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75593" w14:textId="77777777" w:rsidR="0066040F" w:rsidRDefault="008E6A16">
      <w:pPr>
        <w:spacing w:before="92" w:line="225" w:lineRule="auto"/>
        <w:ind w:left="153" w:right="439"/>
        <w:rPr>
          <w:b/>
          <w:sz w:val="52"/>
        </w:rPr>
      </w:pPr>
      <w:bookmarkStart w:id="0" w:name="_GoBack"/>
      <w:bookmarkEnd w:id="0"/>
      <w:r>
        <w:rPr>
          <w:b/>
          <w:color w:val="231F20"/>
          <w:spacing w:val="10"/>
          <w:sz w:val="52"/>
        </w:rPr>
        <w:t xml:space="preserve">Annual Report </w:t>
      </w:r>
      <w:r>
        <w:rPr>
          <w:b/>
          <w:color w:val="231F20"/>
          <w:sz w:val="52"/>
        </w:rPr>
        <w:t xml:space="preserve">of The </w:t>
      </w:r>
      <w:r>
        <w:rPr>
          <w:b/>
          <w:color w:val="231F20"/>
          <w:spacing w:val="12"/>
          <w:sz w:val="52"/>
        </w:rPr>
        <w:t xml:space="preserve">Ombudsman </w:t>
      </w:r>
      <w:r>
        <w:rPr>
          <w:b/>
          <w:color w:val="231F20"/>
          <w:spacing w:val="11"/>
          <w:sz w:val="52"/>
        </w:rPr>
        <w:t>2023/24</w:t>
      </w:r>
    </w:p>
    <w:p w14:paraId="406AE90E" w14:textId="77777777" w:rsidR="0066040F" w:rsidRDefault="008E6A16">
      <w:pPr>
        <w:spacing w:line="225" w:lineRule="auto"/>
        <w:ind w:left="153" w:right="439"/>
        <w:rPr>
          <w:b/>
          <w:sz w:val="52"/>
        </w:rPr>
      </w:pPr>
      <w:r>
        <w:rPr>
          <w:b/>
          <w:color w:val="231F20"/>
          <w:spacing w:val="9"/>
          <w:sz w:val="52"/>
        </w:rPr>
        <w:t xml:space="preserve">HONG KONG </w:t>
      </w:r>
      <w:r>
        <w:rPr>
          <w:b/>
          <w:color w:val="231F20"/>
          <w:sz w:val="52"/>
        </w:rPr>
        <w:t xml:space="preserve">HAS A </w:t>
      </w:r>
      <w:r>
        <w:rPr>
          <w:b/>
          <w:color w:val="231F20"/>
          <w:spacing w:val="12"/>
          <w:sz w:val="52"/>
        </w:rPr>
        <w:t xml:space="preserve">CLEAR </w:t>
      </w:r>
      <w:r>
        <w:rPr>
          <w:b/>
          <w:color w:val="231F20"/>
          <w:spacing w:val="10"/>
          <w:sz w:val="52"/>
        </w:rPr>
        <w:t>MIRROR</w:t>
      </w:r>
    </w:p>
    <w:p w14:paraId="607B9347" w14:textId="77777777" w:rsidR="0066040F" w:rsidRDefault="008E6A16">
      <w:pPr>
        <w:spacing w:line="225" w:lineRule="auto"/>
        <w:ind w:left="153" w:right="2472"/>
        <w:rPr>
          <w:b/>
          <w:sz w:val="52"/>
        </w:rPr>
      </w:pPr>
      <w:r>
        <w:rPr>
          <w:b/>
          <w:color w:val="231F20"/>
          <w:spacing w:val="10"/>
          <w:sz w:val="52"/>
        </w:rPr>
        <w:t xml:space="preserve">Office </w:t>
      </w:r>
      <w:r>
        <w:rPr>
          <w:b/>
          <w:color w:val="231F20"/>
          <w:sz w:val="52"/>
        </w:rPr>
        <w:t xml:space="preserve">of The </w:t>
      </w:r>
      <w:r>
        <w:rPr>
          <w:b/>
          <w:color w:val="231F20"/>
          <w:spacing w:val="12"/>
          <w:sz w:val="52"/>
        </w:rPr>
        <w:t xml:space="preserve">Ombudsman </w:t>
      </w:r>
      <w:r>
        <w:rPr>
          <w:b/>
          <w:color w:val="231F20"/>
          <w:spacing w:val="9"/>
          <w:sz w:val="52"/>
        </w:rPr>
        <w:t xml:space="preserve">Hong </w:t>
      </w:r>
      <w:r>
        <w:rPr>
          <w:b/>
          <w:color w:val="231F20"/>
          <w:spacing w:val="10"/>
          <w:sz w:val="52"/>
        </w:rPr>
        <w:t xml:space="preserve">Kong, </w:t>
      </w:r>
      <w:r>
        <w:rPr>
          <w:b/>
          <w:color w:val="231F20"/>
          <w:spacing w:val="13"/>
          <w:sz w:val="52"/>
        </w:rPr>
        <w:t>China</w:t>
      </w:r>
    </w:p>
    <w:p w14:paraId="7FCDF8C9" w14:textId="77777777" w:rsidR="0066040F" w:rsidRDefault="008E6A16">
      <w:pPr>
        <w:pStyle w:val="Heading1"/>
        <w:spacing w:before="427"/>
      </w:pPr>
      <w:r>
        <w:rPr>
          <w:color w:val="231F20"/>
          <w:spacing w:val="-2"/>
        </w:rPr>
        <w:t>Vision</w:t>
      </w:r>
    </w:p>
    <w:p w14:paraId="1BCE29BD" w14:textId="77777777" w:rsidR="0066040F" w:rsidRDefault="008E6A16">
      <w:pPr>
        <w:pStyle w:val="BodyText"/>
        <w:spacing w:before="17" w:line="285" w:lineRule="auto"/>
        <w:ind w:left="153" w:right="167"/>
        <w:jc w:val="both"/>
      </w:pPr>
      <w:r>
        <w:rPr>
          <w:color w:val="231F20"/>
        </w:rPr>
        <w:t>To ensure that Hong Kong is served by a fair and efficient public administration which is committed to accountability,</w:t>
      </w:r>
      <w:r>
        <w:rPr>
          <w:color w:val="231F20"/>
          <w:spacing w:val="40"/>
        </w:rPr>
        <w:t xml:space="preserve"> </w:t>
      </w:r>
      <w:r>
        <w:rPr>
          <w:color w:val="231F20"/>
        </w:rPr>
        <w:t>openness</w:t>
      </w:r>
      <w:r>
        <w:rPr>
          <w:color w:val="231F20"/>
          <w:spacing w:val="40"/>
        </w:rPr>
        <w:t xml:space="preserve"> </w:t>
      </w:r>
      <w:r>
        <w:rPr>
          <w:color w:val="231F20"/>
        </w:rPr>
        <w:t>and</w:t>
      </w:r>
      <w:r>
        <w:rPr>
          <w:color w:val="231F20"/>
          <w:spacing w:val="40"/>
        </w:rPr>
        <w:t xml:space="preserve"> </w:t>
      </w:r>
      <w:r>
        <w:rPr>
          <w:color w:val="231F20"/>
        </w:rPr>
        <w:t>quality</w:t>
      </w:r>
      <w:r>
        <w:rPr>
          <w:color w:val="231F20"/>
          <w:spacing w:val="40"/>
        </w:rPr>
        <w:t xml:space="preserve"> </w:t>
      </w:r>
      <w:r>
        <w:rPr>
          <w:color w:val="231F20"/>
        </w:rPr>
        <w:t>of</w:t>
      </w:r>
      <w:r>
        <w:rPr>
          <w:color w:val="231F20"/>
          <w:spacing w:val="40"/>
        </w:rPr>
        <w:t xml:space="preserve"> </w:t>
      </w:r>
      <w:r>
        <w:rPr>
          <w:color w:val="231F20"/>
        </w:rPr>
        <w:t>service</w:t>
      </w:r>
    </w:p>
    <w:p w14:paraId="4F23EEBB" w14:textId="77777777" w:rsidR="0066040F" w:rsidRDefault="0066040F">
      <w:pPr>
        <w:pStyle w:val="BodyText"/>
        <w:spacing w:before="54"/>
      </w:pPr>
    </w:p>
    <w:p w14:paraId="308A692E" w14:textId="77777777" w:rsidR="0066040F" w:rsidRDefault="008E6A16">
      <w:pPr>
        <w:pStyle w:val="Heading1"/>
      </w:pPr>
      <w:r>
        <w:rPr>
          <w:color w:val="231F20"/>
          <w:spacing w:val="-2"/>
        </w:rPr>
        <w:t>Mission</w:t>
      </w:r>
    </w:p>
    <w:p w14:paraId="48F1DD1B" w14:textId="77777777" w:rsidR="0066040F" w:rsidRDefault="008E6A16">
      <w:pPr>
        <w:pStyle w:val="BodyText"/>
        <w:spacing w:before="17" w:line="285" w:lineRule="auto"/>
        <w:ind w:left="153" w:right="162"/>
        <w:jc w:val="both"/>
      </w:pPr>
      <w:r>
        <w:rPr>
          <w:color w:val="231F20"/>
        </w:rPr>
        <w:t>Through</w:t>
      </w:r>
      <w:r>
        <w:rPr>
          <w:color w:val="231F20"/>
          <w:spacing w:val="40"/>
        </w:rPr>
        <w:t xml:space="preserve"> </w:t>
      </w:r>
      <w:r>
        <w:rPr>
          <w:color w:val="231F20"/>
        </w:rPr>
        <w:t>independent,</w:t>
      </w:r>
      <w:r>
        <w:rPr>
          <w:color w:val="231F20"/>
          <w:spacing w:val="40"/>
        </w:rPr>
        <w:t xml:space="preserve"> </w:t>
      </w:r>
      <w:r>
        <w:rPr>
          <w:color w:val="231F20"/>
        </w:rPr>
        <w:t>objective</w:t>
      </w:r>
      <w:r>
        <w:rPr>
          <w:color w:val="231F20"/>
          <w:spacing w:val="40"/>
        </w:rPr>
        <w:t xml:space="preserve"> </w:t>
      </w:r>
      <w:r>
        <w:rPr>
          <w:color w:val="231F20"/>
        </w:rPr>
        <w:t>and</w:t>
      </w:r>
      <w:r>
        <w:rPr>
          <w:color w:val="231F20"/>
          <w:spacing w:val="40"/>
        </w:rPr>
        <w:t xml:space="preserve"> </w:t>
      </w:r>
      <w:r>
        <w:rPr>
          <w:color w:val="231F20"/>
        </w:rPr>
        <w:t>impartial</w:t>
      </w:r>
      <w:r>
        <w:rPr>
          <w:color w:val="231F20"/>
          <w:spacing w:val="40"/>
        </w:rPr>
        <w:t xml:space="preserve"> </w:t>
      </w:r>
      <w:r>
        <w:rPr>
          <w:color w:val="231F20"/>
        </w:rPr>
        <w:t>investigation,</w:t>
      </w:r>
      <w:r>
        <w:rPr>
          <w:color w:val="231F20"/>
          <w:spacing w:val="40"/>
        </w:rPr>
        <w:t xml:space="preserve"> </w:t>
      </w:r>
      <w:r>
        <w:rPr>
          <w:color w:val="231F20"/>
        </w:rPr>
        <w:t>to</w:t>
      </w:r>
      <w:r>
        <w:rPr>
          <w:color w:val="231F20"/>
          <w:spacing w:val="40"/>
        </w:rPr>
        <w:t xml:space="preserve"> </w:t>
      </w:r>
      <w:r>
        <w:rPr>
          <w:color w:val="231F20"/>
        </w:rPr>
        <w:t>redress</w:t>
      </w:r>
      <w:r>
        <w:rPr>
          <w:color w:val="231F20"/>
          <w:spacing w:val="40"/>
        </w:rPr>
        <w:t xml:space="preserve"> </w:t>
      </w:r>
      <w:r>
        <w:rPr>
          <w:color w:val="231F20"/>
        </w:rPr>
        <w:t>grievances</w:t>
      </w:r>
      <w:r>
        <w:rPr>
          <w:color w:val="231F20"/>
          <w:spacing w:val="40"/>
        </w:rPr>
        <w:t xml:space="preserve"> </w:t>
      </w:r>
      <w:r>
        <w:rPr>
          <w:color w:val="231F20"/>
        </w:rPr>
        <w:t>and</w:t>
      </w:r>
      <w:r>
        <w:rPr>
          <w:color w:val="231F20"/>
          <w:spacing w:val="40"/>
        </w:rPr>
        <w:t xml:space="preserve"> </w:t>
      </w:r>
      <w:r>
        <w:rPr>
          <w:color w:val="231F20"/>
        </w:rPr>
        <w:t>address</w:t>
      </w:r>
      <w:r>
        <w:rPr>
          <w:color w:val="231F20"/>
          <w:spacing w:val="40"/>
        </w:rPr>
        <w:t xml:space="preserve"> </w:t>
      </w:r>
      <w:r>
        <w:rPr>
          <w:color w:val="231F20"/>
        </w:rPr>
        <w:t>issues arising</w:t>
      </w:r>
      <w:r>
        <w:rPr>
          <w:color w:val="231F20"/>
          <w:spacing w:val="40"/>
        </w:rPr>
        <w:t xml:space="preserve"> </w:t>
      </w:r>
      <w:r>
        <w:rPr>
          <w:color w:val="231F20"/>
        </w:rPr>
        <w:t>from</w:t>
      </w:r>
      <w:r>
        <w:rPr>
          <w:color w:val="231F20"/>
          <w:spacing w:val="40"/>
        </w:rPr>
        <w:t xml:space="preserve"> </w:t>
      </w:r>
      <w:r>
        <w:rPr>
          <w:color w:val="231F20"/>
        </w:rPr>
        <w:t>maladministration</w:t>
      </w:r>
      <w:r>
        <w:rPr>
          <w:color w:val="231F20"/>
          <w:spacing w:val="40"/>
        </w:rPr>
        <w:t xml:space="preserve"> </w:t>
      </w:r>
      <w:r>
        <w:rPr>
          <w:color w:val="231F20"/>
        </w:rPr>
        <w:t>in</w:t>
      </w:r>
      <w:r>
        <w:rPr>
          <w:color w:val="231F20"/>
          <w:spacing w:val="40"/>
        </w:rPr>
        <w:t xml:space="preserve"> </w:t>
      </w:r>
      <w:r>
        <w:rPr>
          <w:color w:val="231F20"/>
        </w:rPr>
        <w:t>the</w:t>
      </w:r>
      <w:r>
        <w:rPr>
          <w:color w:val="231F20"/>
          <w:spacing w:val="40"/>
        </w:rPr>
        <w:t xml:space="preserve"> </w:t>
      </w:r>
      <w:r>
        <w:rPr>
          <w:color w:val="231F20"/>
        </w:rPr>
        <w:t>public</w:t>
      </w:r>
      <w:r>
        <w:rPr>
          <w:color w:val="231F20"/>
          <w:spacing w:val="40"/>
        </w:rPr>
        <w:t xml:space="preserve"> </w:t>
      </w:r>
      <w:r>
        <w:rPr>
          <w:color w:val="231F20"/>
        </w:rPr>
        <w:t>sector</w:t>
      </w:r>
      <w:r>
        <w:rPr>
          <w:color w:val="231F20"/>
          <w:spacing w:val="40"/>
        </w:rPr>
        <w:t xml:space="preserve"> </w:t>
      </w:r>
      <w:r>
        <w:rPr>
          <w:color w:val="231F20"/>
        </w:rPr>
        <w:t>and</w:t>
      </w:r>
      <w:r>
        <w:rPr>
          <w:color w:val="231F20"/>
          <w:spacing w:val="40"/>
        </w:rPr>
        <w:t xml:space="preserve"> </w:t>
      </w:r>
      <w:r>
        <w:rPr>
          <w:color w:val="231F20"/>
        </w:rPr>
        <w:t>bring</w:t>
      </w:r>
      <w:r>
        <w:rPr>
          <w:color w:val="231F20"/>
          <w:spacing w:val="40"/>
        </w:rPr>
        <w:t xml:space="preserve"> </w:t>
      </w:r>
      <w:r>
        <w:rPr>
          <w:color w:val="231F20"/>
        </w:rPr>
        <w:t>about</w:t>
      </w:r>
      <w:r>
        <w:rPr>
          <w:color w:val="231F20"/>
          <w:spacing w:val="40"/>
        </w:rPr>
        <w:t xml:space="preserve"> </w:t>
      </w:r>
      <w:r>
        <w:rPr>
          <w:color w:val="231F20"/>
        </w:rPr>
        <w:t>improvement</w:t>
      </w:r>
      <w:r>
        <w:rPr>
          <w:color w:val="231F20"/>
          <w:spacing w:val="40"/>
        </w:rPr>
        <w:t xml:space="preserve"> </w:t>
      </w:r>
      <w:r>
        <w:rPr>
          <w:color w:val="231F20"/>
        </w:rPr>
        <w:t>in</w:t>
      </w:r>
      <w:r>
        <w:rPr>
          <w:color w:val="231F20"/>
          <w:spacing w:val="40"/>
        </w:rPr>
        <w:t xml:space="preserve"> </w:t>
      </w:r>
      <w:r>
        <w:rPr>
          <w:color w:val="231F20"/>
        </w:rPr>
        <w:t>the</w:t>
      </w:r>
      <w:r>
        <w:rPr>
          <w:color w:val="231F20"/>
          <w:spacing w:val="40"/>
        </w:rPr>
        <w:t xml:space="preserve"> </w:t>
      </w:r>
      <w:r>
        <w:rPr>
          <w:color w:val="231F20"/>
        </w:rPr>
        <w:t>quality</w:t>
      </w:r>
      <w:r>
        <w:rPr>
          <w:color w:val="231F20"/>
          <w:spacing w:val="40"/>
        </w:rPr>
        <w:t xml:space="preserve"> </w:t>
      </w:r>
      <w:r>
        <w:rPr>
          <w:color w:val="231F20"/>
        </w:rPr>
        <w:t>and standard</w:t>
      </w:r>
      <w:r>
        <w:rPr>
          <w:color w:val="231F20"/>
          <w:spacing w:val="40"/>
        </w:rPr>
        <w:t xml:space="preserve"> </w:t>
      </w:r>
      <w:r>
        <w:rPr>
          <w:color w:val="231F20"/>
        </w:rPr>
        <w:t>of</w:t>
      </w:r>
      <w:r>
        <w:rPr>
          <w:color w:val="231F20"/>
          <w:spacing w:val="40"/>
        </w:rPr>
        <w:t xml:space="preserve"> </w:t>
      </w:r>
      <w:r>
        <w:rPr>
          <w:color w:val="231F20"/>
        </w:rPr>
        <w:t>and</w:t>
      </w:r>
      <w:r>
        <w:rPr>
          <w:color w:val="231F20"/>
          <w:spacing w:val="40"/>
        </w:rPr>
        <w:t xml:space="preserve"> </w:t>
      </w:r>
      <w:r>
        <w:rPr>
          <w:color w:val="231F20"/>
        </w:rPr>
        <w:t>promote</w:t>
      </w:r>
      <w:r>
        <w:rPr>
          <w:color w:val="231F20"/>
          <w:spacing w:val="40"/>
        </w:rPr>
        <w:t xml:space="preserve"> </w:t>
      </w:r>
      <w:r>
        <w:rPr>
          <w:color w:val="231F20"/>
        </w:rPr>
        <w:t>fairness</w:t>
      </w:r>
      <w:r>
        <w:rPr>
          <w:color w:val="231F20"/>
          <w:spacing w:val="40"/>
        </w:rPr>
        <w:t xml:space="preserve"> </w:t>
      </w:r>
      <w:r>
        <w:rPr>
          <w:color w:val="231F20"/>
        </w:rPr>
        <w:t>in</w:t>
      </w:r>
      <w:r>
        <w:rPr>
          <w:color w:val="231F20"/>
          <w:spacing w:val="40"/>
        </w:rPr>
        <w:t xml:space="preserve"> </w:t>
      </w:r>
      <w:r>
        <w:rPr>
          <w:color w:val="231F20"/>
        </w:rPr>
        <w:t>public</w:t>
      </w:r>
      <w:r>
        <w:rPr>
          <w:color w:val="231F20"/>
          <w:spacing w:val="40"/>
        </w:rPr>
        <w:t xml:space="preserve"> </w:t>
      </w:r>
      <w:r>
        <w:rPr>
          <w:color w:val="231F20"/>
        </w:rPr>
        <w:t>administration</w:t>
      </w:r>
    </w:p>
    <w:p w14:paraId="01BC3505" w14:textId="77777777" w:rsidR="0066040F" w:rsidRDefault="0066040F">
      <w:pPr>
        <w:pStyle w:val="BodyText"/>
        <w:spacing w:before="53"/>
      </w:pPr>
    </w:p>
    <w:p w14:paraId="2C4ABCFC" w14:textId="77777777" w:rsidR="0066040F" w:rsidRDefault="008E6A16">
      <w:pPr>
        <w:pStyle w:val="Heading1"/>
      </w:pPr>
      <w:r>
        <w:rPr>
          <w:color w:val="231F20"/>
          <w:spacing w:val="-2"/>
        </w:rPr>
        <w:t>Values</w:t>
      </w:r>
    </w:p>
    <w:p w14:paraId="4A40E3EB" w14:textId="77777777" w:rsidR="0066040F" w:rsidRDefault="008E6A16">
      <w:pPr>
        <w:pStyle w:val="ListParagraph"/>
        <w:numPr>
          <w:ilvl w:val="0"/>
          <w:numId w:val="167"/>
        </w:numPr>
        <w:tabs>
          <w:tab w:val="left" w:pos="550"/>
        </w:tabs>
        <w:spacing w:before="17"/>
      </w:pPr>
      <w:r>
        <w:rPr>
          <w:color w:val="231F20"/>
        </w:rPr>
        <w:t>Maintaining</w:t>
      </w:r>
      <w:r>
        <w:rPr>
          <w:color w:val="231F20"/>
          <w:spacing w:val="41"/>
        </w:rPr>
        <w:t xml:space="preserve"> </w:t>
      </w:r>
      <w:r>
        <w:rPr>
          <w:color w:val="231F20"/>
        </w:rPr>
        <w:t>impartiality</w:t>
      </w:r>
      <w:r>
        <w:rPr>
          <w:color w:val="231F20"/>
          <w:spacing w:val="41"/>
        </w:rPr>
        <w:t xml:space="preserve"> </w:t>
      </w:r>
      <w:r>
        <w:rPr>
          <w:color w:val="231F20"/>
        </w:rPr>
        <w:t>and</w:t>
      </w:r>
      <w:r>
        <w:rPr>
          <w:color w:val="231F20"/>
          <w:spacing w:val="41"/>
        </w:rPr>
        <w:t xml:space="preserve"> </w:t>
      </w:r>
      <w:r>
        <w:rPr>
          <w:color w:val="231F20"/>
        </w:rPr>
        <w:t>objectivity</w:t>
      </w:r>
      <w:r>
        <w:rPr>
          <w:color w:val="231F20"/>
          <w:spacing w:val="41"/>
        </w:rPr>
        <w:t xml:space="preserve"> </w:t>
      </w:r>
      <w:r>
        <w:rPr>
          <w:color w:val="231F20"/>
        </w:rPr>
        <w:t>in</w:t>
      </w:r>
      <w:r>
        <w:rPr>
          <w:color w:val="231F20"/>
          <w:spacing w:val="41"/>
        </w:rPr>
        <w:t xml:space="preserve"> </w:t>
      </w:r>
      <w:r>
        <w:rPr>
          <w:color w:val="231F20"/>
        </w:rPr>
        <w:t>our</w:t>
      </w:r>
      <w:r>
        <w:rPr>
          <w:color w:val="231F20"/>
          <w:spacing w:val="41"/>
        </w:rPr>
        <w:t xml:space="preserve"> </w:t>
      </w:r>
      <w:r>
        <w:rPr>
          <w:color w:val="231F20"/>
          <w:spacing w:val="-2"/>
        </w:rPr>
        <w:t>investigations</w:t>
      </w:r>
    </w:p>
    <w:p w14:paraId="36748D15" w14:textId="77777777" w:rsidR="0066040F" w:rsidRDefault="008E6A16">
      <w:pPr>
        <w:pStyle w:val="ListParagraph"/>
        <w:numPr>
          <w:ilvl w:val="0"/>
          <w:numId w:val="167"/>
        </w:numPr>
        <w:tabs>
          <w:tab w:val="left" w:pos="550"/>
        </w:tabs>
        <w:spacing w:before="47"/>
      </w:pPr>
      <w:r>
        <w:rPr>
          <w:color w:val="231F20"/>
        </w:rPr>
        <w:t>Making</w:t>
      </w:r>
      <w:r>
        <w:rPr>
          <w:color w:val="231F20"/>
          <w:spacing w:val="33"/>
        </w:rPr>
        <w:t xml:space="preserve"> </w:t>
      </w:r>
      <w:r>
        <w:rPr>
          <w:color w:val="231F20"/>
        </w:rPr>
        <w:t>ourselves</w:t>
      </w:r>
      <w:r>
        <w:rPr>
          <w:color w:val="231F20"/>
          <w:spacing w:val="36"/>
        </w:rPr>
        <w:t xml:space="preserve"> </w:t>
      </w:r>
      <w:r>
        <w:rPr>
          <w:color w:val="231F20"/>
        </w:rPr>
        <w:t>accessible</w:t>
      </w:r>
      <w:r>
        <w:rPr>
          <w:color w:val="231F20"/>
          <w:spacing w:val="36"/>
        </w:rPr>
        <w:t xml:space="preserve"> </w:t>
      </w:r>
      <w:r>
        <w:rPr>
          <w:color w:val="231F20"/>
        </w:rPr>
        <w:t>and</w:t>
      </w:r>
      <w:r>
        <w:rPr>
          <w:color w:val="231F20"/>
          <w:spacing w:val="36"/>
        </w:rPr>
        <w:t xml:space="preserve"> </w:t>
      </w:r>
      <w:r>
        <w:rPr>
          <w:color w:val="231F20"/>
        </w:rPr>
        <w:t>accountable</w:t>
      </w:r>
      <w:r>
        <w:rPr>
          <w:color w:val="231F20"/>
          <w:spacing w:val="36"/>
        </w:rPr>
        <w:t xml:space="preserve"> </w:t>
      </w:r>
      <w:r>
        <w:rPr>
          <w:color w:val="231F20"/>
        </w:rPr>
        <w:t>to</w:t>
      </w:r>
      <w:r>
        <w:rPr>
          <w:color w:val="231F20"/>
          <w:spacing w:val="36"/>
        </w:rPr>
        <w:t xml:space="preserve"> </w:t>
      </w:r>
      <w:r>
        <w:rPr>
          <w:color w:val="231F20"/>
        </w:rPr>
        <w:t>the</w:t>
      </w:r>
      <w:r>
        <w:rPr>
          <w:color w:val="231F20"/>
          <w:spacing w:val="35"/>
        </w:rPr>
        <w:t xml:space="preserve"> </w:t>
      </w:r>
      <w:r>
        <w:rPr>
          <w:color w:val="231F20"/>
        </w:rPr>
        <w:t>public</w:t>
      </w:r>
      <w:r>
        <w:rPr>
          <w:color w:val="231F20"/>
          <w:spacing w:val="36"/>
        </w:rPr>
        <w:t xml:space="preserve"> </w:t>
      </w:r>
      <w:r>
        <w:rPr>
          <w:color w:val="231F20"/>
        </w:rPr>
        <w:t>and</w:t>
      </w:r>
      <w:r>
        <w:rPr>
          <w:color w:val="231F20"/>
          <w:spacing w:val="36"/>
        </w:rPr>
        <w:t xml:space="preserve"> </w:t>
      </w:r>
      <w:proofErr w:type="spellStart"/>
      <w:r>
        <w:rPr>
          <w:color w:val="231F20"/>
        </w:rPr>
        <w:t>organisations</w:t>
      </w:r>
      <w:proofErr w:type="spellEnd"/>
      <w:r>
        <w:rPr>
          <w:color w:val="231F20"/>
          <w:spacing w:val="36"/>
        </w:rPr>
        <w:t xml:space="preserve"> </w:t>
      </w:r>
      <w:r>
        <w:rPr>
          <w:color w:val="231F20"/>
        </w:rPr>
        <w:t>under</w:t>
      </w:r>
      <w:r>
        <w:rPr>
          <w:color w:val="231F20"/>
          <w:spacing w:val="36"/>
        </w:rPr>
        <w:t xml:space="preserve"> </w:t>
      </w:r>
      <w:r>
        <w:rPr>
          <w:color w:val="231F20"/>
        </w:rPr>
        <w:t>our</w:t>
      </w:r>
      <w:r>
        <w:rPr>
          <w:color w:val="231F20"/>
          <w:spacing w:val="36"/>
        </w:rPr>
        <w:t xml:space="preserve"> </w:t>
      </w:r>
      <w:r>
        <w:rPr>
          <w:color w:val="231F20"/>
          <w:spacing w:val="-2"/>
        </w:rPr>
        <w:t>jurisdiction</w:t>
      </w:r>
    </w:p>
    <w:p w14:paraId="305528E2" w14:textId="77777777" w:rsidR="0066040F" w:rsidRDefault="008E6A16">
      <w:pPr>
        <w:pStyle w:val="ListParagraph"/>
        <w:numPr>
          <w:ilvl w:val="0"/>
          <w:numId w:val="167"/>
        </w:numPr>
        <w:tabs>
          <w:tab w:val="left" w:pos="550"/>
        </w:tabs>
        <w:spacing w:before="47"/>
      </w:pPr>
      <w:r>
        <w:rPr>
          <w:color w:val="231F20"/>
        </w:rPr>
        <w:t>According</w:t>
      </w:r>
      <w:r>
        <w:rPr>
          <w:color w:val="231F20"/>
          <w:spacing w:val="36"/>
        </w:rPr>
        <w:t xml:space="preserve"> </w:t>
      </w:r>
      <w:r>
        <w:rPr>
          <w:color w:val="231F20"/>
        </w:rPr>
        <w:t>the</w:t>
      </w:r>
      <w:r>
        <w:rPr>
          <w:color w:val="231F20"/>
          <w:spacing w:val="38"/>
        </w:rPr>
        <w:t xml:space="preserve"> </w:t>
      </w:r>
      <w:r>
        <w:rPr>
          <w:color w:val="231F20"/>
        </w:rPr>
        <w:t>public</w:t>
      </w:r>
      <w:r>
        <w:rPr>
          <w:color w:val="231F20"/>
          <w:spacing w:val="38"/>
        </w:rPr>
        <w:t xml:space="preserve"> </w:t>
      </w:r>
      <w:r>
        <w:rPr>
          <w:color w:val="231F20"/>
        </w:rPr>
        <w:t>and</w:t>
      </w:r>
      <w:r>
        <w:rPr>
          <w:color w:val="231F20"/>
          <w:spacing w:val="38"/>
        </w:rPr>
        <w:t xml:space="preserve"> </w:t>
      </w:r>
      <w:proofErr w:type="spellStart"/>
      <w:r>
        <w:rPr>
          <w:color w:val="231F20"/>
        </w:rPr>
        <w:t>organisations</w:t>
      </w:r>
      <w:proofErr w:type="spellEnd"/>
      <w:r>
        <w:rPr>
          <w:color w:val="231F20"/>
          <w:spacing w:val="38"/>
        </w:rPr>
        <w:t xml:space="preserve"> </w:t>
      </w:r>
      <w:r>
        <w:rPr>
          <w:color w:val="231F20"/>
        </w:rPr>
        <w:t>courtesy</w:t>
      </w:r>
      <w:r>
        <w:rPr>
          <w:color w:val="231F20"/>
          <w:spacing w:val="38"/>
        </w:rPr>
        <w:t xml:space="preserve"> </w:t>
      </w:r>
      <w:r>
        <w:rPr>
          <w:color w:val="231F20"/>
        </w:rPr>
        <w:t>and</w:t>
      </w:r>
      <w:r>
        <w:rPr>
          <w:color w:val="231F20"/>
          <w:spacing w:val="39"/>
        </w:rPr>
        <w:t xml:space="preserve"> </w:t>
      </w:r>
      <w:r>
        <w:rPr>
          <w:color w:val="231F20"/>
          <w:spacing w:val="-2"/>
        </w:rPr>
        <w:t>respect</w:t>
      </w:r>
    </w:p>
    <w:p w14:paraId="4E0E402A" w14:textId="77777777" w:rsidR="0066040F" w:rsidRDefault="008E6A16">
      <w:pPr>
        <w:pStyle w:val="ListParagraph"/>
        <w:numPr>
          <w:ilvl w:val="0"/>
          <w:numId w:val="167"/>
        </w:numPr>
        <w:tabs>
          <w:tab w:val="left" w:pos="550"/>
        </w:tabs>
        <w:spacing w:before="47"/>
      </w:pPr>
      <w:r>
        <w:rPr>
          <w:color w:val="231F20"/>
        </w:rPr>
        <w:t>Upholding</w:t>
      </w:r>
      <w:r>
        <w:rPr>
          <w:color w:val="231F20"/>
          <w:spacing w:val="38"/>
        </w:rPr>
        <w:t xml:space="preserve"> </w:t>
      </w:r>
      <w:r>
        <w:rPr>
          <w:color w:val="231F20"/>
        </w:rPr>
        <w:t>professionalism</w:t>
      </w:r>
      <w:r>
        <w:rPr>
          <w:color w:val="231F20"/>
          <w:spacing w:val="38"/>
        </w:rPr>
        <w:t xml:space="preserve"> </w:t>
      </w:r>
      <w:r>
        <w:rPr>
          <w:color w:val="231F20"/>
        </w:rPr>
        <w:t>in</w:t>
      </w:r>
      <w:r>
        <w:rPr>
          <w:color w:val="231F20"/>
          <w:spacing w:val="38"/>
        </w:rPr>
        <w:t xml:space="preserve"> </w:t>
      </w:r>
      <w:r>
        <w:rPr>
          <w:color w:val="231F20"/>
        </w:rPr>
        <w:t>the</w:t>
      </w:r>
      <w:r>
        <w:rPr>
          <w:color w:val="231F20"/>
          <w:spacing w:val="38"/>
        </w:rPr>
        <w:t xml:space="preserve"> </w:t>
      </w:r>
      <w:r>
        <w:rPr>
          <w:color w:val="231F20"/>
        </w:rPr>
        <w:t>performance</w:t>
      </w:r>
      <w:r>
        <w:rPr>
          <w:color w:val="231F20"/>
          <w:spacing w:val="38"/>
        </w:rPr>
        <w:t xml:space="preserve"> </w:t>
      </w:r>
      <w:r>
        <w:rPr>
          <w:color w:val="231F20"/>
        </w:rPr>
        <w:t>of</w:t>
      </w:r>
      <w:r>
        <w:rPr>
          <w:color w:val="231F20"/>
          <w:spacing w:val="38"/>
        </w:rPr>
        <w:t xml:space="preserve"> </w:t>
      </w:r>
      <w:r>
        <w:rPr>
          <w:color w:val="231F20"/>
        </w:rPr>
        <w:t>our</w:t>
      </w:r>
      <w:r>
        <w:rPr>
          <w:color w:val="231F20"/>
          <w:spacing w:val="39"/>
        </w:rPr>
        <w:t xml:space="preserve"> </w:t>
      </w:r>
      <w:r>
        <w:rPr>
          <w:color w:val="231F20"/>
          <w:spacing w:val="-2"/>
        </w:rPr>
        <w:t>functions</w:t>
      </w:r>
    </w:p>
    <w:p w14:paraId="13C071D6" w14:textId="77777777" w:rsidR="0066040F" w:rsidRDefault="0066040F">
      <w:pPr>
        <w:sectPr w:rsidR="0066040F">
          <w:footerReference w:type="default" r:id="rId8"/>
          <w:type w:val="continuous"/>
          <w:pgSz w:w="11910" w:h="16840"/>
          <w:pgMar w:top="1000" w:right="960" w:bottom="280" w:left="980" w:header="720" w:footer="720" w:gutter="0"/>
          <w:cols w:space="720"/>
        </w:sectPr>
      </w:pPr>
    </w:p>
    <w:tbl>
      <w:tblPr>
        <w:tblStyle w:val="TableNormal1"/>
        <w:tblW w:w="0" w:type="auto"/>
        <w:tblInd w:w="111" w:type="dxa"/>
        <w:tblLayout w:type="fixed"/>
        <w:tblLook w:val="01E0" w:firstRow="1" w:lastRow="1" w:firstColumn="1" w:lastColumn="1" w:noHBand="0" w:noVBand="0"/>
      </w:tblPr>
      <w:tblGrid>
        <w:gridCol w:w="7253"/>
        <w:gridCol w:w="2491"/>
      </w:tblGrid>
      <w:tr w:rsidR="0066040F" w14:paraId="3832FF8F" w14:textId="77777777">
        <w:trPr>
          <w:trHeight w:val="882"/>
        </w:trPr>
        <w:tc>
          <w:tcPr>
            <w:tcW w:w="7253" w:type="dxa"/>
          </w:tcPr>
          <w:p w14:paraId="58DBEBC4" w14:textId="77777777" w:rsidR="0066040F" w:rsidRDefault="008E6A16">
            <w:pPr>
              <w:pStyle w:val="TableParagraph"/>
              <w:ind w:left="50"/>
              <w:rPr>
                <w:b/>
                <w:sz w:val="52"/>
              </w:rPr>
            </w:pPr>
            <w:r>
              <w:rPr>
                <w:b/>
                <w:color w:val="231F20"/>
                <w:sz w:val="52"/>
              </w:rPr>
              <w:lastRenderedPageBreak/>
              <w:t>Key</w:t>
            </w:r>
            <w:r>
              <w:rPr>
                <w:b/>
                <w:color w:val="231F20"/>
                <w:spacing w:val="42"/>
                <w:sz w:val="52"/>
              </w:rPr>
              <w:t xml:space="preserve"> </w:t>
            </w:r>
            <w:r>
              <w:rPr>
                <w:b/>
                <w:color w:val="231F20"/>
                <w:spacing w:val="11"/>
                <w:sz w:val="52"/>
              </w:rPr>
              <w:t>Figures</w:t>
            </w:r>
            <w:r>
              <w:rPr>
                <w:b/>
                <w:color w:val="231F20"/>
                <w:spacing w:val="43"/>
                <w:sz w:val="52"/>
              </w:rPr>
              <w:t xml:space="preserve"> </w:t>
            </w:r>
            <w:r>
              <w:rPr>
                <w:b/>
                <w:color w:val="231F20"/>
                <w:sz w:val="52"/>
              </w:rPr>
              <w:t>of</w:t>
            </w:r>
            <w:r>
              <w:rPr>
                <w:b/>
                <w:color w:val="231F20"/>
                <w:spacing w:val="42"/>
                <w:sz w:val="52"/>
              </w:rPr>
              <w:t xml:space="preserve"> </w:t>
            </w:r>
            <w:r>
              <w:rPr>
                <w:b/>
                <w:color w:val="231F20"/>
                <w:sz w:val="52"/>
              </w:rPr>
              <w:t>the</w:t>
            </w:r>
            <w:r>
              <w:rPr>
                <w:b/>
                <w:color w:val="231F20"/>
                <w:spacing w:val="43"/>
                <w:sz w:val="52"/>
              </w:rPr>
              <w:t xml:space="preserve"> </w:t>
            </w:r>
            <w:r>
              <w:rPr>
                <w:b/>
                <w:color w:val="231F20"/>
                <w:spacing w:val="9"/>
                <w:sz w:val="52"/>
              </w:rPr>
              <w:t>Year</w:t>
            </w:r>
          </w:p>
        </w:tc>
        <w:tc>
          <w:tcPr>
            <w:tcW w:w="2491" w:type="dxa"/>
          </w:tcPr>
          <w:p w14:paraId="07F0B3EB" w14:textId="77777777" w:rsidR="0066040F" w:rsidRDefault="0066040F">
            <w:pPr>
              <w:pStyle w:val="TableParagraph"/>
            </w:pPr>
          </w:p>
        </w:tc>
      </w:tr>
      <w:tr w:rsidR="0066040F" w14:paraId="1985D1F3" w14:textId="77777777">
        <w:trPr>
          <w:trHeight w:val="694"/>
        </w:trPr>
        <w:tc>
          <w:tcPr>
            <w:tcW w:w="7253" w:type="dxa"/>
          </w:tcPr>
          <w:p w14:paraId="1782EBD7" w14:textId="77777777" w:rsidR="0066040F" w:rsidRDefault="008E6A16">
            <w:pPr>
              <w:pStyle w:val="TableParagraph"/>
              <w:spacing w:before="267" w:line="407" w:lineRule="exact"/>
              <w:ind w:left="50"/>
              <w:rPr>
                <w:b/>
                <w:sz w:val="36"/>
              </w:rPr>
            </w:pPr>
            <w:r>
              <w:rPr>
                <w:b/>
                <w:color w:val="231F20"/>
                <w:sz w:val="36"/>
              </w:rPr>
              <w:t>Complaints</w:t>
            </w:r>
            <w:r>
              <w:rPr>
                <w:b/>
                <w:color w:val="231F20"/>
                <w:spacing w:val="44"/>
                <w:w w:val="150"/>
                <w:sz w:val="36"/>
              </w:rPr>
              <w:t xml:space="preserve"> </w:t>
            </w:r>
            <w:r>
              <w:rPr>
                <w:b/>
                <w:color w:val="231F20"/>
                <w:spacing w:val="-2"/>
                <w:sz w:val="36"/>
              </w:rPr>
              <w:t>received</w:t>
            </w:r>
          </w:p>
        </w:tc>
        <w:tc>
          <w:tcPr>
            <w:tcW w:w="2491" w:type="dxa"/>
          </w:tcPr>
          <w:p w14:paraId="149E573F" w14:textId="77777777" w:rsidR="0066040F" w:rsidRDefault="008E6A16">
            <w:pPr>
              <w:pStyle w:val="TableParagraph"/>
              <w:spacing w:before="267" w:line="407" w:lineRule="exact"/>
              <w:ind w:right="54"/>
              <w:jc w:val="right"/>
              <w:rPr>
                <w:b/>
                <w:sz w:val="36"/>
              </w:rPr>
            </w:pPr>
            <w:r>
              <w:rPr>
                <w:b/>
                <w:color w:val="231F20"/>
                <w:spacing w:val="-2"/>
                <w:sz w:val="36"/>
              </w:rPr>
              <w:t>4,351</w:t>
            </w:r>
          </w:p>
        </w:tc>
      </w:tr>
      <w:tr w:rsidR="0066040F" w14:paraId="1ADF52B5" w14:textId="77777777">
        <w:trPr>
          <w:trHeight w:val="284"/>
        </w:trPr>
        <w:tc>
          <w:tcPr>
            <w:tcW w:w="7253" w:type="dxa"/>
          </w:tcPr>
          <w:p w14:paraId="3DD40462" w14:textId="77777777" w:rsidR="0066040F" w:rsidRDefault="008E6A16">
            <w:pPr>
              <w:pStyle w:val="TableParagraph"/>
              <w:spacing w:before="3"/>
              <w:ind w:left="50"/>
            </w:pPr>
            <w:r>
              <w:rPr>
                <w:color w:val="231F20"/>
              </w:rPr>
              <w:t>by</w:t>
            </w:r>
            <w:r>
              <w:rPr>
                <w:color w:val="231F20"/>
                <w:spacing w:val="27"/>
              </w:rPr>
              <w:t xml:space="preserve"> </w:t>
            </w:r>
            <w:r>
              <w:rPr>
                <w:color w:val="231F20"/>
              </w:rPr>
              <w:t>electronic</w:t>
            </w:r>
            <w:r>
              <w:rPr>
                <w:color w:val="231F20"/>
                <w:spacing w:val="30"/>
              </w:rPr>
              <w:t xml:space="preserve"> </w:t>
            </w:r>
            <w:r>
              <w:rPr>
                <w:color w:val="231F20"/>
              </w:rPr>
              <w:t>means</w:t>
            </w:r>
            <w:r>
              <w:rPr>
                <w:color w:val="231F20"/>
                <w:spacing w:val="29"/>
              </w:rPr>
              <w:t xml:space="preserve"> </w:t>
            </w:r>
            <w:r>
              <w:rPr>
                <w:color w:val="231F20"/>
              </w:rPr>
              <w:t>or</w:t>
            </w:r>
            <w:r>
              <w:rPr>
                <w:color w:val="231F20"/>
                <w:spacing w:val="30"/>
              </w:rPr>
              <w:t xml:space="preserve"> </w:t>
            </w:r>
            <w:r>
              <w:rPr>
                <w:color w:val="231F20"/>
                <w:spacing w:val="-5"/>
              </w:rPr>
              <w:t>fax</w:t>
            </w:r>
          </w:p>
        </w:tc>
        <w:tc>
          <w:tcPr>
            <w:tcW w:w="2491" w:type="dxa"/>
          </w:tcPr>
          <w:p w14:paraId="09B90AC8" w14:textId="77777777" w:rsidR="0066040F" w:rsidRDefault="008E6A16">
            <w:pPr>
              <w:pStyle w:val="TableParagraph"/>
              <w:spacing w:before="3"/>
              <w:ind w:right="48"/>
              <w:jc w:val="right"/>
            </w:pPr>
            <w:r>
              <w:rPr>
                <w:color w:val="231F20"/>
                <w:spacing w:val="-2"/>
              </w:rPr>
              <w:t>78.4%</w:t>
            </w:r>
          </w:p>
        </w:tc>
      </w:tr>
      <w:tr w:rsidR="0066040F" w14:paraId="18C96EA3" w14:textId="77777777">
        <w:trPr>
          <w:trHeight w:val="300"/>
        </w:trPr>
        <w:tc>
          <w:tcPr>
            <w:tcW w:w="7253" w:type="dxa"/>
          </w:tcPr>
          <w:p w14:paraId="04749823" w14:textId="77777777" w:rsidR="0066040F" w:rsidRDefault="008E6A16">
            <w:pPr>
              <w:pStyle w:val="TableParagraph"/>
              <w:spacing w:before="19"/>
              <w:ind w:left="50"/>
            </w:pPr>
            <w:r>
              <w:rPr>
                <w:color w:val="231F20"/>
              </w:rPr>
              <w:t>by</w:t>
            </w:r>
            <w:r>
              <w:rPr>
                <w:color w:val="231F20"/>
                <w:spacing w:val="16"/>
              </w:rPr>
              <w:t xml:space="preserve"> </w:t>
            </w:r>
            <w:r>
              <w:rPr>
                <w:color w:val="231F20"/>
                <w:spacing w:val="-4"/>
              </w:rPr>
              <w:t>post</w:t>
            </w:r>
          </w:p>
        </w:tc>
        <w:tc>
          <w:tcPr>
            <w:tcW w:w="2491" w:type="dxa"/>
          </w:tcPr>
          <w:p w14:paraId="07FD3AE7" w14:textId="77777777" w:rsidR="0066040F" w:rsidRDefault="008E6A16">
            <w:pPr>
              <w:pStyle w:val="TableParagraph"/>
              <w:spacing w:before="19"/>
              <w:ind w:right="48"/>
              <w:jc w:val="right"/>
            </w:pPr>
            <w:r>
              <w:rPr>
                <w:color w:val="231F20"/>
                <w:spacing w:val="-2"/>
              </w:rPr>
              <w:t>10.6%</w:t>
            </w:r>
          </w:p>
        </w:tc>
      </w:tr>
      <w:tr w:rsidR="0066040F" w14:paraId="3EB912FE" w14:textId="77777777">
        <w:trPr>
          <w:trHeight w:val="300"/>
        </w:trPr>
        <w:tc>
          <w:tcPr>
            <w:tcW w:w="7253" w:type="dxa"/>
          </w:tcPr>
          <w:p w14:paraId="02A617F8" w14:textId="77777777" w:rsidR="0066040F" w:rsidRDefault="008E6A16">
            <w:pPr>
              <w:pStyle w:val="TableParagraph"/>
              <w:spacing w:before="19"/>
              <w:ind w:left="50"/>
            </w:pPr>
            <w:r>
              <w:rPr>
                <w:color w:val="231F20"/>
              </w:rPr>
              <w:t>in</w:t>
            </w:r>
            <w:r>
              <w:rPr>
                <w:color w:val="231F20"/>
                <w:spacing w:val="16"/>
              </w:rPr>
              <w:t xml:space="preserve"> </w:t>
            </w:r>
            <w:r>
              <w:rPr>
                <w:color w:val="231F20"/>
                <w:spacing w:val="-2"/>
              </w:rPr>
              <w:t>person</w:t>
            </w:r>
          </w:p>
        </w:tc>
        <w:tc>
          <w:tcPr>
            <w:tcW w:w="2491" w:type="dxa"/>
          </w:tcPr>
          <w:p w14:paraId="38F233C6" w14:textId="77777777" w:rsidR="0066040F" w:rsidRDefault="008E6A16">
            <w:pPr>
              <w:pStyle w:val="TableParagraph"/>
              <w:spacing w:before="19"/>
              <w:ind w:right="48"/>
              <w:jc w:val="right"/>
            </w:pPr>
            <w:r>
              <w:rPr>
                <w:color w:val="231F20"/>
                <w:spacing w:val="-4"/>
              </w:rPr>
              <w:t>9.1%</w:t>
            </w:r>
          </w:p>
        </w:tc>
      </w:tr>
      <w:tr w:rsidR="0066040F" w14:paraId="345260B6" w14:textId="77777777">
        <w:trPr>
          <w:trHeight w:val="271"/>
        </w:trPr>
        <w:tc>
          <w:tcPr>
            <w:tcW w:w="7253" w:type="dxa"/>
          </w:tcPr>
          <w:p w14:paraId="5D1A5F81" w14:textId="77777777" w:rsidR="0066040F" w:rsidRDefault="008E6A16">
            <w:pPr>
              <w:pStyle w:val="TableParagraph"/>
              <w:spacing w:before="19" w:line="233" w:lineRule="exact"/>
              <w:ind w:left="50"/>
            </w:pPr>
            <w:r>
              <w:rPr>
                <w:color w:val="231F20"/>
              </w:rPr>
              <w:t>by</w:t>
            </w:r>
            <w:r>
              <w:rPr>
                <w:color w:val="231F20"/>
                <w:spacing w:val="16"/>
              </w:rPr>
              <w:t xml:space="preserve"> </w:t>
            </w:r>
            <w:r>
              <w:rPr>
                <w:color w:val="231F20"/>
                <w:spacing w:val="-2"/>
              </w:rPr>
              <w:t>phone</w:t>
            </w:r>
          </w:p>
        </w:tc>
        <w:tc>
          <w:tcPr>
            <w:tcW w:w="2491" w:type="dxa"/>
          </w:tcPr>
          <w:p w14:paraId="57CED1C5" w14:textId="77777777" w:rsidR="0066040F" w:rsidRDefault="008E6A16">
            <w:pPr>
              <w:pStyle w:val="TableParagraph"/>
              <w:spacing w:before="19" w:line="233" w:lineRule="exact"/>
              <w:ind w:right="48"/>
              <w:jc w:val="right"/>
            </w:pPr>
            <w:r>
              <w:rPr>
                <w:color w:val="231F20"/>
                <w:spacing w:val="-4"/>
              </w:rPr>
              <w:t>1.9%</w:t>
            </w:r>
          </w:p>
        </w:tc>
      </w:tr>
    </w:tbl>
    <w:p w14:paraId="57550068" w14:textId="77777777" w:rsidR="0066040F" w:rsidRDefault="0066040F">
      <w:pPr>
        <w:pStyle w:val="BodyText"/>
        <w:spacing w:before="39"/>
        <w:rPr>
          <w:sz w:val="20"/>
        </w:rPr>
      </w:pPr>
    </w:p>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551"/>
        <w:gridCol w:w="2551"/>
        <w:gridCol w:w="4535"/>
      </w:tblGrid>
      <w:tr w:rsidR="0066040F" w14:paraId="389CC4E1" w14:textId="77777777">
        <w:trPr>
          <w:trHeight w:val="680"/>
        </w:trPr>
        <w:tc>
          <w:tcPr>
            <w:tcW w:w="2551" w:type="dxa"/>
          </w:tcPr>
          <w:p w14:paraId="72FD6AE6" w14:textId="77777777" w:rsidR="0066040F" w:rsidRDefault="008E6A16">
            <w:pPr>
              <w:pStyle w:val="TableParagraph"/>
              <w:spacing w:before="94"/>
              <w:ind w:left="113"/>
            </w:pPr>
            <w:r>
              <w:rPr>
                <w:color w:val="231F20"/>
              </w:rPr>
              <w:t>Exceed</w:t>
            </w:r>
            <w:r>
              <w:rPr>
                <w:color w:val="231F20"/>
                <w:spacing w:val="36"/>
              </w:rPr>
              <w:t xml:space="preserve"> </w:t>
            </w:r>
            <w:r>
              <w:rPr>
                <w:color w:val="231F20"/>
                <w:spacing w:val="-2"/>
              </w:rPr>
              <w:t>Target</w:t>
            </w:r>
          </w:p>
        </w:tc>
        <w:tc>
          <w:tcPr>
            <w:tcW w:w="2551" w:type="dxa"/>
          </w:tcPr>
          <w:p w14:paraId="7EFAE094" w14:textId="77777777" w:rsidR="0066040F" w:rsidRDefault="008E6A16">
            <w:pPr>
              <w:pStyle w:val="TableParagraph"/>
              <w:spacing w:before="94"/>
              <w:ind w:left="113"/>
            </w:pPr>
            <w:r>
              <w:rPr>
                <w:color w:val="231F20"/>
              </w:rPr>
              <w:t>100%</w:t>
            </w:r>
            <w:r>
              <w:rPr>
                <w:color w:val="231F20"/>
                <w:spacing w:val="36"/>
              </w:rPr>
              <w:t xml:space="preserve"> </w:t>
            </w:r>
            <w:r>
              <w:rPr>
                <w:color w:val="231F20"/>
              </w:rPr>
              <w:t>(Target:</w:t>
            </w:r>
            <w:r>
              <w:rPr>
                <w:color w:val="231F20"/>
                <w:spacing w:val="36"/>
              </w:rPr>
              <w:t xml:space="preserve"> </w:t>
            </w:r>
            <w:r>
              <w:rPr>
                <w:color w:val="231F20"/>
                <w:spacing w:val="-4"/>
              </w:rPr>
              <w:t>99%)</w:t>
            </w:r>
          </w:p>
        </w:tc>
        <w:tc>
          <w:tcPr>
            <w:tcW w:w="4535" w:type="dxa"/>
          </w:tcPr>
          <w:p w14:paraId="798684AC" w14:textId="77777777" w:rsidR="0066040F" w:rsidRDefault="008E6A16">
            <w:pPr>
              <w:pStyle w:val="TableParagraph"/>
              <w:spacing w:before="47" w:line="300" w:lineRule="atLeast"/>
              <w:ind w:left="113"/>
            </w:pPr>
            <w:r>
              <w:rPr>
                <w:color w:val="231F20"/>
              </w:rPr>
              <w:t>Complaints outside our statutory purview closed within</w:t>
            </w:r>
            <w:r>
              <w:rPr>
                <w:color w:val="231F20"/>
                <w:spacing w:val="19"/>
              </w:rPr>
              <w:t xml:space="preserve"> </w:t>
            </w:r>
            <w:r>
              <w:rPr>
                <w:color w:val="231F20"/>
              </w:rPr>
              <w:t>15</w:t>
            </w:r>
            <w:r>
              <w:rPr>
                <w:color w:val="231F20"/>
                <w:spacing w:val="20"/>
              </w:rPr>
              <w:t xml:space="preserve"> </w:t>
            </w:r>
            <w:r>
              <w:rPr>
                <w:color w:val="231F20"/>
              </w:rPr>
              <w:t>working</w:t>
            </w:r>
            <w:r>
              <w:rPr>
                <w:color w:val="231F20"/>
                <w:spacing w:val="20"/>
              </w:rPr>
              <w:t xml:space="preserve"> </w:t>
            </w:r>
            <w:r>
              <w:rPr>
                <w:color w:val="231F20"/>
              </w:rPr>
              <w:t>days</w:t>
            </w:r>
            <w:r>
              <w:rPr>
                <w:color w:val="231F20"/>
                <w:spacing w:val="20"/>
              </w:rPr>
              <w:t xml:space="preserve"> </w:t>
            </w:r>
            <w:r>
              <w:rPr>
                <w:color w:val="231F20"/>
              </w:rPr>
              <w:t>after</w:t>
            </w:r>
            <w:r>
              <w:rPr>
                <w:color w:val="231F20"/>
                <w:spacing w:val="20"/>
              </w:rPr>
              <w:t xml:space="preserve"> </w:t>
            </w:r>
            <w:r>
              <w:rPr>
                <w:color w:val="231F20"/>
              </w:rPr>
              <w:t>initial</w:t>
            </w:r>
            <w:r>
              <w:rPr>
                <w:color w:val="231F20"/>
                <w:spacing w:val="20"/>
              </w:rPr>
              <w:t xml:space="preserve"> </w:t>
            </w:r>
            <w:r>
              <w:rPr>
                <w:color w:val="231F20"/>
                <w:spacing w:val="-2"/>
              </w:rPr>
              <w:t>assessment</w:t>
            </w:r>
          </w:p>
        </w:tc>
      </w:tr>
      <w:tr w:rsidR="0066040F" w14:paraId="1E2A0284" w14:textId="77777777">
        <w:trPr>
          <w:trHeight w:val="680"/>
        </w:trPr>
        <w:tc>
          <w:tcPr>
            <w:tcW w:w="2551" w:type="dxa"/>
          </w:tcPr>
          <w:p w14:paraId="7139B218" w14:textId="77777777" w:rsidR="0066040F" w:rsidRDefault="008E6A16">
            <w:pPr>
              <w:pStyle w:val="TableParagraph"/>
              <w:spacing w:before="94"/>
              <w:ind w:left="113"/>
            </w:pPr>
            <w:r>
              <w:rPr>
                <w:color w:val="231F20"/>
              </w:rPr>
              <w:t>Exceed</w:t>
            </w:r>
            <w:r>
              <w:rPr>
                <w:color w:val="231F20"/>
                <w:spacing w:val="36"/>
              </w:rPr>
              <w:t xml:space="preserve"> </w:t>
            </w:r>
            <w:r>
              <w:rPr>
                <w:color w:val="231F20"/>
                <w:spacing w:val="-2"/>
              </w:rPr>
              <w:t>Target</w:t>
            </w:r>
          </w:p>
        </w:tc>
        <w:tc>
          <w:tcPr>
            <w:tcW w:w="2551" w:type="dxa"/>
          </w:tcPr>
          <w:p w14:paraId="4D723210" w14:textId="77777777" w:rsidR="0066040F" w:rsidRDefault="008E6A16">
            <w:pPr>
              <w:pStyle w:val="TableParagraph"/>
              <w:spacing w:before="94"/>
              <w:ind w:left="113"/>
            </w:pPr>
            <w:r>
              <w:rPr>
                <w:color w:val="231F20"/>
              </w:rPr>
              <w:t>86.5%</w:t>
            </w:r>
            <w:r>
              <w:rPr>
                <w:color w:val="231F20"/>
                <w:spacing w:val="36"/>
              </w:rPr>
              <w:t xml:space="preserve"> </w:t>
            </w:r>
            <w:r>
              <w:rPr>
                <w:color w:val="231F20"/>
              </w:rPr>
              <w:t>(Target:</w:t>
            </w:r>
            <w:r>
              <w:rPr>
                <w:color w:val="231F20"/>
                <w:spacing w:val="39"/>
              </w:rPr>
              <w:t xml:space="preserve"> </w:t>
            </w:r>
            <w:r>
              <w:rPr>
                <w:color w:val="231F20"/>
                <w:spacing w:val="-4"/>
              </w:rPr>
              <w:t>80%)</w:t>
            </w:r>
          </w:p>
        </w:tc>
        <w:tc>
          <w:tcPr>
            <w:tcW w:w="4535" w:type="dxa"/>
          </w:tcPr>
          <w:p w14:paraId="30F766A8" w14:textId="77777777" w:rsidR="0066040F" w:rsidRDefault="008E6A16">
            <w:pPr>
              <w:pStyle w:val="TableParagraph"/>
              <w:spacing w:before="47" w:line="300" w:lineRule="atLeast"/>
              <w:ind w:left="113"/>
            </w:pPr>
            <w:r>
              <w:rPr>
                <w:color w:val="231F20"/>
                <w:spacing w:val="9"/>
              </w:rPr>
              <w:t>Complaints</w:t>
            </w:r>
            <w:r>
              <w:rPr>
                <w:color w:val="231F20"/>
                <w:spacing w:val="40"/>
              </w:rPr>
              <w:t xml:space="preserve"> </w:t>
            </w:r>
            <w:r>
              <w:rPr>
                <w:color w:val="231F20"/>
                <w:spacing w:val="9"/>
              </w:rPr>
              <w:t>concluded</w:t>
            </w:r>
            <w:r>
              <w:rPr>
                <w:color w:val="231F20"/>
                <w:spacing w:val="40"/>
              </w:rPr>
              <w:t xml:space="preserve"> </w:t>
            </w:r>
            <w:r>
              <w:rPr>
                <w:color w:val="231F20"/>
              </w:rPr>
              <w:t>by</w:t>
            </w:r>
            <w:r>
              <w:rPr>
                <w:color w:val="231F20"/>
                <w:spacing w:val="40"/>
              </w:rPr>
              <w:t xml:space="preserve"> </w:t>
            </w:r>
            <w:r>
              <w:rPr>
                <w:color w:val="231F20"/>
                <w:spacing w:val="10"/>
              </w:rPr>
              <w:t>investigation</w:t>
            </w:r>
            <w:r>
              <w:rPr>
                <w:color w:val="231F20"/>
                <w:spacing w:val="40"/>
              </w:rPr>
              <w:t xml:space="preserve"> </w:t>
            </w:r>
            <w:r>
              <w:rPr>
                <w:color w:val="231F20"/>
                <w:spacing w:val="11"/>
              </w:rPr>
              <w:t xml:space="preserve">or </w:t>
            </w:r>
            <w:r>
              <w:rPr>
                <w:color w:val="231F20"/>
              </w:rPr>
              <w:t>inquiry within 3 months</w:t>
            </w:r>
          </w:p>
        </w:tc>
      </w:tr>
      <w:tr w:rsidR="0066040F" w14:paraId="4A86F46D" w14:textId="77777777">
        <w:trPr>
          <w:trHeight w:val="680"/>
        </w:trPr>
        <w:tc>
          <w:tcPr>
            <w:tcW w:w="2551" w:type="dxa"/>
          </w:tcPr>
          <w:p w14:paraId="4CAF405E" w14:textId="77777777" w:rsidR="0066040F" w:rsidRDefault="008E6A16">
            <w:pPr>
              <w:pStyle w:val="TableParagraph"/>
              <w:spacing w:before="95"/>
              <w:ind w:left="112"/>
            </w:pPr>
            <w:r>
              <w:rPr>
                <w:color w:val="231F20"/>
              </w:rPr>
              <w:t>Meet</w:t>
            </w:r>
            <w:r>
              <w:rPr>
                <w:color w:val="231F20"/>
                <w:spacing w:val="26"/>
              </w:rPr>
              <w:t xml:space="preserve"> </w:t>
            </w:r>
            <w:r>
              <w:rPr>
                <w:color w:val="231F20"/>
                <w:spacing w:val="-2"/>
              </w:rPr>
              <w:t>Target</w:t>
            </w:r>
          </w:p>
        </w:tc>
        <w:tc>
          <w:tcPr>
            <w:tcW w:w="2551" w:type="dxa"/>
          </w:tcPr>
          <w:p w14:paraId="7A453BBF" w14:textId="77777777" w:rsidR="0066040F" w:rsidRDefault="008E6A16">
            <w:pPr>
              <w:pStyle w:val="TableParagraph"/>
              <w:spacing w:before="95"/>
              <w:ind w:left="113"/>
            </w:pPr>
            <w:r>
              <w:rPr>
                <w:color w:val="231F20"/>
              </w:rPr>
              <w:t>99.1%</w:t>
            </w:r>
            <w:r>
              <w:rPr>
                <w:color w:val="231F20"/>
                <w:spacing w:val="36"/>
              </w:rPr>
              <w:t xml:space="preserve"> </w:t>
            </w:r>
            <w:r>
              <w:rPr>
                <w:color w:val="231F20"/>
              </w:rPr>
              <w:t>(Target:</w:t>
            </w:r>
            <w:r>
              <w:rPr>
                <w:color w:val="231F20"/>
                <w:spacing w:val="39"/>
              </w:rPr>
              <w:t xml:space="preserve"> </w:t>
            </w:r>
            <w:r>
              <w:rPr>
                <w:color w:val="231F20"/>
                <w:spacing w:val="-4"/>
              </w:rPr>
              <w:t>99%)</w:t>
            </w:r>
          </w:p>
        </w:tc>
        <w:tc>
          <w:tcPr>
            <w:tcW w:w="4535" w:type="dxa"/>
          </w:tcPr>
          <w:p w14:paraId="4D121A47" w14:textId="77777777" w:rsidR="0066040F" w:rsidRDefault="008E6A16">
            <w:pPr>
              <w:pStyle w:val="TableParagraph"/>
              <w:spacing w:before="47" w:line="300" w:lineRule="atLeast"/>
              <w:ind w:left="113"/>
            </w:pPr>
            <w:r>
              <w:rPr>
                <w:color w:val="231F20"/>
              </w:rPr>
              <w:t>Complex cases concluded by investigation or</w:t>
            </w:r>
            <w:r>
              <w:rPr>
                <w:color w:val="231F20"/>
                <w:spacing w:val="80"/>
                <w:w w:val="150"/>
              </w:rPr>
              <w:t xml:space="preserve"> </w:t>
            </w:r>
            <w:r>
              <w:rPr>
                <w:color w:val="231F20"/>
              </w:rPr>
              <w:t>inquiry within 6 months</w:t>
            </w:r>
          </w:p>
        </w:tc>
      </w:tr>
    </w:tbl>
    <w:p w14:paraId="365BE33F" w14:textId="77777777" w:rsidR="0066040F" w:rsidRDefault="0066040F">
      <w:pPr>
        <w:pStyle w:val="BodyText"/>
        <w:spacing w:before="189"/>
        <w:rPr>
          <w:sz w:val="20"/>
        </w:rPr>
      </w:pPr>
    </w:p>
    <w:tbl>
      <w:tblPr>
        <w:tblStyle w:val="TableNormal1"/>
        <w:tblW w:w="0" w:type="auto"/>
        <w:tblInd w:w="111" w:type="dxa"/>
        <w:tblLayout w:type="fixed"/>
        <w:tblLook w:val="01E0" w:firstRow="1" w:lastRow="1" w:firstColumn="1" w:lastColumn="1" w:noHBand="0" w:noVBand="0"/>
      </w:tblPr>
      <w:tblGrid>
        <w:gridCol w:w="6729"/>
        <w:gridCol w:w="3019"/>
      </w:tblGrid>
      <w:tr w:rsidR="0066040F" w14:paraId="605DF792" w14:textId="77777777">
        <w:trPr>
          <w:trHeight w:val="561"/>
        </w:trPr>
        <w:tc>
          <w:tcPr>
            <w:tcW w:w="6729" w:type="dxa"/>
          </w:tcPr>
          <w:p w14:paraId="7E29C611" w14:textId="77777777" w:rsidR="0066040F" w:rsidRDefault="008E6A16">
            <w:pPr>
              <w:pStyle w:val="TableParagraph"/>
              <w:spacing w:line="399" w:lineRule="exact"/>
              <w:ind w:left="50"/>
              <w:rPr>
                <w:b/>
                <w:sz w:val="36"/>
              </w:rPr>
            </w:pPr>
            <w:r>
              <w:rPr>
                <w:b/>
                <w:color w:val="231F20"/>
                <w:sz w:val="36"/>
              </w:rPr>
              <w:t>Complaints</w:t>
            </w:r>
            <w:r>
              <w:rPr>
                <w:b/>
                <w:color w:val="231F20"/>
                <w:spacing w:val="44"/>
                <w:w w:val="150"/>
                <w:sz w:val="36"/>
              </w:rPr>
              <w:t xml:space="preserve"> </w:t>
            </w:r>
            <w:r>
              <w:rPr>
                <w:b/>
                <w:color w:val="231F20"/>
                <w:spacing w:val="-2"/>
                <w:sz w:val="36"/>
              </w:rPr>
              <w:t>completed</w:t>
            </w:r>
          </w:p>
        </w:tc>
        <w:tc>
          <w:tcPr>
            <w:tcW w:w="3019" w:type="dxa"/>
          </w:tcPr>
          <w:p w14:paraId="23A086BE" w14:textId="77777777" w:rsidR="0066040F" w:rsidRDefault="008E6A16">
            <w:pPr>
              <w:pStyle w:val="TableParagraph"/>
              <w:spacing w:line="399" w:lineRule="exact"/>
              <w:ind w:right="49"/>
              <w:jc w:val="right"/>
              <w:rPr>
                <w:b/>
                <w:sz w:val="36"/>
              </w:rPr>
            </w:pPr>
            <w:r>
              <w:rPr>
                <w:b/>
                <w:color w:val="231F20"/>
                <w:spacing w:val="-2"/>
                <w:sz w:val="36"/>
              </w:rPr>
              <w:t>4,397</w:t>
            </w:r>
          </w:p>
        </w:tc>
      </w:tr>
      <w:tr w:rsidR="0066040F" w14:paraId="21E00EC7" w14:textId="77777777">
        <w:trPr>
          <w:trHeight w:val="434"/>
        </w:trPr>
        <w:tc>
          <w:tcPr>
            <w:tcW w:w="6729" w:type="dxa"/>
          </w:tcPr>
          <w:p w14:paraId="0FEF7FFF" w14:textId="77777777" w:rsidR="0066040F" w:rsidRDefault="008E6A16">
            <w:pPr>
              <w:pStyle w:val="TableParagraph"/>
              <w:spacing w:before="153"/>
              <w:ind w:left="50"/>
            </w:pPr>
            <w:r>
              <w:rPr>
                <w:color w:val="231F20"/>
              </w:rPr>
              <w:t>Closed</w:t>
            </w:r>
            <w:r>
              <w:rPr>
                <w:color w:val="231F20"/>
                <w:spacing w:val="31"/>
              </w:rPr>
              <w:t xml:space="preserve"> </w:t>
            </w:r>
            <w:r>
              <w:rPr>
                <w:color w:val="231F20"/>
              </w:rPr>
              <w:t>after</w:t>
            </w:r>
            <w:r>
              <w:rPr>
                <w:color w:val="231F20"/>
                <w:spacing w:val="34"/>
              </w:rPr>
              <w:t xml:space="preserve"> </w:t>
            </w:r>
            <w:r>
              <w:rPr>
                <w:color w:val="231F20"/>
                <w:spacing w:val="-2"/>
              </w:rPr>
              <w:t>assessment</w:t>
            </w:r>
          </w:p>
        </w:tc>
        <w:tc>
          <w:tcPr>
            <w:tcW w:w="3019" w:type="dxa"/>
          </w:tcPr>
          <w:p w14:paraId="720E18F3" w14:textId="77777777" w:rsidR="0066040F" w:rsidRDefault="008E6A16">
            <w:pPr>
              <w:pStyle w:val="TableParagraph"/>
              <w:spacing w:before="153"/>
              <w:ind w:right="52"/>
              <w:jc w:val="right"/>
            </w:pPr>
            <w:r>
              <w:rPr>
                <w:color w:val="231F20"/>
                <w:spacing w:val="-2"/>
              </w:rPr>
              <w:t>2,344</w:t>
            </w:r>
          </w:p>
        </w:tc>
      </w:tr>
      <w:tr w:rsidR="0066040F" w14:paraId="66789AAC" w14:textId="77777777">
        <w:trPr>
          <w:trHeight w:val="300"/>
        </w:trPr>
        <w:tc>
          <w:tcPr>
            <w:tcW w:w="6729" w:type="dxa"/>
          </w:tcPr>
          <w:p w14:paraId="2BA39C5F" w14:textId="77777777" w:rsidR="0066040F" w:rsidRDefault="008E6A16">
            <w:pPr>
              <w:pStyle w:val="TableParagraph"/>
              <w:spacing w:before="19"/>
              <w:ind w:left="50"/>
            </w:pPr>
            <w:r>
              <w:rPr>
                <w:color w:val="231F20"/>
              </w:rPr>
              <w:t>Concluded</w:t>
            </w:r>
            <w:r>
              <w:rPr>
                <w:color w:val="231F20"/>
                <w:spacing w:val="33"/>
              </w:rPr>
              <w:t xml:space="preserve"> </w:t>
            </w:r>
            <w:r>
              <w:rPr>
                <w:color w:val="231F20"/>
              </w:rPr>
              <w:t>by</w:t>
            </w:r>
            <w:r>
              <w:rPr>
                <w:color w:val="231F20"/>
                <w:spacing w:val="34"/>
              </w:rPr>
              <w:t xml:space="preserve"> </w:t>
            </w:r>
            <w:r>
              <w:rPr>
                <w:color w:val="231F20"/>
                <w:spacing w:val="-2"/>
              </w:rPr>
              <w:t>inquiry</w:t>
            </w:r>
          </w:p>
        </w:tc>
        <w:tc>
          <w:tcPr>
            <w:tcW w:w="3019" w:type="dxa"/>
          </w:tcPr>
          <w:p w14:paraId="3EB2A534" w14:textId="77777777" w:rsidR="0066040F" w:rsidRDefault="008E6A16">
            <w:pPr>
              <w:pStyle w:val="TableParagraph"/>
              <w:spacing w:before="19"/>
              <w:ind w:right="52"/>
              <w:jc w:val="right"/>
            </w:pPr>
            <w:r>
              <w:rPr>
                <w:color w:val="231F20"/>
                <w:spacing w:val="-2"/>
              </w:rPr>
              <w:t>1,771</w:t>
            </w:r>
          </w:p>
        </w:tc>
      </w:tr>
      <w:tr w:rsidR="0066040F" w14:paraId="124FEDA3" w14:textId="77777777">
        <w:trPr>
          <w:trHeight w:val="300"/>
        </w:trPr>
        <w:tc>
          <w:tcPr>
            <w:tcW w:w="6729" w:type="dxa"/>
          </w:tcPr>
          <w:p w14:paraId="3BD2B012" w14:textId="77777777" w:rsidR="0066040F" w:rsidRDefault="008E6A16">
            <w:pPr>
              <w:pStyle w:val="TableParagraph"/>
              <w:spacing w:before="19"/>
              <w:ind w:left="50"/>
            </w:pPr>
            <w:r>
              <w:rPr>
                <w:color w:val="231F20"/>
              </w:rPr>
              <w:t>Concluded</w:t>
            </w:r>
            <w:r>
              <w:rPr>
                <w:color w:val="231F20"/>
                <w:spacing w:val="31"/>
              </w:rPr>
              <w:t xml:space="preserve"> </w:t>
            </w:r>
            <w:r>
              <w:rPr>
                <w:color w:val="231F20"/>
              </w:rPr>
              <w:t>by</w:t>
            </w:r>
            <w:r>
              <w:rPr>
                <w:color w:val="231F20"/>
                <w:spacing w:val="31"/>
              </w:rPr>
              <w:t xml:space="preserve"> </w:t>
            </w:r>
            <w:r>
              <w:rPr>
                <w:color w:val="231F20"/>
              </w:rPr>
              <w:t>full</w:t>
            </w:r>
            <w:r>
              <w:rPr>
                <w:color w:val="231F20"/>
                <w:spacing w:val="31"/>
              </w:rPr>
              <w:t xml:space="preserve"> </w:t>
            </w:r>
            <w:r>
              <w:rPr>
                <w:color w:val="231F20"/>
                <w:spacing w:val="-2"/>
              </w:rPr>
              <w:t>investigation</w:t>
            </w:r>
          </w:p>
        </w:tc>
        <w:tc>
          <w:tcPr>
            <w:tcW w:w="3019" w:type="dxa"/>
          </w:tcPr>
          <w:p w14:paraId="1CB9787C" w14:textId="77777777" w:rsidR="0066040F" w:rsidRDefault="008E6A16">
            <w:pPr>
              <w:pStyle w:val="TableParagraph"/>
              <w:spacing w:before="19"/>
              <w:ind w:right="52"/>
              <w:jc w:val="right"/>
            </w:pPr>
            <w:r>
              <w:rPr>
                <w:color w:val="231F20"/>
                <w:spacing w:val="-5"/>
              </w:rPr>
              <w:t>95</w:t>
            </w:r>
          </w:p>
        </w:tc>
      </w:tr>
      <w:tr w:rsidR="0066040F" w14:paraId="30C221B4" w14:textId="77777777">
        <w:trPr>
          <w:trHeight w:val="599"/>
        </w:trPr>
        <w:tc>
          <w:tcPr>
            <w:tcW w:w="6729" w:type="dxa"/>
          </w:tcPr>
          <w:p w14:paraId="1F5C4FB9" w14:textId="77777777" w:rsidR="0066040F" w:rsidRDefault="008E6A16">
            <w:pPr>
              <w:pStyle w:val="TableParagraph"/>
              <w:spacing w:before="19"/>
              <w:ind w:left="50"/>
            </w:pPr>
            <w:r>
              <w:rPr>
                <w:color w:val="231F20"/>
              </w:rPr>
              <w:t>Resolved</w:t>
            </w:r>
            <w:r>
              <w:rPr>
                <w:color w:val="231F20"/>
                <w:spacing w:val="31"/>
              </w:rPr>
              <w:t xml:space="preserve"> </w:t>
            </w:r>
            <w:r>
              <w:rPr>
                <w:color w:val="231F20"/>
              </w:rPr>
              <w:t>by</w:t>
            </w:r>
            <w:r>
              <w:rPr>
                <w:color w:val="231F20"/>
                <w:spacing w:val="31"/>
              </w:rPr>
              <w:t xml:space="preserve"> </w:t>
            </w:r>
            <w:r>
              <w:rPr>
                <w:color w:val="231F20"/>
                <w:spacing w:val="-2"/>
              </w:rPr>
              <w:t>mediation</w:t>
            </w:r>
          </w:p>
        </w:tc>
        <w:tc>
          <w:tcPr>
            <w:tcW w:w="3019" w:type="dxa"/>
          </w:tcPr>
          <w:p w14:paraId="336B26F4" w14:textId="77777777" w:rsidR="0066040F" w:rsidRDefault="008E6A16">
            <w:pPr>
              <w:pStyle w:val="TableParagraph"/>
              <w:spacing w:before="19"/>
              <w:ind w:right="52"/>
              <w:jc w:val="right"/>
            </w:pPr>
            <w:r>
              <w:rPr>
                <w:color w:val="231F20"/>
                <w:spacing w:val="-5"/>
              </w:rPr>
              <w:t>187</w:t>
            </w:r>
          </w:p>
        </w:tc>
      </w:tr>
      <w:tr w:rsidR="0066040F" w14:paraId="47CF1F64" w14:textId="77777777">
        <w:trPr>
          <w:trHeight w:val="750"/>
        </w:trPr>
        <w:tc>
          <w:tcPr>
            <w:tcW w:w="6729" w:type="dxa"/>
          </w:tcPr>
          <w:p w14:paraId="2293BFAC" w14:textId="77777777" w:rsidR="0066040F" w:rsidRDefault="0066040F">
            <w:pPr>
              <w:pStyle w:val="TableParagraph"/>
              <w:spacing w:before="66"/>
            </w:pPr>
          </w:p>
          <w:p w14:paraId="192CF5B0" w14:textId="77777777" w:rsidR="0066040F" w:rsidRDefault="008E6A16">
            <w:pPr>
              <w:pStyle w:val="TableParagraph"/>
              <w:ind w:left="50"/>
            </w:pPr>
            <w:r>
              <w:rPr>
                <w:color w:val="231F20"/>
              </w:rPr>
              <w:t>Direct</w:t>
            </w:r>
            <w:r>
              <w:rPr>
                <w:color w:val="231F20"/>
                <w:spacing w:val="54"/>
              </w:rPr>
              <w:t xml:space="preserve"> </w:t>
            </w:r>
            <w:r>
              <w:rPr>
                <w:color w:val="231F20"/>
              </w:rPr>
              <w:t>investigation</w:t>
            </w:r>
            <w:r>
              <w:rPr>
                <w:color w:val="231F20"/>
                <w:spacing w:val="54"/>
              </w:rPr>
              <w:t xml:space="preserve"> </w:t>
            </w:r>
            <w:r>
              <w:rPr>
                <w:color w:val="231F20"/>
              </w:rPr>
              <w:t>operations</w:t>
            </w:r>
            <w:r>
              <w:rPr>
                <w:color w:val="231F20"/>
                <w:spacing w:val="55"/>
              </w:rPr>
              <w:t xml:space="preserve"> </w:t>
            </w:r>
            <w:r>
              <w:rPr>
                <w:color w:val="231F20"/>
                <w:spacing w:val="-2"/>
              </w:rPr>
              <w:t>completed</w:t>
            </w:r>
          </w:p>
        </w:tc>
        <w:tc>
          <w:tcPr>
            <w:tcW w:w="3019" w:type="dxa"/>
          </w:tcPr>
          <w:p w14:paraId="6CDA305C" w14:textId="77777777" w:rsidR="0066040F" w:rsidRDefault="0066040F">
            <w:pPr>
              <w:pStyle w:val="TableParagraph"/>
              <w:spacing w:before="66"/>
            </w:pPr>
          </w:p>
          <w:p w14:paraId="097E27F2" w14:textId="77777777" w:rsidR="0066040F" w:rsidRDefault="008E6A16">
            <w:pPr>
              <w:pStyle w:val="TableParagraph"/>
              <w:ind w:right="52"/>
              <w:jc w:val="right"/>
            </w:pPr>
            <w:r>
              <w:rPr>
                <w:color w:val="231F20"/>
                <w:spacing w:val="-5"/>
              </w:rPr>
              <w:t>10</w:t>
            </w:r>
          </w:p>
        </w:tc>
      </w:tr>
      <w:tr w:rsidR="0066040F" w14:paraId="14967F85" w14:textId="77777777">
        <w:trPr>
          <w:trHeight w:val="599"/>
        </w:trPr>
        <w:tc>
          <w:tcPr>
            <w:tcW w:w="6729" w:type="dxa"/>
          </w:tcPr>
          <w:p w14:paraId="6FF42D2C" w14:textId="77777777" w:rsidR="0066040F" w:rsidRDefault="008E6A16">
            <w:pPr>
              <w:pStyle w:val="TableParagraph"/>
              <w:spacing w:before="169"/>
              <w:ind w:left="50"/>
            </w:pPr>
            <w:r>
              <w:rPr>
                <w:color w:val="231F20"/>
              </w:rPr>
              <w:t>Cases</w:t>
            </w:r>
            <w:r>
              <w:rPr>
                <w:color w:val="231F20"/>
                <w:spacing w:val="33"/>
              </w:rPr>
              <w:t xml:space="preserve"> </w:t>
            </w:r>
            <w:r>
              <w:rPr>
                <w:color w:val="231F20"/>
              </w:rPr>
              <w:t>related</w:t>
            </w:r>
            <w:r>
              <w:rPr>
                <w:color w:val="231F20"/>
                <w:spacing w:val="34"/>
              </w:rPr>
              <w:t xml:space="preserve"> </w:t>
            </w:r>
            <w:r>
              <w:rPr>
                <w:color w:val="231F20"/>
              </w:rPr>
              <w:t>to</w:t>
            </w:r>
            <w:r>
              <w:rPr>
                <w:color w:val="231F20"/>
                <w:spacing w:val="33"/>
              </w:rPr>
              <w:t xml:space="preserve"> </w:t>
            </w:r>
            <w:r>
              <w:rPr>
                <w:color w:val="231F20"/>
              </w:rPr>
              <w:t>access</w:t>
            </w:r>
            <w:r>
              <w:rPr>
                <w:color w:val="231F20"/>
                <w:spacing w:val="34"/>
              </w:rPr>
              <w:t xml:space="preserve"> </w:t>
            </w:r>
            <w:r>
              <w:rPr>
                <w:color w:val="231F20"/>
              </w:rPr>
              <w:t>to</w:t>
            </w:r>
            <w:r>
              <w:rPr>
                <w:color w:val="231F20"/>
                <w:spacing w:val="33"/>
              </w:rPr>
              <w:t xml:space="preserve"> </w:t>
            </w:r>
            <w:r>
              <w:rPr>
                <w:color w:val="231F20"/>
              </w:rPr>
              <w:t>information</w:t>
            </w:r>
            <w:r>
              <w:rPr>
                <w:color w:val="231F20"/>
                <w:spacing w:val="34"/>
              </w:rPr>
              <w:t xml:space="preserve"> </w:t>
            </w:r>
            <w:r>
              <w:rPr>
                <w:color w:val="231F20"/>
                <w:spacing w:val="-2"/>
              </w:rPr>
              <w:t>completed</w:t>
            </w:r>
          </w:p>
        </w:tc>
        <w:tc>
          <w:tcPr>
            <w:tcW w:w="3019" w:type="dxa"/>
          </w:tcPr>
          <w:p w14:paraId="0575D5C4" w14:textId="77777777" w:rsidR="0066040F" w:rsidRDefault="008E6A16">
            <w:pPr>
              <w:pStyle w:val="TableParagraph"/>
              <w:spacing w:before="169"/>
              <w:ind w:right="52"/>
              <w:jc w:val="right"/>
            </w:pPr>
            <w:r>
              <w:rPr>
                <w:color w:val="231F20"/>
                <w:spacing w:val="-5"/>
              </w:rPr>
              <w:t>72</w:t>
            </w:r>
          </w:p>
        </w:tc>
      </w:tr>
      <w:tr w:rsidR="0066040F" w14:paraId="5100EE1C" w14:textId="77777777">
        <w:trPr>
          <w:trHeight w:val="599"/>
        </w:trPr>
        <w:tc>
          <w:tcPr>
            <w:tcW w:w="6729" w:type="dxa"/>
          </w:tcPr>
          <w:p w14:paraId="6CA6D772" w14:textId="77777777" w:rsidR="0066040F" w:rsidRDefault="008E6A16">
            <w:pPr>
              <w:pStyle w:val="TableParagraph"/>
              <w:spacing w:before="169"/>
              <w:ind w:left="50"/>
            </w:pPr>
            <w:r>
              <w:rPr>
                <w:color w:val="231F20"/>
                <w:spacing w:val="2"/>
              </w:rPr>
              <w:t>Recommendations</w:t>
            </w:r>
            <w:r>
              <w:rPr>
                <w:color w:val="231F20"/>
                <w:spacing w:val="51"/>
              </w:rPr>
              <w:t xml:space="preserve"> </w:t>
            </w:r>
            <w:r>
              <w:rPr>
                <w:color w:val="231F20"/>
                <w:spacing w:val="-2"/>
              </w:rPr>
              <w:t>given</w:t>
            </w:r>
          </w:p>
        </w:tc>
        <w:tc>
          <w:tcPr>
            <w:tcW w:w="3019" w:type="dxa"/>
          </w:tcPr>
          <w:p w14:paraId="57A43137" w14:textId="77777777" w:rsidR="0066040F" w:rsidRDefault="008E6A16">
            <w:pPr>
              <w:pStyle w:val="TableParagraph"/>
              <w:spacing w:before="169"/>
              <w:ind w:right="52"/>
              <w:jc w:val="right"/>
            </w:pPr>
            <w:r>
              <w:rPr>
                <w:color w:val="231F20"/>
                <w:spacing w:val="-5"/>
              </w:rPr>
              <w:t>186</w:t>
            </w:r>
          </w:p>
        </w:tc>
      </w:tr>
      <w:tr w:rsidR="0066040F" w14:paraId="28029CD9" w14:textId="77777777">
        <w:trPr>
          <w:trHeight w:val="422"/>
        </w:trPr>
        <w:tc>
          <w:tcPr>
            <w:tcW w:w="6729" w:type="dxa"/>
          </w:tcPr>
          <w:p w14:paraId="2BBB8DED" w14:textId="77777777" w:rsidR="0066040F" w:rsidRDefault="008E6A16">
            <w:pPr>
              <w:pStyle w:val="TableParagraph"/>
              <w:spacing w:before="169" w:line="233" w:lineRule="exact"/>
              <w:ind w:left="50"/>
            </w:pPr>
            <w:r>
              <w:rPr>
                <w:color w:val="231F20"/>
              </w:rPr>
              <w:t>Enquiries</w:t>
            </w:r>
            <w:r>
              <w:rPr>
                <w:color w:val="231F20"/>
                <w:spacing w:val="51"/>
              </w:rPr>
              <w:t xml:space="preserve"> </w:t>
            </w:r>
            <w:r>
              <w:rPr>
                <w:color w:val="231F20"/>
                <w:spacing w:val="-2"/>
              </w:rPr>
              <w:t>received</w:t>
            </w:r>
          </w:p>
        </w:tc>
        <w:tc>
          <w:tcPr>
            <w:tcW w:w="3019" w:type="dxa"/>
          </w:tcPr>
          <w:p w14:paraId="55408A33" w14:textId="77777777" w:rsidR="0066040F" w:rsidRDefault="008E6A16">
            <w:pPr>
              <w:pStyle w:val="TableParagraph"/>
              <w:spacing w:before="169" w:line="233" w:lineRule="exact"/>
              <w:ind w:right="52"/>
              <w:jc w:val="right"/>
            </w:pPr>
            <w:r>
              <w:rPr>
                <w:color w:val="231F20"/>
                <w:spacing w:val="-2"/>
              </w:rPr>
              <w:t>8,599</w:t>
            </w:r>
          </w:p>
        </w:tc>
      </w:tr>
    </w:tbl>
    <w:p w14:paraId="0747EDE7" w14:textId="77777777" w:rsidR="0066040F" w:rsidRDefault="0066040F">
      <w:pPr>
        <w:spacing w:line="233" w:lineRule="exact"/>
        <w:jc w:val="right"/>
        <w:sectPr w:rsidR="0066040F">
          <w:pgSz w:w="11910" w:h="16840"/>
          <w:pgMar w:top="1080" w:right="960" w:bottom="280" w:left="980" w:header="720" w:footer="720" w:gutter="0"/>
          <w:cols w:space="720"/>
        </w:sectPr>
      </w:pPr>
    </w:p>
    <w:tbl>
      <w:tblPr>
        <w:tblStyle w:val="TableNormal1"/>
        <w:tblW w:w="0" w:type="auto"/>
        <w:tblInd w:w="111" w:type="dxa"/>
        <w:tblLayout w:type="fixed"/>
        <w:tblLook w:val="01E0" w:firstRow="1" w:lastRow="1" w:firstColumn="1" w:lastColumn="1" w:noHBand="0" w:noVBand="0"/>
      </w:tblPr>
      <w:tblGrid>
        <w:gridCol w:w="8509"/>
        <w:gridCol w:w="1234"/>
      </w:tblGrid>
      <w:tr w:rsidR="0066040F" w14:paraId="2C37832C" w14:textId="77777777">
        <w:trPr>
          <w:trHeight w:val="860"/>
        </w:trPr>
        <w:tc>
          <w:tcPr>
            <w:tcW w:w="8509" w:type="dxa"/>
          </w:tcPr>
          <w:p w14:paraId="6D7E6BD1" w14:textId="77777777" w:rsidR="0066040F" w:rsidRDefault="008E6A16">
            <w:pPr>
              <w:pStyle w:val="TableParagraph"/>
              <w:ind w:left="50"/>
              <w:rPr>
                <w:b/>
                <w:sz w:val="52"/>
              </w:rPr>
            </w:pPr>
            <w:r>
              <w:rPr>
                <w:b/>
                <w:color w:val="231F20"/>
                <w:spacing w:val="11"/>
                <w:sz w:val="52"/>
              </w:rPr>
              <w:lastRenderedPageBreak/>
              <w:t>Contents</w:t>
            </w:r>
          </w:p>
        </w:tc>
        <w:tc>
          <w:tcPr>
            <w:tcW w:w="1234" w:type="dxa"/>
          </w:tcPr>
          <w:p w14:paraId="25FB13E8" w14:textId="77777777" w:rsidR="0066040F" w:rsidRDefault="0066040F">
            <w:pPr>
              <w:pStyle w:val="TableParagraph"/>
            </w:pPr>
          </w:p>
        </w:tc>
      </w:tr>
      <w:tr w:rsidR="0066040F" w14:paraId="6A0FE7EE" w14:textId="77777777">
        <w:trPr>
          <w:trHeight w:val="683"/>
        </w:trPr>
        <w:tc>
          <w:tcPr>
            <w:tcW w:w="8509" w:type="dxa"/>
          </w:tcPr>
          <w:p w14:paraId="68B00B4B" w14:textId="77777777" w:rsidR="0066040F" w:rsidRDefault="008E6A16">
            <w:pPr>
              <w:pStyle w:val="TableParagraph"/>
              <w:spacing w:before="252"/>
              <w:ind w:left="50"/>
            </w:pPr>
            <w:r>
              <w:rPr>
                <w:color w:val="231F20"/>
              </w:rPr>
              <w:t>The</w:t>
            </w:r>
            <w:r>
              <w:rPr>
                <w:color w:val="231F20"/>
                <w:spacing w:val="41"/>
              </w:rPr>
              <w:t xml:space="preserve"> </w:t>
            </w:r>
            <w:r>
              <w:rPr>
                <w:color w:val="231F20"/>
              </w:rPr>
              <w:t>Ombudsman’s</w:t>
            </w:r>
            <w:r>
              <w:rPr>
                <w:color w:val="231F20"/>
                <w:spacing w:val="41"/>
              </w:rPr>
              <w:t xml:space="preserve"> </w:t>
            </w:r>
            <w:r>
              <w:rPr>
                <w:color w:val="231F20"/>
                <w:spacing w:val="-2"/>
              </w:rPr>
              <w:t>Introduction</w:t>
            </w:r>
          </w:p>
        </w:tc>
        <w:tc>
          <w:tcPr>
            <w:tcW w:w="1234" w:type="dxa"/>
          </w:tcPr>
          <w:p w14:paraId="44AE340E" w14:textId="77777777" w:rsidR="0066040F" w:rsidRDefault="008E6A16">
            <w:pPr>
              <w:pStyle w:val="TableParagraph"/>
              <w:spacing w:before="252"/>
              <w:ind w:right="53"/>
              <w:jc w:val="right"/>
            </w:pPr>
            <w:r>
              <w:rPr>
                <w:color w:val="231F20"/>
              </w:rPr>
              <w:t>P.</w:t>
            </w:r>
            <w:r>
              <w:rPr>
                <w:color w:val="231F20"/>
                <w:spacing w:val="14"/>
              </w:rPr>
              <w:t xml:space="preserve"> </w:t>
            </w:r>
            <w:r>
              <w:rPr>
                <w:color w:val="231F20"/>
                <w:spacing w:val="-10"/>
              </w:rPr>
              <w:t>6</w:t>
            </w:r>
          </w:p>
        </w:tc>
      </w:tr>
      <w:tr w:rsidR="0066040F" w14:paraId="7667B441" w14:textId="77777777">
        <w:trPr>
          <w:trHeight w:val="599"/>
        </w:trPr>
        <w:tc>
          <w:tcPr>
            <w:tcW w:w="8509" w:type="dxa"/>
          </w:tcPr>
          <w:p w14:paraId="7F419669" w14:textId="77777777" w:rsidR="0066040F" w:rsidRDefault="008E6A16">
            <w:pPr>
              <w:pStyle w:val="TableParagraph"/>
              <w:tabs>
                <w:tab w:val="left" w:pos="1410"/>
              </w:tabs>
              <w:spacing w:before="169"/>
              <w:ind w:left="50"/>
            </w:pPr>
            <w:r>
              <w:rPr>
                <w:color w:val="231F20"/>
              </w:rPr>
              <w:t>Chapter</w:t>
            </w:r>
            <w:r>
              <w:rPr>
                <w:color w:val="231F20"/>
                <w:spacing w:val="41"/>
              </w:rPr>
              <w:t xml:space="preserve"> </w:t>
            </w:r>
            <w:r>
              <w:rPr>
                <w:color w:val="231F20"/>
                <w:spacing w:val="-10"/>
              </w:rPr>
              <w:t>1</w:t>
            </w:r>
            <w:r>
              <w:rPr>
                <w:color w:val="231F20"/>
              </w:rPr>
              <w:tab/>
              <w:t>Functions</w:t>
            </w:r>
            <w:r>
              <w:rPr>
                <w:color w:val="231F20"/>
                <w:spacing w:val="36"/>
              </w:rPr>
              <w:t xml:space="preserve"> </w:t>
            </w:r>
            <w:r>
              <w:rPr>
                <w:color w:val="231F20"/>
              </w:rPr>
              <w:t>and</w:t>
            </w:r>
            <w:r>
              <w:rPr>
                <w:color w:val="231F20"/>
                <w:spacing w:val="36"/>
              </w:rPr>
              <w:t xml:space="preserve"> </w:t>
            </w:r>
            <w:r>
              <w:rPr>
                <w:color w:val="231F20"/>
                <w:spacing w:val="-2"/>
              </w:rPr>
              <w:t>Powers</w:t>
            </w:r>
          </w:p>
        </w:tc>
        <w:tc>
          <w:tcPr>
            <w:tcW w:w="1234" w:type="dxa"/>
          </w:tcPr>
          <w:p w14:paraId="12342B24" w14:textId="77777777" w:rsidR="0066040F" w:rsidRDefault="008E6A16">
            <w:pPr>
              <w:pStyle w:val="TableParagraph"/>
              <w:spacing w:before="169"/>
              <w:ind w:right="47"/>
              <w:jc w:val="right"/>
            </w:pPr>
            <w:r>
              <w:rPr>
                <w:color w:val="231F20"/>
              </w:rPr>
              <w:t>P.</w:t>
            </w:r>
            <w:r>
              <w:rPr>
                <w:color w:val="231F20"/>
                <w:spacing w:val="14"/>
              </w:rPr>
              <w:t xml:space="preserve"> </w:t>
            </w:r>
            <w:r>
              <w:rPr>
                <w:color w:val="231F20"/>
                <w:spacing w:val="-5"/>
              </w:rPr>
              <w:t>10</w:t>
            </w:r>
          </w:p>
        </w:tc>
      </w:tr>
      <w:tr w:rsidR="0066040F" w14:paraId="0E8CB832" w14:textId="77777777">
        <w:trPr>
          <w:trHeight w:val="599"/>
        </w:trPr>
        <w:tc>
          <w:tcPr>
            <w:tcW w:w="8509" w:type="dxa"/>
          </w:tcPr>
          <w:p w14:paraId="037B19F4" w14:textId="77777777" w:rsidR="0066040F" w:rsidRDefault="008E6A16">
            <w:pPr>
              <w:pStyle w:val="TableParagraph"/>
              <w:tabs>
                <w:tab w:val="left" w:pos="1410"/>
              </w:tabs>
              <w:spacing w:before="169"/>
              <w:ind w:left="50"/>
            </w:pPr>
            <w:r>
              <w:rPr>
                <w:color w:val="231F20"/>
              </w:rPr>
              <w:t>Chapter</w:t>
            </w:r>
            <w:r>
              <w:rPr>
                <w:color w:val="231F20"/>
                <w:spacing w:val="41"/>
              </w:rPr>
              <w:t xml:space="preserve"> </w:t>
            </w:r>
            <w:r>
              <w:rPr>
                <w:color w:val="231F20"/>
                <w:spacing w:val="-10"/>
              </w:rPr>
              <w:t>2</w:t>
            </w:r>
            <w:r>
              <w:rPr>
                <w:color w:val="231F20"/>
              </w:rPr>
              <w:tab/>
              <w:t>Direct</w:t>
            </w:r>
            <w:r>
              <w:rPr>
                <w:color w:val="231F20"/>
                <w:spacing w:val="53"/>
              </w:rPr>
              <w:t xml:space="preserve"> </w:t>
            </w:r>
            <w:r>
              <w:rPr>
                <w:color w:val="231F20"/>
              </w:rPr>
              <w:t>Investigation</w:t>
            </w:r>
            <w:r>
              <w:rPr>
                <w:color w:val="231F20"/>
                <w:spacing w:val="54"/>
              </w:rPr>
              <w:t xml:space="preserve"> </w:t>
            </w:r>
            <w:r>
              <w:rPr>
                <w:color w:val="231F20"/>
                <w:spacing w:val="-2"/>
              </w:rPr>
              <w:t>Operations</w:t>
            </w:r>
          </w:p>
        </w:tc>
        <w:tc>
          <w:tcPr>
            <w:tcW w:w="1234" w:type="dxa"/>
          </w:tcPr>
          <w:p w14:paraId="249F4E54" w14:textId="77777777" w:rsidR="0066040F" w:rsidRDefault="008E6A16">
            <w:pPr>
              <w:pStyle w:val="TableParagraph"/>
              <w:spacing w:before="169"/>
              <w:ind w:right="47"/>
              <w:jc w:val="right"/>
            </w:pPr>
            <w:r>
              <w:rPr>
                <w:color w:val="231F20"/>
              </w:rPr>
              <w:t>P.</w:t>
            </w:r>
            <w:r>
              <w:rPr>
                <w:color w:val="231F20"/>
                <w:spacing w:val="14"/>
              </w:rPr>
              <w:t xml:space="preserve"> </w:t>
            </w:r>
            <w:r>
              <w:rPr>
                <w:color w:val="231F20"/>
                <w:spacing w:val="-5"/>
              </w:rPr>
              <w:t>14</w:t>
            </w:r>
          </w:p>
        </w:tc>
      </w:tr>
      <w:tr w:rsidR="0066040F" w14:paraId="6B8DFD0D" w14:textId="77777777">
        <w:trPr>
          <w:trHeight w:val="599"/>
        </w:trPr>
        <w:tc>
          <w:tcPr>
            <w:tcW w:w="8509" w:type="dxa"/>
          </w:tcPr>
          <w:p w14:paraId="47831B2C" w14:textId="77777777" w:rsidR="0066040F" w:rsidRDefault="008E6A16">
            <w:pPr>
              <w:pStyle w:val="TableParagraph"/>
              <w:tabs>
                <w:tab w:val="left" w:pos="1410"/>
              </w:tabs>
              <w:spacing w:before="169"/>
              <w:ind w:left="50"/>
            </w:pPr>
            <w:r>
              <w:rPr>
                <w:color w:val="231F20"/>
              </w:rPr>
              <w:t>Chapter</w:t>
            </w:r>
            <w:r>
              <w:rPr>
                <w:color w:val="231F20"/>
                <w:spacing w:val="41"/>
              </w:rPr>
              <w:t xml:space="preserve"> </w:t>
            </w:r>
            <w:r>
              <w:rPr>
                <w:color w:val="231F20"/>
                <w:spacing w:val="-10"/>
              </w:rPr>
              <w:t>3</w:t>
            </w:r>
            <w:r>
              <w:rPr>
                <w:color w:val="231F20"/>
              </w:rPr>
              <w:tab/>
            </w:r>
            <w:r>
              <w:rPr>
                <w:color w:val="231F20"/>
                <w:spacing w:val="-2"/>
              </w:rPr>
              <w:t>Complaints</w:t>
            </w:r>
          </w:p>
        </w:tc>
        <w:tc>
          <w:tcPr>
            <w:tcW w:w="1234" w:type="dxa"/>
          </w:tcPr>
          <w:p w14:paraId="0BB64BFE" w14:textId="77777777" w:rsidR="0066040F" w:rsidRDefault="008E6A16">
            <w:pPr>
              <w:pStyle w:val="TableParagraph"/>
              <w:spacing w:before="169"/>
              <w:ind w:right="47"/>
              <w:jc w:val="right"/>
            </w:pPr>
            <w:r>
              <w:rPr>
                <w:color w:val="231F20"/>
              </w:rPr>
              <w:t>P.</w:t>
            </w:r>
            <w:r>
              <w:rPr>
                <w:color w:val="231F20"/>
                <w:spacing w:val="14"/>
              </w:rPr>
              <w:t xml:space="preserve"> </w:t>
            </w:r>
            <w:r>
              <w:rPr>
                <w:color w:val="231F20"/>
                <w:spacing w:val="-5"/>
              </w:rPr>
              <w:t>16</w:t>
            </w:r>
          </w:p>
        </w:tc>
      </w:tr>
      <w:tr w:rsidR="0066040F" w14:paraId="2BB739AF" w14:textId="77777777">
        <w:trPr>
          <w:trHeight w:val="599"/>
        </w:trPr>
        <w:tc>
          <w:tcPr>
            <w:tcW w:w="8509" w:type="dxa"/>
          </w:tcPr>
          <w:p w14:paraId="4131DB40" w14:textId="77777777" w:rsidR="0066040F" w:rsidRDefault="008E6A16">
            <w:pPr>
              <w:pStyle w:val="TableParagraph"/>
              <w:tabs>
                <w:tab w:val="left" w:pos="1410"/>
              </w:tabs>
              <w:spacing w:before="169"/>
              <w:ind w:left="50"/>
            </w:pPr>
            <w:r>
              <w:rPr>
                <w:color w:val="231F20"/>
              </w:rPr>
              <w:t>Chapter</w:t>
            </w:r>
            <w:r>
              <w:rPr>
                <w:color w:val="231F20"/>
                <w:spacing w:val="41"/>
              </w:rPr>
              <w:t xml:space="preserve"> </w:t>
            </w:r>
            <w:r>
              <w:rPr>
                <w:color w:val="231F20"/>
                <w:spacing w:val="-10"/>
              </w:rPr>
              <w:t>4</w:t>
            </w:r>
            <w:r>
              <w:rPr>
                <w:color w:val="231F20"/>
              </w:rPr>
              <w:tab/>
            </w:r>
            <w:r>
              <w:rPr>
                <w:color w:val="231F20"/>
                <w:spacing w:val="-2"/>
              </w:rPr>
              <w:t>Mediation</w:t>
            </w:r>
          </w:p>
        </w:tc>
        <w:tc>
          <w:tcPr>
            <w:tcW w:w="1234" w:type="dxa"/>
          </w:tcPr>
          <w:p w14:paraId="30B50616" w14:textId="77777777" w:rsidR="0066040F" w:rsidRDefault="008E6A16">
            <w:pPr>
              <w:pStyle w:val="TableParagraph"/>
              <w:spacing w:before="169"/>
              <w:ind w:right="47"/>
              <w:jc w:val="right"/>
            </w:pPr>
            <w:r>
              <w:rPr>
                <w:color w:val="231F20"/>
              </w:rPr>
              <w:t>P.</w:t>
            </w:r>
            <w:r>
              <w:rPr>
                <w:color w:val="231F20"/>
                <w:spacing w:val="14"/>
              </w:rPr>
              <w:t xml:space="preserve"> </w:t>
            </w:r>
            <w:r>
              <w:rPr>
                <w:color w:val="231F20"/>
                <w:spacing w:val="-5"/>
              </w:rPr>
              <w:t>24</w:t>
            </w:r>
          </w:p>
        </w:tc>
      </w:tr>
      <w:tr w:rsidR="0066040F" w14:paraId="7FC5EFFE" w14:textId="77777777">
        <w:trPr>
          <w:trHeight w:val="599"/>
        </w:trPr>
        <w:tc>
          <w:tcPr>
            <w:tcW w:w="8509" w:type="dxa"/>
          </w:tcPr>
          <w:p w14:paraId="2F2CB130" w14:textId="77777777" w:rsidR="0066040F" w:rsidRDefault="008E6A16">
            <w:pPr>
              <w:pStyle w:val="TableParagraph"/>
              <w:tabs>
                <w:tab w:val="left" w:pos="1410"/>
              </w:tabs>
              <w:spacing w:before="169"/>
              <w:ind w:left="50"/>
            </w:pPr>
            <w:r>
              <w:rPr>
                <w:color w:val="231F20"/>
              </w:rPr>
              <w:t>Chapter</w:t>
            </w:r>
            <w:r>
              <w:rPr>
                <w:color w:val="231F20"/>
                <w:spacing w:val="41"/>
              </w:rPr>
              <w:t xml:space="preserve"> </w:t>
            </w:r>
            <w:r>
              <w:rPr>
                <w:color w:val="231F20"/>
                <w:spacing w:val="-10"/>
              </w:rPr>
              <w:t>5</w:t>
            </w:r>
            <w:r>
              <w:rPr>
                <w:color w:val="231F20"/>
              </w:rPr>
              <w:tab/>
              <w:t>Access</w:t>
            </w:r>
            <w:r>
              <w:rPr>
                <w:color w:val="231F20"/>
                <w:spacing w:val="26"/>
              </w:rPr>
              <w:t xml:space="preserve"> </w:t>
            </w:r>
            <w:r>
              <w:rPr>
                <w:color w:val="231F20"/>
              </w:rPr>
              <w:t>to</w:t>
            </w:r>
            <w:r>
              <w:rPr>
                <w:color w:val="231F20"/>
                <w:spacing w:val="26"/>
              </w:rPr>
              <w:t xml:space="preserve"> </w:t>
            </w:r>
            <w:r>
              <w:rPr>
                <w:color w:val="231F20"/>
                <w:spacing w:val="-2"/>
              </w:rPr>
              <w:t>Information</w:t>
            </w:r>
          </w:p>
        </w:tc>
        <w:tc>
          <w:tcPr>
            <w:tcW w:w="1234" w:type="dxa"/>
          </w:tcPr>
          <w:p w14:paraId="60964445" w14:textId="77777777" w:rsidR="0066040F" w:rsidRDefault="008E6A16">
            <w:pPr>
              <w:pStyle w:val="TableParagraph"/>
              <w:spacing w:before="169"/>
              <w:ind w:right="47"/>
              <w:jc w:val="right"/>
            </w:pPr>
            <w:r>
              <w:rPr>
                <w:color w:val="231F20"/>
              </w:rPr>
              <w:t>P.</w:t>
            </w:r>
            <w:r>
              <w:rPr>
                <w:color w:val="231F20"/>
                <w:spacing w:val="14"/>
              </w:rPr>
              <w:t xml:space="preserve"> </w:t>
            </w:r>
            <w:r>
              <w:rPr>
                <w:color w:val="231F20"/>
                <w:spacing w:val="-5"/>
              </w:rPr>
              <w:t>28</w:t>
            </w:r>
          </w:p>
        </w:tc>
      </w:tr>
      <w:tr w:rsidR="0066040F" w14:paraId="633C11E1" w14:textId="77777777">
        <w:trPr>
          <w:trHeight w:val="599"/>
        </w:trPr>
        <w:tc>
          <w:tcPr>
            <w:tcW w:w="8509" w:type="dxa"/>
          </w:tcPr>
          <w:p w14:paraId="6794D6D0" w14:textId="77777777" w:rsidR="0066040F" w:rsidRDefault="008E6A16">
            <w:pPr>
              <w:pStyle w:val="TableParagraph"/>
              <w:tabs>
                <w:tab w:val="left" w:pos="1410"/>
              </w:tabs>
              <w:spacing w:before="169"/>
              <w:ind w:left="50"/>
            </w:pPr>
            <w:r>
              <w:rPr>
                <w:color w:val="231F20"/>
              </w:rPr>
              <w:t>Chapter</w:t>
            </w:r>
            <w:r>
              <w:rPr>
                <w:color w:val="231F20"/>
                <w:spacing w:val="41"/>
              </w:rPr>
              <w:t xml:space="preserve"> </w:t>
            </w:r>
            <w:r>
              <w:rPr>
                <w:color w:val="231F20"/>
                <w:spacing w:val="-10"/>
              </w:rPr>
              <w:t>6</w:t>
            </w:r>
            <w:r>
              <w:rPr>
                <w:color w:val="231F20"/>
              </w:rPr>
              <w:tab/>
              <w:t>Improving</w:t>
            </w:r>
            <w:r>
              <w:rPr>
                <w:color w:val="231F20"/>
                <w:spacing w:val="43"/>
              </w:rPr>
              <w:t xml:space="preserve"> </w:t>
            </w:r>
            <w:r>
              <w:rPr>
                <w:color w:val="231F20"/>
              </w:rPr>
              <w:t>Public</w:t>
            </w:r>
            <w:r>
              <w:rPr>
                <w:color w:val="231F20"/>
                <w:spacing w:val="44"/>
              </w:rPr>
              <w:t xml:space="preserve"> </w:t>
            </w:r>
            <w:r>
              <w:rPr>
                <w:color w:val="231F20"/>
                <w:spacing w:val="-2"/>
              </w:rPr>
              <w:t>Administration</w:t>
            </w:r>
          </w:p>
        </w:tc>
        <w:tc>
          <w:tcPr>
            <w:tcW w:w="1234" w:type="dxa"/>
          </w:tcPr>
          <w:p w14:paraId="5401C6FF" w14:textId="77777777" w:rsidR="0066040F" w:rsidRDefault="008E6A16">
            <w:pPr>
              <w:pStyle w:val="TableParagraph"/>
              <w:spacing w:before="169"/>
              <w:ind w:right="47"/>
              <w:jc w:val="right"/>
            </w:pPr>
            <w:r>
              <w:rPr>
                <w:color w:val="231F20"/>
              </w:rPr>
              <w:t>P.</w:t>
            </w:r>
            <w:r>
              <w:rPr>
                <w:color w:val="231F20"/>
                <w:spacing w:val="14"/>
              </w:rPr>
              <w:t xml:space="preserve"> </w:t>
            </w:r>
            <w:r>
              <w:rPr>
                <w:color w:val="231F20"/>
                <w:spacing w:val="-5"/>
              </w:rPr>
              <w:t>30</w:t>
            </w:r>
          </w:p>
        </w:tc>
      </w:tr>
      <w:tr w:rsidR="0066040F" w14:paraId="71EBA87F" w14:textId="77777777">
        <w:trPr>
          <w:trHeight w:val="599"/>
        </w:trPr>
        <w:tc>
          <w:tcPr>
            <w:tcW w:w="8509" w:type="dxa"/>
          </w:tcPr>
          <w:p w14:paraId="1286DE80" w14:textId="77777777" w:rsidR="0066040F" w:rsidRDefault="008E6A16">
            <w:pPr>
              <w:pStyle w:val="TableParagraph"/>
              <w:tabs>
                <w:tab w:val="left" w:pos="1410"/>
              </w:tabs>
              <w:spacing w:before="169"/>
              <w:ind w:left="50"/>
            </w:pPr>
            <w:r>
              <w:rPr>
                <w:color w:val="231F20"/>
              </w:rPr>
              <w:t>Chapter</w:t>
            </w:r>
            <w:r>
              <w:rPr>
                <w:color w:val="231F20"/>
                <w:spacing w:val="41"/>
              </w:rPr>
              <w:t xml:space="preserve"> </w:t>
            </w:r>
            <w:r>
              <w:rPr>
                <w:color w:val="231F20"/>
                <w:spacing w:val="-10"/>
              </w:rPr>
              <w:t>7</w:t>
            </w:r>
            <w:r>
              <w:rPr>
                <w:color w:val="231F20"/>
              </w:rPr>
              <w:tab/>
              <w:t>Spreading</w:t>
            </w:r>
            <w:r>
              <w:rPr>
                <w:color w:val="231F20"/>
                <w:spacing w:val="34"/>
              </w:rPr>
              <w:t xml:space="preserve"> </w:t>
            </w:r>
            <w:r>
              <w:rPr>
                <w:color w:val="231F20"/>
              </w:rPr>
              <w:t>Our</w:t>
            </w:r>
            <w:r>
              <w:rPr>
                <w:color w:val="231F20"/>
                <w:spacing w:val="34"/>
              </w:rPr>
              <w:t xml:space="preserve"> </w:t>
            </w:r>
            <w:r>
              <w:rPr>
                <w:color w:val="231F20"/>
                <w:spacing w:val="-2"/>
              </w:rPr>
              <w:t>Message</w:t>
            </w:r>
          </w:p>
        </w:tc>
        <w:tc>
          <w:tcPr>
            <w:tcW w:w="1234" w:type="dxa"/>
          </w:tcPr>
          <w:p w14:paraId="5B128E58" w14:textId="77777777" w:rsidR="0066040F" w:rsidRDefault="008E6A16">
            <w:pPr>
              <w:pStyle w:val="TableParagraph"/>
              <w:spacing w:before="169"/>
              <w:ind w:right="47"/>
              <w:jc w:val="right"/>
            </w:pPr>
            <w:r>
              <w:rPr>
                <w:color w:val="231F20"/>
              </w:rPr>
              <w:t>P.</w:t>
            </w:r>
            <w:r>
              <w:rPr>
                <w:color w:val="231F20"/>
                <w:spacing w:val="14"/>
              </w:rPr>
              <w:t xml:space="preserve"> </w:t>
            </w:r>
            <w:r>
              <w:rPr>
                <w:color w:val="231F20"/>
                <w:spacing w:val="-5"/>
              </w:rPr>
              <w:t>32</w:t>
            </w:r>
          </w:p>
        </w:tc>
      </w:tr>
      <w:tr w:rsidR="0066040F" w14:paraId="0ED829FC" w14:textId="77777777">
        <w:trPr>
          <w:trHeight w:val="599"/>
        </w:trPr>
        <w:tc>
          <w:tcPr>
            <w:tcW w:w="8509" w:type="dxa"/>
          </w:tcPr>
          <w:p w14:paraId="78AC0ADE" w14:textId="77777777" w:rsidR="0066040F" w:rsidRDefault="008E6A16">
            <w:pPr>
              <w:pStyle w:val="TableParagraph"/>
              <w:tabs>
                <w:tab w:val="left" w:pos="1410"/>
              </w:tabs>
              <w:spacing w:before="169"/>
              <w:ind w:left="50"/>
            </w:pPr>
            <w:r>
              <w:rPr>
                <w:color w:val="231F20"/>
              </w:rPr>
              <w:t>Chapter</w:t>
            </w:r>
            <w:r>
              <w:rPr>
                <w:color w:val="231F20"/>
                <w:spacing w:val="41"/>
              </w:rPr>
              <w:t xml:space="preserve"> </w:t>
            </w:r>
            <w:r>
              <w:rPr>
                <w:color w:val="231F20"/>
                <w:spacing w:val="-10"/>
              </w:rPr>
              <w:t>8</w:t>
            </w:r>
            <w:r>
              <w:rPr>
                <w:color w:val="231F20"/>
              </w:rPr>
              <w:tab/>
              <w:t>Our</w:t>
            </w:r>
            <w:r>
              <w:rPr>
                <w:color w:val="231F20"/>
                <w:spacing w:val="17"/>
              </w:rPr>
              <w:t xml:space="preserve"> </w:t>
            </w:r>
            <w:r>
              <w:rPr>
                <w:color w:val="231F20"/>
                <w:spacing w:val="-2"/>
              </w:rPr>
              <w:t>Office</w:t>
            </w:r>
          </w:p>
        </w:tc>
        <w:tc>
          <w:tcPr>
            <w:tcW w:w="1234" w:type="dxa"/>
          </w:tcPr>
          <w:p w14:paraId="7B29D4DD" w14:textId="77777777" w:rsidR="0066040F" w:rsidRDefault="008E6A16">
            <w:pPr>
              <w:pStyle w:val="TableParagraph"/>
              <w:spacing w:before="169"/>
              <w:ind w:right="47"/>
              <w:jc w:val="right"/>
            </w:pPr>
            <w:r>
              <w:rPr>
                <w:color w:val="231F20"/>
              </w:rPr>
              <w:t>P.</w:t>
            </w:r>
            <w:r>
              <w:rPr>
                <w:color w:val="231F20"/>
                <w:spacing w:val="14"/>
              </w:rPr>
              <w:t xml:space="preserve"> </w:t>
            </w:r>
            <w:r>
              <w:rPr>
                <w:color w:val="231F20"/>
                <w:spacing w:val="-5"/>
              </w:rPr>
              <w:t>38</w:t>
            </w:r>
          </w:p>
        </w:tc>
      </w:tr>
      <w:tr w:rsidR="0066040F" w14:paraId="7C744E35" w14:textId="77777777">
        <w:trPr>
          <w:trHeight w:val="599"/>
        </w:trPr>
        <w:tc>
          <w:tcPr>
            <w:tcW w:w="8509" w:type="dxa"/>
          </w:tcPr>
          <w:p w14:paraId="15CF5A3A" w14:textId="77777777" w:rsidR="0066040F" w:rsidRDefault="008E6A16">
            <w:pPr>
              <w:pStyle w:val="TableParagraph"/>
              <w:spacing w:before="169"/>
              <w:ind w:left="50"/>
            </w:pPr>
            <w:r>
              <w:rPr>
                <w:color w:val="231F20"/>
                <w:spacing w:val="-2"/>
              </w:rPr>
              <w:t>Appendices</w:t>
            </w:r>
          </w:p>
        </w:tc>
        <w:tc>
          <w:tcPr>
            <w:tcW w:w="1234" w:type="dxa"/>
          </w:tcPr>
          <w:p w14:paraId="4EC526F4" w14:textId="77777777" w:rsidR="0066040F" w:rsidRDefault="0066040F">
            <w:pPr>
              <w:pStyle w:val="TableParagraph"/>
            </w:pPr>
          </w:p>
        </w:tc>
      </w:tr>
      <w:tr w:rsidR="0066040F" w14:paraId="1E6648CF" w14:textId="77777777">
        <w:trPr>
          <w:trHeight w:val="599"/>
        </w:trPr>
        <w:tc>
          <w:tcPr>
            <w:tcW w:w="8509" w:type="dxa"/>
          </w:tcPr>
          <w:p w14:paraId="14E932DB" w14:textId="77777777" w:rsidR="0066040F" w:rsidRDefault="008E6A16">
            <w:pPr>
              <w:pStyle w:val="TableParagraph"/>
              <w:tabs>
                <w:tab w:val="left" w:pos="1410"/>
              </w:tabs>
              <w:spacing w:before="169"/>
              <w:ind w:left="50"/>
            </w:pPr>
            <w:r>
              <w:rPr>
                <w:color w:val="231F20"/>
              </w:rPr>
              <w:t>Appendix</w:t>
            </w:r>
            <w:r>
              <w:rPr>
                <w:color w:val="231F20"/>
                <w:spacing w:val="46"/>
              </w:rPr>
              <w:t xml:space="preserve"> </w:t>
            </w:r>
            <w:r>
              <w:rPr>
                <w:color w:val="231F20"/>
                <w:spacing w:val="-10"/>
              </w:rPr>
              <w:t>1</w:t>
            </w:r>
            <w:r>
              <w:rPr>
                <w:color w:val="231F20"/>
              </w:rPr>
              <w:tab/>
              <w:t>List</w:t>
            </w:r>
            <w:r>
              <w:rPr>
                <w:color w:val="231F20"/>
                <w:spacing w:val="31"/>
              </w:rPr>
              <w:t xml:space="preserve"> </w:t>
            </w:r>
            <w:r>
              <w:rPr>
                <w:color w:val="231F20"/>
              </w:rPr>
              <w:t>of</w:t>
            </w:r>
            <w:r>
              <w:rPr>
                <w:color w:val="231F20"/>
                <w:spacing w:val="31"/>
              </w:rPr>
              <w:t xml:space="preserve"> </w:t>
            </w:r>
            <w:r>
              <w:rPr>
                <w:color w:val="231F20"/>
              </w:rPr>
              <w:t>Scheduled</w:t>
            </w:r>
            <w:r>
              <w:rPr>
                <w:color w:val="231F20"/>
                <w:spacing w:val="31"/>
              </w:rPr>
              <w:t xml:space="preserve"> </w:t>
            </w:r>
            <w:proofErr w:type="spellStart"/>
            <w:r>
              <w:rPr>
                <w:color w:val="231F20"/>
                <w:spacing w:val="-2"/>
              </w:rPr>
              <w:t>Organisations</w:t>
            </w:r>
            <w:proofErr w:type="spellEnd"/>
          </w:p>
        </w:tc>
        <w:tc>
          <w:tcPr>
            <w:tcW w:w="1234" w:type="dxa"/>
          </w:tcPr>
          <w:p w14:paraId="5150A8BD" w14:textId="77777777" w:rsidR="0066040F" w:rsidRDefault="008E6A16">
            <w:pPr>
              <w:pStyle w:val="TableParagraph"/>
              <w:spacing w:before="169"/>
              <w:ind w:right="47"/>
              <w:jc w:val="right"/>
            </w:pPr>
            <w:r>
              <w:rPr>
                <w:color w:val="231F20"/>
              </w:rPr>
              <w:t>P.</w:t>
            </w:r>
            <w:r>
              <w:rPr>
                <w:color w:val="231F20"/>
                <w:spacing w:val="14"/>
              </w:rPr>
              <w:t xml:space="preserve"> </w:t>
            </w:r>
            <w:r>
              <w:rPr>
                <w:color w:val="231F20"/>
                <w:spacing w:val="-5"/>
              </w:rPr>
              <w:t>40</w:t>
            </w:r>
          </w:p>
        </w:tc>
      </w:tr>
      <w:tr w:rsidR="0066040F" w14:paraId="0A79290E" w14:textId="77777777">
        <w:trPr>
          <w:trHeight w:val="599"/>
        </w:trPr>
        <w:tc>
          <w:tcPr>
            <w:tcW w:w="8509" w:type="dxa"/>
          </w:tcPr>
          <w:p w14:paraId="5503E120" w14:textId="77777777" w:rsidR="0066040F" w:rsidRDefault="008E6A16">
            <w:pPr>
              <w:pStyle w:val="TableParagraph"/>
              <w:tabs>
                <w:tab w:val="left" w:pos="1410"/>
              </w:tabs>
              <w:spacing w:before="169"/>
              <w:ind w:left="50"/>
            </w:pPr>
            <w:r>
              <w:rPr>
                <w:color w:val="231F20"/>
              </w:rPr>
              <w:t>Appendix</w:t>
            </w:r>
            <w:r>
              <w:rPr>
                <w:color w:val="231F20"/>
                <w:spacing w:val="46"/>
              </w:rPr>
              <w:t xml:space="preserve"> </w:t>
            </w:r>
            <w:r>
              <w:rPr>
                <w:color w:val="231F20"/>
                <w:spacing w:val="-10"/>
              </w:rPr>
              <w:t>2</w:t>
            </w:r>
            <w:r>
              <w:rPr>
                <w:color w:val="231F20"/>
              </w:rPr>
              <w:tab/>
              <w:t>Circumstances</w:t>
            </w:r>
            <w:r>
              <w:rPr>
                <w:color w:val="231F20"/>
                <w:spacing w:val="34"/>
              </w:rPr>
              <w:t xml:space="preserve"> </w:t>
            </w:r>
            <w:r>
              <w:rPr>
                <w:color w:val="231F20"/>
              </w:rPr>
              <w:t>where</w:t>
            </w:r>
            <w:r>
              <w:rPr>
                <w:color w:val="231F20"/>
                <w:spacing w:val="35"/>
              </w:rPr>
              <w:t xml:space="preserve"> </w:t>
            </w:r>
            <w:r>
              <w:rPr>
                <w:color w:val="231F20"/>
              </w:rPr>
              <w:t>Complaints</w:t>
            </w:r>
            <w:r>
              <w:rPr>
                <w:color w:val="231F20"/>
                <w:spacing w:val="35"/>
              </w:rPr>
              <w:t xml:space="preserve"> </w:t>
            </w:r>
            <w:r>
              <w:rPr>
                <w:color w:val="231F20"/>
              </w:rPr>
              <w:t>are</w:t>
            </w:r>
            <w:r>
              <w:rPr>
                <w:color w:val="231F20"/>
                <w:spacing w:val="35"/>
              </w:rPr>
              <w:t xml:space="preserve"> </w:t>
            </w:r>
            <w:r>
              <w:rPr>
                <w:color w:val="231F20"/>
              </w:rPr>
              <w:t>not</w:t>
            </w:r>
            <w:r>
              <w:rPr>
                <w:color w:val="231F20"/>
                <w:spacing w:val="34"/>
              </w:rPr>
              <w:t xml:space="preserve"> </w:t>
            </w:r>
            <w:r>
              <w:rPr>
                <w:color w:val="231F20"/>
              </w:rPr>
              <w:t>Followed</w:t>
            </w:r>
            <w:r>
              <w:rPr>
                <w:color w:val="231F20"/>
                <w:spacing w:val="35"/>
              </w:rPr>
              <w:t xml:space="preserve"> </w:t>
            </w:r>
            <w:r>
              <w:rPr>
                <w:color w:val="231F20"/>
              </w:rPr>
              <w:t>up</w:t>
            </w:r>
            <w:r>
              <w:rPr>
                <w:color w:val="231F20"/>
                <w:spacing w:val="35"/>
              </w:rPr>
              <w:t xml:space="preserve"> </w:t>
            </w:r>
            <w:r>
              <w:rPr>
                <w:color w:val="231F20"/>
              </w:rPr>
              <w:t>or</w:t>
            </w:r>
            <w:r>
              <w:rPr>
                <w:color w:val="231F20"/>
                <w:spacing w:val="35"/>
              </w:rPr>
              <w:t xml:space="preserve"> </w:t>
            </w:r>
            <w:r>
              <w:rPr>
                <w:color w:val="231F20"/>
                <w:spacing w:val="-2"/>
              </w:rPr>
              <w:t>Investigated</w:t>
            </w:r>
          </w:p>
        </w:tc>
        <w:tc>
          <w:tcPr>
            <w:tcW w:w="1234" w:type="dxa"/>
          </w:tcPr>
          <w:p w14:paraId="10E05DBF" w14:textId="77777777" w:rsidR="0066040F" w:rsidRDefault="008E6A16">
            <w:pPr>
              <w:pStyle w:val="TableParagraph"/>
              <w:spacing w:before="169"/>
              <w:ind w:right="47"/>
              <w:jc w:val="right"/>
            </w:pPr>
            <w:r>
              <w:rPr>
                <w:color w:val="231F20"/>
              </w:rPr>
              <w:t>P.</w:t>
            </w:r>
            <w:r>
              <w:rPr>
                <w:color w:val="231F20"/>
                <w:spacing w:val="14"/>
              </w:rPr>
              <w:t xml:space="preserve"> </w:t>
            </w:r>
            <w:r>
              <w:rPr>
                <w:color w:val="231F20"/>
                <w:spacing w:val="-5"/>
              </w:rPr>
              <w:t>44</w:t>
            </w:r>
          </w:p>
        </w:tc>
      </w:tr>
      <w:tr w:rsidR="0066040F" w14:paraId="3FED929B" w14:textId="77777777">
        <w:trPr>
          <w:trHeight w:val="599"/>
        </w:trPr>
        <w:tc>
          <w:tcPr>
            <w:tcW w:w="8509" w:type="dxa"/>
          </w:tcPr>
          <w:p w14:paraId="6528A832" w14:textId="77777777" w:rsidR="0066040F" w:rsidRDefault="008E6A16">
            <w:pPr>
              <w:pStyle w:val="TableParagraph"/>
              <w:tabs>
                <w:tab w:val="left" w:pos="1410"/>
              </w:tabs>
              <w:spacing w:before="169"/>
              <w:ind w:left="50"/>
            </w:pPr>
            <w:r>
              <w:rPr>
                <w:color w:val="231F20"/>
              </w:rPr>
              <w:t>Appendix</w:t>
            </w:r>
            <w:r>
              <w:rPr>
                <w:color w:val="231F20"/>
                <w:spacing w:val="46"/>
              </w:rPr>
              <w:t xml:space="preserve"> </w:t>
            </w:r>
            <w:r>
              <w:rPr>
                <w:color w:val="231F20"/>
                <w:spacing w:val="-10"/>
              </w:rPr>
              <w:t>3</w:t>
            </w:r>
            <w:r>
              <w:rPr>
                <w:color w:val="231F20"/>
              </w:rPr>
              <w:tab/>
            </w:r>
            <w:r>
              <w:rPr>
                <w:color w:val="231F20"/>
                <w:spacing w:val="-2"/>
              </w:rPr>
              <w:t>Caseload</w:t>
            </w:r>
          </w:p>
        </w:tc>
        <w:tc>
          <w:tcPr>
            <w:tcW w:w="1234" w:type="dxa"/>
          </w:tcPr>
          <w:p w14:paraId="63C96326" w14:textId="77777777" w:rsidR="0066040F" w:rsidRDefault="008E6A16">
            <w:pPr>
              <w:pStyle w:val="TableParagraph"/>
              <w:spacing w:before="169"/>
              <w:ind w:right="47"/>
              <w:jc w:val="right"/>
            </w:pPr>
            <w:r>
              <w:rPr>
                <w:color w:val="231F20"/>
              </w:rPr>
              <w:t>P.</w:t>
            </w:r>
            <w:r>
              <w:rPr>
                <w:color w:val="231F20"/>
                <w:spacing w:val="14"/>
              </w:rPr>
              <w:t xml:space="preserve"> </w:t>
            </w:r>
            <w:r>
              <w:rPr>
                <w:color w:val="231F20"/>
                <w:spacing w:val="-5"/>
              </w:rPr>
              <w:t>45</w:t>
            </w:r>
          </w:p>
        </w:tc>
      </w:tr>
      <w:tr w:rsidR="0066040F" w14:paraId="4C5F6C03" w14:textId="77777777">
        <w:trPr>
          <w:trHeight w:val="599"/>
        </w:trPr>
        <w:tc>
          <w:tcPr>
            <w:tcW w:w="8509" w:type="dxa"/>
          </w:tcPr>
          <w:p w14:paraId="181E0A12" w14:textId="77777777" w:rsidR="0066040F" w:rsidRDefault="008E6A16">
            <w:pPr>
              <w:pStyle w:val="TableParagraph"/>
              <w:tabs>
                <w:tab w:val="left" w:pos="1410"/>
              </w:tabs>
              <w:spacing w:before="169"/>
              <w:ind w:left="50"/>
            </w:pPr>
            <w:r>
              <w:rPr>
                <w:color w:val="231F20"/>
              </w:rPr>
              <w:t>Appendix</w:t>
            </w:r>
            <w:r>
              <w:rPr>
                <w:color w:val="231F20"/>
                <w:spacing w:val="46"/>
              </w:rPr>
              <w:t xml:space="preserve"> </w:t>
            </w:r>
            <w:r>
              <w:rPr>
                <w:color w:val="231F20"/>
                <w:spacing w:val="-10"/>
              </w:rPr>
              <w:t>4</w:t>
            </w:r>
            <w:r>
              <w:rPr>
                <w:color w:val="231F20"/>
              </w:rPr>
              <w:tab/>
              <w:t>Case</w:t>
            </w:r>
            <w:r>
              <w:rPr>
                <w:color w:val="231F20"/>
                <w:spacing w:val="37"/>
              </w:rPr>
              <w:t xml:space="preserve"> </w:t>
            </w:r>
            <w:r>
              <w:rPr>
                <w:color w:val="231F20"/>
              </w:rPr>
              <w:t>Synopses</w:t>
            </w:r>
            <w:r>
              <w:rPr>
                <w:color w:val="231F20"/>
                <w:spacing w:val="36"/>
              </w:rPr>
              <w:t xml:space="preserve"> </w:t>
            </w:r>
            <w:r>
              <w:rPr>
                <w:color w:val="231F20"/>
              </w:rPr>
              <w:t>of</w:t>
            </w:r>
            <w:r>
              <w:rPr>
                <w:color w:val="231F20"/>
                <w:spacing w:val="36"/>
              </w:rPr>
              <w:t xml:space="preserve"> </w:t>
            </w:r>
            <w:r>
              <w:rPr>
                <w:color w:val="231F20"/>
              </w:rPr>
              <w:t>Direct</w:t>
            </w:r>
            <w:r>
              <w:rPr>
                <w:color w:val="231F20"/>
                <w:spacing w:val="37"/>
              </w:rPr>
              <w:t xml:space="preserve"> </w:t>
            </w:r>
            <w:r>
              <w:rPr>
                <w:color w:val="231F20"/>
              </w:rPr>
              <w:t>Investigation</w:t>
            </w:r>
            <w:r>
              <w:rPr>
                <w:color w:val="231F20"/>
                <w:spacing w:val="37"/>
              </w:rPr>
              <w:t xml:space="preserve"> </w:t>
            </w:r>
            <w:r>
              <w:rPr>
                <w:color w:val="231F20"/>
                <w:spacing w:val="-2"/>
              </w:rPr>
              <w:t>Operations</w:t>
            </w:r>
          </w:p>
        </w:tc>
        <w:tc>
          <w:tcPr>
            <w:tcW w:w="1234" w:type="dxa"/>
          </w:tcPr>
          <w:p w14:paraId="53750C23" w14:textId="77777777" w:rsidR="0066040F" w:rsidRDefault="008E6A16">
            <w:pPr>
              <w:pStyle w:val="TableParagraph"/>
              <w:spacing w:before="169"/>
              <w:ind w:right="47"/>
              <w:jc w:val="right"/>
            </w:pPr>
            <w:r>
              <w:rPr>
                <w:color w:val="231F20"/>
              </w:rPr>
              <w:t>P.</w:t>
            </w:r>
            <w:r>
              <w:rPr>
                <w:color w:val="231F20"/>
                <w:spacing w:val="14"/>
              </w:rPr>
              <w:t xml:space="preserve"> </w:t>
            </w:r>
            <w:r>
              <w:rPr>
                <w:color w:val="231F20"/>
                <w:spacing w:val="-5"/>
              </w:rPr>
              <w:t>46</w:t>
            </w:r>
          </w:p>
        </w:tc>
      </w:tr>
      <w:tr w:rsidR="0066040F" w14:paraId="2827BB43" w14:textId="77777777">
        <w:trPr>
          <w:trHeight w:val="599"/>
        </w:trPr>
        <w:tc>
          <w:tcPr>
            <w:tcW w:w="8509" w:type="dxa"/>
          </w:tcPr>
          <w:p w14:paraId="03BF8C01" w14:textId="77777777" w:rsidR="0066040F" w:rsidRDefault="008E6A16">
            <w:pPr>
              <w:pStyle w:val="TableParagraph"/>
              <w:tabs>
                <w:tab w:val="left" w:pos="1410"/>
              </w:tabs>
              <w:spacing w:before="169"/>
              <w:ind w:left="50"/>
            </w:pPr>
            <w:r>
              <w:rPr>
                <w:color w:val="231F20"/>
              </w:rPr>
              <w:t>Appendix</w:t>
            </w:r>
            <w:r>
              <w:rPr>
                <w:color w:val="231F20"/>
                <w:spacing w:val="46"/>
              </w:rPr>
              <w:t xml:space="preserve"> </w:t>
            </w:r>
            <w:r>
              <w:rPr>
                <w:color w:val="231F20"/>
                <w:spacing w:val="-10"/>
              </w:rPr>
              <w:t>5</w:t>
            </w:r>
            <w:r>
              <w:rPr>
                <w:color w:val="231F20"/>
              </w:rPr>
              <w:tab/>
              <w:t>Complaints</w:t>
            </w:r>
            <w:r>
              <w:rPr>
                <w:color w:val="231F20"/>
                <w:spacing w:val="38"/>
              </w:rPr>
              <w:t xml:space="preserve"> </w:t>
            </w:r>
            <w:r>
              <w:rPr>
                <w:color w:val="231F20"/>
              </w:rPr>
              <w:t>Received</w:t>
            </w:r>
            <w:r>
              <w:rPr>
                <w:color w:val="231F20"/>
                <w:spacing w:val="39"/>
              </w:rPr>
              <w:t xml:space="preserve"> </w:t>
            </w:r>
            <w:r>
              <w:rPr>
                <w:color w:val="231F20"/>
              </w:rPr>
              <w:t>and</w:t>
            </w:r>
            <w:r>
              <w:rPr>
                <w:color w:val="231F20"/>
                <w:spacing w:val="38"/>
              </w:rPr>
              <w:t xml:space="preserve"> </w:t>
            </w:r>
            <w:r>
              <w:rPr>
                <w:color w:val="231F20"/>
              </w:rPr>
              <w:t>Complaints</w:t>
            </w:r>
            <w:r>
              <w:rPr>
                <w:color w:val="231F20"/>
                <w:spacing w:val="39"/>
              </w:rPr>
              <w:t xml:space="preserve"> </w:t>
            </w:r>
            <w:r>
              <w:rPr>
                <w:color w:val="231F20"/>
              </w:rPr>
              <w:t>Pursued</w:t>
            </w:r>
            <w:r>
              <w:rPr>
                <w:color w:val="231F20"/>
                <w:spacing w:val="38"/>
              </w:rPr>
              <w:t xml:space="preserve"> </w:t>
            </w:r>
            <w:r>
              <w:rPr>
                <w:color w:val="231F20"/>
              </w:rPr>
              <w:t>&amp;</w:t>
            </w:r>
            <w:r>
              <w:rPr>
                <w:color w:val="231F20"/>
                <w:spacing w:val="39"/>
              </w:rPr>
              <w:t xml:space="preserve"> </w:t>
            </w:r>
            <w:r>
              <w:rPr>
                <w:color w:val="231F20"/>
                <w:spacing w:val="-2"/>
              </w:rPr>
              <w:t>Concluded</w:t>
            </w:r>
          </w:p>
        </w:tc>
        <w:tc>
          <w:tcPr>
            <w:tcW w:w="1234" w:type="dxa"/>
          </w:tcPr>
          <w:p w14:paraId="666ABED4" w14:textId="77777777" w:rsidR="0066040F" w:rsidRDefault="008E6A16">
            <w:pPr>
              <w:pStyle w:val="TableParagraph"/>
              <w:spacing w:before="169"/>
              <w:ind w:right="47"/>
              <w:jc w:val="right"/>
            </w:pPr>
            <w:r>
              <w:rPr>
                <w:color w:val="231F20"/>
              </w:rPr>
              <w:t>P.</w:t>
            </w:r>
            <w:r>
              <w:rPr>
                <w:color w:val="231F20"/>
                <w:spacing w:val="14"/>
              </w:rPr>
              <w:t xml:space="preserve"> </w:t>
            </w:r>
            <w:r>
              <w:rPr>
                <w:color w:val="231F20"/>
                <w:spacing w:val="-5"/>
              </w:rPr>
              <w:t>56</w:t>
            </w:r>
          </w:p>
        </w:tc>
      </w:tr>
      <w:tr w:rsidR="0066040F" w14:paraId="16613882" w14:textId="77777777">
        <w:trPr>
          <w:trHeight w:val="599"/>
        </w:trPr>
        <w:tc>
          <w:tcPr>
            <w:tcW w:w="8509" w:type="dxa"/>
          </w:tcPr>
          <w:p w14:paraId="1747B091" w14:textId="77777777" w:rsidR="0066040F" w:rsidRDefault="008E6A16">
            <w:pPr>
              <w:pStyle w:val="TableParagraph"/>
              <w:tabs>
                <w:tab w:val="left" w:pos="1410"/>
              </w:tabs>
              <w:spacing w:before="169"/>
              <w:ind w:left="50"/>
            </w:pPr>
            <w:r>
              <w:rPr>
                <w:color w:val="231F20"/>
              </w:rPr>
              <w:t>Appendix</w:t>
            </w:r>
            <w:r>
              <w:rPr>
                <w:color w:val="231F20"/>
                <w:spacing w:val="46"/>
              </w:rPr>
              <w:t xml:space="preserve"> </w:t>
            </w:r>
            <w:r>
              <w:rPr>
                <w:color w:val="231F20"/>
                <w:spacing w:val="-10"/>
              </w:rPr>
              <w:t>6</w:t>
            </w:r>
            <w:r>
              <w:rPr>
                <w:color w:val="231F20"/>
              </w:rPr>
              <w:tab/>
              <w:t>Results</w:t>
            </w:r>
            <w:r>
              <w:rPr>
                <w:color w:val="231F20"/>
                <w:spacing w:val="36"/>
              </w:rPr>
              <w:t xml:space="preserve"> </w:t>
            </w:r>
            <w:r>
              <w:rPr>
                <w:color w:val="231F20"/>
              </w:rPr>
              <w:t>of</w:t>
            </w:r>
            <w:r>
              <w:rPr>
                <w:color w:val="231F20"/>
                <w:spacing w:val="36"/>
              </w:rPr>
              <w:t xml:space="preserve"> </w:t>
            </w:r>
            <w:r>
              <w:rPr>
                <w:color w:val="231F20"/>
              </w:rPr>
              <w:t>Complaints</w:t>
            </w:r>
            <w:r>
              <w:rPr>
                <w:color w:val="231F20"/>
                <w:spacing w:val="36"/>
              </w:rPr>
              <w:t xml:space="preserve"> </w:t>
            </w:r>
            <w:r>
              <w:rPr>
                <w:color w:val="231F20"/>
              </w:rPr>
              <w:t>Concluded</w:t>
            </w:r>
            <w:r>
              <w:rPr>
                <w:color w:val="231F20"/>
                <w:spacing w:val="36"/>
              </w:rPr>
              <w:t xml:space="preserve"> </w:t>
            </w:r>
            <w:r>
              <w:rPr>
                <w:color w:val="231F20"/>
              </w:rPr>
              <w:t>by</w:t>
            </w:r>
            <w:r>
              <w:rPr>
                <w:color w:val="231F20"/>
                <w:spacing w:val="36"/>
              </w:rPr>
              <w:t xml:space="preserve"> </w:t>
            </w:r>
            <w:r>
              <w:rPr>
                <w:color w:val="231F20"/>
                <w:spacing w:val="-2"/>
              </w:rPr>
              <w:t>Inquiry</w:t>
            </w:r>
          </w:p>
        </w:tc>
        <w:tc>
          <w:tcPr>
            <w:tcW w:w="1234" w:type="dxa"/>
          </w:tcPr>
          <w:p w14:paraId="344D5922" w14:textId="77777777" w:rsidR="0066040F" w:rsidRDefault="008E6A16">
            <w:pPr>
              <w:pStyle w:val="TableParagraph"/>
              <w:spacing w:before="169"/>
              <w:ind w:right="47"/>
              <w:jc w:val="right"/>
            </w:pPr>
            <w:r>
              <w:rPr>
                <w:color w:val="231F20"/>
              </w:rPr>
              <w:t>P.</w:t>
            </w:r>
            <w:r>
              <w:rPr>
                <w:color w:val="231F20"/>
                <w:spacing w:val="14"/>
              </w:rPr>
              <w:t xml:space="preserve"> </w:t>
            </w:r>
            <w:r>
              <w:rPr>
                <w:color w:val="231F20"/>
                <w:spacing w:val="-5"/>
              </w:rPr>
              <w:t>60</w:t>
            </w:r>
          </w:p>
        </w:tc>
      </w:tr>
      <w:tr w:rsidR="0066040F" w14:paraId="38A77FD1" w14:textId="77777777">
        <w:trPr>
          <w:trHeight w:val="599"/>
        </w:trPr>
        <w:tc>
          <w:tcPr>
            <w:tcW w:w="8509" w:type="dxa"/>
          </w:tcPr>
          <w:p w14:paraId="2AC18DD2" w14:textId="77777777" w:rsidR="0066040F" w:rsidRDefault="008E6A16">
            <w:pPr>
              <w:pStyle w:val="TableParagraph"/>
              <w:tabs>
                <w:tab w:val="left" w:pos="1410"/>
              </w:tabs>
              <w:spacing w:before="169"/>
              <w:ind w:left="50"/>
            </w:pPr>
            <w:r>
              <w:rPr>
                <w:color w:val="231F20"/>
              </w:rPr>
              <w:t>Appendix</w:t>
            </w:r>
            <w:r>
              <w:rPr>
                <w:color w:val="231F20"/>
                <w:spacing w:val="46"/>
              </w:rPr>
              <w:t xml:space="preserve"> </w:t>
            </w:r>
            <w:r>
              <w:rPr>
                <w:color w:val="231F20"/>
                <w:spacing w:val="-10"/>
              </w:rPr>
              <w:t>7</w:t>
            </w:r>
            <w:r>
              <w:rPr>
                <w:color w:val="231F20"/>
              </w:rPr>
              <w:tab/>
              <w:t>Index</w:t>
            </w:r>
            <w:r>
              <w:rPr>
                <w:color w:val="231F20"/>
                <w:spacing w:val="28"/>
              </w:rPr>
              <w:t xml:space="preserve"> </w:t>
            </w:r>
            <w:r>
              <w:rPr>
                <w:color w:val="231F20"/>
              </w:rPr>
              <w:t>of</w:t>
            </w:r>
            <w:r>
              <w:rPr>
                <w:color w:val="231F20"/>
                <w:spacing w:val="29"/>
              </w:rPr>
              <w:t xml:space="preserve"> </w:t>
            </w:r>
            <w:r>
              <w:rPr>
                <w:color w:val="231F20"/>
              </w:rPr>
              <w:t>Cases</w:t>
            </w:r>
            <w:r>
              <w:rPr>
                <w:color w:val="231F20"/>
                <w:spacing w:val="28"/>
              </w:rPr>
              <w:t xml:space="preserve"> </w:t>
            </w:r>
            <w:r>
              <w:rPr>
                <w:color w:val="231F20"/>
              </w:rPr>
              <w:t>Concluded</w:t>
            </w:r>
            <w:r>
              <w:rPr>
                <w:color w:val="231F20"/>
                <w:spacing w:val="29"/>
              </w:rPr>
              <w:t xml:space="preserve"> </w:t>
            </w:r>
            <w:r>
              <w:rPr>
                <w:color w:val="231F20"/>
              </w:rPr>
              <w:t>by</w:t>
            </w:r>
            <w:r>
              <w:rPr>
                <w:color w:val="231F20"/>
                <w:spacing w:val="28"/>
              </w:rPr>
              <w:t xml:space="preserve"> </w:t>
            </w:r>
            <w:r>
              <w:rPr>
                <w:color w:val="231F20"/>
              </w:rPr>
              <w:t>Full</w:t>
            </w:r>
            <w:r>
              <w:rPr>
                <w:color w:val="231F20"/>
                <w:spacing w:val="29"/>
              </w:rPr>
              <w:t xml:space="preserve"> </w:t>
            </w:r>
            <w:r>
              <w:rPr>
                <w:color w:val="231F20"/>
                <w:spacing w:val="-2"/>
              </w:rPr>
              <w:t>Investigation</w:t>
            </w:r>
          </w:p>
        </w:tc>
        <w:tc>
          <w:tcPr>
            <w:tcW w:w="1234" w:type="dxa"/>
          </w:tcPr>
          <w:p w14:paraId="5E6A8CC6" w14:textId="77777777" w:rsidR="0066040F" w:rsidRDefault="008E6A16">
            <w:pPr>
              <w:pStyle w:val="TableParagraph"/>
              <w:spacing w:before="169"/>
              <w:ind w:right="47"/>
              <w:jc w:val="right"/>
            </w:pPr>
            <w:r>
              <w:rPr>
                <w:color w:val="231F20"/>
              </w:rPr>
              <w:t>P.</w:t>
            </w:r>
            <w:r>
              <w:rPr>
                <w:color w:val="231F20"/>
                <w:spacing w:val="14"/>
              </w:rPr>
              <w:t xml:space="preserve"> </w:t>
            </w:r>
            <w:r>
              <w:rPr>
                <w:color w:val="231F20"/>
                <w:spacing w:val="-5"/>
              </w:rPr>
              <w:t>64</w:t>
            </w:r>
          </w:p>
        </w:tc>
      </w:tr>
      <w:tr w:rsidR="0066040F" w14:paraId="31BCADC2" w14:textId="77777777">
        <w:trPr>
          <w:trHeight w:val="599"/>
        </w:trPr>
        <w:tc>
          <w:tcPr>
            <w:tcW w:w="8509" w:type="dxa"/>
          </w:tcPr>
          <w:p w14:paraId="0CDF4062" w14:textId="77777777" w:rsidR="0066040F" w:rsidRDefault="008E6A16">
            <w:pPr>
              <w:pStyle w:val="TableParagraph"/>
              <w:tabs>
                <w:tab w:val="left" w:pos="1410"/>
              </w:tabs>
              <w:spacing w:before="169"/>
              <w:ind w:left="50"/>
            </w:pPr>
            <w:r>
              <w:rPr>
                <w:color w:val="231F20"/>
              </w:rPr>
              <w:t>Appendix</w:t>
            </w:r>
            <w:r>
              <w:rPr>
                <w:color w:val="231F20"/>
                <w:spacing w:val="46"/>
              </w:rPr>
              <w:t xml:space="preserve"> </w:t>
            </w:r>
            <w:r>
              <w:rPr>
                <w:color w:val="231F20"/>
                <w:spacing w:val="-10"/>
              </w:rPr>
              <w:t>8</w:t>
            </w:r>
            <w:r>
              <w:rPr>
                <w:color w:val="231F20"/>
              </w:rPr>
              <w:tab/>
              <w:t>Summaries</w:t>
            </w:r>
            <w:r>
              <w:rPr>
                <w:color w:val="231F20"/>
                <w:spacing w:val="33"/>
              </w:rPr>
              <w:t xml:space="preserve"> </w:t>
            </w:r>
            <w:r>
              <w:rPr>
                <w:color w:val="231F20"/>
              </w:rPr>
              <w:t>of</w:t>
            </w:r>
            <w:r>
              <w:rPr>
                <w:color w:val="231F20"/>
                <w:spacing w:val="34"/>
              </w:rPr>
              <w:t xml:space="preserve"> </w:t>
            </w:r>
            <w:r>
              <w:rPr>
                <w:color w:val="231F20"/>
              </w:rPr>
              <w:t>Selected</w:t>
            </w:r>
            <w:r>
              <w:rPr>
                <w:color w:val="231F20"/>
                <w:spacing w:val="34"/>
              </w:rPr>
              <w:t xml:space="preserve"> </w:t>
            </w:r>
            <w:r>
              <w:rPr>
                <w:color w:val="231F20"/>
              </w:rPr>
              <w:t>Cases</w:t>
            </w:r>
            <w:r>
              <w:rPr>
                <w:color w:val="231F20"/>
                <w:spacing w:val="34"/>
              </w:rPr>
              <w:t xml:space="preserve"> </w:t>
            </w:r>
            <w:r>
              <w:rPr>
                <w:color w:val="231F20"/>
              </w:rPr>
              <w:t>Concluded</w:t>
            </w:r>
            <w:r>
              <w:rPr>
                <w:color w:val="231F20"/>
                <w:spacing w:val="34"/>
              </w:rPr>
              <w:t xml:space="preserve"> </w:t>
            </w:r>
            <w:r>
              <w:rPr>
                <w:color w:val="231F20"/>
              </w:rPr>
              <w:t>by</w:t>
            </w:r>
            <w:r>
              <w:rPr>
                <w:color w:val="231F20"/>
                <w:spacing w:val="34"/>
              </w:rPr>
              <w:t xml:space="preserve"> </w:t>
            </w:r>
            <w:r>
              <w:rPr>
                <w:color w:val="231F20"/>
              </w:rPr>
              <w:t>Full</w:t>
            </w:r>
            <w:r>
              <w:rPr>
                <w:color w:val="231F20"/>
                <w:spacing w:val="34"/>
              </w:rPr>
              <w:t xml:space="preserve"> </w:t>
            </w:r>
            <w:r>
              <w:rPr>
                <w:color w:val="231F20"/>
                <w:spacing w:val="-2"/>
              </w:rPr>
              <w:t>Investigation</w:t>
            </w:r>
          </w:p>
        </w:tc>
        <w:tc>
          <w:tcPr>
            <w:tcW w:w="1234" w:type="dxa"/>
          </w:tcPr>
          <w:p w14:paraId="6BB59FB4" w14:textId="77777777" w:rsidR="0066040F" w:rsidRDefault="008E6A16">
            <w:pPr>
              <w:pStyle w:val="TableParagraph"/>
              <w:spacing w:before="169"/>
              <w:ind w:right="47"/>
              <w:jc w:val="right"/>
            </w:pPr>
            <w:r>
              <w:rPr>
                <w:color w:val="231F20"/>
              </w:rPr>
              <w:t>P.</w:t>
            </w:r>
            <w:r>
              <w:rPr>
                <w:color w:val="231F20"/>
                <w:spacing w:val="14"/>
              </w:rPr>
              <w:t xml:space="preserve"> </w:t>
            </w:r>
            <w:r>
              <w:rPr>
                <w:color w:val="231F20"/>
                <w:spacing w:val="-5"/>
              </w:rPr>
              <w:t>84</w:t>
            </w:r>
          </w:p>
        </w:tc>
      </w:tr>
      <w:tr w:rsidR="0066040F" w14:paraId="34BC0C50" w14:textId="77777777">
        <w:trPr>
          <w:trHeight w:val="599"/>
        </w:trPr>
        <w:tc>
          <w:tcPr>
            <w:tcW w:w="8509" w:type="dxa"/>
          </w:tcPr>
          <w:p w14:paraId="2E62BE93" w14:textId="77777777" w:rsidR="0066040F" w:rsidRDefault="008E6A16">
            <w:pPr>
              <w:pStyle w:val="TableParagraph"/>
              <w:tabs>
                <w:tab w:val="left" w:pos="1410"/>
              </w:tabs>
              <w:spacing w:before="169"/>
              <w:ind w:left="50"/>
            </w:pPr>
            <w:r>
              <w:rPr>
                <w:color w:val="231F20"/>
              </w:rPr>
              <w:t>Appendix</w:t>
            </w:r>
            <w:r>
              <w:rPr>
                <w:color w:val="231F20"/>
                <w:spacing w:val="46"/>
              </w:rPr>
              <w:t xml:space="preserve"> </w:t>
            </w:r>
            <w:r>
              <w:rPr>
                <w:color w:val="231F20"/>
                <w:spacing w:val="-10"/>
              </w:rPr>
              <w:t>9</w:t>
            </w:r>
            <w:r>
              <w:rPr>
                <w:color w:val="231F20"/>
              </w:rPr>
              <w:tab/>
              <w:t>Examples</w:t>
            </w:r>
            <w:r>
              <w:rPr>
                <w:color w:val="231F20"/>
                <w:spacing w:val="41"/>
              </w:rPr>
              <w:t xml:space="preserve"> </w:t>
            </w:r>
            <w:r>
              <w:rPr>
                <w:color w:val="231F20"/>
              </w:rPr>
              <w:t>of</w:t>
            </w:r>
            <w:r>
              <w:rPr>
                <w:color w:val="231F20"/>
                <w:spacing w:val="41"/>
              </w:rPr>
              <w:t xml:space="preserve"> </w:t>
            </w:r>
            <w:r>
              <w:rPr>
                <w:color w:val="231F20"/>
              </w:rPr>
              <w:t>Improvement</w:t>
            </w:r>
            <w:r>
              <w:rPr>
                <w:color w:val="231F20"/>
                <w:spacing w:val="41"/>
              </w:rPr>
              <w:t xml:space="preserve"> </w:t>
            </w:r>
            <w:r>
              <w:rPr>
                <w:color w:val="231F20"/>
                <w:spacing w:val="-2"/>
              </w:rPr>
              <w:t>Measures</w:t>
            </w:r>
          </w:p>
        </w:tc>
        <w:tc>
          <w:tcPr>
            <w:tcW w:w="1234" w:type="dxa"/>
          </w:tcPr>
          <w:p w14:paraId="1D35D1BD" w14:textId="77777777" w:rsidR="0066040F" w:rsidRDefault="008E6A16">
            <w:pPr>
              <w:pStyle w:val="TableParagraph"/>
              <w:spacing w:before="169"/>
              <w:ind w:right="47"/>
              <w:jc w:val="right"/>
            </w:pPr>
            <w:r>
              <w:rPr>
                <w:color w:val="231F20"/>
              </w:rPr>
              <w:t>P.</w:t>
            </w:r>
            <w:r>
              <w:rPr>
                <w:color w:val="231F20"/>
                <w:spacing w:val="14"/>
              </w:rPr>
              <w:t xml:space="preserve"> </w:t>
            </w:r>
            <w:r>
              <w:rPr>
                <w:color w:val="231F20"/>
                <w:spacing w:val="-5"/>
              </w:rPr>
              <w:t>96</w:t>
            </w:r>
          </w:p>
        </w:tc>
      </w:tr>
      <w:tr w:rsidR="0066040F" w14:paraId="11CE976B" w14:textId="77777777">
        <w:trPr>
          <w:trHeight w:val="599"/>
        </w:trPr>
        <w:tc>
          <w:tcPr>
            <w:tcW w:w="8509" w:type="dxa"/>
          </w:tcPr>
          <w:p w14:paraId="2D312BEF" w14:textId="77777777" w:rsidR="0066040F" w:rsidRDefault="008E6A16">
            <w:pPr>
              <w:pStyle w:val="TableParagraph"/>
              <w:spacing w:before="169"/>
              <w:ind w:left="50"/>
            </w:pPr>
            <w:r>
              <w:rPr>
                <w:color w:val="231F20"/>
              </w:rPr>
              <w:t>Appendix</w:t>
            </w:r>
            <w:r>
              <w:rPr>
                <w:color w:val="231F20"/>
                <w:spacing w:val="22"/>
              </w:rPr>
              <w:t xml:space="preserve"> </w:t>
            </w:r>
            <w:proofErr w:type="gramStart"/>
            <w:r>
              <w:rPr>
                <w:color w:val="231F20"/>
              </w:rPr>
              <w:t>10</w:t>
            </w:r>
            <w:r>
              <w:rPr>
                <w:color w:val="231F20"/>
                <w:spacing w:val="39"/>
              </w:rPr>
              <w:t xml:space="preserve">  </w:t>
            </w:r>
            <w:r>
              <w:rPr>
                <w:color w:val="231F20"/>
              </w:rPr>
              <w:t>List</w:t>
            </w:r>
            <w:proofErr w:type="gramEnd"/>
            <w:r>
              <w:rPr>
                <w:color w:val="231F20"/>
                <w:spacing w:val="23"/>
              </w:rPr>
              <w:t xml:space="preserve"> </w:t>
            </w:r>
            <w:r>
              <w:rPr>
                <w:color w:val="231F20"/>
              </w:rPr>
              <w:t>of</w:t>
            </w:r>
            <w:r>
              <w:rPr>
                <w:color w:val="231F20"/>
                <w:spacing w:val="22"/>
              </w:rPr>
              <w:t xml:space="preserve"> </w:t>
            </w:r>
            <w:r>
              <w:rPr>
                <w:color w:val="231F20"/>
                <w:spacing w:val="-2"/>
              </w:rPr>
              <w:t>Advisers</w:t>
            </w:r>
          </w:p>
        </w:tc>
        <w:tc>
          <w:tcPr>
            <w:tcW w:w="1234" w:type="dxa"/>
          </w:tcPr>
          <w:p w14:paraId="526F459E" w14:textId="77777777" w:rsidR="0066040F" w:rsidRDefault="008E6A16">
            <w:pPr>
              <w:pStyle w:val="TableParagraph"/>
              <w:spacing w:before="169"/>
              <w:ind w:right="47"/>
              <w:jc w:val="right"/>
            </w:pPr>
            <w:r>
              <w:rPr>
                <w:color w:val="231F20"/>
              </w:rPr>
              <w:t>P.</w:t>
            </w:r>
            <w:r>
              <w:rPr>
                <w:color w:val="231F20"/>
                <w:spacing w:val="14"/>
              </w:rPr>
              <w:t xml:space="preserve"> </w:t>
            </w:r>
            <w:r>
              <w:rPr>
                <w:color w:val="231F20"/>
                <w:spacing w:val="-5"/>
              </w:rPr>
              <w:t>121</w:t>
            </w:r>
          </w:p>
        </w:tc>
      </w:tr>
      <w:tr w:rsidR="0066040F" w14:paraId="48256A90" w14:textId="77777777">
        <w:trPr>
          <w:trHeight w:val="599"/>
        </w:trPr>
        <w:tc>
          <w:tcPr>
            <w:tcW w:w="8509" w:type="dxa"/>
          </w:tcPr>
          <w:p w14:paraId="3D938F41" w14:textId="77777777" w:rsidR="0066040F" w:rsidRDefault="008E6A16">
            <w:pPr>
              <w:pStyle w:val="TableParagraph"/>
              <w:spacing w:before="169"/>
              <w:ind w:left="50"/>
            </w:pPr>
            <w:r>
              <w:rPr>
                <w:color w:val="231F20"/>
              </w:rPr>
              <w:t>Financial</w:t>
            </w:r>
            <w:r>
              <w:rPr>
                <w:color w:val="231F20"/>
                <w:spacing w:val="31"/>
              </w:rPr>
              <w:t xml:space="preserve"> </w:t>
            </w:r>
            <w:r>
              <w:rPr>
                <w:color w:val="231F20"/>
              </w:rPr>
              <w:t>Statements</w:t>
            </w:r>
            <w:r>
              <w:rPr>
                <w:color w:val="231F20"/>
                <w:spacing w:val="32"/>
              </w:rPr>
              <w:t xml:space="preserve"> </w:t>
            </w:r>
            <w:r>
              <w:rPr>
                <w:color w:val="231F20"/>
              </w:rPr>
              <w:t>for</w:t>
            </w:r>
            <w:r>
              <w:rPr>
                <w:color w:val="231F20"/>
                <w:spacing w:val="31"/>
              </w:rPr>
              <w:t xml:space="preserve"> </w:t>
            </w:r>
            <w:r>
              <w:rPr>
                <w:color w:val="231F20"/>
              </w:rPr>
              <w:t>the</w:t>
            </w:r>
            <w:r>
              <w:rPr>
                <w:color w:val="231F20"/>
                <w:spacing w:val="32"/>
              </w:rPr>
              <w:t xml:space="preserve"> </w:t>
            </w:r>
            <w:r>
              <w:rPr>
                <w:color w:val="231F20"/>
              </w:rPr>
              <w:t>Year</w:t>
            </w:r>
            <w:r>
              <w:rPr>
                <w:color w:val="231F20"/>
                <w:spacing w:val="32"/>
              </w:rPr>
              <w:t xml:space="preserve"> </w:t>
            </w:r>
            <w:r>
              <w:rPr>
                <w:color w:val="231F20"/>
              </w:rPr>
              <w:t>Ended</w:t>
            </w:r>
            <w:r>
              <w:rPr>
                <w:color w:val="231F20"/>
                <w:spacing w:val="31"/>
              </w:rPr>
              <w:t xml:space="preserve"> </w:t>
            </w:r>
            <w:r>
              <w:rPr>
                <w:color w:val="231F20"/>
              </w:rPr>
              <w:t>31</w:t>
            </w:r>
            <w:r>
              <w:rPr>
                <w:color w:val="231F20"/>
                <w:spacing w:val="32"/>
              </w:rPr>
              <w:t xml:space="preserve"> </w:t>
            </w:r>
            <w:r>
              <w:rPr>
                <w:color w:val="231F20"/>
              </w:rPr>
              <w:t>March</w:t>
            </w:r>
            <w:r>
              <w:rPr>
                <w:color w:val="231F20"/>
                <w:spacing w:val="32"/>
              </w:rPr>
              <w:t xml:space="preserve"> </w:t>
            </w:r>
            <w:r>
              <w:rPr>
                <w:color w:val="231F20"/>
                <w:spacing w:val="-4"/>
              </w:rPr>
              <w:t>2024</w:t>
            </w:r>
          </w:p>
        </w:tc>
        <w:tc>
          <w:tcPr>
            <w:tcW w:w="1234" w:type="dxa"/>
          </w:tcPr>
          <w:p w14:paraId="60EB90F8" w14:textId="77777777" w:rsidR="0066040F" w:rsidRDefault="008E6A16">
            <w:pPr>
              <w:pStyle w:val="TableParagraph"/>
              <w:spacing w:before="169"/>
              <w:ind w:right="47"/>
              <w:jc w:val="right"/>
            </w:pPr>
            <w:r>
              <w:rPr>
                <w:color w:val="231F20"/>
              </w:rPr>
              <w:t>P.</w:t>
            </w:r>
            <w:r>
              <w:rPr>
                <w:color w:val="231F20"/>
                <w:spacing w:val="14"/>
              </w:rPr>
              <w:t xml:space="preserve"> </w:t>
            </w:r>
            <w:r>
              <w:rPr>
                <w:color w:val="231F20"/>
                <w:spacing w:val="-5"/>
              </w:rPr>
              <w:t>122</w:t>
            </w:r>
          </w:p>
        </w:tc>
      </w:tr>
      <w:tr w:rsidR="0066040F" w14:paraId="2E7E3481" w14:textId="77777777">
        <w:trPr>
          <w:trHeight w:val="422"/>
        </w:trPr>
        <w:tc>
          <w:tcPr>
            <w:tcW w:w="8509" w:type="dxa"/>
          </w:tcPr>
          <w:p w14:paraId="5E75E270" w14:textId="77777777" w:rsidR="0066040F" w:rsidRDefault="008E6A16">
            <w:pPr>
              <w:pStyle w:val="TableParagraph"/>
              <w:spacing w:before="169" w:line="233" w:lineRule="exact"/>
              <w:ind w:left="50"/>
            </w:pPr>
            <w:r>
              <w:rPr>
                <w:color w:val="231F20"/>
              </w:rPr>
              <w:t>Complainants</w:t>
            </w:r>
            <w:r>
              <w:rPr>
                <w:color w:val="231F20"/>
                <w:spacing w:val="66"/>
              </w:rPr>
              <w:t xml:space="preserve"> </w:t>
            </w:r>
            <w:r>
              <w:rPr>
                <w:color w:val="231F20"/>
                <w:spacing w:val="-2"/>
              </w:rPr>
              <w:t>Charter</w:t>
            </w:r>
          </w:p>
        </w:tc>
        <w:tc>
          <w:tcPr>
            <w:tcW w:w="1234" w:type="dxa"/>
          </w:tcPr>
          <w:p w14:paraId="6B7CD181" w14:textId="77777777" w:rsidR="0066040F" w:rsidRDefault="008E6A16">
            <w:pPr>
              <w:pStyle w:val="TableParagraph"/>
              <w:spacing w:before="169" w:line="233" w:lineRule="exact"/>
              <w:ind w:right="47"/>
              <w:jc w:val="right"/>
            </w:pPr>
            <w:r>
              <w:rPr>
                <w:color w:val="231F20"/>
              </w:rPr>
              <w:t>P.</w:t>
            </w:r>
            <w:r>
              <w:rPr>
                <w:color w:val="231F20"/>
                <w:spacing w:val="14"/>
              </w:rPr>
              <w:t xml:space="preserve"> </w:t>
            </w:r>
            <w:r>
              <w:rPr>
                <w:color w:val="231F20"/>
                <w:spacing w:val="-5"/>
              </w:rPr>
              <w:t>152</w:t>
            </w:r>
          </w:p>
        </w:tc>
      </w:tr>
    </w:tbl>
    <w:p w14:paraId="3AB10F68" w14:textId="77777777" w:rsidR="0066040F" w:rsidRDefault="0066040F">
      <w:pPr>
        <w:spacing w:line="233" w:lineRule="exact"/>
        <w:jc w:val="right"/>
        <w:sectPr w:rsidR="0066040F">
          <w:pgSz w:w="11910" w:h="16840"/>
          <w:pgMar w:top="1080" w:right="960" w:bottom="280" w:left="980" w:header="720" w:footer="720" w:gutter="0"/>
          <w:cols w:space="720"/>
        </w:sectPr>
      </w:pPr>
    </w:p>
    <w:p w14:paraId="35A8DAC1" w14:textId="77777777" w:rsidR="0066040F" w:rsidRDefault="008E6A16">
      <w:pPr>
        <w:spacing w:before="75"/>
        <w:ind w:left="153"/>
        <w:rPr>
          <w:b/>
          <w:sz w:val="52"/>
        </w:rPr>
      </w:pPr>
      <w:r>
        <w:rPr>
          <w:b/>
          <w:color w:val="231F20"/>
          <w:sz w:val="52"/>
        </w:rPr>
        <w:lastRenderedPageBreak/>
        <w:t>The</w:t>
      </w:r>
      <w:r>
        <w:rPr>
          <w:b/>
          <w:color w:val="231F20"/>
          <w:spacing w:val="27"/>
          <w:sz w:val="52"/>
        </w:rPr>
        <w:t xml:space="preserve"> </w:t>
      </w:r>
      <w:r>
        <w:rPr>
          <w:b/>
          <w:color w:val="231F20"/>
          <w:spacing w:val="11"/>
          <w:sz w:val="52"/>
        </w:rPr>
        <w:t>Ombudsman’s</w:t>
      </w:r>
      <w:r>
        <w:rPr>
          <w:b/>
          <w:color w:val="231F20"/>
          <w:spacing w:val="27"/>
          <w:sz w:val="52"/>
        </w:rPr>
        <w:t xml:space="preserve"> </w:t>
      </w:r>
      <w:r>
        <w:rPr>
          <w:b/>
          <w:color w:val="231F20"/>
          <w:spacing w:val="11"/>
          <w:sz w:val="52"/>
        </w:rPr>
        <w:t>Introduction</w:t>
      </w:r>
    </w:p>
    <w:p w14:paraId="29DCED04" w14:textId="77777777" w:rsidR="0066040F" w:rsidRDefault="008E6A16">
      <w:pPr>
        <w:spacing w:before="291" w:line="225" w:lineRule="auto"/>
        <w:ind w:left="153" w:right="439"/>
        <w:rPr>
          <w:sz w:val="52"/>
        </w:rPr>
      </w:pPr>
      <w:r>
        <w:rPr>
          <w:color w:val="231F20"/>
          <w:sz w:val="52"/>
        </w:rPr>
        <w:t xml:space="preserve">“On the </w:t>
      </w:r>
      <w:r>
        <w:rPr>
          <w:color w:val="231F20"/>
          <w:spacing w:val="11"/>
          <w:sz w:val="52"/>
        </w:rPr>
        <w:t xml:space="preserve">doorstep </w:t>
      </w:r>
      <w:r>
        <w:rPr>
          <w:color w:val="231F20"/>
          <w:sz w:val="52"/>
        </w:rPr>
        <w:t xml:space="preserve">of the </w:t>
      </w:r>
      <w:r>
        <w:rPr>
          <w:color w:val="231F20"/>
          <w:spacing w:val="9"/>
          <w:sz w:val="52"/>
        </w:rPr>
        <w:t xml:space="preserve">35th </w:t>
      </w:r>
      <w:r>
        <w:rPr>
          <w:color w:val="231F20"/>
          <w:spacing w:val="11"/>
          <w:sz w:val="52"/>
        </w:rPr>
        <w:t xml:space="preserve">anniversary, </w:t>
      </w:r>
      <w:r>
        <w:rPr>
          <w:color w:val="231F20"/>
          <w:sz w:val="52"/>
        </w:rPr>
        <w:t xml:space="preserve">I </w:t>
      </w:r>
      <w:r>
        <w:rPr>
          <w:color w:val="231F20"/>
          <w:spacing w:val="9"/>
          <w:sz w:val="52"/>
        </w:rPr>
        <w:t xml:space="preserve">will lead </w:t>
      </w:r>
      <w:r>
        <w:rPr>
          <w:color w:val="231F20"/>
          <w:sz w:val="52"/>
        </w:rPr>
        <w:t xml:space="preserve">the </w:t>
      </w:r>
      <w:r>
        <w:rPr>
          <w:color w:val="231F20"/>
          <w:spacing w:val="10"/>
          <w:sz w:val="52"/>
        </w:rPr>
        <w:t xml:space="preserve">Office </w:t>
      </w:r>
      <w:r>
        <w:rPr>
          <w:color w:val="231F20"/>
          <w:sz w:val="52"/>
        </w:rPr>
        <w:t xml:space="preserve">to </w:t>
      </w:r>
      <w:r>
        <w:rPr>
          <w:color w:val="231F20"/>
          <w:spacing w:val="10"/>
          <w:sz w:val="52"/>
        </w:rPr>
        <w:t xml:space="preserve">serve </w:t>
      </w:r>
      <w:r>
        <w:rPr>
          <w:color w:val="231F20"/>
          <w:sz w:val="52"/>
        </w:rPr>
        <w:t xml:space="preserve">the </w:t>
      </w:r>
      <w:r>
        <w:rPr>
          <w:color w:val="231F20"/>
          <w:spacing w:val="10"/>
          <w:sz w:val="52"/>
        </w:rPr>
        <w:t xml:space="preserve">public </w:t>
      </w:r>
      <w:r>
        <w:rPr>
          <w:color w:val="231F20"/>
          <w:sz w:val="52"/>
        </w:rPr>
        <w:t xml:space="preserve">with </w:t>
      </w:r>
      <w:proofErr w:type="spellStart"/>
      <w:r>
        <w:rPr>
          <w:color w:val="231F20"/>
          <w:spacing w:val="10"/>
          <w:sz w:val="52"/>
        </w:rPr>
        <w:t>vigour</w:t>
      </w:r>
      <w:proofErr w:type="spellEnd"/>
      <w:r>
        <w:rPr>
          <w:color w:val="231F20"/>
          <w:spacing w:val="10"/>
          <w:sz w:val="52"/>
        </w:rPr>
        <w:t xml:space="preserve"> </w:t>
      </w:r>
      <w:r>
        <w:rPr>
          <w:color w:val="231F20"/>
          <w:sz w:val="52"/>
        </w:rPr>
        <w:t xml:space="preserve">and </w:t>
      </w:r>
      <w:r>
        <w:rPr>
          <w:color w:val="231F20"/>
          <w:spacing w:val="11"/>
          <w:sz w:val="52"/>
        </w:rPr>
        <w:t xml:space="preserve">dedication. </w:t>
      </w:r>
      <w:r>
        <w:rPr>
          <w:color w:val="231F20"/>
          <w:sz w:val="52"/>
        </w:rPr>
        <w:t xml:space="preserve">We </w:t>
      </w:r>
      <w:r>
        <w:rPr>
          <w:color w:val="231F20"/>
          <w:spacing w:val="10"/>
          <w:sz w:val="52"/>
        </w:rPr>
        <w:t xml:space="preserve">shall </w:t>
      </w:r>
      <w:r>
        <w:rPr>
          <w:color w:val="231F20"/>
          <w:sz w:val="52"/>
        </w:rPr>
        <w:t xml:space="preserve">set </w:t>
      </w:r>
      <w:r>
        <w:rPr>
          <w:color w:val="231F20"/>
          <w:spacing w:val="13"/>
          <w:sz w:val="52"/>
        </w:rPr>
        <w:t xml:space="preserve">targets </w:t>
      </w:r>
      <w:r>
        <w:rPr>
          <w:color w:val="231F20"/>
          <w:sz w:val="52"/>
        </w:rPr>
        <w:t>and</w:t>
      </w:r>
      <w:r>
        <w:rPr>
          <w:color w:val="231F20"/>
          <w:spacing w:val="10"/>
          <w:sz w:val="52"/>
        </w:rPr>
        <w:t xml:space="preserve"> strive </w:t>
      </w:r>
      <w:r>
        <w:rPr>
          <w:color w:val="231F20"/>
          <w:sz w:val="52"/>
        </w:rPr>
        <w:t>for</w:t>
      </w:r>
      <w:r>
        <w:rPr>
          <w:color w:val="231F20"/>
          <w:spacing w:val="11"/>
          <w:sz w:val="52"/>
        </w:rPr>
        <w:t xml:space="preserve"> results, </w:t>
      </w:r>
      <w:r>
        <w:rPr>
          <w:color w:val="231F20"/>
          <w:sz w:val="52"/>
        </w:rPr>
        <w:t>and</w:t>
      </w:r>
      <w:r>
        <w:rPr>
          <w:color w:val="231F20"/>
          <w:spacing w:val="11"/>
          <w:sz w:val="52"/>
        </w:rPr>
        <w:t xml:space="preserve"> perform </w:t>
      </w:r>
      <w:proofErr w:type="gramStart"/>
      <w:r>
        <w:rPr>
          <w:color w:val="231F20"/>
          <w:spacing w:val="13"/>
          <w:sz w:val="52"/>
        </w:rPr>
        <w:t>our</w:t>
      </w:r>
      <w:proofErr w:type="gramEnd"/>
    </w:p>
    <w:p w14:paraId="1B7D7032" w14:textId="77777777" w:rsidR="0066040F" w:rsidRDefault="008E6A16">
      <w:pPr>
        <w:spacing w:line="542" w:lineRule="exact"/>
        <w:ind w:left="153"/>
        <w:rPr>
          <w:sz w:val="52"/>
        </w:rPr>
      </w:pPr>
      <w:r>
        <w:rPr>
          <w:color w:val="231F20"/>
          <w:spacing w:val="11"/>
          <w:sz w:val="52"/>
        </w:rPr>
        <w:t>gatekeeping</w:t>
      </w:r>
      <w:r>
        <w:rPr>
          <w:color w:val="231F20"/>
          <w:spacing w:val="36"/>
          <w:sz w:val="52"/>
        </w:rPr>
        <w:t xml:space="preserve"> </w:t>
      </w:r>
      <w:r>
        <w:rPr>
          <w:color w:val="231F20"/>
          <w:spacing w:val="9"/>
          <w:sz w:val="52"/>
        </w:rPr>
        <w:t>role</w:t>
      </w:r>
      <w:r>
        <w:rPr>
          <w:color w:val="231F20"/>
          <w:spacing w:val="36"/>
          <w:sz w:val="52"/>
        </w:rPr>
        <w:t xml:space="preserve"> </w:t>
      </w:r>
      <w:r>
        <w:rPr>
          <w:color w:val="231F20"/>
          <w:spacing w:val="12"/>
          <w:sz w:val="52"/>
        </w:rPr>
        <w:t>conscientiously</w:t>
      </w:r>
      <w:r>
        <w:rPr>
          <w:color w:val="231F20"/>
          <w:spacing w:val="36"/>
          <w:sz w:val="52"/>
        </w:rPr>
        <w:t xml:space="preserve"> </w:t>
      </w:r>
      <w:r>
        <w:rPr>
          <w:color w:val="231F20"/>
          <w:sz w:val="52"/>
        </w:rPr>
        <w:t>for</w:t>
      </w:r>
      <w:r>
        <w:rPr>
          <w:color w:val="231F20"/>
          <w:spacing w:val="36"/>
          <w:sz w:val="52"/>
        </w:rPr>
        <w:t xml:space="preserve"> </w:t>
      </w:r>
      <w:r>
        <w:rPr>
          <w:color w:val="231F20"/>
          <w:spacing w:val="8"/>
          <w:sz w:val="52"/>
        </w:rPr>
        <w:t>the</w:t>
      </w:r>
    </w:p>
    <w:p w14:paraId="3645FB6B" w14:textId="77777777" w:rsidR="0066040F" w:rsidRDefault="008E6A16">
      <w:pPr>
        <w:spacing w:line="579" w:lineRule="exact"/>
        <w:ind w:left="153"/>
        <w:rPr>
          <w:sz w:val="52"/>
        </w:rPr>
      </w:pPr>
      <w:r>
        <w:rPr>
          <w:color w:val="231F20"/>
          <w:spacing w:val="11"/>
          <w:sz w:val="52"/>
        </w:rPr>
        <w:t>continuous</w:t>
      </w:r>
      <w:r>
        <w:rPr>
          <w:color w:val="231F20"/>
          <w:spacing w:val="39"/>
          <w:sz w:val="52"/>
        </w:rPr>
        <w:t xml:space="preserve"> </w:t>
      </w:r>
      <w:r>
        <w:rPr>
          <w:color w:val="231F20"/>
          <w:spacing w:val="11"/>
          <w:sz w:val="52"/>
        </w:rPr>
        <w:t>betterment</w:t>
      </w:r>
      <w:r>
        <w:rPr>
          <w:color w:val="231F20"/>
          <w:spacing w:val="39"/>
          <w:sz w:val="52"/>
        </w:rPr>
        <w:t xml:space="preserve"> </w:t>
      </w:r>
      <w:r>
        <w:rPr>
          <w:color w:val="231F20"/>
          <w:sz w:val="52"/>
        </w:rPr>
        <w:t>of</w:t>
      </w:r>
      <w:r>
        <w:rPr>
          <w:color w:val="231F20"/>
          <w:spacing w:val="39"/>
          <w:sz w:val="52"/>
        </w:rPr>
        <w:t xml:space="preserve"> </w:t>
      </w:r>
      <w:r>
        <w:rPr>
          <w:color w:val="231F20"/>
          <w:sz w:val="52"/>
        </w:rPr>
        <w:t>the</w:t>
      </w:r>
      <w:r>
        <w:rPr>
          <w:color w:val="231F20"/>
          <w:spacing w:val="40"/>
          <w:sz w:val="52"/>
        </w:rPr>
        <w:t xml:space="preserve"> </w:t>
      </w:r>
      <w:r>
        <w:rPr>
          <w:color w:val="231F20"/>
          <w:spacing w:val="11"/>
          <w:sz w:val="52"/>
        </w:rPr>
        <w:t>community.”</w:t>
      </w:r>
    </w:p>
    <w:p w14:paraId="35CAF5C3" w14:textId="77777777" w:rsidR="0066040F" w:rsidRDefault="008E6A16">
      <w:pPr>
        <w:pStyle w:val="BodyText"/>
        <w:spacing w:before="282" w:line="285" w:lineRule="auto"/>
        <w:ind w:left="153" w:right="167"/>
        <w:jc w:val="both"/>
      </w:pPr>
      <w:r>
        <w:rPr>
          <w:color w:val="231F20"/>
        </w:rPr>
        <w:t>With the lifting of mask-wearing requirement in March 2023, the year 2023/24 is the first full year where lives</w:t>
      </w:r>
      <w:r>
        <w:rPr>
          <w:color w:val="231F20"/>
          <w:spacing w:val="34"/>
        </w:rPr>
        <w:t xml:space="preserve"> </w:t>
      </w:r>
      <w:r>
        <w:rPr>
          <w:color w:val="231F20"/>
        </w:rPr>
        <w:t>in</w:t>
      </w:r>
      <w:r>
        <w:rPr>
          <w:color w:val="231F20"/>
          <w:spacing w:val="34"/>
        </w:rPr>
        <w:t xml:space="preserve"> </w:t>
      </w:r>
      <w:r>
        <w:rPr>
          <w:color w:val="231F20"/>
        </w:rPr>
        <w:t>the</w:t>
      </w:r>
      <w:r>
        <w:rPr>
          <w:color w:val="231F20"/>
          <w:spacing w:val="33"/>
        </w:rPr>
        <w:t xml:space="preserve"> </w:t>
      </w:r>
      <w:r>
        <w:rPr>
          <w:color w:val="231F20"/>
        </w:rPr>
        <w:t>Special</w:t>
      </w:r>
      <w:r>
        <w:rPr>
          <w:color w:val="231F20"/>
          <w:spacing w:val="34"/>
        </w:rPr>
        <w:t xml:space="preserve"> </w:t>
      </w:r>
      <w:r>
        <w:rPr>
          <w:color w:val="231F20"/>
        </w:rPr>
        <w:t>Administrative</w:t>
      </w:r>
      <w:r>
        <w:rPr>
          <w:color w:val="231F20"/>
          <w:spacing w:val="34"/>
        </w:rPr>
        <w:t xml:space="preserve"> </w:t>
      </w:r>
      <w:r>
        <w:rPr>
          <w:color w:val="231F20"/>
        </w:rPr>
        <w:t>Region</w:t>
      </w:r>
      <w:r>
        <w:rPr>
          <w:color w:val="231F20"/>
          <w:spacing w:val="33"/>
        </w:rPr>
        <w:t xml:space="preserve"> </w:t>
      </w:r>
      <w:r>
        <w:rPr>
          <w:color w:val="231F20"/>
        </w:rPr>
        <w:t>have</w:t>
      </w:r>
      <w:r>
        <w:rPr>
          <w:color w:val="231F20"/>
          <w:spacing w:val="34"/>
        </w:rPr>
        <w:t xml:space="preserve"> </w:t>
      </w:r>
      <w:r>
        <w:rPr>
          <w:color w:val="231F20"/>
        </w:rPr>
        <w:t>gone</w:t>
      </w:r>
      <w:r>
        <w:rPr>
          <w:color w:val="231F20"/>
          <w:spacing w:val="34"/>
        </w:rPr>
        <w:t xml:space="preserve"> </w:t>
      </w:r>
      <w:r>
        <w:rPr>
          <w:color w:val="231F20"/>
        </w:rPr>
        <w:t>back</w:t>
      </w:r>
      <w:r>
        <w:rPr>
          <w:color w:val="231F20"/>
          <w:spacing w:val="33"/>
        </w:rPr>
        <w:t xml:space="preserve"> </w:t>
      </w:r>
      <w:r>
        <w:rPr>
          <w:color w:val="231F20"/>
        </w:rPr>
        <w:t>to</w:t>
      </w:r>
      <w:r>
        <w:rPr>
          <w:color w:val="231F20"/>
          <w:spacing w:val="34"/>
        </w:rPr>
        <w:t xml:space="preserve"> </w:t>
      </w:r>
      <w:r>
        <w:rPr>
          <w:color w:val="231F20"/>
        </w:rPr>
        <w:t>normality</w:t>
      </w:r>
      <w:r>
        <w:rPr>
          <w:color w:val="231F20"/>
          <w:spacing w:val="34"/>
        </w:rPr>
        <w:t xml:space="preserve"> </w:t>
      </w:r>
      <w:r>
        <w:rPr>
          <w:color w:val="231F20"/>
        </w:rPr>
        <w:t>since</w:t>
      </w:r>
      <w:r>
        <w:rPr>
          <w:color w:val="231F20"/>
          <w:spacing w:val="33"/>
        </w:rPr>
        <w:t xml:space="preserve"> </w:t>
      </w:r>
      <w:r>
        <w:rPr>
          <w:color w:val="231F20"/>
        </w:rPr>
        <w:t>the</w:t>
      </w:r>
      <w:r>
        <w:rPr>
          <w:color w:val="231F20"/>
          <w:spacing w:val="34"/>
        </w:rPr>
        <w:t xml:space="preserve"> </w:t>
      </w:r>
      <w:r>
        <w:rPr>
          <w:color w:val="231F20"/>
        </w:rPr>
        <w:t>COVID-19</w:t>
      </w:r>
      <w:r>
        <w:rPr>
          <w:color w:val="231F20"/>
          <w:spacing w:val="34"/>
        </w:rPr>
        <w:t xml:space="preserve"> </w:t>
      </w:r>
      <w:r>
        <w:rPr>
          <w:color w:val="231F20"/>
        </w:rPr>
        <w:t>pandemic.</w:t>
      </w:r>
    </w:p>
    <w:p w14:paraId="46431507" w14:textId="77777777" w:rsidR="0066040F" w:rsidRDefault="0066040F">
      <w:pPr>
        <w:pStyle w:val="BodyText"/>
        <w:spacing w:before="54"/>
      </w:pPr>
    </w:p>
    <w:p w14:paraId="168A898F" w14:textId="77777777" w:rsidR="0066040F" w:rsidRDefault="008E6A16">
      <w:pPr>
        <w:pStyle w:val="Heading1"/>
        <w:jc w:val="both"/>
      </w:pPr>
      <w:r>
        <w:rPr>
          <w:color w:val="231F20"/>
        </w:rPr>
        <w:t>Notable</w:t>
      </w:r>
      <w:r>
        <w:rPr>
          <w:color w:val="231F20"/>
          <w:spacing w:val="57"/>
        </w:rPr>
        <w:t xml:space="preserve"> </w:t>
      </w:r>
      <w:r>
        <w:rPr>
          <w:color w:val="231F20"/>
        </w:rPr>
        <w:t>Figures</w:t>
      </w:r>
      <w:r>
        <w:rPr>
          <w:color w:val="231F20"/>
          <w:spacing w:val="57"/>
        </w:rPr>
        <w:t xml:space="preserve"> </w:t>
      </w:r>
      <w:r>
        <w:rPr>
          <w:color w:val="231F20"/>
        </w:rPr>
        <w:t>in</w:t>
      </w:r>
      <w:r>
        <w:rPr>
          <w:color w:val="231F20"/>
          <w:spacing w:val="57"/>
        </w:rPr>
        <w:t xml:space="preserve"> </w:t>
      </w:r>
      <w:r>
        <w:rPr>
          <w:color w:val="231F20"/>
          <w:spacing w:val="-2"/>
        </w:rPr>
        <w:t>2023/24</w:t>
      </w:r>
    </w:p>
    <w:p w14:paraId="5BCBE886" w14:textId="77777777" w:rsidR="0066040F" w:rsidRDefault="008E6A16">
      <w:pPr>
        <w:pStyle w:val="BodyText"/>
        <w:spacing w:before="317" w:line="285" w:lineRule="auto"/>
        <w:ind w:left="153" w:right="165"/>
        <w:jc w:val="both"/>
      </w:pPr>
      <w:r>
        <w:rPr>
          <w:color w:val="231F20"/>
        </w:rPr>
        <w:t>This year, we saw a decline in incoming complaints and logged a total of 4,351 complaints, which is the lowest</w:t>
      </w:r>
      <w:r>
        <w:rPr>
          <w:color w:val="231F20"/>
          <w:spacing w:val="22"/>
        </w:rPr>
        <w:t xml:space="preserve"> </w:t>
      </w:r>
      <w:r>
        <w:rPr>
          <w:color w:val="231F20"/>
        </w:rPr>
        <w:t>in</w:t>
      </w:r>
      <w:r>
        <w:rPr>
          <w:color w:val="231F20"/>
          <w:spacing w:val="22"/>
        </w:rPr>
        <w:t xml:space="preserve"> </w:t>
      </w:r>
      <w:r>
        <w:rPr>
          <w:color w:val="231F20"/>
        </w:rPr>
        <w:t>the</w:t>
      </w:r>
      <w:r>
        <w:rPr>
          <w:color w:val="231F20"/>
          <w:spacing w:val="22"/>
        </w:rPr>
        <w:t xml:space="preserve"> </w:t>
      </w:r>
      <w:r>
        <w:rPr>
          <w:color w:val="231F20"/>
        </w:rPr>
        <w:t>recent</w:t>
      </w:r>
      <w:r>
        <w:rPr>
          <w:color w:val="231F20"/>
          <w:spacing w:val="22"/>
        </w:rPr>
        <w:t xml:space="preserve"> </w:t>
      </w:r>
      <w:r>
        <w:rPr>
          <w:color w:val="231F20"/>
        </w:rPr>
        <w:t>five</w:t>
      </w:r>
      <w:r>
        <w:rPr>
          <w:color w:val="231F20"/>
          <w:spacing w:val="22"/>
        </w:rPr>
        <w:t xml:space="preserve"> </w:t>
      </w:r>
      <w:r>
        <w:rPr>
          <w:color w:val="231F20"/>
        </w:rPr>
        <w:t>years.</w:t>
      </w:r>
      <w:r>
        <w:rPr>
          <w:color w:val="231F20"/>
          <w:spacing w:val="22"/>
        </w:rPr>
        <w:t xml:space="preserve"> </w:t>
      </w:r>
      <w:r>
        <w:rPr>
          <w:color w:val="231F20"/>
        </w:rPr>
        <w:t>In</w:t>
      </w:r>
      <w:r>
        <w:rPr>
          <w:color w:val="231F20"/>
          <w:spacing w:val="22"/>
        </w:rPr>
        <w:t xml:space="preserve"> </w:t>
      </w:r>
      <w:r>
        <w:rPr>
          <w:color w:val="231F20"/>
        </w:rPr>
        <w:t>particular,</w:t>
      </w:r>
      <w:r>
        <w:rPr>
          <w:color w:val="231F20"/>
          <w:spacing w:val="22"/>
        </w:rPr>
        <w:t xml:space="preserve"> </w:t>
      </w:r>
      <w:r>
        <w:rPr>
          <w:color w:val="231F20"/>
        </w:rPr>
        <w:t>we</w:t>
      </w:r>
      <w:r>
        <w:rPr>
          <w:color w:val="231F20"/>
          <w:spacing w:val="22"/>
        </w:rPr>
        <w:t xml:space="preserve"> </w:t>
      </w:r>
      <w:r>
        <w:rPr>
          <w:color w:val="231F20"/>
        </w:rPr>
        <w:t>see</w:t>
      </w:r>
      <w:r>
        <w:rPr>
          <w:color w:val="231F20"/>
          <w:spacing w:val="22"/>
        </w:rPr>
        <w:t xml:space="preserve"> </w:t>
      </w:r>
      <w:r>
        <w:rPr>
          <w:color w:val="231F20"/>
        </w:rPr>
        <w:t>a</w:t>
      </w:r>
      <w:r>
        <w:rPr>
          <w:color w:val="231F20"/>
          <w:spacing w:val="22"/>
        </w:rPr>
        <w:t xml:space="preserve"> </w:t>
      </w:r>
      <w:r>
        <w:rPr>
          <w:color w:val="231F20"/>
        </w:rPr>
        <w:t>big</w:t>
      </w:r>
      <w:r>
        <w:rPr>
          <w:color w:val="231F20"/>
          <w:spacing w:val="22"/>
        </w:rPr>
        <w:t xml:space="preserve"> </w:t>
      </w:r>
      <w:r>
        <w:rPr>
          <w:color w:val="231F20"/>
        </w:rPr>
        <w:t>drop</w:t>
      </w:r>
      <w:r>
        <w:rPr>
          <w:color w:val="231F20"/>
          <w:spacing w:val="22"/>
        </w:rPr>
        <w:t xml:space="preserve"> </w:t>
      </w:r>
      <w:r>
        <w:rPr>
          <w:color w:val="231F20"/>
        </w:rPr>
        <w:t>in</w:t>
      </w:r>
      <w:r>
        <w:rPr>
          <w:color w:val="231F20"/>
          <w:spacing w:val="22"/>
        </w:rPr>
        <w:t xml:space="preserve"> </w:t>
      </w:r>
      <w:r>
        <w:rPr>
          <w:color w:val="231F20"/>
        </w:rPr>
        <w:t>pandemic-related</w:t>
      </w:r>
      <w:r>
        <w:rPr>
          <w:color w:val="231F20"/>
          <w:spacing w:val="22"/>
        </w:rPr>
        <w:t xml:space="preserve"> </w:t>
      </w:r>
      <w:r>
        <w:rPr>
          <w:color w:val="231F20"/>
        </w:rPr>
        <w:t>complaints:</w:t>
      </w:r>
      <w:r>
        <w:rPr>
          <w:color w:val="231F20"/>
          <w:spacing w:val="22"/>
        </w:rPr>
        <w:t xml:space="preserve"> </w:t>
      </w:r>
      <w:r>
        <w:rPr>
          <w:color w:val="231F20"/>
        </w:rPr>
        <w:t>from</w:t>
      </w:r>
      <w:r>
        <w:rPr>
          <w:color w:val="231F20"/>
          <w:spacing w:val="22"/>
        </w:rPr>
        <w:t xml:space="preserve"> </w:t>
      </w:r>
      <w:r>
        <w:rPr>
          <w:color w:val="231F20"/>
        </w:rPr>
        <w:t>766 last</w:t>
      </w:r>
      <w:r>
        <w:rPr>
          <w:color w:val="231F20"/>
          <w:spacing w:val="25"/>
        </w:rPr>
        <w:t xml:space="preserve"> </w:t>
      </w:r>
      <w:r>
        <w:rPr>
          <w:color w:val="231F20"/>
        </w:rPr>
        <w:t>year</w:t>
      </w:r>
      <w:r>
        <w:rPr>
          <w:color w:val="231F20"/>
          <w:spacing w:val="25"/>
        </w:rPr>
        <w:t xml:space="preserve"> </w:t>
      </w:r>
      <w:r>
        <w:rPr>
          <w:color w:val="231F20"/>
        </w:rPr>
        <w:t>to</w:t>
      </w:r>
      <w:r>
        <w:rPr>
          <w:color w:val="231F20"/>
          <w:spacing w:val="25"/>
        </w:rPr>
        <w:t xml:space="preserve"> </w:t>
      </w:r>
      <w:r>
        <w:rPr>
          <w:color w:val="231F20"/>
        </w:rPr>
        <w:t>33</w:t>
      </w:r>
      <w:r>
        <w:rPr>
          <w:color w:val="231F20"/>
          <w:spacing w:val="25"/>
        </w:rPr>
        <w:t xml:space="preserve"> </w:t>
      </w:r>
      <w:r>
        <w:rPr>
          <w:color w:val="231F20"/>
        </w:rPr>
        <w:t>this</w:t>
      </w:r>
      <w:r>
        <w:rPr>
          <w:color w:val="231F20"/>
          <w:spacing w:val="25"/>
        </w:rPr>
        <w:t xml:space="preserve"> </w:t>
      </w:r>
      <w:r>
        <w:rPr>
          <w:color w:val="231F20"/>
        </w:rPr>
        <w:t>year</w:t>
      </w:r>
      <w:r>
        <w:rPr>
          <w:color w:val="231F20"/>
          <w:spacing w:val="25"/>
        </w:rPr>
        <w:t xml:space="preserve"> </w:t>
      </w:r>
      <w:r>
        <w:rPr>
          <w:color w:val="231F20"/>
        </w:rPr>
        <w:t>and</w:t>
      </w:r>
      <w:r>
        <w:rPr>
          <w:color w:val="231F20"/>
          <w:spacing w:val="25"/>
        </w:rPr>
        <w:t xml:space="preserve"> </w:t>
      </w:r>
      <w:r>
        <w:rPr>
          <w:color w:val="231F20"/>
        </w:rPr>
        <w:t>the</w:t>
      </w:r>
      <w:r>
        <w:rPr>
          <w:color w:val="231F20"/>
          <w:spacing w:val="25"/>
        </w:rPr>
        <w:t xml:space="preserve"> </w:t>
      </w:r>
      <w:r>
        <w:rPr>
          <w:color w:val="231F20"/>
        </w:rPr>
        <w:t>discontent</w:t>
      </w:r>
      <w:r>
        <w:rPr>
          <w:color w:val="231F20"/>
          <w:spacing w:val="25"/>
        </w:rPr>
        <w:t xml:space="preserve"> </w:t>
      </w:r>
      <w:r>
        <w:rPr>
          <w:color w:val="231F20"/>
        </w:rPr>
        <w:t>and</w:t>
      </w:r>
      <w:r>
        <w:rPr>
          <w:color w:val="231F20"/>
          <w:spacing w:val="25"/>
        </w:rPr>
        <w:t xml:space="preserve"> </w:t>
      </w:r>
      <w:r>
        <w:rPr>
          <w:color w:val="231F20"/>
        </w:rPr>
        <w:t>grievances</w:t>
      </w:r>
      <w:r>
        <w:rPr>
          <w:color w:val="231F20"/>
          <w:spacing w:val="25"/>
        </w:rPr>
        <w:t xml:space="preserve"> </w:t>
      </w:r>
      <w:r>
        <w:rPr>
          <w:color w:val="231F20"/>
        </w:rPr>
        <w:t>expressed</w:t>
      </w:r>
      <w:r>
        <w:rPr>
          <w:color w:val="231F20"/>
          <w:spacing w:val="25"/>
        </w:rPr>
        <w:t xml:space="preserve"> </w:t>
      </w:r>
      <w:r>
        <w:rPr>
          <w:color w:val="231F20"/>
        </w:rPr>
        <w:t>in</w:t>
      </w:r>
      <w:r>
        <w:rPr>
          <w:color w:val="231F20"/>
          <w:spacing w:val="25"/>
        </w:rPr>
        <w:t xml:space="preserve"> </w:t>
      </w:r>
      <w:r>
        <w:rPr>
          <w:color w:val="231F20"/>
        </w:rPr>
        <w:t>these</w:t>
      </w:r>
      <w:r>
        <w:rPr>
          <w:color w:val="231F20"/>
          <w:spacing w:val="25"/>
        </w:rPr>
        <w:t xml:space="preserve"> </w:t>
      </w:r>
      <w:r>
        <w:rPr>
          <w:color w:val="231F20"/>
        </w:rPr>
        <w:t>complaints</w:t>
      </w:r>
      <w:r>
        <w:rPr>
          <w:color w:val="231F20"/>
          <w:spacing w:val="25"/>
        </w:rPr>
        <w:t xml:space="preserve"> </w:t>
      </w:r>
      <w:r>
        <w:rPr>
          <w:color w:val="231F20"/>
        </w:rPr>
        <w:t>were</w:t>
      </w:r>
      <w:r>
        <w:rPr>
          <w:color w:val="231F20"/>
          <w:spacing w:val="25"/>
        </w:rPr>
        <w:t xml:space="preserve"> </w:t>
      </w:r>
      <w:r>
        <w:rPr>
          <w:color w:val="231F20"/>
        </w:rPr>
        <w:t>drastically less poignant. We completed 4,397 cases, and were able to achieve all our performance pledges in handling enquiries,</w:t>
      </w:r>
      <w:r>
        <w:rPr>
          <w:color w:val="231F20"/>
          <w:spacing w:val="40"/>
        </w:rPr>
        <w:t xml:space="preserve"> </w:t>
      </w:r>
      <w:r>
        <w:rPr>
          <w:color w:val="231F20"/>
        </w:rPr>
        <w:t>new</w:t>
      </w:r>
      <w:r>
        <w:rPr>
          <w:color w:val="231F20"/>
          <w:spacing w:val="40"/>
        </w:rPr>
        <w:t xml:space="preserve"> </w:t>
      </w:r>
      <w:r>
        <w:rPr>
          <w:color w:val="231F20"/>
        </w:rPr>
        <w:t>complaints,</w:t>
      </w:r>
      <w:r>
        <w:rPr>
          <w:color w:val="231F20"/>
          <w:spacing w:val="40"/>
        </w:rPr>
        <w:t xml:space="preserve"> </w:t>
      </w:r>
      <w:r>
        <w:rPr>
          <w:color w:val="231F20"/>
        </w:rPr>
        <w:t>re-assessment</w:t>
      </w:r>
      <w:r>
        <w:rPr>
          <w:color w:val="231F20"/>
          <w:spacing w:val="40"/>
        </w:rPr>
        <w:t xml:space="preserve"> </w:t>
      </w:r>
      <w:r>
        <w:rPr>
          <w:color w:val="231F20"/>
        </w:rPr>
        <w:t>and</w:t>
      </w:r>
      <w:r>
        <w:rPr>
          <w:color w:val="231F20"/>
          <w:spacing w:val="40"/>
        </w:rPr>
        <w:t xml:space="preserve"> </w:t>
      </w:r>
      <w:r>
        <w:rPr>
          <w:color w:val="231F20"/>
        </w:rPr>
        <w:t>review</w:t>
      </w:r>
      <w:r>
        <w:rPr>
          <w:color w:val="231F20"/>
          <w:spacing w:val="40"/>
        </w:rPr>
        <w:t xml:space="preserve"> </w:t>
      </w:r>
      <w:r>
        <w:rPr>
          <w:color w:val="231F20"/>
        </w:rPr>
        <w:t>of</w:t>
      </w:r>
      <w:r>
        <w:rPr>
          <w:color w:val="231F20"/>
          <w:spacing w:val="40"/>
        </w:rPr>
        <w:t xml:space="preserve"> </w:t>
      </w:r>
      <w:r>
        <w:rPr>
          <w:color w:val="231F20"/>
        </w:rPr>
        <w:t>complaints.</w:t>
      </w:r>
    </w:p>
    <w:p w14:paraId="38A431A6" w14:textId="77777777" w:rsidR="0066040F" w:rsidRDefault="0066040F">
      <w:pPr>
        <w:pStyle w:val="BodyText"/>
        <w:spacing w:before="42"/>
      </w:pPr>
    </w:p>
    <w:p w14:paraId="0E118666" w14:textId="77777777" w:rsidR="0066040F" w:rsidRDefault="008E6A16">
      <w:pPr>
        <w:pStyle w:val="BodyText"/>
        <w:spacing w:line="285" w:lineRule="auto"/>
        <w:ind w:left="153" w:right="162"/>
        <w:jc w:val="both"/>
      </w:pPr>
      <w:r>
        <w:rPr>
          <w:color w:val="231F20"/>
        </w:rPr>
        <w:t xml:space="preserve">A total of 187 cases were concluded by mediation. As pandemic-related cases were particularly suitable for mediation, hence we saw an unprecedented number of such cases last year. We can see that more public </w:t>
      </w:r>
      <w:proofErr w:type="spellStart"/>
      <w:r>
        <w:rPr>
          <w:color w:val="231F20"/>
        </w:rPr>
        <w:t>organisations</w:t>
      </w:r>
      <w:proofErr w:type="spellEnd"/>
      <w:r>
        <w:rPr>
          <w:color w:val="231F20"/>
        </w:rPr>
        <w:t xml:space="preserve"> are receptive to resolving complaints swiftly and efficiently through mediation. Meanwhile,</w:t>
      </w:r>
      <w:r>
        <w:rPr>
          <w:color w:val="231F20"/>
          <w:spacing w:val="80"/>
        </w:rPr>
        <w:t xml:space="preserve"> </w:t>
      </w:r>
      <w:r>
        <w:rPr>
          <w:color w:val="231F20"/>
        </w:rPr>
        <w:t>we</w:t>
      </w:r>
      <w:r>
        <w:rPr>
          <w:color w:val="231F20"/>
          <w:spacing w:val="40"/>
        </w:rPr>
        <w:t xml:space="preserve"> </w:t>
      </w:r>
      <w:r>
        <w:rPr>
          <w:color w:val="231F20"/>
        </w:rPr>
        <w:t>conducted</w:t>
      </w:r>
      <w:r>
        <w:rPr>
          <w:color w:val="231F20"/>
          <w:spacing w:val="40"/>
        </w:rPr>
        <w:t xml:space="preserve"> </w:t>
      </w:r>
      <w:r>
        <w:rPr>
          <w:color w:val="231F20"/>
        </w:rPr>
        <w:t>full</w:t>
      </w:r>
      <w:r>
        <w:rPr>
          <w:color w:val="231F20"/>
          <w:spacing w:val="40"/>
        </w:rPr>
        <w:t xml:space="preserve"> </w:t>
      </w:r>
      <w:r>
        <w:rPr>
          <w:color w:val="231F20"/>
        </w:rPr>
        <w:t>investigations</w:t>
      </w:r>
      <w:r>
        <w:rPr>
          <w:color w:val="231F20"/>
          <w:spacing w:val="40"/>
        </w:rPr>
        <w:t xml:space="preserve"> </w:t>
      </w:r>
      <w:r>
        <w:rPr>
          <w:color w:val="231F20"/>
        </w:rPr>
        <w:t>into</w:t>
      </w:r>
      <w:r>
        <w:rPr>
          <w:color w:val="231F20"/>
          <w:spacing w:val="40"/>
        </w:rPr>
        <w:t xml:space="preserve"> </w:t>
      </w:r>
      <w:r>
        <w:rPr>
          <w:color w:val="231F20"/>
        </w:rPr>
        <w:t>95</w:t>
      </w:r>
      <w:r>
        <w:rPr>
          <w:color w:val="231F20"/>
          <w:spacing w:val="40"/>
        </w:rPr>
        <w:t xml:space="preserve"> </w:t>
      </w:r>
      <w:r>
        <w:rPr>
          <w:color w:val="231F20"/>
        </w:rPr>
        <w:t>cases,</w:t>
      </w:r>
      <w:r>
        <w:rPr>
          <w:color w:val="231F20"/>
          <w:spacing w:val="40"/>
        </w:rPr>
        <w:t xml:space="preserve"> </w:t>
      </w:r>
      <w:r>
        <w:rPr>
          <w:color w:val="231F20"/>
        </w:rPr>
        <w:t>which</w:t>
      </w:r>
      <w:r>
        <w:rPr>
          <w:color w:val="231F20"/>
          <w:spacing w:val="40"/>
        </w:rPr>
        <w:t xml:space="preserve"> </w:t>
      </w:r>
      <w:r>
        <w:rPr>
          <w:color w:val="231F20"/>
        </w:rPr>
        <w:t>required</w:t>
      </w:r>
      <w:r>
        <w:rPr>
          <w:color w:val="231F20"/>
          <w:spacing w:val="40"/>
        </w:rPr>
        <w:t xml:space="preserve"> </w:t>
      </w:r>
      <w:r>
        <w:rPr>
          <w:color w:val="231F20"/>
        </w:rPr>
        <w:t>in-depth</w:t>
      </w:r>
      <w:r>
        <w:rPr>
          <w:color w:val="231F20"/>
          <w:spacing w:val="40"/>
        </w:rPr>
        <w:t xml:space="preserve"> </w:t>
      </w:r>
      <w:r>
        <w:rPr>
          <w:color w:val="231F20"/>
        </w:rPr>
        <w:t>probing</w:t>
      </w:r>
      <w:r>
        <w:rPr>
          <w:color w:val="231F20"/>
          <w:spacing w:val="40"/>
        </w:rPr>
        <w:t xml:space="preserve"> </w:t>
      </w:r>
      <w:r>
        <w:rPr>
          <w:color w:val="231F20"/>
        </w:rPr>
        <w:t>or</w:t>
      </w:r>
      <w:r>
        <w:rPr>
          <w:color w:val="231F20"/>
          <w:spacing w:val="40"/>
        </w:rPr>
        <w:t xml:space="preserve"> </w:t>
      </w:r>
      <w:r>
        <w:rPr>
          <w:color w:val="231F20"/>
        </w:rPr>
        <w:t>involved</w:t>
      </w:r>
      <w:r>
        <w:rPr>
          <w:color w:val="231F20"/>
          <w:spacing w:val="40"/>
        </w:rPr>
        <w:t xml:space="preserve"> </w:t>
      </w:r>
      <w:r>
        <w:rPr>
          <w:color w:val="231F20"/>
        </w:rPr>
        <w:t>systemic issues.</w:t>
      </w:r>
      <w:r>
        <w:rPr>
          <w:color w:val="231F20"/>
          <w:spacing w:val="40"/>
        </w:rPr>
        <w:t xml:space="preserve"> </w:t>
      </w:r>
      <w:r>
        <w:rPr>
          <w:color w:val="231F20"/>
        </w:rPr>
        <w:t>This</w:t>
      </w:r>
      <w:r>
        <w:rPr>
          <w:color w:val="231F20"/>
          <w:spacing w:val="40"/>
        </w:rPr>
        <w:t xml:space="preserve"> </w:t>
      </w:r>
      <w:r>
        <w:rPr>
          <w:color w:val="231F20"/>
        </w:rPr>
        <w:t>year,</w:t>
      </w:r>
      <w:r>
        <w:rPr>
          <w:color w:val="231F20"/>
          <w:spacing w:val="40"/>
        </w:rPr>
        <w:t xml:space="preserve"> </w:t>
      </w:r>
      <w:r>
        <w:rPr>
          <w:color w:val="231F20"/>
        </w:rPr>
        <w:t>we</w:t>
      </w:r>
      <w:r>
        <w:rPr>
          <w:color w:val="231F20"/>
          <w:spacing w:val="40"/>
        </w:rPr>
        <w:t xml:space="preserve"> </w:t>
      </w:r>
      <w:r>
        <w:rPr>
          <w:color w:val="231F20"/>
        </w:rPr>
        <w:t>also</w:t>
      </w:r>
      <w:r>
        <w:rPr>
          <w:color w:val="231F20"/>
          <w:spacing w:val="40"/>
        </w:rPr>
        <w:t xml:space="preserve"> </w:t>
      </w:r>
      <w:r>
        <w:rPr>
          <w:color w:val="231F20"/>
        </w:rPr>
        <w:t>completed</w:t>
      </w:r>
      <w:r>
        <w:rPr>
          <w:color w:val="231F20"/>
          <w:spacing w:val="40"/>
        </w:rPr>
        <w:t xml:space="preserve"> </w:t>
      </w:r>
      <w:r>
        <w:rPr>
          <w:color w:val="231F20"/>
        </w:rPr>
        <w:t>10</w:t>
      </w:r>
      <w:r>
        <w:rPr>
          <w:color w:val="231F20"/>
          <w:spacing w:val="40"/>
        </w:rPr>
        <w:t xml:space="preserve"> </w:t>
      </w:r>
      <w:r>
        <w:rPr>
          <w:color w:val="231F20"/>
        </w:rPr>
        <w:t>direct</w:t>
      </w:r>
      <w:r>
        <w:rPr>
          <w:color w:val="231F20"/>
          <w:spacing w:val="40"/>
        </w:rPr>
        <w:t xml:space="preserve"> </w:t>
      </w:r>
      <w:r>
        <w:rPr>
          <w:color w:val="231F20"/>
        </w:rPr>
        <w:t>investigation</w:t>
      </w:r>
      <w:r>
        <w:rPr>
          <w:color w:val="231F20"/>
          <w:spacing w:val="40"/>
        </w:rPr>
        <w:t xml:space="preserve"> </w:t>
      </w:r>
      <w:r>
        <w:rPr>
          <w:color w:val="231F20"/>
        </w:rPr>
        <w:t>operations.</w:t>
      </w:r>
      <w:r>
        <w:rPr>
          <w:color w:val="231F20"/>
          <w:spacing w:val="40"/>
        </w:rPr>
        <w:t xml:space="preserve"> </w:t>
      </w:r>
      <w:r>
        <w:rPr>
          <w:color w:val="231F20"/>
        </w:rPr>
        <w:t>In</w:t>
      </w:r>
      <w:r>
        <w:rPr>
          <w:color w:val="231F20"/>
          <w:spacing w:val="40"/>
        </w:rPr>
        <w:t xml:space="preserve"> </w:t>
      </w:r>
      <w:r>
        <w:rPr>
          <w:color w:val="231F20"/>
        </w:rPr>
        <w:t>these</w:t>
      </w:r>
      <w:r>
        <w:rPr>
          <w:color w:val="231F20"/>
          <w:spacing w:val="40"/>
        </w:rPr>
        <w:t xml:space="preserve"> </w:t>
      </w:r>
      <w:r>
        <w:rPr>
          <w:color w:val="231F20"/>
        </w:rPr>
        <w:t>full</w:t>
      </w:r>
      <w:r>
        <w:rPr>
          <w:color w:val="231F20"/>
          <w:spacing w:val="40"/>
        </w:rPr>
        <w:t xml:space="preserve"> </w:t>
      </w:r>
      <w:r>
        <w:rPr>
          <w:color w:val="231F20"/>
        </w:rPr>
        <w:t>investigations</w:t>
      </w:r>
      <w:r>
        <w:rPr>
          <w:color w:val="231F20"/>
          <w:spacing w:val="40"/>
        </w:rPr>
        <w:t xml:space="preserve"> </w:t>
      </w:r>
      <w:r>
        <w:rPr>
          <w:color w:val="231F20"/>
        </w:rPr>
        <w:t xml:space="preserve">and direct investigation operations, we made a total of 186 recommendations, more than 90% of which have already been accepted by the relevant </w:t>
      </w:r>
      <w:proofErr w:type="spellStart"/>
      <w:r>
        <w:rPr>
          <w:color w:val="231F20"/>
        </w:rPr>
        <w:t>bureaux</w:t>
      </w:r>
      <w:proofErr w:type="spellEnd"/>
      <w:r>
        <w:rPr>
          <w:color w:val="231F20"/>
        </w:rPr>
        <w:t xml:space="preserve"> and departments, while the rest are still under consideration.</w:t>
      </w:r>
    </w:p>
    <w:p w14:paraId="515DA968" w14:textId="77777777" w:rsidR="0066040F" w:rsidRDefault="0066040F">
      <w:pPr>
        <w:pStyle w:val="BodyText"/>
        <w:spacing w:before="48"/>
      </w:pPr>
    </w:p>
    <w:p w14:paraId="1138D705" w14:textId="77777777" w:rsidR="0066040F" w:rsidRDefault="008E6A16">
      <w:pPr>
        <w:pStyle w:val="Heading1"/>
        <w:spacing w:before="1"/>
        <w:jc w:val="both"/>
      </w:pPr>
      <w:r>
        <w:rPr>
          <w:color w:val="231F20"/>
        </w:rPr>
        <w:t>Highlights</w:t>
      </w:r>
      <w:r>
        <w:rPr>
          <w:color w:val="231F20"/>
          <w:spacing w:val="54"/>
        </w:rPr>
        <w:t xml:space="preserve"> </w:t>
      </w:r>
      <w:r>
        <w:rPr>
          <w:color w:val="231F20"/>
        </w:rPr>
        <w:t>of</w:t>
      </w:r>
      <w:r>
        <w:rPr>
          <w:color w:val="231F20"/>
          <w:spacing w:val="54"/>
        </w:rPr>
        <w:t xml:space="preserve"> </w:t>
      </w:r>
      <w:r>
        <w:rPr>
          <w:color w:val="231F20"/>
        </w:rPr>
        <w:t>Our</w:t>
      </w:r>
      <w:r>
        <w:rPr>
          <w:color w:val="231F20"/>
          <w:spacing w:val="54"/>
        </w:rPr>
        <w:t xml:space="preserve"> </w:t>
      </w:r>
      <w:r>
        <w:rPr>
          <w:color w:val="231F20"/>
          <w:spacing w:val="-4"/>
        </w:rPr>
        <w:t>Work</w:t>
      </w:r>
    </w:p>
    <w:p w14:paraId="4C9DA54B" w14:textId="77777777" w:rsidR="0066040F" w:rsidRDefault="008E6A16">
      <w:pPr>
        <w:pStyle w:val="BodyText"/>
        <w:spacing w:before="316" w:line="285" w:lineRule="auto"/>
        <w:ind w:left="153" w:right="158"/>
        <w:jc w:val="both"/>
      </w:pPr>
      <w:r>
        <w:rPr>
          <w:color w:val="231F20"/>
        </w:rPr>
        <w:t>We have been enhancing community awareness of the role and services of The Ombudsman so that complainants would know that they can seek redress from an independent, objective and impartial channel. While promotion efforts were inevitably affected by the pandemic, we maintained exposure by making</w:t>
      </w:r>
      <w:r>
        <w:rPr>
          <w:color w:val="231F20"/>
          <w:spacing w:val="80"/>
        </w:rPr>
        <w:t xml:space="preserve"> </w:t>
      </w:r>
      <w:r>
        <w:rPr>
          <w:color w:val="231F20"/>
        </w:rPr>
        <w:t>better use of our website and social media channels. We have redesigned our website and the online complaint form to make them more user-friendly. We launched a publicity campaign in September 2023</w:t>
      </w:r>
      <w:r>
        <w:rPr>
          <w:color w:val="231F20"/>
          <w:spacing w:val="80"/>
        </w:rPr>
        <w:t xml:space="preserve"> </w:t>
      </w:r>
      <w:r>
        <w:rPr>
          <w:color w:val="231F20"/>
        </w:rPr>
        <w:t>with</w:t>
      </w:r>
      <w:r>
        <w:rPr>
          <w:color w:val="231F20"/>
          <w:spacing w:val="19"/>
        </w:rPr>
        <w:t xml:space="preserve"> </w:t>
      </w:r>
      <w:r>
        <w:rPr>
          <w:color w:val="231F20"/>
        </w:rPr>
        <w:t>the</w:t>
      </w:r>
      <w:r>
        <w:rPr>
          <w:color w:val="231F20"/>
          <w:spacing w:val="19"/>
        </w:rPr>
        <w:t xml:space="preserve"> </w:t>
      </w:r>
      <w:r>
        <w:rPr>
          <w:color w:val="231F20"/>
        </w:rPr>
        <w:t>theme</w:t>
      </w:r>
      <w:r>
        <w:rPr>
          <w:color w:val="231F20"/>
          <w:spacing w:val="19"/>
        </w:rPr>
        <w:t xml:space="preserve"> </w:t>
      </w:r>
      <w:r>
        <w:rPr>
          <w:color w:val="231F20"/>
        </w:rPr>
        <w:t>“Hong</w:t>
      </w:r>
      <w:r>
        <w:rPr>
          <w:color w:val="231F20"/>
          <w:spacing w:val="19"/>
        </w:rPr>
        <w:t xml:space="preserve"> </w:t>
      </w:r>
      <w:r>
        <w:rPr>
          <w:color w:val="231F20"/>
        </w:rPr>
        <w:t>Kong</w:t>
      </w:r>
      <w:r>
        <w:rPr>
          <w:color w:val="231F20"/>
          <w:spacing w:val="19"/>
        </w:rPr>
        <w:t xml:space="preserve"> </w:t>
      </w:r>
      <w:r>
        <w:rPr>
          <w:color w:val="231F20"/>
        </w:rPr>
        <w:t>needs</w:t>
      </w:r>
      <w:r>
        <w:rPr>
          <w:color w:val="231F20"/>
          <w:spacing w:val="19"/>
        </w:rPr>
        <w:t xml:space="preserve"> </w:t>
      </w:r>
      <w:r>
        <w:rPr>
          <w:color w:val="231F20"/>
        </w:rPr>
        <w:t>a</w:t>
      </w:r>
      <w:r>
        <w:rPr>
          <w:color w:val="231F20"/>
          <w:spacing w:val="19"/>
        </w:rPr>
        <w:t xml:space="preserve"> </w:t>
      </w:r>
      <w:r>
        <w:rPr>
          <w:color w:val="231F20"/>
        </w:rPr>
        <w:t>clear</w:t>
      </w:r>
      <w:r>
        <w:rPr>
          <w:color w:val="231F20"/>
          <w:spacing w:val="19"/>
        </w:rPr>
        <w:t xml:space="preserve"> </w:t>
      </w:r>
      <w:r>
        <w:rPr>
          <w:color w:val="231F20"/>
        </w:rPr>
        <w:t>mirror”,</w:t>
      </w:r>
      <w:r>
        <w:rPr>
          <w:color w:val="231F20"/>
          <w:spacing w:val="19"/>
        </w:rPr>
        <w:t xml:space="preserve"> </w:t>
      </w:r>
      <w:r>
        <w:rPr>
          <w:color w:val="231F20"/>
        </w:rPr>
        <w:t>making</w:t>
      </w:r>
      <w:r>
        <w:rPr>
          <w:color w:val="231F20"/>
          <w:spacing w:val="19"/>
        </w:rPr>
        <w:t xml:space="preserve"> </w:t>
      </w:r>
      <w:r>
        <w:rPr>
          <w:color w:val="231F20"/>
        </w:rPr>
        <w:t>use</w:t>
      </w:r>
      <w:r>
        <w:rPr>
          <w:color w:val="231F20"/>
          <w:spacing w:val="19"/>
        </w:rPr>
        <w:t xml:space="preserve"> </w:t>
      </w:r>
      <w:r>
        <w:rPr>
          <w:color w:val="231F20"/>
        </w:rPr>
        <w:t>of</w:t>
      </w:r>
      <w:r>
        <w:rPr>
          <w:color w:val="231F20"/>
          <w:spacing w:val="19"/>
        </w:rPr>
        <w:t xml:space="preserve"> </w:t>
      </w:r>
      <w:r>
        <w:rPr>
          <w:color w:val="231F20"/>
        </w:rPr>
        <w:t>outdoor</w:t>
      </w:r>
      <w:r>
        <w:rPr>
          <w:color w:val="231F20"/>
          <w:spacing w:val="19"/>
        </w:rPr>
        <w:t xml:space="preserve"> </w:t>
      </w:r>
      <w:r>
        <w:rPr>
          <w:color w:val="231F20"/>
        </w:rPr>
        <w:t>advertisings,</w:t>
      </w:r>
      <w:r>
        <w:rPr>
          <w:color w:val="231F20"/>
          <w:spacing w:val="19"/>
        </w:rPr>
        <w:t xml:space="preserve"> </w:t>
      </w:r>
      <w:r>
        <w:rPr>
          <w:color w:val="231F20"/>
        </w:rPr>
        <w:t>advertising</w:t>
      </w:r>
      <w:r>
        <w:rPr>
          <w:color w:val="231F20"/>
          <w:spacing w:val="19"/>
        </w:rPr>
        <w:t xml:space="preserve"> </w:t>
      </w:r>
      <w:r>
        <w:rPr>
          <w:color w:val="231F20"/>
        </w:rPr>
        <w:t>spaces of</w:t>
      </w:r>
      <w:r>
        <w:rPr>
          <w:color w:val="231F20"/>
          <w:spacing w:val="26"/>
        </w:rPr>
        <w:t xml:space="preserve"> </w:t>
      </w:r>
      <w:r>
        <w:rPr>
          <w:color w:val="231F20"/>
        </w:rPr>
        <w:t>public</w:t>
      </w:r>
      <w:r>
        <w:rPr>
          <w:color w:val="231F20"/>
          <w:spacing w:val="26"/>
        </w:rPr>
        <w:t xml:space="preserve"> </w:t>
      </w:r>
      <w:r>
        <w:rPr>
          <w:color w:val="231F20"/>
        </w:rPr>
        <w:t>transport</w:t>
      </w:r>
      <w:r>
        <w:rPr>
          <w:color w:val="231F20"/>
          <w:spacing w:val="26"/>
        </w:rPr>
        <w:t xml:space="preserve"> </w:t>
      </w:r>
      <w:r>
        <w:rPr>
          <w:color w:val="231F20"/>
        </w:rPr>
        <w:t>and</w:t>
      </w:r>
      <w:r>
        <w:rPr>
          <w:color w:val="231F20"/>
          <w:spacing w:val="26"/>
        </w:rPr>
        <w:t xml:space="preserve"> </w:t>
      </w:r>
      <w:r>
        <w:rPr>
          <w:color w:val="231F20"/>
        </w:rPr>
        <w:t>social</w:t>
      </w:r>
      <w:r>
        <w:rPr>
          <w:color w:val="231F20"/>
          <w:spacing w:val="26"/>
        </w:rPr>
        <w:t xml:space="preserve"> </w:t>
      </w:r>
      <w:r>
        <w:rPr>
          <w:color w:val="231F20"/>
        </w:rPr>
        <w:t>media.</w:t>
      </w:r>
      <w:r>
        <w:rPr>
          <w:color w:val="231F20"/>
          <w:spacing w:val="26"/>
        </w:rPr>
        <w:t xml:space="preserve"> </w:t>
      </w:r>
      <w:r>
        <w:rPr>
          <w:color w:val="231F20"/>
        </w:rPr>
        <w:t>The</w:t>
      </w:r>
      <w:r>
        <w:rPr>
          <w:color w:val="231F20"/>
          <w:spacing w:val="26"/>
        </w:rPr>
        <w:t xml:space="preserve"> </w:t>
      </w:r>
      <w:r>
        <w:rPr>
          <w:color w:val="231F20"/>
        </w:rPr>
        <w:t>annual</w:t>
      </w:r>
      <w:r>
        <w:rPr>
          <w:color w:val="231F20"/>
          <w:spacing w:val="26"/>
        </w:rPr>
        <w:t xml:space="preserve"> </w:t>
      </w:r>
      <w:r>
        <w:rPr>
          <w:color w:val="231F20"/>
        </w:rPr>
        <w:t>Ombudsman’s</w:t>
      </w:r>
      <w:r>
        <w:rPr>
          <w:color w:val="231F20"/>
          <w:spacing w:val="26"/>
        </w:rPr>
        <w:t xml:space="preserve"> </w:t>
      </w:r>
      <w:r>
        <w:rPr>
          <w:color w:val="231F20"/>
        </w:rPr>
        <w:t>Awards</w:t>
      </w:r>
      <w:r>
        <w:rPr>
          <w:color w:val="231F20"/>
          <w:spacing w:val="26"/>
        </w:rPr>
        <w:t xml:space="preserve"> </w:t>
      </w:r>
      <w:r>
        <w:rPr>
          <w:color w:val="231F20"/>
        </w:rPr>
        <w:t>Presentation</w:t>
      </w:r>
      <w:r>
        <w:rPr>
          <w:color w:val="231F20"/>
          <w:spacing w:val="26"/>
        </w:rPr>
        <w:t xml:space="preserve"> </w:t>
      </w:r>
      <w:r>
        <w:rPr>
          <w:color w:val="231F20"/>
        </w:rPr>
        <w:t>Ceremony</w:t>
      </w:r>
      <w:r>
        <w:rPr>
          <w:color w:val="231F20"/>
          <w:spacing w:val="26"/>
        </w:rPr>
        <w:t xml:space="preserve"> </w:t>
      </w:r>
      <w:r>
        <w:rPr>
          <w:color w:val="231F20"/>
        </w:rPr>
        <w:t>was</w:t>
      </w:r>
      <w:r>
        <w:rPr>
          <w:color w:val="231F20"/>
          <w:spacing w:val="26"/>
        </w:rPr>
        <w:t xml:space="preserve"> </w:t>
      </w:r>
      <w:r>
        <w:rPr>
          <w:color w:val="231F20"/>
        </w:rPr>
        <w:t>held in full scale and continued to generate attention in the society. In addition to regular outreach talks to</w:t>
      </w:r>
      <w:r>
        <w:rPr>
          <w:color w:val="231F20"/>
          <w:spacing w:val="80"/>
        </w:rPr>
        <w:t xml:space="preserve"> </w:t>
      </w:r>
      <w:r>
        <w:rPr>
          <w:color w:val="231F20"/>
        </w:rPr>
        <w:t>schools, we held a Youth Contest in November 2023 to increase awareness of our work among teenagers.</w:t>
      </w:r>
      <w:r>
        <w:rPr>
          <w:color w:val="231F20"/>
          <w:spacing w:val="40"/>
        </w:rPr>
        <w:t xml:space="preserve"> </w:t>
      </w:r>
      <w:r>
        <w:rPr>
          <w:color w:val="231F20"/>
        </w:rPr>
        <w:t>Our</w:t>
      </w:r>
      <w:r>
        <w:rPr>
          <w:color w:val="231F20"/>
          <w:spacing w:val="40"/>
        </w:rPr>
        <w:t xml:space="preserve"> </w:t>
      </w:r>
      <w:r>
        <w:rPr>
          <w:color w:val="231F20"/>
        </w:rPr>
        <w:t>involvement</w:t>
      </w:r>
      <w:r>
        <w:rPr>
          <w:color w:val="231F20"/>
          <w:spacing w:val="40"/>
        </w:rPr>
        <w:t xml:space="preserve"> </w:t>
      </w:r>
      <w:r>
        <w:rPr>
          <w:color w:val="231F20"/>
        </w:rPr>
        <w:t>in</w:t>
      </w:r>
      <w:r>
        <w:rPr>
          <w:color w:val="231F20"/>
          <w:spacing w:val="40"/>
        </w:rPr>
        <w:t xml:space="preserve"> </w:t>
      </w:r>
      <w:r>
        <w:rPr>
          <w:color w:val="231F20"/>
        </w:rPr>
        <w:t>the</w:t>
      </w:r>
      <w:r>
        <w:rPr>
          <w:color w:val="231F20"/>
          <w:spacing w:val="40"/>
        </w:rPr>
        <w:t xml:space="preserve"> </w:t>
      </w:r>
      <w:r>
        <w:rPr>
          <w:color w:val="231F20"/>
        </w:rPr>
        <w:t>leadership</w:t>
      </w:r>
      <w:r>
        <w:rPr>
          <w:color w:val="231F20"/>
          <w:spacing w:val="40"/>
        </w:rPr>
        <w:t xml:space="preserve"> </w:t>
      </w:r>
      <w:r>
        <w:rPr>
          <w:color w:val="231F20"/>
        </w:rPr>
        <w:t>forum</w:t>
      </w:r>
      <w:r>
        <w:rPr>
          <w:color w:val="231F20"/>
          <w:spacing w:val="40"/>
        </w:rPr>
        <w:t xml:space="preserve"> </w:t>
      </w:r>
      <w:r>
        <w:rPr>
          <w:color w:val="231F20"/>
        </w:rPr>
        <w:t>for</w:t>
      </w:r>
      <w:r>
        <w:rPr>
          <w:color w:val="231F20"/>
          <w:spacing w:val="40"/>
        </w:rPr>
        <w:t xml:space="preserve"> </w:t>
      </w:r>
      <w:r>
        <w:rPr>
          <w:color w:val="231F20"/>
        </w:rPr>
        <w:t>newly</w:t>
      </w:r>
      <w:r>
        <w:rPr>
          <w:color w:val="231F20"/>
          <w:spacing w:val="40"/>
        </w:rPr>
        <w:t xml:space="preserve"> </w:t>
      </w:r>
      <w:r>
        <w:rPr>
          <w:color w:val="231F20"/>
        </w:rPr>
        <w:t>appointed</w:t>
      </w:r>
      <w:r>
        <w:rPr>
          <w:color w:val="231F20"/>
          <w:spacing w:val="40"/>
        </w:rPr>
        <w:t xml:space="preserve"> </w:t>
      </w:r>
      <w:r>
        <w:rPr>
          <w:color w:val="231F20"/>
        </w:rPr>
        <w:t>principals</w:t>
      </w:r>
      <w:r>
        <w:rPr>
          <w:color w:val="231F20"/>
          <w:spacing w:val="40"/>
        </w:rPr>
        <w:t xml:space="preserve"> </w:t>
      </w:r>
      <w:r>
        <w:rPr>
          <w:color w:val="231F20"/>
        </w:rPr>
        <w:t>also</w:t>
      </w:r>
      <w:r>
        <w:rPr>
          <w:color w:val="231F20"/>
          <w:spacing w:val="40"/>
        </w:rPr>
        <w:t xml:space="preserve"> </w:t>
      </w:r>
      <w:r>
        <w:rPr>
          <w:color w:val="231F20"/>
        </w:rPr>
        <w:t>raised</w:t>
      </w:r>
      <w:r>
        <w:rPr>
          <w:color w:val="231F20"/>
          <w:spacing w:val="40"/>
        </w:rPr>
        <w:t xml:space="preserve"> </w:t>
      </w:r>
      <w:r>
        <w:rPr>
          <w:color w:val="231F20"/>
        </w:rPr>
        <w:t>their</w:t>
      </w:r>
      <w:r>
        <w:rPr>
          <w:color w:val="231F20"/>
          <w:spacing w:val="40"/>
        </w:rPr>
        <w:t xml:space="preserve"> </w:t>
      </w:r>
      <w:r>
        <w:rPr>
          <w:color w:val="231F20"/>
        </w:rPr>
        <w:t>awareness</w:t>
      </w:r>
      <w:r>
        <w:rPr>
          <w:color w:val="231F20"/>
          <w:spacing w:val="40"/>
        </w:rPr>
        <w:t xml:space="preserve"> </w:t>
      </w:r>
      <w:r>
        <w:rPr>
          <w:color w:val="231F20"/>
        </w:rPr>
        <w:t>of our</w:t>
      </w:r>
      <w:r>
        <w:rPr>
          <w:color w:val="231F20"/>
          <w:spacing w:val="40"/>
        </w:rPr>
        <w:t xml:space="preserve"> </w:t>
      </w:r>
      <w:r>
        <w:rPr>
          <w:color w:val="231F20"/>
        </w:rPr>
        <w:t>duties</w:t>
      </w:r>
      <w:r>
        <w:rPr>
          <w:color w:val="231F20"/>
          <w:spacing w:val="40"/>
        </w:rPr>
        <w:t xml:space="preserve"> </w:t>
      </w:r>
      <w:r>
        <w:rPr>
          <w:color w:val="231F20"/>
        </w:rPr>
        <w:t>whilst</w:t>
      </w:r>
      <w:r>
        <w:rPr>
          <w:color w:val="231F20"/>
          <w:spacing w:val="40"/>
        </w:rPr>
        <w:t xml:space="preserve"> </w:t>
      </w:r>
      <w:r>
        <w:rPr>
          <w:color w:val="231F20"/>
        </w:rPr>
        <w:t>contributing</w:t>
      </w:r>
      <w:r>
        <w:rPr>
          <w:color w:val="231F20"/>
          <w:spacing w:val="40"/>
        </w:rPr>
        <w:t xml:space="preserve"> </w:t>
      </w:r>
      <w:r>
        <w:rPr>
          <w:color w:val="231F20"/>
        </w:rPr>
        <w:t>to</w:t>
      </w:r>
      <w:r>
        <w:rPr>
          <w:color w:val="231F20"/>
          <w:spacing w:val="40"/>
        </w:rPr>
        <w:t xml:space="preserve"> </w:t>
      </w:r>
      <w:r>
        <w:rPr>
          <w:color w:val="231F20"/>
        </w:rPr>
        <w:t>their</w:t>
      </w:r>
      <w:r>
        <w:rPr>
          <w:color w:val="231F20"/>
          <w:spacing w:val="40"/>
        </w:rPr>
        <w:t xml:space="preserve"> </w:t>
      </w:r>
      <w:r>
        <w:rPr>
          <w:color w:val="231F20"/>
        </w:rPr>
        <w:t>professional</w:t>
      </w:r>
      <w:r>
        <w:rPr>
          <w:color w:val="231F20"/>
          <w:spacing w:val="40"/>
        </w:rPr>
        <w:t xml:space="preserve"> </w:t>
      </w:r>
      <w:r>
        <w:rPr>
          <w:color w:val="231F20"/>
        </w:rPr>
        <w:t>development.</w:t>
      </w:r>
    </w:p>
    <w:p w14:paraId="56DB1D37" w14:textId="77777777" w:rsidR="0066040F" w:rsidRDefault="0066040F">
      <w:pPr>
        <w:spacing w:line="285" w:lineRule="auto"/>
        <w:jc w:val="both"/>
        <w:sectPr w:rsidR="0066040F">
          <w:pgSz w:w="11910" w:h="16840"/>
          <w:pgMar w:top="1020" w:right="960" w:bottom="280" w:left="980" w:header="720" w:footer="720" w:gutter="0"/>
          <w:cols w:space="720"/>
        </w:sectPr>
      </w:pPr>
    </w:p>
    <w:p w14:paraId="2EFCA132" w14:textId="77777777" w:rsidR="0066040F" w:rsidRDefault="008E6A16">
      <w:pPr>
        <w:pStyle w:val="BodyText"/>
        <w:spacing w:before="67" w:line="285" w:lineRule="auto"/>
        <w:ind w:left="153" w:right="163"/>
        <w:jc w:val="both"/>
      </w:pPr>
      <w:r>
        <w:rPr>
          <w:color w:val="231F20"/>
        </w:rPr>
        <w:lastRenderedPageBreak/>
        <w:t>We have been fostering improvement in the quality and fairness in public administration by making</w:t>
      </w:r>
      <w:r>
        <w:rPr>
          <w:color w:val="231F20"/>
          <w:spacing w:val="80"/>
        </w:rPr>
        <w:t xml:space="preserve"> </w:t>
      </w:r>
      <w:r>
        <w:rPr>
          <w:color w:val="231F20"/>
        </w:rPr>
        <w:t>pertinent and feasible recommendations to tackle issues arising from maladministration and monitoring their implementation,</w:t>
      </w:r>
      <w:r>
        <w:rPr>
          <w:color w:val="231F20"/>
          <w:spacing w:val="23"/>
        </w:rPr>
        <w:t xml:space="preserve"> </w:t>
      </w:r>
      <w:r>
        <w:rPr>
          <w:color w:val="231F20"/>
        </w:rPr>
        <w:t>as</w:t>
      </w:r>
      <w:r>
        <w:rPr>
          <w:color w:val="231F20"/>
          <w:spacing w:val="23"/>
        </w:rPr>
        <w:t xml:space="preserve"> </w:t>
      </w:r>
      <w:r>
        <w:rPr>
          <w:color w:val="231F20"/>
        </w:rPr>
        <w:t>well</w:t>
      </w:r>
      <w:r>
        <w:rPr>
          <w:color w:val="231F20"/>
          <w:spacing w:val="23"/>
        </w:rPr>
        <w:t xml:space="preserve"> </w:t>
      </w:r>
      <w:r>
        <w:rPr>
          <w:color w:val="231F20"/>
        </w:rPr>
        <w:t>as</w:t>
      </w:r>
      <w:r>
        <w:rPr>
          <w:color w:val="231F20"/>
          <w:spacing w:val="23"/>
        </w:rPr>
        <w:t xml:space="preserve"> </w:t>
      </w:r>
      <w:r>
        <w:rPr>
          <w:color w:val="231F20"/>
        </w:rPr>
        <w:t>encouraging</w:t>
      </w:r>
      <w:r>
        <w:rPr>
          <w:color w:val="231F20"/>
          <w:spacing w:val="23"/>
        </w:rPr>
        <w:t xml:space="preserve"> </w:t>
      </w:r>
      <w:r>
        <w:rPr>
          <w:color w:val="231F20"/>
        </w:rPr>
        <w:t>and</w:t>
      </w:r>
      <w:r>
        <w:rPr>
          <w:color w:val="231F20"/>
          <w:spacing w:val="23"/>
        </w:rPr>
        <w:t xml:space="preserve"> </w:t>
      </w:r>
      <w:r>
        <w:rPr>
          <w:color w:val="231F20"/>
        </w:rPr>
        <w:t>motivating</w:t>
      </w:r>
      <w:r>
        <w:rPr>
          <w:color w:val="231F20"/>
          <w:spacing w:val="23"/>
        </w:rPr>
        <w:t xml:space="preserve"> </w:t>
      </w:r>
      <w:r>
        <w:rPr>
          <w:color w:val="231F20"/>
        </w:rPr>
        <w:t>Government</w:t>
      </w:r>
      <w:r>
        <w:rPr>
          <w:color w:val="231F20"/>
          <w:spacing w:val="23"/>
        </w:rPr>
        <w:t xml:space="preserve"> </w:t>
      </w:r>
      <w:r>
        <w:rPr>
          <w:color w:val="231F20"/>
        </w:rPr>
        <w:t>departments</w:t>
      </w:r>
      <w:r>
        <w:rPr>
          <w:color w:val="231F20"/>
          <w:spacing w:val="23"/>
        </w:rPr>
        <w:t xml:space="preserve"> </w:t>
      </w:r>
      <w:r>
        <w:rPr>
          <w:color w:val="231F20"/>
        </w:rPr>
        <w:t>and</w:t>
      </w:r>
      <w:r>
        <w:rPr>
          <w:color w:val="231F20"/>
          <w:spacing w:val="23"/>
        </w:rPr>
        <w:t xml:space="preserve"> </w:t>
      </w:r>
      <w:r>
        <w:rPr>
          <w:color w:val="231F20"/>
        </w:rPr>
        <w:t>public</w:t>
      </w:r>
      <w:r>
        <w:rPr>
          <w:color w:val="231F20"/>
          <w:spacing w:val="23"/>
        </w:rPr>
        <w:t xml:space="preserve"> </w:t>
      </w:r>
      <w:proofErr w:type="spellStart"/>
      <w:r>
        <w:rPr>
          <w:color w:val="231F20"/>
        </w:rPr>
        <w:t>organisations</w:t>
      </w:r>
      <w:proofErr w:type="spellEnd"/>
      <w:r>
        <w:rPr>
          <w:color w:val="231F20"/>
        </w:rPr>
        <w:t xml:space="preserve"> to</w:t>
      </w:r>
      <w:r>
        <w:rPr>
          <w:color w:val="231F20"/>
          <w:spacing w:val="40"/>
        </w:rPr>
        <w:t xml:space="preserve"> </w:t>
      </w:r>
      <w:r>
        <w:rPr>
          <w:color w:val="231F20"/>
        </w:rPr>
        <w:t>proactively</w:t>
      </w:r>
      <w:r>
        <w:rPr>
          <w:color w:val="231F20"/>
          <w:spacing w:val="40"/>
        </w:rPr>
        <w:t xml:space="preserve"> </w:t>
      </w:r>
      <w:r>
        <w:rPr>
          <w:color w:val="231F20"/>
        </w:rPr>
        <w:t>improve</w:t>
      </w:r>
      <w:r>
        <w:rPr>
          <w:color w:val="231F20"/>
          <w:spacing w:val="40"/>
        </w:rPr>
        <w:t xml:space="preserve"> </w:t>
      </w:r>
      <w:r>
        <w:rPr>
          <w:color w:val="231F20"/>
        </w:rPr>
        <w:t>public</w:t>
      </w:r>
      <w:r>
        <w:rPr>
          <w:color w:val="231F20"/>
          <w:spacing w:val="40"/>
        </w:rPr>
        <w:t xml:space="preserve"> </w:t>
      </w:r>
      <w:r>
        <w:rPr>
          <w:color w:val="231F20"/>
        </w:rPr>
        <w:t>administration</w:t>
      </w:r>
      <w:r>
        <w:rPr>
          <w:color w:val="231F20"/>
          <w:spacing w:val="40"/>
        </w:rPr>
        <w:t xml:space="preserve"> </w:t>
      </w:r>
      <w:r>
        <w:rPr>
          <w:color w:val="231F20"/>
        </w:rPr>
        <w:t>and</w:t>
      </w:r>
      <w:r>
        <w:rPr>
          <w:color w:val="231F20"/>
          <w:spacing w:val="40"/>
        </w:rPr>
        <w:t xml:space="preserve"> </w:t>
      </w:r>
      <w:r>
        <w:rPr>
          <w:color w:val="231F20"/>
        </w:rPr>
        <w:t>complaint</w:t>
      </w:r>
      <w:r>
        <w:rPr>
          <w:color w:val="231F20"/>
          <w:spacing w:val="40"/>
        </w:rPr>
        <w:t xml:space="preserve"> </w:t>
      </w:r>
      <w:r>
        <w:rPr>
          <w:color w:val="231F20"/>
        </w:rPr>
        <w:t>handling.</w:t>
      </w:r>
      <w:r>
        <w:rPr>
          <w:color w:val="231F20"/>
          <w:spacing w:val="40"/>
        </w:rPr>
        <w:t xml:space="preserve"> </w:t>
      </w:r>
      <w:r>
        <w:rPr>
          <w:color w:val="231F20"/>
        </w:rPr>
        <w:t>In</w:t>
      </w:r>
      <w:r>
        <w:rPr>
          <w:color w:val="231F20"/>
          <w:spacing w:val="40"/>
        </w:rPr>
        <w:t xml:space="preserve"> </w:t>
      </w:r>
      <w:r>
        <w:rPr>
          <w:color w:val="231F20"/>
        </w:rPr>
        <w:t>the</w:t>
      </w:r>
      <w:r>
        <w:rPr>
          <w:color w:val="231F20"/>
          <w:spacing w:val="40"/>
        </w:rPr>
        <w:t xml:space="preserve"> </w:t>
      </w:r>
      <w:r>
        <w:rPr>
          <w:color w:val="231F20"/>
        </w:rPr>
        <w:t>last</w:t>
      </w:r>
      <w:r>
        <w:rPr>
          <w:color w:val="231F20"/>
          <w:spacing w:val="40"/>
        </w:rPr>
        <w:t xml:space="preserve"> </w:t>
      </w:r>
      <w:r>
        <w:rPr>
          <w:color w:val="231F20"/>
        </w:rPr>
        <w:t>five</w:t>
      </w:r>
      <w:r>
        <w:rPr>
          <w:color w:val="231F20"/>
          <w:spacing w:val="40"/>
        </w:rPr>
        <w:t xml:space="preserve"> </w:t>
      </w:r>
      <w:r>
        <w:rPr>
          <w:color w:val="231F20"/>
        </w:rPr>
        <w:t>years,</w:t>
      </w:r>
      <w:r>
        <w:rPr>
          <w:color w:val="231F20"/>
          <w:spacing w:val="40"/>
        </w:rPr>
        <w:t xml:space="preserve"> </w:t>
      </w:r>
      <w:r>
        <w:rPr>
          <w:color w:val="231F20"/>
        </w:rPr>
        <w:t>we</w:t>
      </w:r>
      <w:r>
        <w:rPr>
          <w:color w:val="231F20"/>
          <w:spacing w:val="40"/>
        </w:rPr>
        <w:t xml:space="preserve"> </w:t>
      </w:r>
      <w:r>
        <w:rPr>
          <w:color w:val="231F20"/>
        </w:rPr>
        <w:t>have made a total of 907 recommendations. These recommendations would entail introducing new regulatory measures,</w:t>
      </w:r>
      <w:r>
        <w:rPr>
          <w:color w:val="231F20"/>
          <w:spacing w:val="40"/>
        </w:rPr>
        <w:t xml:space="preserve"> </w:t>
      </w:r>
      <w:r>
        <w:rPr>
          <w:color w:val="231F20"/>
        </w:rPr>
        <w:t>improving</w:t>
      </w:r>
      <w:r>
        <w:rPr>
          <w:color w:val="231F20"/>
          <w:spacing w:val="40"/>
        </w:rPr>
        <w:t xml:space="preserve"> </w:t>
      </w:r>
      <w:r>
        <w:rPr>
          <w:color w:val="231F20"/>
        </w:rPr>
        <w:t>existing</w:t>
      </w:r>
      <w:r>
        <w:rPr>
          <w:color w:val="231F20"/>
          <w:spacing w:val="40"/>
        </w:rPr>
        <w:t xml:space="preserve"> </w:t>
      </w:r>
      <w:r>
        <w:rPr>
          <w:color w:val="231F20"/>
        </w:rPr>
        <w:t>regulatory</w:t>
      </w:r>
      <w:r>
        <w:rPr>
          <w:color w:val="231F20"/>
          <w:spacing w:val="40"/>
        </w:rPr>
        <w:t xml:space="preserve"> </w:t>
      </w:r>
      <w:r>
        <w:rPr>
          <w:color w:val="231F20"/>
        </w:rPr>
        <w:t>and</w:t>
      </w:r>
      <w:r>
        <w:rPr>
          <w:color w:val="231F20"/>
          <w:spacing w:val="40"/>
        </w:rPr>
        <w:t xml:space="preserve"> </w:t>
      </w:r>
      <w:r>
        <w:rPr>
          <w:color w:val="231F20"/>
        </w:rPr>
        <w:t>enforcement</w:t>
      </w:r>
      <w:r>
        <w:rPr>
          <w:color w:val="231F20"/>
          <w:spacing w:val="40"/>
        </w:rPr>
        <w:t xml:space="preserve"> </w:t>
      </w:r>
      <w:r>
        <w:rPr>
          <w:color w:val="231F20"/>
        </w:rPr>
        <w:t>procedures</w:t>
      </w:r>
      <w:r>
        <w:rPr>
          <w:color w:val="231F20"/>
          <w:spacing w:val="40"/>
        </w:rPr>
        <w:t xml:space="preserve"> </w:t>
      </w:r>
      <w:r>
        <w:rPr>
          <w:color w:val="231F20"/>
        </w:rPr>
        <w:t>and</w:t>
      </w:r>
      <w:r>
        <w:rPr>
          <w:color w:val="231F20"/>
          <w:spacing w:val="40"/>
        </w:rPr>
        <w:t xml:space="preserve"> </w:t>
      </w:r>
      <w:r>
        <w:rPr>
          <w:color w:val="231F20"/>
        </w:rPr>
        <w:t>guidelines,</w:t>
      </w:r>
      <w:r>
        <w:rPr>
          <w:color w:val="231F20"/>
          <w:spacing w:val="40"/>
        </w:rPr>
        <w:t xml:space="preserve"> </w:t>
      </w:r>
      <w:r>
        <w:rPr>
          <w:color w:val="231F20"/>
        </w:rPr>
        <w:t>strengthening multi-departmental collaboration, and protecting vulnerable groups. Our recommendations cover a wide range of issues affecting people’s livelihood, such as 1823’s handling of complaints and enquiries, rodent</w:t>
      </w:r>
      <w:r>
        <w:rPr>
          <w:color w:val="231F20"/>
          <w:spacing w:val="40"/>
        </w:rPr>
        <w:t xml:space="preserve"> </w:t>
      </w:r>
      <w:r>
        <w:rPr>
          <w:color w:val="231F20"/>
        </w:rPr>
        <w:t>and mosquito prevention and control, street obstruction, abandoned vehicles on government land, street cleansing</w:t>
      </w:r>
      <w:r>
        <w:rPr>
          <w:color w:val="231F20"/>
          <w:spacing w:val="40"/>
        </w:rPr>
        <w:t xml:space="preserve"> </w:t>
      </w:r>
      <w:r>
        <w:rPr>
          <w:color w:val="231F20"/>
        </w:rPr>
        <w:t>service,</w:t>
      </w:r>
      <w:r>
        <w:rPr>
          <w:color w:val="231F20"/>
          <w:spacing w:val="40"/>
        </w:rPr>
        <w:t xml:space="preserve"> </w:t>
      </w:r>
      <w:proofErr w:type="spellStart"/>
      <w:r>
        <w:rPr>
          <w:i/>
          <w:color w:val="231F20"/>
        </w:rPr>
        <w:t>kaito</w:t>
      </w:r>
      <w:proofErr w:type="spellEnd"/>
      <w:r>
        <w:rPr>
          <w:i/>
          <w:color w:val="231F20"/>
          <w:spacing w:val="40"/>
        </w:rPr>
        <w:t xml:space="preserve"> </w:t>
      </w:r>
      <w:r>
        <w:rPr>
          <w:color w:val="231F20"/>
        </w:rPr>
        <w:t>ferry</w:t>
      </w:r>
      <w:r>
        <w:rPr>
          <w:color w:val="231F20"/>
          <w:spacing w:val="40"/>
        </w:rPr>
        <w:t xml:space="preserve"> </w:t>
      </w:r>
      <w:r>
        <w:rPr>
          <w:color w:val="231F20"/>
        </w:rPr>
        <w:t>services,</w:t>
      </w:r>
      <w:r>
        <w:rPr>
          <w:color w:val="231F20"/>
          <w:spacing w:val="40"/>
        </w:rPr>
        <w:t xml:space="preserve"> </w:t>
      </w:r>
      <w:r>
        <w:rPr>
          <w:color w:val="231F20"/>
        </w:rPr>
        <w:t>reporting</w:t>
      </w:r>
      <w:r>
        <w:rPr>
          <w:color w:val="231F20"/>
          <w:spacing w:val="40"/>
        </w:rPr>
        <w:t xml:space="preserve"> </w:t>
      </w:r>
      <w:r>
        <w:rPr>
          <w:color w:val="231F20"/>
        </w:rPr>
        <w:t>of</w:t>
      </w:r>
      <w:r>
        <w:rPr>
          <w:color w:val="231F20"/>
          <w:spacing w:val="40"/>
        </w:rPr>
        <w:t xml:space="preserve"> </w:t>
      </w:r>
      <w:r>
        <w:rPr>
          <w:color w:val="231F20"/>
        </w:rPr>
        <w:t>suspected</w:t>
      </w:r>
      <w:r>
        <w:rPr>
          <w:color w:val="231F20"/>
          <w:spacing w:val="40"/>
        </w:rPr>
        <w:t xml:space="preserve"> </w:t>
      </w:r>
      <w:r>
        <w:rPr>
          <w:color w:val="231F20"/>
        </w:rPr>
        <w:t>child</w:t>
      </w:r>
      <w:r>
        <w:rPr>
          <w:color w:val="231F20"/>
          <w:spacing w:val="40"/>
        </w:rPr>
        <w:t xml:space="preserve"> </w:t>
      </w:r>
      <w:r>
        <w:rPr>
          <w:color w:val="231F20"/>
        </w:rPr>
        <w:t>abuse</w:t>
      </w:r>
      <w:r>
        <w:rPr>
          <w:color w:val="231F20"/>
          <w:spacing w:val="40"/>
        </w:rPr>
        <w:t xml:space="preserve"> </w:t>
      </w:r>
      <w:r>
        <w:rPr>
          <w:color w:val="231F20"/>
        </w:rPr>
        <w:t>cases,</w:t>
      </w:r>
      <w:r>
        <w:rPr>
          <w:color w:val="231F20"/>
          <w:spacing w:val="40"/>
        </w:rPr>
        <w:t xml:space="preserve"> </w:t>
      </w:r>
      <w:r>
        <w:rPr>
          <w:color w:val="231F20"/>
        </w:rPr>
        <w:t>boarding</w:t>
      </w:r>
      <w:r>
        <w:rPr>
          <w:color w:val="231F20"/>
          <w:spacing w:val="40"/>
        </w:rPr>
        <w:t xml:space="preserve"> </w:t>
      </w:r>
      <w:r>
        <w:rPr>
          <w:color w:val="231F20"/>
        </w:rPr>
        <w:t>sections</w:t>
      </w:r>
      <w:r>
        <w:rPr>
          <w:color w:val="231F20"/>
          <w:spacing w:val="40"/>
        </w:rPr>
        <w:t xml:space="preserve"> </w:t>
      </w:r>
      <w:r>
        <w:rPr>
          <w:color w:val="231F20"/>
        </w:rPr>
        <w:t>of schools</w:t>
      </w:r>
      <w:r>
        <w:rPr>
          <w:color w:val="231F20"/>
          <w:spacing w:val="40"/>
        </w:rPr>
        <w:t xml:space="preserve"> </w:t>
      </w:r>
      <w:r>
        <w:rPr>
          <w:color w:val="231F20"/>
        </w:rPr>
        <w:t>for</w:t>
      </w:r>
      <w:r>
        <w:rPr>
          <w:color w:val="231F20"/>
          <w:spacing w:val="40"/>
        </w:rPr>
        <w:t xml:space="preserve"> </w:t>
      </w:r>
      <w:r>
        <w:rPr>
          <w:color w:val="231F20"/>
        </w:rPr>
        <w:t>children</w:t>
      </w:r>
      <w:r>
        <w:rPr>
          <w:color w:val="231F20"/>
          <w:spacing w:val="40"/>
        </w:rPr>
        <w:t xml:space="preserve"> </w:t>
      </w:r>
      <w:r>
        <w:rPr>
          <w:color w:val="231F20"/>
        </w:rPr>
        <w:t>with</w:t>
      </w:r>
      <w:r>
        <w:rPr>
          <w:color w:val="231F20"/>
          <w:spacing w:val="40"/>
        </w:rPr>
        <w:t xml:space="preserve"> </w:t>
      </w:r>
      <w:r>
        <w:rPr>
          <w:color w:val="231F20"/>
        </w:rPr>
        <w:t>intellectual</w:t>
      </w:r>
      <w:r>
        <w:rPr>
          <w:color w:val="231F20"/>
          <w:spacing w:val="40"/>
        </w:rPr>
        <w:t xml:space="preserve"> </w:t>
      </w:r>
      <w:r>
        <w:rPr>
          <w:color w:val="231F20"/>
        </w:rPr>
        <w:t>disabilities,</w:t>
      </w:r>
      <w:r>
        <w:rPr>
          <w:color w:val="231F20"/>
          <w:spacing w:val="40"/>
        </w:rPr>
        <w:t xml:space="preserve"> </w:t>
      </w:r>
      <w:r>
        <w:rPr>
          <w:color w:val="231F20"/>
        </w:rPr>
        <w:t>and</w:t>
      </w:r>
      <w:r>
        <w:rPr>
          <w:color w:val="231F20"/>
          <w:spacing w:val="40"/>
        </w:rPr>
        <w:t xml:space="preserve"> </w:t>
      </w:r>
      <w:r>
        <w:rPr>
          <w:color w:val="231F20"/>
        </w:rPr>
        <w:t>community</w:t>
      </w:r>
      <w:r>
        <w:rPr>
          <w:color w:val="231F20"/>
          <w:spacing w:val="40"/>
        </w:rPr>
        <w:t xml:space="preserve"> </w:t>
      </w:r>
      <w:r>
        <w:rPr>
          <w:color w:val="231F20"/>
        </w:rPr>
        <w:t>care</w:t>
      </w:r>
      <w:r>
        <w:rPr>
          <w:color w:val="231F20"/>
          <w:spacing w:val="40"/>
        </w:rPr>
        <w:t xml:space="preserve"> </w:t>
      </w:r>
      <w:r>
        <w:rPr>
          <w:color w:val="231F20"/>
        </w:rPr>
        <w:t>vouchers</w:t>
      </w:r>
      <w:r>
        <w:rPr>
          <w:color w:val="231F20"/>
          <w:spacing w:val="40"/>
        </w:rPr>
        <w:t xml:space="preserve"> </w:t>
      </w:r>
      <w:r>
        <w:rPr>
          <w:color w:val="231F20"/>
        </w:rPr>
        <w:t>for</w:t>
      </w:r>
      <w:r>
        <w:rPr>
          <w:color w:val="231F20"/>
          <w:spacing w:val="40"/>
        </w:rPr>
        <w:t xml:space="preserve"> </w:t>
      </w:r>
      <w:r>
        <w:rPr>
          <w:color w:val="231F20"/>
        </w:rPr>
        <w:t>the</w:t>
      </w:r>
      <w:r>
        <w:rPr>
          <w:color w:val="231F20"/>
          <w:spacing w:val="40"/>
        </w:rPr>
        <w:t xml:space="preserve"> </w:t>
      </w:r>
      <w:r>
        <w:rPr>
          <w:color w:val="231F20"/>
        </w:rPr>
        <w:t>elderly.</w:t>
      </w:r>
      <w:r>
        <w:rPr>
          <w:color w:val="231F20"/>
          <w:spacing w:val="40"/>
        </w:rPr>
        <w:t xml:space="preserve"> </w:t>
      </w:r>
      <w:r>
        <w:rPr>
          <w:color w:val="231F20"/>
        </w:rPr>
        <w:t>More than</w:t>
      </w:r>
      <w:r>
        <w:rPr>
          <w:color w:val="231F20"/>
          <w:spacing w:val="40"/>
        </w:rPr>
        <w:t xml:space="preserve"> </w:t>
      </w:r>
      <w:r>
        <w:rPr>
          <w:color w:val="231F20"/>
        </w:rPr>
        <w:t>90%</w:t>
      </w:r>
      <w:r>
        <w:rPr>
          <w:color w:val="231F20"/>
          <w:spacing w:val="40"/>
        </w:rPr>
        <w:t xml:space="preserve"> </w:t>
      </w:r>
      <w:r>
        <w:rPr>
          <w:color w:val="231F20"/>
        </w:rPr>
        <w:t>of</w:t>
      </w:r>
      <w:r>
        <w:rPr>
          <w:color w:val="231F20"/>
          <w:spacing w:val="40"/>
        </w:rPr>
        <w:t xml:space="preserve"> </w:t>
      </w:r>
      <w:r>
        <w:rPr>
          <w:color w:val="231F20"/>
        </w:rPr>
        <w:t>our</w:t>
      </w:r>
      <w:r>
        <w:rPr>
          <w:color w:val="231F20"/>
          <w:spacing w:val="40"/>
        </w:rPr>
        <w:t xml:space="preserve"> </w:t>
      </w:r>
      <w:r>
        <w:rPr>
          <w:color w:val="231F20"/>
        </w:rPr>
        <w:t>recommendations</w:t>
      </w:r>
      <w:r>
        <w:rPr>
          <w:color w:val="231F20"/>
          <w:spacing w:val="40"/>
        </w:rPr>
        <w:t xml:space="preserve"> </w:t>
      </w:r>
      <w:r>
        <w:rPr>
          <w:color w:val="231F20"/>
        </w:rPr>
        <w:t>have</w:t>
      </w:r>
      <w:r>
        <w:rPr>
          <w:color w:val="231F20"/>
          <w:spacing w:val="40"/>
        </w:rPr>
        <w:t xml:space="preserve"> </w:t>
      </w:r>
      <w:r>
        <w:rPr>
          <w:color w:val="231F20"/>
        </w:rPr>
        <w:t>been</w:t>
      </w:r>
      <w:r>
        <w:rPr>
          <w:color w:val="231F20"/>
          <w:spacing w:val="40"/>
        </w:rPr>
        <w:t xml:space="preserve"> </w:t>
      </w:r>
      <w:r>
        <w:rPr>
          <w:color w:val="231F20"/>
        </w:rPr>
        <w:t>accepted.</w:t>
      </w:r>
      <w:r>
        <w:rPr>
          <w:color w:val="231F20"/>
          <w:spacing w:val="40"/>
        </w:rPr>
        <w:t xml:space="preserve"> </w:t>
      </w:r>
      <w:r>
        <w:rPr>
          <w:color w:val="231F20"/>
        </w:rPr>
        <w:t>It</w:t>
      </w:r>
      <w:r>
        <w:rPr>
          <w:color w:val="231F20"/>
          <w:spacing w:val="40"/>
        </w:rPr>
        <w:t xml:space="preserve"> </w:t>
      </w:r>
      <w:r>
        <w:rPr>
          <w:color w:val="231F20"/>
        </w:rPr>
        <w:t>is</w:t>
      </w:r>
      <w:r>
        <w:rPr>
          <w:color w:val="231F20"/>
          <w:spacing w:val="40"/>
        </w:rPr>
        <w:t xml:space="preserve"> </w:t>
      </w:r>
      <w:r>
        <w:rPr>
          <w:color w:val="231F20"/>
        </w:rPr>
        <w:t>encouraging</w:t>
      </w:r>
      <w:r>
        <w:rPr>
          <w:color w:val="231F20"/>
          <w:spacing w:val="40"/>
        </w:rPr>
        <w:t xml:space="preserve"> </w:t>
      </w:r>
      <w:r>
        <w:rPr>
          <w:color w:val="231F20"/>
        </w:rPr>
        <w:t>that</w:t>
      </w:r>
      <w:r>
        <w:rPr>
          <w:color w:val="231F20"/>
          <w:spacing w:val="40"/>
        </w:rPr>
        <w:t xml:space="preserve"> </w:t>
      </w:r>
      <w:proofErr w:type="spellStart"/>
      <w:r>
        <w:rPr>
          <w:color w:val="231F20"/>
        </w:rPr>
        <w:t>bureaux</w:t>
      </w:r>
      <w:proofErr w:type="spellEnd"/>
      <w:r>
        <w:rPr>
          <w:color w:val="231F20"/>
          <w:spacing w:val="40"/>
        </w:rPr>
        <w:t xml:space="preserve"> </w:t>
      </w:r>
      <w:r>
        <w:rPr>
          <w:color w:val="231F20"/>
        </w:rPr>
        <w:t>and</w:t>
      </w:r>
      <w:r>
        <w:rPr>
          <w:color w:val="231F20"/>
          <w:spacing w:val="40"/>
        </w:rPr>
        <w:t xml:space="preserve"> </w:t>
      </w:r>
      <w:r>
        <w:rPr>
          <w:color w:val="231F20"/>
        </w:rPr>
        <w:t>departments have all responded positively and proactively, often taking improvement actions even before we complete</w:t>
      </w:r>
      <w:r>
        <w:rPr>
          <w:color w:val="231F20"/>
          <w:spacing w:val="40"/>
        </w:rPr>
        <w:t xml:space="preserve"> </w:t>
      </w:r>
      <w:r>
        <w:rPr>
          <w:color w:val="231F20"/>
        </w:rPr>
        <w:t>our investigations.</w:t>
      </w:r>
    </w:p>
    <w:p w14:paraId="2CC0C951" w14:textId="77777777" w:rsidR="0066040F" w:rsidRDefault="0066040F">
      <w:pPr>
        <w:pStyle w:val="BodyText"/>
        <w:spacing w:before="32"/>
      </w:pPr>
    </w:p>
    <w:p w14:paraId="7AF7ED35" w14:textId="77777777" w:rsidR="0066040F" w:rsidRDefault="008E6A16">
      <w:pPr>
        <w:pStyle w:val="BodyText"/>
        <w:spacing w:line="285" w:lineRule="auto"/>
        <w:ind w:left="153" w:right="163"/>
        <w:jc w:val="both"/>
      </w:pPr>
      <w:r>
        <w:rPr>
          <w:color w:val="231F20"/>
        </w:rPr>
        <w:t>We have been enhancing transparency, efficiency and quality of our work by announcing and publishing more</w:t>
      </w:r>
      <w:r>
        <w:rPr>
          <w:color w:val="231F20"/>
          <w:spacing w:val="40"/>
        </w:rPr>
        <w:t xml:space="preserve"> </w:t>
      </w:r>
      <w:r>
        <w:rPr>
          <w:color w:val="231F20"/>
        </w:rPr>
        <w:t>investigation</w:t>
      </w:r>
      <w:r>
        <w:rPr>
          <w:color w:val="231F20"/>
          <w:spacing w:val="40"/>
        </w:rPr>
        <w:t xml:space="preserve"> </w:t>
      </w:r>
      <w:r>
        <w:rPr>
          <w:color w:val="231F20"/>
        </w:rPr>
        <w:t>reports</w:t>
      </w:r>
      <w:r>
        <w:rPr>
          <w:color w:val="231F20"/>
          <w:spacing w:val="40"/>
        </w:rPr>
        <w:t xml:space="preserve"> </w:t>
      </w:r>
      <w:r>
        <w:rPr>
          <w:color w:val="231F20"/>
        </w:rPr>
        <w:t>of</w:t>
      </w:r>
      <w:r>
        <w:rPr>
          <w:color w:val="231F20"/>
          <w:spacing w:val="40"/>
        </w:rPr>
        <w:t xml:space="preserve"> </w:t>
      </w:r>
      <w:r>
        <w:rPr>
          <w:color w:val="231F20"/>
        </w:rPr>
        <w:t>complaint</w:t>
      </w:r>
      <w:r>
        <w:rPr>
          <w:color w:val="231F20"/>
          <w:spacing w:val="40"/>
        </w:rPr>
        <w:t xml:space="preserve"> </w:t>
      </w:r>
      <w:r>
        <w:rPr>
          <w:color w:val="231F20"/>
        </w:rPr>
        <w:t>cases</w:t>
      </w:r>
      <w:r>
        <w:rPr>
          <w:color w:val="231F20"/>
          <w:spacing w:val="40"/>
        </w:rPr>
        <w:t xml:space="preserve"> </w:t>
      </w:r>
      <w:r>
        <w:rPr>
          <w:color w:val="231F20"/>
        </w:rPr>
        <w:t>and</w:t>
      </w:r>
      <w:r>
        <w:rPr>
          <w:color w:val="231F20"/>
          <w:spacing w:val="40"/>
        </w:rPr>
        <w:t xml:space="preserve"> </w:t>
      </w:r>
      <w:r>
        <w:rPr>
          <w:color w:val="231F20"/>
        </w:rPr>
        <w:t>seeking</w:t>
      </w:r>
      <w:r>
        <w:rPr>
          <w:color w:val="231F20"/>
          <w:spacing w:val="40"/>
        </w:rPr>
        <w:t xml:space="preserve"> </w:t>
      </w:r>
      <w:r>
        <w:rPr>
          <w:color w:val="231F20"/>
        </w:rPr>
        <w:t>the</w:t>
      </w:r>
      <w:r>
        <w:rPr>
          <w:color w:val="231F20"/>
          <w:spacing w:val="40"/>
        </w:rPr>
        <w:t xml:space="preserve"> </w:t>
      </w:r>
      <w:r>
        <w:rPr>
          <w:color w:val="231F20"/>
        </w:rPr>
        <w:t>views</w:t>
      </w:r>
      <w:r>
        <w:rPr>
          <w:color w:val="231F20"/>
          <w:spacing w:val="40"/>
        </w:rPr>
        <w:t xml:space="preserve"> </w:t>
      </w:r>
      <w:r>
        <w:rPr>
          <w:color w:val="231F20"/>
        </w:rPr>
        <w:t>of</w:t>
      </w:r>
      <w:r>
        <w:rPr>
          <w:color w:val="231F20"/>
          <w:spacing w:val="40"/>
        </w:rPr>
        <w:t xml:space="preserve"> </w:t>
      </w:r>
      <w:r>
        <w:rPr>
          <w:color w:val="231F20"/>
        </w:rPr>
        <w:t>the</w:t>
      </w:r>
      <w:r>
        <w:rPr>
          <w:color w:val="231F20"/>
          <w:spacing w:val="40"/>
        </w:rPr>
        <w:t xml:space="preserve"> </w:t>
      </w:r>
      <w:r>
        <w:rPr>
          <w:color w:val="231F20"/>
        </w:rPr>
        <w:t>public</w:t>
      </w:r>
      <w:r>
        <w:rPr>
          <w:color w:val="231F20"/>
          <w:spacing w:val="40"/>
        </w:rPr>
        <w:t xml:space="preserve"> </w:t>
      </w:r>
      <w:r>
        <w:rPr>
          <w:color w:val="231F20"/>
        </w:rPr>
        <w:t>when</w:t>
      </w:r>
      <w:r>
        <w:rPr>
          <w:color w:val="231F20"/>
          <w:spacing w:val="40"/>
        </w:rPr>
        <w:t xml:space="preserve"> </w:t>
      </w:r>
      <w:r>
        <w:rPr>
          <w:color w:val="231F20"/>
        </w:rPr>
        <w:t>carrying</w:t>
      </w:r>
      <w:r>
        <w:rPr>
          <w:color w:val="231F20"/>
          <w:spacing w:val="40"/>
        </w:rPr>
        <w:t xml:space="preserve"> </w:t>
      </w:r>
      <w:r>
        <w:rPr>
          <w:color w:val="231F20"/>
        </w:rPr>
        <w:t>out direct investigation operations. In the last five years, we have published a total of 122 full investigation reports on our website. We have also added a search function to further facilitate public access to relevant reports.</w:t>
      </w:r>
      <w:r>
        <w:rPr>
          <w:color w:val="231F20"/>
          <w:spacing w:val="40"/>
        </w:rPr>
        <w:t xml:space="preserve"> </w:t>
      </w:r>
      <w:r>
        <w:rPr>
          <w:color w:val="231F20"/>
        </w:rPr>
        <w:t>For</w:t>
      </w:r>
      <w:r>
        <w:rPr>
          <w:color w:val="231F20"/>
          <w:spacing w:val="40"/>
        </w:rPr>
        <w:t xml:space="preserve"> </w:t>
      </w:r>
      <w:r>
        <w:rPr>
          <w:color w:val="231F20"/>
        </w:rPr>
        <w:t>direct</w:t>
      </w:r>
      <w:r>
        <w:rPr>
          <w:color w:val="231F20"/>
          <w:spacing w:val="40"/>
        </w:rPr>
        <w:t xml:space="preserve"> </w:t>
      </w:r>
      <w:r>
        <w:rPr>
          <w:color w:val="231F20"/>
        </w:rPr>
        <w:t>investigation</w:t>
      </w:r>
      <w:r>
        <w:rPr>
          <w:color w:val="231F20"/>
          <w:spacing w:val="40"/>
        </w:rPr>
        <w:t xml:space="preserve"> </w:t>
      </w:r>
      <w:r>
        <w:rPr>
          <w:color w:val="231F20"/>
        </w:rPr>
        <w:t>operations,</w:t>
      </w:r>
      <w:r>
        <w:rPr>
          <w:color w:val="231F20"/>
          <w:spacing w:val="40"/>
        </w:rPr>
        <w:t xml:space="preserve"> </w:t>
      </w:r>
      <w:r>
        <w:rPr>
          <w:color w:val="231F20"/>
        </w:rPr>
        <w:t>in</w:t>
      </w:r>
      <w:r>
        <w:rPr>
          <w:color w:val="231F20"/>
          <w:spacing w:val="40"/>
        </w:rPr>
        <w:t xml:space="preserve"> </w:t>
      </w:r>
      <w:r>
        <w:rPr>
          <w:color w:val="231F20"/>
        </w:rPr>
        <w:t>addition</w:t>
      </w:r>
      <w:r>
        <w:rPr>
          <w:color w:val="231F20"/>
          <w:spacing w:val="40"/>
        </w:rPr>
        <w:t xml:space="preserve"> </w:t>
      </w:r>
      <w:r>
        <w:rPr>
          <w:color w:val="231F20"/>
        </w:rPr>
        <w:t>to</w:t>
      </w:r>
      <w:r>
        <w:rPr>
          <w:color w:val="231F20"/>
          <w:spacing w:val="40"/>
        </w:rPr>
        <w:t xml:space="preserve"> </w:t>
      </w:r>
      <w:r>
        <w:rPr>
          <w:color w:val="231F20"/>
        </w:rPr>
        <w:t>publishing</w:t>
      </w:r>
      <w:r>
        <w:rPr>
          <w:color w:val="231F20"/>
          <w:spacing w:val="40"/>
        </w:rPr>
        <w:t xml:space="preserve"> </w:t>
      </w:r>
      <w:r>
        <w:rPr>
          <w:color w:val="231F20"/>
        </w:rPr>
        <w:t>the</w:t>
      </w:r>
      <w:r>
        <w:rPr>
          <w:color w:val="231F20"/>
          <w:spacing w:val="40"/>
        </w:rPr>
        <w:t xml:space="preserve"> </w:t>
      </w:r>
      <w:r>
        <w:rPr>
          <w:color w:val="231F20"/>
        </w:rPr>
        <w:t>full</w:t>
      </w:r>
      <w:r>
        <w:rPr>
          <w:color w:val="231F20"/>
          <w:spacing w:val="40"/>
        </w:rPr>
        <w:t xml:space="preserve"> </w:t>
      </w:r>
      <w:r>
        <w:rPr>
          <w:color w:val="231F20"/>
        </w:rPr>
        <w:t>reports</w:t>
      </w:r>
      <w:r>
        <w:rPr>
          <w:color w:val="231F20"/>
          <w:spacing w:val="40"/>
        </w:rPr>
        <w:t xml:space="preserve"> </w:t>
      </w:r>
      <w:r>
        <w:rPr>
          <w:color w:val="231F20"/>
        </w:rPr>
        <w:t>upon</w:t>
      </w:r>
      <w:r>
        <w:rPr>
          <w:color w:val="231F20"/>
          <w:spacing w:val="40"/>
        </w:rPr>
        <w:t xml:space="preserve"> </w:t>
      </w:r>
      <w:r>
        <w:rPr>
          <w:color w:val="231F20"/>
        </w:rPr>
        <w:t>completion, we declared all direct investigation operations to the public at the early stage and invited comments from members</w:t>
      </w:r>
      <w:r>
        <w:rPr>
          <w:color w:val="231F20"/>
          <w:spacing w:val="40"/>
        </w:rPr>
        <w:t xml:space="preserve"> </w:t>
      </w:r>
      <w:r>
        <w:rPr>
          <w:color w:val="231F20"/>
        </w:rPr>
        <w:t>of</w:t>
      </w:r>
      <w:r>
        <w:rPr>
          <w:color w:val="231F20"/>
          <w:spacing w:val="40"/>
        </w:rPr>
        <w:t xml:space="preserve"> </w:t>
      </w:r>
      <w:r>
        <w:rPr>
          <w:color w:val="231F20"/>
        </w:rPr>
        <w:t>the</w:t>
      </w:r>
      <w:r>
        <w:rPr>
          <w:color w:val="231F20"/>
          <w:spacing w:val="40"/>
        </w:rPr>
        <w:t xml:space="preserve"> </w:t>
      </w:r>
      <w:r>
        <w:rPr>
          <w:color w:val="231F20"/>
        </w:rPr>
        <w:t>public.</w:t>
      </w:r>
      <w:r>
        <w:rPr>
          <w:color w:val="231F20"/>
          <w:spacing w:val="40"/>
        </w:rPr>
        <w:t xml:space="preserve"> </w:t>
      </w:r>
      <w:r>
        <w:rPr>
          <w:color w:val="231F20"/>
        </w:rPr>
        <w:t>We</w:t>
      </w:r>
      <w:r>
        <w:rPr>
          <w:color w:val="231F20"/>
          <w:spacing w:val="40"/>
        </w:rPr>
        <w:t xml:space="preserve"> </w:t>
      </w:r>
      <w:r>
        <w:rPr>
          <w:color w:val="231F20"/>
        </w:rPr>
        <w:t>have</w:t>
      </w:r>
      <w:r>
        <w:rPr>
          <w:color w:val="231F20"/>
          <w:spacing w:val="40"/>
        </w:rPr>
        <w:t xml:space="preserve"> </w:t>
      </w:r>
      <w:r>
        <w:rPr>
          <w:color w:val="231F20"/>
        </w:rPr>
        <w:t>started</w:t>
      </w:r>
      <w:r>
        <w:rPr>
          <w:color w:val="231F20"/>
          <w:spacing w:val="40"/>
        </w:rPr>
        <w:t xml:space="preserve"> </w:t>
      </w:r>
      <w:r>
        <w:rPr>
          <w:color w:val="231F20"/>
        </w:rPr>
        <w:t>live-streaming</w:t>
      </w:r>
      <w:r>
        <w:rPr>
          <w:color w:val="231F20"/>
          <w:spacing w:val="40"/>
        </w:rPr>
        <w:t xml:space="preserve"> </w:t>
      </w:r>
      <w:r>
        <w:rPr>
          <w:color w:val="231F20"/>
        </w:rPr>
        <w:t>press</w:t>
      </w:r>
      <w:r>
        <w:rPr>
          <w:color w:val="231F20"/>
          <w:spacing w:val="40"/>
        </w:rPr>
        <w:t xml:space="preserve"> </w:t>
      </w:r>
      <w:r>
        <w:rPr>
          <w:color w:val="231F20"/>
        </w:rPr>
        <w:t>conferences</w:t>
      </w:r>
      <w:r>
        <w:rPr>
          <w:color w:val="231F20"/>
          <w:spacing w:val="40"/>
        </w:rPr>
        <w:t xml:space="preserve"> </w:t>
      </w:r>
      <w:r>
        <w:rPr>
          <w:color w:val="231F20"/>
        </w:rPr>
        <w:t>to</w:t>
      </w:r>
      <w:r>
        <w:rPr>
          <w:color w:val="231F20"/>
          <w:spacing w:val="40"/>
        </w:rPr>
        <w:t xml:space="preserve"> </w:t>
      </w:r>
      <w:r>
        <w:rPr>
          <w:color w:val="231F20"/>
        </w:rPr>
        <w:t>announce</w:t>
      </w:r>
      <w:r>
        <w:rPr>
          <w:color w:val="231F20"/>
          <w:spacing w:val="40"/>
        </w:rPr>
        <w:t xml:space="preserve"> </w:t>
      </w:r>
      <w:r>
        <w:rPr>
          <w:color w:val="231F20"/>
        </w:rPr>
        <w:t>findings</w:t>
      </w:r>
      <w:r>
        <w:rPr>
          <w:color w:val="231F20"/>
          <w:spacing w:val="40"/>
        </w:rPr>
        <w:t xml:space="preserve"> </w:t>
      </w:r>
      <w:r>
        <w:rPr>
          <w:color w:val="231F20"/>
        </w:rPr>
        <w:t>of</w:t>
      </w:r>
      <w:r>
        <w:rPr>
          <w:color w:val="231F20"/>
          <w:spacing w:val="40"/>
        </w:rPr>
        <w:t xml:space="preserve"> </w:t>
      </w:r>
      <w:r>
        <w:rPr>
          <w:color w:val="231F20"/>
        </w:rPr>
        <w:t>our direct</w:t>
      </w:r>
      <w:r>
        <w:rPr>
          <w:color w:val="231F20"/>
          <w:spacing w:val="33"/>
        </w:rPr>
        <w:t xml:space="preserve"> </w:t>
      </w:r>
      <w:r>
        <w:rPr>
          <w:color w:val="231F20"/>
        </w:rPr>
        <w:t>investigation</w:t>
      </w:r>
      <w:r>
        <w:rPr>
          <w:color w:val="231F20"/>
          <w:spacing w:val="33"/>
        </w:rPr>
        <w:t xml:space="preserve"> </w:t>
      </w:r>
      <w:r>
        <w:rPr>
          <w:color w:val="231F20"/>
        </w:rPr>
        <w:t>operations</w:t>
      </w:r>
      <w:r>
        <w:rPr>
          <w:color w:val="231F20"/>
          <w:spacing w:val="33"/>
        </w:rPr>
        <w:t xml:space="preserve"> </w:t>
      </w:r>
      <w:r>
        <w:rPr>
          <w:color w:val="231F20"/>
        </w:rPr>
        <w:t>such</w:t>
      </w:r>
      <w:r>
        <w:rPr>
          <w:color w:val="231F20"/>
          <w:spacing w:val="33"/>
        </w:rPr>
        <w:t xml:space="preserve"> </w:t>
      </w:r>
      <w:r>
        <w:rPr>
          <w:color w:val="231F20"/>
        </w:rPr>
        <w:t>that</w:t>
      </w:r>
      <w:r>
        <w:rPr>
          <w:color w:val="231F20"/>
          <w:spacing w:val="33"/>
        </w:rPr>
        <w:t xml:space="preserve"> </w:t>
      </w:r>
      <w:r>
        <w:rPr>
          <w:color w:val="231F20"/>
        </w:rPr>
        <w:t>members</w:t>
      </w:r>
      <w:r>
        <w:rPr>
          <w:color w:val="231F20"/>
          <w:spacing w:val="33"/>
        </w:rPr>
        <w:t xml:space="preserve"> </w:t>
      </w:r>
      <w:r>
        <w:rPr>
          <w:color w:val="231F20"/>
        </w:rPr>
        <w:t>of</w:t>
      </w:r>
      <w:r>
        <w:rPr>
          <w:color w:val="231F20"/>
          <w:spacing w:val="33"/>
        </w:rPr>
        <w:t xml:space="preserve"> </w:t>
      </w:r>
      <w:r>
        <w:rPr>
          <w:color w:val="231F20"/>
        </w:rPr>
        <w:t>the</w:t>
      </w:r>
      <w:r>
        <w:rPr>
          <w:color w:val="231F20"/>
          <w:spacing w:val="33"/>
        </w:rPr>
        <w:t xml:space="preserve"> </w:t>
      </w:r>
      <w:r>
        <w:rPr>
          <w:color w:val="231F20"/>
        </w:rPr>
        <w:t>public</w:t>
      </w:r>
      <w:r>
        <w:rPr>
          <w:color w:val="231F20"/>
          <w:spacing w:val="33"/>
        </w:rPr>
        <w:t xml:space="preserve"> </w:t>
      </w:r>
      <w:r>
        <w:rPr>
          <w:color w:val="231F20"/>
        </w:rPr>
        <w:t>can</w:t>
      </w:r>
      <w:r>
        <w:rPr>
          <w:color w:val="231F20"/>
          <w:spacing w:val="33"/>
        </w:rPr>
        <w:t xml:space="preserve"> </w:t>
      </w:r>
      <w:r>
        <w:rPr>
          <w:color w:val="231F20"/>
        </w:rPr>
        <w:t>watch</w:t>
      </w:r>
      <w:r>
        <w:rPr>
          <w:color w:val="231F20"/>
          <w:spacing w:val="33"/>
        </w:rPr>
        <w:t xml:space="preserve"> </w:t>
      </w:r>
      <w:r>
        <w:rPr>
          <w:color w:val="231F20"/>
        </w:rPr>
        <w:t>them</w:t>
      </w:r>
      <w:r>
        <w:rPr>
          <w:color w:val="231F20"/>
          <w:spacing w:val="33"/>
        </w:rPr>
        <w:t xml:space="preserve"> </w:t>
      </w:r>
      <w:r>
        <w:rPr>
          <w:color w:val="231F20"/>
        </w:rPr>
        <w:t>too.</w:t>
      </w:r>
      <w:r>
        <w:rPr>
          <w:color w:val="231F20"/>
          <w:spacing w:val="33"/>
        </w:rPr>
        <w:t xml:space="preserve"> </w:t>
      </w:r>
      <w:r>
        <w:rPr>
          <w:color w:val="231F20"/>
        </w:rPr>
        <w:t>Internally,</w:t>
      </w:r>
      <w:r>
        <w:rPr>
          <w:color w:val="231F20"/>
          <w:spacing w:val="33"/>
        </w:rPr>
        <w:t xml:space="preserve"> </w:t>
      </w:r>
      <w:r>
        <w:rPr>
          <w:color w:val="231F20"/>
        </w:rPr>
        <w:t>we</w:t>
      </w:r>
      <w:r>
        <w:rPr>
          <w:color w:val="231F20"/>
          <w:spacing w:val="33"/>
        </w:rPr>
        <w:t xml:space="preserve"> </w:t>
      </w:r>
      <w:r>
        <w:rPr>
          <w:color w:val="231F20"/>
        </w:rPr>
        <w:t>have been</w:t>
      </w:r>
      <w:r>
        <w:rPr>
          <w:color w:val="231F20"/>
          <w:spacing w:val="40"/>
        </w:rPr>
        <w:t xml:space="preserve"> </w:t>
      </w:r>
      <w:r>
        <w:rPr>
          <w:color w:val="231F20"/>
        </w:rPr>
        <w:t>regularly</w:t>
      </w:r>
      <w:r>
        <w:rPr>
          <w:color w:val="231F20"/>
          <w:spacing w:val="40"/>
        </w:rPr>
        <w:t xml:space="preserve"> </w:t>
      </w:r>
      <w:r>
        <w:rPr>
          <w:color w:val="231F20"/>
        </w:rPr>
        <w:t>reviewing</w:t>
      </w:r>
      <w:r>
        <w:rPr>
          <w:color w:val="231F20"/>
          <w:spacing w:val="40"/>
        </w:rPr>
        <w:t xml:space="preserve"> </w:t>
      </w:r>
      <w:r>
        <w:rPr>
          <w:color w:val="231F20"/>
        </w:rPr>
        <w:t>and</w:t>
      </w:r>
      <w:r>
        <w:rPr>
          <w:color w:val="231F20"/>
          <w:spacing w:val="40"/>
        </w:rPr>
        <w:t xml:space="preserve"> </w:t>
      </w:r>
      <w:r>
        <w:rPr>
          <w:color w:val="231F20"/>
        </w:rPr>
        <w:t>enhancing</w:t>
      </w:r>
      <w:r>
        <w:rPr>
          <w:color w:val="231F20"/>
          <w:spacing w:val="40"/>
        </w:rPr>
        <w:t xml:space="preserve"> </w:t>
      </w:r>
      <w:r>
        <w:rPr>
          <w:color w:val="231F20"/>
        </w:rPr>
        <w:t>various</w:t>
      </w:r>
      <w:r>
        <w:rPr>
          <w:color w:val="231F20"/>
          <w:spacing w:val="40"/>
        </w:rPr>
        <w:t xml:space="preserve"> </w:t>
      </w:r>
      <w:r>
        <w:rPr>
          <w:color w:val="231F20"/>
        </w:rPr>
        <w:t>operational</w:t>
      </w:r>
      <w:r>
        <w:rPr>
          <w:color w:val="231F20"/>
          <w:spacing w:val="40"/>
        </w:rPr>
        <w:t xml:space="preserve"> </w:t>
      </w:r>
      <w:r>
        <w:rPr>
          <w:color w:val="231F20"/>
        </w:rPr>
        <w:t>procedures</w:t>
      </w:r>
      <w:r>
        <w:rPr>
          <w:color w:val="231F20"/>
          <w:spacing w:val="40"/>
        </w:rPr>
        <w:t xml:space="preserve"> </w:t>
      </w:r>
      <w:r>
        <w:rPr>
          <w:color w:val="231F20"/>
        </w:rPr>
        <w:t>to</w:t>
      </w:r>
      <w:r>
        <w:rPr>
          <w:color w:val="231F20"/>
          <w:spacing w:val="40"/>
        </w:rPr>
        <w:t xml:space="preserve"> </w:t>
      </w:r>
      <w:r>
        <w:rPr>
          <w:color w:val="231F20"/>
        </w:rPr>
        <w:t>make</w:t>
      </w:r>
      <w:r>
        <w:rPr>
          <w:color w:val="231F20"/>
          <w:spacing w:val="40"/>
        </w:rPr>
        <w:t xml:space="preserve"> </w:t>
      </w:r>
      <w:r>
        <w:rPr>
          <w:color w:val="231F20"/>
        </w:rPr>
        <w:t>sure</w:t>
      </w:r>
      <w:r>
        <w:rPr>
          <w:color w:val="231F20"/>
          <w:spacing w:val="40"/>
        </w:rPr>
        <w:t xml:space="preserve"> </w:t>
      </w:r>
      <w:r>
        <w:rPr>
          <w:color w:val="231F20"/>
        </w:rPr>
        <w:t>that</w:t>
      </w:r>
      <w:r>
        <w:rPr>
          <w:color w:val="231F20"/>
          <w:spacing w:val="40"/>
        </w:rPr>
        <w:t xml:space="preserve"> </w:t>
      </w:r>
      <w:r>
        <w:rPr>
          <w:color w:val="231F20"/>
        </w:rPr>
        <w:t>our</w:t>
      </w:r>
      <w:r>
        <w:rPr>
          <w:color w:val="231F20"/>
          <w:spacing w:val="40"/>
        </w:rPr>
        <w:t xml:space="preserve"> </w:t>
      </w:r>
      <w:r>
        <w:rPr>
          <w:color w:val="231F20"/>
        </w:rPr>
        <w:t>practices are up-to-date.</w:t>
      </w:r>
    </w:p>
    <w:p w14:paraId="145400B8" w14:textId="77777777" w:rsidR="0066040F" w:rsidRDefault="0066040F">
      <w:pPr>
        <w:pStyle w:val="BodyText"/>
        <w:spacing w:before="38"/>
      </w:pPr>
    </w:p>
    <w:p w14:paraId="75AC4D0F" w14:textId="77777777" w:rsidR="0066040F" w:rsidRDefault="008E6A16">
      <w:pPr>
        <w:pStyle w:val="BodyText"/>
        <w:spacing w:line="285" w:lineRule="auto"/>
        <w:ind w:left="153" w:right="165"/>
        <w:jc w:val="both"/>
      </w:pPr>
      <w:r>
        <w:rPr>
          <w:color w:val="231F20"/>
        </w:rPr>
        <w:t xml:space="preserve">We have been building our professional capacity through enhancing technological infrastructure, staff development and knowledge management. We have been </w:t>
      </w:r>
      <w:proofErr w:type="spellStart"/>
      <w:r>
        <w:rPr>
          <w:color w:val="231F20"/>
        </w:rPr>
        <w:t>analysing</w:t>
      </w:r>
      <w:proofErr w:type="spellEnd"/>
      <w:r>
        <w:rPr>
          <w:color w:val="231F20"/>
        </w:rPr>
        <w:t xml:space="preserve"> the training needs of our staff and devising</w:t>
      </w:r>
      <w:r>
        <w:rPr>
          <w:color w:val="231F20"/>
          <w:spacing w:val="40"/>
        </w:rPr>
        <w:t xml:space="preserve"> </w:t>
      </w:r>
      <w:r>
        <w:rPr>
          <w:color w:val="231F20"/>
        </w:rPr>
        <w:t>staff</w:t>
      </w:r>
      <w:r>
        <w:rPr>
          <w:color w:val="231F20"/>
          <w:spacing w:val="40"/>
        </w:rPr>
        <w:t xml:space="preserve"> </w:t>
      </w:r>
      <w:r>
        <w:rPr>
          <w:color w:val="231F20"/>
        </w:rPr>
        <w:t>development</w:t>
      </w:r>
      <w:r>
        <w:rPr>
          <w:color w:val="231F20"/>
          <w:spacing w:val="40"/>
        </w:rPr>
        <w:t xml:space="preserve"> </w:t>
      </w:r>
      <w:r>
        <w:rPr>
          <w:color w:val="231F20"/>
        </w:rPr>
        <w:t>plans</w:t>
      </w:r>
      <w:r>
        <w:rPr>
          <w:color w:val="231F20"/>
          <w:spacing w:val="40"/>
        </w:rPr>
        <w:t xml:space="preserve"> </w:t>
      </w:r>
      <w:r>
        <w:rPr>
          <w:color w:val="231F20"/>
        </w:rPr>
        <w:t>accordingly</w:t>
      </w:r>
      <w:r>
        <w:rPr>
          <w:color w:val="231F20"/>
          <w:spacing w:val="40"/>
        </w:rPr>
        <w:t xml:space="preserve"> </w:t>
      </w:r>
      <w:r>
        <w:rPr>
          <w:color w:val="231F20"/>
        </w:rPr>
        <w:t>for</w:t>
      </w:r>
      <w:r>
        <w:rPr>
          <w:color w:val="231F20"/>
          <w:spacing w:val="40"/>
        </w:rPr>
        <w:t xml:space="preserve"> </w:t>
      </w:r>
      <w:r>
        <w:rPr>
          <w:color w:val="231F20"/>
        </w:rPr>
        <w:t>capacity</w:t>
      </w:r>
      <w:r>
        <w:rPr>
          <w:color w:val="231F20"/>
          <w:spacing w:val="40"/>
        </w:rPr>
        <w:t xml:space="preserve"> </w:t>
      </w:r>
      <w:r>
        <w:rPr>
          <w:color w:val="231F20"/>
        </w:rPr>
        <w:t>building.</w:t>
      </w:r>
      <w:r>
        <w:rPr>
          <w:color w:val="231F20"/>
          <w:spacing w:val="40"/>
        </w:rPr>
        <w:t xml:space="preserve"> </w:t>
      </w:r>
      <w:r>
        <w:rPr>
          <w:color w:val="231F20"/>
        </w:rPr>
        <w:t>The</w:t>
      </w:r>
      <w:r>
        <w:rPr>
          <w:color w:val="231F20"/>
          <w:spacing w:val="40"/>
        </w:rPr>
        <w:t xml:space="preserve"> </w:t>
      </w:r>
      <w:r>
        <w:rPr>
          <w:color w:val="231F20"/>
        </w:rPr>
        <w:t>pandemic</w:t>
      </w:r>
      <w:r>
        <w:rPr>
          <w:color w:val="231F20"/>
          <w:spacing w:val="40"/>
        </w:rPr>
        <w:t xml:space="preserve"> </w:t>
      </w:r>
      <w:r>
        <w:rPr>
          <w:color w:val="231F20"/>
        </w:rPr>
        <w:t>has</w:t>
      </w:r>
      <w:r>
        <w:rPr>
          <w:color w:val="231F20"/>
          <w:spacing w:val="40"/>
        </w:rPr>
        <w:t xml:space="preserve"> </w:t>
      </w:r>
      <w:r>
        <w:rPr>
          <w:color w:val="231F20"/>
        </w:rPr>
        <w:t>speeded</w:t>
      </w:r>
      <w:r>
        <w:rPr>
          <w:color w:val="231F20"/>
          <w:spacing w:val="40"/>
        </w:rPr>
        <w:t xml:space="preserve"> </w:t>
      </w:r>
      <w:r>
        <w:rPr>
          <w:color w:val="231F20"/>
        </w:rPr>
        <w:t>up</w:t>
      </w:r>
      <w:r>
        <w:rPr>
          <w:color w:val="231F20"/>
          <w:spacing w:val="40"/>
        </w:rPr>
        <w:t xml:space="preserve"> </w:t>
      </w:r>
      <w:r>
        <w:rPr>
          <w:color w:val="231F20"/>
        </w:rPr>
        <w:t xml:space="preserve">our use of information technology and enabled us to maintain our service to the public even at the peak of the fifth wave. We are now working on further </w:t>
      </w:r>
      <w:proofErr w:type="spellStart"/>
      <w:r>
        <w:rPr>
          <w:color w:val="231F20"/>
        </w:rPr>
        <w:t>digitalisation</w:t>
      </w:r>
      <w:proofErr w:type="spellEnd"/>
      <w:r>
        <w:rPr>
          <w:color w:val="231F20"/>
        </w:rPr>
        <w:t xml:space="preserve"> of operations and building a more sophisticated knowledge base to meet future needs.</w:t>
      </w:r>
    </w:p>
    <w:p w14:paraId="6E153DD2" w14:textId="77777777" w:rsidR="0066040F" w:rsidRDefault="0066040F">
      <w:pPr>
        <w:pStyle w:val="BodyText"/>
        <w:spacing w:before="41"/>
      </w:pPr>
    </w:p>
    <w:p w14:paraId="3FF1876B" w14:textId="77777777" w:rsidR="0066040F" w:rsidRDefault="008E6A16">
      <w:pPr>
        <w:pStyle w:val="BodyText"/>
        <w:spacing w:line="285" w:lineRule="auto"/>
        <w:ind w:left="153" w:right="158"/>
        <w:jc w:val="both"/>
      </w:pPr>
      <w:r>
        <w:rPr>
          <w:color w:val="231F20"/>
        </w:rPr>
        <w:t>We have reinforced our international footprints by joining international conferences and meetings of ombudsman institutes. Staff members of the Office shared Hong Kong’s experience in international conferences held in Melbourne, Kazan and Yogyakarta last year. Also, our Office was re-elected as</w:t>
      </w:r>
      <w:r>
        <w:rPr>
          <w:color w:val="231F20"/>
          <w:spacing w:val="80"/>
        </w:rPr>
        <w:t xml:space="preserve"> </w:t>
      </w:r>
      <w:r>
        <w:rPr>
          <w:color w:val="231F20"/>
        </w:rPr>
        <w:t>Secretary</w:t>
      </w:r>
      <w:r>
        <w:rPr>
          <w:color w:val="231F20"/>
          <w:spacing w:val="27"/>
        </w:rPr>
        <w:t xml:space="preserve"> </w:t>
      </w:r>
      <w:r>
        <w:rPr>
          <w:color w:val="231F20"/>
        </w:rPr>
        <w:t>of</w:t>
      </w:r>
      <w:r>
        <w:rPr>
          <w:color w:val="231F20"/>
          <w:spacing w:val="27"/>
        </w:rPr>
        <w:t xml:space="preserve"> </w:t>
      </w:r>
      <w:r>
        <w:rPr>
          <w:color w:val="231F20"/>
        </w:rPr>
        <w:t>the</w:t>
      </w:r>
      <w:r>
        <w:rPr>
          <w:color w:val="231F20"/>
          <w:spacing w:val="27"/>
        </w:rPr>
        <w:t xml:space="preserve"> </w:t>
      </w:r>
      <w:r>
        <w:rPr>
          <w:color w:val="231F20"/>
        </w:rPr>
        <w:t>Asian</w:t>
      </w:r>
      <w:r>
        <w:rPr>
          <w:color w:val="231F20"/>
          <w:spacing w:val="27"/>
        </w:rPr>
        <w:t xml:space="preserve"> </w:t>
      </w:r>
      <w:r>
        <w:rPr>
          <w:color w:val="231F20"/>
        </w:rPr>
        <w:t>Ombudsman</w:t>
      </w:r>
      <w:r>
        <w:rPr>
          <w:color w:val="231F20"/>
          <w:spacing w:val="27"/>
        </w:rPr>
        <w:t xml:space="preserve"> </w:t>
      </w:r>
      <w:r>
        <w:rPr>
          <w:color w:val="231F20"/>
        </w:rPr>
        <w:t>Association</w:t>
      </w:r>
      <w:r>
        <w:rPr>
          <w:color w:val="231F20"/>
          <w:spacing w:val="27"/>
        </w:rPr>
        <w:t xml:space="preserve"> </w:t>
      </w:r>
      <w:r>
        <w:rPr>
          <w:color w:val="231F20"/>
        </w:rPr>
        <w:t>at</w:t>
      </w:r>
      <w:r>
        <w:rPr>
          <w:color w:val="231F20"/>
          <w:spacing w:val="27"/>
        </w:rPr>
        <w:t xml:space="preserve"> </w:t>
      </w:r>
      <w:r>
        <w:rPr>
          <w:color w:val="231F20"/>
        </w:rPr>
        <w:t>its</w:t>
      </w:r>
      <w:r>
        <w:rPr>
          <w:color w:val="231F20"/>
          <w:spacing w:val="27"/>
        </w:rPr>
        <w:t xml:space="preserve"> </w:t>
      </w:r>
      <w:r>
        <w:rPr>
          <w:color w:val="231F20"/>
        </w:rPr>
        <w:t>last</w:t>
      </w:r>
      <w:r>
        <w:rPr>
          <w:color w:val="231F20"/>
          <w:spacing w:val="27"/>
        </w:rPr>
        <w:t xml:space="preserve"> </w:t>
      </w:r>
      <w:r>
        <w:rPr>
          <w:color w:val="231F20"/>
        </w:rPr>
        <w:t>General</w:t>
      </w:r>
      <w:r>
        <w:rPr>
          <w:color w:val="231F20"/>
          <w:spacing w:val="27"/>
        </w:rPr>
        <w:t xml:space="preserve"> </w:t>
      </w:r>
      <w:r>
        <w:rPr>
          <w:color w:val="231F20"/>
        </w:rPr>
        <w:t>Assembly.</w:t>
      </w:r>
      <w:r>
        <w:rPr>
          <w:color w:val="231F20"/>
          <w:spacing w:val="27"/>
        </w:rPr>
        <w:t xml:space="preserve"> </w:t>
      </w:r>
      <w:r>
        <w:rPr>
          <w:color w:val="231F20"/>
        </w:rPr>
        <w:t>We</w:t>
      </w:r>
      <w:r>
        <w:rPr>
          <w:color w:val="231F20"/>
          <w:spacing w:val="27"/>
        </w:rPr>
        <w:t xml:space="preserve"> </w:t>
      </w:r>
      <w:r>
        <w:rPr>
          <w:color w:val="231F20"/>
        </w:rPr>
        <w:t>will</w:t>
      </w:r>
      <w:r>
        <w:rPr>
          <w:color w:val="231F20"/>
          <w:spacing w:val="27"/>
        </w:rPr>
        <w:t xml:space="preserve"> </w:t>
      </w:r>
      <w:r>
        <w:rPr>
          <w:color w:val="231F20"/>
        </w:rPr>
        <w:t>no</w:t>
      </w:r>
      <w:r>
        <w:rPr>
          <w:color w:val="231F20"/>
          <w:spacing w:val="27"/>
        </w:rPr>
        <w:t xml:space="preserve"> </w:t>
      </w:r>
      <w:r>
        <w:rPr>
          <w:color w:val="231F20"/>
        </w:rPr>
        <w:t>doubt</w:t>
      </w:r>
      <w:r>
        <w:rPr>
          <w:color w:val="231F20"/>
          <w:spacing w:val="27"/>
        </w:rPr>
        <w:t xml:space="preserve"> </w:t>
      </w:r>
      <w:r>
        <w:rPr>
          <w:color w:val="231F20"/>
        </w:rPr>
        <w:t>continue to</w:t>
      </w:r>
      <w:r>
        <w:rPr>
          <w:color w:val="231F20"/>
          <w:spacing w:val="32"/>
        </w:rPr>
        <w:t xml:space="preserve"> </w:t>
      </w:r>
      <w:r>
        <w:rPr>
          <w:color w:val="231F20"/>
        </w:rPr>
        <w:t>stay</w:t>
      </w:r>
      <w:r>
        <w:rPr>
          <w:color w:val="231F20"/>
          <w:spacing w:val="32"/>
        </w:rPr>
        <w:t xml:space="preserve"> </w:t>
      </w:r>
      <w:r>
        <w:rPr>
          <w:color w:val="231F20"/>
        </w:rPr>
        <w:t>connected</w:t>
      </w:r>
      <w:r>
        <w:rPr>
          <w:color w:val="231F20"/>
          <w:spacing w:val="32"/>
        </w:rPr>
        <w:t xml:space="preserve"> </w:t>
      </w:r>
      <w:r>
        <w:rPr>
          <w:color w:val="231F20"/>
        </w:rPr>
        <w:t>closely</w:t>
      </w:r>
      <w:r>
        <w:rPr>
          <w:color w:val="231F20"/>
          <w:spacing w:val="32"/>
        </w:rPr>
        <w:t xml:space="preserve"> </w:t>
      </w:r>
      <w:r>
        <w:rPr>
          <w:color w:val="231F20"/>
        </w:rPr>
        <w:t>with</w:t>
      </w:r>
      <w:r>
        <w:rPr>
          <w:color w:val="231F20"/>
          <w:spacing w:val="32"/>
        </w:rPr>
        <w:t xml:space="preserve"> </w:t>
      </w:r>
      <w:r>
        <w:rPr>
          <w:color w:val="231F20"/>
        </w:rPr>
        <w:t>international</w:t>
      </w:r>
      <w:r>
        <w:rPr>
          <w:color w:val="231F20"/>
          <w:spacing w:val="32"/>
        </w:rPr>
        <w:t xml:space="preserve"> </w:t>
      </w:r>
      <w:r>
        <w:rPr>
          <w:color w:val="231F20"/>
        </w:rPr>
        <w:t>partners</w:t>
      </w:r>
      <w:r>
        <w:rPr>
          <w:color w:val="231F20"/>
          <w:spacing w:val="32"/>
        </w:rPr>
        <w:t xml:space="preserve"> </w:t>
      </w:r>
      <w:r>
        <w:rPr>
          <w:color w:val="231F20"/>
        </w:rPr>
        <w:t>and</w:t>
      </w:r>
      <w:r>
        <w:rPr>
          <w:color w:val="231F20"/>
          <w:spacing w:val="32"/>
        </w:rPr>
        <w:t xml:space="preserve"> </w:t>
      </w:r>
      <w:r>
        <w:rPr>
          <w:color w:val="231F20"/>
        </w:rPr>
        <w:t>cherish</w:t>
      </w:r>
      <w:r>
        <w:rPr>
          <w:color w:val="231F20"/>
          <w:spacing w:val="32"/>
        </w:rPr>
        <w:t xml:space="preserve"> </w:t>
      </w:r>
      <w:r>
        <w:rPr>
          <w:color w:val="231F20"/>
        </w:rPr>
        <w:t>every</w:t>
      </w:r>
      <w:r>
        <w:rPr>
          <w:color w:val="231F20"/>
          <w:spacing w:val="32"/>
        </w:rPr>
        <w:t xml:space="preserve"> </w:t>
      </w:r>
      <w:r>
        <w:rPr>
          <w:color w:val="231F20"/>
        </w:rPr>
        <w:t>opportunity</w:t>
      </w:r>
      <w:r>
        <w:rPr>
          <w:color w:val="231F20"/>
          <w:spacing w:val="32"/>
        </w:rPr>
        <w:t xml:space="preserve"> </w:t>
      </w:r>
      <w:r>
        <w:rPr>
          <w:color w:val="231F20"/>
        </w:rPr>
        <w:t>for</w:t>
      </w:r>
      <w:r>
        <w:rPr>
          <w:color w:val="231F20"/>
          <w:spacing w:val="32"/>
        </w:rPr>
        <w:t xml:space="preserve"> </w:t>
      </w:r>
      <w:r>
        <w:rPr>
          <w:color w:val="231F20"/>
        </w:rPr>
        <w:t>fruitful</w:t>
      </w:r>
      <w:r>
        <w:rPr>
          <w:color w:val="231F20"/>
          <w:spacing w:val="32"/>
        </w:rPr>
        <w:t xml:space="preserve"> </w:t>
      </w:r>
      <w:r>
        <w:rPr>
          <w:color w:val="231F20"/>
        </w:rPr>
        <w:t>exchange, to</w:t>
      </w:r>
      <w:r>
        <w:rPr>
          <w:color w:val="231F20"/>
          <w:spacing w:val="40"/>
        </w:rPr>
        <w:t xml:space="preserve"> </w:t>
      </w:r>
      <w:r>
        <w:rPr>
          <w:color w:val="231F20"/>
        </w:rPr>
        <w:t>tell</w:t>
      </w:r>
      <w:r>
        <w:rPr>
          <w:color w:val="231F20"/>
          <w:spacing w:val="40"/>
        </w:rPr>
        <w:t xml:space="preserve"> </w:t>
      </w:r>
      <w:r>
        <w:rPr>
          <w:color w:val="231F20"/>
        </w:rPr>
        <w:t>good</w:t>
      </w:r>
      <w:r>
        <w:rPr>
          <w:color w:val="231F20"/>
          <w:spacing w:val="40"/>
        </w:rPr>
        <w:t xml:space="preserve"> </w:t>
      </w:r>
      <w:r>
        <w:rPr>
          <w:color w:val="231F20"/>
        </w:rPr>
        <w:t>Hong</w:t>
      </w:r>
      <w:r>
        <w:rPr>
          <w:color w:val="231F20"/>
          <w:spacing w:val="40"/>
        </w:rPr>
        <w:t xml:space="preserve"> </w:t>
      </w:r>
      <w:r>
        <w:rPr>
          <w:color w:val="231F20"/>
        </w:rPr>
        <w:t>Kong</w:t>
      </w:r>
      <w:r>
        <w:rPr>
          <w:color w:val="231F20"/>
          <w:spacing w:val="40"/>
        </w:rPr>
        <w:t xml:space="preserve"> </w:t>
      </w:r>
      <w:r>
        <w:rPr>
          <w:color w:val="231F20"/>
        </w:rPr>
        <w:t>stories</w:t>
      </w:r>
      <w:r>
        <w:rPr>
          <w:color w:val="231F20"/>
          <w:spacing w:val="40"/>
        </w:rPr>
        <w:t xml:space="preserve"> </w:t>
      </w:r>
      <w:r>
        <w:rPr>
          <w:color w:val="231F20"/>
        </w:rPr>
        <w:t>and</w:t>
      </w:r>
      <w:r>
        <w:rPr>
          <w:color w:val="231F20"/>
          <w:spacing w:val="40"/>
        </w:rPr>
        <w:t xml:space="preserve"> </w:t>
      </w:r>
      <w:r>
        <w:rPr>
          <w:color w:val="231F20"/>
        </w:rPr>
        <w:t>promote</w:t>
      </w:r>
      <w:r>
        <w:rPr>
          <w:color w:val="231F20"/>
          <w:spacing w:val="40"/>
        </w:rPr>
        <w:t xml:space="preserve"> </w:t>
      </w:r>
      <w:r>
        <w:rPr>
          <w:color w:val="231F20"/>
        </w:rPr>
        <w:t>the</w:t>
      </w:r>
      <w:r>
        <w:rPr>
          <w:color w:val="231F20"/>
          <w:spacing w:val="40"/>
        </w:rPr>
        <w:t xml:space="preserve"> </w:t>
      </w:r>
      <w:r>
        <w:rPr>
          <w:color w:val="231F20"/>
        </w:rPr>
        <w:t>Special</w:t>
      </w:r>
      <w:r>
        <w:rPr>
          <w:color w:val="231F20"/>
          <w:spacing w:val="40"/>
        </w:rPr>
        <w:t xml:space="preserve"> </w:t>
      </w:r>
      <w:r>
        <w:rPr>
          <w:color w:val="231F20"/>
        </w:rPr>
        <w:t>Administrative</w:t>
      </w:r>
      <w:r>
        <w:rPr>
          <w:color w:val="231F20"/>
          <w:spacing w:val="40"/>
        </w:rPr>
        <w:t xml:space="preserve"> </w:t>
      </w:r>
      <w:r>
        <w:rPr>
          <w:color w:val="231F20"/>
        </w:rPr>
        <w:t>Region.</w:t>
      </w:r>
    </w:p>
    <w:p w14:paraId="2FE4DD87" w14:textId="77777777" w:rsidR="0066040F" w:rsidRDefault="0066040F">
      <w:pPr>
        <w:spacing w:line="285" w:lineRule="auto"/>
        <w:jc w:val="both"/>
        <w:sectPr w:rsidR="0066040F">
          <w:pgSz w:w="11910" w:h="16840"/>
          <w:pgMar w:top="1040" w:right="960" w:bottom="280" w:left="980" w:header="720" w:footer="720" w:gutter="0"/>
          <w:cols w:space="720"/>
        </w:sectPr>
      </w:pPr>
    </w:p>
    <w:p w14:paraId="7A134CB8" w14:textId="77777777" w:rsidR="0066040F" w:rsidRDefault="008E6A16">
      <w:pPr>
        <w:pStyle w:val="Heading1"/>
        <w:spacing w:before="81"/>
        <w:jc w:val="both"/>
      </w:pPr>
      <w:r>
        <w:rPr>
          <w:color w:val="231F20"/>
        </w:rPr>
        <w:lastRenderedPageBreak/>
        <w:t>A</w:t>
      </w:r>
      <w:r>
        <w:rPr>
          <w:color w:val="231F20"/>
          <w:spacing w:val="29"/>
        </w:rPr>
        <w:t xml:space="preserve"> </w:t>
      </w:r>
      <w:r>
        <w:rPr>
          <w:color w:val="231F20"/>
        </w:rPr>
        <w:t>Word</w:t>
      </w:r>
      <w:r>
        <w:rPr>
          <w:color w:val="231F20"/>
          <w:spacing w:val="29"/>
        </w:rPr>
        <w:t xml:space="preserve"> </w:t>
      </w:r>
      <w:r>
        <w:rPr>
          <w:color w:val="231F20"/>
        </w:rPr>
        <w:t>of</w:t>
      </w:r>
      <w:r>
        <w:rPr>
          <w:color w:val="231F20"/>
          <w:spacing w:val="29"/>
        </w:rPr>
        <w:t xml:space="preserve"> </w:t>
      </w:r>
      <w:r>
        <w:rPr>
          <w:color w:val="231F20"/>
          <w:spacing w:val="-2"/>
        </w:rPr>
        <w:t>Appreciation</w:t>
      </w:r>
    </w:p>
    <w:p w14:paraId="51733663" w14:textId="77777777" w:rsidR="0066040F" w:rsidRDefault="008E6A16">
      <w:pPr>
        <w:pStyle w:val="BodyText"/>
        <w:spacing w:before="317" w:line="285" w:lineRule="auto"/>
        <w:ind w:left="153" w:right="162"/>
        <w:jc w:val="both"/>
      </w:pPr>
      <w:r>
        <w:rPr>
          <w:color w:val="231F20"/>
        </w:rPr>
        <w:t xml:space="preserve">The Office has remained steadfast as an independent, objective and impartial </w:t>
      </w:r>
      <w:proofErr w:type="spellStart"/>
      <w:r>
        <w:rPr>
          <w:color w:val="231F20"/>
        </w:rPr>
        <w:t>organisation</w:t>
      </w:r>
      <w:proofErr w:type="spellEnd"/>
      <w:r>
        <w:rPr>
          <w:color w:val="231F20"/>
        </w:rPr>
        <w:t xml:space="preserve"> committed to ensuring that the Special Administrative Region is served by a fair and efficient public administration. I would like to thank my staff and my Advisers for their tremendous support rendered in the past. On the doorstep</w:t>
      </w:r>
      <w:r>
        <w:rPr>
          <w:color w:val="231F20"/>
          <w:spacing w:val="39"/>
        </w:rPr>
        <w:t xml:space="preserve"> </w:t>
      </w:r>
      <w:r>
        <w:rPr>
          <w:color w:val="231F20"/>
        </w:rPr>
        <w:t>of</w:t>
      </w:r>
      <w:r>
        <w:rPr>
          <w:color w:val="231F20"/>
          <w:spacing w:val="39"/>
        </w:rPr>
        <w:t xml:space="preserve"> </w:t>
      </w:r>
      <w:r>
        <w:rPr>
          <w:color w:val="231F20"/>
        </w:rPr>
        <w:t>the</w:t>
      </w:r>
      <w:r>
        <w:rPr>
          <w:color w:val="231F20"/>
          <w:spacing w:val="39"/>
        </w:rPr>
        <w:t xml:space="preserve"> </w:t>
      </w:r>
      <w:r>
        <w:rPr>
          <w:color w:val="231F20"/>
        </w:rPr>
        <w:t>35th</w:t>
      </w:r>
      <w:r>
        <w:rPr>
          <w:color w:val="231F20"/>
          <w:spacing w:val="39"/>
        </w:rPr>
        <w:t xml:space="preserve"> </w:t>
      </w:r>
      <w:r>
        <w:rPr>
          <w:color w:val="231F20"/>
        </w:rPr>
        <w:t>anniversary,</w:t>
      </w:r>
      <w:r>
        <w:rPr>
          <w:color w:val="231F20"/>
          <w:spacing w:val="39"/>
        </w:rPr>
        <w:t xml:space="preserve"> </w:t>
      </w:r>
      <w:r>
        <w:rPr>
          <w:color w:val="231F20"/>
        </w:rPr>
        <w:t>I</w:t>
      </w:r>
      <w:r>
        <w:rPr>
          <w:color w:val="231F20"/>
          <w:spacing w:val="39"/>
        </w:rPr>
        <w:t xml:space="preserve"> </w:t>
      </w:r>
      <w:r>
        <w:rPr>
          <w:color w:val="231F20"/>
        </w:rPr>
        <w:t>will</w:t>
      </w:r>
      <w:r>
        <w:rPr>
          <w:color w:val="231F20"/>
          <w:spacing w:val="39"/>
        </w:rPr>
        <w:t xml:space="preserve"> </w:t>
      </w:r>
      <w:r>
        <w:rPr>
          <w:color w:val="231F20"/>
        </w:rPr>
        <w:t>lead</w:t>
      </w:r>
      <w:r>
        <w:rPr>
          <w:color w:val="231F20"/>
          <w:spacing w:val="39"/>
        </w:rPr>
        <w:t xml:space="preserve"> </w:t>
      </w:r>
      <w:r>
        <w:rPr>
          <w:color w:val="231F20"/>
        </w:rPr>
        <w:t>the</w:t>
      </w:r>
      <w:r>
        <w:rPr>
          <w:color w:val="231F20"/>
          <w:spacing w:val="39"/>
        </w:rPr>
        <w:t xml:space="preserve"> </w:t>
      </w:r>
      <w:r>
        <w:rPr>
          <w:color w:val="231F20"/>
        </w:rPr>
        <w:t>Office</w:t>
      </w:r>
      <w:r>
        <w:rPr>
          <w:color w:val="231F20"/>
          <w:spacing w:val="39"/>
        </w:rPr>
        <w:t xml:space="preserve"> </w:t>
      </w:r>
      <w:r>
        <w:rPr>
          <w:color w:val="231F20"/>
        </w:rPr>
        <w:t>to</w:t>
      </w:r>
      <w:r>
        <w:rPr>
          <w:color w:val="231F20"/>
          <w:spacing w:val="39"/>
        </w:rPr>
        <w:t xml:space="preserve"> </w:t>
      </w:r>
      <w:r>
        <w:rPr>
          <w:color w:val="231F20"/>
        </w:rPr>
        <w:t>serve</w:t>
      </w:r>
      <w:r>
        <w:rPr>
          <w:color w:val="231F20"/>
          <w:spacing w:val="39"/>
        </w:rPr>
        <w:t xml:space="preserve"> </w:t>
      </w:r>
      <w:r>
        <w:rPr>
          <w:color w:val="231F20"/>
        </w:rPr>
        <w:t>the</w:t>
      </w:r>
      <w:r>
        <w:rPr>
          <w:color w:val="231F20"/>
          <w:spacing w:val="39"/>
        </w:rPr>
        <w:t xml:space="preserve"> </w:t>
      </w:r>
      <w:r>
        <w:rPr>
          <w:color w:val="231F20"/>
        </w:rPr>
        <w:t>public</w:t>
      </w:r>
      <w:r>
        <w:rPr>
          <w:color w:val="231F20"/>
          <w:spacing w:val="39"/>
        </w:rPr>
        <w:t xml:space="preserve"> </w:t>
      </w:r>
      <w:r>
        <w:rPr>
          <w:color w:val="231F20"/>
        </w:rPr>
        <w:t>with</w:t>
      </w:r>
      <w:r>
        <w:rPr>
          <w:color w:val="231F20"/>
          <w:spacing w:val="39"/>
        </w:rPr>
        <w:t xml:space="preserve"> </w:t>
      </w:r>
      <w:proofErr w:type="spellStart"/>
      <w:r>
        <w:rPr>
          <w:color w:val="231F20"/>
        </w:rPr>
        <w:t>vigour</w:t>
      </w:r>
      <w:proofErr w:type="spellEnd"/>
      <w:r>
        <w:rPr>
          <w:color w:val="231F20"/>
          <w:spacing w:val="39"/>
        </w:rPr>
        <w:t xml:space="preserve"> </w:t>
      </w:r>
      <w:r>
        <w:rPr>
          <w:color w:val="231F20"/>
        </w:rPr>
        <w:t>and</w:t>
      </w:r>
      <w:r>
        <w:rPr>
          <w:color w:val="231F20"/>
          <w:spacing w:val="39"/>
        </w:rPr>
        <w:t xml:space="preserve"> </w:t>
      </w:r>
      <w:r>
        <w:rPr>
          <w:color w:val="231F20"/>
        </w:rPr>
        <w:t>dedication. We shall set targets and strive for results, and perform our gatekeeping role conscientiously for the continuous betterment of the community.</w:t>
      </w:r>
    </w:p>
    <w:p w14:paraId="4BFA646F" w14:textId="77777777" w:rsidR="0066040F" w:rsidRDefault="0066040F">
      <w:pPr>
        <w:pStyle w:val="BodyText"/>
        <w:spacing w:before="40"/>
      </w:pPr>
    </w:p>
    <w:p w14:paraId="5FEBC273" w14:textId="77777777" w:rsidR="0066040F" w:rsidRDefault="008E6A16">
      <w:pPr>
        <w:ind w:left="153"/>
        <w:jc w:val="both"/>
        <w:rPr>
          <w:b/>
          <w:sz w:val="21"/>
        </w:rPr>
      </w:pPr>
      <w:r>
        <w:rPr>
          <w:b/>
          <w:color w:val="231F20"/>
          <w:sz w:val="21"/>
        </w:rPr>
        <w:t>Jack</w:t>
      </w:r>
      <w:r>
        <w:rPr>
          <w:b/>
          <w:color w:val="231F20"/>
          <w:spacing w:val="25"/>
          <w:sz w:val="21"/>
        </w:rPr>
        <w:t xml:space="preserve"> </w:t>
      </w:r>
      <w:r>
        <w:rPr>
          <w:b/>
          <w:color w:val="231F20"/>
          <w:spacing w:val="-4"/>
          <w:sz w:val="21"/>
        </w:rPr>
        <w:t>Chan</w:t>
      </w:r>
    </w:p>
    <w:p w14:paraId="728FA498" w14:textId="77777777" w:rsidR="0066040F" w:rsidRDefault="008E6A16">
      <w:pPr>
        <w:pStyle w:val="BodyText"/>
        <w:spacing w:before="49" w:line="285" w:lineRule="auto"/>
        <w:ind w:left="153" w:right="8095"/>
      </w:pPr>
      <w:r>
        <w:rPr>
          <w:color w:val="231F20"/>
        </w:rPr>
        <w:t>The Ombudsman 19 June 2024</w:t>
      </w:r>
    </w:p>
    <w:p w14:paraId="0BAA4DDD" w14:textId="77777777" w:rsidR="0066040F" w:rsidRDefault="0066040F">
      <w:pPr>
        <w:spacing w:line="285" w:lineRule="auto"/>
        <w:sectPr w:rsidR="0066040F">
          <w:pgSz w:w="11910" w:h="16840"/>
          <w:pgMar w:top="1020" w:right="960" w:bottom="280" w:left="980" w:header="720" w:footer="720" w:gutter="0"/>
          <w:cols w:space="720"/>
        </w:sectPr>
      </w:pPr>
    </w:p>
    <w:p w14:paraId="1F79C777" w14:textId="77777777" w:rsidR="0066040F" w:rsidRDefault="008E6A16">
      <w:pPr>
        <w:spacing w:before="75" w:line="579" w:lineRule="exact"/>
        <w:ind w:left="153"/>
        <w:rPr>
          <w:b/>
          <w:sz w:val="52"/>
        </w:rPr>
      </w:pPr>
      <w:r>
        <w:rPr>
          <w:b/>
          <w:color w:val="231F20"/>
          <w:spacing w:val="11"/>
          <w:sz w:val="52"/>
        </w:rPr>
        <w:lastRenderedPageBreak/>
        <w:t>Chapter</w:t>
      </w:r>
      <w:r>
        <w:rPr>
          <w:b/>
          <w:color w:val="231F20"/>
          <w:spacing w:val="7"/>
          <w:sz w:val="52"/>
        </w:rPr>
        <w:t xml:space="preserve"> </w:t>
      </w:r>
      <w:r>
        <w:rPr>
          <w:b/>
          <w:color w:val="231F20"/>
          <w:spacing w:val="-10"/>
          <w:sz w:val="52"/>
        </w:rPr>
        <w:t>1</w:t>
      </w:r>
    </w:p>
    <w:p w14:paraId="1DE5F234" w14:textId="77777777" w:rsidR="0066040F" w:rsidRDefault="008E6A16">
      <w:pPr>
        <w:spacing w:line="579" w:lineRule="exact"/>
        <w:ind w:left="153"/>
        <w:rPr>
          <w:b/>
          <w:sz w:val="52"/>
        </w:rPr>
      </w:pPr>
      <w:r>
        <w:rPr>
          <w:b/>
          <w:color w:val="231F20"/>
          <w:spacing w:val="11"/>
          <w:sz w:val="52"/>
        </w:rPr>
        <w:t>Functions</w:t>
      </w:r>
      <w:r>
        <w:rPr>
          <w:b/>
          <w:color w:val="231F20"/>
          <w:spacing w:val="25"/>
          <w:sz w:val="52"/>
        </w:rPr>
        <w:t xml:space="preserve"> </w:t>
      </w:r>
      <w:r>
        <w:rPr>
          <w:b/>
          <w:color w:val="231F20"/>
          <w:sz w:val="52"/>
        </w:rPr>
        <w:t>and</w:t>
      </w:r>
      <w:r>
        <w:rPr>
          <w:b/>
          <w:color w:val="231F20"/>
          <w:spacing w:val="26"/>
          <w:sz w:val="52"/>
        </w:rPr>
        <w:t xml:space="preserve"> </w:t>
      </w:r>
      <w:r>
        <w:rPr>
          <w:b/>
          <w:color w:val="231F20"/>
          <w:spacing w:val="11"/>
          <w:sz w:val="52"/>
        </w:rPr>
        <w:t>Powers</w:t>
      </w:r>
    </w:p>
    <w:p w14:paraId="198983CB" w14:textId="77777777" w:rsidR="0066040F" w:rsidRDefault="008E6A16">
      <w:pPr>
        <w:pStyle w:val="Heading1"/>
        <w:spacing w:before="291"/>
      </w:pPr>
      <w:r>
        <w:rPr>
          <w:color w:val="231F20"/>
        </w:rPr>
        <w:t>Who</w:t>
      </w:r>
      <w:r>
        <w:rPr>
          <w:color w:val="231F20"/>
          <w:spacing w:val="24"/>
        </w:rPr>
        <w:t xml:space="preserve"> </w:t>
      </w:r>
      <w:r>
        <w:rPr>
          <w:color w:val="231F20"/>
        </w:rPr>
        <w:t>we</w:t>
      </w:r>
      <w:r>
        <w:rPr>
          <w:color w:val="231F20"/>
          <w:spacing w:val="25"/>
        </w:rPr>
        <w:t xml:space="preserve"> </w:t>
      </w:r>
      <w:r>
        <w:rPr>
          <w:color w:val="231F20"/>
          <w:spacing w:val="-5"/>
        </w:rPr>
        <w:t>are</w:t>
      </w:r>
    </w:p>
    <w:p w14:paraId="4B91C07D" w14:textId="77777777" w:rsidR="0066040F" w:rsidRDefault="008E6A16">
      <w:pPr>
        <w:pStyle w:val="BodyText"/>
        <w:spacing w:before="17" w:line="285" w:lineRule="auto"/>
        <w:ind w:left="153" w:right="162"/>
        <w:jc w:val="both"/>
      </w:pPr>
      <w:r>
        <w:rPr>
          <w:color w:val="231F20"/>
        </w:rPr>
        <w:t>Established</w:t>
      </w:r>
      <w:r>
        <w:rPr>
          <w:color w:val="231F20"/>
          <w:spacing w:val="40"/>
        </w:rPr>
        <w:t xml:space="preserve"> </w:t>
      </w:r>
      <w:r>
        <w:rPr>
          <w:color w:val="231F20"/>
        </w:rPr>
        <w:t>under</w:t>
      </w:r>
      <w:r>
        <w:rPr>
          <w:color w:val="231F20"/>
          <w:spacing w:val="40"/>
        </w:rPr>
        <w:t xml:space="preserve"> </w:t>
      </w:r>
      <w:r>
        <w:rPr>
          <w:color w:val="231F20"/>
        </w:rPr>
        <w:t>The</w:t>
      </w:r>
      <w:r>
        <w:rPr>
          <w:color w:val="231F20"/>
          <w:spacing w:val="40"/>
        </w:rPr>
        <w:t xml:space="preserve"> </w:t>
      </w:r>
      <w:r>
        <w:rPr>
          <w:color w:val="231F20"/>
        </w:rPr>
        <w:t>Ombudsman</w:t>
      </w:r>
      <w:r>
        <w:rPr>
          <w:color w:val="231F20"/>
          <w:spacing w:val="40"/>
        </w:rPr>
        <w:t xml:space="preserve"> </w:t>
      </w:r>
      <w:r>
        <w:rPr>
          <w:color w:val="231F20"/>
        </w:rPr>
        <w:t>Ordinance</w:t>
      </w:r>
      <w:r>
        <w:rPr>
          <w:color w:val="231F20"/>
          <w:spacing w:val="40"/>
        </w:rPr>
        <w:t xml:space="preserve"> </w:t>
      </w:r>
      <w:r>
        <w:rPr>
          <w:color w:val="231F20"/>
        </w:rPr>
        <w:t>(“the</w:t>
      </w:r>
      <w:r>
        <w:rPr>
          <w:color w:val="231F20"/>
          <w:spacing w:val="40"/>
        </w:rPr>
        <w:t xml:space="preserve"> </w:t>
      </w:r>
      <w:r>
        <w:rPr>
          <w:color w:val="231F20"/>
        </w:rPr>
        <w:t>Ordinance”),</w:t>
      </w:r>
      <w:r>
        <w:rPr>
          <w:color w:val="231F20"/>
          <w:spacing w:val="40"/>
        </w:rPr>
        <w:t xml:space="preserve"> </w:t>
      </w:r>
      <w:r>
        <w:rPr>
          <w:color w:val="231F20"/>
        </w:rPr>
        <w:t>Cap.</w:t>
      </w:r>
      <w:r>
        <w:rPr>
          <w:color w:val="231F20"/>
          <w:spacing w:val="40"/>
        </w:rPr>
        <w:t xml:space="preserve"> </w:t>
      </w:r>
      <w:r>
        <w:rPr>
          <w:color w:val="231F20"/>
        </w:rPr>
        <w:t>397</w:t>
      </w:r>
      <w:r>
        <w:rPr>
          <w:color w:val="231F20"/>
          <w:spacing w:val="40"/>
        </w:rPr>
        <w:t xml:space="preserve"> </w:t>
      </w:r>
      <w:r>
        <w:rPr>
          <w:color w:val="231F20"/>
        </w:rPr>
        <w:t>of</w:t>
      </w:r>
      <w:r>
        <w:rPr>
          <w:color w:val="231F20"/>
          <w:spacing w:val="40"/>
        </w:rPr>
        <w:t xml:space="preserve"> </w:t>
      </w:r>
      <w:r>
        <w:rPr>
          <w:color w:val="231F20"/>
        </w:rPr>
        <w:t>the</w:t>
      </w:r>
      <w:r>
        <w:rPr>
          <w:color w:val="231F20"/>
          <w:spacing w:val="40"/>
        </w:rPr>
        <w:t xml:space="preserve"> </w:t>
      </w:r>
      <w:r>
        <w:rPr>
          <w:color w:val="231F20"/>
        </w:rPr>
        <w:t>Laws</w:t>
      </w:r>
      <w:r>
        <w:rPr>
          <w:color w:val="231F20"/>
          <w:spacing w:val="40"/>
        </w:rPr>
        <w:t xml:space="preserve"> </w:t>
      </w:r>
      <w:r>
        <w:rPr>
          <w:color w:val="231F20"/>
        </w:rPr>
        <w:t>of</w:t>
      </w:r>
      <w:r>
        <w:rPr>
          <w:color w:val="231F20"/>
          <w:spacing w:val="40"/>
        </w:rPr>
        <w:t xml:space="preserve"> </w:t>
      </w:r>
      <w:r>
        <w:rPr>
          <w:color w:val="231F20"/>
        </w:rPr>
        <w:t>the</w:t>
      </w:r>
      <w:r>
        <w:rPr>
          <w:color w:val="231F20"/>
          <w:spacing w:val="40"/>
        </w:rPr>
        <w:t xml:space="preserve"> </w:t>
      </w:r>
      <w:r>
        <w:rPr>
          <w:color w:val="231F20"/>
        </w:rPr>
        <w:t>Hong Kong Special Administrative Region, we serve as the community’s independent watchdog of public administration. We:</w:t>
      </w:r>
    </w:p>
    <w:p w14:paraId="319248AA" w14:textId="77777777" w:rsidR="0066040F" w:rsidRDefault="0066040F">
      <w:pPr>
        <w:pStyle w:val="BodyText"/>
        <w:spacing w:before="44"/>
      </w:pPr>
    </w:p>
    <w:p w14:paraId="53FA5FA6" w14:textId="77777777" w:rsidR="0066040F" w:rsidRDefault="008E6A16">
      <w:pPr>
        <w:pStyle w:val="BodyText"/>
        <w:spacing w:line="568" w:lineRule="auto"/>
        <w:ind w:left="153" w:right="5640"/>
        <w:jc w:val="both"/>
      </w:pPr>
      <w:r>
        <w:rPr>
          <w:color w:val="231F20"/>
        </w:rPr>
        <w:t>investigate complaints of maladministration</w:t>
      </w:r>
      <w:r>
        <w:rPr>
          <w:color w:val="231F20"/>
          <w:position w:val="7"/>
          <w:sz w:val="13"/>
        </w:rPr>
        <w:t>1</w:t>
      </w:r>
      <w:r>
        <w:rPr>
          <w:color w:val="231F20"/>
          <w:spacing w:val="40"/>
          <w:position w:val="7"/>
          <w:sz w:val="13"/>
        </w:rPr>
        <w:t xml:space="preserve"> </w:t>
      </w:r>
      <w:r>
        <w:rPr>
          <w:color w:val="231F20"/>
        </w:rPr>
        <w:t>identify administrative deficiencies</w:t>
      </w:r>
    </w:p>
    <w:p w14:paraId="47343E7E" w14:textId="77777777" w:rsidR="0066040F" w:rsidRDefault="008E6A16">
      <w:pPr>
        <w:pStyle w:val="BodyText"/>
        <w:ind w:left="153"/>
      </w:pPr>
      <w:r>
        <w:rPr>
          <w:color w:val="231F20"/>
        </w:rPr>
        <w:t>recommend</w:t>
      </w:r>
      <w:r>
        <w:rPr>
          <w:color w:val="231F20"/>
          <w:spacing w:val="39"/>
        </w:rPr>
        <w:t xml:space="preserve"> </w:t>
      </w:r>
      <w:r>
        <w:rPr>
          <w:color w:val="231F20"/>
        </w:rPr>
        <w:t>remedial</w:t>
      </w:r>
      <w:r>
        <w:rPr>
          <w:color w:val="231F20"/>
          <w:spacing w:val="39"/>
        </w:rPr>
        <w:t xml:space="preserve"> </w:t>
      </w:r>
      <w:r>
        <w:rPr>
          <w:color w:val="231F20"/>
        </w:rPr>
        <w:t>measures</w:t>
      </w:r>
      <w:r>
        <w:rPr>
          <w:color w:val="231F20"/>
          <w:spacing w:val="40"/>
        </w:rPr>
        <w:t xml:space="preserve"> </w:t>
      </w:r>
      <w:r>
        <w:rPr>
          <w:color w:val="231F20"/>
        </w:rPr>
        <w:t>to</w:t>
      </w:r>
      <w:r>
        <w:rPr>
          <w:color w:val="231F20"/>
          <w:spacing w:val="39"/>
        </w:rPr>
        <w:t xml:space="preserve"> </w:t>
      </w:r>
      <w:r>
        <w:rPr>
          <w:color w:val="231F20"/>
        </w:rPr>
        <w:t>redress</w:t>
      </w:r>
      <w:r>
        <w:rPr>
          <w:color w:val="231F20"/>
          <w:spacing w:val="39"/>
        </w:rPr>
        <w:t xml:space="preserve"> </w:t>
      </w:r>
      <w:r>
        <w:rPr>
          <w:color w:val="231F20"/>
        </w:rPr>
        <w:t>grievances</w:t>
      </w:r>
      <w:r>
        <w:rPr>
          <w:color w:val="231F20"/>
          <w:spacing w:val="40"/>
        </w:rPr>
        <w:t xml:space="preserve"> </w:t>
      </w:r>
      <w:r>
        <w:rPr>
          <w:color w:val="231F20"/>
        </w:rPr>
        <w:t>and</w:t>
      </w:r>
      <w:r>
        <w:rPr>
          <w:color w:val="231F20"/>
          <w:spacing w:val="39"/>
        </w:rPr>
        <w:t xml:space="preserve"> </w:t>
      </w:r>
      <w:r>
        <w:rPr>
          <w:color w:val="231F20"/>
        </w:rPr>
        <w:t>improve</w:t>
      </w:r>
      <w:r>
        <w:rPr>
          <w:color w:val="231F20"/>
          <w:spacing w:val="39"/>
        </w:rPr>
        <w:t xml:space="preserve"> </w:t>
      </w:r>
      <w:r>
        <w:rPr>
          <w:color w:val="231F20"/>
        </w:rPr>
        <w:t>public</w:t>
      </w:r>
      <w:r>
        <w:rPr>
          <w:color w:val="231F20"/>
          <w:spacing w:val="40"/>
        </w:rPr>
        <w:t xml:space="preserve"> </w:t>
      </w:r>
      <w:r>
        <w:rPr>
          <w:color w:val="231F20"/>
          <w:spacing w:val="-2"/>
        </w:rPr>
        <w:t>administration</w:t>
      </w:r>
    </w:p>
    <w:p w14:paraId="3A4E43C9" w14:textId="77777777" w:rsidR="0066040F" w:rsidRDefault="0066040F">
      <w:pPr>
        <w:pStyle w:val="BodyText"/>
        <w:spacing w:before="104"/>
      </w:pPr>
    </w:p>
    <w:p w14:paraId="678B51F4" w14:textId="77777777" w:rsidR="0066040F" w:rsidRDefault="008E6A16">
      <w:pPr>
        <w:pStyle w:val="Heading1"/>
        <w:spacing w:line="406" w:lineRule="exact"/>
      </w:pPr>
      <w:r>
        <w:rPr>
          <w:color w:val="231F20"/>
        </w:rPr>
        <w:t>What</w:t>
      </w:r>
      <w:r>
        <w:rPr>
          <w:color w:val="231F20"/>
          <w:spacing w:val="28"/>
        </w:rPr>
        <w:t xml:space="preserve"> </w:t>
      </w:r>
      <w:r>
        <w:rPr>
          <w:color w:val="231F20"/>
        </w:rPr>
        <w:t>we</w:t>
      </w:r>
      <w:r>
        <w:rPr>
          <w:color w:val="231F20"/>
          <w:spacing w:val="29"/>
        </w:rPr>
        <w:t xml:space="preserve"> </w:t>
      </w:r>
      <w:r>
        <w:rPr>
          <w:color w:val="231F20"/>
          <w:spacing w:val="-5"/>
        </w:rPr>
        <w:t>do</w:t>
      </w:r>
    </w:p>
    <w:p w14:paraId="66D3F8F8" w14:textId="77777777" w:rsidR="0066040F" w:rsidRDefault="008E6A16">
      <w:pPr>
        <w:pStyle w:val="Heading2"/>
        <w:spacing w:line="360" w:lineRule="exact"/>
      </w:pPr>
      <w:r>
        <w:rPr>
          <w:color w:val="231F20"/>
        </w:rPr>
        <w:t>Investigate</w:t>
      </w:r>
      <w:r>
        <w:rPr>
          <w:color w:val="231F20"/>
          <w:spacing w:val="56"/>
          <w:w w:val="150"/>
        </w:rPr>
        <w:t xml:space="preserve"> </w:t>
      </w:r>
      <w:r>
        <w:rPr>
          <w:color w:val="231F20"/>
          <w:spacing w:val="-2"/>
        </w:rPr>
        <w:t>COMPLAINTS</w:t>
      </w:r>
    </w:p>
    <w:p w14:paraId="6D03418B" w14:textId="77777777" w:rsidR="0066040F" w:rsidRDefault="008E6A16">
      <w:pPr>
        <w:pStyle w:val="BodyText"/>
        <w:spacing w:before="25" w:line="285" w:lineRule="auto"/>
        <w:ind w:left="153" w:right="167"/>
        <w:jc w:val="both"/>
      </w:pPr>
      <w:r>
        <w:rPr>
          <w:color w:val="231F20"/>
        </w:rPr>
        <w:t>from aggrieved persons about maladministration (including non-compliance with the Code on Access to Information (“the Code”))</w:t>
      </w:r>
    </w:p>
    <w:p w14:paraId="30F67093" w14:textId="77777777" w:rsidR="0066040F" w:rsidRDefault="0066040F">
      <w:pPr>
        <w:pStyle w:val="BodyText"/>
        <w:spacing w:before="12"/>
      </w:pPr>
    </w:p>
    <w:p w14:paraId="794993A3" w14:textId="77777777" w:rsidR="0066040F" w:rsidRDefault="008E6A16">
      <w:pPr>
        <w:pStyle w:val="Heading2"/>
      </w:pPr>
      <w:r>
        <w:rPr>
          <w:color w:val="231F20"/>
        </w:rPr>
        <w:t>Carry</w:t>
      </w:r>
      <w:r>
        <w:rPr>
          <w:color w:val="231F20"/>
          <w:spacing w:val="21"/>
        </w:rPr>
        <w:t xml:space="preserve"> </w:t>
      </w:r>
      <w:r>
        <w:rPr>
          <w:color w:val="231F20"/>
        </w:rPr>
        <w:t>out</w:t>
      </w:r>
      <w:r>
        <w:rPr>
          <w:color w:val="231F20"/>
          <w:spacing w:val="21"/>
        </w:rPr>
        <w:t xml:space="preserve"> </w:t>
      </w:r>
      <w:r>
        <w:rPr>
          <w:color w:val="231F20"/>
        </w:rPr>
        <w:t>DIRECT</w:t>
      </w:r>
      <w:r>
        <w:rPr>
          <w:color w:val="231F20"/>
          <w:spacing w:val="21"/>
        </w:rPr>
        <w:t xml:space="preserve"> </w:t>
      </w:r>
      <w:r>
        <w:rPr>
          <w:color w:val="231F20"/>
        </w:rPr>
        <w:t>INVESTIGATION</w:t>
      </w:r>
      <w:r>
        <w:rPr>
          <w:color w:val="231F20"/>
          <w:spacing w:val="21"/>
        </w:rPr>
        <w:t xml:space="preserve"> </w:t>
      </w:r>
      <w:r>
        <w:rPr>
          <w:color w:val="231F20"/>
          <w:spacing w:val="-2"/>
        </w:rPr>
        <w:t>OPERATIONS</w:t>
      </w:r>
    </w:p>
    <w:p w14:paraId="16B1C50F" w14:textId="77777777" w:rsidR="0066040F" w:rsidRDefault="008E6A16">
      <w:pPr>
        <w:pStyle w:val="BodyText"/>
        <w:spacing w:before="25"/>
        <w:ind w:left="153"/>
      </w:pPr>
      <w:r>
        <w:rPr>
          <w:color w:val="231F20"/>
        </w:rPr>
        <w:t>where</w:t>
      </w:r>
      <w:r>
        <w:rPr>
          <w:color w:val="231F20"/>
          <w:spacing w:val="29"/>
        </w:rPr>
        <w:t xml:space="preserve"> </w:t>
      </w:r>
      <w:r>
        <w:rPr>
          <w:color w:val="231F20"/>
        </w:rPr>
        <w:t>injustice</w:t>
      </w:r>
      <w:r>
        <w:rPr>
          <w:color w:val="231F20"/>
          <w:spacing w:val="30"/>
        </w:rPr>
        <w:t xml:space="preserve"> </w:t>
      </w:r>
      <w:r>
        <w:rPr>
          <w:color w:val="231F20"/>
        </w:rPr>
        <w:t>may</w:t>
      </w:r>
      <w:r>
        <w:rPr>
          <w:color w:val="231F20"/>
          <w:spacing w:val="29"/>
        </w:rPr>
        <w:t xml:space="preserve"> </w:t>
      </w:r>
      <w:r>
        <w:rPr>
          <w:color w:val="231F20"/>
        </w:rPr>
        <w:t>have</w:t>
      </w:r>
      <w:r>
        <w:rPr>
          <w:color w:val="231F20"/>
          <w:spacing w:val="30"/>
        </w:rPr>
        <w:t xml:space="preserve"> </w:t>
      </w:r>
      <w:r>
        <w:rPr>
          <w:color w:val="231F20"/>
        </w:rPr>
        <w:t>been</w:t>
      </w:r>
      <w:r>
        <w:rPr>
          <w:color w:val="231F20"/>
          <w:spacing w:val="29"/>
        </w:rPr>
        <w:t xml:space="preserve"> </w:t>
      </w:r>
      <w:r>
        <w:rPr>
          <w:color w:val="231F20"/>
        </w:rPr>
        <w:t>caused</w:t>
      </w:r>
      <w:r>
        <w:rPr>
          <w:color w:val="231F20"/>
          <w:spacing w:val="30"/>
        </w:rPr>
        <w:t xml:space="preserve"> </w:t>
      </w:r>
      <w:r>
        <w:rPr>
          <w:color w:val="231F20"/>
        </w:rPr>
        <w:t>by</w:t>
      </w:r>
      <w:r>
        <w:rPr>
          <w:color w:val="231F20"/>
          <w:spacing w:val="30"/>
        </w:rPr>
        <w:t xml:space="preserve"> </w:t>
      </w:r>
      <w:r>
        <w:rPr>
          <w:color w:val="231F20"/>
          <w:spacing w:val="-2"/>
        </w:rPr>
        <w:t>maladministration</w:t>
      </w:r>
    </w:p>
    <w:p w14:paraId="3CE19935" w14:textId="77777777" w:rsidR="0066040F" w:rsidRDefault="0066040F">
      <w:pPr>
        <w:pStyle w:val="BodyText"/>
        <w:spacing w:before="94"/>
      </w:pPr>
    </w:p>
    <w:p w14:paraId="35BF480B" w14:textId="77777777" w:rsidR="0066040F" w:rsidRDefault="008E6A16">
      <w:pPr>
        <w:pStyle w:val="BodyText"/>
        <w:spacing w:line="285" w:lineRule="auto"/>
        <w:ind w:left="153" w:right="166"/>
        <w:jc w:val="both"/>
      </w:pPr>
      <w:r>
        <w:rPr>
          <w:color w:val="231F20"/>
        </w:rPr>
        <w:t xml:space="preserve">by Government departments and public </w:t>
      </w:r>
      <w:proofErr w:type="spellStart"/>
      <w:r>
        <w:rPr>
          <w:color w:val="231F20"/>
        </w:rPr>
        <w:t>organisations</w:t>
      </w:r>
      <w:proofErr w:type="spellEnd"/>
      <w:r>
        <w:rPr>
          <w:color w:val="231F20"/>
        </w:rPr>
        <w:t xml:space="preserve"> listed in Part 1 and Part 2 of Schedule 1 to the </w:t>
      </w:r>
      <w:r>
        <w:rPr>
          <w:color w:val="231F20"/>
          <w:spacing w:val="-2"/>
        </w:rPr>
        <w:t>Ordinance.</w:t>
      </w:r>
    </w:p>
    <w:p w14:paraId="063B93E8" w14:textId="77777777" w:rsidR="0066040F" w:rsidRDefault="0066040F">
      <w:pPr>
        <w:pStyle w:val="BodyText"/>
        <w:spacing w:before="45"/>
      </w:pPr>
    </w:p>
    <w:p w14:paraId="36A5F0D1" w14:textId="77777777" w:rsidR="0066040F" w:rsidRDefault="008E6A16">
      <w:pPr>
        <w:ind w:left="153"/>
      </w:pPr>
      <w:r>
        <w:rPr>
          <w:color w:val="231F20"/>
        </w:rPr>
        <w:t>(See</w:t>
      </w:r>
      <w:r>
        <w:rPr>
          <w:color w:val="231F20"/>
          <w:spacing w:val="24"/>
        </w:rPr>
        <w:t xml:space="preserve"> </w:t>
      </w:r>
      <w:r>
        <w:rPr>
          <w:b/>
          <w:color w:val="231F20"/>
        </w:rPr>
        <w:t>Appendix</w:t>
      </w:r>
      <w:r>
        <w:rPr>
          <w:b/>
          <w:color w:val="231F20"/>
          <w:spacing w:val="24"/>
        </w:rPr>
        <w:t xml:space="preserve"> </w:t>
      </w:r>
      <w:r>
        <w:rPr>
          <w:b/>
          <w:color w:val="231F20"/>
        </w:rPr>
        <w:t>1</w:t>
      </w:r>
      <w:r>
        <w:rPr>
          <w:b/>
          <w:color w:val="231F20"/>
          <w:spacing w:val="24"/>
        </w:rPr>
        <w:t xml:space="preserve"> </w:t>
      </w:r>
      <w:r>
        <w:rPr>
          <w:color w:val="231F20"/>
        </w:rPr>
        <w:t>for</w:t>
      </w:r>
      <w:r>
        <w:rPr>
          <w:color w:val="231F20"/>
          <w:spacing w:val="24"/>
        </w:rPr>
        <w:t xml:space="preserve"> </w:t>
      </w:r>
      <w:r>
        <w:rPr>
          <w:color w:val="231F20"/>
        </w:rPr>
        <w:t>full</w:t>
      </w:r>
      <w:r>
        <w:rPr>
          <w:color w:val="231F20"/>
          <w:spacing w:val="24"/>
        </w:rPr>
        <w:t xml:space="preserve"> </w:t>
      </w:r>
      <w:r>
        <w:rPr>
          <w:color w:val="231F20"/>
          <w:spacing w:val="-2"/>
        </w:rPr>
        <w:t>list)</w:t>
      </w:r>
    </w:p>
    <w:p w14:paraId="17144AFC" w14:textId="77777777" w:rsidR="0066040F" w:rsidRDefault="008E6A16">
      <w:pPr>
        <w:pStyle w:val="Heading1"/>
        <w:spacing w:before="207"/>
      </w:pPr>
      <w:r>
        <w:rPr>
          <w:color w:val="231F20"/>
        </w:rPr>
        <w:t>What</w:t>
      </w:r>
      <w:r>
        <w:rPr>
          <w:color w:val="231F20"/>
          <w:spacing w:val="36"/>
        </w:rPr>
        <w:t xml:space="preserve"> </w:t>
      </w:r>
      <w:r>
        <w:rPr>
          <w:color w:val="231F20"/>
        </w:rPr>
        <w:t>we</w:t>
      </w:r>
      <w:r>
        <w:rPr>
          <w:color w:val="231F20"/>
          <w:spacing w:val="36"/>
        </w:rPr>
        <w:t xml:space="preserve"> </w:t>
      </w:r>
      <w:r>
        <w:rPr>
          <w:color w:val="231F20"/>
        </w:rPr>
        <w:t>cannot</w:t>
      </w:r>
      <w:r>
        <w:rPr>
          <w:color w:val="231F20"/>
          <w:spacing w:val="37"/>
        </w:rPr>
        <w:t xml:space="preserve"> </w:t>
      </w:r>
      <w:r>
        <w:rPr>
          <w:color w:val="231F20"/>
          <w:spacing w:val="-2"/>
        </w:rPr>
        <w:t>investigate</w:t>
      </w:r>
    </w:p>
    <w:p w14:paraId="008D5CD9" w14:textId="77777777" w:rsidR="0066040F" w:rsidRDefault="008E6A16">
      <w:pPr>
        <w:pStyle w:val="ListParagraph"/>
        <w:numPr>
          <w:ilvl w:val="0"/>
          <w:numId w:val="166"/>
        </w:numPr>
        <w:tabs>
          <w:tab w:val="left" w:pos="550"/>
        </w:tabs>
        <w:spacing w:before="236"/>
      </w:pPr>
      <w:r>
        <w:rPr>
          <w:color w:val="231F20"/>
        </w:rPr>
        <w:t>complaints</w:t>
      </w:r>
      <w:r>
        <w:rPr>
          <w:color w:val="231F20"/>
          <w:spacing w:val="27"/>
        </w:rPr>
        <w:t xml:space="preserve"> </w:t>
      </w:r>
      <w:r>
        <w:rPr>
          <w:color w:val="231F20"/>
        </w:rPr>
        <w:t>against</w:t>
      </w:r>
      <w:r>
        <w:rPr>
          <w:color w:val="231F20"/>
          <w:spacing w:val="27"/>
        </w:rPr>
        <w:t xml:space="preserve"> </w:t>
      </w:r>
      <w:proofErr w:type="spellStart"/>
      <w:r>
        <w:rPr>
          <w:color w:val="231F20"/>
        </w:rPr>
        <w:t>organisations</w:t>
      </w:r>
      <w:proofErr w:type="spellEnd"/>
      <w:r>
        <w:rPr>
          <w:color w:val="231F20"/>
          <w:spacing w:val="28"/>
        </w:rPr>
        <w:t xml:space="preserve"> </w:t>
      </w:r>
      <w:r>
        <w:rPr>
          <w:color w:val="231F20"/>
        </w:rPr>
        <w:t>not</w:t>
      </w:r>
      <w:r>
        <w:rPr>
          <w:color w:val="231F20"/>
          <w:spacing w:val="27"/>
        </w:rPr>
        <w:t xml:space="preserve"> </w:t>
      </w:r>
      <w:r>
        <w:rPr>
          <w:color w:val="231F20"/>
        </w:rPr>
        <w:t>listed</w:t>
      </w:r>
      <w:r>
        <w:rPr>
          <w:color w:val="231F20"/>
          <w:spacing w:val="28"/>
        </w:rPr>
        <w:t xml:space="preserve"> </w:t>
      </w:r>
      <w:r>
        <w:rPr>
          <w:color w:val="231F20"/>
        </w:rPr>
        <w:t>in</w:t>
      </w:r>
      <w:r>
        <w:rPr>
          <w:color w:val="231F20"/>
          <w:spacing w:val="27"/>
        </w:rPr>
        <w:t xml:space="preserve"> </w:t>
      </w:r>
      <w:r>
        <w:rPr>
          <w:color w:val="231F20"/>
        </w:rPr>
        <w:t>Schedule</w:t>
      </w:r>
      <w:r>
        <w:rPr>
          <w:color w:val="231F20"/>
          <w:spacing w:val="28"/>
        </w:rPr>
        <w:t xml:space="preserve"> </w:t>
      </w:r>
      <w:r>
        <w:rPr>
          <w:color w:val="231F20"/>
        </w:rPr>
        <w:t>1</w:t>
      </w:r>
      <w:r>
        <w:rPr>
          <w:color w:val="231F20"/>
          <w:spacing w:val="27"/>
        </w:rPr>
        <w:t xml:space="preserve"> </w:t>
      </w:r>
      <w:r>
        <w:rPr>
          <w:color w:val="231F20"/>
        </w:rPr>
        <w:t>to</w:t>
      </w:r>
      <w:r>
        <w:rPr>
          <w:color w:val="231F20"/>
          <w:spacing w:val="28"/>
        </w:rPr>
        <w:t xml:space="preserve"> </w:t>
      </w:r>
      <w:r>
        <w:rPr>
          <w:color w:val="231F20"/>
        </w:rPr>
        <w:t>the</w:t>
      </w:r>
      <w:r>
        <w:rPr>
          <w:color w:val="231F20"/>
          <w:spacing w:val="27"/>
        </w:rPr>
        <w:t xml:space="preserve"> </w:t>
      </w:r>
      <w:r>
        <w:rPr>
          <w:color w:val="231F20"/>
          <w:spacing w:val="-2"/>
        </w:rPr>
        <w:t>Ordinance</w:t>
      </w:r>
    </w:p>
    <w:p w14:paraId="4A2FA641" w14:textId="77777777" w:rsidR="0066040F" w:rsidRDefault="008E6A16">
      <w:pPr>
        <w:pStyle w:val="ListParagraph"/>
        <w:numPr>
          <w:ilvl w:val="0"/>
          <w:numId w:val="166"/>
        </w:numPr>
        <w:tabs>
          <w:tab w:val="left" w:pos="550"/>
        </w:tabs>
        <w:spacing w:before="226" w:line="218" w:lineRule="auto"/>
        <w:ind w:right="170"/>
      </w:pPr>
      <w:r>
        <w:rPr>
          <w:color w:val="231F20"/>
        </w:rPr>
        <w:t>complaints</w:t>
      </w:r>
      <w:r>
        <w:rPr>
          <w:color w:val="231F20"/>
          <w:spacing w:val="69"/>
        </w:rPr>
        <w:t xml:space="preserve"> </w:t>
      </w:r>
      <w:r>
        <w:rPr>
          <w:color w:val="231F20"/>
        </w:rPr>
        <w:t>against</w:t>
      </w:r>
      <w:r>
        <w:rPr>
          <w:color w:val="231F20"/>
          <w:spacing w:val="69"/>
        </w:rPr>
        <w:t xml:space="preserve"> </w:t>
      </w:r>
      <w:proofErr w:type="spellStart"/>
      <w:r>
        <w:rPr>
          <w:color w:val="231F20"/>
        </w:rPr>
        <w:t>organisations</w:t>
      </w:r>
      <w:proofErr w:type="spellEnd"/>
      <w:r>
        <w:rPr>
          <w:color w:val="231F20"/>
          <w:spacing w:val="69"/>
        </w:rPr>
        <w:t xml:space="preserve"> </w:t>
      </w:r>
      <w:r>
        <w:rPr>
          <w:color w:val="231F20"/>
        </w:rPr>
        <w:t>listed</w:t>
      </w:r>
      <w:r>
        <w:rPr>
          <w:color w:val="231F20"/>
          <w:spacing w:val="69"/>
        </w:rPr>
        <w:t xml:space="preserve"> </w:t>
      </w:r>
      <w:r>
        <w:rPr>
          <w:color w:val="231F20"/>
        </w:rPr>
        <w:t>in</w:t>
      </w:r>
      <w:r>
        <w:rPr>
          <w:color w:val="231F20"/>
          <w:spacing w:val="69"/>
        </w:rPr>
        <w:t xml:space="preserve"> </w:t>
      </w:r>
      <w:r>
        <w:rPr>
          <w:color w:val="231F20"/>
        </w:rPr>
        <w:t>Part</w:t>
      </w:r>
      <w:r>
        <w:rPr>
          <w:color w:val="231F20"/>
          <w:spacing w:val="69"/>
        </w:rPr>
        <w:t xml:space="preserve"> </w:t>
      </w:r>
      <w:r>
        <w:rPr>
          <w:color w:val="231F20"/>
        </w:rPr>
        <w:t>2</w:t>
      </w:r>
      <w:r>
        <w:rPr>
          <w:color w:val="231F20"/>
          <w:spacing w:val="69"/>
        </w:rPr>
        <w:t xml:space="preserve"> </w:t>
      </w:r>
      <w:r>
        <w:rPr>
          <w:color w:val="231F20"/>
        </w:rPr>
        <w:t>of</w:t>
      </w:r>
      <w:r>
        <w:rPr>
          <w:color w:val="231F20"/>
          <w:spacing w:val="69"/>
        </w:rPr>
        <w:t xml:space="preserve"> </w:t>
      </w:r>
      <w:r>
        <w:rPr>
          <w:color w:val="231F20"/>
        </w:rPr>
        <w:t>Schedule</w:t>
      </w:r>
      <w:r>
        <w:rPr>
          <w:color w:val="231F20"/>
          <w:spacing w:val="69"/>
        </w:rPr>
        <w:t xml:space="preserve"> </w:t>
      </w:r>
      <w:r>
        <w:rPr>
          <w:color w:val="231F20"/>
        </w:rPr>
        <w:t>1</w:t>
      </w:r>
      <w:r>
        <w:rPr>
          <w:color w:val="231F20"/>
          <w:spacing w:val="69"/>
        </w:rPr>
        <w:t xml:space="preserve"> </w:t>
      </w:r>
      <w:r>
        <w:rPr>
          <w:color w:val="231F20"/>
        </w:rPr>
        <w:t>to</w:t>
      </w:r>
      <w:r>
        <w:rPr>
          <w:color w:val="231F20"/>
          <w:spacing w:val="69"/>
        </w:rPr>
        <w:t xml:space="preserve"> </w:t>
      </w:r>
      <w:r>
        <w:rPr>
          <w:color w:val="231F20"/>
        </w:rPr>
        <w:t>the</w:t>
      </w:r>
      <w:r>
        <w:rPr>
          <w:color w:val="231F20"/>
          <w:spacing w:val="69"/>
        </w:rPr>
        <w:t xml:space="preserve"> </w:t>
      </w:r>
      <w:r>
        <w:rPr>
          <w:color w:val="231F20"/>
        </w:rPr>
        <w:t>Ordinance</w:t>
      </w:r>
      <w:r>
        <w:rPr>
          <w:color w:val="231F20"/>
          <w:spacing w:val="69"/>
        </w:rPr>
        <w:t xml:space="preserve"> </w:t>
      </w:r>
      <w:r>
        <w:rPr>
          <w:color w:val="231F20"/>
        </w:rPr>
        <w:t>about</w:t>
      </w:r>
      <w:r>
        <w:rPr>
          <w:color w:val="231F20"/>
          <w:spacing w:val="69"/>
        </w:rPr>
        <w:t xml:space="preserve"> </w:t>
      </w:r>
      <w:r>
        <w:rPr>
          <w:color w:val="231F20"/>
        </w:rPr>
        <w:t>matters unrelated to the Code</w:t>
      </w:r>
    </w:p>
    <w:p w14:paraId="2109F903" w14:textId="77777777" w:rsidR="0066040F" w:rsidRDefault="008E6A16">
      <w:pPr>
        <w:pStyle w:val="ListParagraph"/>
        <w:numPr>
          <w:ilvl w:val="0"/>
          <w:numId w:val="166"/>
        </w:numPr>
        <w:tabs>
          <w:tab w:val="left" w:pos="550"/>
        </w:tabs>
        <w:spacing w:before="211"/>
      </w:pPr>
      <w:r>
        <w:rPr>
          <w:color w:val="231F20"/>
        </w:rPr>
        <w:t>complaints</w:t>
      </w:r>
      <w:r>
        <w:rPr>
          <w:color w:val="231F20"/>
          <w:spacing w:val="51"/>
        </w:rPr>
        <w:t xml:space="preserve"> </w:t>
      </w:r>
      <w:r>
        <w:rPr>
          <w:color w:val="231F20"/>
        </w:rPr>
        <w:t>relating</w:t>
      </w:r>
      <w:r>
        <w:rPr>
          <w:color w:val="231F20"/>
          <w:spacing w:val="51"/>
        </w:rPr>
        <w:t xml:space="preserve"> </w:t>
      </w:r>
      <w:r>
        <w:rPr>
          <w:color w:val="231F20"/>
          <w:spacing w:val="-5"/>
        </w:rPr>
        <w:t>to</w:t>
      </w:r>
    </w:p>
    <w:p w14:paraId="16A2AE86" w14:textId="77777777" w:rsidR="0066040F" w:rsidRDefault="008E6A16">
      <w:pPr>
        <w:pStyle w:val="ListParagraph"/>
        <w:numPr>
          <w:ilvl w:val="1"/>
          <w:numId w:val="166"/>
        </w:numPr>
        <w:tabs>
          <w:tab w:val="left" w:pos="947"/>
        </w:tabs>
        <w:spacing w:before="177"/>
      </w:pPr>
      <w:r>
        <w:rPr>
          <w:color w:val="231F20"/>
        </w:rPr>
        <w:t>security,</w:t>
      </w:r>
      <w:r>
        <w:rPr>
          <w:color w:val="231F20"/>
          <w:spacing w:val="44"/>
        </w:rPr>
        <w:t xml:space="preserve"> </w:t>
      </w:r>
      <w:proofErr w:type="spellStart"/>
      <w:r>
        <w:rPr>
          <w:color w:val="231F20"/>
        </w:rPr>
        <w:t>defence</w:t>
      </w:r>
      <w:proofErr w:type="spellEnd"/>
      <w:r>
        <w:rPr>
          <w:color w:val="231F20"/>
          <w:spacing w:val="45"/>
        </w:rPr>
        <w:t xml:space="preserve"> </w:t>
      </w:r>
      <w:r>
        <w:rPr>
          <w:color w:val="231F20"/>
        </w:rPr>
        <w:t>or</w:t>
      </w:r>
      <w:r>
        <w:rPr>
          <w:color w:val="231F20"/>
          <w:spacing w:val="45"/>
        </w:rPr>
        <w:t xml:space="preserve"> </w:t>
      </w:r>
      <w:r>
        <w:rPr>
          <w:color w:val="231F20"/>
        </w:rPr>
        <w:t>international</w:t>
      </w:r>
      <w:r>
        <w:rPr>
          <w:color w:val="231F20"/>
          <w:spacing w:val="45"/>
        </w:rPr>
        <w:t xml:space="preserve"> </w:t>
      </w:r>
      <w:r>
        <w:rPr>
          <w:color w:val="231F20"/>
          <w:spacing w:val="-2"/>
        </w:rPr>
        <w:t>relations</w:t>
      </w:r>
    </w:p>
    <w:p w14:paraId="7A0E1AA0" w14:textId="77777777" w:rsidR="0066040F" w:rsidRDefault="008E6A16">
      <w:pPr>
        <w:pStyle w:val="ListParagraph"/>
        <w:numPr>
          <w:ilvl w:val="1"/>
          <w:numId w:val="166"/>
        </w:numPr>
        <w:tabs>
          <w:tab w:val="left" w:pos="947"/>
        </w:tabs>
        <w:spacing w:before="177"/>
      </w:pPr>
      <w:r>
        <w:rPr>
          <w:color w:val="231F20"/>
        </w:rPr>
        <w:t>actions</w:t>
      </w:r>
      <w:r>
        <w:rPr>
          <w:color w:val="231F20"/>
          <w:spacing w:val="32"/>
        </w:rPr>
        <w:t xml:space="preserve"> </w:t>
      </w:r>
      <w:r>
        <w:rPr>
          <w:color w:val="231F20"/>
        </w:rPr>
        <w:t>by</w:t>
      </w:r>
      <w:r>
        <w:rPr>
          <w:color w:val="231F20"/>
          <w:spacing w:val="32"/>
        </w:rPr>
        <w:t xml:space="preserve"> </w:t>
      </w:r>
      <w:r>
        <w:rPr>
          <w:color w:val="231F20"/>
        </w:rPr>
        <w:t>the</w:t>
      </w:r>
      <w:r>
        <w:rPr>
          <w:color w:val="231F20"/>
          <w:spacing w:val="32"/>
        </w:rPr>
        <w:t xml:space="preserve"> </w:t>
      </w:r>
      <w:r>
        <w:rPr>
          <w:color w:val="231F20"/>
        </w:rPr>
        <w:t>Chief</w:t>
      </w:r>
      <w:r>
        <w:rPr>
          <w:color w:val="231F20"/>
          <w:spacing w:val="32"/>
        </w:rPr>
        <w:t xml:space="preserve"> </w:t>
      </w:r>
      <w:r>
        <w:rPr>
          <w:color w:val="231F20"/>
        </w:rPr>
        <w:t>Executive</w:t>
      </w:r>
      <w:r>
        <w:rPr>
          <w:color w:val="231F20"/>
          <w:spacing w:val="32"/>
        </w:rPr>
        <w:t xml:space="preserve"> </w:t>
      </w:r>
      <w:r>
        <w:rPr>
          <w:color w:val="231F20"/>
          <w:spacing w:val="-2"/>
        </w:rPr>
        <w:t>personally</w:t>
      </w:r>
    </w:p>
    <w:p w14:paraId="0A206510" w14:textId="77777777" w:rsidR="0066040F" w:rsidRDefault="008E6A16">
      <w:pPr>
        <w:pStyle w:val="ListParagraph"/>
        <w:numPr>
          <w:ilvl w:val="1"/>
          <w:numId w:val="166"/>
        </w:numPr>
        <w:tabs>
          <w:tab w:val="left" w:pos="947"/>
        </w:tabs>
        <w:spacing w:before="177"/>
      </w:pPr>
      <w:r>
        <w:rPr>
          <w:color w:val="231F20"/>
        </w:rPr>
        <w:t>exercise</w:t>
      </w:r>
      <w:r>
        <w:rPr>
          <w:color w:val="231F20"/>
          <w:spacing w:val="29"/>
        </w:rPr>
        <w:t xml:space="preserve"> </w:t>
      </w:r>
      <w:r>
        <w:rPr>
          <w:color w:val="231F20"/>
        </w:rPr>
        <w:t>of</w:t>
      </w:r>
      <w:r>
        <w:rPr>
          <w:color w:val="231F20"/>
          <w:spacing w:val="29"/>
        </w:rPr>
        <w:t xml:space="preserve"> </w:t>
      </w:r>
      <w:r>
        <w:rPr>
          <w:color w:val="231F20"/>
        </w:rPr>
        <w:t>power</w:t>
      </w:r>
      <w:r>
        <w:rPr>
          <w:color w:val="231F20"/>
          <w:spacing w:val="30"/>
        </w:rPr>
        <w:t xml:space="preserve"> </w:t>
      </w:r>
      <w:r>
        <w:rPr>
          <w:color w:val="231F20"/>
        </w:rPr>
        <w:t>by</w:t>
      </w:r>
      <w:r>
        <w:rPr>
          <w:color w:val="231F20"/>
          <w:spacing w:val="29"/>
        </w:rPr>
        <w:t xml:space="preserve"> </w:t>
      </w:r>
      <w:r>
        <w:rPr>
          <w:color w:val="231F20"/>
        </w:rPr>
        <w:t>the</w:t>
      </w:r>
      <w:r>
        <w:rPr>
          <w:color w:val="231F20"/>
          <w:spacing w:val="29"/>
        </w:rPr>
        <w:t xml:space="preserve"> </w:t>
      </w:r>
      <w:r>
        <w:rPr>
          <w:color w:val="231F20"/>
        </w:rPr>
        <w:t>Chief</w:t>
      </w:r>
      <w:r>
        <w:rPr>
          <w:color w:val="231F20"/>
          <w:spacing w:val="30"/>
        </w:rPr>
        <w:t xml:space="preserve"> </w:t>
      </w:r>
      <w:r>
        <w:rPr>
          <w:color w:val="231F20"/>
        </w:rPr>
        <w:t>Executive</w:t>
      </w:r>
      <w:r>
        <w:rPr>
          <w:color w:val="231F20"/>
          <w:spacing w:val="29"/>
        </w:rPr>
        <w:t xml:space="preserve"> </w:t>
      </w:r>
      <w:r>
        <w:rPr>
          <w:color w:val="231F20"/>
        </w:rPr>
        <w:t>to</w:t>
      </w:r>
      <w:r>
        <w:rPr>
          <w:color w:val="231F20"/>
          <w:spacing w:val="29"/>
        </w:rPr>
        <w:t xml:space="preserve"> </w:t>
      </w:r>
      <w:r>
        <w:rPr>
          <w:color w:val="231F20"/>
        </w:rPr>
        <w:t>pardon</w:t>
      </w:r>
      <w:r>
        <w:rPr>
          <w:color w:val="231F20"/>
          <w:spacing w:val="30"/>
        </w:rPr>
        <w:t xml:space="preserve"> </w:t>
      </w:r>
      <w:r>
        <w:rPr>
          <w:color w:val="231F20"/>
          <w:spacing w:val="-2"/>
        </w:rPr>
        <w:t>criminals</w:t>
      </w:r>
    </w:p>
    <w:p w14:paraId="17D1D0E2" w14:textId="77777777" w:rsidR="0066040F" w:rsidRDefault="008E6A16">
      <w:pPr>
        <w:pStyle w:val="ListParagraph"/>
        <w:numPr>
          <w:ilvl w:val="1"/>
          <w:numId w:val="166"/>
        </w:numPr>
        <w:tabs>
          <w:tab w:val="left" w:pos="947"/>
        </w:tabs>
        <w:spacing w:before="177"/>
      </w:pPr>
      <w:r>
        <w:rPr>
          <w:color w:val="231F20"/>
        </w:rPr>
        <w:t>grant</w:t>
      </w:r>
      <w:r>
        <w:rPr>
          <w:color w:val="231F20"/>
          <w:spacing w:val="31"/>
        </w:rPr>
        <w:t xml:space="preserve"> </w:t>
      </w:r>
      <w:r>
        <w:rPr>
          <w:color w:val="231F20"/>
        </w:rPr>
        <w:t>of</w:t>
      </w:r>
      <w:r>
        <w:rPr>
          <w:color w:val="231F20"/>
          <w:spacing w:val="31"/>
        </w:rPr>
        <w:t xml:space="preserve"> </w:t>
      </w:r>
      <w:proofErr w:type="spellStart"/>
      <w:r>
        <w:rPr>
          <w:color w:val="231F20"/>
        </w:rPr>
        <w:t>honours</w:t>
      </w:r>
      <w:proofErr w:type="spellEnd"/>
      <w:r>
        <w:rPr>
          <w:color w:val="231F20"/>
        </w:rPr>
        <w:t>,</w:t>
      </w:r>
      <w:r>
        <w:rPr>
          <w:color w:val="231F20"/>
          <w:spacing w:val="31"/>
        </w:rPr>
        <w:t xml:space="preserve"> </w:t>
      </w:r>
      <w:r>
        <w:rPr>
          <w:color w:val="231F20"/>
        </w:rPr>
        <w:t>awards</w:t>
      </w:r>
      <w:r>
        <w:rPr>
          <w:color w:val="231F20"/>
          <w:spacing w:val="31"/>
        </w:rPr>
        <w:t xml:space="preserve"> </w:t>
      </w:r>
      <w:r>
        <w:rPr>
          <w:color w:val="231F20"/>
        </w:rPr>
        <w:t>or</w:t>
      </w:r>
      <w:r>
        <w:rPr>
          <w:color w:val="231F20"/>
          <w:spacing w:val="31"/>
        </w:rPr>
        <w:t xml:space="preserve"> </w:t>
      </w:r>
      <w:r>
        <w:rPr>
          <w:color w:val="231F20"/>
        </w:rPr>
        <w:t>privileges</w:t>
      </w:r>
      <w:r>
        <w:rPr>
          <w:color w:val="231F20"/>
          <w:spacing w:val="31"/>
        </w:rPr>
        <w:t xml:space="preserve"> </w:t>
      </w:r>
      <w:r>
        <w:rPr>
          <w:color w:val="231F20"/>
        </w:rPr>
        <w:t>by</w:t>
      </w:r>
      <w:r>
        <w:rPr>
          <w:color w:val="231F20"/>
          <w:spacing w:val="31"/>
        </w:rPr>
        <w:t xml:space="preserve"> </w:t>
      </w:r>
      <w:r>
        <w:rPr>
          <w:color w:val="231F20"/>
          <w:spacing w:val="-2"/>
        </w:rPr>
        <w:t>Government</w:t>
      </w:r>
    </w:p>
    <w:p w14:paraId="67473F2C" w14:textId="77777777" w:rsidR="0066040F" w:rsidRDefault="008E6A16">
      <w:pPr>
        <w:pStyle w:val="ListParagraph"/>
        <w:numPr>
          <w:ilvl w:val="1"/>
          <w:numId w:val="166"/>
        </w:numPr>
        <w:tabs>
          <w:tab w:val="left" w:pos="947"/>
        </w:tabs>
        <w:spacing w:before="177"/>
      </w:pPr>
      <w:r>
        <w:rPr>
          <w:color w:val="231F20"/>
        </w:rPr>
        <w:t>legal</w:t>
      </w:r>
      <w:r>
        <w:rPr>
          <w:color w:val="231F20"/>
          <w:spacing w:val="42"/>
        </w:rPr>
        <w:t xml:space="preserve"> </w:t>
      </w:r>
      <w:r>
        <w:rPr>
          <w:color w:val="231F20"/>
        </w:rPr>
        <w:t>proceedings</w:t>
      </w:r>
      <w:r>
        <w:rPr>
          <w:color w:val="231F20"/>
          <w:spacing w:val="42"/>
        </w:rPr>
        <w:t xml:space="preserve"> </w:t>
      </w:r>
      <w:r>
        <w:rPr>
          <w:color w:val="231F20"/>
        </w:rPr>
        <w:t>or</w:t>
      </w:r>
      <w:r>
        <w:rPr>
          <w:color w:val="231F20"/>
          <w:spacing w:val="42"/>
        </w:rPr>
        <w:t xml:space="preserve"> </w:t>
      </w:r>
      <w:r>
        <w:rPr>
          <w:color w:val="231F20"/>
        </w:rPr>
        <w:t>prosecution</w:t>
      </w:r>
      <w:r>
        <w:rPr>
          <w:color w:val="231F20"/>
          <w:spacing w:val="43"/>
        </w:rPr>
        <w:t xml:space="preserve"> </w:t>
      </w:r>
      <w:r>
        <w:rPr>
          <w:color w:val="231F20"/>
          <w:spacing w:val="-2"/>
        </w:rPr>
        <w:t>decisions</w:t>
      </w:r>
    </w:p>
    <w:p w14:paraId="334F695B" w14:textId="77777777" w:rsidR="0066040F" w:rsidRDefault="008E6A16">
      <w:pPr>
        <w:pStyle w:val="ListParagraph"/>
        <w:numPr>
          <w:ilvl w:val="1"/>
          <w:numId w:val="166"/>
        </w:numPr>
        <w:tabs>
          <w:tab w:val="left" w:pos="947"/>
        </w:tabs>
        <w:spacing w:before="177"/>
      </w:pPr>
      <w:r>
        <w:rPr>
          <w:color w:val="231F20"/>
        </w:rPr>
        <w:t>contractual</w:t>
      </w:r>
      <w:r>
        <w:rPr>
          <w:color w:val="231F20"/>
          <w:spacing w:val="41"/>
        </w:rPr>
        <w:t xml:space="preserve"> </w:t>
      </w:r>
      <w:r>
        <w:rPr>
          <w:color w:val="231F20"/>
        </w:rPr>
        <w:t>or</w:t>
      </w:r>
      <w:r>
        <w:rPr>
          <w:color w:val="231F20"/>
          <w:spacing w:val="41"/>
        </w:rPr>
        <w:t xml:space="preserve"> </w:t>
      </w:r>
      <w:r>
        <w:rPr>
          <w:color w:val="231F20"/>
        </w:rPr>
        <w:t>other</w:t>
      </w:r>
      <w:r>
        <w:rPr>
          <w:color w:val="231F20"/>
          <w:spacing w:val="41"/>
        </w:rPr>
        <w:t xml:space="preserve"> </w:t>
      </w:r>
      <w:r>
        <w:rPr>
          <w:color w:val="231F20"/>
        </w:rPr>
        <w:t>commercial</w:t>
      </w:r>
      <w:r>
        <w:rPr>
          <w:color w:val="231F20"/>
          <w:spacing w:val="41"/>
        </w:rPr>
        <w:t xml:space="preserve"> </w:t>
      </w:r>
      <w:r>
        <w:rPr>
          <w:color w:val="231F20"/>
          <w:spacing w:val="-2"/>
        </w:rPr>
        <w:t>transactions</w:t>
      </w:r>
    </w:p>
    <w:p w14:paraId="088990E5" w14:textId="77777777" w:rsidR="0066040F" w:rsidRDefault="0066040F">
      <w:pPr>
        <w:pStyle w:val="BodyText"/>
        <w:spacing w:before="54"/>
      </w:pPr>
    </w:p>
    <w:p w14:paraId="20884396" w14:textId="77777777" w:rsidR="0066040F" w:rsidRDefault="008E6A16">
      <w:pPr>
        <w:spacing w:line="328" w:lineRule="auto"/>
        <w:ind w:left="834" w:right="168" w:hanging="681"/>
        <w:jc w:val="both"/>
        <w:rPr>
          <w:sz w:val="14"/>
        </w:rPr>
      </w:pPr>
      <w:r>
        <w:rPr>
          <w:color w:val="231F20"/>
          <w:sz w:val="14"/>
        </w:rPr>
        <w:t>Note</w:t>
      </w:r>
      <w:r>
        <w:rPr>
          <w:color w:val="231F20"/>
          <w:spacing w:val="22"/>
          <w:sz w:val="14"/>
        </w:rPr>
        <w:t xml:space="preserve"> </w:t>
      </w:r>
      <w:r>
        <w:rPr>
          <w:color w:val="231F20"/>
          <w:sz w:val="14"/>
        </w:rPr>
        <w:t>1.</w:t>
      </w:r>
      <w:r>
        <w:rPr>
          <w:color w:val="231F20"/>
          <w:spacing w:val="78"/>
          <w:sz w:val="14"/>
        </w:rPr>
        <w:t xml:space="preserve">   </w:t>
      </w:r>
      <w:r>
        <w:rPr>
          <w:color w:val="231F20"/>
          <w:sz w:val="14"/>
        </w:rPr>
        <w:t>Maladministration</w:t>
      </w:r>
      <w:r>
        <w:rPr>
          <w:color w:val="231F20"/>
          <w:spacing w:val="19"/>
          <w:sz w:val="14"/>
        </w:rPr>
        <w:t xml:space="preserve"> </w:t>
      </w:r>
      <w:r>
        <w:rPr>
          <w:color w:val="231F20"/>
          <w:sz w:val="14"/>
        </w:rPr>
        <w:t>is</w:t>
      </w:r>
      <w:r>
        <w:rPr>
          <w:color w:val="231F20"/>
          <w:spacing w:val="19"/>
          <w:sz w:val="14"/>
        </w:rPr>
        <w:t xml:space="preserve"> </w:t>
      </w:r>
      <w:r>
        <w:rPr>
          <w:color w:val="231F20"/>
          <w:sz w:val="14"/>
        </w:rPr>
        <w:t>defined</w:t>
      </w:r>
      <w:r>
        <w:rPr>
          <w:color w:val="231F20"/>
          <w:spacing w:val="19"/>
          <w:sz w:val="14"/>
        </w:rPr>
        <w:t xml:space="preserve"> </w:t>
      </w:r>
      <w:r>
        <w:rPr>
          <w:color w:val="231F20"/>
          <w:sz w:val="14"/>
        </w:rPr>
        <w:t>in</w:t>
      </w:r>
      <w:r>
        <w:rPr>
          <w:color w:val="231F20"/>
          <w:spacing w:val="19"/>
          <w:sz w:val="14"/>
        </w:rPr>
        <w:t xml:space="preserve"> </w:t>
      </w:r>
      <w:r>
        <w:rPr>
          <w:color w:val="231F20"/>
          <w:sz w:val="14"/>
        </w:rPr>
        <w:t>section</w:t>
      </w:r>
      <w:r>
        <w:rPr>
          <w:color w:val="231F20"/>
          <w:spacing w:val="19"/>
          <w:sz w:val="14"/>
        </w:rPr>
        <w:t xml:space="preserve"> </w:t>
      </w:r>
      <w:r>
        <w:rPr>
          <w:color w:val="231F20"/>
          <w:sz w:val="14"/>
        </w:rPr>
        <w:t>2</w:t>
      </w:r>
      <w:r>
        <w:rPr>
          <w:color w:val="231F20"/>
          <w:spacing w:val="19"/>
          <w:sz w:val="14"/>
        </w:rPr>
        <w:t xml:space="preserve"> </w:t>
      </w:r>
      <w:r>
        <w:rPr>
          <w:color w:val="231F20"/>
          <w:sz w:val="14"/>
        </w:rPr>
        <w:t>of</w:t>
      </w:r>
      <w:r>
        <w:rPr>
          <w:color w:val="231F20"/>
          <w:spacing w:val="19"/>
          <w:sz w:val="14"/>
        </w:rPr>
        <w:t xml:space="preserve"> </w:t>
      </w:r>
      <w:r>
        <w:rPr>
          <w:color w:val="231F20"/>
          <w:sz w:val="14"/>
        </w:rPr>
        <w:t>the</w:t>
      </w:r>
      <w:r>
        <w:rPr>
          <w:color w:val="231F20"/>
          <w:spacing w:val="19"/>
          <w:sz w:val="14"/>
        </w:rPr>
        <w:t xml:space="preserve"> </w:t>
      </w:r>
      <w:r>
        <w:rPr>
          <w:color w:val="231F20"/>
          <w:sz w:val="14"/>
        </w:rPr>
        <w:t>Ordinance.</w:t>
      </w:r>
      <w:r>
        <w:rPr>
          <w:color w:val="231F20"/>
          <w:spacing w:val="19"/>
          <w:sz w:val="14"/>
        </w:rPr>
        <w:t xml:space="preserve"> </w:t>
      </w:r>
      <w:r>
        <w:rPr>
          <w:color w:val="231F20"/>
          <w:sz w:val="14"/>
        </w:rPr>
        <w:t>It</w:t>
      </w:r>
      <w:r>
        <w:rPr>
          <w:color w:val="231F20"/>
          <w:spacing w:val="19"/>
          <w:sz w:val="14"/>
        </w:rPr>
        <w:t xml:space="preserve"> </w:t>
      </w:r>
      <w:r>
        <w:rPr>
          <w:color w:val="231F20"/>
          <w:sz w:val="14"/>
        </w:rPr>
        <w:t>means</w:t>
      </w:r>
      <w:r>
        <w:rPr>
          <w:color w:val="231F20"/>
          <w:spacing w:val="19"/>
          <w:sz w:val="14"/>
        </w:rPr>
        <w:t xml:space="preserve"> </w:t>
      </w:r>
      <w:r>
        <w:rPr>
          <w:color w:val="231F20"/>
          <w:sz w:val="14"/>
        </w:rPr>
        <w:t>inefficient,</w:t>
      </w:r>
      <w:r>
        <w:rPr>
          <w:color w:val="231F20"/>
          <w:spacing w:val="19"/>
          <w:sz w:val="14"/>
        </w:rPr>
        <w:t xml:space="preserve"> </w:t>
      </w:r>
      <w:r>
        <w:rPr>
          <w:color w:val="231F20"/>
          <w:sz w:val="14"/>
        </w:rPr>
        <w:t>bad</w:t>
      </w:r>
      <w:r>
        <w:rPr>
          <w:color w:val="231F20"/>
          <w:spacing w:val="19"/>
          <w:sz w:val="14"/>
        </w:rPr>
        <w:t xml:space="preserve"> </w:t>
      </w:r>
      <w:r>
        <w:rPr>
          <w:color w:val="231F20"/>
          <w:sz w:val="14"/>
        </w:rPr>
        <w:t>or</w:t>
      </w:r>
      <w:r>
        <w:rPr>
          <w:color w:val="231F20"/>
          <w:spacing w:val="19"/>
          <w:sz w:val="14"/>
        </w:rPr>
        <w:t xml:space="preserve"> </w:t>
      </w:r>
      <w:r>
        <w:rPr>
          <w:color w:val="231F20"/>
          <w:sz w:val="14"/>
        </w:rPr>
        <w:t>improper</w:t>
      </w:r>
      <w:r>
        <w:rPr>
          <w:color w:val="231F20"/>
          <w:spacing w:val="19"/>
          <w:sz w:val="14"/>
        </w:rPr>
        <w:t xml:space="preserve"> </w:t>
      </w:r>
      <w:r>
        <w:rPr>
          <w:color w:val="231F20"/>
          <w:sz w:val="14"/>
        </w:rPr>
        <w:t>administration</w:t>
      </w:r>
      <w:r>
        <w:rPr>
          <w:color w:val="231F20"/>
          <w:spacing w:val="19"/>
          <w:sz w:val="14"/>
        </w:rPr>
        <w:t xml:space="preserve"> </w:t>
      </w:r>
      <w:r>
        <w:rPr>
          <w:color w:val="231F20"/>
          <w:sz w:val="14"/>
        </w:rPr>
        <w:t>including</w:t>
      </w:r>
      <w:r>
        <w:rPr>
          <w:color w:val="231F20"/>
          <w:spacing w:val="19"/>
          <w:sz w:val="14"/>
        </w:rPr>
        <w:t xml:space="preserve"> </w:t>
      </w:r>
      <w:r>
        <w:rPr>
          <w:color w:val="231F20"/>
          <w:sz w:val="14"/>
        </w:rPr>
        <w:t>unreasonable</w:t>
      </w:r>
      <w:r>
        <w:rPr>
          <w:color w:val="231F20"/>
          <w:spacing w:val="19"/>
          <w:sz w:val="14"/>
        </w:rPr>
        <w:t xml:space="preserve"> </w:t>
      </w:r>
      <w:r>
        <w:rPr>
          <w:color w:val="231F20"/>
          <w:sz w:val="14"/>
        </w:rPr>
        <w:t>conduct;</w:t>
      </w:r>
      <w:r>
        <w:rPr>
          <w:color w:val="231F20"/>
          <w:spacing w:val="19"/>
          <w:sz w:val="14"/>
        </w:rPr>
        <w:t xml:space="preserve"> </w:t>
      </w:r>
      <w:r>
        <w:rPr>
          <w:color w:val="231F20"/>
          <w:sz w:val="14"/>
        </w:rPr>
        <w:t>abuse</w:t>
      </w:r>
      <w:r>
        <w:rPr>
          <w:color w:val="231F20"/>
          <w:spacing w:val="40"/>
          <w:sz w:val="14"/>
        </w:rPr>
        <w:t xml:space="preserve"> </w:t>
      </w:r>
      <w:r>
        <w:rPr>
          <w:color w:val="231F20"/>
          <w:sz w:val="14"/>
        </w:rPr>
        <w:t>of</w:t>
      </w:r>
      <w:r>
        <w:rPr>
          <w:color w:val="231F20"/>
          <w:spacing w:val="26"/>
          <w:sz w:val="14"/>
        </w:rPr>
        <w:t xml:space="preserve"> </w:t>
      </w:r>
      <w:r>
        <w:rPr>
          <w:color w:val="231F20"/>
          <w:sz w:val="14"/>
        </w:rPr>
        <w:t>power</w:t>
      </w:r>
      <w:r>
        <w:rPr>
          <w:color w:val="231F20"/>
          <w:spacing w:val="26"/>
          <w:sz w:val="14"/>
        </w:rPr>
        <w:t xml:space="preserve"> </w:t>
      </w:r>
      <w:r>
        <w:rPr>
          <w:color w:val="231F20"/>
          <w:sz w:val="14"/>
        </w:rPr>
        <w:t>or</w:t>
      </w:r>
      <w:r>
        <w:rPr>
          <w:color w:val="231F20"/>
          <w:spacing w:val="26"/>
          <w:sz w:val="14"/>
        </w:rPr>
        <w:t xml:space="preserve"> </w:t>
      </w:r>
      <w:r>
        <w:rPr>
          <w:color w:val="231F20"/>
          <w:sz w:val="14"/>
        </w:rPr>
        <w:t>authority;</w:t>
      </w:r>
      <w:r>
        <w:rPr>
          <w:color w:val="231F20"/>
          <w:spacing w:val="26"/>
          <w:sz w:val="14"/>
        </w:rPr>
        <w:t xml:space="preserve"> </w:t>
      </w:r>
      <w:r>
        <w:rPr>
          <w:color w:val="231F20"/>
          <w:sz w:val="14"/>
        </w:rPr>
        <w:t>unreasonable,</w:t>
      </w:r>
      <w:r>
        <w:rPr>
          <w:color w:val="231F20"/>
          <w:spacing w:val="26"/>
          <w:sz w:val="14"/>
        </w:rPr>
        <w:t xml:space="preserve"> </w:t>
      </w:r>
      <w:r>
        <w:rPr>
          <w:color w:val="231F20"/>
          <w:sz w:val="14"/>
        </w:rPr>
        <w:t>unjust,</w:t>
      </w:r>
      <w:r>
        <w:rPr>
          <w:color w:val="231F20"/>
          <w:spacing w:val="26"/>
          <w:sz w:val="14"/>
        </w:rPr>
        <w:t xml:space="preserve"> </w:t>
      </w:r>
      <w:r>
        <w:rPr>
          <w:color w:val="231F20"/>
          <w:sz w:val="14"/>
        </w:rPr>
        <w:t>oppressive</w:t>
      </w:r>
      <w:r>
        <w:rPr>
          <w:color w:val="231F20"/>
          <w:spacing w:val="26"/>
          <w:sz w:val="14"/>
        </w:rPr>
        <w:t xml:space="preserve"> </w:t>
      </w:r>
      <w:r>
        <w:rPr>
          <w:color w:val="231F20"/>
          <w:sz w:val="14"/>
        </w:rPr>
        <w:t>or</w:t>
      </w:r>
      <w:r>
        <w:rPr>
          <w:color w:val="231F20"/>
          <w:spacing w:val="26"/>
          <w:sz w:val="14"/>
        </w:rPr>
        <w:t xml:space="preserve"> </w:t>
      </w:r>
      <w:r>
        <w:rPr>
          <w:color w:val="231F20"/>
          <w:sz w:val="14"/>
        </w:rPr>
        <w:t>improperly</w:t>
      </w:r>
      <w:r>
        <w:rPr>
          <w:color w:val="231F20"/>
          <w:spacing w:val="26"/>
          <w:sz w:val="14"/>
        </w:rPr>
        <w:t xml:space="preserve"> </w:t>
      </w:r>
      <w:r>
        <w:rPr>
          <w:color w:val="231F20"/>
          <w:sz w:val="14"/>
        </w:rPr>
        <w:t>discriminatory</w:t>
      </w:r>
      <w:r>
        <w:rPr>
          <w:color w:val="231F20"/>
          <w:spacing w:val="26"/>
          <w:sz w:val="14"/>
        </w:rPr>
        <w:t xml:space="preserve"> </w:t>
      </w:r>
      <w:r>
        <w:rPr>
          <w:color w:val="231F20"/>
          <w:sz w:val="14"/>
        </w:rPr>
        <w:t>procedures</w:t>
      </w:r>
      <w:r>
        <w:rPr>
          <w:color w:val="231F20"/>
          <w:spacing w:val="26"/>
          <w:sz w:val="14"/>
        </w:rPr>
        <w:t xml:space="preserve"> </w:t>
      </w:r>
      <w:r>
        <w:rPr>
          <w:color w:val="231F20"/>
          <w:sz w:val="14"/>
        </w:rPr>
        <w:t>and</w:t>
      </w:r>
      <w:r>
        <w:rPr>
          <w:color w:val="231F20"/>
          <w:spacing w:val="26"/>
          <w:sz w:val="14"/>
        </w:rPr>
        <w:t xml:space="preserve"> </w:t>
      </w:r>
      <w:r>
        <w:rPr>
          <w:color w:val="231F20"/>
          <w:sz w:val="14"/>
        </w:rPr>
        <w:t>delay;</w:t>
      </w:r>
      <w:r>
        <w:rPr>
          <w:color w:val="231F20"/>
          <w:spacing w:val="26"/>
          <w:sz w:val="14"/>
        </w:rPr>
        <w:t xml:space="preserve"> </w:t>
      </w:r>
      <w:r>
        <w:rPr>
          <w:color w:val="231F20"/>
          <w:sz w:val="14"/>
        </w:rPr>
        <w:t>discourtesy</w:t>
      </w:r>
      <w:r>
        <w:rPr>
          <w:color w:val="231F20"/>
          <w:spacing w:val="26"/>
          <w:sz w:val="14"/>
        </w:rPr>
        <w:t xml:space="preserve"> </w:t>
      </w:r>
      <w:r>
        <w:rPr>
          <w:color w:val="231F20"/>
          <w:sz w:val="14"/>
        </w:rPr>
        <w:t>and</w:t>
      </w:r>
      <w:r>
        <w:rPr>
          <w:color w:val="231F20"/>
          <w:spacing w:val="26"/>
          <w:sz w:val="14"/>
        </w:rPr>
        <w:t xml:space="preserve"> </w:t>
      </w:r>
      <w:r>
        <w:rPr>
          <w:color w:val="231F20"/>
          <w:sz w:val="14"/>
        </w:rPr>
        <w:t>lack</w:t>
      </w:r>
      <w:r>
        <w:rPr>
          <w:color w:val="231F20"/>
          <w:spacing w:val="26"/>
          <w:sz w:val="14"/>
        </w:rPr>
        <w:t xml:space="preserve"> </w:t>
      </w:r>
      <w:r>
        <w:rPr>
          <w:color w:val="231F20"/>
          <w:sz w:val="14"/>
        </w:rPr>
        <w:t>of</w:t>
      </w:r>
      <w:r>
        <w:rPr>
          <w:color w:val="231F20"/>
          <w:spacing w:val="26"/>
          <w:sz w:val="14"/>
        </w:rPr>
        <w:t xml:space="preserve"> </w:t>
      </w:r>
      <w:r>
        <w:rPr>
          <w:color w:val="231F20"/>
          <w:sz w:val="14"/>
        </w:rPr>
        <w:t>consideration</w:t>
      </w:r>
      <w:r>
        <w:rPr>
          <w:color w:val="231F20"/>
          <w:spacing w:val="26"/>
          <w:sz w:val="14"/>
        </w:rPr>
        <w:t xml:space="preserve"> </w:t>
      </w:r>
      <w:r>
        <w:rPr>
          <w:color w:val="231F20"/>
          <w:sz w:val="14"/>
        </w:rPr>
        <w:t>for</w:t>
      </w:r>
      <w:r>
        <w:rPr>
          <w:color w:val="231F20"/>
          <w:spacing w:val="26"/>
          <w:sz w:val="14"/>
        </w:rPr>
        <w:t xml:space="preserve"> </w:t>
      </w:r>
      <w:r>
        <w:rPr>
          <w:color w:val="231F20"/>
          <w:sz w:val="14"/>
        </w:rPr>
        <w:t>a</w:t>
      </w:r>
      <w:r>
        <w:rPr>
          <w:color w:val="231F20"/>
          <w:spacing w:val="40"/>
          <w:sz w:val="14"/>
        </w:rPr>
        <w:t xml:space="preserve"> </w:t>
      </w:r>
      <w:r>
        <w:rPr>
          <w:color w:val="231F20"/>
          <w:spacing w:val="-2"/>
          <w:sz w:val="14"/>
        </w:rPr>
        <w:t>person.</w:t>
      </w:r>
    </w:p>
    <w:p w14:paraId="26959348" w14:textId="77777777" w:rsidR="0066040F" w:rsidRDefault="0066040F">
      <w:pPr>
        <w:spacing w:line="328" w:lineRule="auto"/>
        <w:jc w:val="both"/>
        <w:rPr>
          <w:sz w:val="14"/>
        </w:rPr>
        <w:sectPr w:rsidR="0066040F" w:rsidSect="00582A19">
          <w:pgSz w:w="11910" w:h="16840"/>
          <w:pgMar w:top="1020" w:right="960" w:bottom="280" w:left="980" w:header="720" w:footer="447" w:gutter="0"/>
          <w:cols w:space="720"/>
        </w:sectPr>
      </w:pPr>
    </w:p>
    <w:p w14:paraId="533FF710" w14:textId="77777777" w:rsidR="0066040F" w:rsidRDefault="008E6A16">
      <w:pPr>
        <w:pStyle w:val="ListParagraph"/>
        <w:numPr>
          <w:ilvl w:val="1"/>
          <w:numId w:val="166"/>
        </w:numPr>
        <w:tabs>
          <w:tab w:val="left" w:pos="947"/>
        </w:tabs>
        <w:spacing w:before="77"/>
      </w:pPr>
      <w:r>
        <w:rPr>
          <w:color w:val="231F20"/>
        </w:rPr>
        <w:lastRenderedPageBreak/>
        <w:t>personnel</w:t>
      </w:r>
      <w:r>
        <w:rPr>
          <w:color w:val="231F20"/>
          <w:spacing w:val="51"/>
        </w:rPr>
        <w:t xml:space="preserve"> </w:t>
      </w:r>
      <w:r>
        <w:rPr>
          <w:color w:val="231F20"/>
          <w:spacing w:val="-2"/>
        </w:rPr>
        <w:t>matters</w:t>
      </w:r>
    </w:p>
    <w:p w14:paraId="57F60CB5" w14:textId="77777777" w:rsidR="0066040F" w:rsidRDefault="008E6A16">
      <w:pPr>
        <w:pStyle w:val="ListParagraph"/>
        <w:numPr>
          <w:ilvl w:val="1"/>
          <w:numId w:val="166"/>
        </w:numPr>
        <w:tabs>
          <w:tab w:val="left" w:pos="947"/>
        </w:tabs>
        <w:spacing w:before="177"/>
      </w:pPr>
      <w:r>
        <w:rPr>
          <w:color w:val="231F20"/>
        </w:rPr>
        <w:t>imposition</w:t>
      </w:r>
      <w:r>
        <w:rPr>
          <w:color w:val="231F20"/>
          <w:spacing w:val="33"/>
        </w:rPr>
        <w:t xml:space="preserve"> </w:t>
      </w:r>
      <w:r>
        <w:rPr>
          <w:color w:val="231F20"/>
        </w:rPr>
        <w:t>or</w:t>
      </w:r>
      <w:r>
        <w:rPr>
          <w:color w:val="231F20"/>
          <w:spacing w:val="34"/>
        </w:rPr>
        <w:t xml:space="preserve"> </w:t>
      </w:r>
      <w:r>
        <w:rPr>
          <w:color w:val="231F20"/>
        </w:rPr>
        <w:t>variation</w:t>
      </w:r>
      <w:r>
        <w:rPr>
          <w:color w:val="231F20"/>
          <w:spacing w:val="34"/>
        </w:rPr>
        <w:t xml:space="preserve"> </w:t>
      </w:r>
      <w:r>
        <w:rPr>
          <w:color w:val="231F20"/>
        </w:rPr>
        <w:t>of</w:t>
      </w:r>
      <w:r>
        <w:rPr>
          <w:color w:val="231F20"/>
          <w:spacing w:val="34"/>
        </w:rPr>
        <w:t xml:space="preserve"> </w:t>
      </w:r>
      <w:r>
        <w:rPr>
          <w:color w:val="231F20"/>
        </w:rPr>
        <w:t>conditions</w:t>
      </w:r>
      <w:r>
        <w:rPr>
          <w:color w:val="231F20"/>
          <w:spacing w:val="34"/>
        </w:rPr>
        <w:t xml:space="preserve"> </w:t>
      </w:r>
      <w:r>
        <w:rPr>
          <w:color w:val="231F20"/>
        </w:rPr>
        <w:t>of</w:t>
      </w:r>
      <w:r>
        <w:rPr>
          <w:color w:val="231F20"/>
          <w:spacing w:val="34"/>
        </w:rPr>
        <w:t xml:space="preserve"> </w:t>
      </w:r>
      <w:r>
        <w:rPr>
          <w:color w:val="231F20"/>
        </w:rPr>
        <w:t>land</w:t>
      </w:r>
      <w:r>
        <w:rPr>
          <w:color w:val="231F20"/>
          <w:spacing w:val="34"/>
        </w:rPr>
        <w:t xml:space="preserve"> </w:t>
      </w:r>
      <w:r>
        <w:rPr>
          <w:color w:val="231F20"/>
          <w:spacing w:val="-2"/>
        </w:rPr>
        <w:t>grant</w:t>
      </w:r>
    </w:p>
    <w:p w14:paraId="15526B2D" w14:textId="77777777" w:rsidR="0066040F" w:rsidRDefault="008E6A16">
      <w:pPr>
        <w:pStyle w:val="ListParagraph"/>
        <w:numPr>
          <w:ilvl w:val="1"/>
          <w:numId w:val="166"/>
        </w:numPr>
        <w:tabs>
          <w:tab w:val="left" w:pos="947"/>
        </w:tabs>
        <w:spacing w:before="177"/>
      </w:pPr>
      <w:r>
        <w:rPr>
          <w:color w:val="231F20"/>
        </w:rPr>
        <w:t>actions</w:t>
      </w:r>
      <w:r>
        <w:rPr>
          <w:color w:val="231F20"/>
          <w:spacing w:val="30"/>
        </w:rPr>
        <w:t xml:space="preserve"> </w:t>
      </w:r>
      <w:r>
        <w:rPr>
          <w:color w:val="231F20"/>
        </w:rPr>
        <w:t>in</w:t>
      </w:r>
      <w:r>
        <w:rPr>
          <w:color w:val="231F20"/>
          <w:spacing w:val="30"/>
        </w:rPr>
        <w:t xml:space="preserve"> </w:t>
      </w:r>
      <w:r>
        <w:rPr>
          <w:color w:val="231F20"/>
        </w:rPr>
        <w:t>relation</w:t>
      </w:r>
      <w:r>
        <w:rPr>
          <w:color w:val="231F20"/>
          <w:spacing w:val="30"/>
        </w:rPr>
        <w:t xml:space="preserve"> </w:t>
      </w:r>
      <w:r>
        <w:rPr>
          <w:color w:val="231F20"/>
        </w:rPr>
        <w:t>to</w:t>
      </w:r>
      <w:r>
        <w:rPr>
          <w:color w:val="231F20"/>
          <w:spacing w:val="31"/>
        </w:rPr>
        <w:t xml:space="preserve"> </w:t>
      </w:r>
      <w:r>
        <w:rPr>
          <w:color w:val="231F20"/>
        </w:rPr>
        <w:t>the</w:t>
      </w:r>
      <w:r>
        <w:rPr>
          <w:color w:val="231F20"/>
          <w:spacing w:val="30"/>
        </w:rPr>
        <w:t xml:space="preserve"> </w:t>
      </w:r>
      <w:r>
        <w:rPr>
          <w:color w:val="231F20"/>
        </w:rPr>
        <w:t>Hong</w:t>
      </w:r>
      <w:r>
        <w:rPr>
          <w:color w:val="231F20"/>
          <w:spacing w:val="30"/>
        </w:rPr>
        <w:t xml:space="preserve"> </w:t>
      </w:r>
      <w:r>
        <w:rPr>
          <w:color w:val="231F20"/>
        </w:rPr>
        <w:t>Kong</w:t>
      </w:r>
      <w:r>
        <w:rPr>
          <w:color w:val="231F20"/>
          <w:spacing w:val="31"/>
        </w:rPr>
        <w:t xml:space="preserve"> </w:t>
      </w:r>
      <w:r>
        <w:rPr>
          <w:color w:val="231F20"/>
        </w:rPr>
        <w:t>Codes</w:t>
      </w:r>
      <w:r>
        <w:rPr>
          <w:color w:val="231F20"/>
          <w:spacing w:val="30"/>
        </w:rPr>
        <w:t xml:space="preserve"> </w:t>
      </w:r>
      <w:r>
        <w:rPr>
          <w:color w:val="231F20"/>
        </w:rPr>
        <w:t>on</w:t>
      </w:r>
      <w:r>
        <w:rPr>
          <w:color w:val="231F20"/>
          <w:spacing w:val="30"/>
        </w:rPr>
        <w:t xml:space="preserve"> </w:t>
      </w:r>
      <w:r>
        <w:rPr>
          <w:color w:val="231F20"/>
        </w:rPr>
        <w:t>Takeovers</w:t>
      </w:r>
      <w:r>
        <w:rPr>
          <w:color w:val="231F20"/>
          <w:spacing w:val="30"/>
        </w:rPr>
        <w:t xml:space="preserve"> </w:t>
      </w:r>
      <w:r>
        <w:rPr>
          <w:color w:val="231F20"/>
        </w:rPr>
        <w:t>and</w:t>
      </w:r>
      <w:r>
        <w:rPr>
          <w:color w:val="231F20"/>
          <w:spacing w:val="31"/>
        </w:rPr>
        <w:t xml:space="preserve"> </w:t>
      </w:r>
      <w:r>
        <w:rPr>
          <w:color w:val="231F20"/>
        </w:rPr>
        <w:t>Mergers</w:t>
      </w:r>
      <w:r>
        <w:rPr>
          <w:color w:val="231F20"/>
          <w:spacing w:val="30"/>
        </w:rPr>
        <w:t xml:space="preserve"> </w:t>
      </w:r>
      <w:r>
        <w:rPr>
          <w:color w:val="231F20"/>
        </w:rPr>
        <w:t>and</w:t>
      </w:r>
      <w:r>
        <w:rPr>
          <w:color w:val="231F20"/>
          <w:spacing w:val="30"/>
        </w:rPr>
        <w:t xml:space="preserve"> </w:t>
      </w:r>
      <w:r>
        <w:rPr>
          <w:color w:val="231F20"/>
        </w:rPr>
        <w:t>Share</w:t>
      </w:r>
      <w:r>
        <w:rPr>
          <w:color w:val="231F20"/>
          <w:spacing w:val="31"/>
        </w:rPr>
        <w:t xml:space="preserve"> </w:t>
      </w:r>
      <w:r>
        <w:rPr>
          <w:color w:val="231F20"/>
        </w:rPr>
        <w:t>Buy-</w:t>
      </w:r>
      <w:r>
        <w:rPr>
          <w:color w:val="231F20"/>
          <w:spacing w:val="-2"/>
        </w:rPr>
        <w:t>backs</w:t>
      </w:r>
    </w:p>
    <w:p w14:paraId="15E654A6" w14:textId="77777777" w:rsidR="0066040F" w:rsidRDefault="008E6A16">
      <w:pPr>
        <w:pStyle w:val="ListParagraph"/>
        <w:numPr>
          <w:ilvl w:val="1"/>
          <w:numId w:val="166"/>
        </w:numPr>
        <w:tabs>
          <w:tab w:val="left" w:pos="947"/>
        </w:tabs>
        <w:spacing w:before="195" w:line="218" w:lineRule="auto"/>
        <w:ind w:right="168"/>
      </w:pPr>
      <w:r>
        <w:rPr>
          <w:color w:val="231F20"/>
        </w:rPr>
        <w:t>Crime</w:t>
      </w:r>
      <w:r>
        <w:rPr>
          <w:color w:val="231F20"/>
          <w:spacing w:val="27"/>
        </w:rPr>
        <w:t xml:space="preserve"> </w:t>
      </w:r>
      <w:r>
        <w:rPr>
          <w:color w:val="231F20"/>
        </w:rPr>
        <w:t>prevention</w:t>
      </w:r>
      <w:r>
        <w:rPr>
          <w:color w:val="231F20"/>
          <w:spacing w:val="27"/>
        </w:rPr>
        <w:t xml:space="preserve"> </w:t>
      </w:r>
      <w:r>
        <w:rPr>
          <w:color w:val="231F20"/>
        </w:rPr>
        <w:t>and</w:t>
      </w:r>
      <w:r>
        <w:rPr>
          <w:color w:val="231F20"/>
          <w:spacing w:val="27"/>
        </w:rPr>
        <w:t xml:space="preserve"> </w:t>
      </w:r>
      <w:r>
        <w:rPr>
          <w:color w:val="231F20"/>
        </w:rPr>
        <w:t>investigation</w:t>
      </w:r>
      <w:r>
        <w:rPr>
          <w:color w:val="231F20"/>
          <w:spacing w:val="27"/>
        </w:rPr>
        <w:t xml:space="preserve"> </w:t>
      </w:r>
      <w:r>
        <w:rPr>
          <w:color w:val="231F20"/>
        </w:rPr>
        <w:t>actions</w:t>
      </w:r>
      <w:r>
        <w:rPr>
          <w:color w:val="231F20"/>
          <w:spacing w:val="27"/>
        </w:rPr>
        <w:t xml:space="preserve"> </w:t>
      </w:r>
      <w:r>
        <w:rPr>
          <w:color w:val="231F20"/>
        </w:rPr>
        <w:t>by</w:t>
      </w:r>
      <w:r>
        <w:rPr>
          <w:color w:val="231F20"/>
          <w:spacing w:val="27"/>
        </w:rPr>
        <w:t xml:space="preserve"> </w:t>
      </w:r>
      <w:r>
        <w:rPr>
          <w:color w:val="231F20"/>
        </w:rPr>
        <w:t>the</w:t>
      </w:r>
      <w:r>
        <w:rPr>
          <w:color w:val="231F20"/>
          <w:spacing w:val="27"/>
        </w:rPr>
        <w:t xml:space="preserve"> </w:t>
      </w:r>
      <w:r>
        <w:rPr>
          <w:color w:val="231F20"/>
        </w:rPr>
        <w:t>Hong</w:t>
      </w:r>
      <w:r>
        <w:rPr>
          <w:color w:val="231F20"/>
          <w:spacing w:val="27"/>
        </w:rPr>
        <w:t xml:space="preserve"> </w:t>
      </w:r>
      <w:r>
        <w:rPr>
          <w:color w:val="231F20"/>
        </w:rPr>
        <w:t>Kong</w:t>
      </w:r>
      <w:r>
        <w:rPr>
          <w:color w:val="231F20"/>
          <w:spacing w:val="27"/>
        </w:rPr>
        <w:t xml:space="preserve"> </w:t>
      </w:r>
      <w:r>
        <w:rPr>
          <w:color w:val="231F20"/>
        </w:rPr>
        <w:t>Auxiliary</w:t>
      </w:r>
      <w:r>
        <w:rPr>
          <w:color w:val="231F20"/>
          <w:spacing w:val="27"/>
        </w:rPr>
        <w:t xml:space="preserve"> </w:t>
      </w:r>
      <w:r>
        <w:rPr>
          <w:color w:val="231F20"/>
        </w:rPr>
        <w:t>Police</w:t>
      </w:r>
      <w:r>
        <w:rPr>
          <w:color w:val="231F20"/>
          <w:spacing w:val="27"/>
        </w:rPr>
        <w:t xml:space="preserve"> </w:t>
      </w:r>
      <w:r>
        <w:rPr>
          <w:color w:val="231F20"/>
        </w:rPr>
        <w:t>Force,</w:t>
      </w:r>
      <w:r>
        <w:rPr>
          <w:color w:val="231F20"/>
          <w:spacing w:val="27"/>
        </w:rPr>
        <w:t xml:space="preserve"> </w:t>
      </w:r>
      <w:r>
        <w:rPr>
          <w:color w:val="231F20"/>
        </w:rPr>
        <w:t>the</w:t>
      </w:r>
      <w:r>
        <w:rPr>
          <w:color w:val="231F20"/>
          <w:spacing w:val="27"/>
        </w:rPr>
        <w:t xml:space="preserve"> </w:t>
      </w:r>
      <w:r>
        <w:rPr>
          <w:color w:val="231F20"/>
        </w:rPr>
        <w:t>Hong Kong Police Force or the Independent Commission Against Corruption</w:t>
      </w:r>
    </w:p>
    <w:p w14:paraId="404A19BB" w14:textId="77777777" w:rsidR="0066040F" w:rsidRDefault="0066040F">
      <w:pPr>
        <w:pStyle w:val="BodyText"/>
        <w:spacing w:before="58"/>
      </w:pPr>
    </w:p>
    <w:p w14:paraId="75C9E1F6" w14:textId="77777777" w:rsidR="0066040F" w:rsidRDefault="008E6A16">
      <w:pPr>
        <w:pStyle w:val="Heading1"/>
        <w:spacing w:before="1" w:line="168" w:lineRule="auto"/>
        <w:ind w:right="439"/>
      </w:pPr>
      <w:r>
        <w:rPr>
          <w:color w:val="231F20"/>
        </w:rPr>
        <w:t>We</w:t>
      </w:r>
      <w:r>
        <w:rPr>
          <w:color w:val="231F20"/>
          <w:spacing w:val="40"/>
        </w:rPr>
        <w:t xml:space="preserve"> </w:t>
      </w:r>
      <w:r>
        <w:rPr>
          <w:color w:val="231F20"/>
        </w:rPr>
        <w:t>shall</w:t>
      </w:r>
      <w:r>
        <w:rPr>
          <w:color w:val="231F20"/>
          <w:spacing w:val="40"/>
        </w:rPr>
        <w:t xml:space="preserve"> </w:t>
      </w:r>
      <w:r>
        <w:rPr>
          <w:color w:val="231F20"/>
        </w:rPr>
        <w:t>not</w:t>
      </w:r>
      <w:r>
        <w:rPr>
          <w:color w:val="231F20"/>
          <w:spacing w:val="40"/>
        </w:rPr>
        <w:t xml:space="preserve"> </w:t>
      </w:r>
      <w:r>
        <w:rPr>
          <w:color w:val="231F20"/>
        </w:rPr>
        <w:t>undertake</w:t>
      </w:r>
      <w:r>
        <w:rPr>
          <w:color w:val="231F20"/>
          <w:spacing w:val="40"/>
        </w:rPr>
        <w:t xml:space="preserve"> </w:t>
      </w:r>
      <w:r>
        <w:rPr>
          <w:color w:val="231F20"/>
        </w:rPr>
        <w:t>or</w:t>
      </w:r>
      <w:r>
        <w:rPr>
          <w:color w:val="231F20"/>
          <w:spacing w:val="40"/>
        </w:rPr>
        <w:t xml:space="preserve"> </w:t>
      </w:r>
      <w:r>
        <w:rPr>
          <w:color w:val="231F20"/>
        </w:rPr>
        <w:t>continue</w:t>
      </w:r>
      <w:r>
        <w:rPr>
          <w:color w:val="231F20"/>
          <w:spacing w:val="40"/>
        </w:rPr>
        <w:t xml:space="preserve"> </w:t>
      </w:r>
      <w:r>
        <w:rPr>
          <w:color w:val="231F20"/>
        </w:rPr>
        <w:t>an</w:t>
      </w:r>
      <w:r>
        <w:rPr>
          <w:color w:val="231F20"/>
          <w:spacing w:val="40"/>
        </w:rPr>
        <w:t xml:space="preserve"> </w:t>
      </w:r>
      <w:r>
        <w:rPr>
          <w:color w:val="231F20"/>
        </w:rPr>
        <w:t>investigation</w:t>
      </w:r>
      <w:r>
        <w:rPr>
          <w:color w:val="231F20"/>
          <w:spacing w:val="40"/>
        </w:rPr>
        <w:t xml:space="preserve"> </w:t>
      </w:r>
      <w:r>
        <w:rPr>
          <w:color w:val="231F20"/>
        </w:rPr>
        <w:t>into</w:t>
      </w:r>
      <w:r>
        <w:rPr>
          <w:color w:val="231F20"/>
          <w:spacing w:val="40"/>
        </w:rPr>
        <w:t xml:space="preserve"> </w:t>
      </w:r>
      <w:r>
        <w:rPr>
          <w:color w:val="231F20"/>
        </w:rPr>
        <w:t>a</w:t>
      </w:r>
      <w:r>
        <w:rPr>
          <w:color w:val="231F20"/>
          <w:spacing w:val="80"/>
          <w:w w:val="150"/>
        </w:rPr>
        <w:t xml:space="preserve"> </w:t>
      </w:r>
      <w:r>
        <w:rPr>
          <w:color w:val="231F20"/>
        </w:rPr>
        <w:t>complaint if</w:t>
      </w:r>
    </w:p>
    <w:p w14:paraId="5CEEA210" w14:textId="77777777" w:rsidR="0066040F" w:rsidRDefault="008E6A16">
      <w:pPr>
        <w:pStyle w:val="ListParagraph"/>
        <w:numPr>
          <w:ilvl w:val="0"/>
          <w:numId w:val="166"/>
        </w:numPr>
        <w:tabs>
          <w:tab w:val="left" w:pos="550"/>
        </w:tabs>
        <w:spacing w:before="260"/>
      </w:pPr>
      <w:r>
        <w:rPr>
          <w:color w:val="231F20"/>
        </w:rPr>
        <w:t>the</w:t>
      </w:r>
      <w:r>
        <w:rPr>
          <w:color w:val="231F20"/>
          <w:spacing w:val="29"/>
        </w:rPr>
        <w:t xml:space="preserve"> </w:t>
      </w:r>
      <w:r>
        <w:rPr>
          <w:color w:val="231F20"/>
        </w:rPr>
        <w:t>complainant</w:t>
      </w:r>
      <w:r>
        <w:rPr>
          <w:color w:val="231F20"/>
          <w:spacing w:val="30"/>
        </w:rPr>
        <w:t xml:space="preserve"> </w:t>
      </w:r>
      <w:r>
        <w:rPr>
          <w:color w:val="231F20"/>
        </w:rPr>
        <w:t>has</w:t>
      </w:r>
      <w:r>
        <w:rPr>
          <w:color w:val="231F20"/>
          <w:spacing w:val="30"/>
        </w:rPr>
        <w:t xml:space="preserve"> </w:t>
      </w:r>
      <w:r>
        <w:rPr>
          <w:color w:val="231F20"/>
        </w:rPr>
        <w:t>had</w:t>
      </w:r>
      <w:r>
        <w:rPr>
          <w:color w:val="231F20"/>
          <w:spacing w:val="29"/>
        </w:rPr>
        <w:t xml:space="preserve"> </w:t>
      </w:r>
      <w:r>
        <w:rPr>
          <w:color w:val="231F20"/>
        </w:rPr>
        <w:t>actual</w:t>
      </w:r>
      <w:r>
        <w:rPr>
          <w:color w:val="231F20"/>
          <w:spacing w:val="30"/>
        </w:rPr>
        <w:t xml:space="preserve"> </w:t>
      </w:r>
      <w:r>
        <w:rPr>
          <w:color w:val="231F20"/>
        </w:rPr>
        <w:t>knowledge</w:t>
      </w:r>
      <w:r>
        <w:rPr>
          <w:color w:val="231F20"/>
          <w:spacing w:val="30"/>
        </w:rPr>
        <w:t xml:space="preserve"> </w:t>
      </w:r>
      <w:r>
        <w:rPr>
          <w:color w:val="231F20"/>
        </w:rPr>
        <w:t>of</w:t>
      </w:r>
      <w:r>
        <w:rPr>
          <w:color w:val="231F20"/>
          <w:spacing w:val="29"/>
        </w:rPr>
        <w:t xml:space="preserve"> </w:t>
      </w:r>
      <w:r>
        <w:rPr>
          <w:color w:val="231F20"/>
        </w:rPr>
        <w:t>the</w:t>
      </w:r>
      <w:r>
        <w:rPr>
          <w:color w:val="231F20"/>
          <w:spacing w:val="30"/>
        </w:rPr>
        <w:t xml:space="preserve"> </w:t>
      </w:r>
      <w:r>
        <w:rPr>
          <w:color w:val="231F20"/>
        </w:rPr>
        <w:t>subject</w:t>
      </w:r>
      <w:r>
        <w:rPr>
          <w:color w:val="231F20"/>
          <w:spacing w:val="30"/>
        </w:rPr>
        <w:t xml:space="preserve"> </w:t>
      </w:r>
      <w:r>
        <w:rPr>
          <w:color w:val="231F20"/>
        </w:rPr>
        <w:t>of</w:t>
      </w:r>
      <w:r>
        <w:rPr>
          <w:color w:val="231F20"/>
          <w:spacing w:val="29"/>
        </w:rPr>
        <w:t xml:space="preserve"> </w:t>
      </w:r>
      <w:r>
        <w:rPr>
          <w:color w:val="231F20"/>
        </w:rPr>
        <w:t>complaint</w:t>
      </w:r>
      <w:r>
        <w:rPr>
          <w:color w:val="231F20"/>
          <w:spacing w:val="30"/>
        </w:rPr>
        <w:t xml:space="preserve"> </w:t>
      </w:r>
      <w:r>
        <w:rPr>
          <w:color w:val="231F20"/>
        </w:rPr>
        <w:t>for</w:t>
      </w:r>
      <w:r>
        <w:rPr>
          <w:color w:val="231F20"/>
          <w:spacing w:val="30"/>
        </w:rPr>
        <w:t xml:space="preserve"> </w:t>
      </w:r>
      <w:r>
        <w:rPr>
          <w:color w:val="231F20"/>
        </w:rPr>
        <w:t>more</w:t>
      </w:r>
      <w:r>
        <w:rPr>
          <w:color w:val="231F20"/>
          <w:spacing w:val="29"/>
        </w:rPr>
        <w:t xml:space="preserve"> </w:t>
      </w:r>
      <w:r>
        <w:rPr>
          <w:color w:val="231F20"/>
        </w:rPr>
        <w:t>than</w:t>
      </w:r>
      <w:r>
        <w:rPr>
          <w:color w:val="231F20"/>
          <w:spacing w:val="30"/>
        </w:rPr>
        <w:t xml:space="preserve"> </w:t>
      </w:r>
      <w:r>
        <w:rPr>
          <w:color w:val="231F20"/>
        </w:rPr>
        <w:t>24</w:t>
      </w:r>
      <w:r>
        <w:rPr>
          <w:color w:val="231F20"/>
          <w:spacing w:val="30"/>
        </w:rPr>
        <w:t xml:space="preserve"> </w:t>
      </w:r>
      <w:r>
        <w:rPr>
          <w:color w:val="231F20"/>
          <w:spacing w:val="-2"/>
        </w:rPr>
        <w:t>months</w:t>
      </w:r>
    </w:p>
    <w:p w14:paraId="49CC17DA" w14:textId="77777777" w:rsidR="0066040F" w:rsidRDefault="008E6A16">
      <w:pPr>
        <w:pStyle w:val="ListParagraph"/>
        <w:numPr>
          <w:ilvl w:val="0"/>
          <w:numId w:val="166"/>
        </w:numPr>
        <w:tabs>
          <w:tab w:val="left" w:pos="550"/>
        </w:tabs>
        <w:spacing w:before="207"/>
      </w:pPr>
      <w:r>
        <w:rPr>
          <w:color w:val="231F20"/>
        </w:rPr>
        <w:t>the</w:t>
      </w:r>
      <w:r>
        <w:rPr>
          <w:color w:val="231F20"/>
          <w:spacing w:val="26"/>
        </w:rPr>
        <w:t xml:space="preserve"> </w:t>
      </w:r>
      <w:r>
        <w:rPr>
          <w:color w:val="231F20"/>
        </w:rPr>
        <w:t>complaint</w:t>
      </w:r>
      <w:r>
        <w:rPr>
          <w:color w:val="231F20"/>
          <w:spacing w:val="29"/>
        </w:rPr>
        <w:t xml:space="preserve"> </w:t>
      </w:r>
      <w:r>
        <w:rPr>
          <w:color w:val="231F20"/>
        </w:rPr>
        <w:t>is</w:t>
      </w:r>
      <w:r>
        <w:rPr>
          <w:color w:val="231F20"/>
          <w:spacing w:val="28"/>
        </w:rPr>
        <w:t xml:space="preserve"> </w:t>
      </w:r>
      <w:r>
        <w:rPr>
          <w:color w:val="231F20"/>
        </w:rPr>
        <w:t>made</w:t>
      </w:r>
      <w:r>
        <w:rPr>
          <w:color w:val="231F20"/>
          <w:spacing w:val="29"/>
        </w:rPr>
        <w:t xml:space="preserve"> </w:t>
      </w:r>
      <w:r>
        <w:rPr>
          <w:color w:val="231F20"/>
          <w:spacing w:val="-2"/>
        </w:rPr>
        <w:t>anonymously</w:t>
      </w:r>
    </w:p>
    <w:p w14:paraId="35BBF072" w14:textId="77777777" w:rsidR="0066040F" w:rsidRDefault="008E6A16">
      <w:pPr>
        <w:pStyle w:val="ListParagraph"/>
        <w:numPr>
          <w:ilvl w:val="0"/>
          <w:numId w:val="166"/>
        </w:numPr>
        <w:tabs>
          <w:tab w:val="left" w:pos="550"/>
        </w:tabs>
        <w:spacing w:before="207"/>
      </w:pPr>
      <w:r>
        <w:rPr>
          <w:color w:val="231F20"/>
        </w:rPr>
        <w:t>the</w:t>
      </w:r>
      <w:r>
        <w:rPr>
          <w:color w:val="231F20"/>
          <w:spacing w:val="34"/>
        </w:rPr>
        <w:t xml:space="preserve"> </w:t>
      </w:r>
      <w:r>
        <w:rPr>
          <w:color w:val="231F20"/>
        </w:rPr>
        <w:t>complainant</w:t>
      </w:r>
      <w:r>
        <w:rPr>
          <w:color w:val="231F20"/>
          <w:spacing w:val="34"/>
        </w:rPr>
        <w:t xml:space="preserve"> </w:t>
      </w:r>
      <w:r>
        <w:rPr>
          <w:color w:val="231F20"/>
        </w:rPr>
        <w:t>cannot</w:t>
      </w:r>
      <w:r>
        <w:rPr>
          <w:color w:val="231F20"/>
          <w:spacing w:val="35"/>
        </w:rPr>
        <w:t xml:space="preserve"> </w:t>
      </w:r>
      <w:r>
        <w:rPr>
          <w:color w:val="231F20"/>
        </w:rPr>
        <w:t>be</w:t>
      </w:r>
      <w:r>
        <w:rPr>
          <w:color w:val="231F20"/>
          <w:spacing w:val="34"/>
        </w:rPr>
        <w:t xml:space="preserve"> </w:t>
      </w:r>
      <w:r>
        <w:rPr>
          <w:color w:val="231F20"/>
        </w:rPr>
        <w:t>identified</w:t>
      </w:r>
      <w:r>
        <w:rPr>
          <w:color w:val="231F20"/>
          <w:spacing w:val="34"/>
        </w:rPr>
        <w:t xml:space="preserve"> </w:t>
      </w:r>
      <w:r>
        <w:rPr>
          <w:color w:val="231F20"/>
        </w:rPr>
        <w:t>or</w:t>
      </w:r>
      <w:r>
        <w:rPr>
          <w:color w:val="231F20"/>
          <w:spacing w:val="35"/>
        </w:rPr>
        <w:t xml:space="preserve"> </w:t>
      </w:r>
      <w:r>
        <w:rPr>
          <w:color w:val="231F20"/>
          <w:spacing w:val="-2"/>
        </w:rPr>
        <w:t>traced</w:t>
      </w:r>
    </w:p>
    <w:p w14:paraId="06040E9F" w14:textId="77777777" w:rsidR="0066040F" w:rsidRDefault="008E6A16">
      <w:pPr>
        <w:pStyle w:val="ListParagraph"/>
        <w:numPr>
          <w:ilvl w:val="0"/>
          <w:numId w:val="166"/>
        </w:numPr>
        <w:tabs>
          <w:tab w:val="left" w:pos="550"/>
        </w:tabs>
        <w:spacing w:before="207"/>
      </w:pPr>
      <w:r>
        <w:rPr>
          <w:color w:val="231F20"/>
        </w:rPr>
        <w:t>the</w:t>
      </w:r>
      <w:r>
        <w:rPr>
          <w:color w:val="231F20"/>
          <w:spacing w:val="29"/>
        </w:rPr>
        <w:t xml:space="preserve"> </w:t>
      </w:r>
      <w:r>
        <w:rPr>
          <w:color w:val="231F20"/>
        </w:rPr>
        <w:t>complaint</w:t>
      </w:r>
      <w:r>
        <w:rPr>
          <w:color w:val="231F20"/>
          <w:spacing w:val="29"/>
        </w:rPr>
        <w:t xml:space="preserve"> </w:t>
      </w:r>
      <w:r>
        <w:rPr>
          <w:color w:val="231F20"/>
        </w:rPr>
        <w:t>is</w:t>
      </w:r>
      <w:r>
        <w:rPr>
          <w:color w:val="231F20"/>
          <w:spacing w:val="29"/>
        </w:rPr>
        <w:t xml:space="preserve"> </w:t>
      </w:r>
      <w:r>
        <w:rPr>
          <w:color w:val="231F20"/>
        </w:rPr>
        <w:t>not</w:t>
      </w:r>
      <w:r>
        <w:rPr>
          <w:color w:val="231F20"/>
          <w:spacing w:val="29"/>
        </w:rPr>
        <w:t xml:space="preserve"> </w:t>
      </w:r>
      <w:r>
        <w:rPr>
          <w:color w:val="231F20"/>
        </w:rPr>
        <w:t>made</w:t>
      </w:r>
      <w:r>
        <w:rPr>
          <w:color w:val="231F20"/>
          <w:spacing w:val="29"/>
        </w:rPr>
        <w:t xml:space="preserve"> </w:t>
      </w:r>
      <w:r>
        <w:rPr>
          <w:color w:val="231F20"/>
        </w:rPr>
        <w:t>by</w:t>
      </w:r>
      <w:r>
        <w:rPr>
          <w:color w:val="231F20"/>
          <w:spacing w:val="30"/>
        </w:rPr>
        <w:t xml:space="preserve"> </w:t>
      </w:r>
      <w:r>
        <w:rPr>
          <w:color w:val="231F20"/>
        </w:rPr>
        <w:t>the</w:t>
      </w:r>
      <w:r>
        <w:rPr>
          <w:color w:val="231F20"/>
          <w:spacing w:val="29"/>
        </w:rPr>
        <w:t xml:space="preserve"> </w:t>
      </w:r>
      <w:r>
        <w:rPr>
          <w:color w:val="231F20"/>
        </w:rPr>
        <w:t>person</w:t>
      </w:r>
      <w:r>
        <w:rPr>
          <w:color w:val="231F20"/>
          <w:spacing w:val="29"/>
        </w:rPr>
        <w:t xml:space="preserve"> </w:t>
      </w:r>
      <w:r>
        <w:rPr>
          <w:color w:val="231F20"/>
        </w:rPr>
        <w:t>aggrieved</w:t>
      </w:r>
      <w:r>
        <w:rPr>
          <w:color w:val="231F20"/>
          <w:spacing w:val="29"/>
        </w:rPr>
        <w:t xml:space="preserve"> </w:t>
      </w:r>
      <w:r>
        <w:rPr>
          <w:color w:val="231F20"/>
        </w:rPr>
        <w:t>or</w:t>
      </w:r>
      <w:r>
        <w:rPr>
          <w:color w:val="231F20"/>
          <w:spacing w:val="29"/>
        </w:rPr>
        <w:t xml:space="preserve"> </w:t>
      </w:r>
      <w:r>
        <w:rPr>
          <w:color w:val="231F20"/>
        </w:rPr>
        <w:t>suitable</w:t>
      </w:r>
      <w:r>
        <w:rPr>
          <w:color w:val="231F20"/>
          <w:spacing w:val="30"/>
        </w:rPr>
        <w:t xml:space="preserve"> </w:t>
      </w:r>
      <w:r>
        <w:rPr>
          <w:color w:val="231F20"/>
          <w:spacing w:val="-2"/>
        </w:rPr>
        <w:t>representative</w:t>
      </w:r>
    </w:p>
    <w:p w14:paraId="64B1AEFE" w14:textId="77777777" w:rsidR="0066040F" w:rsidRDefault="008E6A16">
      <w:pPr>
        <w:pStyle w:val="ListParagraph"/>
        <w:numPr>
          <w:ilvl w:val="0"/>
          <w:numId w:val="166"/>
        </w:numPr>
        <w:tabs>
          <w:tab w:val="left" w:pos="550"/>
        </w:tabs>
        <w:spacing w:before="207"/>
      </w:pPr>
      <w:r>
        <w:rPr>
          <w:color w:val="231F20"/>
        </w:rPr>
        <w:t>subject</w:t>
      </w:r>
      <w:r>
        <w:rPr>
          <w:color w:val="231F20"/>
          <w:spacing w:val="34"/>
        </w:rPr>
        <w:t xml:space="preserve"> </w:t>
      </w:r>
      <w:r>
        <w:rPr>
          <w:color w:val="231F20"/>
        </w:rPr>
        <w:t>of</w:t>
      </w:r>
      <w:r>
        <w:rPr>
          <w:color w:val="231F20"/>
          <w:spacing w:val="34"/>
        </w:rPr>
        <w:t xml:space="preserve"> </w:t>
      </w:r>
      <w:r>
        <w:rPr>
          <w:color w:val="231F20"/>
        </w:rPr>
        <w:t>complaint</w:t>
      </w:r>
      <w:r>
        <w:rPr>
          <w:color w:val="231F20"/>
          <w:spacing w:val="34"/>
        </w:rPr>
        <w:t xml:space="preserve"> </w:t>
      </w:r>
      <w:r>
        <w:rPr>
          <w:color w:val="231F20"/>
        </w:rPr>
        <w:t>and</w:t>
      </w:r>
      <w:r>
        <w:rPr>
          <w:color w:val="231F20"/>
          <w:spacing w:val="34"/>
        </w:rPr>
        <w:t xml:space="preserve"> </w:t>
      </w:r>
      <w:r>
        <w:rPr>
          <w:color w:val="231F20"/>
        </w:rPr>
        <w:t>complainant</w:t>
      </w:r>
      <w:r>
        <w:rPr>
          <w:color w:val="231F20"/>
          <w:spacing w:val="34"/>
        </w:rPr>
        <w:t xml:space="preserve"> </w:t>
      </w:r>
      <w:r>
        <w:rPr>
          <w:color w:val="231F20"/>
        </w:rPr>
        <w:t>have</w:t>
      </w:r>
      <w:r>
        <w:rPr>
          <w:color w:val="231F20"/>
          <w:spacing w:val="34"/>
        </w:rPr>
        <w:t xml:space="preserve"> </w:t>
      </w:r>
      <w:r>
        <w:rPr>
          <w:color w:val="231F20"/>
        </w:rPr>
        <w:t>no</w:t>
      </w:r>
      <w:r>
        <w:rPr>
          <w:color w:val="231F20"/>
          <w:spacing w:val="34"/>
        </w:rPr>
        <w:t xml:space="preserve"> </w:t>
      </w:r>
      <w:r>
        <w:rPr>
          <w:color w:val="231F20"/>
        </w:rPr>
        <w:t>connection</w:t>
      </w:r>
      <w:r>
        <w:rPr>
          <w:color w:val="231F20"/>
          <w:spacing w:val="34"/>
        </w:rPr>
        <w:t xml:space="preserve"> </w:t>
      </w:r>
      <w:r>
        <w:rPr>
          <w:color w:val="231F20"/>
        </w:rPr>
        <w:t>with</w:t>
      </w:r>
      <w:r>
        <w:rPr>
          <w:color w:val="231F20"/>
          <w:spacing w:val="34"/>
        </w:rPr>
        <w:t xml:space="preserve"> </w:t>
      </w:r>
      <w:r>
        <w:rPr>
          <w:color w:val="231F20"/>
        </w:rPr>
        <w:t>Hong</w:t>
      </w:r>
      <w:r>
        <w:rPr>
          <w:color w:val="231F20"/>
          <w:spacing w:val="34"/>
        </w:rPr>
        <w:t xml:space="preserve"> </w:t>
      </w:r>
      <w:r>
        <w:rPr>
          <w:color w:val="231F20"/>
          <w:spacing w:val="-4"/>
        </w:rPr>
        <w:t>Kong</w:t>
      </w:r>
    </w:p>
    <w:p w14:paraId="0F93402F" w14:textId="77777777" w:rsidR="0066040F" w:rsidRDefault="008E6A16">
      <w:pPr>
        <w:pStyle w:val="ListParagraph"/>
        <w:numPr>
          <w:ilvl w:val="0"/>
          <w:numId w:val="166"/>
        </w:numPr>
        <w:tabs>
          <w:tab w:val="left" w:pos="550"/>
        </w:tabs>
        <w:spacing w:before="207"/>
      </w:pPr>
      <w:r>
        <w:rPr>
          <w:color w:val="231F20"/>
        </w:rPr>
        <w:t>statutory</w:t>
      </w:r>
      <w:r>
        <w:rPr>
          <w:color w:val="231F20"/>
          <w:spacing w:val="29"/>
        </w:rPr>
        <w:t xml:space="preserve"> </w:t>
      </w:r>
      <w:r>
        <w:rPr>
          <w:color w:val="231F20"/>
        </w:rPr>
        <w:t>right</w:t>
      </w:r>
      <w:r>
        <w:rPr>
          <w:color w:val="231F20"/>
          <w:spacing w:val="29"/>
        </w:rPr>
        <w:t xml:space="preserve"> </w:t>
      </w:r>
      <w:r>
        <w:rPr>
          <w:color w:val="231F20"/>
        </w:rPr>
        <w:t>of</w:t>
      </w:r>
      <w:r>
        <w:rPr>
          <w:color w:val="231F20"/>
          <w:spacing w:val="29"/>
        </w:rPr>
        <w:t xml:space="preserve"> </w:t>
      </w:r>
      <w:r>
        <w:rPr>
          <w:color w:val="231F20"/>
        </w:rPr>
        <w:t>appeal</w:t>
      </w:r>
      <w:r>
        <w:rPr>
          <w:color w:val="231F20"/>
          <w:spacing w:val="29"/>
        </w:rPr>
        <w:t xml:space="preserve"> </w:t>
      </w:r>
      <w:r>
        <w:rPr>
          <w:color w:val="231F20"/>
        </w:rPr>
        <w:t>or</w:t>
      </w:r>
      <w:r>
        <w:rPr>
          <w:color w:val="231F20"/>
          <w:spacing w:val="29"/>
        </w:rPr>
        <w:t xml:space="preserve"> </w:t>
      </w:r>
      <w:r>
        <w:rPr>
          <w:color w:val="231F20"/>
        </w:rPr>
        <w:t>remedy</w:t>
      </w:r>
      <w:r>
        <w:rPr>
          <w:color w:val="231F20"/>
          <w:spacing w:val="29"/>
        </w:rPr>
        <w:t xml:space="preserve"> </w:t>
      </w:r>
      <w:r>
        <w:rPr>
          <w:color w:val="231F20"/>
        </w:rPr>
        <w:t>by</w:t>
      </w:r>
      <w:r>
        <w:rPr>
          <w:color w:val="231F20"/>
          <w:spacing w:val="29"/>
        </w:rPr>
        <w:t xml:space="preserve"> </w:t>
      </w:r>
      <w:r>
        <w:rPr>
          <w:color w:val="231F20"/>
        </w:rPr>
        <w:t>way</w:t>
      </w:r>
      <w:r>
        <w:rPr>
          <w:color w:val="231F20"/>
          <w:spacing w:val="29"/>
        </w:rPr>
        <w:t xml:space="preserve"> </w:t>
      </w:r>
      <w:r>
        <w:rPr>
          <w:color w:val="231F20"/>
        </w:rPr>
        <w:t>of</w:t>
      </w:r>
      <w:r>
        <w:rPr>
          <w:color w:val="231F20"/>
          <w:spacing w:val="29"/>
        </w:rPr>
        <w:t xml:space="preserve"> </w:t>
      </w:r>
      <w:r>
        <w:rPr>
          <w:color w:val="231F20"/>
        </w:rPr>
        <w:t>legal</w:t>
      </w:r>
      <w:r>
        <w:rPr>
          <w:color w:val="231F20"/>
          <w:spacing w:val="29"/>
        </w:rPr>
        <w:t xml:space="preserve"> </w:t>
      </w:r>
      <w:r>
        <w:rPr>
          <w:color w:val="231F20"/>
        </w:rPr>
        <w:t>proceedings</w:t>
      </w:r>
      <w:r>
        <w:rPr>
          <w:color w:val="231F20"/>
          <w:spacing w:val="29"/>
        </w:rPr>
        <w:t xml:space="preserve"> </w:t>
      </w:r>
      <w:r>
        <w:rPr>
          <w:color w:val="231F20"/>
        </w:rPr>
        <w:t>is</w:t>
      </w:r>
      <w:r>
        <w:rPr>
          <w:color w:val="231F20"/>
          <w:spacing w:val="29"/>
        </w:rPr>
        <w:t xml:space="preserve"> </w:t>
      </w:r>
      <w:r>
        <w:rPr>
          <w:color w:val="231F20"/>
        </w:rPr>
        <w:t>available</w:t>
      </w:r>
      <w:r>
        <w:rPr>
          <w:color w:val="231F20"/>
          <w:spacing w:val="29"/>
        </w:rPr>
        <w:t xml:space="preserve"> </w:t>
      </w:r>
      <w:r>
        <w:rPr>
          <w:color w:val="231F20"/>
        </w:rPr>
        <w:t>to</w:t>
      </w:r>
      <w:r>
        <w:rPr>
          <w:color w:val="231F20"/>
          <w:spacing w:val="29"/>
        </w:rPr>
        <w:t xml:space="preserve"> </w:t>
      </w:r>
      <w:r>
        <w:rPr>
          <w:color w:val="231F20"/>
        </w:rPr>
        <w:t>the</w:t>
      </w:r>
      <w:r>
        <w:rPr>
          <w:color w:val="231F20"/>
          <w:spacing w:val="29"/>
        </w:rPr>
        <w:t xml:space="preserve"> </w:t>
      </w:r>
      <w:r>
        <w:rPr>
          <w:color w:val="231F20"/>
          <w:spacing w:val="-2"/>
        </w:rPr>
        <w:t>complainant</w:t>
      </w:r>
    </w:p>
    <w:p w14:paraId="1F1212DC" w14:textId="77777777" w:rsidR="0066040F" w:rsidRDefault="008E6A16">
      <w:pPr>
        <w:pStyle w:val="ListParagraph"/>
        <w:numPr>
          <w:ilvl w:val="0"/>
          <w:numId w:val="166"/>
        </w:numPr>
        <w:tabs>
          <w:tab w:val="left" w:pos="550"/>
        </w:tabs>
        <w:spacing w:before="207"/>
      </w:pPr>
      <w:r>
        <w:rPr>
          <w:color w:val="231F20"/>
        </w:rPr>
        <w:t>investigation</w:t>
      </w:r>
      <w:r>
        <w:rPr>
          <w:color w:val="231F20"/>
          <w:spacing w:val="40"/>
        </w:rPr>
        <w:t xml:space="preserve"> </w:t>
      </w:r>
      <w:r>
        <w:rPr>
          <w:color w:val="231F20"/>
        </w:rPr>
        <w:t>of</w:t>
      </w:r>
      <w:r>
        <w:rPr>
          <w:color w:val="231F20"/>
          <w:spacing w:val="40"/>
        </w:rPr>
        <w:t xml:space="preserve"> </w:t>
      </w:r>
      <w:r>
        <w:rPr>
          <w:color w:val="231F20"/>
        </w:rPr>
        <w:t>similar</w:t>
      </w:r>
      <w:r>
        <w:rPr>
          <w:color w:val="231F20"/>
          <w:spacing w:val="40"/>
        </w:rPr>
        <w:t xml:space="preserve"> </w:t>
      </w:r>
      <w:r>
        <w:rPr>
          <w:color w:val="231F20"/>
        </w:rPr>
        <w:t>complaints</w:t>
      </w:r>
      <w:r>
        <w:rPr>
          <w:color w:val="231F20"/>
          <w:spacing w:val="41"/>
        </w:rPr>
        <w:t xml:space="preserve"> </w:t>
      </w:r>
      <w:r>
        <w:rPr>
          <w:color w:val="231F20"/>
        </w:rPr>
        <w:t>before</w:t>
      </w:r>
      <w:r>
        <w:rPr>
          <w:color w:val="231F20"/>
          <w:spacing w:val="40"/>
        </w:rPr>
        <w:t xml:space="preserve"> </w:t>
      </w:r>
      <w:r>
        <w:rPr>
          <w:color w:val="231F20"/>
        </w:rPr>
        <w:t>revealed</w:t>
      </w:r>
      <w:r>
        <w:rPr>
          <w:color w:val="231F20"/>
          <w:spacing w:val="40"/>
        </w:rPr>
        <w:t xml:space="preserve"> </w:t>
      </w:r>
      <w:r>
        <w:rPr>
          <w:color w:val="231F20"/>
        </w:rPr>
        <w:t>no</w:t>
      </w:r>
      <w:r>
        <w:rPr>
          <w:color w:val="231F20"/>
          <w:spacing w:val="41"/>
        </w:rPr>
        <w:t xml:space="preserve"> </w:t>
      </w:r>
      <w:r>
        <w:rPr>
          <w:color w:val="231F20"/>
          <w:spacing w:val="-2"/>
        </w:rPr>
        <w:t>maladministration</w:t>
      </w:r>
    </w:p>
    <w:p w14:paraId="136A35DA" w14:textId="77777777" w:rsidR="0066040F" w:rsidRDefault="008E6A16">
      <w:pPr>
        <w:pStyle w:val="ListParagraph"/>
        <w:numPr>
          <w:ilvl w:val="0"/>
          <w:numId w:val="166"/>
        </w:numPr>
        <w:tabs>
          <w:tab w:val="left" w:pos="550"/>
        </w:tabs>
        <w:spacing w:before="207"/>
      </w:pPr>
      <w:r>
        <w:rPr>
          <w:color w:val="231F20"/>
        </w:rPr>
        <w:t>subject</w:t>
      </w:r>
      <w:r>
        <w:rPr>
          <w:color w:val="231F20"/>
          <w:spacing w:val="30"/>
        </w:rPr>
        <w:t xml:space="preserve"> </w:t>
      </w:r>
      <w:r>
        <w:rPr>
          <w:color w:val="231F20"/>
        </w:rPr>
        <w:t>matter</w:t>
      </w:r>
      <w:r>
        <w:rPr>
          <w:color w:val="231F20"/>
          <w:spacing w:val="30"/>
        </w:rPr>
        <w:t xml:space="preserve"> </w:t>
      </w:r>
      <w:r>
        <w:rPr>
          <w:color w:val="231F20"/>
        </w:rPr>
        <w:t>of</w:t>
      </w:r>
      <w:r>
        <w:rPr>
          <w:color w:val="231F20"/>
          <w:spacing w:val="30"/>
        </w:rPr>
        <w:t xml:space="preserve"> </w:t>
      </w:r>
      <w:r>
        <w:rPr>
          <w:color w:val="231F20"/>
        </w:rPr>
        <w:t>the</w:t>
      </w:r>
      <w:r>
        <w:rPr>
          <w:color w:val="231F20"/>
          <w:spacing w:val="30"/>
        </w:rPr>
        <w:t xml:space="preserve"> </w:t>
      </w:r>
      <w:r>
        <w:rPr>
          <w:color w:val="231F20"/>
        </w:rPr>
        <w:t>complaint</w:t>
      </w:r>
      <w:r>
        <w:rPr>
          <w:color w:val="231F20"/>
          <w:spacing w:val="30"/>
        </w:rPr>
        <w:t xml:space="preserve"> </w:t>
      </w:r>
      <w:r>
        <w:rPr>
          <w:color w:val="231F20"/>
        </w:rPr>
        <w:t>is</w:t>
      </w:r>
      <w:r>
        <w:rPr>
          <w:color w:val="231F20"/>
          <w:spacing w:val="31"/>
        </w:rPr>
        <w:t xml:space="preserve"> </w:t>
      </w:r>
      <w:r>
        <w:rPr>
          <w:color w:val="231F20"/>
          <w:spacing w:val="-2"/>
        </w:rPr>
        <w:t>trivial</w:t>
      </w:r>
    </w:p>
    <w:p w14:paraId="6CA09AF3" w14:textId="77777777" w:rsidR="0066040F" w:rsidRDefault="008E6A16">
      <w:pPr>
        <w:pStyle w:val="ListParagraph"/>
        <w:numPr>
          <w:ilvl w:val="0"/>
          <w:numId w:val="166"/>
        </w:numPr>
        <w:tabs>
          <w:tab w:val="left" w:pos="550"/>
        </w:tabs>
        <w:spacing w:before="207"/>
      </w:pPr>
      <w:r>
        <w:rPr>
          <w:color w:val="231F20"/>
        </w:rPr>
        <w:t>the</w:t>
      </w:r>
      <w:r>
        <w:rPr>
          <w:color w:val="231F20"/>
          <w:spacing w:val="27"/>
        </w:rPr>
        <w:t xml:space="preserve"> </w:t>
      </w:r>
      <w:r>
        <w:rPr>
          <w:color w:val="231F20"/>
        </w:rPr>
        <w:t>complaint</w:t>
      </w:r>
      <w:r>
        <w:rPr>
          <w:color w:val="231F20"/>
          <w:spacing w:val="27"/>
        </w:rPr>
        <w:t xml:space="preserve"> </w:t>
      </w:r>
      <w:r>
        <w:rPr>
          <w:color w:val="231F20"/>
        </w:rPr>
        <w:t>is</w:t>
      </w:r>
      <w:r>
        <w:rPr>
          <w:color w:val="231F20"/>
          <w:spacing w:val="27"/>
        </w:rPr>
        <w:t xml:space="preserve"> </w:t>
      </w:r>
      <w:r>
        <w:rPr>
          <w:color w:val="231F20"/>
        </w:rPr>
        <w:t>frivolous</w:t>
      </w:r>
      <w:r>
        <w:rPr>
          <w:color w:val="231F20"/>
          <w:spacing w:val="28"/>
        </w:rPr>
        <w:t xml:space="preserve"> </w:t>
      </w:r>
      <w:r>
        <w:rPr>
          <w:color w:val="231F20"/>
        </w:rPr>
        <w:t>or</w:t>
      </w:r>
      <w:r>
        <w:rPr>
          <w:color w:val="231F20"/>
          <w:spacing w:val="27"/>
        </w:rPr>
        <w:t xml:space="preserve"> </w:t>
      </w:r>
      <w:r>
        <w:rPr>
          <w:color w:val="231F20"/>
        </w:rPr>
        <w:t>vexatious</w:t>
      </w:r>
      <w:r>
        <w:rPr>
          <w:color w:val="231F20"/>
          <w:spacing w:val="27"/>
        </w:rPr>
        <w:t xml:space="preserve"> </w:t>
      </w:r>
      <w:r>
        <w:rPr>
          <w:color w:val="231F20"/>
        </w:rPr>
        <w:t>or</w:t>
      </w:r>
      <w:r>
        <w:rPr>
          <w:color w:val="231F20"/>
          <w:spacing w:val="27"/>
        </w:rPr>
        <w:t xml:space="preserve"> </w:t>
      </w:r>
      <w:r>
        <w:rPr>
          <w:color w:val="231F20"/>
        </w:rPr>
        <w:t>is</w:t>
      </w:r>
      <w:r>
        <w:rPr>
          <w:color w:val="231F20"/>
          <w:spacing w:val="28"/>
        </w:rPr>
        <w:t xml:space="preserve"> </w:t>
      </w:r>
      <w:r>
        <w:rPr>
          <w:color w:val="231F20"/>
        </w:rPr>
        <w:t>not</w:t>
      </w:r>
      <w:r>
        <w:rPr>
          <w:color w:val="231F20"/>
          <w:spacing w:val="27"/>
        </w:rPr>
        <w:t xml:space="preserve"> </w:t>
      </w:r>
      <w:r>
        <w:rPr>
          <w:color w:val="231F20"/>
        </w:rPr>
        <w:t>made</w:t>
      </w:r>
      <w:r>
        <w:rPr>
          <w:color w:val="231F20"/>
          <w:spacing w:val="27"/>
        </w:rPr>
        <w:t xml:space="preserve"> </w:t>
      </w:r>
      <w:r>
        <w:rPr>
          <w:color w:val="231F20"/>
        </w:rPr>
        <w:t>in</w:t>
      </w:r>
      <w:r>
        <w:rPr>
          <w:color w:val="231F20"/>
          <w:spacing w:val="27"/>
        </w:rPr>
        <w:t xml:space="preserve"> </w:t>
      </w:r>
      <w:r>
        <w:rPr>
          <w:color w:val="231F20"/>
        </w:rPr>
        <w:t>good</w:t>
      </w:r>
      <w:r>
        <w:rPr>
          <w:color w:val="231F20"/>
          <w:spacing w:val="28"/>
        </w:rPr>
        <w:t xml:space="preserve"> </w:t>
      </w:r>
      <w:r>
        <w:rPr>
          <w:color w:val="231F20"/>
          <w:spacing w:val="-2"/>
        </w:rPr>
        <w:t>faith</w:t>
      </w:r>
    </w:p>
    <w:p w14:paraId="6865434D" w14:textId="77777777" w:rsidR="0066040F" w:rsidRDefault="008E6A16">
      <w:pPr>
        <w:pStyle w:val="ListParagraph"/>
        <w:numPr>
          <w:ilvl w:val="0"/>
          <w:numId w:val="166"/>
        </w:numPr>
        <w:tabs>
          <w:tab w:val="left" w:pos="550"/>
        </w:tabs>
        <w:spacing w:before="226" w:line="218" w:lineRule="auto"/>
        <w:ind w:right="159"/>
      </w:pPr>
      <w:r>
        <w:rPr>
          <w:color w:val="231F20"/>
          <w:spacing w:val="10"/>
        </w:rPr>
        <w:t>investigation</w:t>
      </w:r>
      <w:r>
        <w:rPr>
          <w:color w:val="231F20"/>
          <w:spacing w:val="40"/>
        </w:rPr>
        <w:t xml:space="preserve"> </w:t>
      </w:r>
      <w:r>
        <w:rPr>
          <w:color w:val="231F20"/>
        </w:rPr>
        <w:t>is</w:t>
      </w:r>
      <w:r>
        <w:rPr>
          <w:color w:val="231F20"/>
          <w:spacing w:val="40"/>
        </w:rPr>
        <w:t xml:space="preserve"> </w:t>
      </w:r>
      <w:r>
        <w:rPr>
          <w:color w:val="231F20"/>
        </w:rPr>
        <w:t>for</w:t>
      </w:r>
      <w:r>
        <w:rPr>
          <w:color w:val="231F20"/>
          <w:spacing w:val="40"/>
        </w:rPr>
        <w:t xml:space="preserve"> </w:t>
      </w:r>
      <w:r>
        <w:rPr>
          <w:color w:val="231F20"/>
        </w:rPr>
        <w:t>any</w:t>
      </w:r>
      <w:r>
        <w:rPr>
          <w:color w:val="231F20"/>
          <w:spacing w:val="40"/>
        </w:rPr>
        <w:t xml:space="preserve"> </w:t>
      </w:r>
      <w:r>
        <w:rPr>
          <w:color w:val="231F20"/>
        </w:rPr>
        <w:t>other</w:t>
      </w:r>
      <w:r>
        <w:rPr>
          <w:color w:val="231F20"/>
          <w:spacing w:val="40"/>
        </w:rPr>
        <w:t xml:space="preserve"> </w:t>
      </w:r>
      <w:r>
        <w:rPr>
          <w:color w:val="231F20"/>
          <w:spacing w:val="9"/>
        </w:rPr>
        <w:t>reason</w:t>
      </w:r>
      <w:r>
        <w:rPr>
          <w:color w:val="231F20"/>
          <w:spacing w:val="40"/>
        </w:rPr>
        <w:t xml:space="preserve"> </w:t>
      </w:r>
      <w:r>
        <w:rPr>
          <w:color w:val="231F20"/>
          <w:spacing w:val="10"/>
        </w:rPr>
        <w:t>unnecessary</w:t>
      </w:r>
      <w:r>
        <w:rPr>
          <w:color w:val="231F20"/>
          <w:spacing w:val="40"/>
        </w:rPr>
        <w:t xml:space="preserve"> </w:t>
      </w:r>
      <w:r>
        <w:rPr>
          <w:color w:val="231F20"/>
        </w:rPr>
        <w:t>(such</w:t>
      </w:r>
      <w:r>
        <w:rPr>
          <w:color w:val="231F20"/>
          <w:spacing w:val="40"/>
        </w:rPr>
        <w:t xml:space="preserve"> </w:t>
      </w:r>
      <w:r>
        <w:rPr>
          <w:color w:val="231F20"/>
        </w:rPr>
        <w:t>as</w:t>
      </w:r>
      <w:r>
        <w:rPr>
          <w:color w:val="231F20"/>
          <w:spacing w:val="40"/>
        </w:rPr>
        <w:t xml:space="preserve"> </w:t>
      </w:r>
      <w:r>
        <w:rPr>
          <w:color w:val="231F20"/>
        </w:rPr>
        <w:t>lack</w:t>
      </w:r>
      <w:r>
        <w:rPr>
          <w:color w:val="231F20"/>
          <w:spacing w:val="40"/>
        </w:rPr>
        <w:t xml:space="preserve"> </w:t>
      </w:r>
      <w:r>
        <w:rPr>
          <w:color w:val="231F20"/>
        </w:rPr>
        <w:t>of</w:t>
      </w:r>
      <w:r>
        <w:rPr>
          <w:color w:val="231F20"/>
          <w:spacing w:val="32"/>
        </w:rPr>
        <w:t xml:space="preserve"> </w:t>
      </w:r>
      <w:r>
        <w:rPr>
          <w:i/>
          <w:color w:val="231F20"/>
        </w:rPr>
        <w:t>prima</w:t>
      </w:r>
      <w:r>
        <w:rPr>
          <w:i/>
          <w:color w:val="231F20"/>
          <w:spacing w:val="40"/>
        </w:rPr>
        <w:t xml:space="preserve"> </w:t>
      </w:r>
      <w:r>
        <w:rPr>
          <w:i/>
          <w:color w:val="231F20"/>
        </w:rPr>
        <w:t>facie</w:t>
      </w:r>
      <w:r>
        <w:rPr>
          <w:i/>
          <w:color w:val="231F20"/>
          <w:spacing w:val="80"/>
        </w:rPr>
        <w:t xml:space="preserve"> </w:t>
      </w:r>
      <w:r>
        <w:rPr>
          <w:color w:val="231F20"/>
          <w:spacing w:val="9"/>
        </w:rPr>
        <w:t>evidence,</w:t>
      </w:r>
      <w:r>
        <w:rPr>
          <w:color w:val="231F20"/>
          <w:spacing w:val="40"/>
        </w:rPr>
        <w:t xml:space="preserve"> </w:t>
      </w:r>
      <w:r>
        <w:rPr>
          <w:color w:val="231F20"/>
          <w:spacing w:val="11"/>
        </w:rPr>
        <w:t xml:space="preserve">the </w:t>
      </w:r>
      <w:proofErr w:type="spellStart"/>
      <w:r>
        <w:rPr>
          <w:color w:val="231F20"/>
        </w:rPr>
        <w:t>organisation</w:t>
      </w:r>
      <w:proofErr w:type="spellEnd"/>
      <w:r>
        <w:rPr>
          <w:color w:val="231F20"/>
          <w:spacing w:val="40"/>
        </w:rPr>
        <w:t xml:space="preserve"> </w:t>
      </w:r>
      <w:r>
        <w:rPr>
          <w:color w:val="231F20"/>
        </w:rPr>
        <w:t>involved</w:t>
      </w:r>
      <w:r>
        <w:rPr>
          <w:color w:val="231F20"/>
          <w:spacing w:val="40"/>
        </w:rPr>
        <w:t xml:space="preserve"> </w:t>
      </w:r>
      <w:r>
        <w:rPr>
          <w:color w:val="231F20"/>
        </w:rPr>
        <w:t>is</w:t>
      </w:r>
      <w:r>
        <w:rPr>
          <w:color w:val="231F20"/>
          <w:spacing w:val="40"/>
        </w:rPr>
        <w:t xml:space="preserve"> </w:t>
      </w:r>
      <w:r>
        <w:rPr>
          <w:color w:val="231F20"/>
        </w:rPr>
        <w:t>already</w:t>
      </w:r>
      <w:r>
        <w:rPr>
          <w:color w:val="231F20"/>
          <w:spacing w:val="40"/>
        </w:rPr>
        <w:t xml:space="preserve"> </w:t>
      </w:r>
      <w:proofErr w:type="gramStart"/>
      <w:r>
        <w:rPr>
          <w:color w:val="231F20"/>
        </w:rPr>
        <w:t>taking</w:t>
      </w:r>
      <w:r>
        <w:rPr>
          <w:color w:val="231F20"/>
          <w:spacing w:val="40"/>
        </w:rPr>
        <w:t xml:space="preserve"> </w:t>
      </w:r>
      <w:r>
        <w:rPr>
          <w:color w:val="231F20"/>
        </w:rPr>
        <w:t>action</w:t>
      </w:r>
      <w:proofErr w:type="gramEnd"/>
      <w:r>
        <w:rPr>
          <w:color w:val="231F20"/>
        </w:rPr>
        <w:t>,</w:t>
      </w:r>
      <w:r>
        <w:rPr>
          <w:color w:val="231F20"/>
          <w:spacing w:val="40"/>
        </w:rPr>
        <w:t xml:space="preserve"> </w:t>
      </w:r>
      <w:r>
        <w:rPr>
          <w:color w:val="231F20"/>
        </w:rPr>
        <w:t>or</w:t>
      </w:r>
      <w:r>
        <w:rPr>
          <w:color w:val="231F20"/>
          <w:spacing w:val="40"/>
        </w:rPr>
        <w:t xml:space="preserve"> </w:t>
      </w:r>
      <w:r>
        <w:rPr>
          <w:color w:val="231F20"/>
        </w:rPr>
        <w:t>the</w:t>
      </w:r>
      <w:r>
        <w:rPr>
          <w:color w:val="231F20"/>
          <w:spacing w:val="40"/>
        </w:rPr>
        <w:t xml:space="preserve"> </w:t>
      </w:r>
      <w:r>
        <w:rPr>
          <w:color w:val="231F20"/>
        </w:rPr>
        <w:t>complainant</w:t>
      </w:r>
      <w:r>
        <w:rPr>
          <w:color w:val="231F20"/>
          <w:spacing w:val="40"/>
        </w:rPr>
        <w:t xml:space="preserve"> </w:t>
      </w:r>
      <w:r>
        <w:rPr>
          <w:color w:val="231F20"/>
        </w:rPr>
        <w:t>is</w:t>
      </w:r>
      <w:r>
        <w:rPr>
          <w:color w:val="231F20"/>
          <w:spacing w:val="40"/>
        </w:rPr>
        <w:t xml:space="preserve"> </w:t>
      </w:r>
      <w:r>
        <w:rPr>
          <w:color w:val="231F20"/>
        </w:rPr>
        <w:t>just</w:t>
      </w:r>
      <w:r>
        <w:rPr>
          <w:color w:val="231F20"/>
          <w:spacing w:val="40"/>
        </w:rPr>
        <w:t xml:space="preserve"> </w:t>
      </w:r>
      <w:r>
        <w:rPr>
          <w:color w:val="231F20"/>
        </w:rPr>
        <w:t>expressing</w:t>
      </w:r>
      <w:r>
        <w:rPr>
          <w:color w:val="231F20"/>
          <w:spacing w:val="40"/>
        </w:rPr>
        <w:t xml:space="preserve"> </w:t>
      </w:r>
      <w:r>
        <w:rPr>
          <w:color w:val="231F20"/>
        </w:rPr>
        <w:t>opinions)</w:t>
      </w:r>
    </w:p>
    <w:p w14:paraId="0FD3D7E3" w14:textId="77777777" w:rsidR="0066040F" w:rsidRDefault="0066040F">
      <w:pPr>
        <w:pStyle w:val="BodyText"/>
        <w:spacing w:before="117"/>
      </w:pPr>
    </w:p>
    <w:p w14:paraId="4D0DDD0E" w14:textId="77777777" w:rsidR="0066040F" w:rsidRDefault="008E6A16">
      <w:pPr>
        <w:pStyle w:val="Heading1"/>
      </w:pPr>
      <w:r>
        <w:rPr>
          <w:color w:val="231F20"/>
        </w:rPr>
        <w:t>The</w:t>
      </w:r>
      <w:r>
        <w:rPr>
          <w:color w:val="231F20"/>
          <w:spacing w:val="42"/>
        </w:rPr>
        <w:t xml:space="preserve"> </w:t>
      </w:r>
      <w:r>
        <w:rPr>
          <w:color w:val="231F20"/>
        </w:rPr>
        <w:t>powers</w:t>
      </w:r>
      <w:r>
        <w:rPr>
          <w:color w:val="231F20"/>
          <w:spacing w:val="42"/>
        </w:rPr>
        <w:t xml:space="preserve"> </w:t>
      </w:r>
      <w:r>
        <w:rPr>
          <w:color w:val="231F20"/>
        </w:rPr>
        <w:t>we</w:t>
      </w:r>
      <w:r>
        <w:rPr>
          <w:color w:val="231F20"/>
          <w:spacing w:val="42"/>
        </w:rPr>
        <w:t xml:space="preserve"> </w:t>
      </w:r>
      <w:r>
        <w:rPr>
          <w:color w:val="231F20"/>
          <w:spacing w:val="-4"/>
        </w:rPr>
        <w:t>have</w:t>
      </w:r>
    </w:p>
    <w:p w14:paraId="27E647C4" w14:textId="77777777" w:rsidR="0066040F" w:rsidRDefault="008E6A16">
      <w:pPr>
        <w:pStyle w:val="ListParagraph"/>
        <w:numPr>
          <w:ilvl w:val="0"/>
          <w:numId w:val="166"/>
        </w:numPr>
        <w:tabs>
          <w:tab w:val="left" w:pos="550"/>
        </w:tabs>
        <w:spacing w:before="317"/>
      </w:pPr>
      <w:r>
        <w:rPr>
          <w:color w:val="231F20"/>
        </w:rPr>
        <w:t>determine</w:t>
      </w:r>
      <w:r>
        <w:rPr>
          <w:color w:val="231F20"/>
          <w:spacing w:val="32"/>
        </w:rPr>
        <w:t xml:space="preserve"> </w:t>
      </w:r>
      <w:r>
        <w:rPr>
          <w:color w:val="231F20"/>
        </w:rPr>
        <w:t>whether</w:t>
      </w:r>
      <w:r>
        <w:rPr>
          <w:color w:val="231F20"/>
          <w:spacing w:val="33"/>
        </w:rPr>
        <w:t xml:space="preserve"> </w:t>
      </w:r>
      <w:r>
        <w:rPr>
          <w:color w:val="231F20"/>
        </w:rPr>
        <w:t>a</w:t>
      </w:r>
      <w:r>
        <w:rPr>
          <w:color w:val="231F20"/>
          <w:spacing w:val="33"/>
        </w:rPr>
        <w:t xml:space="preserve"> </w:t>
      </w:r>
      <w:r>
        <w:rPr>
          <w:color w:val="231F20"/>
        </w:rPr>
        <w:t>complaint</w:t>
      </w:r>
      <w:r>
        <w:rPr>
          <w:color w:val="231F20"/>
          <w:spacing w:val="32"/>
        </w:rPr>
        <w:t xml:space="preserve"> </w:t>
      </w:r>
      <w:r>
        <w:rPr>
          <w:color w:val="231F20"/>
        </w:rPr>
        <w:t>is</w:t>
      </w:r>
      <w:r>
        <w:rPr>
          <w:color w:val="231F20"/>
          <w:spacing w:val="33"/>
        </w:rPr>
        <w:t xml:space="preserve"> </w:t>
      </w:r>
      <w:r>
        <w:rPr>
          <w:color w:val="231F20"/>
        </w:rPr>
        <w:t>duly</w:t>
      </w:r>
      <w:r>
        <w:rPr>
          <w:color w:val="231F20"/>
          <w:spacing w:val="33"/>
        </w:rPr>
        <w:t xml:space="preserve"> </w:t>
      </w:r>
      <w:r>
        <w:rPr>
          <w:color w:val="231F20"/>
          <w:spacing w:val="-4"/>
        </w:rPr>
        <w:t>made</w:t>
      </w:r>
    </w:p>
    <w:p w14:paraId="485BF056" w14:textId="77777777" w:rsidR="0066040F" w:rsidRDefault="0066040F">
      <w:pPr>
        <w:pStyle w:val="BodyText"/>
        <w:spacing w:before="44"/>
      </w:pPr>
    </w:p>
    <w:p w14:paraId="0A1FEDAF" w14:textId="77777777" w:rsidR="0066040F" w:rsidRDefault="008E6A16">
      <w:pPr>
        <w:pStyle w:val="ListParagraph"/>
        <w:numPr>
          <w:ilvl w:val="0"/>
          <w:numId w:val="166"/>
        </w:numPr>
        <w:tabs>
          <w:tab w:val="left" w:pos="550"/>
        </w:tabs>
      </w:pPr>
      <w:r>
        <w:rPr>
          <w:color w:val="231F20"/>
        </w:rPr>
        <w:t>conduct</w:t>
      </w:r>
      <w:r>
        <w:rPr>
          <w:color w:val="231F20"/>
          <w:spacing w:val="7"/>
        </w:rPr>
        <w:t xml:space="preserve"> </w:t>
      </w:r>
      <w:r>
        <w:rPr>
          <w:color w:val="231F20"/>
        </w:rPr>
        <w:t>preliminary</w:t>
      </w:r>
      <w:r>
        <w:rPr>
          <w:color w:val="231F20"/>
          <w:spacing w:val="7"/>
        </w:rPr>
        <w:t xml:space="preserve"> </w:t>
      </w:r>
      <w:r>
        <w:rPr>
          <w:color w:val="231F20"/>
        </w:rPr>
        <w:t>inquiries</w:t>
      </w:r>
      <w:r>
        <w:rPr>
          <w:color w:val="231F20"/>
          <w:spacing w:val="7"/>
        </w:rPr>
        <w:t xml:space="preserve"> </w:t>
      </w:r>
      <w:r>
        <w:rPr>
          <w:color w:val="231F20"/>
        </w:rPr>
        <w:t>for</w:t>
      </w:r>
      <w:r>
        <w:rPr>
          <w:color w:val="231F20"/>
          <w:spacing w:val="7"/>
        </w:rPr>
        <w:t xml:space="preserve"> </w:t>
      </w:r>
      <w:r>
        <w:rPr>
          <w:color w:val="231F20"/>
        </w:rPr>
        <w:t>the</w:t>
      </w:r>
      <w:r>
        <w:rPr>
          <w:color w:val="231F20"/>
          <w:spacing w:val="7"/>
        </w:rPr>
        <w:t xml:space="preserve"> </w:t>
      </w:r>
      <w:r>
        <w:rPr>
          <w:color w:val="231F20"/>
        </w:rPr>
        <w:t>purposes</w:t>
      </w:r>
      <w:r>
        <w:rPr>
          <w:color w:val="231F20"/>
          <w:spacing w:val="8"/>
        </w:rPr>
        <w:t xml:space="preserve"> </w:t>
      </w:r>
      <w:r>
        <w:rPr>
          <w:color w:val="231F20"/>
        </w:rPr>
        <w:t>of</w:t>
      </w:r>
      <w:r>
        <w:rPr>
          <w:color w:val="231F20"/>
          <w:spacing w:val="7"/>
        </w:rPr>
        <w:t xml:space="preserve"> </w:t>
      </w:r>
      <w:r>
        <w:rPr>
          <w:color w:val="231F20"/>
        </w:rPr>
        <w:t>determining</w:t>
      </w:r>
      <w:r>
        <w:rPr>
          <w:color w:val="231F20"/>
          <w:spacing w:val="7"/>
        </w:rPr>
        <w:t xml:space="preserve"> </w:t>
      </w:r>
      <w:r>
        <w:rPr>
          <w:color w:val="231F20"/>
        </w:rPr>
        <w:t>whether</w:t>
      </w:r>
      <w:r>
        <w:rPr>
          <w:color w:val="231F20"/>
          <w:spacing w:val="7"/>
        </w:rPr>
        <w:t xml:space="preserve"> </w:t>
      </w:r>
      <w:r>
        <w:rPr>
          <w:color w:val="231F20"/>
        </w:rPr>
        <w:t>to</w:t>
      </w:r>
      <w:r>
        <w:rPr>
          <w:color w:val="231F20"/>
          <w:spacing w:val="7"/>
        </w:rPr>
        <w:t xml:space="preserve"> </w:t>
      </w:r>
      <w:r>
        <w:rPr>
          <w:color w:val="231F20"/>
        </w:rPr>
        <w:t>undertake</w:t>
      </w:r>
      <w:r>
        <w:rPr>
          <w:color w:val="231F20"/>
          <w:spacing w:val="7"/>
        </w:rPr>
        <w:t xml:space="preserve"> </w:t>
      </w:r>
      <w:r>
        <w:rPr>
          <w:color w:val="231F20"/>
        </w:rPr>
        <w:t>an</w:t>
      </w:r>
      <w:r>
        <w:rPr>
          <w:color w:val="231F20"/>
          <w:spacing w:val="8"/>
        </w:rPr>
        <w:t xml:space="preserve"> </w:t>
      </w:r>
      <w:r>
        <w:rPr>
          <w:color w:val="231F20"/>
          <w:spacing w:val="-2"/>
        </w:rPr>
        <w:t>investigation</w:t>
      </w:r>
    </w:p>
    <w:p w14:paraId="05EE0F45" w14:textId="77777777" w:rsidR="0066040F" w:rsidRDefault="008E6A16">
      <w:pPr>
        <w:pStyle w:val="ListParagraph"/>
        <w:numPr>
          <w:ilvl w:val="0"/>
          <w:numId w:val="166"/>
        </w:numPr>
        <w:tabs>
          <w:tab w:val="left" w:pos="550"/>
        </w:tabs>
        <w:spacing w:before="247" w:line="285" w:lineRule="auto"/>
        <w:ind w:right="170"/>
      </w:pPr>
      <w:r>
        <w:rPr>
          <w:color w:val="231F20"/>
        </w:rPr>
        <w:t>undertake</w:t>
      </w:r>
      <w:r>
        <w:rPr>
          <w:color w:val="231F20"/>
          <w:spacing w:val="40"/>
        </w:rPr>
        <w:t xml:space="preserve"> </w:t>
      </w:r>
      <w:r>
        <w:rPr>
          <w:color w:val="231F20"/>
        </w:rPr>
        <w:t>or</w:t>
      </w:r>
      <w:r>
        <w:rPr>
          <w:color w:val="231F20"/>
          <w:spacing w:val="40"/>
        </w:rPr>
        <w:t xml:space="preserve"> </w:t>
      </w:r>
      <w:r>
        <w:rPr>
          <w:color w:val="231F20"/>
        </w:rPr>
        <w:t>continue</w:t>
      </w:r>
      <w:r>
        <w:rPr>
          <w:color w:val="231F20"/>
          <w:spacing w:val="40"/>
        </w:rPr>
        <w:t xml:space="preserve"> </w:t>
      </w:r>
      <w:r>
        <w:rPr>
          <w:color w:val="231F20"/>
        </w:rPr>
        <w:t>investigation</w:t>
      </w:r>
      <w:r>
        <w:rPr>
          <w:color w:val="231F20"/>
          <w:spacing w:val="40"/>
        </w:rPr>
        <w:t xml:space="preserve"> </w:t>
      </w:r>
      <w:r>
        <w:rPr>
          <w:color w:val="231F20"/>
        </w:rPr>
        <w:t>notwithstanding</w:t>
      </w:r>
      <w:r>
        <w:rPr>
          <w:color w:val="231F20"/>
          <w:spacing w:val="40"/>
        </w:rPr>
        <w:t xml:space="preserve"> </w:t>
      </w:r>
      <w:r>
        <w:rPr>
          <w:color w:val="231F20"/>
        </w:rPr>
        <w:t>withdrawal</w:t>
      </w:r>
      <w:r>
        <w:rPr>
          <w:color w:val="231F20"/>
          <w:spacing w:val="40"/>
        </w:rPr>
        <w:t xml:space="preserve"> </w:t>
      </w:r>
      <w:r>
        <w:rPr>
          <w:color w:val="231F20"/>
        </w:rPr>
        <w:t>of</w:t>
      </w:r>
      <w:r>
        <w:rPr>
          <w:color w:val="231F20"/>
          <w:spacing w:val="40"/>
        </w:rPr>
        <w:t xml:space="preserve"> </w:t>
      </w:r>
      <w:r>
        <w:rPr>
          <w:color w:val="231F20"/>
        </w:rPr>
        <w:t>complaint</w:t>
      </w:r>
      <w:r>
        <w:rPr>
          <w:color w:val="231F20"/>
          <w:spacing w:val="40"/>
        </w:rPr>
        <w:t xml:space="preserve"> </w:t>
      </w:r>
      <w:r>
        <w:rPr>
          <w:color w:val="231F20"/>
        </w:rPr>
        <w:t>if</w:t>
      </w:r>
      <w:r>
        <w:rPr>
          <w:color w:val="231F20"/>
          <w:spacing w:val="40"/>
        </w:rPr>
        <w:t xml:space="preserve"> </w:t>
      </w:r>
      <w:r>
        <w:rPr>
          <w:color w:val="231F20"/>
        </w:rPr>
        <w:t>it</w:t>
      </w:r>
      <w:r>
        <w:rPr>
          <w:color w:val="231F20"/>
          <w:spacing w:val="40"/>
        </w:rPr>
        <w:t xml:space="preserve"> </w:t>
      </w:r>
      <w:r>
        <w:rPr>
          <w:color w:val="231F20"/>
        </w:rPr>
        <w:t>is</w:t>
      </w:r>
      <w:r>
        <w:rPr>
          <w:color w:val="231F20"/>
          <w:spacing w:val="40"/>
        </w:rPr>
        <w:t xml:space="preserve"> </w:t>
      </w:r>
      <w:r>
        <w:rPr>
          <w:color w:val="231F20"/>
        </w:rPr>
        <w:t>in</w:t>
      </w:r>
      <w:r>
        <w:rPr>
          <w:color w:val="231F20"/>
          <w:spacing w:val="40"/>
        </w:rPr>
        <w:t xml:space="preserve"> </w:t>
      </w:r>
      <w:r>
        <w:rPr>
          <w:color w:val="231F20"/>
        </w:rPr>
        <w:t>the</w:t>
      </w:r>
      <w:r>
        <w:rPr>
          <w:color w:val="231F20"/>
          <w:spacing w:val="40"/>
        </w:rPr>
        <w:t xml:space="preserve"> </w:t>
      </w:r>
      <w:r>
        <w:rPr>
          <w:color w:val="231F20"/>
        </w:rPr>
        <w:t>public interest to do so</w:t>
      </w:r>
    </w:p>
    <w:p w14:paraId="18CC827D" w14:textId="77777777" w:rsidR="0066040F" w:rsidRDefault="008E6A16">
      <w:pPr>
        <w:pStyle w:val="ListParagraph"/>
        <w:numPr>
          <w:ilvl w:val="0"/>
          <w:numId w:val="166"/>
        </w:numPr>
        <w:tabs>
          <w:tab w:val="left" w:pos="550"/>
        </w:tabs>
        <w:spacing w:before="198" w:line="285" w:lineRule="auto"/>
        <w:ind w:right="163"/>
      </w:pPr>
      <w:r>
        <w:rPr>
          <w:color w:val="231F20"/>
        </w:rPr>
        <w:t>dealing</w:t>
      </w:r>
      <w:r>
        <w:rPr>
          <w:color w:val="231F20"/>
          <w:spacing w:val="36"/>
        </w:rPr>
        <w:t xml:space="preserve"> </w:t>
      </w:r>
      <w:r>
        <w:rPr>
          <w:color w:val="231F20"/>
        </w:rPr>
        <w:t>with</w:t>
      </w:r>
      <w:r>
        <w:rPr>
          <w:color w:val="231F20"/>
          <w:spacing w:val="36"/>
        </w:rPr>
        <w:t xml:space="preserve"> </w:t>
      </w:r>
      <w:r>
        <w:rPr>
          <w:color w:val="231F20"/>
        </w:rPr>
        <w:t>complaints</w:t>
      </w:r>
      <w:r>
        <w:rPr>
          <w:color w:val="231F20"/>
          <w:spacing w:val="36"/>
        </w:rPr>
        <w:t xml:space="preserve"> </w:t>
      </w:r>
      <w:r>
        <w:rPr>
          <w:color w:val="231F20"/>
        </w:rPr>
        <w:t>by</w:t>
      </w:r>
      <w:r>
        <w:rPr>
          <w:color w:val="231F20"/>
          <w:spacing w:val="36"/>
        </w:rPr>
        <w:t xml:space="preserve"> </w:t>
      </w:r>
      <w:r>
        <w:rPr>
          <w:color w:val="231F20"/>
        </w:rPr>
        <w:t>mediation</w:t>
      </w:r>
      <w:r>
        <w:rPr>
          <w:color w:val="231F20"/>
          <w:spacing w:val="36"/>
        </w:rPr>
        <w:t xml:space="preserve"> </w:t>
      </w:r>
      <w:r>
        <w:rPr>
          <w:color w:val="231F20"/>
        </w:rPr>
        <w:t>if</w:t>
      </w:r>
      <w:r>
        <w:rPr>
          <w:color w:val="231F20"/>
          <w:spacing w:val="36"/>
        </w:rPr>
        <w:t xml:space="preserve"> </w:t>
      </w:r>
      <w:r>
        <w:rPr>
          <w:color w:val="231F20"/>
        </w:rPr>
        <w:t>the</w:t>
      </w:r>
      <w:r>
        <w:rPr>
          <w:color w:val="231F20"/>
          <w:spacing w:val="36"/>
        </w:rPr>
        <w:t xml:space="preserve"> </w:t>
      </w:r>
      <w:r>
        <w:rPr>
          <w:color w:val="231F20"/>
        </w:rPr>
        <w:t>subject</w:t>
      </w:r>
      <w:r>
        <w:rPr>
          <w:color w:val="231F20"/>
          <w:spacing w:val="36"/>
        </w:rPr>
        <w:t xml:space="preserve"> </w:t>
      </w:r>
      <w:r>
        <w:rPr>
          <w:color w:val="231F20"/>
        </w:rPr>
        <w:t>matter</w:t>
      </w:r>
      <w:r>
        <w:rPr>
          <w:color w:val="231F20"/>
          <w:spacing w:val="36"/>
        </w:rPr>
        <w:t xml:space="preserve"> </w:t>
      </w:r>
      <w:r>
        <w:rPr>
          <w:color w:val="231F20"/>
        </w:rPr>
        <w:t>involves</w:t>
      </w:r>
      <w:r>
        <w:rPr>
          <w:color w:val="231F20"/>
          <w:spacing w:val="36"/>
        </w:rPr>
        <w:t xml:space="preserve"> </w:t>
      </w:r>
      <w:r>
        <w:rPr>
          <w:color w:val="231F20"/>
        </w:rPr>
        <w:t>no</w:t>
      </w:r>
      <w:r>
        <w:rPr>
          <w:color w:val="231F20"/>
          <w:spacing w:val="36"/>
        </w:rPr>
        <w:t xml:space="preserve"> </w:t>
      </w:r>
      <w:r>
        <w:rPr>
          <w:color w:val="231F20"/>
        </w:rPr>
        <w:t>or</w:t>
      </w:r>
      <w:r>
        <w:rPr>
          <w:color w:val="231F20"/>
          <w:spacing w:val="36"/>
        </w:rPr>
        <w:t xml:space="preserve"> </w:t>
      </w:r>
      <w:r>
        <w:rPr>
          <w:color w:val="231F20"/>
        </w:rPr>
        <w:t>minor</w:t>
      </w:r>
      <w:r>
        <w:rPr>
          <w:color w:val="231F20"/>
          <w:spacing w:val="36"/>
        </w:rPr>
        <w:t xml:space="preserve"> </w:t>
      </w:r>
      <w:r>
        <w:rPr>
          <w:color w:val="231F20"/>
        </w:rPr>
        <w:t>maladministration, subject</w:t>
      </w:r>
      <w:r>
        <w:rPr>
          <w:color w:val="231F20"/>
          <w:spacing w:val="40"/>
        </w:rPr>
        <w:t xml:space="preserve"> </w:t>
      </w:r>
      <w:r>
        <w:rPr>
          <w:color w:val="231F20"/>
        </w:rPr>
        <w:t>to</w:t>
      </w:r>
      <w:r>
        <w:rPr>
          <w:color w:val="231F20"/>
          <w:spacing w:val="40"/>
        </w:rPr>
        <w:t xml:space="preserve"> </w:t>
      </w:r>
      <w:r>
        <w:rPr>
          <w:color w:val="231F20"/>
        </w:rPr>
        <w:t>mutual</w:t>
      </w:r>
      <w:r>
        <w:rPr>
          <w:color w:val="231F20"/>
          <w:spacing w:val="40"/>
        </w:rPr>
        <w:t xml:space="preserve"> </w:t>
      </w:r>
      <w:r>
        <w:rPr>
          <w:color w:val="231F20"/>
        </w:rPr>
        <w:t>agreement</w:t>
      </w:r>
      <w:r>
        <w:rPr>
          <w:color w:val="231F20"/>
          <w:spacing w:val="40"/>
        </w:rPr>
        <w:t xml:space="preserve"> </w:t>
      </w:r>
      <w:r>
        <w:rPr>
          <w:color w:val="231F20"/>
        </w:rPr>
        <w:t>by</w:t>
      </w:r>
      <w:r>
        <w:rPr>
          <w:color w:val="231F20"/>
          <w:spacing w:val="40"/>
        </w:rPr>
        <w:t xml:space="preserve"> </w:t>
      </w:r>
      <w:r>
        <w:rPr>
          <w:color w:val="231F20"/>
        </w:rPr>
        <w:t>the</w:t>
      </w:r>
      <w:r>
        <w:rPr>
          <w:color w:val="231F20"/>
          <w:spacing w:val="40"/>
        </w:rPr>
        <w:t xml:space="preserve"> </w:t>
      </w:r>
      <w:r>
        <w:rPr>
          <w:color w:val="231F20"/>
        </w:rPr>
        <w:t>parties</w:t>
      </w:r>
      <w:r>
        <w:rPr>
          <w:color w:val="231F20"/>
          <w:spacing w:val="40"/>
        </w:rPr>
        <w:t xml:space="preserve"> </w:t>
      </w:r>
      <w:r>
        <w:rPr>
          <w:color w:val="231F20"/>
        </w:rPr>
        <w:t>concerned</w:t>
      </w:r>
    </w:p>
    <w:p w14:paraId="78B6C6A1" w14:textId="77777777" w:rsidR="0066040F" w:rsidRDefault="008E6A16">
      <w:pPr>
        <w:pStyle w:val="ListParagraph"/>
        <w:numPr>
          <w:ilvl w:val="0"/>
          <w:numId w:val="166"/>
        </w:numPr>
        <w:tabs>
          <w:tab w:val="left" w:pos="550"/>
        </w:tabs>
        <w:spacing w:before="198" w:line="285" w:lineRule="auto"/>
        <w:ind w:right="155"/>
      </w:pPr>
      <w:r>
        <w:rPr>
          <w:color w:val="231F20"/>
          <w:spacing w:val="10"/>
        </w:rPr>
        <w:t>obtain</w:t>
      </w:r>
      <w:r>
        <w:rPr>
          <w:color w:val="231F20"/>
          <w:spacing w:val="40"/>
        </w:rPr>
        <w:t xml:space="preserve"> </w:t>
      </w:r>
      <w:r>
        <w:rPr>
          <w:color w:val="231F20"/>
          <w:spacing w:val="11"/>
        </w:rPr>
        <w:t>information,</w:t>
      </w:r>
      <w:r>
        <w:rPr>
          <w:color w:val="231F20"/>
          <w:spacing w:val="40"/>
        </w:rPr>
        <w:t xml:space="preserve"> </w:t>
      </w:r>
      <w:r>
        <w:rPr>
          <w:color w:val="231F20"/>
          <w:spacing w:val="11"/>
        </w:rPr>
        <w:t>document</w:t>
      </w:r>
      <w:r>
        <w:rPr>
          <w:color w:val="231F20"/>
          <w:spacing w:val="40"/>
        </w:rPr>
        <w:t xml:space="preserve"> </w:t>
      </w:r>
      <w:r>
        <w:rPr>
          <w:color w:val="231F20"/>
        </w:rPr>
        <w:t>or</w:t>
      </w:r>
      <w:r>
        <w:rPr>
          <w:color w:val="231F20"/>
          <w:spacing w:val="40"/>
        </w:rPr>
        <w:t xml:space="preserve"> </w:t>
      </w:r>
      <w:r>
        <w:rPr>
          <w:color w:val="231F20"/>
          <w:spacing w:val="10"/>
        </w:rPr>
        <w:t>things</w:t>
      </w:r>
      <w:r>
        <w:rPr>
          <w:color w:val="231F20"/>
          <w:spacing w:val="40"/>
        </w:rPr>
        <w:t xml:space="preserve"> </w:t>
      </w:r>
      <w:r>
        <w:rPr>
          <w:color w:val="231F20"/>
          <w:spacing w:val="9"/>
        </w:rPr>
        <w:t>from</w:t>
      </w:r>
      <w:r>
        <w:rPr>
          <w:color w:val="231F20"/>
          <w:spacing w:val="40"/>
        </w:rPr>
        <w:t xml:space="preserve"> </w:t>
      </w:r>
      <w:r>
        <w:rPr>
          <w:color w:val="231F20"/>
          <w:spacing w:val="9"/>
        </w:rPr>
        <w:t>such</w:t>
      </w:r>
      <w:r>
        <w:rPr>
          <w:color w:val="231F20"/>
          <w:spacing w:val="40"/>
        </w:rPr>
        <w:t xml:space="preserve"> </w:t>
      </w:r>
      <w:r>
        <w:rPr>
          <w:color w:val="231F20"/>
          <w:spacing w:val="11"/>
        </w:rPr>
        <w:t>persons</w:t>
      </w:r>
      <w:r>
        <w:rPr>
          <w:color w:val="231F20"/>
          <w:spacing w:val="40"/>
        </w:rPr>
        <w:t xml:space="preserve"> </w:t>
      </w:r>
      <w:r>
        <w:rPr>
          <w:color w:val="231F20"/>
        </w:rPr>
        <w:t>and</w:t>
      </w:r>
      <w:r>
        <w:rPr>
          <w:color w:val="231F20"/>
          <w:spacing w:val="40"/>
        </w:rPr>
        <w:t xml:space="preserve"> </w:t>
      </w:r>
      <w:r>
        <w:rPr>
          <w:color w:val="231F20"/>
          <w:spacing w:val="9"/>
        </w:rPr>
        <w:t>make</w:t>
      </w:r>
      <w:r>
        <w:rPr>
          <w:color w:val="231F20"/>
          <w:spacing w:val="40"/>
        </w:rPr>
        <w:t xml:space="preserve"> </w:t>
      </w:r>
      <w:r>
        <w:rPr>
          <w:color w:val="231F20"/>
          <w:spacing w:val="9"/>
        </w:rPr>
        <w:t>such</w:t>
      </w:r>
      <w:r>
        <w:rPr>
          <w:color w:val="231F20"/>
          <w:spacing w:val="40"/>
        </w:rPr>
        <w:t xml:space="preserve"> </w:t>
      </w:r>
      <w:r>
        <w:rPr>
          <w:color w:val="231F20"/>
          <w:spacing w:val="11"/>
        </w:rPr>
        <w:t>enquiries</w:t>
      </w:r>
      <w:r>
        <w:rPr>
          <w:color w:val="231F20"/>
          <w:spacing w:val="40"/>
        </w:rPr>
        <w:t xml:space="preserve"> </w:t>
      </w:r>
      <w:r>
        <w:rPr>
          <w:color w:val="231F20"/>
        </w:rPr>
        <w:t>as</w:t>
      </w:r>
      <w:r>
        <w:rPr>
          <w:color w:val="231F20"/>
          <w:spacing w:val="40"/>
        </w:rPr>
        <w:t xml:space="preserve"> </w:t>
      </w:r>
      <w:r>
        <w:rPr>
          <w:color w:val="231F20"/>
          <w:spacing w:val="13"/>
        </w:rPr>
        <w:t xml:space="preserve">the </w:t>
      </w:r>
      <w:r>
        <w:rPr>
          <w:color w:val="231F20"/>
        </w:rPr>
        <w:t>Ombudsman thinks fit</w:t>
      </w:r>
    </w:p>
    <w:p w14:paraId="16EF0ACC" w14:textId="77777777" w:rsidR="0066040F" w:rsidRDefault="008E6A16">
      <w:pPr>
        <w:pStyle w:val="ListParagraph"/>
        <w:numPr>
          <w:ilvl w:val="0"/>
          <w:numId w:val="166"/>
        </w:numPr>
        <w:tabs>
          <w:tab w:val="left" w:pos="550"/>
        </w:tabs>
        <w:spacing w:before="198" w:line="285" w:lineRule="auto"/>
        <w:ind w:right="167"/>
      </w:pPr>
      <w:r>
        <w:rPr>
          <w:color w:val="231F20"/>
        </w:rPr>
        <w:t>summon</w:t>
      </w:r>
      <w:r>
        <w:rPr>
          <w:color w:val="231F20"/>
          <w:spacing w:val="40"/>
        </w:rPr>
        <w:t xml:space="preserve"> </w:t>
      </w:r>
      <w:r>
        <w:rPr>
          <w:color w:val="231F20"/>
        </w:rPr>
        <w:t>any</w:t>
      </w:r>
      <w:r>
        <w:rPr>
          <w:color w:val="231F20"/>
          <w:spacing w:val="40"/>
        </w:rPr>
        <w:t xml:space="preserve"> </w:t>
      </w:r>
      <w:r>
        <w:rPr>
          <w:color w:val="231F20"/>
        </w:rPr>
        <w:t>person</w:t>
      </w:r>
      <w:r>
        <w:rPr>
          <w:color w:val="231F20"/>
          <w:spacing w:val="40"/>
        </w:rPr>
        <w:t xml:space="preserve"> </w:t>
      </w:r>
      <w:r>
        <w:rPr>
          <w:color w:val="231F20"/>
        </w:rPr>
        <w:t>to</w:t>
      </w:r>
      <w:r>
        <w:rPr>
          <w:color w:val="231F20"/>
          <w:spacing w:val="40"/>
        </w:rPr>
        <w:t xml:space="preserve"> </w:t>
      </w:r>
      <w:r>
        <w:rPr>
          <w:color w:val="231F20"/>
        </w:rPr>
        <w:t>obtain</w:t>
      </w:r>
      <w:r>
        <w:rPr>
          <w:color w:val="231F20"/>
          <w:spacing w:val="40"/>
        </w:rPr>
        <w:t xml:space="preserve"> </w:t>
      </w:r>
      <w:r>
        <w:rPr>
          <w:color w:val="231F20"/>
        </w:rPr>
        <w:t>evidence</w:t>
      </w:r>
      <w:r>
        <w:rPr>
          <w:color w:val="231F20"/>
          <w:spacing w:val="40"/>
        </w:rPr>
        <w:t xml:space="preserve"> </w:t>
      </w:r>
      <w:r>
        <w:rPr>
          <w:color w:val="231F20"/>
        </w:rPr>
        <w:t>related</w:t>
      </w:r>
      <w:r>
        <w:rPr>
          <w:color w:val="231F20"/>
          <w:spacing w:val="40"/>
        </w:rPr>
        <w:t xml:space="preserve"> </w:t>
      </w:r>
      <w:r>
        <w:rPr>
          <w:color w:val="231F20"/>
        </w:rPr>
        <w:t>to</w:t>
      </w:r>
      <w:r>
        <w:rPr>
          <w:color w:val="231F20"/>
          <w:spacing w:val="40"/>
        </w:rPr>
        <w:t xml:space="preserve"> </w:t>
      </w:r>
      <w:r>
        <w:rPr>
          <w:color w:val="231F20"/>
        </w:rPr>
        <w:t>investigation,</w:t>
      </w:r>
      <w:r>
        <w:rPr>
          <w:color w:val="231F20"/>
          <w:spacing w:val="40"/>
        </w:rPr>
        <w:t xml:space="preserve"> </w:t>
      </w:r>
      <w:r>
        <w:rPr>
          <w:color w:val="231F20"/>
        </w:rPr>
        <w:t>and</w:t>
      </w:r>
      <w:r>
        <w:rPr>
          <w:color w:val="231F20"/>
          <w:spacing w:val="40"/>
        </w:rPr>
        <w:t xml:space="preserve"> </w:t>
      </w:r>
      <w:r>
        <w:rPr>
          <w:color w:val="231F20"/>
        </w:rPr>
        <w:t>may</w:t>
      </w:r>
      <w:r>
        <w:rPr>
          <w:color w:val="231F20"/>
          <w:spacing w:val="40"/>
        </w:rPr>
        <w:t xml:space="preserve"> </w:t>
      </w:r>
      <w:r>
        <w:rPr>
          <w:color w:val="231F20"/>
        </w:rPr>
        <w:t>administer</w:t>
      </w:r>
      <w:r>
        <w:rPr>
          <w:color w:val="231F20"/>
          <w:spacing w:val="40"/>
        </w:rPr>
        <w:t xml:space="preserve"> </w:t>
      </w:r>
      <w:r>
        <w:rPr>
          <w:color w:val="231F20"/>
        </w:rPr>
        <w:t>an</w:t>
      </w:r>
      <w:r>
        <w:rPr>
          <w:color w:val="231F20"/>
          <w:spacing w:val="40"/>
        </w:rPr>
        <w:t xml:space="preserve"> </w:t>
      </w:r>
      <w:r>
        <w:rPr>
          <w:color w:val="231F20"/>
        </w:rPr>
        <w:t>oath</w:t>
      </w:r>
      <w:r>
        <w:rPr>
          <w:color w:val="231F20"/>
          <w:spacing w:val="40"/>
        </w:rPr>
        <w:t xml:space="preserve"> </w:t>
      </w:r>
      <w:r>
        <w:rPr>
          <w:color w:val="231F20"/>
        </w:rPr>
        <w:t>for</w:t>
      </w:r>
      <w:r>
        <w:rPr>
          <w:color w:val="231F20"/>
          <w:spacing w:val="80"/>
          <w:w w:val="150"/>
        </w:rPr>
        <w:t xml:space="preserve"> </w:t>
      </w:r>
      <w:r>
        <w:rPr>
          <w:color w:val="231F20"/>
        </w:rPr>
        <w:t>this purpose</w:t>
      </w:r>
    </w:p>
    <w:p w14:paraId="6B7DF4C5" w14:textId="77777777" w:rsidR="0066040F" w:rsidRDefault="008E6A16">
      <w:pPr>
        <w:pStyle w:val="ListParagraph"/>
        <w:numPr>
          <w:ilvl w:val="0"/>
          <w:numId w:val="166"/>
        </w:numPr>
        <w:tabs>
          <w:tab w:val="left" w:pos="550"/>
        </w:tabs>
        <w:spacing w:before="248"/>
      </w:pPr>
      <w:r>
        <w:rPr>
          <w:color w:val="231F20"/>
        </w:rPr>
        <w:t>enter</w:t>
      </w:r>
      <w:r>
        <w:rPr>
          <w:color w:val="231F20"/>
          <w:spacing w:val="32"/>
        </w:rPr>
        <w:t xml:space="preserve"> </w:t>
      </w:r>
      <w:r>
        <w:rPr>
          <w:color w:val="231F20"/>
        </w:rPr>
        <w:t>and</w:t>
      </w:r>
      <w:r>
        <w:rPr>
          <w:color w:val="231F20"/>
          <w:spacing w:val="33"/>
        </w:rPr>
        <w:t xml:space="preserve"> </w:t>
      </w:r>
      <w:r>
        <w:rPr>
          <w:color w:val="231F20"/>
        </w:rPr>
        <w:t>inspect</w:t>
      </w:r>
      <w:r>
        <w:rPr>
          <w:color w:val="231F20"/>
          <w:spacing w:val="33"/>
        </w:rPr>
        <w:t xml:space="preserve"> </w:t>
      </w:r>
      <w:r>
        <w:rPr>
          <w:color w:val="231F20"/>
        </w:rPr>
        <w:t>any</w:t>
      </w:r>
      <w:r>
        <w:rPr>
          <w:color w:val="231F20"/>
          <w:spacing w:val="33"/>
        </w:rPr>
        <w:t xml:space="preserve"> </w:t>
      </w:r>
      <w:r>
        <w:rPr>
          <w:color w:val="231F20"/>
        </w:rPr>
        <w:t>premises</w:t>
      </w:r>
      <w:r>
        <w:rPr>
          <w:color w:val="231F20"/>
          <w:spacing w:val="33"/>
        </w:rPr>
        <w:t xml:space="preserve"> </w:t>
      </w:r>
      <w:r>
        <w:rPr>
          <w:color w:val="231F20"/>
        </w:rPr>
        <w:t>occupied,</w:t>
      </w:r>
      <w:r>
        <w:rPr>
          <w:color w:val="231F20"/>
          <w:spacing w:val="32"/>
        </w:rPr>
        <w:t xml:space="preserve"> </w:t>
      </w:r>
      <w:r>
        <w:rPr>
          <w:color w:val="231F20"/>
        </w:rPr>
        <w:t>managed</w:t>
      </w:r>
      <w:r>
        <w:rPr>
          <w:color w:val="231F20"/>
          <w:spacing w:val="33"/>
        </w:rPr>
        <w:t xml:space="preserve"> </w:t>
      </w:r>
      <w:r>
        <w:rPr>
          <w:color w:val="231F20"/>
        </w:rPr>
        <w:t>or</w:t>
      </w:r>
      <w:r>
        <w:rPr>
          <w:color w:val="231F20"/>
          <w:spacing w:val="33"/>
        </w:rPr>
        <w:t xml:space="preserve"> </w:t>
      </w:r>
      <w:r>
        <w:rPr>
          <w:color w:val="231F20"/>
        </w:rPr>
        <w:t>controlled</w:t>
      </w:r>
      <w:r>
        <w:rPr>
          <w:color w:val="231F20"/>
          <w:spacing w:val="33"/>
        </w:rPr>
        <w:t xml:space="preserve"> </w:t>
      </w:r>
      <w:r>
        <w:rPr>
          <w:color w:val="231F20"/>
        </w:rPr>
        <w:t>by</w:t>
      </w:r>
      <w:r>
        <w:rPr>
          <w:color w:val="231F20"/>
          <w:spacing w:val="33"/>
        </w:rPr>
        <w:t xml:space="preserve"> </w:t>
      </w:r>
      <w:r>
        <w:rPr>
          <w:color w:val="231F20"/>
        </w:rPr>
        <w:t>any</w:t>
      </w:r>
      <w:r>
        <w:rPr>
          <w:color w:val="231F20"/>
          <w:spacing w:val="33"/>
        </w:rPr>
        <w:t xml:space="preserve"> </w:t>
      </w:r>
      <w:proofErr w:type="spellStart"/>
      <w:r>
        <w:rPr>
          <w:color w:val="231F20"/>
          <w:spacing w:val="-2"/>
        </w:rPr>
        <w:t>organisation</w:t>
      </w:r>
      <w:proofErr w:type="spellEnd"/>
    </w:p>
    <w:p w14:paraId="5A242067" w14:textId="77777777" w:rsidR="0066040F" w:rsidRDefault="0066040F">
      <w:pPr>
        <w:pStyle w:val="BodyText"/>
        <w:spacing w:before="44"/>
      </w:pPr>
    </w:p>
    <w:p w14:paraId="36FBEC8E" w14:textId="77777777" w:rsidR="0066040F" w:rsidRDefault="008E6A16">
      <w:pPr>
        <w:pStyle w:val="ListParagraph"/>
        <w:numPr>
          <w:ilvl w:val="0"/>
          <w:numId w:val="166"/>
        </w:numPr>
        <w:tabs>
          <w:tab w:val="left" w:pos="550"/>
        </w:tabs>
      </w:pPr>
      <w:r>
        <w:rPr>
          <w:color w:val="231F20"/>
        </w:rPr>
        <w:t>decide</w:t>
      </w:r>
      <w:r>
        <w:rPr>
          <w:color w:val="231F20"/>
          <w:spacing w:val="31"/>
        </w:rPr>
        <w:t xml:space="preserve"> </w:t>
      </w:r>
      <w:r>
        <w:rPr>
          <w:color w:val="231F20"/>
        </w:rPr>
        <w:t>on</w:t>
      </w:r>
      <w:r>
        <w:rPr>
          <w:color w:val="231F20"/>
          <w:spacing w:val="31"/>
        </w:rPr>
        <w:t xml:space="preserve"> </w:t>
      </w:r>
      <w:r>
        <w:rPr>
          <w:color w:val="231F20"/>
        </w:rPr>
        <w:t>complaints</w:t>
      </w:r>
      <w:r>
        <w:rPr>
          <w:color w:val="231F20"/>
          <w:spacing w:val="31"/>
        </w:rPr>
        <w:t xml:space="preserve"> </w:t>
      </w:r>
      <w:r>
        <w:rPr>
          <w:color w:val="231F20"/>
        </w:rPr>
        <w:t>and</w:t>
      </w:r>
      <w:r>
        <w:rPr>
          <w:color w:val="231F20"/>
          <w:spacing w:val="31"/>
        </w:rPr>
        <w:t xml:space="preserve"> </w:t>
      </w:r>
      <w:r>
        <w:rPr>
          <w:color w:val="231F20"/>
        </w:rPr>
        <w:t>make</w:t>
      </w:r>
      <w:r>
        <w:rPr>
          <w:color w:val="231F20"/>
          <w:spacing w:val="31"/>
        </w:rPr>
        <w:t xml:space="preserve"> </w:t>
      </w:r>
      <w:r>
        <w:rPr>
          <w:color w:val="231F20"/>
          <w:spacing w:val="-2"/>
        </w:rPr>
        <w:t>recommendations</w:t>
      </w:r>
    </w:p>
    <w:p w14:paraId="79AED4F4" w14:textId="77777777" w:rsidR="0066040F" w:rsidRDefault="008E6A16">
      <w:pPr>
        <w:pStyle w:val="ListParagraph"/>
        <w:numPr>
          <w:ilvl w:val="0"/>
          <w:numId w:val="166"/>
        </w:numPr>
        <w:tabs>
          <w:tab w:val="left" w:pos="550"/>
        </w:tabs>
        <w:spacing w:before="249" w:line="237" w:lineRule="auto"/>
        <w:ind w:right="171"/>
      </w:pPr>
      <w:r>
        <w:rPr>
          <w:color w:val="231F20"/>
        </w:rPr>
        <w:t xml:space="preserve">report the results of investigations to the head of </w:t>
      </w:r>
      <w:proofErr w:type="spellStart"/>
      <w:r>
        <w:rPr>
          <w:color w:val="231F20"/>
        </w:rPr>
        <w:t>organisation</w:t>
      </w:r>
      <w:proofErr w:type="spellEnd"/>
      <w:r>
        <w:rPr>
          <w:color w:val="231F20"/>
        </w:rPr>
        <w:t xml:space="preserve"> concerned, or if appropriate to the Chief</w:t>
      </w:r>
      <w:r>
        <w:rPr>
          <w:color w:val="231F20"/>
          <w:spacing w:val="40"/>
        </w:rPr>
        <w:t xml:space="preserve"> </w:t>
      </w:r>
      <w:r>
        <w:rPr>
          <w:color w:val="231F20"/>
          <w:spacing w:val="-2"/>
        </w:rPr>
        <w:t>Executive</w:t>
      </w:r>
    </w:p>
    <w:p w14:paraId="432C9EE2" w14:textId="77777777" w:rsidR="0066040F" w:rsidRDefault="0066040F">
      <w:pPr>
        <w:spacing w:line="237" w:lineRule="auto"/>
        <w:sectPr w:rsidR="0066040F" w:rsidSect="003B026B">
          <w:pgSz w:w="11910" w:h="16840"/>
          <w:pgMar w:top="1000" w:right="960" w:bottom="280" w:left="980" w:header="720" w:footer="306" w:gutter="0"/>
          <w:cols w:space="720"/>
        </w:sectPr>
      </w:pPr>
    </w:p>
    <w:p w14:paraId="21D822E3" w14:textId="77777777" w:rsidR="0066040F" w:rsidRDefault="008E6A16">
      <w:pPr>
        <w:pStyle w:val="Heading1"/>
        <w:spacing w:before="81"/>
      </w:pPr>
      <w:r>
        <w:rPr>
          <w:color w:val="231F20"/>
        </w:rPr>
        <w:lastRenderedPageBreak/>
        <w:t>How</w:t>
      </w:r>
      <w:r>
        <w:rPr>
          <w:color w:val="231F20"/>
          <w:spacing w:val="48"/>
        </w:rPr>
        <w:t xml:space="preserve"> </w:t>
      </w:r>
      <w:r>
        <w:rPr>
          <w:color w:val="231F20"/>
        </w:rPr>
        <w:t>we</w:t>
      </w:r>
      <w:r>
        <w:rPr>
          <w:color w:val="231F20"/>
          <w:spacing w:val="48"/>
        </w:rPr>
        <w:t xml:space="preserve"> </w:t>
      </w:r>
      <w:r>
        <w:rPr>
          <w:color w:val="231F20"/>
        </w:rPr>
        <w:t>maintain</w:t>
      </w:r>
      <w:r>
        <w:rPr>
          <w:color w:val="231F20"/>
          <w:spacing w:val="48"/>
        </w:rPr>
        <w:t xml:space="preserve"> </w:t>
      </w:r>
      <w:r>
        <w:rPr>
          <w:color w:val="231F20"/>
          <w:spacing w:val="-2"/>
        </w:rPr>
        <w:t>secrecy</w:t>
      </w:r>
    </w:p>
    <w:p w14:paraId="7BBF2FAF" w14:textId="77777777" w:rsidR="0066040F" w:rsidRDefault="008E6A16">
      <w:pPr>
        <w:pStyle w:val="ListParagraph"/>
        <w:numPr>
          <w:ilvl w:val="0"/>
          <w:numId w:val="166"/>
        </w:numPr>
        <w:tabs>
          <w:tab w:val="left" w:pos="550"/>
        </w:tabs>
        <w:spacing w:before="277" w:line="295" w:lineRule="auto"/>
        <w:ind w:right="164"/>
      </w:pPr>
      <w:r>
        <w:rPr>
          <w:color w:val="231F20"/>
        </w:rPr>
        <w:t>The</w:t>
      </w:r>
      <w:r>
        <w:rPr>
          <w:color w:val="231F20"/>
          <w:spacing w:val="35"/>
        </w:rPr>
        <w:t xml:space="preserve"> </w:t>
      </w:r>
      <w:r>
        <w:rPr>
          <w:color w:val="231F20"/>
        </w:rPr>
        <w:t>Ombudsman</w:t>
      </w:r>
      <w:r>
        <w:rPr>
          <w:color w:val="231F20"/>
          <w:spacing w:val="35"/>
        </w:rPr>
        <w:t xml:space="preserve"> </w:t>
      </w:r>
      <w:r>
        <w:rPr>
          <w:color w:val="231F20"/>
        </w:rPr>
        <w:t>and</w:t>
      </w:r>
      <w:r>
        <w:rPr>
          <w:color w:val="231F20"/>
          <w:spacing w:val="35"/>
        </w:rPr>
        <w:t xml:space="preserve"> </w:t>
      </w:r>
      <w:r>
        <w:rPr>
          <w:color w:val="231F20"/>
        </w:rPr>
        <w:t>all</w:t>
      </w:r>
      <w:r>
        <w:rPr>
          <w:color w:val="231F20"/>
          <w:spacing w:val="35"/>
        </w:rPr>
        <w:t xml:space="preserve"> </w:t>
      </w:r>
      <w:r>
        <w:rPr>
          <w:color w:val="231F20"/>
        </w:rPr>
        <w:t>his</w:t>
      </w:r>
      <w:r>
        <w:rPr>
          <w:color w:val="231F20"/>
          <w:spacing w:val="35"/>
        </w:rPr>
        <w:t xml:space="preserve"> </w:t>
      </w:r>
      <w:r>
        <w:rPr>
          <w:color w:val="231F20"/>
        </w:rPr>
        <w:t>staff</w:t>
      </w:r>
      <w:r>
        <w:rPr>
          <w:color w:val="231F20"/>
          <w:spacing w:val="35"/>
        </w:rPr>
        <w:t xml:space="preserve"> </w:t>
      </w:r>
      <w:r>
        <w:rPr>
          <w:color w:val="231F20"/>
        </w:rPr>
        <w:t>and</w:t>
      </w:r>
      <w:r>
        <w:rPr>
          <w:color w:val="231F20"/>
          <w:spacing w:val="35"/>
        </w:rPr>
        <w:t xml:space="preserve"> </w:t>
      </w:r>
      <w:r>
        <w:rPr>
          <w:color w:val="231F20"/>
        </w:rPr>
        <w:t>advisers</w:t>
      </w:r>
      <w:r>
        <w:rPr>
          <w:color w:val="231F20"/>
          <w:spacing w:val="35"/>
        </w:rPr>
        <w:t xml:space="preserve"> </w:t>
      </w:r>
      <w:r>
        <w:rPr>
          <w:color w:val="231F20"/>
        </w:rPr>
        <w:t>are</w:t>
      </w:r>
      <w:r>
        <w:rPr>
          <w:color w:val="231F20"/>
          <w:spacing w:val="35"/>
        </w:rPr>
        <w:t xml:space="preserve"> </w:t>
      </w:r>
      <w:r>
        <w:rPr>
          <w:color w:val="231F20"/>
        </w:rPr>
        <w:t>bound</w:t>
      </w:r>
      <w:r>
        <w:rPr>
          <w:color w:val="231F20"/>
          <w:spacing w:val="35"/>
        </w:rPr>
        <w:t xml:space="preserve"> </w:t>
      </w:r>
      <w:r>
        <w:rPr>
          <w:color w:val="231F20"/>
        </w:rPr>
        <w:t>by</w:t>
      </w:r>
      <w:r>
        <w:rPr>
          <w:color w:val="231F20"/>
          <w:spacing w:val="35"/>
        </w:rPr>
        <w:t xml:space="preserve"> </w:t>
      </w:r>
      <w:r>
        <w:rPr>
          <w:color w:val="231F20"/>
        </w:rPr>
        <w:t>the</w:t>
      </w:r>
      <w:r>
        <w:rPr>
          <w:color w:val="231F20"/>
          <w:spacing w:val="35"/>
        </w:rPr>
        <w:t xml:space="preserve"> </w:t>
      </w:r>
      <w:r>
        <w:rPr>
          <w:color w:val="231F20"/>
        </w:rPr>
        <w:t>Ordinance</w:t>
      </w:r>
      <w:r>
        <w:rPr>
          <w:color w:val="231F20"/>
          <w:spacing w:val="35"/>
        </w:rPr>
        <w:t xml:space="preserve"> </w:t>
      </w:r>
      <w:r>
        <w:rPr>
          <w:color w:val="231F20"/>
        </w:rPr>
        <w:t>to</w:t>
      </w:r>
      <w:r>
        <w:rPr>
          <w:color w:val="231F20"/>
          <w:spacing w:val="35"/>
        </w:rPr>
        <w:t xml:space="preserve"> </w:t>
      </w:r>
      <w:r>
        <w:rPr>
          <w:color w:val="231F20"/>
        </w:rPr>
        <w:t>maintain</w:t>
      </w:r>
      <w:r>
        <w:rPr>
          <w:color w:val="231F20"/>
          <w:spacing w:val="35"/>
        </w:rPr>
        <w:t xml:space="preserve"> </w:t>
      </w:r>
      <w:r>
        <w:rPr>
          <w:color w:val="231F20"/>
        </w:rPr>
        <w:t>secrecy</w:t>
      </w:r>
      <w:r>
        <w:rPr>
          <w:color w:val="231F20"/>
          <w:spacing w:val="35"/>
        </w:rPr>
        <w:t xml:space="preserve"> </w:t>
      </w:r>
      <w:r>
        <w:rPr>
          <w:color w:val="231F20"/>
        </w:rPr>
        <w:t>for all</w:t>
      </w:r>
      <w:r>
        <w:rPr>
          <w:color w:val="231F20"/>
          <w:spacing w:val="40"/>
        </w:rPr>
        <w:t xml:space="preserve"> </w:t>
      </w:r>
      <w:r>
        <w:rPr>
          <w:color w:val="231F20"/>
        </w:rPr>
        <w:t>matters</w:t>
      </w:r>
      <w:r>
        <w:rPr>
          <w:color w:val="231F20"/>
          <w:spacing w:val="40"/>
        </w:rPr>
        <w:t xml:space="preserve"> </w:t>
      </w:r>
      <w:r>
        <w:rPr>
          <w:color w:val="231F20"/>
        </w:rPr>
        <w:t>of</w:t>
      </w:r>
      <w:r>
        <w:rPr>
          <w:color w:val="231F20"/>
          <w:spacing w:val="40"/>
        </w:rPr>
        <w:t xml:space="preserve"> </w:t>
      </w:r>
      <w:r>
        <w:rPr>
          <w:color w:val="231F20"/>
        </w:rPr>
        <w:t>any</w:t>
      </w:r>
      <w:r>
        <w:rPr>
          <w:color w:val="231F20"/>
          <w:spacing w:val="40"/>
        </w:rPr>
        <w:t xml:space="preserve"> </w:t>
      </w:r>
      <w:r>
        <w:rPr>
          <w:color w:val="231F20"/>
        </w:rPr>
        <w:t>complaint</w:t>
      </w:r>
      <w:r>
        <w:rPr>
          <w:color w:val="231F20"/>
          <w:spacing w:val="40"/>
        </w:rPr>
        <w:t xml:space="preserve"> </w:t>
      </w:r>
      <w:r>
        <w:rPr>
          <w:color w:val="231F20"/>
        </w:rPr>
        <w:t>and</w:t>
      </w:r>
      <w:r>
        <w:rPr>
          <w:color w:val="231F20"/>
          <w:spacing w:val="40"/>
        </w:rPr>
        <w:t xml:space="preserve"> </w:t>
      </w:r>
      <w:r>
        <w:rPr>
          <w:color w:val="231F20"/>
        </w:rPr>
        <w:t>investigation</w:t>
      </w:r>
    </w:p>
    <w:p w14:paraId="709548E1" w14:textId="77777777" w:rsidR="0066040F" w:rsidRDefault="008E6A16">
      <w:pPr>
        <w:pStyle w:val="ListParagraph"/>
        <w:numPr>
          <w:ilvl w:val="0"/>
          <w:numId w:val="166"/>
        </w:numPr>
        <w:tabs>
          <w:tab w:val="left" w:pos="550"/>
        </w:tabs>
        <w:spacing w:before="190" w:line="237" w:lineRule="auto"/>
        <w:ind w:right="172"/>
      </w:pPr>
      <w:r>
        <w:rPr>
          <w:color w:val="231F20"/>
        </w:rPr>
        <w:t>The</w:t>
      </w:r>
      <w:r>
        <w:rPr>
          <w:color w:val="231F20"/>
          <w:spacing w:val="40"/>
        </w:rPr>
        <w:t xml:space="preserve"> </w:t>
      </w:r>
      <w:r>
        <w:rPr>
          <w:color w:val="231F20"/>
        </w:rPr>
        <w:t>Ombudsman</w:t>
      </w:r>
      <w:r>
        <w:rPr>
          <w:color w:val="231F20"/>
          <w:spacing w:val="40"/>
        </w:rPr>
        <w:t xml:space="preserve"> </w:t>
      </w:r>
      <w:r>
        <w:rPr>
          <w:color w:val="231F20"/>
        </w:rPr>
        <w:t>may</w:t>
      </w:r>
      <w:r>
        <w:rPr>
          <w:color w:val="231F20"/>
          <w:spacing w:val="40"/>
        </w:rPr>
        <w:t xml:space="preserve"> </w:t>
      </w:r>
      <w:r>
        <w:rPr>
          <w:color w:val="231F20"/>
        </w:rPr>
        <w:t>in</w:t>
      </w:r>
      <w:r>
        <w:rPr>
          <w:color w:val="231F20"/>
          <w:spacing w:val="40"/>
        </w:rPr>
        <w:t xml:space="preserve"> </w:t>
      </w:r>
      <w:r>
        <w:rPr>
          <w:color w:val="231F20"/>
        </w:rPr>
        <w:t>the</w:t>
      </w:r>
      <w:r>
        <w:rPr>
          <w:color w:val="231F20"/>
          <w:spacing w:val="40"/>
        </w:rPr>
        <w:t xml:space="preserve"> </w:t>
      </w:r>
      <w:r>
        <w:rPr>
          <w:color w:val="231F20"/>
        </w:rPr>
        <w:t>public</w:t>
      </w:r>
      <w:r>
        <w:rPr>
          <w:color w:val="231F20"/>
          <w:spacing w:val="40"/>
        </w:rPr>
        <w:t xml:space="preserve"> </w:t>
      </w:r>
      <w:r>
        <w:rPr>
          <w:color w:val="231F20"/>
        </w:rPr>
        <w:t>interest</w:t>
      </w:r>
      <w:r>
        <w:rPr>
          <w:color w:val="231F20"/>
          <w:spacing w:val="40"/>
        </w:rPr>
        <w:t xml:space="preserve"> </w:t>
      </w:r>
      <w:r>
        <w:rPr>
          <w:color w:val="231F20"/>
        </w:rPr>
        <w:t>publish</w:t>
      </w:r>
      <w:r>
        <w:rPr>
          <w:color w:val="231F20"/>
          <w:spacing w:val="40"/>
        </w:rPr>
        <w:t xml:space="preserve"> </w:t>
      </w:r>
      <w:r>
        <w:rPr>
          <w:color w:val="231F20"/>
        </w:rPr>
        <w:t>a</w:t>
      </w:r>
      <w:r>
        <w:rPr>
          <w:color w:val="231F20"/>
          <w:spacing w:val="40"/>
        </w:rPr>
        <w:t xml:space="preserve"> </w:t>
      </w:r>
      <w:r>
        <w:rPr>
          <w:color w:val="231F20"/>
        </w:rPr>
        <w:t>report</w:t>
      </w:r>
      <w:r>
        <w:rPr>
          <w:color w:val="231F20"/>
          <w:spacing w:val="40"/>
        </w:rPr>
        <w:t xml:space="preserve"> </w:t>
      </w:r>
      <w:r>
        <w:rPr>
          <w:color w:val="231F20"/>
        </w:rPr>
        <w:t>on</w:t>
      </w:r>
      <w:r>
        <w:rPr>
          <w:color w:val="231F20"/>
          <w:spacing w:val="40"/>
        </w:rPr>
        <w:t xml:space="preserve"> </w:t>
      </w:r>
      <w:r>
        <w:rPr>
          <w:color w:val="231F20"/>
        </w:rPr>
        <w:t>any</w:t>
      </w:r>
      <w:r>
        <w:rPr>
          <w:color w:val="231F20"/>
          <w:spacing w:val="40"/>
        </w:rPr>
        <w:t xml:space="preserve"> </w:t>
      </w:r>
      <w:r>
        <w:rPr>
          <w:color w:val="231F20"/>
        </w:rPr>
        <w:t>of</w:t>
      </w:r>
      <w:r>
        <w:rPr>
          <w:color w:val="231F20"/>
          <w:spacing w:val="40"/>
        </w:rPr>
        <w:t xml:space="preserve"> </w:t>
      </w:r>
      <w:r>
        <w:rPr>
          <w:color w:val="231F20"/>
        </w:rPr>
        <w:t>his</w:t>
      </w:r>
      <w:r>
        <w:rPr>
          <w:color w:val="231F20"/>
          <w:spacing w:val="40"/>
        </w:rPr>
        <w:t xml:space="preserve"> </w:t>
      </w:r>
      <w:r>
        <w:rPr>
          <w:color w:val="231F20"/>
        </w:rPr>
        <w:t>investigations</w:t>
      </w:r>
      <w:r>
        <w:rPr>
          <w:color w:val="231F20"/>
          <w:spacing w:val="40"/>
        </w:rPr>
        <w:t xml:space="preserve"> </w:t>
      </w:r>
      <w:r>
        <w:rPr>
          <w:color w:val="231F20"/>
        </w:rPr>
        <w:t>without disclosing</w:t>
      </w:r>
      <w:r>
        <w:rPr>
          <w:color w:val="231F20"/>
          <w:spacing w:val="40"/>
        </w:rPr>
        <w:t xml:space="preserve"> </w:t>
      </w:r>
      <w:r>
        <w:rPr>
          <w:color w:val="231F20"/>
        </w:rPr>
        <w:t>the</w:t>
      </w:r>
      <w:r>
        <w:rPr>
          <w:color w:val="231F20"/>
          <w:spacing w:val="40"/>
        </w:rPr>
        <w:t xml:space="preserve"> </w:t>
      </w:r>
      <w:r>
        <w:rPr>
          <w:color w:val="231F20"/>
        </w:rPr>
        <w:t>names</w:t>
      </w:r>
      <w:r>
        <w:rPr>
          <w:color w:val="231F20"/>
          <w:spacing w:val="40"/>
        </w:rPr>
        <w:t xml:space="preserve"> </w:t>
      </w:r>
      <w:r>
        <w:rPr>
          <w:color w:val="231F20"/>
        </w:rPr>
        <w:t>of</w:t>
      </w:r>
      <w:r>
        <w:rPr>
          <w:color w:val="231F20"/>
          <w:spacing w:val="40"/>
        </w:rPr>
        <w:t xml:space="preserve"> </w:t>
      </w:r>
      <w:r>
        <w:rPr>
          <w:color w:val="231F20"/>
        </w:rPr>
        <w:t>the</w:t>
      </w:r>
      <w:r>
        <w:rPr>
          <w:color w:val="231F20"/>
          <w:spacing w:val="40"/>
        </w:rPr>
        <w:t xml:space="preserve"> </w:t>
      </w:r>
      <w:r>
        <w:rPr>
          <w:color w:val="231F20"/>
        </w:rPr>
        <w:t>persons</w:t>
      </w:r>
      <w:r>
        <w:rPr>
          <w:color w:val="231F20"/>
          <w:spacing w:val="40"/>
        </w:rPr>
        <w:t xml:space="preserve"> </w:t>
      </w:r>
      <w:r>
        <w:rPr>
          <w:color w:val="231F20"/>
        </w:rPr>
        <w:t>involved</w:t>
      </w:r>
    </w:p>
    <w:p w14:paraId="2A19C6C4" w14:textId="77777777" w:rsidR="0066040F" w:rsidRDefault="0066040F">
      <w:pPr>
        <w:pStyle w:val="BodyText"/>
        <w:spacing w:before="113"/>
      </w:pPr>
    </w:p>
    <w:p w14:paraId="39EB1DC0" w14:textId="77777777" w:rsidR="0066040F" w:rsidRDefault="008E6A16">
      <w:pPr>
        <w:pStyle w:val="Heading1"/>
      </w:pPr>
      <w:r>
        <w:rPr>
          <w:color w:val="231F20"/>
          <w:spacing w:val="-2"/>
        </w:rPr>
        <w:t>Offences</w:t>
      </w:r>
    </w:p>
    <w:p w14:paraId="0BE132B5" w14:textId="77777777" w:rsidR="0066040F" w:rsidRDefault="008E6A16">
      <w:pPr>
        <w:pStyle w:val="BodyText"/>
        <w:spacing w:before="337"/>
        <w:ind w:left="153"/>
      </w:pPr>
      <w:r>
        <w:rPr>
          <w:color w:val="231F20"/>
        </w:rPr>
        <w:t>Any</w:t>
      </w:r>
      <w:r>
        <w:rPr>
          <w:color w:val="231F20"/>
          <w:spacing w:val="26"/>
        </w:rPr>
        <w:t xml:space="preserve"> </w:t>
      </w:r>
      <w:r>
        <w:rPr>
          <w:color w:val="231F20"/>
        </w:rPr>
        <w:t>person</w:t>
      </w:r>
      <w:r>
        <w:rPr>
          <w:color w:val="231F20"/>
          <w:spacing w:val="27"/>
        </w:rPr>
        <w:t xml:space="preserve"> </w:t>
      </w:r>
      <w:r>
        <w:rPr>
          <w:color w:val="231F20"/>
          <w:spacing w:val="-5"/>
        </w:rPr>
        <w:t>who</w:t>
      </w:r>
    </w:p>
    <w:p w14:paraId="59630911" w14:textId="77777777" w:rsidR="0066040F" w:rsidRDefault="008E6A16">
      <w:pPr>
        <w:pStyle w:val="ListParagraph"/>
        <w:numPr>
          <w:ilvl w:val="0"/>
          <w:numId w:val="166"/>
        </w:numPr>
        <w:tabs>
          <w:tab w:val="left" w:pos="550"/>
        </w:tabs>
        <w:spacing w:before="247" w:line="295" w:lineRule="auto"/>
        <w:ind w:right="166"/>
      </w:pPr>
      <w:r>
        <w:rPr>
          <w:color w:val="231F20"/>
        </w:rPr>
        <w:t>without</w:t>
      </w:r>
      <w:r>
        <w:rPr>
          <w:color w:val="231F20"/>
          <w:spacing w:val="40"/>
        </w:rPr>
        <w:t xml:space="preserve"> </w:t>
      </w:r>
      <w:r>
        <w:rPr>
          <w:color w:val="231F20"/>
        </w:rPr>
        <w:t>lawful</w:t>
      </w:r>
      <w:r>
        <w:rPr>
          <w:color w:val="231F20"/>
          <w:spacing w:val="40"/>
        </w:rPr>
        <w:t xml:space="preserve"> </w:t>
      </w:r>
      <w:r>
        <w:rPr>
          <w:color w:val="231F20"/>
        </w:rPr>
        <w:t>excuse,</w:t>
      </w:r>
      <w:r>
        <w:rPr>
          <w:color w:val="231F20"/>
          <w:spacing w:val="40"/>
        </w:rPr>
        <w:t xml:space="preserve"> </w:t>
      </w:r>
      <w:r>
        <w:rPr>
          <w:color w:val="231F20"/>
        </w:rPr>
        <w:t>obstructs,</w:t>
      </w:r>
      <w:r>
        <w:rPr>
          <w:color w:val="231F20"/>
          <w:spacing w:val="40"/>
        </w:rPr>
        <w:t xml:space="preserve"> </w:t>
      </w:r>
      <w:r>
        <w:rPr>
          <w:color w:val="231F20"/>
        </w:rPr>
        <w:t>hinders</w:t>
      </w:r>
      <w:r>
        <w:rPr>
          <w:color w:val="231F20"/>
          <w:spacing w:val="40"/>
        </w:rPr>
        <w:t xml:space="preserve"> </w:t>
      </w:r>
      <w:r>
        <w:rPr>
          <w:color w:val="231F20"/>
        </w:rPr>
        <w:t>or</w:t>
      </w:r>
      <w:r>
        <w:rPr>
          <w:color w:val="231F20"/>
          <w:spacing w:val="40"/>
        </w:rPr>
        <w:t xml:space="preserve"> </w:t>
      </w:r>
      <w:r>
        <w:rPr>
          <w:color w:val="231F20"/>
        </w:rPr>
        <w:t>resists</w:t>
      </w:r>
      <w:r>
        <w:rPr>
          <w:color w:val="231F20"/>
          <w:spacing w:val="40"/>
        </w:rPr>
        <w:t xml:space="preserve"> </w:t>
      </w:r>
      <w:r>
        <w:rPr>
          <w:color w:val="231F20"/>
        </w:rPr>
        <w:t>the</w:t>
      </w:r>
      <w:r>
        <w:rPr>
          <w:color w:val="231F20"/>
          <w:spacing w:val="40"/>
        </w:rPr>
        <w:t xml:space="preserve"> </w:t>
      </w:r>
      <w:r>
        <w:rPr>
          <w:color w:val="231F20"/>
        </w:rPr>
        <w:t>Ombudsman</w:t>
      </w:r>
      <w:r>
        <w:rPr>
          <w:color w:val="231F20"/>
          <w:spacing w:val="40"/>
        </w:rPr>
        <w:t xml:space="preserve"> </w:t>
      </w:r>
      <w:r>
        <w:rPr>
          <w:color w:val="231F20"/>
        </w:rPr>
        <w:t>in</w:t>
      </w:r>
      <w:r>
        <w:rPr>
          <w:color w:val="231F20"/>
          <w:spacing w:val="40"/>
        </w:rPr>
        <w:t xml:space="preserve"> </w:t>
      </w:r>
      <w:r>
        <w:rPr>
          <w:color w:val="231F20"/>
        </w:rPr>
        <w:t>the</w:t>
      </w:r>
      <w:r>
        <w:rPr>
          <w:color w:val="231F20"/>
          <w:spacing w:val="40"/>
        </w:rPr>
        <w:t xml:space="preserve"> </w:t>
      </w:r>
      <w:r>
        <w:rPr>
          <w:color w:val="231F20"/>
        </w:rPr>
        <w:t>exercise</w:t>
      </w:r>
      <w:r>
        <w:rPr>
          <w:color w:val="231F20"/>
          <w:spacing w:val="40"/>
        </w:rPr>
        <w:t xml:space="preserve"> </w:t>
      </w:r>
      <w:r>
        <w:rPr>
          <w:color w:val="231F20"/>
        </w:rPr>
        <w:t>of</w:t>
      </w:r>
      <w:r>
        <w:rPr>
          <w:color w:val="231F20"/>
          <w:spacing w:val="40"/>
        </w:rPr>
        <w:t xml:space="preserve"> </w:t>
      </w:r>
      <w:r>
        <w:rPr>
          <w:color w:val="231F20"/>
        </w:rPr>
        <w:t>his</w:t>
      </w:r>
      <w:r>
        <w:rPr>
          <w:color w:val="231F20"/>
          <w:spacing w:val="40"/>
        </w:rPr>
        <w:t xml:space="preserve"> </w:t>
      </w:r>
      <w:r>
        <w:rPr>
          <w:color w:val="231F20"/>
        </w:rPr>
        <w:t>powers under the Ordinance;</w:t>
      </w:r>
    </w:p>
    <w:p w14:paraId="475FBDAC" w14:textId="77777777" w:rsidR="0066040F" w:rsidRDefault="008E6A16">
      <w:pPr>
        <w:pStyle w:val="ListParagraph"/>
        <w:numPr>
          <w:ilvl w:val="0"/>
          <w:numId w:val="166"/>
        </w:numPr>
        <w:tabs>
          <w:tab w:val="left" w:pos="550"/>
        </w:tabs>
        <w:spacing w:before="188" w:line="295" w:lineRule="auto"/>
        <w:ind w:right="165"/>
      </w:pPr>
      <w:r>
        <w:rPr>
          <w:color w:val="231F20"/>
        </w:rPr>
        <w:t>without</w:t>
      </w:r>
      <w:r>
        <w:rPr>
          <w:color w:val="231F20"/>
          <w:spacing w:val="40"/>
        </w:rPr>
        <w:t xml:space="preserve"> </w:t>
      </w:r>
      <w:r>
        <w:rPr>
          <w:color w:val="231F20"/>
        </w:rPr>
        <w:t>lawful</w:t>
      </w:r>
      <w:r>
        <w:rPr>
          <w:color w:val="231F20"/>
          <w:spacing w:val="40"/>
        </w:rPr>
        <w:t xml:space="preserve"> </w:t>
      </w:r>
      <w:r>
        <w:rPr>
          <w:color w:val="231F20"/>
        </w:rPr>
        <w:t>excuse,</w:t>
      </w:r>
      <w:r>
        <w:rPr>
          <w:color w:val="231F20"/>
          <w:spacing w:val="40"/>
        </w:rPr>
        <w:t xml:space="preserve"> </w:t>
      </w:r>
      <w:r>
        <w:rPr>
          <w:color w:val="231F20"/>
        </w:rPr>
        <w:t>fails</w:t>
      </w:r>
      <w:r>
        <w:rPr>
          <w:color w:val="231F20"/>
          <w:spacing w:val="40"/>
        </w:rPr>
        <w:t xml:space="preserve"> </w:t>
      </w:r>
      <w:r>
        <w:rPr>
          <w:color w:val="231F20"/>
        </w:rPr>
        <w:t>to</w:t>
      </w:r>
      <w:r>
        <w:rPr>
          <w:color w:val="231F20"/>
          <w:spacing w:val="40"/>
        </w:rPr>
        <w:t xml:space="preserve"> </w:t>
      </w:r>
      <w:r>
        <w:rPr>
          <w:color w:val="231F20"/>
        </w:rPr>
        <w:t>comply</w:t>
      </w:r>
      <w:r>
        <w:rPr>
          <w:color w:val="231F20"/>
          <w:spacing w:val="40"/>
        </w:rPr>
        <w:t xml:space="preserve"> </w:t>
      </w:r>
      <w:r>
        <w:rPr>
          <w:color w:val="231F20"/>
        </w:rPr>
        <w:t>with</w:t>
      </w:r>
      <w:r>
        <w:rPr>
          <w:color w:val="231F20"/>
          <w:spacing w:val="40"/>
        </w:rPr>
        <w:t xml:space="preserve"> </w:t>
      </w:r>
      <w:r>
        <w:rPr>
          <w:color w:val="231F20"/>
        </w:rPr>
        <w:t>any</w:t>
      </w:r>
      <w:r>
        <w:rPr>
          <w:color w:val="231F20"/>
          <w:spacing w:val="40"/>
        </w:rPr>
        <w:t xml:space="preserve"> </w:t>
      </w:r>
      <w:r>
        <w:rPr>
          <w:color w:val="231F20"/>
        </w:rPr>
        <w:t>lawful</w:t>
      </w:r>
      <w:r>
        <w:rPr>
          <w:color w:val="231F20"/>
          <w:spacing w:val="40"/>
        </w:rPr>
        <w:t xml:space="preserve"> </w:t>
      </w:r>
      <w:r>
        <w:rPr>
          <w:color w:val="231F20"/>
        </w:rPr>
        <w:t>requirement</w:t>
      </w:r>
      <w:r>
        <w:rPr>
          <w:color w:val="231F20"/>
          <w:spacing w:val="40"/>
        </w:rPr>
        <w:t xml:space="preserve"> </w:t>
      </w:r>
      <w:r>
        <w:rPr>
          <w:color w:val="231F20"/>
        </w:rPr>
        <w:t>of</w:t>
      </w:r>
      <w:r>
        <w:rPr>
          <w:color w:val="231F20"/>
          <w:spacing w:val="40"/>
        </w:rPr>
        <w:t xml:space="preserve"> </w:t>
      </w:r>
      <w:r>
        <w:rPr>
          <w:color w:val="231F20"/>
        </w:rPr>
        <w:t>the</w:t>
      </w:r>
      <w:r>
        <w:rPr>
          <w:color w:val="231F20"/>
          <w:spacing w:val="40"/>
        </w:rPr>
        <w:t xml:space="preserve"> </w:t>
      </w:r>
      <w:r>
        <w:rPr>
          <w:color w:val="231F20"/>
        </w:rPr>
        <w:t>Ombudsman</w:t>
      </w:r>
      <w:r>
        <w:rPr>
          <w:color w:val="231F20"/>
          <w:spacing w:val="40"/>
        </w:rPr>
        <w:t xml:space="preserve"> </w:t>
      </w:r>
      <w:r>
        <w:rPr>
          <w:color w:val="231F20"/>
        </w:rPr>
        <w:t>under</w:t>
      </w:r>
      <w:r>
        <w:rPr>
          <w:color w:val="231F20"/>
          <w:spacing w:val="40"/>
        </w:rPr>
        <w:t xml:space="preserve"> </w:t>
      </w:r>
      <w:r>
        <w:rPr>
          <w:color w:val="231F20"/>
        </w:rPr>
        <w:t>the Ordinance; or</w:t>
      </w:r>
    </w:p>
    <w:p w14:paraId="3EFC49EC" w14:textId="77777777" w:rsidR="0066040F" w:rsidRDefault="008E6A16">
      <w:pPr>
        <w:pStyle w:val="ListParagraph"/>
        <w:numPr>
          <w:ilvl w:val="0"/>
          <w:numId w:val="166"/>
        </w:numPr>
        <w:tabs>
          <w:tab w:val="left" w:pos="550"/>
        </w:tabs>
        <w:spacing w:before="187" w:line="295" w:lineRule="auto"/>
        <w:ind w:right="154"/>
      </w:pPr>
      <w:r>
        <w:rPr>
          <w:color w:val="231F20"/>
          <w:spacing w:val="10"/>
        </w:rPr>
        <w:t>makes</w:t>
      </w:r>
      <w:r>
        <w:rPr>
          <w:color w:val="231F20"/>
          <w:spacing w:val="40"/>
        </w:rPr>
        <w:t xml:space="preserve"> </w:t>
      </w:r>
      <w:r>
        <w:rPr>
          <w:color w:val="231F20"/>
        </w:rPr>
        <w:t>a</w:t>
      </w:r>
      <w:r>
        <w:rPr>
          <w:color w:val="231F20"/>
          <w:spacing w:val="40"/>
        </w:rPr>
        <w:t xml:space="preserve"> </w:t>
      </w:r>
      <w:r>
        <w:rPr>
          <w:color w:val="231F20"/>
          <w:spacing w:val="11"/>
        </w:rPr>
        <w:t>statement</w:t>
      </w:r>
      <w:r>
        <w:rPr>
          <w:color w:val="231F20"/>
          <w:spacing w:val="40"/>
        </w:rPr>
        <w:t xml:space="preserve"> </w:t>
      </w:r>
      <w:r>
        <w:rPr>
          <w:color w:val="231F20"/>
          <w:spacing w:val="10"/>
        </w:rPr>
        <w:t>which</w:t>
      </w:r>
      <w:r>
        <w:rPr>
          <w:color w:val="231F20"/>
          <w:spacing w:val="40"/>
        </w:rPr>
        <w:t xml:space="preserve"> </w:t>
      </w:r>
      <w:r>
        <w:rPr>
          <w:color w:val="231F20"/>
        </w:rPr>
        <w:t>he</w:t>
      </w:r>
      <w:r>
        <w:rPr>
          <w:color w:val="231F20"/>
          <w:spacing w:val="40"/>
        </w:rPr>
        <w:t xml:space="preserve"> </w:t>
      </w:r>
      <w:r>
        <w:rPr>
          <w:color w:val="231F20"/>
          <w:spacing w:val="10"/>
        </w:rPr>
        <w:t>knows</w:t>
      </w:r>
      <w:r>
        <w:rPr>
          <w:color w:val="231F20"/>
          <w:spacing w:val="40"/>
        </w:rPr>
        <w:t xml:space="preserve"> </w:t>
      </w:r>
      <w:r>
        <w:rPr>
          <w:color w:val="231F20"/>
        </w:rPr>
        <w:t>to</w:t>
      </w:r>
      <w:r>
        <w:rPr>
          <w:color w:val="231F20"/>
          <w:spacing w:val="40"/>
        </w:rPr>
        <w:t xml:space="preserve"> </w:t>
      </w:r>
      <w:r>
        <w:rPr>
          <w:color w:val="231F20"/>
        </w:rPr>
        <w:t>be</w:t>
      </w:r>
      <w:r>
        <w:rPr>
          <w:color w:val="231F20"/>
          <w:spacing w:val="40"/>
        </w:rPr>
        <w:t xml:space="preserve"> </w:t>
      </w:r>
      <w:r>
        <w:rPr>
          <w:color w:val="231F20"/>
          <w:spacing w:val="10"/>
        </w:rPr>
        <w:t>false</w:t>
      </w:r>
      <w:r>
        <w:rPr>
          <w:color w:val="231F20"/>
          <w:spacing w:val="40"/>
        </w:rPr>
        <w:t xml:space="preserve"> </w:t>
      </w:r>
      <w:r>
        <w:rPr>
          <w:color w:val="231F20"/>
        </w:rPr>
        <w:t>or</w:t>
      </w:r>
      <w:r>
        <w:rPr>
          <w:color w:val="231F20"/>
          <w:spacing w:val="40"/>
        </w:rPr>
        <w:t xml:space="preserve"> </w:t>
      </w:r>
      <w:r>
        <w:rPr>
          <w:color w:val="231F20"/>
          <w:spacing w:val="9"/>
        </w:rPr>
        <w:t>does</w:t>
      </w:r>
      <w:r>
        <w:rPr>
          <w:color w:val="231F20"/>
          <w:spacing w:val="40"/>
        </w:rPr>
        <w:t xml:space="preserve"> </w:t>
      </w:r>
      <w:r>
        <w:rPr>
          <w:color w:val="231F20"/>
        </w:rPr>
        <w:t>not</w:t>
      </w:r>
      <w:r>
        <w:rPr>
          <w:color w:val="231F20"/>
          <w:spacing w:val="40"/>
        </w:rPr>
        <w:t xml:space="preserve"> </w:t>
      </w:r>
      <w:r>
        <w:rPr>
          <w:color w:val="231F20"/>
          <w:spacing w:val="11"/>
        </w:rPr>
        <w:t>believe</w:t>
      </w:r>
      <w:r>
        <w:rPr>
          <w:color w:val="231F20"/>
          <w:spacing w:val="40"/>
        </w:rPr>
        <w:t xml:space="preserve"> </w:t>
      </w:r>
      <w:r>
        <w:rPr>
          <w:color w:val="231F20"/>
        </w:rPr>
        <w:t>to</w:t>
      </w:r>
      <w:r>
        <w:rPr>
          <w:color w:val="231F20"/>
          <w:spacing w:val="40"/>
        </w:rPr>
        <w:t xml:space="preserve"> </w:t>
      </w:r>
      <w:r>
        <w:rPr>
          <w:color w:val="231F20"/>
        </w:rPr>
        <w:t>be</w:t>
      </w:r>
      <w:r>
        <w:rPr>
          <w:color w:val="231F20"/>
          <w:spacing w:val="40"/>
        </w:rPr>
        <w:t xml:space="preserve"> </w:t>
      </w:r>
      <w:r>
        <w:rPr>
          <w:color w:val="231F20"/>
          <w:spacing w:val="10"/>
        </w:rPr>
        <w:t>true,</w:t>
      </w:r>
      <w:r>
        <w:rPr>
          <w:color w:val="231F20"/>
          <w:spacing w:val="40"/>
        </w:rPr>
        <w:t xml:space="preserve"> </w:t>
      </w:r>
      <w:r>
        <w:rPr>
          <w:color w:val="231F20"/>
        </w:rPr>
        <w:t>or</w:t>
      </w:r>
      <w:r>
        <w:rPr>
          <w:color w:val="231F20"/>
          <w:spacing w:val="40"/>
        </w:rPr>
        <w:t xml:space="preserve"> </w:t>
      </w:r>
      <w:r>
        <w:rPr>
          <w:color w:val="231F20"/>
          <w:spacing w:val="13"/>
        </w:rPr>
        <w:t xml:space="preserve">otherwise </w:t>
      </w:r>
      <w:r>
        <w:rPr>
          <w:color w:val="231F20"/>
        </w:rPr>
        <w:t>knowingly</w:t>
      </w:r>
      <w:r>
        <w:rPr>
          <w:color w:val="231F20"/>
          <w:spacing w:val="40"/>
        </w:rPr>
        <w:t xml:space="preserve"> </w:t>
      </w:r>
      <w:r>
        <w:rPr>
          <w:color w:val="231F20"/>
        </w:rPr>
        <w:t>misleads</w:t>
      </w:r>
      <w:r>
        <w:rPr>
          <w:color w:val="231F20"/>
          <w:spacing w:val="40"/>
        </w:rPr>
        <w:t xml:space="preserve"> </w:t>
      </w:r>
      <w:r>
        <w:rPr>
          <w:color w:val="231F20"/>
        </w:rPr>
        <w:t>the</w:t>
      </w:r>
      <w:r>
        <w:rPr>
          <w:color w:val="231F20"/>
          <w:spacing w:val="40"/>
        </w:rPr>
        <w:t xml:space="preserve"> </w:t>
      </w:r>
      <w:r>
        <w:rPr>
          <w:color w:val="231F20"/>
        </w:rPr>
        <w:t>Ombudsman</w:t>
      </w:r>
      <w:r>
        <w:rPr>
          <w:color w:val="231F20"/>
          <w:spacing w:val="40"/>
        </w:rPr>
        <w:t xml:space="preserve"> </w:t>
      </w:r>
      <w:r>
        <w:rPr>
          <w:color w:val="231F20"/>
        </w:rPr>
        <w:t>in</w:t>
      </w:r>
      <w:r>
        <w:rPr>
          <w:color w:val="231F20"/>
          <w:spacing w:val="40"/>
        </w:rPr>
        <w:t xml:space="preserve"> </w:t>
      </w:r>
      <w:r>
        <w:rPr>
          <w:color w:val="231F20"/>
        </w:rPr>
        <w:t>the</w:t>
      </w:r>
      <w:r>
        <w:rPr>
          <w:color w:val="231F20"/>
          <w:spacing w:val="40"/>
        </w:rPr>
        <w:t xml:space="preserve"> </w:t>
      </w:r>
      <w:r>
        <w:rPr>
          <w:color w:val="231F20"/>
        </w:rPr>
        <w:t>exercise</w:t>
      </w:r>
      <w:r>
        <w:rPr>
          <w:color w:val="231F20"/>
          <w:spacing w:val="40"/>
        </w:rPr>
        <w:t xml:space="preserve"> </w:t>
      </w:r>
      <w:r>
        <w:rPr>
          <w:color w:val="231F20"/>
        </w:rPr>
        <w:t>of</w:t>
      </w:r>
      <w:r>
        <w:rPr>
          <w:color w:val="231F20"/>
          <w:spacing w:val="40"/>
        </w:rPr>
        <w:t xml:space="preserve"> </w:t>
      </w:r>
      <w:r>
        <w:rPr>
          <w:color w:val="231F20"/>
        </w:rPr>
        <w:t>his</w:t>
      </w:r>
      <w:r>
        <w:rPr>
          <w:color w:val="231F20"/>
          <w:spacing w:val="40"/>
        </w:rPr>
        <w:t xml:space="preserve"> </w:t>
      </w:r>
      <w:r>
        <w:rPr>
          <w:color w:val="231F20"/>
        </w:rPr>
        <w:t>powers</w:t>
      </w:r>
      <w:r>
        <w:rPr>
          <w:color w:val="231F20"/>
          <w:spacing w:val="40"/>
        </w:rPr>
        <w:t xml:space="preserve"> </w:t>
      </w:r>
      <w:r>
        <w:rPr>
          <w:color w:val="231F20"/>
        </w:rPr>
        <w:t>under</w:t>
      </w:r>
      <w:r>
        <w:rPr>
          <w:color w:val="231F20"/>
          <w:spacing w:val="40"/>
        </w:rPr>
        <w:t xml:space="preserve"> </w:t>
      </w:r>
      <w:r>
        <w:rPr>
          <w:color w:val="231F20"/>
        </w:rPr>
        <w:t>the</w:t>
      </w:r>
      <w:r>
        <w:rPr>
          <w:color w:val="231F20"/>
          <w:spacing w:val="40"/>
        </w:rPr>
        <w:t xml:space="preserve"> </w:t>
      </w:r>
      <w:r>
        <w:rPr>
          <w:color w:val="231F20"/>
        </w:rPr>
        <w:t>Ordinance,</w:t>
      </w:r>
    </w:p>
    <w:p w14:paraId="6FACC5C9" w14:textId="09A2F611" w:rsidR="005676E6" w:rsidRDefault="008E6A16">
      <w:pPr>
        <w:pStyle w:val="BodyText"/>
        <w:spacing w:before="188"/>
        <w:ind w:left="153"/>
        <w:rPr>
          <w:color w:val="231F20"/>
          <w:spacing w:val="-2"/>
        </w:rPr>
      </w:pPr>
      <w:r>
        <w:rPr>
          <w:color w:val="231F20"/>
        </w:rPr>
        <w:t>commits</w:t>
      </w:r>
      <w:r>
        <w:rPr>
          <w:color w:val="231F20"/>
          <w:spacing w:val="24"/>
        </w:rPr>
        <w:t xml:space="preserve"> </w:t>
      </w:r>
      <w:r>
        <w:rPr>
          <w:color w:val="231F20"/>
        </w:rPr>
        <w:t>an</w:t>
      </w:r>
      <w:r>
        <w:rPr>
          <w:color w:val="231F20"/>
          <w:spacing w:val="25"/>
        </w:rPr>
        <w:t xml:space="preserve"> </w:t>
      </w:r>
      <w:r>
        <w:rPr>
          <w:color w:val="231F20"/>
        </w:rPr>
        <w:t>offence</w:t>
      </w:r>
      <w:r>
        <w:rPr>
          <w:color w:val="231F20"/>
          <w:spacing w:val="24"/>
        </w:rPr>
        <w:t xml:space="preserve"> </w:t>
      </w:r>
      <w:r>
        <w:rPr>
          <w:color w:val="231F20"/>
        </w:rPr>
        <w:t>and</w:t>
      </w:r>
      <w:r>
        <w:rPr>
          <w:color w:val="231F20"/>
          <w:spacing w:val="25"/>
        </w:rPr>
        <w:t xml:space="preserve"> </w:t>
      </w:r>
      <w:r>
        <w:rPr>
          <w:color w:val="231F20"/>
        </w:rPr>
        <w:t>is</w:t>
      </w:r>
      <w:r>
        <w:rPr>
          <w:color w:val="231F20"/>
          <w:spacing w:val="24"/>
        </w:rPr>
        <w:t xml:space="preserve"> </w:t>
      </w:r>
      <w:r>
        <w:rPr>
          <w:color w:val="231F20"/>
        </w:rPr>
        <w:t>liable</w:t>
      </w:r>
      <w:r>
        <w:rPr>
          <w:color w:val="231F20"/>
          <w:spacing w:val="25"/>
        </w:rPr>
        <w:t xml:space="preserve"> </w:t>
      </w:r>
      <w:r>
        <w:rPr>
          <w:color w:val="231F20"/>
        </w:rPr>
        <w:t>to</w:t>
      </w:r>
      <w:r>
        <w:rPr>
          <w:color w:val="231F20"/>
          <w:spacing w:val="24"/>
        </w:rPr>
        <w:t xml:space="preserve"> </w:t>
      </w:r>
      <w:r>
        <w:rPr>
          <w:color w:val="231F20"/>
        </w:rPr>
        <w:t>a</w:t>
      </w:r>
      <w:r>
        <w:rPr>
          <w:color w:val="231F20"/>
          <w:spacing w:val="25"/>
        </w:rPr>
        <w:t xml:space="preserve"> </w:t>
      </w:r>
      <w:r>
        <w:rPr>
          <w:color w:val="231F20"/>
        </w:rPr>
        <w:t>fine</w:t>
      </w:r>
      <w:r>
        <w:rPr>
          <w:color w:val="231F20"/>
          <w:spacing w:val="24"/>
        </w:rPr>
        <w:t xml:space="preserve"> </w:t>
      </w:r>
      <w:r>
        <w:rPr>
          <w:color w:val="231F20"/>
        </w:rPr>
        <w:t>and</w:t>
      </w:r>
      <w:r>
        <w:rPr>
          <w:color w:val="231F20"/>
          <w:spacing w:val="25"/>
        </w:rPr>
        <w:t xml:space="preserve"> </w:t>
      </w:r>
      <w:r>
        <w:rPr>
          <w:color w:val="231F20"/>
          <w:spacing w:val="-2"/>
        </w:rPr>
        <w:t>imprisonment</w:t>
      </w:r>
    </w:p>
    <w:p w14:paraId="522CB52B" w14:textId="6CFBC6E6" w:rsidR="005676E6" w:rsidRPr="005676E6" w:rsidRDefault="005676E6">
      <w:pPr>
        <w:rPr>
          <w:color w:val="231F20"/>
          <w:spacing w:val="-2"/>
        </w:rPr>
      </w:pPr>
      <w:r>
        <w:br w:type="page"/>
      </w:r>
    </w:p>
    <w:p w14:paraId="04D49CE0" w14:textId="77777777" w:rsidR="0066040F" w:rsidRDefault="0066040F">
      <w:pPr>
        <w:sectPr w:rsidR="0066040F">
          <w:pgSz w:w="11910" w:h="16840"/>
          <w:pgMar w:top="1020" w:right="960" w:bottom="280" w:left="980" w:header="720" w:footer="720" w:gutter="0"/>
          <w:cols w:space="720"/>
        </w:sectPr>
      </w:pPr>
    </w:p>
    <w:p w14:paraId="71903DAB" w14:textId="77777777" w:rsidR="005676E6" w:rsidRPr="00913A05" w:rsidRDefault="005676E6" w:rsidP="005676E6">
      <w:pPr>
        <w:pStyle w:val="Heading3"/>
        <w:spacing w:before="59"/>
        <w:rPr>
          <w:b w:val="0"/>
          <w:sz w:val="36"/>
          <w:szCs w:val="36"/>
        </w:rPr>
      </w:pPr>
      <w:r w:rsidRPr="00913A05">
        <w:rPr>
          <w:color w:val="231F20"/>
          <w:sz w:val="36"/>
          <w:szCs w:val="36"/>
        </w:rPr>
        <w:lastRenderedPageBreak/>
        <w:t>Flow</w:t>
      </w:r>
      <w:r w:rsidRPr="00913A05">
        <w:rPr>
          <w:color w:val="231F20"/>
          <w:spacing w:val="38"/>
          <w:sz w:val="36"/>
          <w:szCs w:val="36"/>
        </w:rPr>
        <w:t xml:space="preserve"> </w:t>
      </w:r>
      <w:r w:rsidRPr="00913A05">
        <w:rPr>
          <w:color w:val="231F20"/>
          <w:sz w:val="36"/>
          <w:szCs w:val="36"/>
        </w:rPr>
        <w:t>Chart</w:t>
      </w:r>
      <w:r w:rsidRPr="00913A05">
        <w:rPr>
          <w:color w:val="231F20"/>
          <w:spacing w:val="41"/>
          <w:sz w:val="36"/>
          <w:szCs w:val="36"/>
        </w:rPr>
        <w:t xml:space="preserve"> </w:t>
      </w:r>
      <w:r w:rsidRPr="00913A05">
        <w:rPr>
          <w:color w:val="231F20"/>
          <w:sz w:val="36"/>
          <w:szCs w:val="36"/>
        </w:rPr>
        <w:t>on</w:t>
      </w:r>
      <w:r w:rsidRPr="00913A05">
        <w:rPr>
          <w:color w:val="231F20"/>
          <w:spacing w:val="40"/>
          <w:sz w:val="36"/>
          <w:szCs w:val="36"/>
        </w:rPr>
        <w:t xml:space="preserve"> </w:t>
      </w:r>
      <w:r w:rsidRPr="00913A05">
        <w:rPr>
          <w:color w:val="231F20"/>
          <w:sz w:val="36"/>
          <w:szCs w:val="36"/>
        </w:rPr>
        <w:t>Handling</w:t>
      </w:r>
      <w:r w:rsidRPr="00913A05">
        <w:rPr>
          <w:color w:val="231F20"/>
          <w:spacing w:val="42"/>
          <w:sz w:val="36"/>
          <w:szCs w:val="36"/>
        </w:rPr>
        <w:t xml:space="preserve"> </w:t>
      </w:r>
      <w:r w:rsidRPr="00913A05">
        <w:rPr>
          <w:color w:val="231F20"/>
          <w:sz w:val="36"/>
          <w:szCs w:val="36"/>
        </w:rPr>
        <w:t>of</w:t>
      </w:r>
      <w:r w:rsidRPr="00913A05">
        <w:rPr>
          <w:color w:val="231F20"/>
          <w:spacing w:val="41"/>
          <w:sz w:val="36"/>
          <w:szCs w:val="36"/>
        </w:rPr>
        <w:t xml:space="preserve"> </w:t>
      </w:r>
      <w:r w:rsidRPr="00913A05">
        <w:rPr>
          <w:color w:val="231F20"/>
          <w:sz w:val="36"/>
          <w:szCs w:val="36"/>
        </w:rPr>
        <w:t>a</w:t>
      </w:r>
      <w:r w:rsidRPr="00913A05">
        <w:rPr>
          <w:color w:val="231F20"/>
          <w:spacing w:val="42"/>
          <w:sz w:val="36"/>
          <w:szCs w:val="36"/>
        </w:rPr>
        <w:t xml:space="preserve"> </w:t>
      </w:r>
      <w:r w:rsidRPr="00913A05">
        <w:rPr>
          <w:color w:val="231F20"/>
          <w:spacing w:val="-2"/>
          <w:sz w:val="36"/>
          <w:szCs w:val="36"/>
        </w:rPr>
        <w:t>Complaint</w:t>
      </w:r>
    </w:p>
    <w:p w14:paraId="459ACA4C" w14:textId="77777777" w:rsidR="005676E6" w:rsidRDefault="005676E6" w:rsidP="005676E6">
      <w:pPr>
        <w:pStyle w:val="BodyText"/>
        <w:rPr>
          <w:rFonts w:ascii="Arial" w:eastAsiaTheme="minorEastAsia"/>
        </w:rPr>
      </w:pPr>
    </w:p>
    <w:tbl>
      <w:tblPr>
        <w:tblStyle w:val="TableNormal1"/>
        <w:tblW w:w="0" w:type="auto"/>
        <w:tblInd w:w="431" w:type="dxa"/>
        <w:tblLayout w:type="fixed"/>
        <w:tblLook w:val="01E0" w:firstRow="1" w:lastRow="1" w:firstColumn="1" w:lastColumn="1" w:noHBand="0" w:noVBand="0"/>
      </w:tblPr>
      <w:tblGrid>
        <w:gridCol w:w="292"/>
        <w:gridCol w:w="1419"/>
        <w:gridCol w:w="1414"/>
        <w:gridCol w:w="142"/>
        <w:gridCol w:w="1415"/>
        <w:gridCol w:w="1420"/>
        <w:gridCol w:w="142"/>
        <w:gridCol w:w="1409"/>
        <w:gridCol w:w="1688"/>
        <w:gridCol w:w="20"/>
      </w:tblGrid>
      <w:tr w:rsidR="005676E6" w:rsidRPr="00831A4C" w14:paraId="307F469F" w14:textId="77777777" w:rsidTr="00F60096">
        <w:trPr>
          <w:gridAfter w:val="1"/>
          <w:wAfter w:w="20" w:type="dxa"/>
          <w:trHeight w:val="533"/>
        </w:trPr>
        <w:tc>
          <w:tcPr>
            <w:tcW w:w="9341" w:type="dxa"/>
            <w:gridSpan w:val="9"/>
            <w:shd w:val="clear" w:color="auto" w:fill="auto"/>
          </w:tcPr>
          <w:p w14:paraId="5E4FA524" w14:textId="77777777" w:rsidR="005676E6" w:rsidRPr="00831A4C" w:rsidRDefault="005676E6" w:rsidP="00F60096">
            <w:pPr>
              <w:pStyle w:val="TableParagraph"/>
              <w:ind w:right="2421" w:firstLineChars="1061" w:firstLine="2334"/>
              <w:jc w:val="center"/>
              <w:rPr>
                <w:rFonts w:ascii="Centaur" w:hAnsi="Centaur"/>
                <w:b/>
                <w:sz w:val="30"/>
              </w:rPr>
            </w:pPr>
            <w:r>
              <w:rPr>
                <w:noProof/>
              </w:rPr>
              <mc:AlternateContent>
                <mc:Choice Requires="wpg">
                  <w:drawing>
                    <wp:anchor distT="0" distB="0" distL="114300" distR="114300" simplePos="0" relativeHeight="487616000" behindDoc="0" locked="0" layoutInCell="1" allowOverlap="1" wp14:anchorId="4DF31864" wp14:editId="01FBA33A">
                      <wp:simplePos x="0" y="0"/>
                      <wp:positionH relativeFrom="column">
                        <wp:posOffset>7782</wp:posOffset>
                      </wp:positionH>
                      <wp:positionV relativeFrom="paragraph">
                        <wp:posOffset>-2924</wp:posOffset>
                      </wp:positionV>
                      <wp:extent cx="5921259" cy="420369"/>
                      <wp:effectExtent l="0" t="0" r="22860" b="0"/>
                      <wp:wrapNone/>
                      <wp:docPr id="61" name="Group 61"/>
                      <wp:cNvGraphicFramePr/>
                      <a:graphic xmlns:a="http://schemas.openxmlformats.org/drawingml/2006/main">
                        <a:graphicData uri="http://schemas.microsoft.com/office/word/2010/wordprocessingGroup">
                          <wpg:wgp>
                            <wpg:cNvGrpSpPr/>
                            <wpg:grpSpPr>
                              <a:xfrm>
                                <a:off x="0" y="0"/>
                                <a:ext cx="5921259" cy="420369"/>
                                <a:chOff x="0" y="0"/>
                                <a:chExt cx="1735609" cy="441461"/>
                              </a:xfrm>
                            </wpg:grpSpPr>
                            <wps:wsp>
                              <wps:cNvPr id="62" name="Flowchart: Terminator 62"/>
                              <wps:cNvSpPr/>
                              <wps:spPr>
                                <a:xfrm>
                                  <a:off x="0" y="0"/>
                                  <a:ext cx="1735609" cy="361665"/>
                                </a:xfrm>
                                <a:prstGeom prst="flowChartTerminator">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Text Box 63"/>
                              <wps:cNvSpPr txBox="1"/>
                              <wps:spPr>
                                <a:xfrm>
                                  <a:off x="218326" y="55829"/>
                                  <a:ext cx="1316621" cy="385632"/>
                                </a:xfrm>
                                <a:prstGeom prst="rect">
                                  <a:avLst/>
                                </a:prstGeom>
                                <a:noFill/>
                                <a:ln w="6350">
                                  <a:noFill/>
                                </a:ln>
                              </wps:spPr>
                              <wps:txbx>
                                <w:txbxContent>
                                  <w:p w14:paraId="6A71CE98" w14:textId="77777777" w:rsidR="005443CA" w:rsidRDefault="005443CA" w:rsidP="005676E6">
                                    <w:pPr>
                                      <w:snapToGrid w:val="0"/>
                                      <w:jc w:val="center"/>
                                    </w:pPr>
                                    <w:r>
                                      <w:rPr>
                                        <w:b/>
                                        <w:color w:val="231F20"/>
                                      </w:rPr>
                                      <w:t>Receive</w:t>
                                    </w:r>
                                    <w:r>
                                      <w:rPr>
                                        <w:b/>
                                        <w:color w:val="231F20"/>
                                        <w:spacing w:val="41"/>
                                      </w:rPr>
                                      <w:t xml:space="preserve"> </w:t>
                                    </w:r>
                                    <w:r>
                                      <w:rPr>
                                        <w:b/>
                                        <w:color w:val="231F20"/>
                                        <w:spacing w:val="-2"/>
                                      </w:rPr>
                                      <w:t>complaint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F31864" id="Group 61" o:spid="_x0000_s1026" style="position:absolute;left:0;text-align:left;margin-left:.6pt;margin-top:-.25pt;width:466.25pt;height:33.1pt;z-index:487616000;mso-width-relative:margin;mso-height-relative:margin" coordsize="17356,4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">
                      <v:shapetype id="_x0000_t116" coordsize="21600,21600" o:spt="116" path="m3475,qx,10800,3475,21600l18125,21600qx21600,10800,18125,xe">
                        <v:stroke joinstyle="miter"/>
                        <v:path gradientshapeok="t" o:connecttype="rect" textboxrect="1018,3163,20582,18437"/>
                      </v:shapetype>
                      <v:shape id="Flowchart: Terminator 62" o:spid="_x0000_s1027" type="#_x0000_t116" style="position:absolute;width:17356;height:3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" fillcolor="white [3212]" strokecolor="black [3213]" strokeweight=".5pt"/>
                      <v:shapetype id="_x0000_t202" coordsize="21600,21600" o:spt="202" path="m,l,21600r21600,l21600,xe">
                        <v:stroke joinstyle="miter"/>
                        <v:path gradientshapeok="t" o:connecttype="rect"/>
                      </v:shapetype>
                      <v:shape id="Text Box 63" o:spid="_x0000_s1028" type="#_x0000_t202" style="position:absolute;left:2183;top:558;width:13166;height:3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FxQAAANsAAAAPAAAAZHJzL2Rvd25yZXYueG1sRI9Ba8JA&#10;FITvBf/D8gRvdWNE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B8w/eFxQAAANsAAAAP&#10;AAAAAAAAAAAAAAAAAAcCAABkcnMvZG93bnJldi54bWxQSwUGAAAAAAMAAwC3AAAA+QIAAAAA&#10;" filled="f" stroked="f" strokeweight=".5pt">
                        <v:textbox>
                          <w:txbxContent>
                            <w:p w14:paraId="6A71CE98" w14:textId="77777777" w:rsidR="005443CA" w:rsidRDefault="005443CA" w:rsidP="005676E6">
                              <w:pPr>
                                <w:snapToGrid w:val="0"/>
                                <w:jc w:val="center"/>
                              </w:pPr>
                              <w:r>
                                <w:rPr>
                                  <w:b/>
                                  <w:color w:val="231F20"/>
                                </w:rPr>
                                <w:t>Receive</w:t>
                              </w:r>
                              <w:r>
                                <w:rPr>
                                  <w:b/>
                                  <w:color w:val="231F20"/>
                                  <w:spacing w:val="41"/>
                                </w:rPr>
                                <w:t xml:space="preserve"> </w:t>
                              </w:r>
                              <w:r>
                                <w:rPr>
                                  <w:b/>
                                  <w:color w:val="231F20"/>
                                  <w:spacing w:val="-2"/>
                                </w:rPr>
                                <w:t>complaint</w:t>
                              </w:r>
                            </w:p>
                          </w:txbxContent>
                        </v:textbox>
                      </v:shape>
                    </v:group>
                  </w:pict>
                </mc:Fallback>
              </mc:AlternateContent>
            </w:r>
            <w:r>
              <w:rPr>
                <w:b/>
                <w:color w:val="231F20"/>
              </w:rPr>
              <w:t>Receive</w:t>
            </w:r>
            <w:r>
              <w:rPr>
                <w:b/>
                <w:color w:val="231F20"/>
                <w:spacing w:val="41"/>
              </w:rPr>
              <w:t xml:space="preserve"> </w:t>
            </w:r>
            <w:r>
              <w:rPr>
                <w:b/>
                <w:color w:val="231F20"/>
                <w:spacing w:val="-2"/>
              </w:rPr>
              <w:t>complaint</w:t>
            </w:r>
          </w:p>
        </w:tc>
      </w:tr>
      <w:tr w:rsidR="005676E6" w:rsidRPr="00831A4C" w14:paraId="180F1638" w14:textId="77777777" w:rsidTr="00F60096">
        <w:trPr>
          <w:gridAfter w:val="1"/>
          <w:wAfter w:w="20" w:type="dxa"/>
          <w:trHeight w:val="493"/>
        </w:trPr>
        <w:tc>
          <w:tcPr>
            <w:tcW w:w="1711" w:type="dxa"/>
            <w:gridSpan w:val="2"/>
            <w:tcBorders>
              <w:right w:val="single" w:sz="4" w:space="0" w:color="000000"/>
            </w:tcBorders>
          </w:tcPr>
          <w:p w14:paraId="1DC514DC" w14:textId="77777777" w:rsidR="005676E6" w:rsidRPr="00831A4C" w:rsidRDefault="005676E6" w:rsidP="00F60096">
            <w:pPr>
              <w:pStyle w:val="TableParagraph"/>
              <w:jc w:val="center"/>
              <w:rPr>
                <w:rFonts w:ascii="Centaur" w:hAnsi="Centaur"/>
                <w:sz w:val="20"/>
              </w:rPr>
            </w:pPr>
            <w:r>
              <w:rPr>
                <w:rFonts w:ascii="Centaur" w:hAnsi="Centaur"/>
                <w:noProof/>
                <w:sz w:val="20"/>
              </w:rPr>
              <mc:AlternateContent>
                <mc:Choice Requires="wpg">
                  <w:drawing>
                    <wp:anchor distT="0" distB="0" distL="114300" distR="114300" simplePos="0" relativeHeight="487600640" behindDoc="0" locked="0" layoutInCell="1" allowOverlap="1" wp14:anchorId="2DB194F4" wp14:editId="10AC26EB">
                      <wp:simplePos x="0" y="0"/>
                      <wp:positionH relativeFrom="column">
                        <wp:posOffset>167386</wp:posOffset>
                      </wp:positionH>
                      <wp:positionV relativeFrom="paragraph">
                        <wp:posOffset>307848</wp:posOffset>
                      </wp:positionV>
                      <wp:extent cx="5755513" cy="642874"/>
                      <wp:effectExtent l="0" t="0" r="17145" b="24130"/>
                      <wp:wrapNone/>
                      <wp:docPr id="216" name="Group 216"/>
                      <wp:cNvGraphicFramePr/>
                      <a:graphic xmlns:a="http://schemas.openxmlformats.org/drawingml/2006/main">
                        <a:graphicData uri="http://schemas.microsoft.com/office/word/2010/wordprocessingGroup">
                          <wpg:wgp>
                            <wpg:cNvGrpSpPr/>
                            <wpg:grpSpPr>
                              <a:xfrm>
                                <a:off x="0" y="0"/>
                                <a:ext cx="5755513" cy="642874"/>
                                <a:chOff x="0" y="0"/>
                                <a:chExt cx="5755513" cy="642874"/>
                              </a:xfrm>
                            </wpg:grpSpPr>
                            <wpg:grpSp>
                              <wpg:cNvPr id="213" name="Group 213"/>
                              <wpg:cNvGrpSpPr/>
                              <wpg:grpSpPr>
                                <a:xfrm>
                                  <a:off x="3797808" y="0"/>
                                  <a:ext cx="1957705" cy="642620"/>
                                  <a:chOff x="0" y="0"/>
                                  <a:chExt cx="1957705" cy="642620"/>
                                </a:xfrm>
                              </wpg:grpSpPr>
                              <wps:wsp>
                                <wps:cNvPr id="76" name="Parallelogram 76"/>
                                <wps:cNvSpPr/>
                                <wps:spPr>
                                  <a:xfrm>
                                    <a:off x="0" y="0"/>
                                    <a:ext cx="1957705" cy="642620"/>
                                  </a:xfrm>
                                  <a:prstGeom prst="parallelogram">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3F4819" w14:textId="77777777" w:rsidR="005443CA" w:rsidRPr="006B7E11" w:rsidRDefault="005443CA" w:rsidP="005676E6">
                                      <w:pPr>
                                        <w:jc w:val="center"/>
                                        <w:rPr>
                                          <w:rFonts w:eastAsiaTheme="minorEastAsia"/>
                                        </w:rPr>
                                      </w:pPr>
                                      <w:r>
                                        <w:rPr>
                                          <w:rFonts w:eastAsiaTheme="minorEastAsia"/>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 name="Text Box 210"/>
                                <wps:cNvSpPr txBox="1"/>
                                <wps:spPr>
                                  <a:xfrm>
                                    <a:off x="121920" y="176784"/>
                                    <a:ext cx="1673225" cy="328930"/>
                                  </a:xfrm>
                                  <a:prstGeom prst="rect">
                                    <a:avLst/>
                                  </a:prstGeom>
                                  <a:noFill/>
                                  <a:ln w="6350">
                                    <a:noFill/>
                                  </a:ln>
                                </wps:spPr>
                                <wps:txbx>
                                  <w:txbxContent>
                                    <w:p w14:paraId="5EA8118C" w14:textId="37900116" w:rsidR="005443CA" w:rsidRDefault="005443CA" w:rsidP="005676E6">
                                      <w:pPr>
                                        <w:jc w:val="center"/>
                                      </w:pPr>
                                      <w:r>
                                        <w:rPr>
                                          <w:b/>
                                          <w:color w:val="231F20"/>
                                        </w:rPr>
                                        <w:t>Telephone</w:t>
                                      </w:r>
                                      <w:r>
                                        <w:rPr>
                                          <w:b/>
                                          <w:color w:val="231F20"/>
                                          <w:spacing w:val="53"/>
                                          <w:w w:val="150"/>
                                        </w:rPr>
                                        <w:t xml:space="preserve"> </w:t>
                                      </w:r>
                                      <w:r>
                                        <w:rPr>
                                          <w:b/>
                                          <w:color w:val="231F20"/>
                                        </w:rPr>
                                        <w:t>write-</w:t>
                                      </w:r>
                                      <w:r>
                                        <w:rPr>
                                          <w:b/>
                                          <w:color w:val="231F20"/>
                                          <w:spacing w:val="-5"/>
                                        </w:rPr>
                                        <w:t>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12" name="Group 212"/>
                              <wpg:cNvGrpSpPr/>
                              <wpg:grpSpPr>
                                <a:xfrm>
                                  <a:off x="1908048" y="18288"/>
                                  <a:ext cx="1781175" cy="618490"/>
                                  <a:chOff x="0" y="0"/>
                                  <a:chExt cx="1781175" cy="618490"/>
                                </a:xfrm>
                              </wpg:grpSpPr>
                              <wps:wsp>
                                <wps:cNvPr id="72" name="Parallelogram 72"/>
                                <wps:cNvSpPr/>
                                <wps:spPr>
                                  <a:xfrm>
                                    <a:off x="0" y="0"/>
                                    <a:ext cx="1781175" cy="618490"/>
                                  </a:xfrm>
                                  <a:prstGeom prst="parallelogram">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6BAAAF" w14:textId="77777777" w:rsidR="005443CA" w:rsidRPr="006B7E11" w:rsidRDefault="005443CA" w:rsidP="005676E6">
                                      <w:pPr>
                                        <w:jc w:val="center"/>
                                        <w:rPr>
                                          <w:rFonts w:eastAsiaTheme="minorEastAsia"/>
                                        </w:rPr>
                                      </w:pPr>
                                      <w:r>
                                        <w:rPr>
                                          <w:rFonts w:eastAsiaTheme="minorEastAsia"/>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 name="Text Box 211"/>
                                <wps:cNvSpPr txBox="1"/>
                                <wps:spPr>
                                  <a:xfrm>
                                    <a:off x="91440" y="12192"/>
                                    <a:ext cx="1673225" cy="599440"/>
                                  </a:xfrm>
                                  <a:prstGeom prst="rect">
                                    <a:avLst/>
                                  </a:prstGeom>
                                  <a:noFill/>
                                  <a:ln w="6350">
                                    <a:noFill/>
                                  </a:ln>
                                </wps:spPr>
                                <wps:txbx>
                                  <w:txbxContent>
                                    <w:p w14:paraId="264E6027" w14:textId="77777777" w:rsidR="005443CA" w:rsidRPr="005676E6" w:rsidRDefault="005443CA" w:rsidP="005676E6">
                                      <w:pPr>
                                        <w:pStyle w:val="TableParagraph"/>
                                        <w:jc w:val="center"/>
                                        <w:rPr>
                                          <w:b/>
                                          <w:color w:val="231F20"/>
                                        </w:rPr>
                                      </w:pPr>
                                      <w:r w:rsidRPr="005676E6">
                                        <w:rPr>
                                          <w:b/>
                                          <w:color w:val="231F20"/>
                                        </w:rPr>
                                        <w:t>In writing</w:t>
                                      </w:r>
                                    </w:p>
                                    <w:p w14:paraId="53507684" w14:textId="39E989B2" w:rsidR="005443CA" w:rsidRDefault="005443CA" w:rsidP="005676E6">
                                      <w:pPr>
                                        <w:pStyle w:val="TableParagraph"/>
                                        <w:jc w:val="center"/>
                                        <w:rPr>
                                          <w:lang w:eastAsia="zh-TW"/>
                                        </w:rPr>
                                      </w:pPr>
                                      <w:r w:rsidRPr="005676E6">
                                        <w:rPr>
                                          <w:b/>
                                          <w:color w:val="231F20"/>
                                        </w:rPr>
                                        <w:t>(by post, fax,</w:t>
                                      </w:r>
                                      <w:r>
                                        <w:rPr>
                                          <w:b/>
                                          <w:color w:val="231F20"/>
                                        </w:rPr>
                                        <w:t xml:space="preserve"> </w:t>
                                      </w:r>
                                      <w:r w:rsidRPr="005676E6">
                                        <w:rPr>
                                          <w:b/>
                                          <w:color w:val="231F20"/>
                                        </w:rPr>
                                        <w:t>email or online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15" name="Group 215"/>
                              <wpg:cNvGrpSpPr/>
                              <wpg:grpSpPr>
                                <a:xfrm>
                                  <a:off x="0" y="24384"/>
                                  <a:ext cx="1781175" cy="618490"/>
                                  <a:chOff x="0" y="0"/>
                                  <a:chExt cx="1781175" cy="618490"/>
                                </a:xfrm>
                              </wpg:grpSpPr>
                              <wps:wsp>
                                <wps:cNvPr id="71" name="Parallelogram 71"/>
                                <wps:cNvSpPr/>
                                <wps:spPr>
                                  <a:xfrm>
                                    <a:off x="0" y="0"/>
                                    <a:ext cx="1781175" cy="618490"/>
                                  </a:xfrm>
                                  <a:prstGeom prst="parallelogram">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673E39" w14:textId="77777777" w:rsidR="005443CA" w:rsidRPr="00F907CA" w:rsidRDefault="005443CA" w:rsidP="005676E6">
                                      <w:pPr>
                                        <w:rPr>
                                          <w:rFonts w:eastAsiaTheme="minorEastAsia"/>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Text Box 214"/>
                                <wps:cNvSpPr txBox="1"/>
                                <wps:spPr>
                                  <a:xfrm>
                                    <a:off x="54864" y="152400"/>
                                    <a:ext cx="1673225" cy="328930"/>
                                  </a:xfrm>
                                  <a:prstGeom prst="rect">
                                    <a:avLst/>
                                  </a:prstGeom>
                                  <a:noFill/>
                                  <a:ln w="6350">
                                    <a:noFill/>
                                  </a:ln>
                                </wps:spPr>
                                <wps:txbx>
                                  <w:txbxContent>
                                    <w:p w14:paraId="16C3A604" w14:textId="77777777" w:rsidR="005443CA" w:rsidRDefault="005443CA" w:rsidP="005676E6">
                                      <w:pPr>
                                        <w:jc w:val="center"/>
                                      </w:pPr>
                                      <w:r>
                                        <w:rPr>
                                          <w:b/>
                                          <w:color w:val="231F20"/>
                                        </w:rPr>
                                        <w:t>In</w:t>
                                      </w:r>
                                      <w:r>
                                        <w:rPr>
                                          <w:b/>
                                          <w:color w:val="231F20"/>
                                          <w:spacing w:val="15"/>
                                        </w:rPr>
                                        <w:t xml:space="preserve"> </w:t>
                                      </w:r>
                                      <w:r>
                                        <w:rPr>
                                          <w:b/>
                                          <w:color w:val="231F20"/>
                                          <w:spacing w:val="-2"/>
                                        </w:rPr>
                                        <w:t>person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2DB194F4" id="Group 216" o:spid="_x0000_s1029" style="position:absolute;left:0;text-align:left;margin-left:13.2pt;margin-top:24.25pt;width:453.2pt;height:50.6pt;z-index:487600640" coordsize="57555,6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">
                      <v:group id="Group 213" o:spid="_x0000_s1030" style="position:absolute;left:37978;width:19577;height:6426" coordsize="19577,6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76" o:spid="_x0000_s1031" type="#_x0000_t7" style="position:absolute;width:19577;height:64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" adj="1773" filled="f" strokecolor="black [3213]" strokeweight=".5pt">
                          <v:textbox>
                            <w:txbxContent>
                              <w:p w14:paraId="113F4819" w14:textId="77777777" w:rsidR="005443CA" w:rsidRPr="006B7E11" w:rsidRDefault="005443CA" w:rsidP="005676E6">
                                <w:pPr>
                                  <w:jc w:val="center"/>
                                  <w:rPr>
                                    <w:rFonts w:eastAsiaTheme="minorEastAsia"/>
                                  </w:rPr>
                                </w:pPr>
                                <w:r>
                                  <w:rPr>
                                    <w:rFonts w:eastAsiaTheme="minorEastAsia"/>
                                  </w:rPr>
                                  <w:t>0</w:t>
                                </w:r>
                              </w:p>
                            </w:txbxContent>
                          </v:textbox>
                        </v:shape>
                        <v:shape id="Text Box 210" o:spid="_x0000_s1032" type="#_x0000_t202" style="position:absolute;left:1219;top:1767;width:16732;height:3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" filled="f" stroked="f" strokeweight=".5pt">
                          <v:textbox>
                            <w:txbxContent>
                              <w:p w14:paraId="5EA8118C" w14:textId="37900116" w:rsidR="005443CA" w:rsidRDefault="005443CA" w:rsidP="005676E6">
                                <w:pPr>
                                  <w:jc w:val="center"/>
                                </w:pPr>
                                <w:r>
                                  <w:rPr>
                                    <w:b/>
                                    <w:color w:val="231F20"/>
                                  </w:rPr>
                                  <w:t>Telephone</w:t>
                                </w:r>
                                <w:r>
                                  <w:rPr>
                                    <w:b/>
                                    <w:color w:val="231F20"/>
                                    <w:spacing w:val="53"/>
                                    <w:w w:val="150"/>
                                  </w:rPr>
                                  <w:t xml:space="preserve"> </w:t>
                                </w:r>
                                <w:r>
                                  <w:rPr>
                                    <w:b/>
                                    <w:color w:val="231F20"/>
                                  </w:rPr>
                                  <w:t>write-</w:t>
                                </w:r>
                                <w:r>
                                  <w:rPr>
                                    <w:b/>
                                    <w:color w:val="231F20"/>
                                    <w:spacing w:val="-5"/>
                                  </w:rPr>
                                  <w:t>up</w:t>
                                </w:r>
                              </w:p>
                            </w:txbxContent>
                          </v:textbox>
                        </v:shape>
                      </v:group>
                      <v:group id="Group 212" o:spid="_x0000_s1033" style="position:absolute;left:19080;top:182;width:17812;height:6185" coordsize="17811,6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Parallelogram 72" o:spid="_x0000_s1034" type="#_x0000_t7" style="position:absolute;width:17811;height:6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" adj="1875" filled="f" strokecolor="black [3213]" strokeweight=".5pt">
                          <v:textbox>
                            <w:txbxContent>
                              <w:p w14:paraId="136BAAAF" w14:textId="77777777" w:rsidR="005443CA" w:rsidRPr="006B7E11" w:rsidRDefault="005443CA" w:rsidP="005676E6">
                                <w:pPr>
                                  <w:jc w:val="center"/>
                                  <w:rPr>
                                    <w:rFonts w:eastAsiaTheme="minorEastAsia"/>
                                  </w:rPr>
                                </w:pPr>
                                <w:r>
                                  <w:rPr>
                                    <w:rFonts w:eastAsiaTheme="minorEastAsia"/>
                                  </w:rPr>
                                  <w:t>0</w:t>
                                </w:r>
                              </w:p>
                            </w:txbxContent>
                          </v:textbox>
                        </v:shape>
                        <v:shape id="Text Box 211" o:spid="_x0000_s1035" type="#_x0000_t202" style="position:absolute;left:914;top:121;width:16732;height:5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" filled="f" stroked="f" strokeweight=".5pt">
                          <v:textbox>
                            <w:txbxContent>
                              <w:p w14:paraId="264E6027" w14:textId="77777777" w:rsidR="005443CA" w:rsidRPr="005676E6" w:rsidRDefault="005443CA" w:rsidP="005676E6">
                                <w:pPr>
                                  <w:pStyle w:val="TableParagraph"/>
                                  <w:jc w:val="center"/>
                                  <w:rPr>
                                    <w:b/>
                                    <w:color w:val="231F20"/>
                                  </w:rPr>
                                </w:pPr>
                                <w:r w:rsidRPr="005676E6">
                                  <w:rPr>
                                    <w:b/>
                                    <w:color w:val="231F20"/>
                                  </w:rPr>
                                  <w:t>In writing</w:t>
                                </w:r>
                              </w:p>
                              <w:p w14:paraId="53507684" w14:textId="39E989B2" w:rsidR="005443CA" w:rsidRDefault="005443CA" w:rsidP="005676E6">
                                <w:pPr>
                                  <w:pStyle w:val="TableParagraph"/>
                                  <w:jc w:val="center"/>
                                  <w:rPr>
                                    <w:lang w:eastAsia="zh-TW"/>
                                  </w:rPr>
                                </w:pPr>
                                <w:r w:rsidRPr="005676E6">
                                  <w:rPr>
                                    <w:b/>
                                    <w:color w:val="231F20"/>
                                  </w:rPr>
                                  <w:t>(by post, fax,</w:t>
                                </w:r>
                                <w:r>
                                  <w:rPr>
                                    <w:b/>
                                    <w:color w:val="231F20"/>
                                  </w:rPr>
                                  <w:t xml:space="preserve"> </w:t>
                                </w:r>
                                <w:r w:rsidRPr="005676E6">
                                  <w:rPr>
                                    <w:b/>
                                    <w:color w:val="231F20"/>
                                  </w:rPr>
                                  <w:t>email or online form)</w:t>
                                </w:r>
                              </w:p>
                            </w:txbxContent>
                          </v:textbox>
                        </v:shape>
                      </v:group>
                      <v:group id="Group 215" o:spid="_x0000_s1036" style="position:absolute;top:243;width:17811;height:6185" coordsize="17811,6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shape id="Parallelogram 71" o:spid="_x0000_s1037" type="#_x0000_t7" style="position:absolute;width:17811;height:6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" adj="1875" filled="f" strokecolor="black [3213]" strokeweight=".5pt">
                          <v:textbox>
                            <w:txbxContent>
                              <w:p w14:paraId="29673E39" w14:textId="77777777" w:rsidR="005443CA" w:rsidRPr="00F907CA" w:rsidRDefault="005443CA" w:rsidP="005676E6">
                                <w:pPr>
                                  <w:rPr>
                                    <w:rFonts w:eastAsiaTheme="minorEastAsia"/>
                                    <w:sz w:val="16"/>
                                  </w:rPr>
                                </w:pPr>
                              </w:p>
                            </w:txbxContent>
                          </v:textbox>
                        </v:shape>
                        <v:shape id="Text Box 214" o:spid="_x0000_s1038" type="#_x0000_t202" style="position:absolute;left:548;top:1524;width:16732;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" filled="f" stroked="f" strokeweight=".5pt">
                          <v:textbox>
                            <w:txbxContent>
                              <w:p w14:paraId="16C3A604" w14:textId="77777777" w:rsidR="005443CA" w:rsidRDefault="005443CA" w:rsidP="005676E6">
                                <w:pPr>
                                  <w:jc w:val="center"/>
                                </w:pPr>
                                <w:r>
                                  <w:rPr>
                                    <w:b/>
                                    <w:color w:val="231F20"/>
                                  </w:rPr>
                                  <w:t>In</w:t>
                                </w:r>
                                <w:r>
                                  <w:rPr>
                                    <w:b/>
                                    <w:color w:val="231F20"/>
                                    <w:spacing w:val="15"/>
                                  </w:rPr>
                                  <w:t xml:space="preserve"> </w:t>
                                </w:r>
                                <w:r>
                                  <w:rPr>
                                    <w:b/>
                                    <w:color w:val="231F20"/>
                                    <w:spacing w:val="-2"/>
                                  </w:rPr>
                                  <w:t>person</w:t>
                                </w:r>
                              </w:p>
                            </w:txbxContent>
                          </v:textbox>
                        </v:shape>
                      </v:group>
                    </v:group>
                  </w:pict>
                </mc:Fallback>
              </mc:AlternateContent>
            </w:r>
          </w:p>
        </w:tc>
        <w:tc>
          <w:tcPr>
            <w:tcW w:w="2971" w:type="dxa"/>
            <w:gridSpan w:val="3"/>
            <w:tcBorders>
              <w:left w:val="single" w:sz="4" w:space="0" w:color="000000"/>
              <w:right w:val="single" w:sz="4" w:space="0" w:color="000000"/>
            </w:tcBorders>
          </w:tcPr>
          <w:p w14:paraId="2CBE0042" w14:textId="77777777" w:rsidR="005676E6" w:rsidRPr="00831A4C" w:rsidRDefault="005676E6" w:rsidP="00F60096">
            <w:pPr>
              <w:pStyle w:val="TableParagraph"/>
              <w:jc w:val="center"/>
              <w:rPr>
                <w:rFonts w:ascii="Centaur" w:hAnsi="Centaur"/>
                <w:sz w:val="20"/>
              </w:rPr>
            </w:pPr>
          </w:p>
        </w:tc>
        <w:tc>
          <w:tcPr>
            <w:tcW w:w="2971" w:type="dxa"/>
            <w:gridSpan w:val="3"/>
            <w:tcBorders>
              <w:left w:val="single" w:sz="4" w:space="0" w:color="000000"/>
              <w:right w:val="single" w:sz="4" w:space="0" w:color="000000"/>
            </w:tcBorders>
          </w:tcPr>
          <w:p w14:paraId="101CB0A2" w14:textId="77777777" w:rsidR="005676E6" w:rsidRPr="00831A4C" w:rsidRDefault="005676E6" w:rsidP="00F60096">
            <w:pPr>
              <w:pStyle w:val="TableParagraph"/>
              <w:jc w:val="center"/>
              <w:rPr>
                <w:rFonts w:ascii="Centaur" w:hAnsi="Centaur"/>
                <w:sz w:val="20"/>
              </w:rPr>
            </w:pPr>
          </w:p>
        </w:tc>
        <w:tc>
          <w:tcPr>
            <w:tcW w:w="1688" w:type="dxa"/>
            <w:tcBorders>
              <w:left w:val="single" w:sz="4" w:space="0" w:color="000000"/>
            </w:tcBorders>
          </w:tcPr>
          <w:p w14:paraId="37B0E35C" w14:textId="77777777" w:rsidR="005676E6" w:rsidRPr="00831A4C" w:rsidRDefault="005676E6" w:rsidP="00F60096">
            <w:pPr>
              <w:pStyle w:val="TableParagraph"/>
              <w:jc w:val="center"/>
              <w:rPr>
                <w:rFonts w:ascii="Centaur" w:hAnsi="Centaur"/>
                <w:sz w:val="20"/>
              </w:rPr>
            </w:pPr>
          </w:p>
        </w:tc>
      </w:tr>
      <w:tr w:rsidR="005676E6" w:rsidRPr="00831A4C" w14:paraId="12D9CDB9" w14:textId="77777777" w:rsidTr="00F60096">
        <w:trPr>
          <w:trHeight w:val="999"/>
        </w:trPr>
        <w:tc>
          <w:tcPr>
            <w:tcW w:w="292" w:type="dxa"/>
          </w:tcPr>
          <w:p w14:paraId="15D41500" w14:textId="77777777" w:rsidR="005676E6" w:rsidRPr="00831A4C" w:rsidRDefault="005676E6" w:rsidP="00F60096">
            <w:pPr>
              <w:pStyle w:val="TableParagraph"/>
              <w:jc w:val="center"/>
              <w:rPr>
                <w:rFonts w:ascii="Centaur" w:hAnsi="Centaur"/>
                <w:sz w:val="20"/>
              </w:rPr>
            </w:pPr>
          </w:p>
        </w:tc>
        <w:tc>
          <w:tcPr>
            <w:tcW w:w="2833" w:type="dxa"/>
            <w:gridSpan w:val="2"/>
            <w:shd w:val="clear" w:color="auto" w:fill="auto"/>
            <w:vAlign w:val="center"/>
          </w:tcPr>
          <w:p w14:paraId="04364C63" w14:textId="77777777" w:rsidR="005676E6" w:rsidRDefault="005676E6" w:rsidP="00F60096">
            <w:pPr>
              <w:pStyle w:val="TableParagraph"/>
              <w:snapToGrid w:val="0"/>
              <w:spacing w:before="102"/>
              <w:ind w:left="1015" w:right="714"/>
              <w:jc w:val="center"/>
              <w:rPr>
                <w:rFonts w:ascii="新細明體" w:eastAsia="新細明體" w:hAnsi="新細明體"/>
                <w:spacing w:val="20"/>
                <w:sz w:val="20"/>
                <w:szCs w:val="20"/>
              </w:rPr>
            </w:pPr>
          </w:p>
          <w:p w14:paraId="321D2BF6" w14:textId="77777777" w:rsidR="005676E6" w:rsidRPr="00F85B0C" w:rsidRDefault="005676E6" w:rsidP="00F60096">
            <w:pPr>
              <w:pStyle w:val="TableParagraph"/>
              <w:spacing w:before="102"/>
              <w:ind w:left="1017" w:right="717"/>
              <w:jc w:val="center"/>
              <w:rPr>
                <w:rFonts w:ascii="Centaur" w:hAnsi="Centaur"/>
                <w:sz w:val="20"/>
                <w:szCs w:val="20"/>
              </w:rPr>
            </w:pPr>
          </w:p>
        </w:tc>
        <w:tc>
          <w:tcPr>
            <w:tcW w:w="142" w:type="dxa"/>
            <w:shd w:val="clear" w:color="auto" w:fill="auto"/>
            <w:vAlign w:val="center"/>
          </w:tcPr>
          <w:p w14:paraId="242C4679" w14:textId="77777777" w:rsidR="005676E6" w:rsidRPr="00831A4C" w:rsidRDefault="005676E6" w:rsidP="00F60096">
            <w:pPr>
              <w:pStyle w:val="TableParagraph"/>
              <w:jc w:val="center"/>
              <w:rPr>
                <w:rFonts w:ascii="Centaur" w:hAnsi="Centaur"/>
                <w:sz w:val="20"/>
              </w:rPr>
            </w:pPr>
          </w:p>
        </w:tc>
        <w:tc>
          <w:tcPr>
            <w:tcW w:w="2835" w:type="dxa"/>
            <w:gridSpan w:val="2"/>
            <w:shd w:val="clear" w:color="auto" w:fill="auto"/>
            <w:vAlign w:val="center"/>
          </w:tcPr>
          <w:p w14:paraId="51985C15" w14:textId="77777777" w:rsidR="005676E6" w:rsidRPr="00F907CA" w:rsidRDefault="005676E6" w:rsidP="00F60096">
            <w:pPr>
              <w:pStyle w:val="TableParagraph"/>
              <w:spacing w:before="102"/>
              <w:jc w:val="center"/>
              <w:rPr>
                <w:rFonts w:ascii="新細明體" w:eastAsia="新細明體" w:hAnsi="新細明體"/>
                <w:sz w:val="20"/>
                <w:szCs w:val="20"/>
                <w:lang w:val="en-GB"/>
              </w:rPr>
            </w:pPr>
          </w:p>
        </w:tc>
        <w:tc>
          <w:tcPr>
            <w:tcW w:w="142" w:type="dxa"/>
            <w:shd w:val="clear" w:color="auto" w:fill="auto"/>
            <w:vAlign w:val="center"/>
          </w:tcPr>
          <w:p w14:paraId="5D118072" w14:textId="77777777" w:rsidR="005676E6" w:rsidRPr="00831A4C" w:rsidRDefault="005676E6" w:rsidP="00F60096">
            <w:pPr>
              <w:pStyle w:val="TableParagraph"/>
              <w:jc w:val="center"/>
              <w:rPr>
                <w:rFonts w:ascii="Centaur" w:hAnsi="Centaur"/>
                <w:sz w:val="20"/>
              </w:rPr>
            </w:pPr>
          </w:p>
        </w:tc>
        <w:tc>
          <w:tcPr>
            <w:tcW w:w="3097" w:type="dxa"/>
            <w:gridSpan w:val="2"/>
            <w:shd w:val="clear" w:color="auto" w:fill="auto"/>
            <w:vAlign w:val="center"/>
          </w:tcPr>
          <w:p w14:paraId="0379880F" w14:textId="77777777" w:rsidR="005676E6" w:rsidRPr="00622A8C" w:rsidRDefault="005676E6" w:rsidP="00F60096">
            <w:pPr>
              <w:pStyle w:val="TableParagraph"/>
              <w:ind w:rightChars="-4" w:right="-9"/>
              <w:jc w:val="center"/>
              <w:rPr>
                <w:rFonts w:ascii="新細明體" w:eastAsia="新細明體" w:hAnsi="新細明體"/>
                <w:sz w:val="20"/>
                <w:szCs w:val="20"/>
                <w:lang w:val="en-GB"/>
              </w:rPr>
            </w:pPr>
            <w:r w:rsidRPr="00622A8C">
              <w:rPr>
                <w:rFonts w:ascii="新細明體" w:eastAsia="新細明體" w:hAnsi="新細明體"/>
                <w:sz w:val="20"/>
                <w:szCs w:val="20"/>
                <w:lang w:val="en-GB"/>
              </w:rPr>
              <w:t xml:space="preserve"> </w:t>
            </w:r>
          </w:p>
        </w:tc>
        <w:tc>
          <w:tcPr>
            <w:tcW w:w="20" w:type="dxa"/>
          </w:tcPr>
          <w:p w14:paraId="6865577A" w14:textId="77777777" w:rsidR="005676E6" w:rsidRPr="00831A4C" w:rsidRDefault="005676E6" w:rsidP="00F60096">
            <w:pPr>
              <w:pStyle w:val="TableParagraph"/>
              <w:jc w:val="center"/>
              <w:rPr>
                <w:rFonts w:ascii="Centaur" w:hAnsi="Centaur"/>
                <w:sz w:val="20"/>
              </w:rPr>
            </w:pPr>
          </w:p>
        </w:tc>
      </w:tr>
      <w:tr w:rsidR="005676E6" w:rsidRPr="00831A4C" w14:paraId="32FFF249" w14:textId="77777777" w:rsidTr="00F60096">
        <w:trPr>
          <w:gridAfter w:val="1"/>
          <w:wAfter w:w="20" w:type="dxa"/>
          <w:trHeight w:val="206"/>
        </w:trPr>
        <w:tc>
          <w:tcPr>
            <w:tcW w:w="1711" w:type="dxa"/>
            <w:gridSpan w:val="2"/>
            <w:vMerge w:val="restart"/>
            <w:tcBorders>
              <w:right w:val="single" w:sz="4" w:space="0" w:color="000000"/>
            </w:tcBorders>
          </w:tcPr>
          <w:p w14:paraId="48B5E2FC" w14:textId="77777777" w:rsidR="005676E6" w:rsidRPr="00831A4C" w:rsidRDefault="005676E6" w:rsidP="00F60096">
            <w:pPr>
              <w:pStyle w:val="TableParagraph"/>
              <w:jc w:val="center"/>
              <w:rPr>
                <w:rFonts w:ascii="Centaur" w:hAnsi="Centaur"/>
                <w:sz w:val="20"/>
              </w:rPr>
            </w:pPr>
            <w:r>
              <w:rPr>
                <w:noProof/>
              </w:rPr>
              <mc:AlternateContent>
                <mc:Choice Requires="wps">
                  <w:drawing>
                    <wp:anchor distT="0" distB="0" distL="114300" distR="114300" simplePos="0" relativeHeight="487620096" behindDoc="0" locked="0" layoutInCell="1" allowOverlap="1" wp14:anchorId="375DBA6C" wp14:editId="21C58BCA">
                      <wp:simplePos x="0" y="0"/>
                      <wp:positionH relativeFrom="column">
                        <wp:posOffset>1047369</wp:posOffset>
                      </wp:positionH>
                      <wp:positionV relativeFrom="paragraph">
                        <wp:posOffset>299847</wp:posOffset>
                      </wp:positionV>
                      <wp:extent cx="99060" cy="60960"/>
                      <wp:effectExtent l="0" t="0" r="0" b="0"/>
                      <wp:wrapNone/>
                      <wp:docPr id="125"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60960"/>
                              </a:xfrm>
                              <a:custGeom>
                                <a:avLst/>
                                <a:gdLst>
                                  <a:gd name="T0" fmla="+- 0 4727 4571"/>
                                  <a:gd name="T1" fmla="*/ T0 w 156"/>
                                  <a:gd name="T2" fmla="+- 0 3633 3633"/>
                                  <a:gd name="T3" fmla="*/ 3633 h 84"/>
                                  <a:gd name="T4" fmla="+- 0 4571 4571"/>
                                  <a:gd name="T5" fmla="*/ T4 w 156"/>
                                  <a:gd name="T6" fmla="+- 0 3633 3633"/>
                                  <a:gd name="T7" fmla="*/ 3633 h 84"/>
                                  <a:gd name="T8" fmla="+- 0 4649 4571"/>
                                  <a:gd name="T9" fmla="*/ T8 w 156"/>
                                  <a:gd name="T10" fmla="+- 0 3717 3633"/>
                                  <a:gd name="T11" fmla="*/ 3717 h 84"/>
                                  <a:gd name="T12" fmla="+- 0 4727 4571"/>
                                  <a:gd name="T13" fmla="*/ T12 w 156"/>
                                  <a:gd name="T14" fmla="+- 0 3633 3633"/>
                                  <a:gd name="T15" fmla="*/ 3633 h 84"/>
                                </a:gdLst>
                                <a:ahLst/>
                                <a:cxnLst>
                                  <a:cxn ang="0">
                                    <a:pos x="T1" y="T3"/>
                                  </a:cxn>
                                  <a:cxn ang="0">
                                    <a:pos x="T5" y="T7"/>
                                  </a:cxn>
                                  <a:cxn ang="0">
                                    <a:pos x="T9" y="T11"/>
                                  </a:cxn>
                                  <a:cxn ang="0">
                                    <a:pos x="T13" y="T15"/>
                                  </a:cxn>
                                </a:cxnLst>
                                <a:rect l="0" t="0" r="r" b="b"/>
                                <a:pathLst>
                                  <a:path w="156" h="84">
                                    <a:moveTo>
                                      <a:pt x="156" y="0"/>
                                    </a:moveTo>
                                    <a:lnTo>
                                      <a:pt x="0" y="0"/>
                                    </a:lnTo>
                                    <a:lnTo>
                                      <a:pt x="78" y="84"/>
                                    </a:lnTo>
                                    <a:lnTo>
                                      <a:pt x="156" y="0"/>
                                    </a:lnTo>
                                    <a:close/>
                                  </a:path>
                                </a:pathLst>
                              </a:custGeom>
                              <a:solidFill>
                                <a:schemeClr val="tx1"/>
                              </a:solidFill>
                              <a:ln w="9525">
                                <a:solidFill>
                                  <a:srgbClr val="000000"/>
                                </a:solidFill>
                                <a:round/>
                                <a:headEnd/>
                                <a:tailEnd/>
                              </a:ln>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E56BA5" id="Freeform 57" o:spid="_x0000_s1026" style="position:absolute;margin-left:82.45pt;margin-top:23.6pt;width:7.8pt;height:4.8pt;z-index:48762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5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" path="m156,l,,78,84,156,xe" fillcolor="black [3213]">
                      <v:path arrowok="t" o:connecttype="custom" o:connectlocs="99060,2636520;0,2636520;49530,2697480;99060,2636520" o:connectangles="0,0,0,0"/>
                    </v:shape>
                  </w:pict>
                </mc:Fallback>
              </mc:AlternateContent>
            </w:r>
          </w:p>
        </w:tc>
        <w:tc>
          <w:tcPr>
            <w:tcW w:w="2971" w:type="dxa"/>
            <w:gridSpan w:val="3"/>
            <w:tcBorders>
              <w:left w:val="single" w:sz="4" w:space="0" w:color="000000"/>
              <w:bottom w:val="single" w:sz="4" w:space="0" w:color="000000"/>
              <w:right w:val="single" w:sz="4" w:space="0" w:color="000000"/>
            </w:tcBorders>
          </w:tcPr>
          <w:p w14:paraId="04D1C0E8" w14:textId="77777777" w:rsidR="005676E6" w:rsidRPr="0042115F" w:rsidRDefault="005676E6" w:rsidP="00F60096">
            <w:pPr>
              <w:pStyle w:val="TableParagraph"/>
              <w:jc w:val="center"/>
              <w:rPr>
                <w:rFonts w:ascii="Centaur" w:hAnsi="Centaur"/>
                <w:color w:val="FFFFFF" w:themeColor="background1"/>
                <w:sz w:val="14"/>
                <w14:textFill>
                  <w14:noFill/>
                </w14:textFill>
              </w:rPr>
            </w:pPr>
          </w:p>
        </w:tc>
        <w:tc>
          <w:tcPr>
            <w:tcW w:w="2971" w:type="dxa"/>
            <w:gridSpan w:val="3"/>
            <w:tcBorders>
              <w:left w:val="single" w:sz="4" w:space="0" w:color="000000"/>
              <w:bottom w:val="single" w:sz="4" w:space="0" w:color="000000"/>
              <w:right w:val="single" w:sz="4" w:space="0" w:color="000000"/>
            </w:tcBorders>
          </w:tcPr>
          <w:p w14:paraId="7DE23235" w14:textId="77777777" w:rsidR="005676E6" w:rsidRPr="0042115F" w:rsidRDefault="005676E6" w:rsidP="00F60096">
            <w:pPr>
              <w:pStyle w:val="TableParagraph"/>
              <w:jc w:val="center"/>
              <w:rPr>
                <w:rFonts w:ascii="Centaur" w:hAnsi="Centaur"/>
                <w:color w:val="FFFFFF" w:themeColor="background1"/>
                <w:sz w:val="14"/>
                <w14:textFill>
                  <w14:noFill/>
                </w14:textFill>
              </w:rPr>
            </w:pPr>
          </w:p>
        </w:tc>
        <w:tc>
          <w:tcPr>
            <w:tcW w:w="1688" w:type="dxa"/>
            <w:tcBorders>
              <w:left w:val="single" w:sz="4" w:space="0" w:color="000000"/>
            </w:tcBorders>
          </w:tcPr>
          <w:p w14:paraId="69AD28B7" w14:textId="77777777" w:rsidR="005676E6" w:rsidRPr="00831A4C" w:rsidRDefault="005676E6" w:rsidP="00F60096">
            <w:pPr>
              <w:pStyle w:val="TableParagraph"/>
              <w:jc w:val="center"/>
              <w:rPr>
                <w:rFonts w:ascii="Centaur" w:hAnsi="Centaur"/>
                <w:sz w:val="14"/>
              </w:rPr>
            </w:pPr>
          </w:p>
        </w:tc>
      </w:tr>
      <w:tr w:rsidR="005676E6" w:rsidRPr="00831A4C" w14:paraId="4308B488" w14:textId="77777777" w:rsidTr="00F60096">
        <w:trPr>
          <w:gridAfter w:val="1"/>
          <w:wAfter w:w="20" w:type="dxa"/>
          <w:trHeight w:val="208"/>
        </w:trPr>
        <w:tc>
          <w:tcPr>
            <w:tcW w:w="1711" w:type="dxa"/>
            <w:gridSpan w:val="2"/>
            <w:vMerge/>
            <w:tcBorders>
              <w:top w:val="nil"/>
              <w:right w:val="single" w:sz="4" w:space="0" w:color="000000"/>
            </w:tcBorders>
          </w:tcPr>
          <w:p w14:paraId="1FFEB363" w14:textId="77777777" w:rsidR="005676E6" w:rsidRPr="00831A4C" w:rsidRDefault="005676E6" w:rsidP="00F60096">
            <w:pPr>
              <w:jc w:val="center"/>
              <w:rPr>
                <w:rFonts w:ascii="Centaur" w:hAnsi="Centaur"/>
                <w:sz w:val="2"/>
                <w:szCs w:val="2"/>
              </w:rPr>
            </w:pPr>
          </w:p>
        </w:tc>
        <w:tc>
          <w:tcPr>
            <w:tcW w:w="7630" w:type="dxa"/>
            <w:gridSpan w:val="7"/>
            <w:tcBorders>
              <w:left w:val="single" w:sz="4" w:space="0" w:color="000000"/>
            </w:tcBorders>
          </w:tcPr>
          <w:p w14:paraId="0934A0C7" w14:textId="77777777" w:rsidR="005676E6" w:rsidRPr="00831A4C" w:rsidRDefault="005676E6" w:rsidP="00F60096">
            <w:pPr>
              <w:pStyle w:val="TableParagraph"/>
              <w:jc w:val="center"/>
              <w:rPr>
                <w:rFonts w:ascii="Centaur" w:hAnsi="Centaur"/>
                <w:sz w:val="14"/>
              </w:rPr>
            </w:pPr>
          </w:p>
        </w:tc>
      </w:tr>
    </w:tbl>
    <w:p w14:paraId="40028EC3" w14:textId="77777777" w:rsidR="005676E6" w:rsidRPr="00831A4C" w:rsidRDefault="005676E6" w:rsidP="005676E6">
      <w:pPr>
        <w:pStyle w:val="BodyText"/>
        <w:ind w:left="993" w:hanging="567"/>
        <w:rPr>
          <w:rFonts w:ascii="Centaur" w:hAnsi="Centaur"/>
        </w:rPr>
      </w:pPr>
      <w:r>
        <w:rPr>
          <w:noProof/>
        </w:rPr>
        <mc:AlternateContent>
          <mc:Choice Requires="wpg">
            <w:drawing>
              <wp:anchor distT="0" distB="0" distL="114300" distR="114300" simplePos="0" relativeHeight="487618048" behindDoc="0" locked="0" layoutInCell="1" allowOverlap="1" wp14:anchorId="329093F5" wp14:editId="6F88F418">
                <wp:simplePos x="0" y="0"/>
                <wp:positionH relativeFrom="column">
                  <wp:posOffset>2954803</wp:posOffset>
                </wp:positionH>
                <wp:positionV relativeFrom="paragraph">
                  <wp:posOffset>5689166</wp:posOffset>
                </wp:positionV>
                <wp:extent cx="1735609" cy="361665"/>
                <wp:effectExtent l="0" t="0" r="17145" b="19685"/>
                <wp:wrapNone/>
                <wp:docPr id="64" name="Group 64"/>
                <wp:cNvGraphicFramePr/>
                <a:graphic xmlns:a="http://schemas.openxmlformats.org/drawingml/2006/main">
                  <a:graphicData uri="http://schemas.microsoft.com/office/word/2010/wordprocessingGroup">
                    <wpg:wgp>
                      <wpg:cNvGrpSpPr/>
                      <wpg:grpSpPr>
                        <a:xfrm>
                          <a:off x="0" y="0"/>
                          <a:ext cx="1735609" cy="361665"/>
                          <a:chOff x="0" y="0"/>
                          <a:chExt cx="1735609" cy="361665"/>
                        </a:xfrm>
                      </wpg:grpSpPr>
                      <wps:wsp>
                        <wps:cNvPr id="65" name="Flowchart: Terminator 65"/>
                        <wps:cNvSpPr/>
                        <wps:spPr>
                          <a:xfrm>
                            <a:off x="0" y="0"/>
                            <a:ext cx="1735609" cy="361665"/>
                          </a:xfrm>
                          <a:prstGeom prst="flowChartTerminator">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Text Box 66"/>
                        <wps:cNvSpPr txBox="1"/>
                        <wps:spPr>
                          <a:xfrm>
                            <a:off x="218364" y="0"/>
                            <a:ext cx="1316621" cy="352461"/>
                          </a:xfrm>
                          <a:prstGeom prst="rect">
                            <a:avLst/>
                          </a:prstGeom>
                          <a:noFill/>
                          <a:ln w="6350">
                            <a:noFill/>
                          </a:ln>
                        </wps:spPr>
                        <wps:txbx>
                          <w:txbxContent>
                            <w:p w14:paraId="13E5A939" w14:textId="77777777" w:rsidR="005443CA" w:rsidRPr="00831A4C" w:rsidRDefault="005443CA" w:rsidP="005676E6">
                              <w:pPr>
                                <w:spacing w:before="103"/>
                                <w:jc w:val="center"/>
                                <w:rPr>
                                  <w:rFonts w:ascii="Centaur" w:hAnsi="Centaur"/>
                                  <w:sz w:val="19"/>
                                </w:rPr>
                              </w:pPr>
                              <w:r>
                                <w:rPr>
                                  <w:b/>
                                  <w:color w:val="231F20"/>
                                </w:rPr>
                                <w:t>Close</w:t>
                              </w:r>
                              <w:r>
                                <w:rPr>
                                  <w:b/>
                                  <w:color w:val="231F20"/>
                                  <w:spacing w:val="31"/>
                                </w:rPr>
                                <w:t xml:space="preserve"> </w:t>
                              </w:r>
                              <w:r>
                                <w:rPr>
                                  <w:b/>
                                  <w:color w:val="231F20"/>
                                  <w:spacing w:val="-4"/>
                                </w:rPr>
                                <w:t>case</w:t>
                              </w:r>
                            </w:p>
                            <w:p w14:paraId="6C999F95" w14:textId="77777777" w:rsidR="005443CA" w:rsidRDefault="005443CA" w:rsidP="005676E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29093F5" id="Group 64" o:spid="_x0000_s1039" style="position:absolute;left:0;text-align:left;margin-left:232.65pt;margin-top:447.95pt;width:136.65pt;height:28.5pt;z-index:487618048" coordsize="17356,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">
                <v:shape id="Flowchart: Terminator 65" o:spid="_x0000_s1040" type="#_x0000_t116" style="position:absolute;width:17356;height:3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" fillcolor="white [3212]" strokecolor="black [3213]" strokeweight=".5pt"/>
                <v:shape id="Text Box 66" o:spid="_x0000_s1041" type="#_x0000_t202" style="position:absolute;left:2183;width:13166;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" filled="f" stroked="f" strokeweight=".5pt">
                  <v:textbox>
                    <w:txbxContent>
                      <w:p w14:paraId="13E5A939" w14:textId="77777777" w:rsidR="005443CA" w:rsidRPr="00831A4C" w:rsidRDefault="005443CA" w:rsidP="005676E6">
                        <w:pPr>
                          <w:spacing w:before="103"/>
                          <w:jc w:val="center"/>
                          <w:rPr>
                            <w:rFonts w:ascii="Centaur" w:hAnsi="Centaur"/>
                            <w:sz w:val="19"/>
                          </w:rPr>
                        </w:pPr>
                        <w:r>
                          <w:rPr>
                            <w:b/>
                            <w:color w:val="231F20"/>
                          </w:rPr>
                          <w:t>Close</w:t>
                        </w:r>
                        <w:r>
                          <w:rPr>
                            <w:b/>
                            <w:color w:val="231F20"/>
                            <w:spacing w:val="31"/>
                          </w:rPr>
                          <w:t xml:space="preserve"> </w:t>
                        </w:r>
                        <w:r>
                          <w:rPr>
                            <w:b/>
                            <w:color w:val="231F20"/>
                            <w:spacing w:val="-4"/>
                          </w:rPr>
                          <w:t>case</w:t>
                        </w:r>
                      </w:p>
                      <w:p w14:paraId="6C999F95" w14:textId="77777777" w:rsidR="005443CA" w:rsidRDefault="005443CA" w:rsidP="005676E6">
                        <w:pPr>
                          <w:jc w:val="center"/>
                        </w:pPr>
                      </w:p>
                    </w:txbxContent>
                  </v:textbox>
                </v:shape>
              </v:group>
            </w:pict>
          </mc:Fallback>
        </mc:AlternateContent>
      </w:r>
      <w:r>
        <w:rPr>
          <w:noProof/>
        </w:rPr>
        <mc:AlternateContent>
          <mc:Choice Requires="wps">
            <w:drawing>
              <wp:anchor distT="0" distB="0" distL="114300" distR="114300" simplePos="0" relativeHeight="487617024" behindDoc="0" locked="0" layoutInCell="1" allowOverlap="1" wp14:anchorId="7409319B" wp14:editId="1FC0EEF0">
                <wp:simplePos x="0" y="0"/>
                <wp:positionH relativeFrom="column">
                  <wp:posOffset>2322506</wp:posOffset>
                </wp:positionH>
                <wp:positionV relativeFrom="paragraph">
                  <wp:posOffset>3312012</wp:posOffset>
                </wp:positionV>
                <wp:extent cx="241400" cy="146015"/>
                <wp:effectExtent l="0" t="0" r="0" b="0"/>
                <wp:wrapNone/>
                <wp:docPr id="6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00" cy="146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C852E" w14:textId="77777777" w:rsidR="005443CA" w:rsidRPr="00913A05" w:rsidRDefault="005443CA" w:rsidP="005676E6">
                            <w:pPr>
                              <w:rPr>
                                <w:rFonts w:eastAsia="新細明體"/>
                                <w:lang w:eastAsia="zh-TW"/>
                              </w:rPr>
                            </w:pPr>
                            <w:r>
                              <w:rPr>
                                <w:rFonts w:eastAsia="新細明體"/>
                                <w:lang w:eastAsia="zh-TW"/>
                              </w:rPr>
                              <w:t>Yes</w:t>
                            </w:r>
                          </w:p>
                        </w:txbxContent>
                      </wps:txbx>
                      <wps:bodyPr rot="0" vert="horz" wrap="square" lIns="0" tIns="0" rIns="0" bIns="0" anchor="t" anchorCtr="0" upright="1">
                        <a:noAutofit/>
                      </wps:bodyPr>
                    </wps:wsp>
                  </a:graphicData>
                </a:graphic>
              </wp:anchor>
            </w:drawing>
          </mc:Choice>
          <mc:Fallback>
            <w:pict>
              <v:shape w14:anchorId="7409319B" id="Text Box 32" o:spid="_x0000_s1042" type="#_x0000_t202" style="position:absolute;left:0;text-align:left;margin-left:182.85pt;margin-top:260.8pt;width:19pt;height:11.5pt;z-index:487617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zdvsAIAALE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" filled="f" stroked="f">
                <v:textbox inset="0,0,0,0">
                  <w:txbxContent>
                    <w:p w14:paraId="05CC852E" w14:textId="77777777" w:rsidR="005443CA" w:rsidRPr="00913A05" w:rsidRDefault="005443CA" w:rsidP="005676E6">
                      <w:pPr>
                        <w:rPr>
                          <w:rFonts w:eastAsia="新細明體"/>
                          <w:lang w:eastAsia="zh-TW"/>
                        </w:rPr>
                      </w:pPr>
                      <w:r>
                        <w:rPr>
                          <w:rFonts w:eastAsia="新細明體"/>
                          <w:lang w:eastAsia="zh-TW"/>
                        </w:rPr>
                        <w:t>Yes</w:t>
                      </w:r>
                    </w:p>
                  </w:txbxContent>
                </v:textbox>
              </v:shape>
            </w:pict>
          </mc:Fallback>
        </mc:AlternateContent>
      </w:r>
      <w:r>
        <w:rPr>
          <w:noProof/>
        </w:rPr>
        <mc:AlternateContent>
          <mc:Choice Requires="wpg">
            <w:drawing>
              <wp:anchor distT="0" distB="0" distL="114300" distR="114300" simplePos="0" relativeHeight="487602688" behindDoc="0" locked="0" layoutInCell="1" allowOverlap="1" wp14:anchorId="479B28C1" wp14:editId="26775D77">
                <wp:simplePos x="0" y="0"/>
                <wp:positionH relativeFrom="column">
                  <wp:posOffset>1993265</wp:posOffset>
                </wp:positionH>
                <wp:positionV relativeFrom="paragraph">
                  <wp:posOffset>125095</wp:posOffset>
                </wp:positionV>
                <wp:extent cx="4032885" cy="4266565"/>
                <wp:effectExtent l="0" t="0" r="100965" b="95885"/>
                <wp:wrapNone/>
                <wp:docPr id="68" name="Group 68"/>
                <wp:cNvGraphicFramePr/>
                <a:graphic xmlns:a="http://schemas.openxmlformats.org/drawingml/2006/main">
                  <a:graphicData uri="http://schemas.microsoft.com/office/word/2010/wordprocessingGroup">
                    <wpg:wgp>
                      <wpg:cNvGrpSpPr/>
                      <wpg:grpSpPr>
                        <a:xfrm>
                          <a:off x="0" y="0"/>
                          <a:ext cx="4032885" cy="4266565"/>
                          <a:chOff x="0" y="0"/>
                          <a:chExt cx="4032885" cy="4266565"/>
                        </a:xfrm>
                      </wpg:grpSpPr>
                      <wpg:grpSp>
                        <wpg:cNvPr id="69" name="Group 69"/>
                        <wpg:cNvGrpSpPr/>
                        <wpg:grpSpPr>
                          <a:xfrm>
                            <a:off x="0" y="0"/>
                            <a:ext cx="4032885" cy="4266565"/>
                            <a:chOff x="0" y="0"/>
                            <a:chExt cx="4032885" cy="4266565"/>
                          </a:xfrm>
                        </wpg:grpSpPr>
                        <wpg:grpSp>
                          <wpg:cNvPr id="70" name="Group 70"/>
                          <wpg:cNvGrpSpPr/>
                          <wpg:grpSpPr>
                            <a:xfrm>
                              <a:off x="0" y="0"/>
                              <a:ext cx="4032885" cy="4266565"/>
                              <a:chOff x="0" y="0"/>
                              <a:chExt cx="4032885" cy="4266565"/>
                            </a:xfrm>
                          </wpg:grpSpPr>
                          <wps:wsp>
                            <wps:cNvPr id="73" name="Straight Arrow Connector 73"/>
                            <wps:cNvCnPr/>
                            <wps:spPr>
                              <a:xfrm>
                                <a:off x="1806854" y="614476"/>
                                <a:ext cx="123190" cy="0"/>
                              </a:xfrm>
                              <a:prstGeom prst="straightConnector1">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74" name="Group 74"/>
                            <wpg:cNvGrpSpPr/>
                            <wpg:grpSpPr>
                              <a:xfrm>
                                <a:off x="0" y="0"/>
                                <a:ext cx="4032885" cy="4266565"/>
                                <a:chOff x="0" y="-3833"/>
                                <a:chExt cx="4032885" cy="4267074"/>
                              </a:xfrm>
                            </wpg:grpSpPr>
                            <wpg:grpSp>
                              <wpg:cNvPr id="75" name="Group 75"/>
                              <wpg:cNvGrpSpPr/>
                              <wpg:grpSpPr>
                                <a:xfrm>
                                  <a:off x="0" y="-3833"/>
                                  <a:ext cx="4032885" cy="3971313"/>
                                  <a:chOff x="0" y="-3833"/>
                                  <a:chExt cx="4032932" cy="3971793"/>
                                </a:xfrm>
                              </wpg:grpSpPr>
                              <wpg:grpSp>
                                <wpg:cNvPr id="77" name="Group 77"/>
                                <wpg:cNvGrpSpPr/>
                                <wpg:grpSpPr>
                                  <a:xfrm>
                                    <a:off x="2139350" y="1777041"/>
                                    <a:ext cx="1893582" cy="2190919"/>
                                    <a:chOff x="0" y="0"/>
                                    <a:chExt cx="1893582" cy="2190919"/>
                                  </a:xfrm>
                                </wpg:grpSpPr>
                                <wps:wsp>
                                  <wps:cNvPr id="78" name="Text Box 17"/>
                                  <wps:cNvSpPr txBox="1">
                                    <a:spLocks noChangeArrowheads="1"/>
                                  </wps:cNvSpPr>
                                  <wps:spPr bwMode="auto">
                                    <a:xfrm>
                                      <a:off x="0" y="0"/>
                                      <a:ext cx="864235" cy="1015363"/>
                                    </a:xfrm>
                                    <a:prstGeom prst="rect">
                                      <a:avLst/>
                                    </a:prstGeom>
                                    <a:solidFill>
                                      <a:schemeClr val="bg1"/>
                                    </a:solidFill>
                                    <a:ln w="6350">
                                      <a:solidFill>
                                        <a:srgbClr val="000000"/>
                                      </a:solidFill>
                                      <a:miter lim="800000"/>
                                      <a:headEnd/>
                                      <a:tailEnd/>
                                    </a:ln>
                                    <a:extLst/>
                                  </wps:spPr>
                                  <wps:txbx>
                                    <w:txbxContent>
                                      <w:p w14:paraId="1E2EE324" w14:textId="77777777" w:rsidR="005443CA" w:rsidRDefault="005443CA" w:rsidP="005676E6">
                                        <w:pPr>
                                          <w:pStyle w:val="TableParagraph"/>
                                          <w:ind w:left="144" w:right="127"/>
                                          <w:jc w:val="center"/>
                                          <w:rPr>
                                            <w:b/>
                                          </w:rPr>
                                        </w:pPr>
                                        <w:r>
                                          <w:rPr>
                                            <w:b/>
                                            <w:color w:val="231F20"/>
                                            <w:spacing w:val="-5"/>
                                          </w:rPr>
                                          <w:t>INQ</w:t>
                                        </w:r>
                                      </w:p>
                                      <w:p w14:paraId="07CCA06B" w14:textId="20A9F86F" w:rsidR="005443CA" w:rsidRDefault="005443CA" w:rsidP="005676E6">
                                        <w:pPr>
                                          <w:jc w:val="center"/>
                                          <w:rPr>
                                            <w:b/>
                                            <w:color w:val="231F20"/>
                                            <w:spacing w:val="-2"/>
                                          </w:rPr>
                                        </w:pPr>
                                        <w:r>
                                          <w:rPr>
                                            <w:b/>
                                            <w:color w:val="231F20"/>
                                          </w:rPr>
                                          <w:t xml:space="preserve">Inquire and examine </w:t>
                                        </w:r>
                                        <w:r>
                                          <w:rPr>
                                            <w:b/>
                                            <w:color w:val="231F20"/>
                                            <w:spacing w:val="-2"/>
                                          </w:rPr>
                                          <w:t>response,</w:t>
                                        </w:r>
                                      </w:p>
                                      <w:p w14:paraId="5032CF29" w14:textId="77777777" w:rsidR="005443CA" w:rsidRPr="00912CEF" w:rsidRDefault="005443CA" w:rsidP="005676E6">
                                        <w:pPr>
                                          <w:jc w:val="center"/>
                                          <w:rPr>
                                            <w:rFonts w:ascii="Centaur" w:eastAsiaTheme="minorEastAsia" w:hAnsi="Centaur"/>
                                            <w:color w:val="221F1F"/>
                                            <w:sz w:val="19"/>
                                            <w:lang w:val="en-GB" w:eastAsia="zh-TW"/>
                                          </w:rPr>
                                        </w:pPr>
                                        <w:r>
                                          <w:rPr>
                                            <w:b/>
                                            <w:color w:val="231F20"/>
                                            <w:spacing w:val="-2"/>
                                          </w:rPr>
                                          <w:t>findings</w:t>
                                        </w:r>
                                      </w:p>
                                    </w:txbxContent>
                                  </wps:txbx>
                                  <wps:bodyPr rot="0" vert="horz" wrap="square" lIns="0" tIns="0" rIns="0" bIns="0" anchor="ctr" anchorCtr="0" upright="1">
                                    <a:noAutofit/>
                                  </wps:bodyPr>
                                </wps:wsp>
                                <wpg:grpSp>
                                  <wpg:cNvPr id="79" name="Group 79"/>
                                  <wpg:cNvGrpSpPr/>
                                  <wpg:grpSpPr>
                                    <a:xfrm>
                                      <a:off x="560717" y="974785"/>
                                      <a:ext cx="1332865" cy="1216134"/>
                                      <a:chOff x="0" y="0"/>
                                      <a:chExt cx="1332865" cy="1216134"/>
                                    </a:xfrm>
                                  </wpg:grpSpPr>
                                  <wps:wsp>
                                    <wps:cNvPr id="80" name="Connector: Elbow 80"/>
                                    <wps:cNvCnPr/>
                                    <wps:spPr>
                                      <a:xfrm flipH="1">
                                        <a:off x="0" y="0"/>
                                        <a:ext cx="1332865" cy="1000556"/>
                                      </a:xfrm>
                                      <a:prstGeom prst="bentConnector3">
                                        <a:avLst>
                                          <a:gd name="adj1" fmla="val -289"/>
                                        </a:avLst>
                                      </a:prstGeom>
                                      <a:ln w="6350">
                                        <a:solidFill>
                                          <a:schemeClr val="tx1"/>
                                        </a:solidFill>
                                      </a:ln>
                                    </wps:spPr>
                                    <wps:style>
                                      <a:lnRef idx="1">
                                        <a:schemeClr val="dk1"/>
                                      </a:lnRef>
                                      <a:fillRef idx="0">
                                        <a:schemeClr val="dk1"/>
                                      </a:fillRef>
                                      <a:effectRef idx="0">
                                        <a:schemeClr val="dk1"/>
                                      </a:effectRef>
                                      <a:fontRef idx="minor">
                                        <a:schemeClr val="tx1"/>
                                      </a:fontRef>
                                    </wps:style>
                                    <wps:bodyPr/>
                                  </wps:wsp>
                                  <wps:wsp>
                                    <wps:cNvPr id="81" name="Straight Arrow Connector 81"/>
                                    <wps:cNvCnPr/>
                                    <wps:spPr>
                                      <a:xfrm>
                                        <a:off x="0" y="996950"/>
                                        <a:ext cx="0" cy="219184"/>
                                      </a:xfrm>
                                      <a:prstGeom prst="straightConnector1">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cNvPr id="82" name="Group 82"/>
                                <wpg:cNvGrpSpPr/>
                                <wpg:grpSpPr>
                                  <a:xfrm>
                                    <a:off x="0" y="-3833"/>
                                    <a:ext cx="4030933" cy="3761219"/>
                                    <a:chOff x="0" y="-3833"/>
                                    <a:chExt cx="4030933" cy="3761219"/>
                                  </a:xfrm>
                                </wpg:grpSpPr>
                                <wps:wsp>
                                  <wps:cNvPr id="83" name="Connector: Elbow 83"/>
                                  <wps:cNvCnPr/>
                                  <wps:spPr>
                                    <a:xfrm flipV="1">
                                      <a:off x="3110947" y="2216426"/>
                                      <a:ext cx="503555" cy="1209892"/>
                                    </a:xfrm>
                                    <a:prstGeom prst="bentConnector3">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84" name="Group 84"/>
                                  <wpg:cNvGrpSpPr/>
                                  <wpg:grpSpPr>
                                    <a:xfrm>
                                      <a:off x="0" y="-3833"/>
                                      <a:ext cx="4030933" cy="3761219"/>
                                      <a:chOff x="0" y="-3833"/>
                                      <a:chExt cx="4030933" cy="3761219"/>
                                    </a:xfrm>
                                  </wpg:grpSpPr>
                                  <wpg:grpSp>
                                    <wpg:cNvPr id="85" name="Group 85"/>
                                    <wpg:cNvGrpSpPr/>
                                    <wpg:grpSpPr>
                                      <a:xfrm>
                                        <a:off x="0" y="-3833"/>
                                        <a:ext cx="4030933" cy="1809671"/>
                                        <a:chOff x="0" y="-3833"/>
                                        <a:chExt cx="4030933" cy="1809671"/>
                                      </a:xfrm>
                                    </wpg:grpSpPr>
                                    <wps:wsp>
                                      <wps:cNvPr id="86" name="Connector: Elbow 86"/>
                                      <wps:cNvCnPr/>
                                      <wps:spPr>
                                        <a:xfrm flipV="1">
                                          <a:off x="0" y="607161"/>
                                          <a:ext cx="444500" cy="977265"/>
                                        </a:xfrm>
                                        <a:prstGeom prst="bentConnector3">
                                          <a:avLst>
                                            <a:gd name="adj1" fmla="val 45267"/>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87" name="Group 87"/>
                                      <wpg:cNvGrpSpPr/>
                                      <wpg:grpSpPr>
                                        <a:xfrm>
                                          <a:off x="446227" y="0"/>
                                          <a:ext cx="1350010" cy="1225550"/>
                                          <a:chOff x="12700" y="-38100"/>
                                          <a:chExt cx="1379472" cy="1225550"/>
                                        </a:xfrm>
                                      </wpg:grpSpPr>
                                      <wps:wsp>
                                        <wps:cNvPr id="88" name="流程圖: 決策 73"/>
                                        <wps:cNvSpPr/>
                                        <wps:spPr>
                                          <a:xfrm>
                                            <a:off x="12700" y="-38100"/>
                                            <a:ext cx="1379472" cy="1225550"/>
                                          </a:xfrm>
                                          <a:prstGeom prst="flowChartDecision">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6F76FF" w14:textId="77777777" w:rsidR="005443CA" w:rsidRPr="003220BD" w:rsidRDefault="005443CA" w:rsidP="005676E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Text Box 89"/>
                                        <wps:cNvSpPr txBox="1"/>
                                        <wps:spPr>
                                          <a:xfrm>
                                            <a:off x="72698" y="212730"/>
                                            <a:ext cx="1319474" cy="752942"/>
                                          </a:xfrm>
                                          <a:prstGeom prst="rect">
                                            <a:avLst/>
                                          </a:prstGeom>
                                          <a:noFill/>
                                          <a:ln w="6350">
                                            <a:noFill/>
                                          </a:ln>
                                        </wps:spPr>
                                        <wps:txbx>
                                          <w:txbxContent>
                                            <w:p w14:paraId="118DF16B" w14:textId="77777777" w:rsidR="005443CA" w:rsidRDefault="005443CA" w:rsidP="005676E6">
                                              <w:pPr>
                                                <w:pStyle w:val="TableParagraph"/>
                                                <w:spacing w:before="94"/>
                                                <w:ind w:left="144" w:right="127"/>
                                                <w:jc w:val="center"/>
                                                <w:rPr>
                                                  <w:b/>
                                                </w:rPr>
                                              </w:pPr>
                                              <w:r>
                                                <w:rPr>
                                                  <w:b/>
                                                  <w:color w:val="231F20"/>
                                                </w:rPr>
                                                <w:t>Minor</w:t>
                                              </w:r>
                                              <w:r>
                                                <w:rPr>
                                                  <w:b/>
                                                  <w:color w:val="231F20"/>
                                                  <w:spacing w:val="21"/>
                                                </w:rPr>
                                                <w:t xml:space="preserve"> </w:t>
                                              </w:r>
                                              <w:r>
                                                <w:rPr>
                                                  <w:b/>
                                                  <w:color w:val="231F20"/>
                                                </w:rPr>
                                                <w:t>or</w:t>
                                              </w:r>
                                              <w:r>
                                                <w:rPr>
                                                  <w:b/>
                                                  <w:color w:val="231F20"/>
                                                  <w:spacing w:val="24"/>
                                                </w:rPr>
                                                <w:t xml:space="preserve"> </w:t>
                                              </w:r>
                                              <w:r>
                                                <w:rPr>
                                                  <w:b/>
                                                  <w:color w:val="231F20"/>
                                                  <w:spacing w:val="-5"/>
                                                </w:rPr>
                                                <w:t>no</w:t>
                                              </w:r>
                                            </w:p>
                                            <w:p w14:paraId="0D734FDE" w14:textId="77777777" w:rsidR="005443CA" w:rsidRDefault="005443CA" w:rsidP="005676E6">
                                              <w:pPr>
                                                <w:jc w:val="center"/>
                                                <w:rPr>
                                                  <w:lang w:eastAsia="zh-TW"/>
                                                </w:rPr>
                                              </w:pPr>
                                              <w:r>
                                                <w:rPr>
                                                  <w:b/>
                                                  <w:color w:val="231F20"/>
                                                  <w:spacing w:val="-2"/>
                                                </w:rPr>
                                                <w:t>maladministration involved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90" name="Group 90"/>
                                      <wpg:cNvGrpSpPr/>
                                      <wpg:grpSpPr>
                                        <a:xfrm>
                                          <a:off x="1930067" y="-3833"/>
                                          <a:ext cx="1379472" cy="1225550"/>
                                          <a:chOff x="26185" y="-41933"/>
                                          <a:chExt cx="1379472" cy="1225550"/>
                                        </a:xfrm>
                                      </wpg:grpSpPr>
                                      <wps:wsp>
                                        <wps:cNvPr id="91" name="流程圖: 決策 73"/>
                                        <wps:cNvSpPr/>
                                        <wps:spPr>
                                          <a:xfrm>
                                            <a:off x="26185" y="-41933"/>
                                            <a:ext cx="1379472" cy="1225550"/>
                                          </a:xfrm>
                                          <a:prstGeom prst="flowChartDecision">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D4D53D" w14:textId="77777777" w:rsidR="005443CA" w:rsidRPr="003220BD" w:rsidRDefault="005443CA" w:rsidP="005676E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Text Box 92"/>
                                        <wps:cNvSpPr txBox="1"/>
                                        <wps:spPr>
                                          <a:xfrm>
                                            <a:off x="176088" y="352411"/>
                                            <a:ext cx="1189477" cy="731991"/>
                                          </a:xfrm>
                                          <a:prstGeom prst="rect">
                                            <a:avLst/>
                                          </a:prstGeom>
                                          <a:noFill/>
                                          <a:ln w="6350">
                                            <a:noFill/>
                                          </a:ln>
                                        </wps:spPr>
                                        <wps:txbx>
                                          <w:txbxContent>
                                            <w:p w14:paraId="6E3F3088" w14:textId="77777777" w:rsidR="005443CA" w:rsidRDefault="005443CA" w:rsidP="005676E6">
                                              <w:pPr>
                                                <w:jc w:val="center"/>
                                              </w:pPr>
                                              <w:r>
                                                <w:rPr>
                                                  <w:b/>
                                                  <w:color w:val="231F20"/>
                                                </w:rPr>
                                                <w:t>Deeper or fuller probing</w:t>
                                              </w:r>
                                              <w:r>
                                                <w:rPr>
                                                  <w:b/>
                                                  <w:color w:val="231F20"/>
                                                  <w:spacing w:val="41"/>
                                                </w:rPr>
                                                <w:t xml:space="preserve"> </w:t>
                                              </w:r>
                                              <w:r>
                                                <w:rPr>
                                                  <w:b/>
                                                  <w:color w:val="231F20"/>
                                                  <w:spacing w:val="-2"/>
                                                </w:rPr>
                                                <w:t>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93" name="Connector: Elbow 93"/>
                                      <wps:cNvCnPr/>
                                      <wps:spPr>
                                        <a:xfrm rot="16200000" flipH="1">
                                          <a:off x="3100937" y="797952"/>
                                          <a:ext cx="1120861" cy="739131"/>
                                        </a:xfrm>
                                        <a:prstGeom prst="bentConnector3">
                                          <a:avLst>
                                            <a:gd name="adj1" fmla="val 738"/>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4" name="Straight Arrow Connector 94"/>
                                      <wps:cNvCnPr/>
                                      <wps:spPr>
                                        <a:xfrm>
                                          <a:off x="1111910" y="1221638"/>
                                          <a:ext cx="0" cy="584200"/>
                                        </a:xfrm>
                                        <a:prstGeom prst="straightConnector1">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5" name="Straight Arrow Connector 95"/>
                                      <wps:cNvCnPr/>
                                      <wps:spPr>
                                        <a:xfrm>
                                          <a:off x="2596896" y="1221638"/>
                                          <a:ext cx="0" cy="539750"/>
                                        </a:xfrm>
                                        <a:prstGeom prst="straightConnector1">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6" name="Text Box 32"/>
                                      <wps:cNvSpPr txBox="1">
                                        <a:spLocks noChangeArrowheads="1"/>
                                      </wps:cNvSpPr>
                                      <wps:spPr bwMode="auto">
                                        <a:xfrm>
                                          <a:off x="1777593" y="416966"/>
                                          <a:ext cx="241403"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E396A" w14:textId="77777777" w:rsidR="005443CA" w:rsidRPr="00913A05" w:rsidRDefault="005443CA" w:rsidP="005676E6">
                                            <w:pPr>
                                              <w:rPr>
                                                <w:rFonts w:eastAsia="新細明體"/>
                                                <w:lang w:eastAsia="zh-TW"/>
                                              </w:rPr>
                                            </w:pPr>
                                            <w:r w:rsidRPr="00913A05">
                                              <w:rPr>
                                                <w:rFonts w:eastAsia="新細明體"/>
                                                <w:lang w:eastAsia="zh-TW"/>
                                              </w:rPr>
                                              <w:t>No</w:t>
                                            </w:r>
                                          </w:p>
                                        </w:txbxContent>
                                      </wps:txbx>
                                      <wps:bodyPr rot="0" vert="horz" wrap="square" lIns="0" tIns="0" rIns="0" bIns="0" anchor="t" anchorCtr="0" upright="1">
                                        <a:noAutofit/>
                                      </wps:bodyPr>
                                    </wps:wsp>
                                  </wpg:grpSp>
                                  <wpg:grpSp>
                                    <wpg:cNvPr id="97" name="Group 97"/>
                                    <wpg:cNvGrpSpPr/>
                                    <wpg:grpSpPr>
                                      <a:xfrm>
                                        <a:off x="621792" y="1806854"/>
                                        <a:ext cx="2491308" cy="1950532"/>
                                        <a:chOff x="0" y="0"/>
                                        <a:chExt cx="2491308" cy="1950532"/>
                                      </a:xfrm>
                                    </wpg:grpSpPr>
                                    <wps:wsp>
                                      <wps:cNvPr id="98" name="流程圖: 決策 73"/>
                                      <wps:cNvSpPr/>
                                      <wps:spPr>
                                        <a:xfrm>
                                          <a:off x="0" y="1272845"/>
                                          <a:ext cx="1002665" cy="628650"/>
                                        </a:xfrm>
                                        <a:prstGeom prst="flowChartDecision">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1FC11C" w14:textId="77777777" w:rsidR="005443CA" w:rsidRPr="003220BD" w:rsidRDefault="005443CA" w:rsidP="005676E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9" name="Group 99"/>
                                      <wpg:cNvGrpSpPr/>
                                      <wpg:grpSpPr>
                                        <a:xfrm>
                                          <a:off x="1397203" y="1302106"/>
                                          <a:ext cx="1094105" cy="648426"/>
                                          <a:chOff x="0" y="0"/>
                                          <a:chExt cx="1094105" cy="648426"/>
                                        </a:xfrm>
                                      </wpg:grpSpPr>
                                      <wps:wsp>
                                        <wps:cNvPr id="100" name="流程圖: 決策 74"/>
                                        <wps:cNvSpPr/>
                                        <wps:spPr>
                                          <a:xfrm>
                                            <a:off x="0" y="0"/>
                                            <a:ext cx="1094105" cy="648426"/>
                                          </a:xfrm>
                                          <a:prstGeom prst="flowChartDecision">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BD3D6C" w14:textId="77777777" w:rsidR="005443CA" w:rsidRPr="00D34030" w:rsidRDefault="005443CA" w:rsidP="005676E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文字方塊 10"/>
                                        <wps:cNvSpPr txBox="1"/>
                                        <wps:spPr>
                                          <a:xfrm>
                                            <a:off x="219456" y="153619"/>
                                            <a:ext cx="725551" cy="304045"/>
                                          </a:xfrm>
                                          <a:prstGeom prst="rect">
                                            <a:avLst/>
                                          </a:prstGeom>
                                          <a:noFill/>
                                          <a:ln w="6350">
                                            <a:noFill/>
                                          </a:ln>
                                        </wps:spPr>
                                        <wps:txbx>
                                          <w:txbxContent>
                                            <w:p w14:paraId="4FA1C1D6" w14:textId="77777777" w:rsidR="005443CA" w:rsidRPr="008E76FC" w:rsidRDefault="005443CA" w:rsidP="005676E6">
                                              <w:pPr>
                                                <w:rPr>
                                                  <w:rFonts w:eastAsiaTheme="minorEastAsi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2" name="Text Box 17"/>
                                      <wps:cNvSpPr txBox="1">
                                        <a:spLocks noChangeArrowheads="1"/>
                                      </wps:cNvSpPr>
                                      <wps:spPr bwMode="auto">
                                        <a:xfrm>
                                          <a:off x="65836" y="0"/>
                                          <a:ext cx="889000" cy="1015363"/>
                                        </a:xfrm>
                                        <a:prstGeom prst="rect">
                                          <a:avLst/>
                                        </a:prstGeom>
                                        <a:solidFill>
                                          <a:schemeClr val="bg1"/>
                                        </a:solidFill>
                                        <a:ln w="6350">
                                          <a:solidFill>
                                            <a:srgbClr val="000000"/>
                                          </a:solidFill>
                                          <a:miter lim="800000"/>
                                          <a:headEnd/>
                                          <a:tailEnd/>
                                        </a:ln>
                                        <a:extLst/>
                                      </wps:spPr>
                                      <wps:txbx>
                                        <w:txbxContent>
                                          <w:p w14:paraId="19326701" w14:textId="77777777" w:rsidR="005443CA" w:rsidRDefault="005443CA" w:rsidP="005676E6">
                                            <w:pPr>
                                              <w:pStyle w:val="TableParagraph"/>
                                              <w:ind w:left="142" w:right="125"/>
                                              <w:jc w:val="center"/>
                                              <w:rPr>
                                                <w:b/>
                                              </w:rPr>
                                            </w:pPr>
                                            <w:r>
                                              <w:rPr>
                                                <w:b/>
                                                <w:color w:val="231F20"/>
                                                <w:spacing w:val="-5"/>
                                              </w:rPr>
                                              <w:t>MED</w:t>
                                            </w:r>
                                          </w:p>
                                          <w:p w14:paraId="3DA66210" w14:textId="77777777" w:rsidR="005443CA" w:rsidRPr="00912CEF" w:rsidRDefault="005443CA" w:rsidP="005676E6">
                                            <w:pPr>
                                              <w:spacing w:before="104"/>
                                              <w:jc w:val="center"/>
                                              <w:rPr>
                                                <w:rFonts w:ascii="Centaur" w:eastAsiaTheme="minorEastAsia" w:hAnsi="Centaur"/>
                                                <w:color w:val="221F1F"/>
                                                <w:sz w:val="19"/>
                                                <w:lang w:val="en-GB" w:eastAsia="zh-TW"/>
                                              </w:rPr>
                                            </w:pPr>
                                            <w:r>
                                              <w:rPr>
                                                <w:b/>
                                                <w:color w:val="231F20"/>
                                              </w:rPr>
                                              <w:t>Seek mutual consent and mediate</w:t>
                                            </w:r>
                                          </w:p>
                                        </w:txbxContent>
                                      </wps:txbx>
                                      <wps:bodyPr rot="0" vert="horz" wrap="square" lIns="0" tIns="0" rIns="0" bIns="0" anchor="ctr" anchorCtr="0" upright="1">
                                        <a:noAutofit/>
                                      </wps:bodyPr>
                                    </wps:wsp>
                                    <wps:wsp>
                                      <wps:cNvPr id="103" name="Connector: Elbow 103"/>
                                      <wps:cNvCnPr/>
                                      <wps:spPr>
                                        <a:xfrm flipV="1">
                                          <a:off x="1002182" y="402336"/>
                                          <a:ext cx="504190" cy="1175385"/>
                                        </a:xfrm>
                                        <a:prstGeom prst="bentConnector3">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4" name="Straight Arrow Connector 104"/>
                                      <wps:cNvCnPr/>
                                      <wps:spPr>
                                        <a:xfrm>
                                          <a:off x="1945502" y="982451"/>
                                          <a:ext cx="0" cy="330200"/>
                                        </a:xfrm>
                                        <a:prstGeom prst="straightConnector1">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5" name="Straight Arrow Connector 105"/>
                                      <wps:cNvCnPr/>
                                      <wps:spPr>
                                        <a:xfrm>
                                          <a:off x="497433" y="1016813"/>
                                          <a:ext cx="0" cy="253353"/>
                                        </a:xfrm>
                                        <a:prstGeom prst="straightConnector1">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grpSp>
                            <wps:wsp>
                              <wps:cNvPr id="106" name="Straight Arrow Connector 106"/>
                              <wps:cNvCnPr/>
                              <wps:spPr>
                                <a:xfrm flipH="1">
                                  <a:off x="3108631" y="4263241"/>
                                  <a:ext cx="335736" cy="0"/>
                                </a:xfrm>
                                <a:prstGeom prst="straightConnector1">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s:wsp>
                          <wps:cNvPr id="107" name="Text Box 107"/>
                          <wps:cNvSpPr txBox="1"/>
                          <wps:spPr>
                            <a:xfrm>
                              <a:off x="740492" y="3264195"/>
                              <a:ext cx="792271" cy="340242"/>
                            </a:xfrm>
                            <a:prstGeom prst="rect">
                              <a:avLst/>
                            </a:prstGeom>
                            <a:noFill/>
                            <a:ln w="6350">
                              <a:noFill/>
                            </a:ln>
                          </wps:spPr>
                          <wps:txbx>
                            <w:txbxContent>
                              <w:p w14:paraId="0CE1A60B" w14:textId="77777777" w:rsidR="005443CA" w:rsidRDefault="005443CA" w:rsidP="005676E6">
                                <w:pPr>
                                  <w:jc w:val="center"/>
                                </w:pPr>
                                <w:r>
                                  <w:rPr>
                                    <w:b/>
                                    <w:color w:val="231F20"/>
                                    <w:spacing w:val="-2"/>
                                  </w:rPr>
                                  <w:t>Resolved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8" name="Text Box 108"/>
                        <wps:cNvSpPr txBox="1"/>
                        <wps:spPr>
                          <a:xfrm>
                            <a:off x="2136545" y="3246210"/>
                            <a:ext cx="925032" cy="358227"/>
                          </a:xfrm>
                          <a:prstGeom prst="rect">
                            <a:avLst/>
                          </a:prstGeom>
                          <a:noFill/>
                          <a:ln w="6350">
                            <a:noFill/>
                          </a:ln>
                        </wps:spPr>
                        <wps:txbx>
                          <w:txbxContent>
                            <w:p w14:paraId="222D1D23" w14:textId="77777777" w:rsidR="005443CA" w:rsidRDefault="005443CA" w:rsidP="005676E6">
                              <w:pPr>
                                <w:snapToGrid w:val="0"/>
                                <w:spacing w:line="220" w:lineRule="exact"/>
                                <w:jc w:val="center"/>
                              </w:pPr>
                              <w:r>
                                <w:rPr>
                                  <w:b/>
                                  <w:color w:val="231F20"/>
                                </w:rPr>
                                <w:t>Sufficient</w:t>
                              </w:r>
                              <w:r>
                                <w:rPr>
                                  <w:b/>
                                  <w:color w:val="231F20"/>
                                  <w:spacing w:val="46"/>
                                </w:rPr>
                                <w:t xml:space="preserve"> </w:t>
                              </w:r>
                              <w:r>
                                <w:rPr>
                                  <w:b/>
                                  <w:color w:val="231F20"/>
                                  <w:spacing w:val="-2"/>
                                </w:rPr>
                                <w:t>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79B28C1" id="Group 68" o:spid="_x0000_s1043" style="position:absolute;left:0;text-align:left;margin-left:156.95pt;margin-top:9.85pt;width:317.55pt;height:335.95pt;z-index:487602688" coordsize="40328,4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">
                <v:group id="Group 69" o:spid="_x0000_s1044" style="position:absolute;width:40328;height:42665" coordsize="40328,42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group id="Group 70" o:spid="_x0000_s1045" style="position:absolute;width:40328;height:42665" coordsize="40328,42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type id="_x0000_t32" coordsize="21600,21600" o:spt="32" o:oned="t" path="m,l21600,21600e" filled="f">
                      <v:path arrowok="t" fillok="f" o:connecttype="none"/>
                      <o:lock v:ext="edit" shapetype="t"/>
                    </v:shapetype>
                    <v:shape id="Straight Arrow Connector 73" o:spid="_x0000_s1046" type="#_x0000_t32" style="position:absolute;left:18068;top:6144;width:12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" strokecolor="black [3213]" strokeweight=".5pt">
                      <v:stroke endarrow="block"/>
                    </v:shape>
                    <v:group id="Group 74" o:spid="_x0000_s1047" style="position:absolute;width:40328;height:42665" coordorigin=",-38" coordsize="40328,4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group id="Group 75" o:spid="_x0000_s1048" style="position:absolute;top:-38;width:40328;height:39712" coordorigin=",-38" coordsize="40329,39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group id="Group 77" o:spid="_x0000_s1049" style="position:absolute;left:21393;top:17770;width:18936;height:21909" coordsize="18935,21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Text Box 17" o:spid="_x0000_s1050" type="#_x0000_t202" style="position:absolute;width:8642;height:10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" fillcolor="white [3212]" strokeweight=".5pt">
                            <v:textbox inset="0,0,0,0">
                              <w:txbxContent>
                                <w:p w14:paraId="1E2EE324" w14:textId="77777777" w:rsidR="005443CA" w:rsidRDefault="005443CA" w:rsidP="005676E6">
                                  <w:pPr>
                                    <w:pStyle w:val="TableParagraph"/>
                                    <w:ind w:left="144" w:right="127"/>
                                    <w:jc w:val="center"/>
                                    <w:rPr>
                                      <w:b/>
                                    </w:rPr>
                                  </w:pPr>
                                  <w:r>
                                    <w:rPr>
                                      <w:b/>
                                      <w:color w:val="231F20"/>
                                      <w:spacing w:val="-5"/>
                                    </w:rPr>
                                    <w:t>INQ</w:t>
                                  </w:r>
                                </w:p>
                                <w:p w14:paraId="07CCA06B" w14:textId="20A9F86F" w:rsidR="005443CA" w:rsidRDefault="005443CA" w:rsidP="005676E6">
                                  <w:pPr>
                                    <w:jc w:val="center"/>
                                    <w:rPr>
                                      <w:b/>
                                      <w:color w:val="231F20"/>
                                      <w:spacing w:val="-2"/>
                                    </w:rPr>
                                  </w:pPr>
                                  <w:r>
                                    <w:rPr>
                                      <w:b/>
                                      <w:color w:val="231F20"/>
                                    </w:rPr>
                                    <w:t xml:space="preserve">Inquire and examine </w:t>
                                  </w:r>
                                  <w:r>
                                    <w:rPr>
                                      <w:b/>
                                      <w:color w:val="231F20"/>
                                      <w:spacing w:val="-2"/>
                                    </w:rPr>
                                    <w:t>response,</w:t>
                                  </w:r>
                                </w:p>
                                <w:p w14:paraId="5032CF29" w14:textId="77777777" w:rsidR="005443CA" w:rsidRPr="00912CEF" w:rsidRDefault="005443CA" w:rsidP="005676E6">
                                  <w:pPr>
                                    <w:jc w:val="center"/>
                                    <w:rPr>
                                      <w:rFonts w:ascii="Centaur" w:eastAsiaTheme="minorEastAsia" w:hAnsi="Centaur"/>
                                      <w:color w:val="221F1F"/>
                                      <w:sz w:val="19"/>
                                      <w:lang w:val="en-GB" w:eastAsia="zh-TW"/>
                                    </w:rPr>
                                  </w:pPr>
                                  <w:r>
                                    <w:rPr>
                                      <w:b/>
                                      <w:color w:val="231F20"/>
                                      <w:spacing w:val="-2"/>
                                    </w:rPr>
                                    <w:t>findings</w:t>
                                  </w:r>
                                </w:p>
                              </w:txbxContent>
                            </v:textbox>
                          </v:shape>
                          <v:group id="Group 79" o:spid="_x0000_s1051" style="position:absolute;left:5607;top:9747;width:13328;height:12162" coordsize="13328,1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80" o:spid="_x0000_s1052" type="#_x0000_t34" style="position:absolute;width:13328;height:10005;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" adj="-62" strokecolor="black [3213]" strokeweight=".5pt"/>
                            <v:shape id="Straight Arrow Connector 81" o:spid="_x0000_s1053" type="#_x0000_t32" style="position:absolute;top:9969;width:0;height:2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" strokecolor="black [3213]" strokeweight=".5pt">
                              <v:stroke endarrow="block"/>
                            </v:shape>
                          </v:group>
                        </v:group>
                        <v:group id="Group 82" o:spid="_x0000_s1054" style="position:absolute;top:-38;width:40309;height:37611" coordorigin=",-38" coordsize="40309,37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Connector: Elbow 83" o:spid="_x0000_s1055" type="#_x0000_t34" style="position:absolute;left:31109;top:22164;width:5036;height:12099;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" strokecolor="black [3213]" strokeweight=".5pt">
                            <v:stroke endarrow="block"/>
                          </v:shape>
                          <v:group id="Group 84" o:spid="_x0000_s1056" style="position:absolute;top:-38;width:40309;height:37611" coordorigin=",-38" coordsize="40309,37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group id="Group 85" o:spid="_x0000_s1057" style="position:absolute;top:-38;width:40309;height:18096" coordorigin=",-38" coordsize="40309,18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Connector: Elbow 86" o:spid="_x0000_s1058" type="#_x0000_t34" style="position:absolute;top:6071;width:4445;height:977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" adj="9778" strokecolor="black [3213]" strokeweight=".5pt">
                                <v:stroke endarrow="block"/>
                              </v:shape>
                              <v:group id="Group 87" o:spid="_x0000_s1059" style="position:absolute;left:4462;width:13500;height:12255" coordorigin="127,-381" coordsize="13794,1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type id="_x0000_t110" coordsize="21600,21600" o:spt="110" path="m10800,l,10800,10800,21600,21600,10800xe">
                                  <v:stroke joinstyle="miter"/>
                                  <v:path gradientshapeok="t" o:connecttype="rect" textboxrect="5400,5400,16200,16200"/>
                                </v:shapetype>
                                <v:shape id="流程圖: 決策 73" o:spid="_x0000_s1060" type="#_x0000_t110" style="position:absolute;left:127;top:-381;width:13794;height:12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" filled="f" strokecolor="black [3213]" strokeweight=".5pt">
                                  <v:textbox>
                                    <w:txbxContent>
                                      <w:p w14:paraId="2D6F76FF" w14:textId="77777777" w:rsidR="005443CA" w:rsidRPr="003220BD" w:rsidRDefault="005443CA" w:rsidP="005676E6">
                                        <w:pPr>
                                          <w:jc w:val="center"/>
                                          <w:rPr>
                                            <w:color w:val="000000" w:themeColor="text1"/>
                                          </w:rPr>
                                        </w:pPr>
                                      </w:p>
                                    </w:txbxContent>
                                  </v:textbox>
                                </v:shape>
                                <v:shape id="Text Box 89" o:spid="_x0000_s1061" type="#_x0000_t202" style="position:absolute;left:726;top:2127;width:13195;height:7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" filled="f" stroked="f" strokeweight=".5pt">
                                  <v:textbox>
                                    <w:txbxContent>
                                      <w:p w14:paraId="118DF16B" w14:textId="77777777" w:rsidR="005443CA" w:rsidRDefault="005443CA" w:rsidP="005676E6">
                                        <w:pPr>
                                          <w:pStyle w:val="TableParagraph"/>
                                          <w:spacing w:before="94"/>
                                          <w:ind w:left="144" w:right="127"/>
                                          <w:jc w:val="center"/>
                                          <w:rPr>
                                            <w:b/>
                                          </w:rPr>
                                        </w:pPr>
                                        <w:r>
                                          <w:rPr>
                                            <w:b/>
                                            <w:color w:val="231F20"/>
                                          </w:rPr>
                                          <w:t>Minor</w:t>
                                        </w:r>
                                        <w:r>
                                          <w:rPr>
                                            <w:b/>
                                            <w:color w:val="231F20"/>
                                            <w:spacing w:val="21"/>
                                          </w:rPr>
                                          <w:t xml:space="preserve"> </w:t>
                                        </w:r>
                                        <w:r>
                                          <w:rPr>
                                            <w:b/>
                                            <w:color w:val="231F20"/>
                                          </w:rPr>
                                          <w:t>or</w:t>
                                        </w:r>
                                        <w:r>
                                          <w:rPr>
                                            <w:b/>
                                            <w:color w:val="231F20"/>
                                            <w:spacing w:val="24"/>
                                          </w:rPr>
                                          <w:t xml:space="preserve"> </w:t>
                                        </w:r>
                                        <w:r>
                                          <w:rPr>
                                            <w:b/>
                                            <w:color w:val="231F20"/>
                                            <w:spacing w:val="-5"/>
                                          </w:rPr>
                                          <w:t>no</w:t>
                                        </w:r>
                                      </w:p>
                                      <w:p w14:paraId="0D734FDE" w14:textId="77777777" w:rsidR="005443CA" w:rsidRDefault="005443CA" w:rsidP="005676E6">
                                        <w:pPr>
                                          <w:jc w:val="center"/>
                                          <w:rPr>
                                            <w:lang w:eastAsia="zh-TW"/>
                                          </w:rPr>
                                        </w:pPr>
                                        <w:r>
                                          <w:rPr>
                                            <w:b/>
                                            <w:color w:val="231F20"/>
                                            <w:spacing w:val="-2"/>
                                          </w:rPr>
                                          <w:t>maladministration involved</w:t>
                                        </w:r>
                                      </w:p>
                                    </w:txbxContent>
                                  </v:textbox>
                                </v:shape>
                              </v:group>
                              <v:group id="Group 90" o:spid="_x0000_s1062" style="position:absolute;left:19300;top:-38;width:13795;height:12255" coordorigin="261,-419" coordsize="13794,1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流程圖: 決策 73" o:spid="_x0000_s1063" type="#_x0000_t110" style="position:absolute;left:261;top:-419;width:13795;height:12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" filled="f" strokecolor="black [3213]" strokeweight=".5pt">
                                  <v:textbox>
                                    <w:txbxContent>
                                      <w:p w14:paraId="72D4D53D" w14:textId="77777777" w:rsidR="005443CA" w:rsidRPr="003220BD" w:rsidRDefault="005443CA" w:rsidP="005676E6">
                                        <w:pPr>
                                          <w:jc w:val="center"/>
                                          <w:rPr>
                                            <w:color w:val="000000" w:themeColor="text1"/>
                                          </w:rPr>
                                        </w:pPr>
                                      </w:p>
                                    </w:txbxContent>
                                  </v:textbox>
                                </v:shape>
                                <v:shape id="Text Box 92" o:spid="_x0000_s1064" type="#_x0000_t202" style="position:absolute;left:1760;top:3524;width:11895;height:7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" filled="f" stroked="f" strokeweight=".5pt">
                                  <v:textbox>
                                    <w:txbxContent>
                                      <w:p w14:paraId="6E3F3088" w14:textId="77777777" w:rsidR="005443CA" w:rsidRDefault="005443CA" w:rsidP="005676E6">
                                        <w:pPr>
                                          <w:jc w:val="center"/>
                                        </w:pPr>
                                        <w:r>
                                          <w:rPr>
                                            <w:b/>
                                            <w:color w:val="231F20"/>
                                          </w:rPr>
                                          <w:t>Deeper or fuller probing</w:t>
                                        </w:r>
                                        <w:r>
                                          <w:rPr>
                                            <w:b/>
                                            <w:color w:val="231F20"/>
                                            <w:spacing w:val="41"/>
                                          </w:rPr>
                                          <w:t xml:space="preserve"> </w:t>
                                        </w:r>
                                        <w:r>
                                          <w:rPr>
                                            <w:b/>
                                            <w:color w:val="231F20"/>
                                            <w:spacing w:val="-2"/>
                                          </w:rPr>
                                          <w:t>required</w:t>
                                        </w:r>
                                      </w:p>
                                    </w:txbxContent>
                                  </v:textbox>
                                </v:shape>
                              </v:group>
                              <v:shape id="Connector: Elbow 93" o:spid="_x0000_s1065" type="#_x0000_t34" style="position:absolute;left:31009;top:7979;width:11209;height:739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" adj="159" strokecolor="black [3213]" strokeweight=".5pt">
                                <v:stroke endarrow="block"/>
                              </v:shape>
                              <v:shape id="Straight Arrow Connector 94" o:spid="_x0000_s1066" type="#_x0000_t32" style="position:absolute;left:11119;top:12216;width:0;height:58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" strokecolor="black [3213]" strokeweight=".5pt">
                                <v:stroke endarrow="block"/>
                              </v:shape>
                              <v:shape id="Straight Arrow Connector 95" o:spid="_x0000_s1067" type="#_x0000_t32" style="position:absolute;left:25968;top:12216;width:0;height:5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" strokecolor="black [3213]" strokeweight=".5pt">
                                <v:stroke endarrow="block"/>
                              </v:shape>
                              <v:shape id="_x0000_s1068" type="#_x0000_t202" style="position:absolute;left:17775;top:4169;width:2414;height:1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713E396A" w14:textId="77777777" w:rsidR="005443CA" w:rsidRPr="00913A05" w:rsidRDefault="005443CA" w:rsidP="005676E6">
                                      <w:pPr>
                                        <w:rPr>
                                          <w:rFonts w:eastAsia="新細明體"/>
                                          <w:lang w:eastAsia="zh-TW"/>
                                        </w:rPr>
                                      </w:pPr>
                                      <w:r w:rsidRPr="00913A05">
                                        <w:rPr>
                                          <w:rFonts w:eastAsia="新細明體"/>
                                          <w:lang w:eastAsia="zh-TW"/>
                                        </w:rPr>
                                        <w:t>No</w:t>
                                      </w:r>
                                    </w:p>
                                  </w:txbxContent>
                                </v:textbox>
                              </v:shape>
                            </v:group>
                            <v:group id="Group 97" o:spid="_x0000_s1069" style="position:absolute;left:6217;top:18068;width:24914;height:19505" coordsize="24913,1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流程圖: 決策 73" o:spid="_x0000_s1070" type="#_x0000_t110" style="position:absolute;top:12728;width:10026;height:6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" fillcolor="white [3212]" strokecolor="black [3213]" strokeweight=".5pt">
                                <v:textbox>
                                  <w:txbxContent>
                                    <w:p w14:paraId="1B1FC11C" w14:textId="77777777" w:rsidR="005443CA" w:rsidRPr="003220BD" w:rsidRDefault="005443CA" w:rsidP="005676E6">
                                      <w:pPr>
                                        <w:jc w:val="center"/>
                                        <w:rPr>
                                          <w:color w:val="000000" w:themeColor="text1"/>
                                        </w:rPr>
                                      </w:pPr>
                                    </w:p>
                                  </w:txbxContent>
                                </v:textbox>
                              </v:shape>
                              <v:group id="Group 99" o:spid="_x0000_s1071" style="position:absolute;left:13972;top:13021;width:10941;height:6484" coordsize="10941,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流程圖: 決策 74" o:spid="_x0000_s1072" type="#_x0000_t110" style="position:absolute;width:10941;height:6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" fillcolor="white [3212]" strokecolor="black [3213]" strokeweight=".5pt">
                                  <v:textbox>
                                    <w:txbxContent>
                                      <w:p w14:paraId="32BD3D6C" w14:textId="77777777" w:rsidR="005443CA" w:rsidRPr="00D34030" w:rsidRDefault="005443CA" w:rsidP="005676E6">
                                        <w:pPr>
                                          <w:jc w:val="center"/>
                                          <w:rPr>
                                            <w:color w:val="000000" w:themeColor="text1"/>
                                          </w:rPr>
                                        </w:pPr>
                                      </w:p>
                                    </w:txbxContent>
                                  </v:textbox>
                                </v:shape>
                                <v:shape id="文字方塊 10" o:spid="_x0000_s1073" type="#_x0000_t202" style="position:absolute;left:2194;top:1536;width:7256;height:3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" filled="f" stroked="f" strokeweight=".5pt">
                                  <v:textbox>
                                    <w:txbxContent>
                                      <w:p w14:paraId="4FA1C1D6" w14:textId="77777777" w:rsidR="005443CA" w:rsidRPr="008E76FC" w:rsidRDefault="005443CA" w:rsidP="005676E6">
                                        <w:pPr>
                                          <w:rPr>
                                            <w:rFonts w:eastAsiaTheme="minorEastAsia"/>
                                            <w:sz w:val="20"/>
                                            <w:szCs w:val="20"/>
                                          </w:rPr>
                                        </w:pPr>
                                      </w:p>
                                    </w:txbxContent>
                                  </v:textbox>
                                </v:shape>
                              </v:group>
                              <v:shape id="Text Box 17" o:spid="_x0000_s1074" type="#_x0000_t202" style="position:absolute;left:658;width:8890;height:10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" fillcolor="white [3212]" strokeweight=".5pt">
                                <v:textbox inset="0,0,0,0">
                                  <w:txbxContent>
                                    <w:p w14:paraId="19326701" w14:textId="77777777" w:rsidR="005443CA" w:rsidRDefault="005443CA" w:rsidP="005676E6">
                                      <w:pPr>
                                        <w:pStyle w:val="TableParagraph"/>
                                        <w:ind w:left="142" w:right="125"/>
                                        <w:jc w:val="center"/>
                                        <w:rPr>
                                          <w:b/>
                                        </w:rPr>
                                      </w:pPr>
                                      <w:r>
                                        <w:rPr>
                                          <w:b/>
                                          <w:color w:val="231F20"/>
                                          <w:spacing w:val="-5"/>
                                        </w:rPr>
                                        <w:t>MED</w:t>
                                      </w:r>
                                    </w:p>
                                    <w:p w14:paraId="3DA66210" w14:textId="77777777" w:rsidR="005443CA" w:rsidRPr="00912CEF" w:rsidRDefault="005443CA" w:rsidP="005676E6">
                                      <w:pPr>
                                        <w:spacing w:before="104"/>
                                        <w:jc w:val="center"/>
                                        <w:rPr>
                                          <w:rFonts w:ascii="Centaur" w:eastAsiaTheme="minorEastAsia" w:hAnsi="Centaur"/>
                                          <w:color w:val="221F1F"/>
                                          <w:sz w:val="19"/>
                                          <w:lang w:val="en-GB" w:eastAsia="zh-TW"/>
                                        </w:rPr>
                                      </w:pPr>
                                      <w:r>
                                        <w:rPr>
                                          <w:b/>
                                          <w:color w:val="231F20"/>
                                        </w:rPr>
                                        <w:t>Seek mutual consent and mediate</w:t>
                                      </w:r>
                                    </w:p>
                                  </w:txbxContent>
                                </v:textbox>
                              </v:shape>
                              <v:shape id="Connector: Elbow 103" o:spid="_x0000_s1075" type="#_x0000_t34" style="position:absolute;left:10021;top:4023;width:5042;height:1175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" strokecolor="black [3213]" strokeweight=".5pt">
                                <v:stroke endarrow="block"/>
                              </v:shape>
                              <v:shape id="Straight Arrow Connector 104" o:spid="_x0000_s1076" type="#_x0000_t32" style="position:absolute;left:19455;top:9824;width:0;height:33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" strokecolor="black [3213]" strokeweight=".5pt">
                                <v:stroke endarrow="block"/>
                              </v:shape>
                              <v:shape id="Straight Arrow Connector 105" o:spid="_x0000_s1077" type="#_x0000_t32" style="position:absolute;left:4974;top:10168;width:0;height:25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" strokecolor="black [3213]" strokeweight=".5pt">
                                <v:stroke endarrow="block"/>
                              </v:shape>
                            </v:group>
                          </v:group>
                        </v:group>
                      </v:group>
                      <v:shape id="Straight Arrow Connector 106" o:spid="_x0000_s1078" type="#_x0000_t32" style="position:absolute;left:31086;top:42632;width:335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" strokecolor="black [3213]" strokeweight=".5pt">
                        <v:stroke endarrow="block"/>
                      </v:shape>
                    </v:group>
                  </v:group>
                  <v:shape id="Text Box 107" o:spid="_x0000_s1079" type="#_x0000_t202" style="position:absolute;left:7404;top:32641;width:7923;height:3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" filled="f" stroked="f" strokeweight=".5pt">
                    <v:textbox>
                      <w:txbxContent>
                        <w:p w14:paraId="0CE1A60B" w14:textId="77777777" w:rsidR="005443CA" w:rsidRDefault="005443CA" w:rsidP="005676E6">
                          <w:pPr>
                            <w:jc w:val="center"/>
                          </w:pPr>
                          <w:r>
                            <w:rPr>
                              <w:b/>
                              <w:color w:val="231F20"/>
                              <w:spacing w:val="-2"/>
                            </w:rPr>
                            <w:t>Resolved</w:t>
                          </w:r>
                        </w:p>
                      </w:txbxContent>
                    </v:textbox>
                  </v:shape>
                </v:group>
                <v:shape id="Text Box 108" o:spid="_x0000_s1080" type="#_x0000_t202" style="position:absolute;left:21365;top:32462;width:9250;height:3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" filled="f" stroked="f" strokeweight=".5pt">
                  <v:textbox>
                    <w:txbxContent>
                      <w:p w14:paraId="222D1D23" w14:textId="77777777" w:rsidR="005443CA" w:rsidRDefault="005443CA" w:rsidP="005676E6">
                        <w:pPr>
                          <w:snapToGrid w:val="0"/>
                          <w:spacing w:line="220" w:lineRule="exact"/>
                          <w:jc w:val="center"/>
                        </w:pPr>
                        <w:r>
                          <w:rPr>
                            <w:b/>
                            <w:color w:val="231F20"/>
                          </w:rPr>
                          <w:t>Sufficient</w:t>
                        </w:r>
                        <w:r>
                          <w:rPr>
                            <w:b/>
                            <w:color w:val="231F20"/>
                            <w:spacing w:val="46"/>
                          </w:rPr>
                          <w:t xml:space="preserve"> </w:t>
                        </w:r>
                        <w:r>
                          <w:rPr>
                            <w:b/>
                            <w:color w:val="231F20"/>
                            <w:spacing w:val="-2"/>
                          </w:rPr>
                          <w:t>information</w:t>
                        </w:r>
                      </w:p>
                    </w:txbxContent>
                  </v:textbox>
                </v:shape>
              </v:group>
            </w:pict>
          </mc:Fallback>
        </mc:AlternateContent>
      </w:r>
      <w:r>
        <w:rPr>
          <w:noProof/>
        </w:rPr>
        <mc:AlternateContent>
          <mc:Choice Requires="wpg">
            <w:drawing>
              <wp:anchor distT="0" distB="0" distL="114300" distR="114300" simplePos="0" relativeHeight="487594496" behindDoc="0" locked="0" layoutInCell="1" allowOverlap="1" wp14:anchorId="4C49608B" wp14:editId="360984D2">
                <wp:simplePos x="0" y="0"/>
                <wp:positionH relativeFrom="column">
                  <wp:posOffset>694055</wp:posOffset>
                </wp:positionH>
                <wp:positionV relativeFrom="paragraph">
                  <wp:posOffset>1403350</wp:posOffset>
                </wp:positionV>
                <wp:extent cx="1318260" cy="634365"/>
                <wp:effectExtent l="0" t="0" r="15240" b="13335"/>
                <wp:wrapNone/>
                <wp:docPr id="109" name="Group 109"/>
                <wp:cNvGraphicFramePr/>
                <a:graphic xmlns:a="http://schemas.openxmlformats.org/drawingml/2006/main">
                  <a:graphicData uri="http://schemas.microsoft.com/office/word/2010/wordprocessingGroup">
                    <wpg:wgp>
                      <wpg:cNvGrpSpPr/>
                      <wpg:grpSpPr>
                        <a:xfrm>
                          <a:off x="0" y="0"/>
                          <a:ext cx="1318260" cy="634365"/>
                          <a:chOff x="0" y="0"/>
                          <a:chExt cx="1318260" cy="634365"/>
                        </a:xfrm>
                      </wpg:grpSpPr>
                      <wps:wsp>
                        <wps:cNvPr id="110" name="流程圖: 決策 69"/>
                        <wps:cNvSpPr/>
                        <wps:spPr>
                          <a:xfrm>
                            <a:off x="0" y="0"/>
                            <a:ext cx="1318260" cy="634365"/>
                          </a:xfrm>
                          <a:prstGeom prst="flowChartDecision">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4E2D7A" w14:textId="77777777" w:rsidR="005443CA" w:rsidRPr="003220BD" w:rsidRDefault="005443CA" w:rsidP="005676E6">
                              <w:pPr>
                                <w:jc w:val="center"/>
                                <w:rPr>
                                  <w:rFonts w:ascii="新細明體" w:eastAsia="新細明體" w:hAnsi="新細明體" w:cs="華康細明體"/>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Text Box 111"/>
                        <wps:cNvSpPr txBox="1"/>
                        <wps:spPr>
                          <a:xfrm>
                            <a:off x="237034" y="109520"/>
                            <a:ext cx="943784" cy="471149"/>
                          </a:xfrm>
                          <a:prstGeom prst="rect">
                            <a:avLst/>
                          </a:prstGeom>
                          <a:noFill/>
                          <a:ln w="6350">
                            <a:noFill/>
                          </a:ln>
                        </wps:spPr>
                        <wps:txbx>
                          <w:txbxContent>
                            <w:p w14:paraId="12F68CCC" w14:textId="77777777" w:rsidR="005443CA" w:rsidRPr="0045463E" w:rsidRDefault="005443CA" w:rsidP="005676E6">
                              <w:pPr>
                                <w:snapToGrid w:val="0"/>
                                <w:spacing w:line="240" w:lineRule="exact"/>
                                <w:rPr>
                                  <w:rFonts w:ascii="新細明體" w:eastAsia="新細明體" w:hAnsi="新細明體" w:cs="新細明體"/>
                                  <w:sz w:val="20"/>
                                  <w:szCs w:val="20"/>
                                </w:rPr>
                              </w:pPr>
                              <w:r>
                                <w:rPr>
                                  <w:b/>
                                  <w:color w:val="231F20"/>
                                </w:rPr>
                                <w:t>Complaint</w:t>
                              </w:r>
                              <w:r>
                                <w:rPr>
                                  <w:b/>
                                  <w:color w:val="231F20"/>
                                  <w:spacing w:val="51"/>
                                </w:rPr>
                                <w:t xml:space="preserve"> </w:t>
                              </w:r>
                              <w:r>
                                <w:rPr>
                                  <w:b/>
                                  <w:color w:val="231F20"/>
                                  <w:spacing w:val="-2"/>
                                </w:rPr>
                                <w:t>pursuable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4C49608B" id="Group 109" o:spid="_x0000_s1081" style="position:absolute;left:0;text-align:left;margin-left:54.65pt;margin-top:110.5pt;width:103.8pt;height:49.95pt;z-index:487594496;mso-width-relative:margin" coordsize="13182,6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">
                <v:shape id="流程圖: 決策 69" o:spid="_x0000_s1082" type="#_x0000_t110" style="position:absolute;width:13182;height:6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" fillcolor="white [3212]" strokecolor="black [3213]" strokeweight=".5pt">
                  <v:textbox>
                    <w:txbxContent>
                      <w:p w14:paraId="624E2D7A" w14:textId="77777777" w:rsidR="005443CA" w:rsidRPr="003220BD" w:rsidRDefault="005443CA" w:rsidP="005676E6">
                        <w:pPr>
                          <w:jc w:val="center"/>
                          <w:rPr>
                            <w:rFonts w:ascii="新細明體" w:eastAsia="新細明體" w:hAnsi="新細明體" w:cs="華康細明體"/>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111" o:spid="_x0000_s1083" type="#_x0000_t202" style="position:absolute;left:2370;top:1095;width:9438;height:4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" filled="f" stroked="f" strokeweight=".5pt">
                  <v:textbox>
                    <w:txbxContent>
                      <w:p w14:paraId="12F68CCC" w14:textId="77777777" w:rsidR="005443CA" w:rsidRPr="0045463E" w:rsidRDefault="005443CA" w:rsidP="005676E6">
                        <w:pPr>
                          <w:snapToGrid w:val="0"/>
                          <w:spacing w:line="240" w:lineRule="exact"/>
                          <w:rPr>
                            <w:rFonts w:ascii="新細明體" w:eastAsia="新細明體" w:hAnsi="新細明體" w:cs="新細明體"/>
                            <w:sz w:val="20"/>
                            <w:szCs w:val="20"/>
                          </w:rPr>
                        </w:pPr>
                        <w:r>
                          <w:rPr>
                            <w:b/>
                            <w:color w:val="231F20"/>
                          </w:rPr>
                          <w:t>Complaint</w:t>
                        </w:r>
                        <w:r>
                          <w:rPr>
                            <w:b/>
                            <w:color w:val="231F20"/>
                            <w:spacing w:val="51"/>
                          </w:rPr>
                          <w:t xml:space="preserve"> </w:t>
                        </w:r>
                        <w:r>
                          <w:rPr>
                            <w:b/>
                            <w:color w:val="231F20"/>
                            <w:spacing w:val="-2"/>
                          </w:rPr>
                          <w:t>pursuable</w:t>
                        </w:r>
                      </w:p>
                    </w:txbxContent>
                  </v:textbox>
                </v:shape>
              </v:group>
            </w:pict>
          </mc:Fallback>
        </mc:AlternateContent>
      </w:r>
      <w:r>
        <w:rPr>
          <w:noProof/>
        </w:rPr>
        <mc:AlternateContent>
          <mc:Choice Requires="wps">
            <w:drawing>
              <wp:anchor distT="0" distB="0" distL="114300" distR="114300" simplePos="0" relativeHeight="487614976" behindDoc="0" locked="0" layoutInCell="1" allowOverlap="1" wp14:anchorId="26393B57" wp14:editId="7CA64448">
                <wp:simplePos x="0" y="0"/>
                <wp:positionH relativeFrom="column">
                  <wp:posOffset>5662498</wp:posOffset>
                </wp:positionH>
                <wp:positionV relativeFrom="paragraph">
                  <wp:posOffset>6222543</wp:posOffset>
                </wp:positionV>
                <wp:extent cx="241400" cy="146015"/>
                <wp:effectExtent l="0" t="0" r="0" b="0"/>
                <wp:wrapNone/>
                <wp:docPr id="11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00" cy="146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21449" w14:textId="77777777" w:rsidR="005443CA" w:rsidRPr="00913A05" w:rsidRDefault="005443CA" w:rsidP="005676E6">
                            <w:pPr>
                              <w:rPr>
                                <w:rFonts w:eastAsia="新細明體"/>
                                <w:lang w:eastAsia="zh-TW"/>
                              </w:rPr>
                            </w:pPr>
                            <w:r>
                              <w:rPr>
                                <w:rFonts w:eastAsia="新細明體"/>
                                <w:lang w:eastAsia="zh-TW"/>
                              </w:rPr>
                              <w:t>Yes</w:t>
                            </w:r>
                          </w:p>
                        </w:txbxContent>
                      </wps:txbx>
                      <wps:bodyPr rot="0" vert="horz" wrap="square" lIns="0" tIns="0" rIns="0" bIns="0" anchor="t" anchorCtr="0" upright="1">
                        <a:noAutofit/>
                      </wps:bodyPr>
                    </wps:wsp>
                  </a:graphicData>
                </a:graphic>
              </wp:anchor>
            </w:drawing>
          </mc:Choice>
          <mc:Fallback>
            <w:pict>
              <v:shape w14:anchorId="26393B57" id="_x0000_s1084" type="#_x0000_t202" style="position:absolute;left:0;text-align:left;margin-left:445.85pt;margin-top:489.95pt;width:19pt;height:11.5pt;z-index:487614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" filled="f" stroked="f">
                <v:textbox inset="0,0,0,0">
                  <w:txbxContent>
                    <w:p w14:paraId="42121449" w14:textId="77777777" w:rsidR="005443CA" w:rsidRPr="00913A05" w:rsidRDefault="005443CA" w:rsidP="005676E6">
                      <w:pPr>
                        <w:rPr>
                          <w:rFonts w:eastAsia="新細明體"/>
                          <w:lang w:eastAsia="zh-TW"/>
                        </w:rPr>
                      </w:pPr>
                      <w:r>
                        <w:rPr>
                          <w:rFonts w:eastAsia="新細明體"/>
                          <w:lang w:eastAsia="zh-TW"/>
                        </w:rPr>
                        <w:t>Yes</w:t>
                      </w:r>
                    </w:p>
                  </w:txbxContent>
                </v:textbox>
              </v:shape>
            </w:pict>
          </mc:Fallback>
        </mc:AlternateContent>
      </w:r>
      <w:r>
        <w:rPr>
          <w:noProof/>
        </w:rPr>
        <mc:AlternateContent>
          <mc:Choice Requires="wps">
            <w:drawing>
              <wp:anchor distT="0" distB="0" distL="114300" distR="114300" simplePos="0" relativeHeight="487611904" behindDoc="0" locked="0" layoutInCell="1" allowOverlap="1" wp14:anchorId="11966988" wp14:editId="525B451F">
                <wp:simplePos x="0" y="0"/>
                <wp:positionH relativeFrom="column">
                  <wp:posOffset>3842158</wp:posOffset>
                </wp:positionH>
                <wp:positionV relativeFrom="paragraph">
                  <wp:posOffset>3775631</wp:posOffset>
                </wp:positionV>
                <wp:extent cx="241400" cy="146015"/>
                <wp:effectExtent l="0" t="0" r="0" b="0"/>
                <wp:wrapNone/>
                <wp:docPr id="11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00" cy="146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E2218" w14:textId="77777777" w:rsidR="005443CA" w:rsidRPr="00913A05" w:rsidRDefault="005443CA" w:rsidP="005676E6">
                            <w:pPr>
                              <w:rPr>
                                <w:rFonts w:eastAsia="新細明體"/>
                                <w:lang w:eastAsia="zh-TW"/>
                              </w:rPr>
                            </w:pPr>
                            <w:r>
                              <w:rPr>
                                <w:rFonts w:eastAsia="新細明體"/>
                                <w:lang w:eastAsia="zh-TW"/>
                              </w:rPr>
                              <w:t>Yes</w:t>
                            </w:r>
                          </w:p>
                        </w:txbxContent>
                      </wps:txbx>
                      <wps:bodyPr rot="0" vert="horz" wrap="square" lIns="0" tIns="0" rIns="0" bIns="0" anchor="t" anchorCtr="0" upright="1">
                        <a:noAutofit/>
                      </wps:bodyPr>
                    </wps:wsp>
                  </a:graphicData>
                </a:graphic>
              </wp:anchor>
            </w:drawing>
          </mc:Choice>
          <mc:Fallback>
            <w:pict>
              <v:shape w14:anchorId="11966988" id="_x0000_s1085" type="#_x0000_t202" style="position:absolute;left:0;text-align:left;margin-left:302.55pt;margin-top:297.3pt;width:19pt;height:11.5pt;z-index:48761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" filled="f" stroked="f">
                <v:textbox inset="0,0,0,0">
                  <w:txbxContent>
                    <w:p w14:paraId="20FE2218" w14:textId="77777777" w:rsidR="005443CA" w:rsidRPr="00913A05" w:rsidRDefault="005443CA" w:rsidP="005676E6">
                      <w:pPr>
                        <w:rPr>
                          <w:rFonts w:eastAsia="新細明體"/>
                          <w:lang w:eastAsia="zh-TW"/>
                        </w:rPr>
                      </w:pPr>
                      <w:r>
                        <w:rPr>
                          <w:rFonts w:eastAsia="新細明體"/>
                          <w:lang w:eastAsia="zh-TW"/>
                        </w:rPr>
                        <w:t>Yes</w:t>
                      </w:r>
                    </w:p>
                  </w:txbxContent>
                </v:textbox>
              </v:shape>
            </w:pict>
          </mc:Fallback>
        </mc:AlternateContent>
      </w:r>
      <w:r>
        <w:rPr>
          <w:noProof/>
        </w:rPr>
        <mc:AlternateContent>
          <mc:Choice Requires="wps">
            <w:drawing>
              <wp:anchor distT="0" distB="0" distL="114300" distR="114300" simplePos="0" relativeHeight="487612928" behindDoc="0" locked="0" layoutInCell="1" allowOverlap="1" wp14:anchorId="12779161" wp14:editId="1010E4EC">
                <wp:simplePos x="0" y="0"/>
                <wp:positionH relativeFrom="column">
                  <wp:posOffset>6066343</wp:posOffset>
                </wp:positionH>
                <wp:positionV relativeFrom="paragraph">
                  <wp:posOffset>1533525</wp:posOffset>
                </wp:positionV>
                <wp:extent cx="241400" cy="146015"/>
                <wp:effectExtent l="0" t="0" r="0" b="0"/>
                <wp:wrapNone/>
                <wp:docPr id="11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00" cy="146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2BAEB" w14:textId="77777777" w:rsidR="005443CA" w:rsidRPr="00913A05" w:rsidRDefault="005443CA" w:rsidP="005676E6">
                            <w:pPr>
                              <w:rPr>
                                <w:rFonts w:eastAsia="新細明體"/>
                                <w:lang w:eastAsia="zh-TW"/>
                              </w:rPr>
                            </w:pPr>
                            <w:r>
                              <w:rPr>
                                <w:rFonts w:eastAsia="新細明體"/>
                                <w:lang w:eastAsia="zh-TW"/>
                              </w:rPr>
                              <w:t>Yes</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12779161" id="_x0000_s1086" type="#_x0000_t202" style="position:absolute;left:0;text-align:left;margin-left:477.65pt;margin-top:120.75pt;width:19pt;height:11.5pt;z-index:48761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" filled="f" stroked="f">
                <v:textbox inset="0,0,0,0">
                  <w:txbxContent>
                    <w:p w14:paraId="42F2BAEB" w14:textId="77777777" w:rsidR="005443CA" w:rsidRPr="00913A05" w:rsidRDefault="005443CA" w:rsidP="005676E6">
                      <w:pPr>
                        <w:rPr>
                          <w:rFonts w:eastAsia="新細明體"/>
                          <w:lang w:eastAsia="zh-TW"/>
                        </w:rPr>
                      </w:pPr>
                      <w:r>
                        <w:rPr>
                          <w:rFonts w:eastAsia="新細明體"/>
                          <w:lang w:eastAsia="zh-TW"/>
                        </w:rPr>
                        <w:t>Yes</w:t>
                      </w:r>
                    </w:p>
                  </w:txbxContent>
                </v:textbox>
              </v:shape>
            </w:pict>
          </mc:Fallback>
        </mc:AlternateContent>
      </w:r>
      <w:r>
        <w:rPr>
          <w:noProof/>
        </w:rPr>
        <mc:AlternateContent>
          <mc:Choice Requires="wps">
            <w:drawing>
              <wp:anchor distT="0" distB="0" distL="114300" distR="114300" simplePos="0" relativeHeight="487613952" behindDoc="0" locked="0" layoutInCell="1" allowOverlap="1" wp14:anchorId="732AEB6D" wp14:editId="5096AF8E">
                <wp:simplePos x="0" y="0"/>
                <wp:positionH relativeFrom="column">
                  <wp:posOffset>3179089</wp:posOffset>
                </wp:positionH>
                <wp:positionV relativeFrom="paragraph">
                  <wp:posOffset>1554632</wp:posOffset>
                </wp:positionV>
                <wp:extent cx="241400" cy="146015"/>
                <wp:effectExtent l="0" t="0" r="0" b="0"/>
                <wp:wrapNone/>
                <wp:docPr id="11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00" cy="146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02153" w14:textId="77777777" w:rsidR="005443CA" w:rsidRPr="00913A05" w:rsidRDefault="005443CA" w:rsidP="005676E6">
                            <w:pPr>
                              <w:rPr>
                                <w:rFonts w:eastAsia="新細明體"/>
                                <w:lang w:eastAsia="zh-TW"/>
                              </w:rPr>
                            </w:pPr>
                            <w:r>
                              <w:rPr>
                                <w:rFonts w:eastAsia="新細明體"/>
                                <w:lang w:eastAsia="zh-TW"/>
                              </w:rPr>
                              <w:t>Yes</w:t>
                            </w:r>
                          </w:p>
                        </w:txbxContent>
                      </wps:txbx>
                      <wps:bodyPr rot="0" vert="horz" wrap="square" lIns="0" tIns="0" rIns="0" bIns="0" anchor="t" anchorCtr="0" upright="1">
                        <a:noAutofit/>
                      </wps:bodyPr>
                    </wps:wsp>
                  </a:graphicData>
                </a:graphic>
              </wp:anchor>
            </w:drawing>
          </mc:Choice>
          <mc:Fallback>
            <w:pict>
              <v:shape w14:anchorId="732AEB6D" id="_x0000_s1087" type="#_x0000_t202" style="position:absolute;left:0;text-align:left;margin-left:250.3pt;margin-top:122.4pt;width:19pt;height:11.5pt;z-index:487613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" filled="f" stroked="f">
                <v:textbox inset="0,0,0,0">
                  <w:txbxContent>
                    <w:p w14:paraId="27E02153" w14:textId="77777777" w:rsidR="005443CA" w:rsidRPr="00913A05" w:rsidRDefault="005443CA" w:rsidP="005676E6">
                      <w:pPr>
                        <w:rPr>
                          <w:rFonts w:eastAsia="新細明體"/>
                          <w:lang w:eastAsia="zh-TW"/>
                        </w:rPr>
                      </w:pPr>
                      <w:r>
                        <w:rPr>
                          <w:rFonts w:eastAsia="新細明體"/>
                          <w:lang w:eastAsia="zh-TW"/>
                        </w:rPr>
                        <w:t>Yes</w:t>
                      </w:r>
                    </w:p>
                  </w:txbxContent>
                </v:textbox>
              </v:shape>
            </w:pict>
          </mc:Fallback>
        </mc:AlternateContent>
      </w:r>
      <w:r>
        <w:rPr>
          <w:noProof/>
        </w:rPr>
        <mc:AlternateContent>
          <mc:Choice Requires="wps">
            <w:drawing>
              <wp:anchor distT="0" distB="0" distL="114300" distR="114300" simplePos="0" relativeHeight="487610880" behindDoc="0" locked="0" layoutInCell="1" allowOverlap="1" wp14:anchorId="3FD9B746" wp14:editId="1E58C65C">
                <wp:simplePos x="0" y="0"/>
                <wp:positionH relativeFrom="column">
                  <wp:posOffset>1918739</wp:posOffset>
                </wp:positionH>
                <wp:positionV relativeFrom="paragraph">
                  <wp:posOffset>1410665</wp:posOffset>
                </wp:positionV>
                <wp:extent cx="241400" cy="146015"/>
                <wp:effectExtent l="0" t="0" r="0" b="0"/>
                <wp:wrapNone/>
                <wp:docPr id="11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00" cy="146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4D9C7" w14:textId="77777777" w:rsidR="005443CA" w:rsidRPr="00913A05" w:rsidRDefault="005443CA" w:rsidP="005676E6">
                            <w:pPr>
                              <w:rPr>
                                <w:rFonts w:eastAsia="新細明體"/>
                                <w:lang w:eastAsia="zh-TW"/>
                              </w:rPr>
                            </w:pPr>
                            <w:r>
                              <w:rPr>
                                <w:rFonts w:eastAsia="新細明體"/>
                                <w:lang w:eastAsia="zh-TW"/>
                              </w:rPr>
                              <w:t>Yes</w:t>
                            </w:r>
                          </w:p>
                        </w:txbxContent>
                      </wps:txbx>
                      <wps:bodyPr rot="0" vert="horz" wrap="square" lIns="0" tIns="0" rIns="0" bIns="0" anchor="t" anchorCtr="0" upright="1">
                        <a:noAutofit/>
                      </wps:bodyPr>
                    </wps:wsp>
                  </a:graphicData>
                </a:graphic>
              </wp:anchor>
            </w:drawing>
          </mc:Choice>
          <mc:Fallback>
            <w:pict>
              <v:shape w14:anchorId="3FD9B746" id="_x0000_s1088" type="#_x0000_t202" style="position:absolute;left:0;text-align:left;margin-left:151.1pt;margin-top:111.1pt;width:19pt;height:11.5pt;z-index:48761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" filled="f" stroked="f">
                <v:textbox inset="0,0,0,0">
                  <w:txbxContent>
                    <w:p w14:paraId="19B4D9C7" w14:textId="77777777" w:rsidR="005443CA" w:rsidRPr="00913A05" w:rsidRDefault="005443CA" w:rsidP="005676E6">
                      <w:pPr>
                        <w:rPr>
                          <w:rFonts w:eastAsia="新細明體"/>
                          <w:lang w:eastAsia="zh-TW"/>
                        </w:rPr>
                      </w:pPr>
                      <w:r>
                        <w:rPr>
                          <w:rFonts w:eastAsia="新細明體"/>
                          <w:lang w:eastAsia="zh-TW"/>
                        </w:rPr>
                        <w:t>Yes</w:t>
                      </w:r>
                    </w:p>
                  </w:txbxContent>
                </v:textbox>
              </v:shape>
            </w:pict>
          </mc:Fallback>
        </mc:AlternateContent>
      </w:r>
      <w:r>
        <w:rPr>
          <w:noProof/>
        </w:rPr>
        <mc:AlternateContent>
          <mc:Choice Requires="wps">
            <w:drawing>
              <wp:anchor distT="0" distB="0" distL="114300" distR="114300" simplePos="0" relativeHeight="487608832" behindDoc="0" locked="0" layoutInCell="1" allowOverlap="1" wp14:anchorId="4EBE674D" wp14:editId="798DD16E">
                <wp:simplePos x="0" y="0"/>
                <wp:positionH relativeFrom="column">
                  <wp:posOffset>6229858</wp:posOffset>
                </wp:positionH>
                <wp:positionV relativeFrom="paragraph">
                  <wp:posOffset>6614460</wp:posOffset>
                </wp:positionV>
                <wp:extent cx="241400" cy="146015"/>
                <wp:effectExtent l="0" t="0" r="0" b="0"/>
                <wp:wrapNone/>
                <wp:docPr id="11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00" cy="146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E3F26" w14:textId="77777777" w:rsidR="005443CA" w:rsidRPr="00913A05" w:rsidRDefault="005443CA" w:rsidP="005676E6">
                            <w:pPr>
                              <w:rPr>
                                <w:rFonts w:eastAsia="新細明體"/>
                                <w:lang w:eastAsia="zh-TW"/>
                              </w:rPr>
                            </w:pPr>
                            <w:r w:rsidRPr="00913A05">
                              <w:rPr>
                                <w:rFonts w:eastAsia="新細明體"/>
                                <w:lang w:eastAsia="zh-TW"/>
                              </w:rPr>
                              <w:t>No</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4EBE674D" id="_x0000_s1089" type="#_x0000_t202" style="position:absolute;left:0;text-align:left;margin-left:490.55pt;margin-top:520.8pt;width:19pt;height:11.5pt;z-index:487608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psLsQIAALM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" filled="f" stroked="f">
                <v:textbox inset="0,0,0,0">
                  <w:txbxContent>
                    <w:p w14:paraId="646E3F26" w14:textId="77777777" w:rsidR="005443CA" w:rsidRPr="00913A05" w:rsidRDefault="005443CA" w:rsidP="005676E6">
                      <w:pPr>
                        <w:rPr>
                          <w:rFonts w:eastAsia="新細明體"/>
                          <w:lang w:eastAsia="zh-TW"/>
                        </w:rPr>
                      </w:pPr>
                      <w:r w:rsidRPr="00913A05">
                        <w:rPr>
                          <w:rFonts w:eastAsia="新細明體"/>
                          <w:lang w:eastAsia="zh-TW"/>
                        </w:rPr>
                        <w:t>No</w:t>
                      </w:r>
                    </w:p>
                  </w:txbxContent>
                </v:textbox>
              </v:shape>
            </w:pict>
          </mc:Fallback>
        </mc:AlternateContent>
      </w:r>
      <w:r>
        <w:rPr>
          <w:noProof/>
        </w:rPr>
        <mc:AlternateContent>
          <mc:Choice Requires="wps">
            <w:drawing>
              <wp:anchor distT="0" distB="0" distL="114300" distR="114300" simplePos="0" relativeHeight="487609856" behindDoc="0" locked="0" layoutInCell="1" allowOverlap="1" wp14:anchorId="50A86EB5" wp14:editId="68ABF86F">
                <wp:simplePos x="0" y="0"/>
                <wp:positionH relativeFrom="column">
                  <wp:posOffset>3633495</wp:posOffset>
                </wp:positionH>
                <wp:positionV relativeFrom="paragraph">
                  <wp:posOffset>3165653</wp:posOffset>
                </wp:positionV>
                <wp:extent cx="241400" cy="146015"/>
                <wp:effectExtent l="0" t="0" r="0" b="0"/>
                <wp:wrapNone/>
                <wp:docPr id="11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00" cy="146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75943" w14:textId="77777777" w:rsidR="005443CA" w:rsidRPr="00913A05" w:rsidRDefault="005443CA" w:rsidP="005676E6">
                            <w:pPr>
                              <w:rPr>
                                <w:rFonts w:eastAsia="新細明體"/>
                                <w:lang w:eastAsia="zh-TW"/>
                              </w:rPr>
                            </w:pPr>
                            <w:r w:rsidRPr="00913A05">
                              <w:rPr>
                                <w:rFonts w:eastAsia="新細明體"/>
                                <w:lang w:eastAsia="zh-TW"/>
                              </w:rPr>
                              <w:t>No</w:t>
                            </w:r>
                          </w:p>
                        </w:txbxContent>
                      </wps:txbx>
                      <wps:bodyPr rot="0" vert="horz" wrap="square" lIns="0" tIns="0" rIns="0" bIns="0" anchor="t" anchorCtr="0" upright="1">
                        <a:noAutofit/>
                      </wps:bodyPr>
                    </wps:wsp>
                  </a:graphicData>
                </a:graphic>
              </wp:anchor>
            </w:drawing>
          </mc:Choice>
          <mc:Fallback>
            <w:pict>
              <v:shape w14:anchorId="50A86EB5" id="_x0000_s1090" type="#_x0000_t202" style="position:absolute;left:0;text-align:left;margin-left:286.1pt;margin-top:249.25pt;width:19pt;height:11.5pt;z-index:48760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" filled="f" stroked="f">
                <v:textbox inset="0,0,0,0">
                  <w:txbxContent>
                    <w:p w14:paraId="75175943" w14:textId="77777777" w:rsidR="005443CA" w:rsidRPr="00913A05" w:rsidRDefault="005443CA" w:rsidP="005676E6">
                      <w:pPr>
                        <w:rPr>
                          <w:rFonts w:eastAsia="新細明體"/>
                          <w:lang w:eastAsia="zh-TW"/>
                        </w:rPr>
                      </w:pPr>
                      <w:r w:rsidRPr="00913A05">
                        <w:rPr>
                          <w:rFonts w:eastAsia="新細明體"/>
                          <w:lang w:eastAsia="zh-TW"/>
                        </w:rPr>
                        <w:t>No</w:t>
                      </w:r>
                    </w:p>
                  </w:txbxContent>
                </v:textbox>
              </v:shape>
            </w:pict>
          </mc:Fallback>
        </mc:AlternateContent>
      </w:r>
      <w:r>
        <w:rPr>
          <w:noProof/>
        </w:rPr>
        <mc:AlternateContent>
          <mc:Choice Requires="wps">
            <w:drawing>
              <wp:anchor distT="0" distB="0" distL="114300" distR="114300" simplePos="0" relativeHeight="487606784" behindDoc="0" locked="0" layoutInCell="1" allowOverlap="1" wp14:anchorId="28669CA2" wp14:editId="0393B252">
                <wp:simplePos x="0" y="0"/>
                <wp:positionH relativeFrom="column">
                  <wp:posOffset>5407751</wp:posOffset>
                </wp:positionH>
                <wp:positionV relativeFrom="paragraph">
                  <wp:posOffset>3088398</wp:posOffset>
                </wp:positionV>
                <wp:extent cx="241400" cy="146015"/>
                <wp:effectExtent l="0" t="0" r="0" b="0"/>
                <wp:wrapNone/>
                <wp:docPr id="11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00" cy="146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3CBE6" w14:textId="77777777" w:rsidR="005443CA" w:rsidRPr="00913A05" w:rsidRDefault="005443CA" w:rsidP="005676E6">
                            <w:pPr>
                              <w:rPr>
                                <w:rFonts w:eastAsia="新細明體"/>
                                <w:lang w:eastAsia="zh-TW"/>
                              </w:rPr>
                            </w:pPr>
                            <w:r w:rsidRPr="00913A05">
                              <w:rPr>
                                <w:rFonts w:eastAsia="新細明體"/>
                                <w:lang w:eastAsia="zh-TW"/>
                              </w:rPr>
                              <w:t>No</w:t>
                            </w:r>
                          </w:p>
                        </w:txbxContent>
                      </wps:txbx>
                      <wps:bodyPr rot="0" vert="horz" wrap="square" lIns="0" tIns="0" rIns="0" bIns="0" anchor="t" anchorCtr="0" upright="1">
                        <a:noAutofit/>
                      </wps:bodyPr>
                    </wps:wsp>
                  </a:graphicData>
                </a:graphic>
              </wp:anchor>
            </w:drawing>
          </mc:Choice>
          <mc:Fallback>
            <w:pict>
              <v:shape w14:anchorId="28669CA2" id="_x0000_s1091" type="#_x0000_t202" style="position:absolute;left:0;text-align:left;margin-left:425.8pt;margin-top:243.2pt;width:19pt;height:11.5pt;z-index:487606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" filled="f" stroked="f">
                <v:textbox inset="0,0,0,0">
                  <w:txbxContent>
                    <w:p w14:paraId="6E03CBE6" w14:textId="77777777" w:rsidR="005443CA" w:rsidRPr="00913A05" w:rsidRDefault="005443CA" w:rsidP="005676E6">
                      <w:pPr>
                        <w:rPr>
                          <w:rFonts w:eastAsia="新細明體"/>
                          <w:lang w:eastAsia="zh-TW"/>
                        </w:rPr>
                      </w:pPr>
                      <w:r w:rsidRPr="00913A05">
                        <w:rPr>
                          <w:rFonts w:eastAsia="新細明體"/>
                          <w:lang w:eastAsia="zh-TW"/>
                        </w:rPr>
                        <w:t>No</w:t>
                      </w:r>
                    </w:p>
                  </w:txbxContent>
                </v:textbox>
              </v:shape>
            </w:pict>
          </mc:Fallback>
        </mc:AlternateContent>
      </w:r>
      <w:r>
        <w:rPr>
          <w:noProof/>
        </w:rPr>
        <mc:AlternateContent>
          <mc:Choice Requires="wps">
            <w:drawing>
              <wp:anchor distT="0" distB="0" distL="114300" distR="114300" simplePos="0" relativeHeight="487607808" behindDoc="0" locked="0" layoutInCell="1" allowOverlap="1" wp14:anchorId="542CA17F" wp14:editId="4F3C5755">
                <wp:simplePos x="0" y="0"/>
                <wp:positionH relativeFrom="column">
                  <wp:posOffset>1413307</wp:posOffset>
                </wp:positionH>
                <wp:positionV relativeFrom="paragraph">
                  <wp:posOffset>2521559</wp:posOffset>
                </wp:positionV>
                <wp:extent cx="241400" cy="146015"/>
                <wp:effectExtent l="0" t="0" r="0" b="0"/>
                <wp:wrapNone/>
                <wp:docPr id="12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00" cy="146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F2504" w14:textId="77777777" w:rsidR="005443CA" w:rsidRPr="00913A05" w:rsidRDefault="005443CA" w:rsidP="005676E6">
                            <w:pPr>
                              <w:rPr>
                                <w:rFonts w:eastAsia="新細明體"/>
                                <w:lang w:eastAsia="zh-TW"/>
                              </w:rPr>
                            </w:pPr>
                            <w:r w:rsidRPr="00913A05">
                              <w:rPr>
                                <w:rFonts w:eastAsia="新細明體"/>
                                <w:lang w:eastAsia="zh-TW"/>
                              </w:rPr>
                              <w:t>No</w:t>
                            </w:r>
                          </w:p>
                        </w:txbxContent>
                      </wps:txbx>
                      <wps:bodyPr rot="0" vert="horz" wrap="square" lIns="0" tIns="0" rIns="0" bIns="0" anchor="t" anchorCtr="0" upright="1">
                        <a:noAutofit/>
                      </wps:bodyPr>
                    </wps:wsp>
                  </a:graphicData>
                </a:graphic>
              </wp:anchor>
            </w:drawing>
          </mc:Choice>
          <mc:Fallback>
            <w:pict>
              <v:shape w14:anchorId="542CA17F" id="_x0000_s1092" type="#_x0000_t202" style="position:absolute;left:0;text-align:left;margin-left:111.3pt;margin-top:198.55pt;width:19pt;height:11.5pt;z-index:48760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" filled="f" stroked="f">
                <v:textbox inset="0,0,0,0">
                  <w:txbxContent>
                    <w:p w14:paraId="29AF2504" w14:textId="77777777" w:rsidR="005443CA" w:rsidRPr="00913A05" w:rsidRDefault="005443CA" w:rsidP="005676E6">
                      <w:pPr>
                        <w:rPr>
                          <w:rFonts w:eastAsia="新細明體"/>
                          <w:lang w:eastAsia="zh-TW"/>
                        </w:rPr>
                      </w:pPr>
                      <w:r w:rsidRPr="00913A05">
                        <w:rPr>
                          <w:rFonts w:eastAsia="新細明體"/>
                          <w:lang w:eastAsia="zh-TW"/>
                        </w:rPr>
                        <w:t>No</w:t>
                      </w:r>
                    </w:p>
                  </w:txbxContent>
                </v:textbox>
              </v:shape>
            </w:pict>
          </mc:Fallback>
        </mc:AlternateContent>
      </w:r>
      <w:r>
        <w:rPr>
          <w:noProof/>
        </w:rPr>
        <mc:AlternateContent>
          <mc:Choice Requires="wps">
            <w:drawing>
              <wp:anchor distT="0" distB="0" distL="114300" distR="114300" simplePos="0" relativeHeight="487605760" behindDoc="0" locked="0" layoutInCell="1" allowOverlap="1" wp14:anchorId="58EF3BAF" wp14:editId="6CD18050">
                <wp:simplePos x="0" y="0"/>
                <wp:positionH relativeFrom="column">
                  <wp:posOffset>4645869</wp:posOffset>
                </wp:positionH>
                <wp:positionV relativeFrom="paragraph">
                  <wp:posOffset>1521155</wp:posOffset>
                </wp:positionV>
                <wp:extent cx="241400" cy="146015"/>
                <wp:effectExtent l="0" t="0" r="0" b="0"/>
                <wp:wrapNone/>
                <wp:docPr id="12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00" cy="146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01CEA" w14:textId="77777777" w:rsidR="005443CA" w:rsidRPr="00913A05" w:rsidRDefault="005443CA" w:rsidP="005676E6">
                            <w:pPr>
                              <w:rPr>
                                <w:rFonts w:eastAsia="新細明體"/>
                                <w:lang w:eastAsia="zh-TW"/>
                              </w:rPr>
                            </w:pPr>
                            <w:r w:rsidRPr="00913A05">
                              <w:rPr>
                                <w:rFonts w:eastAsia="新細明體"/>
                                <w:lang w:eastAsia="zh-TW"/>
                              </w:rPr>
                              <w:t>No</w:t>
                            </w:r>
                          </w:p>
                        </w:txbxContent>
                      </wps:txbx>
                      <wps:bodyPr rot="0" vert="horz" wrap="square" lIns="0" tIns="0" rIns="0" bIns="0" anchor="t" anchorCtr="0" upright="1">
                        <a:noAutofit/>
                      </wps:bodyPr>
                    </wps:wsp>
                  </a:graphicData>
                </a:graphic>
              </wp:anchor>
            </w:drawing>
          </mc:Choice>
          <mc:Fallback>
            <w:pict>
              <v:shape w14:anchorId="58EF3BAF" id="_x0000_s1093" type="#_x0000_t202" style="position:absolute;left:0;text-align:left;margin-left:365.8pt;margin-top:119.8pt;width:19pt;height:11.5pt;z-index:48760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" filled="f" stroked="f">
                <v:textbox inset="0,0,0,0">
                  <w:txbxContent>
                    <w:p w14:paraId="0FA01CEA" w14:textId="77777777" w:rsidR="005443CA" w:rsidRPr="00913A05" w:rsidRDefault="005443CA" w:rsidP="005676E6">
                      <w:pPr>
                        <w:rPr>
                          <w:rFonts w:eastAsia="新細明體"/>
                          <w:lang w:eastAsia="zh-TW"/>
                        </w:rPr>
                      </w:pPr>
                      <w:r w:rsidRPr="00913A05">
                        <w:rPr>
                          <w:rFonts w:eastAsia="新細明體"/>
                          <w:lang w:eastAsia="zh-TW"/>
                        </w:rPr>
                        <w:t>No</w:t>
                      </w:r>
                    </w:p>
                  </w:txbxContent>
                </v:textbox>
              </v:shape>
            </w:pict>
          </mc:Fallback>
        </mc:AlternateContent>
      </w:r>
      <w:r>
        <w:rPr>
          <w:noProof/>
        </w:rPr>
        <mc:AlternateContent>
          <mc:Choice Requires="wps">
            <w:drawing>
              <wp:anchor distT="0" distB="0" distL="114300" distR="114300" simplePos="0" relativeHeight="487595520" behindDoc="0" locked="0" layoutInCell="1" allowOverlap="1" wp14:anchorId="3C3471CD" wp14:editId="42FE9F50">
                <wp:simplePos x="0" y="0"/>
                <wp:positionH relativeFrom="column">
                  <wp:posOffset>3732212</wp:posOffset>
                </wp:positionH>
                <wp:positionV relativeFrom="paragraph">
                  <wp:posOffset>4025265</wp:posOffset>
                </wp:positionV>
                <wp:extent cx="99060" cy="60960"/>
                <wp:effectExtent l="0" t="0" r="15240" b="15240"/>
                <wp:wrapNone/>
                <wp:docPr id="122"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60960"/>
                        </a:xfrm>
                        <a:custGeom>
                          <a:avLst/>
                          <a:gdLst>
                            <a:gd name="T0" fmla="+- 0 4727 4571"/>
                            <a:gd name="T1" fmla="*/ T0 w 156"/>
                            <a:gd name="T2" fmla="+- 0 3633 3633"/>
                            <a:gd name="T3" fmla="*/ 3633 h 84"/>
                            <a:gd name="T4" fmla="+- 0 4571 4571"/>
                            <a:gd name="T5" fmla="*/ T4 w 156"/>
                            <a:gd name="T6" fmla="+- 0 3633 3633"/>
                            <a:gd name="T7" fmla="*/ 3633 h 84"/>
                            <a:gd name="T8" fmla="+- 0 4649 4571"/>
                            <a:gd name="T9" fmla="*/ T8 w 156"/>
                            <a:gd name="T10" fmla="+- 0 3717 3633"/>
                            <a:gd name="T11" fmla="*/ 3717 h 84"/>
                            <a:gd name="T12" fmla="+- 0 4727 4571"/>
                            <a:gd name="T13" fmla="*/ T12 w 156"/>
                            <a:gd name="T14" fmla="+- 0 3633 3633"/>
                            <a:gd name="T15" fmla="*/ 3633 h 84"/>
                          </a:gdLst>
                          <a:ahLst/>
                          <a:cxnLst>
                            <a:cxn ang="0">
                              <a:pos x="T1" y="T3"/>
                            </a:cxn>
                            <a:cxn ang="0">
                              <a:pos x="T5" y="T7"/>
                            </a:cxn>
                            <a:cxn ang="0">
                              <a:pos x="T9" y="T11"/>
                            </a:cxn>
                            <a:cxn ang="0">
                              <a:pos x="T13" y="T15"/>
                            </a:cxn>
                          </a:cxnLst>
                          <a:rect l="0" t="0" r="r" b="b"/>
                          <a:pathLst>
                            <a:path w="156" h="84">
                              <a:moveTo>
                                <a:pt x="156" y="0"/>
                              </a:moveTo>
                              <a:lnTo>
                                <a:pt x="0" y="0"/>
                              </a:lnTo>
                              <a:lnTo>
                                <a:pt x="78" y="84"/>
                              </a:lnTo>
                              <a:lnTo>
                                <a:pt x="156" y="0"/>
                              </a:lnTo>
                              <a:close/>
                            </a:path>
                          </a:pathLst>
                        </a:custGeom>
                        <a:solidFill>
                          <a:schemeClr val="tx1"/>
                        </a:solidFill>
                        <a:ln w="9525">
                          <a:solidFill>
                            <a:srgbClr val="000000"/>
                          </a:solidFill>
                          <a:round/>
                          <a:headEnd/>
                          <a:tailEnd/>
                        </a:ln>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3793DD" id="Freeform 57" o:spid="_x0000_s1026" style="position:absolute;margin-left:293.85pt;margin-top:316.95pt;width:7.8pt;height:4.8pt;z-index:4875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5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" path="m156,l,,78,84,156,xe" fillcolor="black [3213]">
                <v:path arrowok="t" o:connecttype="custom" o:connectlocs="99060,2636520;0,2636520;49530,2697480;99060,2636520" o:connectangles="0,0,0,0"/>
              </v:shape>
            </w:pict>
          </mc:Fallback>
        </mc:AlternateContent>
      </w:r>
      <w:r>
        <w:rPr>
          <w:noProof/>
        </w:rPr>
        <mc:AlternateContent>
          <mc:Choice Requires="wps">
            <w:drawing>
              <wp:anchor distT="0" distB="0" distL="114300" distR="114300" simplePos="0" relativeHeight="487604736" behindDoc="0" locked="0" layoutInCell="1" allowOverlap="1" wp14:anchorId="3D3291BC" wp14:editId="580DB2AF">
                <wp:simplePos x="0" y="0"/>
                <wp:positionH relativeFrom="column">
                  <wp:posOffset>4807903</wp:posOffset>
                </wp:positionH>
                <wp:positionV relativeFrom="paragraph">
                  <wp:posOffset>6854825</wp:posOffset>
                </wp:positionV>
                <wp:extent cx="310877" cy="0"/>
                <wp:effectExtent l="0" t="76200" r="13335" b="95250"/>
                <wp:wrapNone/>
                <wp:docPr id="123" name="Straight Arrow Connector 123"/>
                <wp:cNvGraphicFramePr/>
                <a:graphic xmlns:a="http://schemas.openxmlformats.org/drawingml/2006/main">
                  <a:graphicData uri="http://schemas.microsoft.com/office/word/2010/wordprocessingShape">
                    <wps:wsp>
                      <wps:cNvCnPr/>
                      <wps:spPr>
                        <a:xfrm>
                          <a:off x="0" y="0"/>
                          <a:ext cx="310877" cy="0"/>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C5B0B12" id="Straight Arrow Connector 123" o:spid="_x0000_s1026" type="#_x0000_t32" style="position:absolute;margin-left:378.6pt;margin-top:539.75pt;width:24.5pt;height:0;z-index:48760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" strokecolor="black [3040]" strokeweight=".5pt">
                <v:stroke endarrow="block"/>
              </v:shape>
            </w:pict>
          </mc:Fallback>
        </mc:AlternateContent>
      </w:r>
      <w:r>
        <w:rPr>
          <w:noProof/>
        </w:rPr>
        <mc:AlternateContent>
          <mc:Choice Requires="wps">
            <w:drawing>
              <wp:anchor distT="0" distB="0" distL="114300" distR="114300" simplePos="0" relativeHeight="487603712" behindDoc="0" locked="0" layoutInCell="1" allowOverlap="1" wp14:anchorId="208CD82A" wp14:editId="564D8F02">
                <wp:simplePos x="0" y="0"/>
                <wp:positionH relativeFrom="column">
                  <wp:posOffset>5603240</wp:posOffset>
                </wp:positionH>
                <wp:positionV relativeFrom="paragraph">
                  <wp:posOffset>6102106</wp:posOffset>
                </wp:positionV>
                <wp:extent cx="3533" cy="321354"/>
                <wp:effectExtent l="76200" t="38100" r="73025" b="21590"/>
                <wp:wrapNone/>
                <wp:docPr id="124" name="Straight Arrow Connector 124"/>
                <wp:cNvGraphicFramePr/>
                <a:graphic xmlns:a="http://schemas.openxmlformats.org/drawingml/2006/main">
                  <a:graphicData uri="http://schemas.microsoft.com/office/word/2010/wordprocessingShape">
                    <wps:wsp>
                      <wps:cNvCnPr/>
                      <wps:spPr>
                        <a:xfrm flipH="1" flipV="1">
                          <a:off x="0" y="0"/>
                          <a:ext cx="3533" cy="321354"/>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C2C20FB" id="Straight Arrow Connector 124" o:spid="_x0000_s1026" type="#_x0000_t32" style="position:absolute;margin-left:441.2pt;margin-top:480.5pt;width:.3pt;height:25.3pt;flip:x y;z-index:48760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" strokecolor="black [3040]" strokeweight=".5pt">
                <v:stroke endarrow="block"/>
              </v:shape>
            </w:pict>
          </mc:Fallback>
        </mc:AlternateContent>
      </w:r>
      <w:r>
        <w:rPr>
          <w:noProof/>
        </w:rPr>
        <mc:AlternateContent>
          <mc:Choice Requires="wpg">
            <w:drawing>
              <wp:anchor distT="0" distB="0" distL="114300" distR="114300" simplePos="0" relativeHeight="487596544" behindDoc="0" locked="0" layoutInCell="1" allowOverlap="1" wp14:anchorId="78743210" wp14:editId="1CB19710">
                <wp:simplePos x="0" y="0"/>
                <wp:positionH relativeFrom="column">
                  <wp:posOffset>2818592</wp:posOffset>
                </wp:positionH>
                <wp:positionV relativeFrom="paragraph">
                  <wp:posOffset>4293397</wp:posOffset>
                </wp:positionV>
                <wp:extent cx="3726814" cy="2984952"/>
                <wp:effectExtent l="0" t="19050" r="26670" b="25400"/>
                <wp:wrapNone/>
                <wp:docPr id="201" name="Group 201"/>
                <wp:cNvGraphicFramePr/>
                <a:graphic xmlns:a="http://schemas.openxmlformats.org/drawingml/2006/main">
                  <a:graphicData uri="http://schemas.microsoft.com/office/word/2010/wordprocessingGroup">
                    <wpg:wgp>
                      <wpg:cNvGrpSpPr/>
                      <wpg:grpSpPr>
                        <a:xfrm>
                          <a:off x="0" y="0"/>
                          <a:ext cx="3726814" cy="2984952"/>
                          <a:chOff x="-46251" y="0"/>
                          <a:chExt cx="3727621" cy="2985566"/>
                        </a:xfrm>
                      </wpg:grpSpPr>
                      <wps:wsp>
                        <wps:cNvPr id="128" name="Freeform 57"/>
                        <wps:cNvSpPr>
                          <a:spLocks/>
                        </wps:cNvSpPr>
                        <wps:spPr bwMode="auto">
                          <a:xfrm rot="5168305">
                            <a:off x="3302813" y="19047"/>
                            <a:ext cx="99060" cy="60965"/>
                          </a:xfrm>
                          <a:custGeom>
                            <a:avLst/>
                            <a:gdLst>
                              <a:gd name="T0" fmla="+- 0 4727 4571"/>
                              <a:gd name="T1" fmla="*/ T0 w 156"/>
                              <a:gd name="T2" fmla="+- 0 3633 3633"/>
                              <a:gd name="T3" fmla="*/ 3633 h 84"/>
                              <a:gd name="T4" fmla="+- 0 4571 4571"/>
                              <a:gd name="T5" fmla="*/ T4 w 156"/>
                              <a:gd name="T6" fmla="+- 0 3633 3633"/>
                              <a:gd name="T7" fmla="*/ 3633 h 84"/>
                              <a:gd name="T8" fmla="+- 0 4649 4571"/>
                              <a:gd name="T9" fmla="*/ T8 w 156"/>
                              <a:gd name="T10" fmla="+- 0 3717 3633"/>
                              <a:gd name="T11" fmla="*/ 3717 h 84"/>
                              <a:gd name="T12" fmla="+- 0 4727 4571"/>
                              <a:gd name="T13" fmla="*/ T12 w 156"/>
                              <a:gd name="T14" fmla="+- 0 3633 3633"/>
                              <a:gd name="T15" fmla="*/ 3633 h 84"/>
                            </a:gdLst>
                            <a:ahLst/>
                            <a:cxnLst>
                              <a:cxn ang="0">
                                <a:pos x="T1" y="T3"/>
                              </a:cxn>
                              <a:cxn ang="0">
                                <a:pos x="T5" y="T7"/>
                              </a:cxn>
                              <a:cxn ang="0">
                                <a:pos x="T9" y="T11"/>
                              </a:cxn>
                              <a:cxn ang="0">
                                <a:pos x="T13" y="T15"/>
                              </a:cxn>
                            </a:cxnLst>
                            <a:rect l="0" t="0" r="r" b="b"/>
                            <a:pathLst>
                              <a:path w="156" h="84">
                                <a:moveTo>
                                  <a:pt x="156" y="0"/>
                                </a:moveTo>
                                <a:lnTo>
                                  <a:pt x="0" y="0"/>
                                </a:lnTo>
                                <a:lnTo>
                                  <a:pt x="78" y="84"/>
                                </a:lnTo>
                                <a:lnTo>
                                  <a:pt x="156" y="0"/>
                                </a:lnTo>
                                <a:close/>
                              </a:path>
                            </a:pathLst>
                          </a:custGeom>
                          <a:solidFill>
                            <a:schemeClr val="tx1"/>
                          </a:solidFill>
                          <a:ln w="9525">
                            <a:solidFill>
                              <a:srgbClr val="000000"/>
                            </a:solidFill>
                            <a:round/>
                            <a:headEnd/>
                            <a:tailEnd/>
                          </a:ln>
                          <a:extLst/>
                        </wps:spPr>
                        <wps:bodyPr rot="0" vert="horz" wrap="square" lIns="91440" tIns="45720" rIns="91440" bIns="45720" anchor="t" anchorCtr="0" upright="1">
                          <a:noAutofit/>
                        </wps:bodyPr>
                      </wps:wsp>
                      <wpg:grpSp>
                        <wpg:cNvPr id="200" name="Group 200"/>
                        <wpg:cNvGrpSpPr/>
                        <wpg:grpSpPr>
                          <a:xfrm>
                            <a:off x="-46251" y="51956"/>
                            <a:ext cx="3727621" cy="2933610"/>
                            <a:chOff x="-46251" y="-9"/>
                            <a:chExt cx="3727621" cy="2933610"/>
                          </a:xfrm>
                        </wpg:grpSpPr>
                        <wpg:grpSp>
                          <wpg:cNvPr id="193" name="Group 193"/>
                          <wpg:cNvGrpSpPr/>
                          <wpg:grpSpPr>
                            <a:xfrm>
                              <a:off x="2244319" y="2080292"/>
                              <a:ext cx="998981" cy="853309"/>
                              <a:chOff x="-89077" y="-60374"/>
                              <a:chExt cx="1086316" cy="816934"/>
                            </a:xfrm>
                          </wpg:grpSpPr>
                          <wps:wsp>
                            <wps:cNvPr id="194" name="流程圖: 決策 75"/>
                            <wps:cNvSpPr/>
                            <wps:spPr>
                              <a:xfrm>
                                <a:off x="-89077" y="-60374"/>
                                <a:ext cx="1086316" cy="816934"/>
                              </a:xfrm>
                              <a:prstGeom prst="flowChartDecision">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49504E" w14:textId="77777777" w:rsidR="005443CA" w:rsidRDefault="005443CA" w:rsidP="005676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文字方塊 23"/>
                            <wps:cNvSpPr txBox="1"/>
                            <wps:spPr>
                              <a:xfrm>
                                <a:off x="-3635" y="121291"/>
                                <a:ext cx="961349" cy="635256"/>
                              </a:xfrm>
                              <a:prstGeom prst="rect">
                                <a:avLst/>
                              </a:prstGeom>
                              <a:noFill/>
                              <a:ln w="6350">
                                <a:noFill/>
                              </a:ln>
                            </wps:spPr>
                            <wps:txbx>
                              <w:txbxContent>
                                <w:p w14:paraId="7254DA64" w14:textId="77777777" w:rsidR="005443CA" w:rsidRPr="002B473B" w:rsidRDefault="005443CA" w:rsidP="005676E6">
                                  <w:pPr>
                                    <w:snapToGrid w:val="0"/>
                                    <w:spacing w:line="240" w:lineRule="exact"/>
                                    <w:jc w:val="center"/>
                                    <w:rPr>
                                      <w:rFonts w:ascii="新細明體" w:eastAsia="新細明體" w:hAnsi="新細明體" w:cs="新細明體"/>
                                      <w:sz w:val="20"/>
                                      <w:szCs w:val="20"/>
                                    </w:rPr>
                                  </w:pPr>
                                  <w:r>
                                    <w:rPr>
                                      <w:b/>
                                      <w:color w:val="231F20"/>
                                    </w:rPr>
                                    <w:t xml:space="preserve">Reviewed thoroughly </w:t>
                                  </w:r>
                                  <w:r>
                                    <w:rPr>
                                      <w:b/>
                                      <w:color w:val="231F20"/>
                                      <w:spacing w:val="-2"/>
                                    </w:rPr>
                                    <w:t>before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27" name="Freeform 96"/>
                          <wps:cNvSpPr>
                            <a:spLocks/>
                          </wps:cNvSpPr>
                          <wps:spPr bwMode="auto">
                            <a:xfrm rot="10800000">
                              <a:off x="3242072" y="-9"/>
                              <a:ext cx="439298" cy="2511951"/>
                            </a:xfrm>
                            <a:custGeom>
                              <a:avLst/>
                              <a:gdLst>
                                <a:gd name="T0" fmla="+- 0 3890 3315"/>
                                <a:gd name="T1" fmla="*/ T0 w 752"/>
                                <a:gd name="T2" fmla="+- 0 5418 3937"/>
                                <a:gd name="T3" fmla="*/ 5418 h 1481"/>
                                <a:gd name="T4" fmla="+- 0 3315 3315"/>
                                <a:gd name="T5" fmla="*/ T4 w 752"/>
                                <a:gd name="T6" fmla="+- 0 5418 3937"/>
                                <a:gd name="T7" fmla="*/ 5418 h 1481"/>
                                <a:gd name="T8" fmla="+- 0 3315 3315"/>
                                <a:gd name="T9" fmla="*/ T8 w 752"/>
                                <a:gd name="T10" fmla="+- 0 3937 3937"/>
                                <a:gd name="T11" fmla="*/ 3937 h 1481"/>
                                <a:gd name="T12" fmla="+- 0 4067 3315"/>
                                <a:gd name="T13" fmla="*/ T12 w 752"/>
                                <a:gd name="T14" fmla="+- 0 3937 3937"/>
                                <a:gd name="T15" fmla="*/ 3937 h 1481"/>
                              </a:gdLst>
                              <a:ahLst/>
                              <a:cxnLst>
                                <a:cxn ang="0">
                                  <a:pos x="T1" y="T3"/>
                                </a:cxn>
                                <a:cxn ang="0">
                                  <a:pos x="T5" y="T7"/>
                                </a:cxn>
                                <a:cxn ang="0">
                                  <a:pos x="T9" y="T11"/>
                                </a:cxn>
                                <a:cxn ang="0">
                                  <a:pos x="T13" y="T15"/>
                                </a:cxn>
                              </a:cxnLst>
                              <a:rect l="0" t="0" r="r" b="b"/>
                              <a:pathLst>
                                <a:path w="752" h="1481">
                                  <a:moveTo>
                                    <a:pt x="575" y="1481"/>
                                  </a:moveTo>
                                  <a:lnTo>
                                    <a:pt x="0" y="1481"/>
                                  </a:lnTo>
                                  <a:lnTo>
                                    <a:pt x="0" y="0"/>
                                  </a:lnTo>
                                  <a:lnTo>
                                    <a:pt x="752" y="0"/>
                                  </a:lnTo>
                                </a:path>
                              </a:pathLst>
                            </a:custGeom>
                            <a:noFill/>
                            <a:ln w="6350">
                              <a:solidFill>
                                <a:schemeClr val="tx1"/>
                              </a:solidFill>
                              <a:prstDash val="solid"/>
                              <a:round/>
                              <a:headEnd/>
                              <a:tailEnd/>
                            </a:ln>
                            <a:extLst/>
                          </wps:spPr>
                          <wps:bodyPr rot="0" vert="horz" wrap="square" lIns="91440" tIns="45720" rIns="91440" bIns="45720" anchor="t" anchorCtr="0" upright="1">
                            <a:noAutofit/>
                          </wps:bodyPr>
                        </wps:wsp>
                        <wpg:grpSp>
                          <wpg:cNvPr id="152" name="Group 152"/>
                          <wpg:cNvGrpSpPr/>
                          <wpg:grpSpPr>
                            <a:xfrm>
                              <a:off x="-46251" y="2187093"/>
                              <a:ext cx="1092401" cy="559582"/>
                              <a:chOff x="-46251" y="-152"/>
                              <a:chExt cx="1092401" cy="559582"/>
                            </a:xfrm>
                          </wpg:grpSpPr>
                          <wps:wsp>
                            <wps:cNvPr id="149" name="Parallelogram 149"/>
                            <wps:cNvSpPr/>
                            <wps:spPr>
                              <a:xfrm>
                                <a:off x="-46251" y="-152"/>
                                <a:ext cx="1092401" cy="559582"/>
                              </a:xfrm>
                              <a:prstGeom prst="parallelogram">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Text Box 151"/>
                            <wps:cNvSpPr txBox="1"/>
                            <wps:spPr>
                              <a:xfrm>
                                <a:off x="-40152" y="217"/>
                                <a:ext cx="1049799" cy="528518"/>
                              </a:xfrm>
                              <a:prstGeom prst="rect">
                                <a:avLst/>
                              </a:prstGeom>
                              <a:noFill/>
                              <a:ln w="6350">
                                <a:noFill/>
                              </a:ln>
                            </wps:spPr>
                            <wps:txbx>
                              <w:txbxContent>
                                <w:p w14:paraId="29BB1AF3" w14:textId="77777777" w:rsidR="005443CA" w:rsidRDefault="005443CA" w:rsidP="005676E6">
                                  <w:pPr>
                                    <w:snapToGrid w:val="0"/>
                                    <w:spacing w:line="240" w:lineRule="exact"/>
                                    <w:jc w:val="center"/>
                                    <w:rPr>
                                      <w:b/>
                                      <w:color w:val="231F20"/>
                                    </w:rPr>
                                  </w:pPr>
                                  <w:r>
                                    <w:rPr>
                                      <w:b/>
                                      <w:color w:val="231F20"/>
                                    </w:rPr>
                                    <w:t>Receive request for</w:t>
                                  </w:r>
                                </w:p>
                                <w:p w14:paraId="0A059261" w14:textId="77777777" w:rsidR="005443CA" w:rsidRDefault="005443CA" w:rsidP="005676E6">
                                  <w:pPr>
                                    <w:snapToGrid w:val="0"/>
                                    <w:spacing w:line="240" w:lineRule="exact"/>
                                  </w:pPr>
                                  <w:r>
                                    <w:rPr>
                                      <w:b/>
                                      <w:color w:val="231F20"/>
                                      <w:spacing w:val="-2"/>
                                    </w:rPr>
                                    <w:t>re-assessment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53" name="Group 153"/>
                          <wpg:cNvGrpSpPr/>
                          <wpg:grpSpPr>
                            <a:xfrm>
                              <a:off x="958306" y="2179931"/>
                              <a:ext cx="1069169" cy="604817"/>
                              <a:chOff x="-7301" y="1"/>
                              <a:chExt cx="1069169" cy="604817"/>
                            </a:xfrm>
                          </wpg:grpSpPr>
                          <wps:wsp>
                            <wps:cNvPr id="154" name="Parallelogram 154"/>
                            <wps:cNvSpPr/>
                            <wps:spPr>
                              <a:xfrm>
                                <a:off x="25679" y="1"/>
                                <a:ext cx="1036189" cy="566743"/>
                              </a:xfrm>
                              <a:prstGeom prst="parallelogram">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 name="Text Box 155"/>
                            <wps:cNvSpPr txBox="1"/>
                            <wps:spPr>
                              <a:xfrm>
                                <a:off x="-7301" y="7532"/>
                                <a:ext cx="1049799" cy="597286"/>
                              </a:xfrm>
                              <a:prstGeom prst="rect">
                                <a:avLst/>
                              </a:prstGeom>
                              <a:noFill/>
                              <a:ln w="6350">
                                <a:noFill/>
                              </a:ln>
                            </wps:spPr>
                            <wps:txbx>
                              <w:txbxContent>
                                <w:p w14:paraId="68F36294" w14:textId="77777777" w:rsidR="005443CA" w:rsidRDefault="005443CA" w:rsidP="005676E6">
                                  <w:pPr>
                                    <w:jc w:val="center"/>
                                  </w:pPr>
                                  <w:r>
                                    <w:rPr>
                                      <w:b/>
                                      <w:color w:val="231F20"/>
                                    </w:rPr>
                                    <w:t xml:space="preserve">Receive request for </w:t>
                                  </w:r>
                                  <w:r>
                                    <w:rPr>
                                      <w:b/>
                                      <w:color w:val="231F20"/>
                                      <w:spacing w:val="-2"/>
                                    </w:rPr>
                                    <w:t>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78743210" id="Group 201" o:spid="_x0000_s1094" style="position:absolute;left:0;text-align:left;margin-left:221.95pt;margin-top:338.05pt;width:293.45pt;height:235.05pt;z-index:487596544;mso-width-relative:margin;mso-height-relative:margin" coordorigin="-462" coordsize="37276,2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">
                <v:shape id="Freeform 57" o:spid="_x0000_s1095" style="position:absolute;left:33028;top:190;width:990;height:610;rotation:5645167fd;visibility:visible;mso-wrap-style:square;v-text-anchor:top" coordsize="15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" path="m156,l,,78,84,156,xe" fillcolor="black [3213]">
                  <v:path arrowok="t" o:connecttype="custom" o:connectlocs="99060,2636736;0,2636736;49530,2697701;99060,2636736" o:connectangles="0,0,0,0"/>
                </v:shape>
                <v:group id="Group 200" o:spid="_x0000_s1096" style="position:absolute;left:-462;top:519;width:37275;height:29336" coordorigin="-462" coordsize="37276,29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group id="Group 193" o:spid="_x0000_s1097" style="position:absolute;left:22443;top:20802;width:9990;height:8534" coordorigin="-890,-603" coordsize="10863,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流程圖: 決策 75" o:spid="_x0000_s1098" type="#_x0000_t110" style="position:absolute;left:-890;top:-603;width:10862;height:81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" fillcolor="white [3212]" strokecolor="black [3213]" strokeweight=".5pt">
                      <v:textbox>
                        <w:txbxContent>
                          <w:p w14:paraId="7349504E" w14:textId="77777777" w:rsidR="005443CA" w:rsidRDefault="005443CA" w:rsidP="005676E6">
                            <w:pPr>
                              <w:jc w:val="center"/>
                            </w:pPr>
                          </w:p>
                        </w:txbxContent>
                      </v:textbox>
                    </v:shape>
                    <v:shape id="文字方塊 23" o:spid="_x0000_s1099" type="#_x0000_t202" style="position:absolute;left:-36;top:1212;width:9613;height:6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" filled="f" stroked="f" strokeweight=".5pt">
                      <v:textbox>
                        <w:txbxContent>
                          <w:p w14:paraId="7254DA64" w14:textId="77777777" w:rsidR="005443CA" w:rsidRPr="002B473B" w:rsidRDefault="005443CA" w:rsidP="005676E6">
                            <w:pPr>
                              <w:snapToGrid w:val="0"/>
                              <w:spacing w:line="240" w:lineRule="exact"/>
                              <w:jc w:val="center"/>
                              <w:rPr>
                                <w:rFonts w:ascii="新細明體" w:eastAsia="新細明體" w:hAnsi="新細明體" w:cs="新細明體"/>
                                <w:sz w:val="20"/>
                                <w:szCs w:val="20"/>
                              </w:rPr>
                            </w:pPr>
                            <w:r>
                              <w:rPr>
                                <w:b/>
                                <w:color w:val="231F20"/>
                              </w:rPr>
                              <w:t xml:space="preserve">Reviewed thoroughly </w:t>
                            </w:r>
                            <w:r>
                              <w:rPr>
                                <w:b/>
                                <w:color w:val="231F20"/>
                                <w:spacing w:val="-2"/>
                              </w:rPr>
                              <w:t>before</w:t>
                            </w:r>
                          </w:p>
                        </w:txbxContent>
                      </v:textbox>
                    </v:shape>
                  </v:group>
                  <v:shape id="Freeform 96" o:spid="_x0000_s1100" style="position:absolute;left:32420;width:4393;height:25119;rotation:180;visibility:visible;mso-wrap-style:square;v-text-anchor:top" coordsize="752,1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" path="m575,1481l,1481,,,752,e" filled="f" strokecolor="black [3213]" strokeweight=".5pt">
                    <v:path arrowok="t" o:connecttype="custom" o:connectlocs="335899,9189568;0,9189568;0,6677617;439298,6677617" o:connectangles="0,0,0,0"/>
                  </v:shape>
                  <v:group id="Group 152" o:spid="_x0000_s1101" style="position:absolute;left:-462;top:21870;width:10923;height:5596" coordorigin="-462,-1" coordsize="10924,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Parallelogram 149" o:spid="_x0000_s1102" type="#_x0000_t7" style="position:absolute;left:-462;top:-1;width:10923;height:5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" adj="2766" filled="f" strokecolor="black [3213]" strokeweight=".5pt"/>
                    <v:shape id="Text Box 151" o:spid="_x0000_s1103" type="#_x0000_t202" style="position:absolute;left:-401;top:2;width:10497;height:5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" filled="f" stroked="f" strokeweight=".5pt">
                      <v:textbox>
                        <w:txbxContent>
                          <w:p w14:paraId="29BB1AF3" w14:textId="77777777" w:rsidR="005443CA" w:rsidRDefault="005443CA" w:rsidP="005676E6">
                            <w:pPr>
                              <w:snapToGrid w:val="0"/>
                              <w:spacing w:line="240" w:lineRule="exact"/>
                              <w:jc w:val="center"/>
                              <w:rPr>
                                <w:b/>
                                <w:color w:val="231F20"/>
                              </w:rPr>
                            </w:pPr>
                            <w:r>
                              <w:rPr>
                                <w:b/>
                                <w:color w:val="231F20"/>
                              </w:rPr>
                              <w:t>Receive request for</w:t>
                            </w:r>
                          </w:p>
                          <w:p w14:paraId="0A059261" w14:textId="77777777" w:rsidR="005443CA" w:rsidRDefault="005443CA" w:rsidP="005676E6">
                            <w:pPr>
                              <w:snapToGrid w:val="0"/>
                              <w:spacing w:line="240" w:lineRule="exact"/>
                            </w:pPr>
                            <w:r>
                              <w:rPr>
                                <w:b/>
                                <w:color w:val="231F20"/>
                                <w:spacing w:val="-2"/>
                              </w:rPr>
                              <w:t>re-assessment</w:t>
                            </w:r>
                          </w:p>
                        </w:txbxContent>
                      </v:textbox>
                    </v:shape>
                  </v:group>
                  <v:group id="Group 153" o:spid="_x0000_s1104" style="position:absolute;left:9583;top:21799;width:10691;height:6048" coordorigin="-73" coordsize="10691,6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shape id="Parallelogram 154" o:spid="_x0000_s1105" type="#_x0000_t7" style="position:absolute;left:256;width:10362;height:5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" adj="2954" filled="f" strokecolor="black [3213]" strokeweight=".5pt"/>
                    <v:shape id="Text Box 155" o:spid="_x0000_s1106" type="#_x0000_t202" style="position:absolute;left:-73;top:75;width:10497;height:5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" filled="f" stroked="f" strokeweight=".5pt">
                      <v:textbox>
                        <w:txbxContent>
                          <w:p w14:paraId="68F36294" w14:textId="77777777" w:rsidR="005443CA" w:rsidRDefault="005443CA" w:rsidP="005676E6">
                            <w:pPr>
                              <w:jc w:val="center"/>
                            </w:pPr>
                            <w:r>
                              <w:rPr>
                                <w:b/>
                                <w:color w:val="231F20"/>
                              </w:rPr>
                              <w:t xml:space="preserve">Receive request for </w:t>
                            </w:r>
                            <w:r>
                              <w:rPr>
                                <w:b/>
                                <w:color w:val="231F20"/>
                                <w:spacing w:val="-2"/>
                              </w:rPr>
                              <w:t>review</w:t>
                            </w:r>
                          </w:p>
                        </w:txbxContent>
                      </v:textbox>
                    </v:shape>
                  </v:group>
                </v:group>
              </v:group>
            </w:pict>
          </mc:Fallback>
        </mc:AlternateContent>
      </w:r>
      <w:r>
        <w:rPr>
          <w:noProof/>
        </w:rPr>
        <mc:AlternateContent>
          <mc:Choice Requires="wps">
            <w:drawing>
              <wp:anchor distT="0" distB="0" distL="114300" distR="114300" simplePos="0" relativeHeight="487601664" behindDoc="0" locked="0" layoutInCell="1" allowOverlap="1" wp14:anchorId="63FCEF0B" wp14:editId="796B559B">
                <wp:simplePos x="0" y="0"/>
                <wp:positionH relativeFrom="column">
                  <wp:posOffset>401527</wp:posOffset>
                </wp:positionH>
                <wp:positionV relativeFrom="paragraph">
                  <wp:posOffset>6098465</wp:posOffset>
                </wp:positionV>
                <wp:extent cx="1727936" cy="999310"/>
                <wp:effectExtent l="0" t="0" r="0" b="0"/>
                <wp:wrapNone/>
                <wp:docPr id="126" name="Text Box 126"/>
                <wp:cNvGraphicFramePr/>
                <a:graphic xmlns:a="http://schemas.openxmlformats.org/drawingml/2006/main">
                  <a:graphicData uri="http://schemas.microsoft.com/office/word/2010/wordprocessingShape">
                    <wps:wsp>
                      <wps:cNvSpPr txBox="1"/>
                      <wps:spPr>
                        <a:xfrm>
                          <a:off x="0" y="0"/>
                          <a:ext cx="1727936" cy="999310"/>
                        </a:xfrm>
                        <a:prstGeom prst="rect">
                          <a:avLst/>
                        </a:prstGeom>
                        <a:noFill/>
                        <a:ln w="6350">
                          <a:noFill/>
                        </a:ln>
                      </wps:spPr>
                      <wps:txbx>
                        <w:txbxContent>
                          <w:p w14:paraId="6452C42D" w14:textId="77777777" w:rsidR="005443CA" w:rsidRDefault="005443CA" w:rsidP="005676E6">
                            <w:r>
                              <w:t>Legend:</w:t>
                            </w:r>
                          </w:p>
                          <w:p w14:paraId="563CEC68" w14:textId="77777777" w:rsidR="005443CA" w:rsidRDefault="005443CA" w:rsidP="005676E6">
                            <w:r>
                              <w:t>INQ – Inquiry</w:t>
                            </w:r>
                          </w:p>
                          <w:p w14:paraId="7A46277F" w14:textId="77777777" w:rsidR="005443CA" w:rsidRDefault="005443CA" w:rsidP="005676E6">
                            <w:r>
                              <w:t xml:space="preserve">INV – Full Investigation </w:t>
                            </w:r>
                          </w:p>
                          <w:p w14:paraId="70662B8B" w14:textId="77777777" w:rsidR="005443CA" w:rsidRDefault="005443CA" w:rsidP="005676E6">
                            <w:r>
                              <w:t>MED – Mediation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3FCEF0B" id="Text Box 126" o:spid="_x0000_s1107" type="#_x0000_t202" style="position:absolute;left:0;text-align:left;margin-left:31.6pt;margin-top:480.2pt;width:136.05pt;height:78.7pt;z-index:487601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" filled="f" stroked="f" strokeweight=".5pt">
                <v:textbox>
                  <w:txbxContent>
                    <w:p w14:paraId="6452C42D" w14:textId="77777777" w:rsidR="005443CA" w:rsidRDefault="005443CA" w:rsidP="005676E6">
                      <w:r>
                        <w:t>Legend:</w:t>
                      </w:r>
                    </w:p>
                    <w:p w14:paraId="563CEC68" w14:textId="77777777" w:rsidR="005443CA" w:rsidRDefault="005443CA" w:rsidP="005676E6">
                      <w:r>
                        <w:t>INQ – Inquiry</w:t>
                      </w:r>
                    </w:p>
                    <w:p w14:paraId="7A46277F" w14:textId="77777777" w:rsidR="005443CA" w:rsidRDefault="005443CA" w:rsidP="005676E6">
                      <w:r>
                        <w:t xml:space="preserve">INV – Full Investigation </w:t>
                      </w:r>
                    </w:p>
                    <w:p w14:paraId="70662B8B" w14:textId="77777777" w:rsidR="005443CA" w:rsidRDefault="005443CA" w:rsidP="005676E6">
                      <w:r>
                        <w:t>MED – Mediation</w:t>
                      </w:r>
                    </w:p>
                  </w:txbxContent>
                </v:textbox>
              </v:shape>
            </w:pict>
          </mc:Fallback>
        </mc:AlternateContent>
      </w:r>
      <w:r>
        <w:rPr>
          <w:noProof/>
        </w:rPr>
        <mc:AlternateContent>
          <mc:Choice Requires="wps">
            <w:drawing>
              <wp:anchor distT="0" distB="0" distL="114300" distR="114300" simplePos="0" relativeHeight="487597568" behindDoc="0" locked="0" layoutInCell="1" allowOverlap="1" wp14:anchorId="25C008A2" wp14:editId="5317E2ED">
                <wp:simplePos x="0" y="0"/>
                <wp:positionH relativeFrom="column">
                  <wp:posOffset>655320</wp:posOffset>
                </wp:positionH>
                <wp:positionV relativeFrom="paragraph">
                  <wp:posOffset>179324</wp:posOffset>
                </wp:positionV>
                <wp:extent cx="99060" cy="60965"/>
                <wp:effectExtent l="0" t="0" r="15240" b="15240"/>
                <wp:wrapNone/>
                <wp:docPr id="159"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99060" cy="60965"/>
                        </a:xfrm>
                        <a:custGeom>
                          <a:avLst/>
                          <a:gdLst>
                            <a:gd name="T0" fmla="+- 0 4727 4571"/>
                            <a:gd name="T1" fmla="*/ T0 w 156"/>
                            <a:gd name="T2" fmla="+- 0 3633 3633"/>
                            <a:gd name="T3" fmla="*/ 3633 h 84"/>
                            <a:gd name="T4" fmla="+- 0 4571 4571"/>
                            <a:gd name="T5" fmla="*/ T4 w 156"/>
                            <a:gd name="T6" fmla="+- 0 3633 3633"/>
                            <a:gd name="T7" fmla="*/ 3633 h 84"/>
                            <a:gd name="T8" fmla="+- 0 4649 4571"/>
                            <a:gd name="T9" fmla="*/ T8 w 156"/>
                            <a:gd name="T10" fmla="+- 0 3717 3633"/>
                            <a:gd name="T11" fmla="*/ 3717 h 84"/>
                            <a:gd name="T12" fmla="+- 0 4727 4571"/>
                            <a:gd name="T13" fmla="*/ T12 w 156"/>
                            <a:gd name="T14" fmla="+- 0 3633 3633"/>
                            <a:gd name="T15" fmla="*/ 3633 h 84"/>
                          </a:gdLst>
                          <a:ahLst/>
                          <a:cxnLst>
                            <a:cxn ang="0">
                              <a:pos x="T1" y="T3"/>
                            </a:cxn>
                            <a:cxn ang="0">
                              <a:pos x="T5" y="T7"/>
                            </a:cxn>
                            <a:cxn ang="0">
                              <a:pos x="T9" y="T11"/>
                            </a:cxn>
                            <a:cxn ang="0">
                              <a:pos x="T13" y="T15"/>
                            </a:cxn>
                          </a:cxnLst>
                          <a:rect l="0" t="0" r="r" b="b"/>
                          <a:pathLst>
                            <a:path w="156" h="84">
                              <a:moveTo>
                                <a:pt x="156" y="0"/>
                              </a:moveTo>
                              <a:lnTo>
                                <a:pt x="0" y="0"/>
                              </a:lnTo>
                              <a:lnTo>
                                <a:pt x="78" y="84"/>
                              </a:lnTo>
                              <a:lnTo>
                                <a:pt x="156" y="0"/>
                              </a:lnTo>
                              <a:close/>
                            </a:path>
                          </a:pathLst>
                        </a:custGeom>
                        <a:solidFill>
                          <a:schemeClr val="tx1"/>
                        </a:solidFill>
                        <a:ln w="9525">
                          <a:solidFill>
                            <a:srgbClr val="000000"/>
                          </a:solidFill>
                          <a:round/>
                          <a:headEnd/>
                          <a:tailEnd/>
                        </a:ln>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10DFA372" id="Freeform 57" o:spid="_x0000_s1026" style="position:absolute;margin-left:51.6pt;margin-top:14.1pt;width:7.8pt;height:4.8pt;rotation:-90;z-index:48759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5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" path="m156,l,,78,84,156,xe" fillcolor="black [3213]">
                <v:path arrowok="t" o:connecttype="custom" o:connectlocs="99060,2636736;0,2636736;49530,2697701;99060,2636736" o:connectangles="0,0,0,0"/>
              </v:shape>
            </w:pict>
          </mc:Fallback>
        </mc:AlternateContent>
      </w:r>
      <w:r>
        <w:rPr>
          <w:noProof/>
        </w:rPr>
        <mc:AlternateContent>
          <mc:Choice Requires="wps">
            <w:drawing>
              <wp:anchor distT="0" distB="0" distL="114300" distR="114300" simplePos="0" relativeHeight="487599616" behindDoc="0" locked="0" layoutInCell="1" allowOverlap="1" wp14:anchorId="56698127" wp14:editId="288C93F4">
                <wp:simplePos x="0" y="0"/>
                <wp:positionH relativeFrom="column">
                  <wp:posOffset>4672051</wp:posOffset>
                </wp:positionH>
                <wp:positionV relativeFrom="paragraph">
                  <wp:posOffset>5840174</wp:posOffset>
                </wp:positionV>
                <wp:extent cx="358775" cy="0"/>
                <wp:effectExtent l="38100" t="76200" r="0" b="95250"/>
                <wp:wrapNone/>
                <wp:docPr id="209" name="Straight Arrow Connector 209"/>
                <wp:cNvGraphicFramePr/>
                <a:graphic xmlns:a="http://schemas.openxmlformats.org/drawingml/2006/main">
                  <a:graphicData uri="http://schemas.microsoft.com/office/word/2010/wordprocessingShape">
                    <wps:wsp>
                      <wps:cNvCnPr/>
                      <wps:spPr>
                        <a:xfrm flipH="1">
                          <a:off x="0" y="0"/>
                          <a:ext cx="358775" cy="0"/>
                        </a:xfrm>
                        <a:prstGeom prst="straightConnector1">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A55493" id="Straight Arrow Connector 209" o:spid="_x0000_s1026" type="#_x0000_t32" style="position:absolute;margin-left:367.9pt;margin-top:459.85pt;width:28.25pt;height:0;flip:x;z-index:48759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" strokecolor="black [3213]" strokeweight=".5pt">
                <v:stroke endarrow="block"/>
              </v:shape>
            </w:pict>
          </mc:Fallback>
        </mc:AlternateContent>
      </w:r>
      <w:r>
        <w:rPr>
          <w:noProof/>
        </w:rPr>
        <mc:AlternateContent>
          <mc:Choice Requires="wps">
            <w:drawing>
              <wp:anchor distT="0" distB="0" distL="114300" distR="114300" simplePos="0" relativeHeight="487593472" behindDoc="0" locked="0" layoutInCell="1" allowOverlap="1" wp14:anchorId="3414C8DD" wp14:editId="1C6A9C3B">
                <wp:simplePos x="0" y="0"/>
                <wp:positionH relativeFrom="column">
                  <wp:posOffset>3676386</wp:posOffset>
                </wp:positionH>
                <wp:positionV relativeFrom="paragraph">
                  <wp:posOffset>3340478</wp:posOffset>
                </wp:positionV>
                <wp:extent cx="139065" cy="146050"/>
                <wp:effectExtent l="0" t="0" r="0" b="0"/>
                <wp:wrapNone/>
                <wp:docPr id="12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AF280" w14:textId="77777777" w:rsidR="005443CA" w:rsidRPr="00913A05" w:rsidRDefault="005443CA" w:rsidP="005676E6">
                            <w:pPr>
                              <w:pStyle w:val="ListParagraph"/>
                              <w:numPr>
                                <w:ilvl w:val="0"/>
                                <w:numId w:val="168"/>
                              </w:numPr>
                              <w:rPr>
                                <w:rFonts w:ascii="新細明體" w:eastAsia="新細明體" w:hAnsi="新細明體"/>
                                <w:szCs w:val="16"/>
                              </w:rPr>
                            </w:pPr>
                            <w:r w:rsidRPr="00913A05">
                              <w:rPr>
                                <w:rFonts w:ascii="新細明體" w:eastAsia="新細明體" w:hAnsi="新細明體" w:hint="eastAsia"/>
                                <w:sz w:val="16"/>
                                <w:szCs w:val="16"/>
                              </w:rPr>
                              <w:t>否</w:t>
                            </w:r>
                          </w:p>
                        </w:txbxContent>
                      </wps:txbx>
                      <wps:bodyPr rot="0" vert="horz" wrap="square" lIns="0" tIns="0" rIns="0" bIns="0" anchor="t" anchorCtr="0" upright="1">
                        <a:noAutofit/>
                      </wps:bodyPr>
                    </wps:wsp>
                  </a:graphicData>
                </a:graphic>
              </wp:anchor>
            </w:drawing>
          </mc:Choice>
          <mc:Fallback>
            <w:pict>
              <v:shape w14:anchorId="3414C8DD" id="_x0000_s1108" type="#_x0000_t202" style="position:absolute;left:0;text-align:left;margin-left:289.5pt;margin-top:263.05pt;width:10.95pt;height:11.5pt;z-index:48759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" filled="f" stroked="f">
                <v:textbox inset="0,0,0,0">
                  <w:txbxContent>
                    <w:p w14:paraId="3E4AF280" w14:textId="77777777" w:rsidR="005443CA" w:rsidRPr="00913A05" w:rsidRDefault="005443CA" w:rsidP="005676E6">
                      <w:pPr>
                        <w:pStyle w:val="ListParagraph"/>
                        <w:numPr>
                          <w:ilvl w:val="0"/>
                          <w:numId w:val="168"/>
                        </w:numPr>
                        <w:rPr>
                          <w:rFonts w:ascii="新細明體" w:eastAsia="新細明體" w:hAnsi="新細明體"/>
                          <w:szCs w:val="16"/>
                        </w:rPr>
                      </w:pPr>
                      <w:r w:rsidRPr="00913A05">
                        <w:rPr>
                          <w:rFonts w:ascii="新細明體" w:eastAsia="新細明體" w:hAnsi="新細明體" w:hint="eastAsia"/>
                          <w:sz w:val="16"/>
                          <w:szCs w:val="16"/>
                        </w:rPr>
                        <w:t>否</w:t>
                      </w:r>
                    </w:p>
                  </w:txbxContent>
                </v:textbox>
              </v:shape>
            </w:pict>
          </mc:Fallback>
        </mc:AlternateContent>
      </w:r>
      <w:r>
        <w:rPr>
          <w:noProof/>
        </w:rPr>
        <mc:AlternateContent>
          <mc:Choice Requires="wps">
            <w:drawing>
              <wp:anchor distT="0" distB="0" distL="114300" distR="114300" simplePos="0" relativeHeight="487598592" behindDoc="0" locked="0" layoutInCell="1" allowOverlap="1" wp14:anchorId="40F84406" wp14:editId="0F5663B0">
                <wp:simplePos x="0" y="0"/>
                <wp:positionH relativeFrom="column">
                  <wp:posOffset>2452121</wp:posOffset>
                </wp:positionH>
                <wp:positionV relativeFrom="paragraph">
                  <wp:posOffset>4361438</wp:posOffset>
                </wp:positionV>
                <wp:extent cx="99060" cy="60965"/>
                <wp:effectExtent l="0" t="0" r="15240" b="15240"/>
                <wp:wrapNone/>
                <wp:docPr id="160"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99060" cy="60965"/>
                        </a:xfrm>
                        <a:custGeom>
                          <a:avLst/>
                          <a:gdLst>
                            <a:gd name="T0" fmla="+- 0 4727 4571"/>
                            <a:gd name="T1" fmla="*/ T0 w 156"/>
                            <a:gd name="T2" fmla="+- 0 3633 3633"/>
                            <a:gd name="T3" fmla="*/ 3633 h 84"/>
                            <a:gd name="T4" fmla="+- 0 4571 4571"/>
                            <a:gd name="T5" fmla="*/ T4 w 156"/>
                            <a:gd name="T6" fmla="+- 0 3633 3633"/>
                            <a:gd name="T7" fmla="*/ 3633 h 84"/>
                            <a:gd name="T8" fmla="+- 0 4649 4571"/>
                            <a:gd name="T9" fmla="*/ T8 w 156"/>
                            <a:gd name="T10" fmla="+- 0 3717 3633"/>
                            <a:gd name="T11" fmla="*/ 3717 h 84"/>
                            <a:gd name="T12" fmla="+- 0 4727 4571"/>
                            <a:gd name="T13" fmla="*/ T12 w 156"/>
                            <a:gd name="T14" fmla="+- 0 3633 3633"/>
                            <a:gd name="T15" fmla="*/ 3633 h 84"/>
                          </a:gdLst>
                          <a:ahLst/>
                          <a:cxnLst>
                            <a:cxn ang="0">
                              <a:pos x="T1" y="T3"/>
                            </a:cxn>
                            <a:cxn ang="0">
                              <a:pos x="T5" y="T7"/>
                            </a:cxn>
                            <a:cxn ang="0">
                              <a:pos x="T9" y="T11"/>
                            </a:cxn>
                            <a:cxn ang="0">
                              <a:pos x="T13" y="T15"/>
                            </a:cxn>
                          </a:cxnLst>
                          <a:rect l="0" t="0" r="r" b="b"/>
                          <a:pathLst>
                            <a:path w="156" h="84">
                              <a:moveTo>
                                <a:pt x="156" y="0"/>
                              </a:moveTo>
                              <a:lnTo>
                                <a:pt x="0" y="0"/>
                              </a:lnTo>
                              <a:lnTo>
                                <a:pt x="78" y="84"/>
                              </a:lnTo>
                              <a:lnTo>
                                <a:pt x="156" y="0"/>
                              </a:lnTo>
                              <a:close/>
                            </a:path>
                          </a:pathLst>
                        </a:custGeom>
                        <a:solidFill>
                          <a:schemeClr val="tx1"/>
                        </a:solidFill>
                        <a:ln w="9525">
                          <a:solidFill>
                            <a:srgbClr val="000000"/>
                          </a:solidFill>
                          <a:round/>
                          <a:headEnd/>
                          <a:tailEnd/>
                        </a:ln>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0928451A" id="Freeform 57" o:spid="_x0000_s1026" style="position:absolute;margin-left:193.1pt;margin-top:343.4pt;width:7.8pt;height:4.8pt;rotation:-90;z-index:48759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5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" path="m156,l,,78,84,156,xe" fillcolor="black [3213]">
                <v:path arrowok="t" o:connecttype="custom" o:connectlocs="99060,2636736;0,2636736;49530,2697701;99060,2636736" o:connectangles="0,0,0,0"/>
              </v:shape>
            </w:pict>
          </mc:Fallback>
        </mc:AlternateContent>
      </w:r>
      <w:r w:rsidRPr="00831A4C">
        <w:rPr>
          <w:rFonts w:ascii="Centaur" w:hAnsi="Centaur"/>
          <w:noProof/>
        </w:rPr>
        <mc:AlternateContent>
          <mc:Choice Requires="wpg">
            <w:drawing>
              <wp:inline distT="0" distB="0" distL="0" distR="0" wp14:anchorId="003B11AF" wp14:editId="752229A2">
                <wp:extent cx="6204585" cy="6922873"/>
                <wp:effectExtent l="0" t="0" r="24765" b="11430"/>
                <wp:docPr id="15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4585" cy="6922873"/>
                          <a:chOff x="10" y="0"/>
                          <a:chExt cx="9771" cy="9538"/>
                        </a:xfrm>
                      </wpg:grpSpPr>
                      <wps:wsp>
                        <wps:cNvPr id="161" name="Freeform 96"/>
                        <wps:cNvSpPr>
                          <a:spLocks/>
                        </wps:cNvSpPr>
                        <wps:spPr bwMode="auto">
                          <a:xfrm>
                            <a:off x="3057" y="4863"/>
                            <a:ext cx="662" cy="1205"/>
                          </a:xfrm>
                          <a:custGeom>
                            <a:avLst/>
                            <a:gdLst>
                              <a:gd name="T0" fmla="+- 0 3890 3315"/>
                              <a:gd name="T1" fmla="*/ T0 w 752"/>
                              <a:gd name="T2" fmla="+- 0 5418 3937"/>
                              <a:gd name="T3" fmla="*/ 5418 h 1481"/>
                              <a:gd name="T4" fmla="+- 0 3315 3315"/>
                              <a:gd name="T5" fmla="*/ T4 w 752"/>
                              <a:gd name="T6" fmla="+- 0 5418 3937"/>
                              <a:gd name="T7" fmla="*/ 5418 h 1481"/>
                              <a:gd name="T8" fmla="+- 0 3315 3315"/>
                              <a:gd name="T9" fmla="*/ T8 w 752"/>
                              <a:gd name="T10" fmla="+- 0 3937 3937"/>
                              <a:gd name="T11" fmla="*/ 3937 h 1481"/>
                              <a:gd name="T12" fmla="+- 0 4067 3315"/>
                              <a:gd name="T13" fmla="*/ T12 w 752"/>
                              <a:gd name="T14" fmla="+- 0 3937 3937"/>
                              <a:gd name="T15" fmla="*/ 3937 h 1481"/>
                            </a:gdLst>
                            <a:ahLst/>
                            <a:cxnLst>
                              <a:cxn ang="0">
                                <a:pos x="T1" y="T3"/>
                              </a:cxn>
                              <a:cxn ang="0">
                                <a:pos x="T5" y="T7"/>
                              </a:cxn>
                              <a:cxn ang="0">
                                <a:pos x="T9" y="T11"/>
                              </a:cxn>
                              <a:cxn ang="0">
                                <a:pos x="T13" y="T15"/>
                              </a:cxn>
                            </a:cxnLst>
                            <a:rect l="0" t="0" r="r" b="b"/>
                            <a:pathLst>
                              <a:path w="752" h="1481">
                                <a:moveTo>
                                  <a:pt x="575" y="1481"/>
                                </a:moveTo>
                                <a:lnTo>
                                  <a:pt x="0" y="1481"/>
                                </a:lnTo>
                                <a:lnTo>
                                  <a:pt x="0" y="0"/>
                                </a:lnTo>
                                <a:lnTo>
                                  <a:pt x="752" y="0"/>
                                </a:lnTo>
                              </a:path>
                            </a:pathLst>
                          </a:custGeom>
                          <a:solidFill>
                            <a:schemeClr val="bg1"/>
                          </a:solidFill>
                          <a:ln w="6350">
                            <a:solidFill>
                              <a:schemeClr val="tx1"/>
                            </a:solidFill>
                            <a:prstDash val="solid"/>
                            <a:round/>
                            <a:headEnd/>
                            <a:tailEnd/>
                          </a:ln>
                          <a:extLst/>
                        </wps:spPr>
                        <wps:bodyPr rot="0" vert="horz" wrap="square" lIns="91440" tIns="45720" rIns="91440" bIns="45720" anchor="t" anchorCtr="0" upright="1">
                          <a:noAutofit/>
                        </wps:bodyPr>
                      </wps:wsp>
                      <wps:wsp>
                        <wps:cNvPr id="162" name="Freeform 94"/>
                        <wps:cNvSpPr>
                          <a:spLocks/>
                        </wps:cNvSpPr>
                        <wps:spPr bwMode="auto">
                          <a:xfrm>
                            <a:off x="5530" y="4920"/>
                            <a:ext cx="410" cy="696"/>
                          </a:xfrm>
                          <a:custGeom>
                            <a:avLst/>
                            <a:gdLst>
                              <a:gd name="T0" fmla="+- 0 5581 5581"/>
                              <a:gd name="T1" fmla="*/ T0 w 410"/>
                              <a:gd name="T2" fmla="+- 0 4853 4049"/>
                              <a:gd name="T3" fmla="*/ 4853 h 804"/>
                              <a:gd name="T4" fmla="+- 0 5581 5581"/>
                              <a:gd name="T5" fmla="*/ T4 w 410"/>
                              <a:gd name="T6" fmla="+- 0 4049 4049"/>
                              <a:gd name="T7" fmla="*/ 4049 h 804"/>
                              <a:gd name="T8" fmla="+- 0 5991 5581"/>
                              <a:gd name="T9" fmla="*/ T8 w 410"/>
                              <a:gd name="T10" fmla="+- 0 4049 4049"/>
                              <a:gd name="T11" fmla="*/ 4049 h 804"/>
                            </a:gdLst>
                            <a:ahLst/>
                            <a:cxnLst>
                              <a:cxn ang="0">
                                <a:pos x="T1" y="T3"/>
                              </a:cxn>
                              <a:cxn ang="0">
                                <a:pos x="T5" y="T7"/>
                              </a:cxn>
                              <a:cxn ang="0">
                                <a:pos x="T9" y="T11"/>
                              </a:cxn>
                            </a:cxnLst>
                            <a:rect l="0" t="0" r="r" b="b"/>
                            <a:pathLst>
                              <a:path w="410" h="804">
                                <a:moveTo>
                                  <a:pt x="0" y="804"/>
                                </a:moveTo>
                                <a:lnTo>
                                  <a:pt x="0" y="0"/>
                                </a:lnTo>
                                <a:lnTo>
                                  <a:pt x="410" y="0"/>
                                </a:lnTo>
                              </a:path>
                            </a:pathLst>
                          </a:custGeom>
                          <a:solidFill>
                            <a:srgbClr val="FFFFFF"/>
                          </a:solidFill>
                          <a:ln w="6350">
                            <a:solidFill>
                              <a:schemeClr val="tx1"/>
                            </a:solidFill>
                            <a:prstDash val="solid"/>
                            <a:round/>
                            <a:headEnd/>
                            <a:tailEnd/>
                          </a:ln>
                          <a:extLst/>
                        </wps:spPr>
                        <wps:bodyPr rot="0" vert="horz" wrap="square" lIns="91440" tIns="45720" rIns="91440" bIns="45720" anchor="t" anchorCtr="0" upright="1">
                          <a:noAutofit/>
                        </wps:bodyPr>
                      </wps:wsp>
                      <wps:wsp>
                        <wps:cNvPr id="163" name="Freeform 86"/>
                        <wps:cNvSpPr>
                          <a:spLocks/>
                        </wps:cNvSpPr>
                        <wps:spPr bwMode="auto">
                          <a:xfrm>
                            <a:off x="1701" y="5342"/>
                            <a:ext cx="2433" cy="2708"/>
                          </a:xfrm>
                          <a:custGeom>
                            <a:avLst/>
                            <a:gdLst>
                              <a:gd name="T0" fmla="+- 0 1711 1711"/>
                              <a:gd name="T1" fmla="*/ T0 w 2433"/>
                              <a:gd name="T2" fmla="+- 0 5348 5348"/>
                              <a:gd name="T3" fmla="*/ 5348 h 2481"/>
                              <a:gd name="T4" fmla="+- 0 1711 1711"/>
                              <a:gd name="T5" fmla="*/ T4 w 2433"/>
                              <a:gd name="T6" fmla="+- 0 7829 5348"/>
                              <a:gd name="T7" fmla="*/ 7829 h 2481"/>
                              <a:gd name="T8" fmla="+- 0 4144 1711"/>
                              <a:gd name="T9" fmla="*/ T8 w 2433"/>
                              <a:gd name="T10" fmla="+- 0 7829 5348"/>
                              <a:gd name="T11" fmla="*/ 7829 h 2481"/>
                            </a:gdLst>
                            <a:ahLst/>
                            <a:cxnLst>
                              <a:cxn ang="0">
                                <a:pos x="T1" y="T3"/>
                              </a:cxn>
                              <a:cxn ang="0">
                                <a:pos x="T5" y="T7"/>
                              </a:cxn>
                              <a:cxn ang="0">
                                <a:pos x="T9" y="T11"/>
                              </a:cxn>
                            </a:cxnLst>
                            <a:rect l="0" t="0" r="r" b="b"/>
                            <a:pathLst>
                              <a:path w="2433" h="2481">
                                <a:moveTo>
                                  <a:pt x="0" y="0"/>
                                </a:moveTo>
                                <a:lnTo>
                                  <a:pt x="0" y="2481"/>
                                </a:lnTo>
                                <a:lnTo>
                                  <a:pt x="2433" y="2481"/>
                                </a:lnTo>
                              </a:path>
                            </a:pathLst>
                          </a:custGeom>
                          <a:noFill/>
                          <a:ln w="635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85"/>
                        <wps:cNvSpPr>
                          <a:spLocks/>
                        </wps:cNvSpPr>
                        <wps:spPr bwMode="auto">
                          <a:xfrm>
                            <a:off x="4125" y="7993"/>
                            <a:ext cx="84" cy="156"/>
                          </a:xfrm>
                          <a:custGeom>
                            <a:avLst/>
                            <a:gdLst>
                              <a:gd name="T0" fmla="+- 0 4134 4134"/>
                              <a:gd name="T1" fmla="*/ T0 w 84"/>
                              <a:gd name="T2" fmla="+- 0 7751 7751"/>
                              <a:gd name="T3" fmla="*/ 7751 h 156"/>
                              <a:gd name="T4" fmla="+- 0 4134 4134"/>
                              <a:gd name="T5" fmla="*/ T4 w 84"/>
                              <a:gd name="T6" fmla="+- 0 7907 7751"/>
                              <a:gd name="T7" fmla="*/ 7907 h 156"/>
                              <a:gd name="T8" fmla="+- 0 4218 4134"/>
                              <a:gd name="T9" fmla="*/ T8 w 84"/>
                              <a:gd name="T10" fmla="+- 0 7829 7751"/>
                              <a:gd name="T11" fmla="*/ 7829 h 156"/>
                              <a:gd name="T12" fmla="+- 0 4134 4134"/>
                              <a:gd name="T13" fmla="*/ T12 w 84"/>
                              <a:gd name="T14" fmla="+- 0 7751 7751"/>
                              <a:gd name="T15" fmla="*/ 7751 h 156"/>
                            </a:gdLst>
                            <a:ahLst/>
                            <a:cxnLst>
                              <a:cxn ang="0">
                                <a:pos x="T1" y="T3"/>
                              </a:cxn>
                              <a:cxn ang="0">
                                <a:pos x="T5" y="T7"/>
                              </a:cxn>
                              <a:cxn ang="0">
                                <a:pos x="T9" y="T11"/>
                              </a:cxn>
                              <a:cxn ang="0">
                                <a:pos x="T13" y="T15"/>
                              </a:cxn>
                            </a:cxnLst>
                            <a:rect l="0" t="0" r="r" b="b"/>
                            <a:pathLst>
                              <a:path w="84" h="156">
                                <a:moveTo>
                                  <a:pt x="0" y="0"/>
                                </a:moveTo>
                                <a:lnTo>
                                  <a:pt x="0" y="156"/>
                                </a:lnTo>
                                <a:lnTo>
                                  <a:pt x="84" y="78"/>
                                </a:lnTo>
                                <a:lnTo>
                                  <a:pt x="0" y="0"/>
                                </a:lnTo>
                                <a:close/>
                              </a:path>
                            </a:pathLst>
                          </a:custGeom>
                          <a:solidFill>
                            <a:schemeClr val="tx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Line 84"/>
                        <wps:cNvCnPr>
                          <a:cxnSpLocks noChangeShapeType="1"/>
                        </wps:cNvCnPr>
                        <wps:spPr bwMode="auto">
                          <a:xfrm>
                            <a:off x="1701" y="505"/>
                            <a:ext cx="0" cy="1507"/>
                          </a:xfrm>
                          <a:prstGeom prst="line">
                            <a:avLst/>
                          </a:prstGeom>
                          <a:noFill/>
                          <a:ln w="6350">
                            <a:solidFill>
                              <a:schemeClr val="tx1"/>
                            </a:solidFill>
                            <a:prstDash val="solid"/>
                            <a:round/>
                            <a:headEnd/>
                            <a:tailEnd/>
                          </a:ln>
                          <a:extLst>
                            <a:ext uri="{909E8E84-426E-40DD-AFC4-6F175D3DCCD1}">
                              <a14:hiddenFill xmlns:a14="http://schemas.microsoft.com/office/drawing/2010/main">
                                <a:noFill/>
                              </a14:hiddenFill>
                            </a:ext>
                          </a:extLst>
                        </wps:spPr>
                        <wps:bodyPr/>
                      </wps:wsp>
                      <wps:wsp>
                        <wps:cNvPr id="166" name="Freeform 83"/>
                        <wps:cNvSpPr>
                          <a:spLocks/>
                        </wps:cNvSpPr>
                        <wps:spPr bwMode="auto">
                          <a:xfrm>
                            <a:off x="1623" y="2002"/>
                            <a:ext cx="156" cy="84"/>
                          </a:xfrm>
                          <a:custGeom>
                            <a:avLst/>
                            <a:gdLst>
                              <a:gd name="T0" fmla="+- 0 1779 1623"/>
                              <a:gd name="T1" fmla="*/ T0 w 156"/>
                              <a:gd name="T2" fmla="+- 0 2002 2002"/>
                              <a:gd name="T3" fmla="*/ 2002 h 84"/>
                              <a:gd name="T4" fmla="+- 0 1623 1623"/>
                              <a:gd name="T5" fmla="*/ T4 w 156"/>
                              <a:gd name="T6" fmla="+- 0 2002 2002"/>
                              <a:gd name="T7" fmla="*/ 2002 h 84"/>
                              <a:gd name="T8" fmla="+- 0 1701 1623"/>
                              <a:gd name="T9" fmla="*/ T8 w 156"/>
                              <a:gd name="T10" fmla="+- 0 2086 2002"/>
                              <a:gd name="T11" fmla="*/ 2086 h 84"/>
                              <a:gd name="T12" fmla="+- 0 1779 1623"/>
                              <a:gd name="T13" fmla="*/ T12 w 156"/>
                              <a:gd name="T14" fmla="+- 0 2002 2002"/>
                              <a:gd name="T15" fmla="*/ 2002 h 84"/>
                            </a:gdLst>
                            <a:ahLst/>
                            <a:cxnLst>
                              <a:cxn ang="0">
                                <a:pos x="T1" y="T3"/>
                              </a:cxn>
                              <a:cxn ang="0">
                                <a:pos x="T5" y="T7"/>
                              </a:cxn>
                              <a:cxn ang="0">
                                <a:pos x="T9" y="T11"/>
                              </a:cxn>
                              <a:cxn ang="0">
                                <a:pos x="T13" y="T15"/>
                              </a:cxn>
                            </a:cxnLst>
                            <a:rect l="0" t="0" r="r" b="b"/>
                            <a:pathLst>
                              <a:path w="156" h="84">
                                <a:moveTo>
                                  <a:pt x="156" y="0"/>
                                </a:moveTo>
                                <a:lnTo>
                                  <a:pt x="0" y="0"/>
                                </a:lnTo>
                                <a:lnTo>
                                  <a:pt x="78" y="84"/>
                                </a:lnTo>
                                <a:lnTo>
                                  <a:pt x="156" y="0"/>
                                </a:lnTo>
                                <a:close/>
                              </a:path>
                            </a:pathLst>
                          </a:custGeom>
                          <a:solidFill>
                            <a:srgbClr val="007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Line 82"/>
                        <wps:cNvCnPr>
                          <a:cxnSpLocks noChangeShapeType="1"/>
                        </wps:cNvCnPr>
                        <wps:spPr bwMode="auto">
                          <a:xfrm>
                            <a:off x="1701" y="2787"/>
                            <a:ext cx="0" cy="1506"/>
                          </a:xfrm>
                          <a:prstGeom prst="line">
                            <a:avLst/>
                          </a:prstGeom>
                          <a:noFill/>
                          <a:ln w="6350">
                            <a:solidFill>
                              <a:schemeClr val="tx1"/>
                            </a:solidFill>
                            <a:prstDash val="solid"/>
                            <a:round/>
                            <a:headEnd/>
                            <a:tailEnd/>
                          </a:ln>
                          <a:extLst>
                            <a:ext uri="{909E8E84-426E-40DD-AFC4-6F175D3DCCD1}">
                              <a14:hiddenFill xmlns:a14="http://schemas.microsoft.com/office/drawing/2010/main">
                                <a:noFill/>
                              </a14:hiddenFill>
                            </a:ext>
                          </a:extLst>
                        </wps:spPr>
                        <wps:bodyPr/>
                      </wps:wsp>
                      <wps:wsp>
                        <wps:cNvPr id="168" name="Freeform 81"/>
                        <wps:cNvSpPr>
                          <a:spLocks/>
                        </wps:cNvSpPr>
                        <wps:spPr bwMode="auto">
                          <a:xfrm>
                            <a:off x="1623" y="4283"/>
                            <a:ext cx="156" cy="84"/>
                          </a:xfrm>
                          <a:custGeom>
                            <a:avLst/>
                            <a:gdLst>
                              <a:gd name="T0" fmla="+- 0 1779 1623"/>
                              <a:gd name="T1" fmla="*/ T0 w 156"/>
                              <a:gd name="T2" fmla="+- 0 4283 4283"/>
                              <a:gd name="T3" fmla="*/ 4283 h 84"/>
                              <a:gd name="T4" fmla="+- 0 1623 1623"/>
                              <a:gd name="T5" fmla="*/ T4 w 156"/>
                              <a:gd name="T6" fmla="+- 0 4283 4283"/>
                              <a:gd name="T7" fmla="*/ 4283 h 84"/>
                              <a:gd name="T8" fmla="+- 0 1701 1623"/>
                              <a:gd name="T9" fmla="*/ T8 w 156"/>
                              <a:gd name="T10" fmla="+- 0 4367 4283"/>
                              <a:gd name="T11" fmla="*/ 4367 h 84"/>
                              <a:gd name="T12" fmla="+- 0 1779 1623"/>
                              <a:gd name="T13" fmla="*/ T12 w 156"/>
                              <a:gd name="T14" fmla="+- 0 4283 4283"/>
                              <a:gd name="T15" fmla="*/ 4283 h 84"/>
                            </a:gdLst>
                            <a:ahLst/>
                            <a:cxnLst>
                              <a:cxn ang="0">
                                <a:pos x="T1" y="T3"/>
                              </a:cxn>
                              <a:cxn ang="0">
                                <a:pos x="T5" y="T7"/>
                              </a:cxn>
                              <a:cxn ang="0">
                                <a:pos x="T9" y="T11"/>
                              </a:cxn>
                              <a:cxn ang="0">
                                <a:pos x="T13" y="T15"/>
                              </a:cxn>
                            </a:cxnLst>
                            <a:rect l="0" t="0" r="r" b="b"/>
                            <a:pathLst>
                              <a:path w="156" h="84">
                                <a:moveTo>
                                  <a:pt x="156" y="0"/>
                                </a:moveTo>
                                <a:lnTo>
                                  <a:pt x="0" y="0"/>
                                </a:lnTo>
                                <a:lnTo>
                                  <a:pt x="78" y="84"/>
                                </a:lnTo>
                                <a:lnTo>
                                  <a:pt x="156" y="0"/>
                                </a:lnTo>
                                <a:close/>
                              </a:path>
                            </a:pathLst>
                          </a:custGeom>
                          <a:solidFill>
                            <a:schemeClr val="tx1"/>
                          </a:solidFill>
                          <a:ln w="9525">
                            <a:solidFill>
                              <a:srgbClr val="000000"/>
                            </a:solidFill>
                            <a:round/>
                            <a:headEnd/>
                            <a:tailEnd/>
                          </a:ln>
                          <a:extLst/>
                        </wps:spPr>
                        <wps:bodyPr rot="0" vert="horz" wrap="square" lIns="91440" tIns="45720" rIns="91440" bIns="45720" anchor="t" anchorCtr="0" upright="1">
                          <a:noAutofit/>
                        </wps:bodyPr>
                      </wps:wsp>
                      <wps:wsp>
                        <wps:cNvPr id="169" name="AutoShape 79"/>
                        <wps:cNvSpPr>
                          <a:spLocks/>
                        </wps:cNvSpPr>
                        <wps:spPr bwMode="auto">
                          <a:xfrm>
                            <a:off x="681" y="216"/>
                            <a:ext cx="3627" cy="9322"/>
                          </a:xfrm>
                          <a:custGeom>
                            <a:avLst/>
                            <a:gdLst>
                              <a:gd name="T0" fmla="+- 0 681 681"/>
                              <a:gd name="T1" fmla="*/ T0 w 3627"/>
                              <a:gd name="T2" fmla="+- 0 216 216"/>
                              <a:gd name="T3" fmla="*/ 216 h 9322"/>
                              <a:gd name="T4" fmla="+- 0 681 681"/>
                              <a:gd name="T5" fmla="*/ T4 w 3627"/>
                              <a:gd name="T6" fmla="+- 0 372 216"/>
                              <a:gd name="T7" fmla="*/ 372 h 9322"/>
                              <a:gd name="T8" fmla="+- 0 765 681"/>
                              <a:gd name="T9" fmla="*/ T8 w 3627"/>
                              <a:gd name="T10" fmla="+- 0 294 216"/>
                              <a:gd name="T11" fmla="*/ 294 h 9322"/>
                              <a:gd name="T12" fmla="+- 0 681 681"/>
                              <a:gd name="T13" fmla="*/ T12 w 3627"/>
                              <a:gd name="T14" fmla="+- 0 216 216"/>
                              <a:gd name="T15" fmla="*/ 216 h 9322"/>
                              <a:gd name="T16" fmla="+- 0 4224 681"/>
                              <a:gd name="T17" fmla="*/ T16 w 3627"/>
                              <a:gd name="T18" fmla="+- 0 9382 216"/>
                              <a:gd name="T19" fmla="*/ 9382 h 9322"/>
                              <a:gd name="T20" fmla="+- 0 4224 681"/>
                              <a:gd name="T21" fmla="*/ T20 w 3627"/>
                              <a:gd name="T22" fmla="+- 0 9538 216"/>
                              <a:gd name="T23" fmla="*/ 9538 h 9322"/>
                              <a:gd name="T24" fmla="+- 0 4308 681"/>
                              <a:gd name="T25" fmla="*/ T24 w 3627"/>
                              <a:gd name="T26" fmla="+- 0 9460 216"/>
                              <a:gd name="T27" fmla="*/ 9460 h 9322"/>
                              <a:gd name="T28" fmla="+- 0 4224 681"/>
                              <a:gd name="T29" fmla="*/ T28 w 3627"/>
                              <a:gd name="T30" fmla="+- 0 9382 216"/>
                              <a:gd name="T31" fmla="*/ 9382 h 932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627" h="9322">
                                <a:moveTo>
                                  <a:pt x="0" y="0"/>
                                </a:moveTo>
                                <a:lnTo>
                                  <a:pt x="0" y="156"/>
                                </a:lnTo>
                                <a:lnTo>
                                  <a:pt x="84" y="78"/>
                                </a:lnTo>
                                <a:lnTo>
                                  <a:pt x="0" y="0"/>
                                </a:lnTo>
                                <a:close/>
                                <a:moveTo>
                                  <a:pt x="3543" y="9166"/>
                                </a:moveTo>
                                <a:lnTo>
                                  <a:pt x="3543" y="9322"/>
                                </a:lnTo>
                                <a:lnTo>
                                  <a:pt x="3627" y="9244"/>
                                </a:lnTo>
                                <a:lnTo>
                                  <a:pt x="3543" y="9166"/>
                                </a:lnTo>
                                <a:close/>
                              </a:path>
                            </a:pathLst>
                          </a:custGeom>
                          <a:noFill/>
                          <a:ln w="9525">
                            <a:solidFill>
                              <a:schemeClr val="bg1"/>
                            </a:solidFill>
                            <a:round/>
                            <a:headEnd/>
                            <a:tailEnd/>
                          </a:ln>
                          <a:extLst/>
                        </wps:spPr>
                        <wps:bodyPr rot="0" vert="horz" wrap="square" lIns="91440" tIns="45720" rIns="91440" bIns="45720" anchor="t" anchorCtr="0" upright="1">
                          <a:noAutofit/>
                        </wps:bodyPr>
                      </wps:wsp>
                      <wps:wsp>
                        <wps:cNvPr id="170" name="Line 70"/>
                        <wps:cNvCnPr>
                          <a:cxnSpLocks noChangeShapeType="1"/>
                        </wps:cNvCnPr>
                        <wps:spPr bwMode="auto">
                          <a:xfrm>
                            <a:off x="5586" y="6334"/>
                            <a:ext cx="0" cy="435"/>
                          </a:xfrm>
                          <a:prstGeom prst="line">
                            <a:avLst/>
                          </a:prstGeom>
                          <a:noFill/>
                          <a:ln w="6350">
                            <a:solidFill>
                              <a:schemeClr val="tx1"/>
                            </a:solidFill>
                            <a:prstDash val="solid"/>
                            <a:round/>
                            <a:headEnd/>
                            <a:tailEnd/>
                          </a:ln>
                          <a:extLst>
                            <a:ext uri="{909E8E84-426E-40DD-AFC4-6F175D3DCCD1}">
                              <a14:hiddenFill xmlns:a14="http://schemas.microsoft.com/office/drawing/2010/main">
                                <a:noFill/>
                              </a14:hiddenFill>
                            </a:ext>
                          </a:extLst>
                        </wps:spPr>
                        <wps:bodyPr/>
                      </wps:wsp>
                      <wps:wsp>
                        <wps:cNvPr id="171" name="Freeform 69"/>
                        <wps:cNvSpPr>
                          <a:spLocks/>
                        </wps:cNvSpPr>
                        <wps:spPr bwMode="auto">
                          <a:xfrm>
                            <a:off x="5503" y="6709"/>
                            <a:ext cx="156" cy="84"/>
                          </a:xfrm>
                          <a:custGeom>
                            <a:avLst/>
                            <a:gdLst>
                              <a:gd name="T0" fmla="+- 0 5659 5503"/>
                              <a:gd name="T1" fmla="*/ T0 w 156"/>
                              <a:gd name="T2" fmla="+- 0 6334 6334"/>
                              <a:gd name="T3" fmla="*/ 6334 h 84"/>
                              <a:gd name="T4" fmla="+- 0 5503 5503"/>
                              <a:gd name="T5" fmla="*/ T4 w 156"/>
                              <a:gd name="T6" fmla="+- 0 6334 6334"/>
                              <a:gd name="T7" fmla="*/ 6334 h 84"/>
                              <a:gd name="T8" fmla="+- 0 5581 5503"/>
                              <a:gd name="T9" fmla="*/ T8 w 156"/>
                              <a:gd name="T10" fmla="+- 0 6418 6334"/>
                              <a:gd name="T11" fmla="*/ 6418 h 84"/>
                              <a:gd name="T12" fmla="+- 0 5659 5503"/>
                              <a:gd name="T13" fmla="*/ T12 w 156"/>
                              <a:gd name="T14" fmla="+- 0 6334 6334"/>
                              <a:gd name="T15" fmla="*/ 6334 h 84"/>
                            </a:gdLst>
                            <a:ahLst/>
                            <a:cxnLst>
                              <a:cxn ang="0">
                                <a:pos x="T1" y="T3"/>
                              </a:cxn>
                              <a:cxn ang="0">
                                <a:pos x="T5" y="T7"/>
                              </a:cxn>
                              <a:cxn ang="0">
                                <a:pos x="T9" y="T11"/>
                              </a:cxn>
                              <a:cxn ang="0">
                                <a:pos x="T13" y="T15"/>
                              </a:cxn>
                            </a:cxnLst>
                            <a:rect l="0" t="0" r="r" b="b"/>
                            <a:pathLst>
                              <a:path w="156" h="84">
                                <a:moveTo>
                                  <a:pt x="156" y="0"/>
                                </a:moveTo>
                                <a:lnTo>
                                  <a:pt x="0" y="0"/>
                                </a:lnTo>
                                <a:lnTo>
                                  <a:pt x="78" y="84"/>
                                </a:lnTo>
                                <a:lnTo>
                                  <a:pt x="156" y="0"/>
                                </a:lnTo>
                                <a:close/>
                              </a:path>
                            </a:pathLst>
                          </a:custGeom>
                          <a:solidFill>
                            <a:schemeClr val="tx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Line 68"/>
                        <wps:cNvCnPr>
                          <a:cxnSpLocks noChangeShapeType="1"/>
                        </wps:cNvCnPr>
                        <wps:spPr bwMode="auto">
                          <a:xfrm>
                            <a:off x="5601" y="7334"/>
                            <a:ext cx="0" cy="436"/>
                          </a:xfrm>
                          <a:prstGeom prst="line">
                            <a:avLst/>
                          </a:prstGeom>
                          <a:noFill/>
                          <a:ln w="6350">
                            <a:solidFill>
                              <a:schemeClr val="tx1"/>
                            </a:solidFill>
                            <a:prstDash val="solid"/>
                            <a:round/>
                            <a:headEnd/>
                            <a:tailEnd/>
                          </a:ln>
                          <a:extLst/>
                        </wps:spPr>
                        <wps:bodyPr/>
                      </wps:wsp>
                      <wps:wsp>
                        <wps:cNvPr id="173" name="Freeform 67"/>
                        <wps:cNvSpPr>
                          <a:spLocks/>
                        </wps:cNvSpPr>
                        <wps:spPr bwMode="auto">
                          <a:xfrm>
                            <a:off x="5530" y="7770"/>
                            <a:ext cx="156" cy="84"/>
                          </a:xfrm>
                          <a:custGeom>
                            <a:avLst/>
                            <a:gdLst>
                              <a:gd name="T0" fmla="+- 0 5659 5503"/>
                              <a:gd name="T1" fmla="*/ T0 w 156"/>
                              <a:gd name="T2" fmla="+- 0 7545 7545"/>
                              <a:gd name="T3" fmla="*/ 7545 h 84"/>
                              <a:gd name="T4" fmla="+- 0 5503 5503"/>
                              <a:gd name="T5" fmla="*/ T4 w 156"/>
                              <a:gd name="T6" fmla="+- 0 7545 7545"/>
                              <a:gd name="T7" fmla="*/ 7545 h 84"/>
                              <a:gd name="T8" fmla="+- 0 5581 5503"/>
                              <a:gd name="T9" fmla="*/ T8 w 156"/>
                              <a:gd name="T10" fmla="+- 0 7629 7545"/>
                              <a:gd name="T11" fmla="*/ 7629 h 84"/>
                              <a:gd name="T12" fmla="+- 0 5659 5503"/>
                              <a:gd name="T13" fmla="*/ T12 w 156"/>
                              <a:gd name="T14" fmla="+- 0 7545 7545"/>
                              <a:gd name="T15" fmla="*/ 7545 h 84"/>
                            </a:gdLst>
                            <a:ahLst/>
                            <a:cxnLst>
                              <a:cxn ang="0">
                                <a:pos x="T1" y="T3"/>
                              </a:cxn>
                              <a:cxn ang="0">
                                <a:pos x="T5" y="T7"/>
                              </a:cxn>
                              <a:cxn ang="0">
                                <a:pos x="T9" y="T11"/>
                              </a:cxn>
                              <a:cxn ang="0">
                                <a:pos x="T13" y="T15"/>
                              </a:cxn>
                            </a:cxnLst>
                            <a:rect l="0" t="0" r="r" b="b"/>
                            <a:pathLst>
                              <a:path w="156" h="84">
                                <a:moveTo>
                                  <a:pt x="156" y="0"/>
                                </a:moveTo>
                                <a:lnTo>
                                  <a:pt x="0" y="0"/>
                                </a:lnTo>
                                <a:lnTo>
                                  <a:pt x="78" y="84"/>
                                </a:lnTo>
                                <a:lnTo>
                                  <a:pt x="156" y="0"/>
                                </a:lnTo>
                                <a:close/>
                              </a:path>
                            </a:pathLst>
                          </a:custGeom>
                          <a:solidFill>
                            <a:schemeClr val="tx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AutoShape 54"/>
                        <wps:cNvSpPr>
                          <a:spLocks/>
                        </wps:cNvSpPr>
                        <wps:spPr bwMode="auto">
                          <a:xfrm>
                            <a:off x="1657" y="0"/>
                            <a:ext cx="7544" cy="4514"/>
                          </a:xfrm>
                          <a:custGeom>
                            <a:avLst/>
                            <a:gdLst>
                              <a:gd name="T0" fmla="+- 0 1779 1623"/>
                              <a:gd name="T1" fmla="*/ T0 w 6088"/>
                              <a:gd name="T2" fmla="*/ 0 h 4135"/>
                              <a:gd name="T3" fmla="+- 0 1623 1623"/>
                              <a:gd name="T4" fmla="*/ T3 w 6088"/>
                              <a:gd name="T5" fmla="*/ 0 h 4135"/>
                              <a:gd name="T6" fmla="+- 0 1701 1623"/>
                              <a:gd name="T7" fmla="*/ T6 w 6088"/>
                              <a:gd name="T8" fmla="*/ 84 h 4135"/>
                              <a:gd name="T9" fmla="+- 0 1779 1623"/>
                              <a:gd name="T10" fmla="*/ T9 w 6088"/>
                              <a:gd name="T11" fmla="*/ 0 h 4135"/>
                              <a:gd name="T12" fmla="+- 0 6695 1623"/>
                              <a:gd name="T13" fmla="*/ T12 w 6088"/>
                              <a:gd name="T14" fmla="*/ 3978 h 4135"/>
                              <a:gd name="T15" fmla="+- 0 6611 1623"/>
                              <a:gd name="T16" fmla="*/ T15 w 6088"/>
                              <a:gd name="T17" fmla="*/ 4056 h 4135"/>
                              <a:gd name="T18" fmla="+- 0 6695 1623"/>
                              <a:gd name="T19" fmla="*/ T18 w 6088"/>
                              <a:gd name="T20" fmla="*/ 4135 h 4135"/>
                              <a:gd name="T21" fmla="+- 0 6695 1623"/>
                              <a:gd name="T22" fmla="*/ T21 w 6088"/>
                              <a:gd name="T23" fmla="*/ 3978 h 4135"/>
                              <a:gd name="T24" fmla="+- 0 7627 1623"/>
                              <a:gd name="T25" fmla="*/ T24 w 6088"/>
                              <a:gd name="T26" fmla="*/ 2231 h 4135"/>
                              <a:gd name="T27" fmla="+- 0 7627 1623"/>
                              <a:gd name="T28" fmla="*/ T27 w 6088"/>
                              <a:gd name="T29" fmla="*/ 2387 h 4135"/>
                              <a:gd name="T30" fmla="+- 0 7711 1623"/>
                              <a:gd name="T31" fmla="*/ T30 w 6088"/>
                              <a:gd name="T32" fmla="*/ 2309 h 4135"/>
                              <a:gd name="T33" fmla="+- 0 7627 1623"/>
                              <a:gd name="T34" fmla="*/ T33 w 6088"/>
                              <a:gd name="T35" fmla="*/ 2231 h 413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Lst>
                            <a:rect l="0" t="0" r="r" b="b"/>
                            <a:pathLst>
                              <a:path w="6088" h="4135">
                                <a:moveTo>
                                  <a:pt x="156" y="0"/>
                                </a:moveTo>
                                <a:lnTo>
                                  <a:pt x="0" y="0"/>
                                </a:lnTo>
                                <a:lnTo>
                                  <a:pt x="78" y="84"/>
                                </a:lnTo>
                                <a:lnTo>
                                  <a:pt x="156" y="0"/>
                                </a:lnTo>
                                <a:close/>
                                <a:moveTo>
                                  <a:pt x="5072" y="3978"/>
                                </a:moveTo>
                                <a:lnTo>
                                  <a:pt x="4988" y="4056"/>
                                </a:lnTo>
                                <a:lnTo>
                                  <a:pt x="5072" y="4135"/>
                                </a:lnTo>
                                <a:lnTo>
                                  <a:pt x="5072" y="3978"/>
                                </a:lnTo>
                                <a:close/>
                                <a:moveTo>
                                  <a:pt x="6004" y="2231"/>
                                </a:moveTo>
                                <a:lnTo>
                                  <a:pt x="6004" y="2387"/>
                                </a:lnTo>
                                <a:lnTo>
                                  <a:pt x="6088" y="2309"/>
                                </a:lnTo>
                                <a:lnTo>
                                  <a:pt x="6004" y="2231"/>
                                </a:lnTo>
                                <a:close/>
                              </a:path>
                            </a:pathLst>
                          </a:custGeom>
                          <a:no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Rectangle 53"/>
                        <wps:cNvSpPr>
                          <a:spLocks noChangeArrowheads="1"/>
                        </wps:cNvSpPr>
                        <wps:spPr bwMode="auto">
                          <a:xfrm>
                            <a:off x="765" y="84"/>
                            <a:ext cx="1871" cy="421"/>
                          </a:xfrm>
                          <a:prstGeom prst="rect">
                            <a:avLst/>
                          </a:prstGeom>
                          <a:solidFill>
                            <a:srgbClr val="DFD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Line 50"/>
                        <wps:cNvCnPr>
                          <a:cxnSpLocks noChangeShapeType="1"/>
                        </wps:cNvCnPr>
                        <wps:spPr bwMode="auto">
                          <a:xfrm>
                            <a:off x="8504" y="5418"/>
                            <a:ext cx="0" cy="0"/>
                          </a:xfrm>
                          <a:prstGeom prst="line">
                            <a:avLst/>
                          </a:prstGeom>
                          <a:noFill/>
                          <a:ln w="12700">
                            <a:solidFill>
                              <a:srgbClr val="007941"/>
                            </a:solidFill>
                            <a:prstDash val="solid"/>
                            <a:round/>
                            <a:headEnd/>
                            <a:tailEnd/>
                          </a:ln>
                          <a:extLst>
                            <a:ext uri="{909E8E84-426E-40DD-AFC4-6F175D3DCCD1}">
                              <a14:hiddenFill xmlns:a14="http://schemas.microsoft.com/office/drawing/2010/main">
                                <a:noFill/>
                              </a14:hiddenFill>
                            </a:ext>
                          </a:extLst>
                        </wps:spPr>
                        <wps:bodyPr/>
                      </wps:wsp>
                      <wps:wsp>
                        <wps:cNvPr id="177" name="Line 48"/>
                        <wps:cNvCnPr>
                          <a:cxnSpLocks noChangeShapeType="1"/>
                        </wps:cNvCnPr>
                        <wps:spPr bwMode="auto">
                          <a:xfrm>
                            <a:off x="7458" y="7840"/>
                            <a:ext cx="0" cy="0"/>
                          </a:xfrm>
                          <a:prstGeom prst="line">
                            <a:avLst/>
                          </a:prstGeom>
                          <a:noFill/>
                          <a:ln w="12700">
                            <a:solidFill>
                              <a:srgbClr val="007941"/>
                            </a:solidFill>
                            <a:prstDash val="solid"/>
                            <a:round/>
                            <a:headEnd/>
                            <a:tailEnd/>
                          </a:ln>
                          <a:extLst>
                            <a:ext uri="{909E8E84-426E-40DD-AFC4-6F175D3DCCD1}">
                              <a14:hiddenFill xmlns:a14="http://schemas.microsoft.com/office/drawing/2010/main">
                                <a:noFill/>
                              </a14:hiddenFill>
                            </a:ext>
                          </a:extLst>
                        </wps:spPr>
                        <wps:bodyPr/>
                      </wps:wsp>
                      <wps:wsp>
                        <wps:cNvPr id="178" name="Line 42"/>
                        <wps:cNvCnPr>
                          <a:cxnSpLocks noChangeShapeType="1"/>
                        </wps:cNvCnPr>
                        <wps:spPr bwMode="auto">
                          <a:xfrm>
                            <a:off x="5131" y="8040"/>
                            <a:ext cx="0" cy="857"/>
                          </a:xfrm>
                          <a:prstGeom prst="line">
                            <a:avLst/>
                          </a:prstGeom>
                          <a:noFill/>
                          <a:ln w="11430">
                            <a:solidFill>
                              <a:schemeClr val="tx1"/>
                            </a:solidFill>
                            <a:prstDash val="sysDash"/>
                            <a:round/>
                            <a:headEnd/>
                            <a:tailEnd/>
                          </a:ln>
                          <a:extLst>
                            <a:ext uri="{909E8E84-426E-40DD-AFC4-6F175D3DCCD1}">
                              <a14:hiddenFill xmlns:a14="http://schemas.microsoft.com/office/drawing/2010/main">
                                <a:noFill/>
                              </a14:hiddenFill>
                            </a:ext>
                          </a:extLst>
                        </wps:spPr>
                        <wps:bodyPr/>
                      </wps:wsp>
                      <wps:wsp>
                        <wps:cNvPr id="179" name="Freeform 41"/>
                        <wps:cNvSpPr>
                          <a:spLocks/>
                        </wps:cNvSpPr>
                        <wps:spPr bwMode="auto">
                          <a:xfrm>
                            <a:off x="5024" y="8873"/>
                            <a:ext cx="222" cy="104"/>
                          </a:xfrm>
                          <a:custGeom>
                            <a:avLst/>
                            <a:gdLst>
                              <a:gd name="T0" fmla="+- 0 4862 4708"/>
                              <a:gd name="T1" fmla="*/ T0 w 154"/>
                              <a:gd name="T2" fmla="+- 0 8897 8897"/>
                              <a:gd name="T3" fmla="*/ 8897 h 83"/>
                              <a:gd name="T4" fmla="+- 0 4708 4708"/>
                              <a:gd name="T5" fmla="*/ T4 w 154"/>
                              <a:gd name="T6" fmla="+- 0 8897 8897"/>
                              <a:gd name="T7" fmla="*/ 8897 h 83"/>
                              <a:gd name="T8" fmla="+- 0 4785 4708"/>
                              <a:gd name="T9" fmla="*/ T8 w 154"/>
                              <a:gd name="T10" fmla="+- 0 8980 8897"/>
                              <a:gd name="T11" fmla="*/ 8980 h 83"/>
                              <a:gd name="T12" fmla="+- 0 4862 4708"/>
                              <a:gd name="T13" fmla="*/ T12 w 154"/>
                              <a:gd name="T14" fmla="+- 0 8897 8897"/>
                              <a:gd name="T15" fmla="*/ 8897 h 83"/>
                            </a:gdLst>
                            <a:ahLst/>
                            <a:cxnLst>
                              <a:cxn ang="0">
                                <a:pos x="T1" y="T3"/>
                              </a:cxn>
                              <a:cxn ang="0">
                                <a:pos x="T5" y="T7"/>
                              </a:cxn>
                              <a:cxn ang="0">
                                <a:pos x="T9" y="T11"/>
                              </a:cxn>
                              <a:cxn ang="0">
                                <a:pos x="T13" y="T15"/>
                              </a:cxn>
                            </a:cxnLst>
                            <a:rect l="0" t="0" r="r" b="b"/>
                            <a:pathLst>
                              <a:path w="154" h="83">
                                <a:moveTo>
                                  <a:pt x="154" y="0"/>
                                </a:moveTo>
                                <a:lnTo>
                                  <a:pt x="0" y="0"/>
                                </a:lnTo>
                                <a:lnTo>
                                  <a:pt x="77" y="83"/>
                                </a:lnTo>
                                <a:lnTo>
                                  <a:pt x="154" y="0"/>
                                </a:lnTo>
                                <a:close/>
                              </a:path>
                            </a:pathLst>
                          </a:custGeom>
                          <a:solidFill>
                            <a:schemeClr val="tx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Line 37"/>
                        <wps:cNvCnPr>
                          <a:cxnSpLocks noChangeShapeType="1"/>
                        </wps:cNvCnPr>
                        <wps:spPr bwMode="auto">
                          <a:xfrm>
                            <a:off x="6487" y="8040"/>
                            <a:ext cx="0" cy="823"/>
                          </a:xfrm>
                          <a:prstGeom prst="line">
                            <a:avLst/>
                          </a:prstGeom>
                          <a:noFill/>
                          <a:ln w="11430">
                            <a:solidFill>
                              <a:schemeClr val="tx1"/>
                            </a:solidFill>
                            <a:prstDash val="sysDash"/>
                            <a:round/>
                            <a:headEnd/>
                            <a:tailEnd/>
                          </a:ln>
                          <a:extLst>
                            <a:ext uri="{909E8E84-426E-40DD-AFC4-6F175D3DCCD1}">
                              <a14:hiddenFill xmlns:a14="http://schemas.microsoft.com/office/drawing/2010/main">
                                <a:noFill/>
                              </a14:hiddenFill>
                            </a:ext>
                          </a:extLst>
                        </wps:spPr>
                        <wps:bodyPr/>
                      </wps:wsp>
                      <wps:wsp>
                        <wps:cNvPr id="181" name="Freeform 36"/>
                        <wps:cNvSpPr>
                          <a:spLocks/>
                        </wps:cNvSpPr>
                        <wps:spPr bwMode="auto">
                          <a:xfrm>
                            <a:off x="6393" y="8897"/>
                            <a:ext cx="154" cy="83"/>
                          </a:xfrm>
                          <a:custGeom>
                            <a:avLst/>
                            <a:gdLst>
                              <a:gd name="T0" fmla="+- 0 6455 6301"/>
                              <a:gd name="T1" fmla="*/ T0 w 154"/>
                              <a:gd name="T2" fmla="+- 0 8863 8863"/>
                              <a:gd name="T3" fmla="*/ 8863 h 83"/>
                              <a:gd name="T4" fmla="+- 0 6301 6301"/>
                              <a:gd name="T5" fmla="*/ T4 w 154"/>
                              <a:gd name="T6" fmla="+- 0 8863 8863"/>
                              <a:gd name="T7" fmla="*/ 8863 h 83"/>
                              <a:gd name="T8" fmla="+- 0 6378 6301"/>
                              <a:gd name="T9" fmla="*/ T8 w 154"/>
                              <a:gd name="T10" fmla="+- 0 8946 8863"/>
                              <a:gd name="T11" fmla="*/ 8946 h 83"/>
                              <a:gd name="T12" fmla="+- 0 6455 6301"/>
                              <a:gd name="T13" fmla="*/ T12 w 154"/>
                              <a:gd name="T14" fmla="+- 0 8863 8863"/>
                              <a:gd name="T15" fmla="*/ 8863 h 83"/>
                            </a:gdLst>
                            <a:ahLst/>
                            <a:cxnLst>
                              <a:cxn ang="0">
                                <a:pos x="T1" y="T3"/>
                              </a:cxn>
                              <a:cxn ang="0">
                                <a:pos x="T5" y="T7"/>
                              </a:cxn>
                              <a:cxn ang="0">
                                <a:pos x="T9" y="T11"/>
                              </a:cxn>
                              <a:cxn ang="0">
                                <a:pos x="T13" y="T15"/>
                              </a:cxn>
                            </a:cxnLst>
                            <a:rect l="0" t="0" r="r" b="b"/>
                            <a:pathLst>
                              <a:path w="154" h="83">
                                <a:moveTo>
                                  <a:pt x="154" y="0"/>
                                </a:moveTo>
                                <a:lnTo>
                                  <a:pt x="0" y="0"/>
                                </a:lnTo>
                                <a:lnTo>
                                  <a:pt x="77" y="83"/>
                                </a:lnTo>
                                <a:lnTo>
                                  <a:pt x="154" y="0"/>
                                </a:lnTo>
                                <a:close/>
                              </a:path>
                            </a:pathLst>
                          </a:custGeom>
                          <a:solidFill>
                            <a:schemeClr val="tx1"/>
                          </a:solidFill>
                          <a:ln w="9525">
                            <a:solidFill>
                              <a:schemeClr val="tx1"/>
                            </a:solidFill>
                            <a:round/>
                            <a:headEnd/>
                            <a:tailEnd/>
                          </a:ln>
                          <a:extLst/>
                        </wps:spPr>
                        <wps:bodyPr rot="0" vert="horz" wrap="square" lIns="91440" tIns="45720" rIns="91440" bIns="45720" anchor="t" anchorCtr="0" upright="1">
                          <a:noAutofit/>
                        </wps:bodyPr>
                      </wps:wsp>
                      <wps:wsp>
                        <wps:cNvPr id="185" name="Text Box 19"/>
                        <wps:cNvSpPr txBox="1">
                          <a:spLocks noChangeArrowheads="1"/>
                        </wps:cNvSpPr>
                        <wps:spPr bwMode="auto">
                          <a:xfrm>
                            <a:off x="3966" y="6793"/>
                            <a:ext cx="3231" cy="700"/>
                          </a:xfrm>
                          <a:prstGeom prst="rect">
                            <a:avLst/>
                          </a:prstGeom>
                          <a:solidFill>
                            <a:schemeClr val="bg1"/>
                          </a:solidFill>
                          <a:ln w="6350">
                            <a:solidFill>
                              <a:srgbClr val="000000"/>
                            </a:solidFill>
                            <a:miter lim="800000"/>
                            <a:headEnd/>
                            <a:tailEnd/>
                          </a:ln>
                          <a:extLst/>
                        </wps:spPr>
                        <wps:txbx>
                          <w:txbxContent>
                            <w:p w14:paraId="01077572" w14:textId="77777777" w:rsidR="005443CA" w:rsidRPr="00913A05" w:rsidRDefault="005443CA" w:rsidP="005676E6">
                              <w:pPr>
                                <w:snapToGrid w:val="0"/>
                                <w:spacing w:before="102"/>
                                <w:jc w:val="center"/>
                                <w:rPr>
                                  <w:b/>
                                  <w:color w:val="231F20"/>
                                </w:rPr>
                              </w:pPr>
                              <w:r>
                                <w:rPr>
                                  <w:b/>
                                  <w:color w:val="231F20"/>
                                </w:rPr>
                                <w:t>Monitor implementation of recommendations, if any</w:t>
                              </w:r>
                            </w:p>
                          </w:txbxContent>
                        </wps:txbx>
                        <wps:bodyPr rot="0" vert="horz" wrap="square" lIns="0" tIns="0" rIns="0" bIns="0" anchor="t" anchorCtr="0" upright="1">
                          <a:noAutofit/>
                        </wps:bodyPr>
                      </wps:wsp>
                      <wps:wsp>
                        <wps:cNvPr id="186" name="Text Box 18"/>
                        <wps:cNvSpPr txBox="1">
                          <a:spLocks noChangeArrowheads="1"/>
                        </wps:cNvSpPr>
                        <wps:spPr bwMode="auto">
                          <a:xfrm>
                            <a:off x="3588" y="5644"/>
                            <a:ext cx="4092" cy="797"/>
                          </a:xfrm>
                          <a:prstGeom prst="rect">
                            <a:avLst/>
                          </a:prstGeom>
                          <a:solidFill>
                            <a:schemeClr val="bg1"/>
                          </a:solidFill>
                          <a:ln w="6350">
                            <a:solidFill>
                              <a:srgbClr val="000000"/>
                            </a:solidFill>
                            <a:miter lim="800000"/>
                            <a:headEnd/>
                            <a:tailEnd/>
                          </a:ln>
                          <a:extLst/>
                        </wps:spPr>
                        <wps:txbx>
                          <w:txbxContent>
                            <w:p w14:paraId="7E50C5F4" w14:textId="50DB11AC" w:rsidR="005443CA" w:rsidRPr="00F85B0C" w:rsidRDefault="005443CA" w:rsidP="005676E6">
                              <w:pPr>
                                <w:widowControl/>
                                <w:overflowPunct w:val="0"/>
                                <w:adjustRightInd w:val="0"/>
                                <w:spacing w:before="30"/>
                                <w:ind w:left="142" w:right="257"/>
                                <w:jc w:val="center"/>
                                <w:textAlignment w:val="baseline"/>
                                <w:rPr>
                                  <w:rFonts w:ascii="新細明體" w:eastAsia="新細明體" w:hAnsi="新細明體" w:cs="華康細明體"/>
                                  <w:spacing w:val="20"/>
                                  <w:sz w:val="20"/>
                                  <w:szCs w:val="20"/>
                                  <w:lang w:val="en-GB" w:eastAsia="zh-TW"/>
                                </w:rPr>
                              </w:pPr>
                              <w:r>
                                <w:rPr>
                                  <w:b/>
                                  <w:color w:val="231F20"/>
                                </w:rPr>
                                <w:t>Issue MED result, INQ findings or INV report to complainant and organisation concerned</w:t>
                              </w:r>
                            </w:p>
                          </w:txbxContent>
                        </wps:txbx>
                        <wps:bodyPr rot="0" vert="horz" wrap="square" lIns="0" tIns="0" rIns="0" bIns="0" anchor="ctr" anchorCtr="0" upright="1">
                          <a:noAutofit/>
                        </wps:bodyPr>
                      </wps:wsp>
                      <wps:wsp>
                        <wps:cNvPr id="187" name="Text Box 17"/>
                        <wps:cNvSpPr txBox="1">
                          <a:spLocks noChangeArrowheads="1"/>
                        </wps:cNvSpPr>
                        <wps:spPr bwMode="auto">
                          <a:xfrm>
                            <a:off x="8420" y="2559"/>
                            <a:ext cx="1361" cy="1399"/>
                          </a:xfrm>
                          <a:prstGeom prst="rect">
                            <a:avLst/>
                          </a:prstGeom>
                          <a:solidFill>
                            <a:schemeClr val="bg1"/>
                          </a:solidFill>
                          <a:ln w="6350">
                            <a:solidFill>
                              <a:srgbClr val="000000"/>
                            </a:solidFill>
                            <a:miter lim="800000"/>
                            <a:headEnd/>
                            <a:tailEnd/>
                          </a:ln>
                          <a:extLst/>
                        </wps:spPr>
                        <wps:txbx>
                          <w:txbxContent>
                            <w:p w14:paraId="1E01C46E" w14:textId="77777777" w:rsidR="005443CA" w:rsidRDefault="005443CA" w:rsidP="005676E6">
                              <w:pPr>
                                <w:pStyle w:val="TableParagraph"/>
                                <w:spacing w:before="1"/>
                                <w:ind w:left="144" w:right="126"/>
                                <w:jc w:val="center"/>
                                <w:rPr>
                                  <w:b/>
                                </w:rPr>
                              </w:pPr>
                              <w:r>
                                <w:rPr>
                                  <w:b/>
                                  <w:color w:val="231F20"/>
                                  <w:spacing w:val="-5"/>
                                </w:rPr>
                                <w:t>INV</w:t>
                              </w:r>
                            </w:p>
                            <w:p w14:paraId="44D97DA9" w14:textId="77777777" w:rsidR="005443CA" w:rsidRPr="004B3158" w:rsidRDefault="005443CA" w:rsidP="005676E6">
                              <w:pPr>
                                <w:spacing w:before="104"/>
                                <w:jc w:val="center"/>
                                <w:rPr>
                                  <w:rFonts w:ascii="Centaur" w:eastAsiaTheme="minorEastAsia" w:hAnsi="Centaur"/>
                                  <w:color w:val="221F1F"/>
                                  <w:sz w:val="19"/>
                                </w:rPr>
                              </w:pPr>
                              <w:r>
                                <w:rPr>
                                  <w:b/>
                                  <w:color w:val="231F20"/>
                                </w:rPr>
                                <w:t>In-depth</w:t>
                              </w:r>
                              <w:r>
                                <w:rPr>
                                  <w:b/>
                                  <w:color w:val="231F20"/>
                                  <w:spacing w:val="41"/>
                                </w:rPr>
                                <w:t xml:space="preserve"> </w:t>
                              </w:r>
                              <w:r>
                                <w:rPr>
                                  <w:b/>
                                  <w:color w:val="231F20"/>
                                  <w:spacing w:val="-2"/>
                                </w:rPr>
                                <w:t>investigation</w:t>
                              </w:r>
                            </w:p>
                          </w:txbxContent>
                        </wps:txbx>
                        <wps:bodyPr rot="0" vert="horz" wrap="square" lIns="0" tIns="0" rIns="0" bIns="0" anchor="ctr" anchorCtr="0" upright="1">
                          <a:noAutofit/>
                        </wps:bodyPr>
                      </wps:wsp>
                      <wps:wsp>
                        <wps:cNvPr id="188" name="Text Box 9"/>
                        <wps:cNvSpPr txBox="1">
                          <a:spLocks noChangeArrowheads="1"/>
                        </wps:cNvSpPr>
                        <wps:spPr bwMode="auto">
                          <a:xfrm>
                            <a:off x="765" y="84"/>
                            <a:ext cx="1871" cy="421"/>
                          </a:xfrm>
                          <a:prstGeom prst="rect">
                            <a:avLst/>
                          </a:prstGeom>
                          <a:solidFill>
                            <a:schemeClr val="bg1"/>
                          </a:solidFill>
                          <a:ln w="6350">
                            <a:solidFill>
                              <a:schemeClr val="tx1"/>
                            </a:solidFill>
                            <a:miter lim="800000"/>
                            <a:headEnd/>
                            <a:tailEnd/>
                          </a:ln>
                          <a:extLst/>
                        </wps:spPr>
                        <wps:txbx>
                          <w:txbxContent>
                            <w:p w14:paraId="07C2158C" w14:textId="77777777" w:rsidR="005443CA" w:rsidRPr="00831A4C" w:rsidRDefault="005443CA" w:rsidP="005676E6">
                              <w:pPr>
                                <w:spacing w:before="104"/>
                                <w:ind w:left="408" w:firstLineChars="50" w:firstLine="109"/>
                                <w:rPr>
                                  <w:rFonts w:ascii="Centaur" w:hAnsi="Centaur"/>
                                  <w:sz w:val="19"/>
                                </w:rPr>
                              </w:pPr>
                              <w:r>
                                <w:rPr>
                                  <w:b/>
                                  <w:color w:val="231F20"/>
                                  <w:spacing w:val="-2"/>
                                </w:rPr>
                                <w:t>Assessment</w:t>
                              </w:r>
                            </w:p>
                          </w:txbxContent>
                        </wps:txbx>
                        <wps:bodyPr rot="0" vert="horz" wrap="square" lIns="0" tIns="0" rIns="0" bIns="0" anchor="t" anchorCtr="0" upright="1">
                          <a:noAutofit/>
                        </wps:bodyPr>
                      </wps:wsp>
                      <wps:wsp>
                        <wps:cNvPr id="189" name="Text Box 8"/>
                        <wps:cNvSpPr txBox="1">
                          <a:spLocks noChangeArrowheads="1"/>
                        </wps:cNvSpPr>
                        <wps:spPr bwMode="auto">
                          <a:xfrm>
                            <a:off x="7506" y="7596"/>
                            <a:ext cx="1695" cy="810"/>
                          </a:xfrm>
                          <a:prstGeom prst="rect">
                            <a:avLst/>
                          </a:prstGeom>
                          <a:solidFill>
                            <a:schemeClr val="bg1"/>
                          </a:solidFill>
                          <a:ln w="6350">
                            <a:solidFill>
                              <a:srgbClr val="000000"/>
                            </a:solidFill>
                            <a:miter lim="800000"/>
                            <a:headEnd/>
                            <a:tailEnd/>
                          </a:ln>
                          <a:extLst/>
                        </wps:spPr>
                        <wps:txbx>
                          <w:txbxContent>
                            <w:p w14:paraId="02B7004A" w14:textId="77777777" w:rsidR="005443CA" w:rsidRPr="00831A4C" w:rsidRDefault="005443CA" w:rsidP="005676E6">
                              <w:pPr>
                                <w:spacing w:before="103"/>
                                <w:ind w:right="-10"/>
                                <w:jc w:val="center"/>
                                <w:rPr>
                                  <w:rFonts w:ascii="Centaur" w:hAnsi="Centaur"/>
                                  <w:sz w:val="19"/>
                                  <w:lang w:eastAsia="zh-TW"/>
                                </w:rPr>
                              </w:pPr>
                              <w:r>
                                <w:rPr>
                                  <w:b/>
                                  <w:color w:val="231F20"/>
                                </w:rPr>
                                <w:t>Inform complainant request rejected</w:t>
                              </w:r>
                            </w:p>
                          </w:txbxContent>
                        </wps:txbx>
                        <wps:bodyPr rot="0" vert="horz" wrap="square" lIns="0" tIns="0" rIns="0" bIns="0" anchor="ctr" anchorCtr="0" upright="1">
                          <a:noAutofit/>
                        </wps:bodyPr>
                      </wps:wsp>
                      <wps:wsp>
                        <wps:cNvPr id="190" name="Text Box 5"/>
                        <wps:cNvSpPr txBox="1">
                          <a:spLocks noChangeArrowheads="1"/>
                        </wps:cNvSpPr>
                        <wps:spPr bwMode="auto">
                          <a:xfrm>
                            <a:off x="765" y="4367"/>
                            <a:ext cx="1871" cy="975"/>
                          </a:xfrm>
                          <a:prstGeom prst="rect">
                            <a:avLst/>
                          </a:prstGeom>
                          <a:solidFill>
                            <a:schemeClr val="bg1"/>
                          </a:solidFill>
                          <a:ln w="6350">
                            <a:solidFill>
                              <a:srgbClr val="000000"/>
                            </a:solidFill>
                            <a:miter lim="800000"/>
                            <a:headEnd/>
                            <a:tailEnd/>
                          </a:ln>
                          <a:extLst/>
                        </wps:spPr>
                        <wps:txbx>
                          <w:txbxContent>
                            <w:p w14:paraId="3567743F" w14:textId="77777777" w:rsidR="005443CA" w:rsidRDefault="005443CA" w:rsidP="005676E6">
                              <w:pPr>
                                <w:ind w:right="17"/>
                                <w:jc w:val="center"/>
                                <w:rPr>
                                  <w:b/>
                                  <w:color w:val="231F20"/>
                                </w:rPr>
                              </w:pPr>
                              <w:r>
                                <w:rPr>
                                  <w:b/>
                                  <w:color w:val="231F20"/>
                                </w:rPr>
                                <w:t xml:space="preserve">Inform complainant of </w:t>
                              </w:r>
                            </w:p>
                            <w:p w14:paraId="5CE367AE" w14:textId="77777777" w:rsidR="005443CA" w:rsidRPr="00831A4C" w:rsidRDefault="005443CA" w:rsidP="005676E6">
                              <w:pPr>
                                <w:ind w:right="17"/>
                                <w:jc w:val="center"/>
                                <w:rPr>
                                  <w:rFonts w:ascii="Centaur" w:hAnsi="Centaur"/>
                                  <w:sz w:val="19"/>
                                </w:rPr>
                              </w:pPr>
                              <w:r>
                                <w:rPr>
                                  <w:b/>
                                  <w:color w:val="231F20"/>
                                </w:rPr>
                                <w:t>our decision</w:t>
                              </w:r>
                            </w:p>
                          </w:txbxContent>
                        </wps:txbx>
                        <wps:bodyPr rot="0" vert="horz" wrap="square" lIns="0" tIns="0" rIns="0" bIns="0" anchor="ctr" anchorCtr="0" upright="1">
                          <a:noAutofit/>
                        </wps:bodyPr>
                      </wps:wsp>
                      <wps:wsp>
                        <wps:cNvPr id="191" name="Freeform 80"/>
                        <wps:cNvSpPr>
                          <a:spLocks/>
                        </wps:cNvSpPr>
                        <wps:spPr bwMode="auto">
                          <a:xfrm>
                            <a:off x="10" y="295"/>
                            <a:ext cx="4115" cy="9166"/>
                          </a:xfrm>
                          <a:custGeom>
                            <a:avLst/>
                            <a:gdLst>
                              <a:gd name="T0" fmla="+- 0 691 10"/>
                              <a:gd name="T1" fmla="*/ T0 w 4224"/>
                              <a:gd name="T2" fmla="+- 0 295 295"/>
                              <a:gd name="T3" fmla="*/ 295 h 9166"/>
                              <a:gd name="T4" fmla="+- 0 10 10"/>
                              <a:gd name="T5" fmla="*/ T4 w 4224"/>
                              <a:gd name="T6" fmla="+- 0 295 295"/>
                              <a:gd name="T7" fmla="*/ 295 h 9166"/>
                              <a:gd name="T8" fmla="+- 0 10 10"/>
                              <a:gd name="T9" fmla="*/ T8 w 4224"/>
                              <a:gd name="T10" fmla="+- 0 9461 295"/>
                              <a:gd name="T11" fmla="*/ 9461 h 9166"/>
                              <a:gd name="T12" fmla="+- 0 4234 10"/>
                              <a:gd name="T13" fmla="*/ T12 w 4224"/>
                              <a:gd name="T14" fmla="+- 0 9461 295"/>
                              <a:gd name="T15" fmla="*/ 9461 h 9166"/>
                            </a:gdLst>
                            <a:ahLst/>
                            <a:cxnLst>
                              <a:cxn ang="0">
                                <a:pos x="T1" y="T3"/>
                              </a:cxn>
                              <a:cxn ang="0">
                                <a:pos x="T5" y="T7"/>
                              </a:cxn>
                              <a:cxn ang="0">
                                <a:pos x="T9" y="T11"/>
                              </a:cxn>
                              <a:cxn ang="0">
                                <a:pos x="T13" y="T15"/>
                              </a:cxn>
                            </a:cxnLst>
                            <a:rect l="0" t="0" r="r" b="b"/>
                            <a:pathLst>
                              <a:path w="4224" h="9166">
                                <a:moveTo>
                                  <a:pt x="681" y="0"/>
                                </a:moveTo>
                                <a:lnTo>
                                  <a:pt x="0" y="0"/>
                                </a:lnTo>
                                <a:lnTo>
                                  <a:pt x="0" y="9166"/>
                                </a:lnTo>
                                <a:lnTo>
                                  <a:pt x="4224" y="9166"/>
                                </a:lnTo>
                              </a:path>
                            </a:pathLst>
                          </a:custGeom>
                          <a:ln w="6350">
                            <a:headEnd/>
                            <a:tailEnd/>
                          </a:ln>
                          <a:extLst/>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wps:wsp>
                        <wps:cNvPr id="192" name="Text Box 7"/>
                        <wps:cNvSpPr txBox="1">
                          <a:spLocks noChangeArrowheads="1"/>
                        </wps:cNvSpPr>
                        <wps:spPr bwMode="auto">
                          <a:xfrm>
                            <a:off x="8151" y="5564"/>
                            <a:ext cx="1128" cy="1039"/>
                          </a:xfrm>
                          <a:prstGeom prst="rect">
                            <a:avLst/>
                          </a:prstGeom>
                          <a:solidFill>
                            <a:schemeClr val="bg1"/>
                          </a:solidFill>
                          <a:ln w="6350">
                            <a:solidFill>
                              <a:srgbClr val="000000"/>
                            </a:solidFill>
                            <a:miter lim="800000"/>
                            <a:headEnd/>
                            <a:tailEnd/>
                          </a:ln>
                          <a:extLst/>
                        </wps:spPr>
                        <wps:txbx>
                          <w:txbxContent>
                            <w:p w14:paraId="6E10ED30" w14:textId="36A305A0" w:rsidR="005443CA" w:rsidRPr="00622A8C" w:rsidRDefault="005443CA" w:rsidP="005676E6">
                              <w:pPr>
                                <w:spacing w:before="240"/>
                                <w:ind w:left="142" w:right="129"/>
                                <w:jc w:val="center"/>
                                <w:rPr>
                                  <w:rFonts w:ascii="新細明體" w:eastAsia="新細明體" w:hAnsi="新細明體"/>
                                  <w:spacing w:val="20"/>
                                  <w:sz w:val="20"/>
                                  <w:szCs w:val="20"/>
                                  <w:lang w:val="en-GB" w:eastAsia="zh-TW"/>
                                </w:rPr>
                              </w:pPr>
                              <w:r>
                                <w:rPr>
                                  <w:b/>
                                  <w:color w:val="231F20"/>
                                </w:rPr>
                                <w:t>Review</w:t>
                              </w:r>
                              <w:r>
                                <w:rPr>
                                  <w:b/>
                                  <w:color w:val="231F20"/>
                                  <w:spacing w:val="24"/>
                                </w:rPr>
                                <w:t xml:space="preserve"> </w:t>
                              </w:r>
                              <w:r>
                                <w:rPr>
                                  <w:b/>
                                  <w:color w:val="231F20"/>
                                </w:rPr>
                                <w:t>by</w:t>
                              </w:r>
                              <w:r>
                                <w:rPr>
                                  <w:b/>
                                  <w:color w:val="231F20"/>
                                  <w:spacing w:val="27"/>
                                </w:rPr>
                                <w:t xml:space="preserve"> </w:t>
                              </w:r>
                              <w:r>
                                <w:rPr>
                                  <w:b/>
                                  <w:color w:val="231F20"/>
                                  <w:spacing w:val="-2"/>
                                </w:rPr>
                                <w:t>INQ or INV</w:t>
                              </w:r>
                            </w:p>
                          </w:txbxContent>
                        </wps:txbx>
                        <wps:bodyPr rot="0" vert="horz" wrap="square" lIns="0" tIns="0" rIns="0" bIns="0" anchor="t" anchorCtr="0" upright="1">
                          <a:noAutofit/>
                        </wps:bodyPr>
                      </wps:wsp>
                    </wpg:wgp>
                  </a:graphicData>
                </a:graphic>
              </wp:inline>
            </w:drawing>
          </mc:Choice>
          <mc:Fallback>
            <w:pict>
              <v:group w14:anchorId="003B11AF" id="Group 4" o:spid="_x0000_s1109" style="width:488.55pt;height:545.1pt;mso-position-horizontal-relative:char;mso-position-vertical-relative:line" coordorigin="10" coordsize="9771,9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">
                <v:shape id="Freeform 96" o:spid="_x0000_s1110" style="position:absolute;left:3057;top:4863;width:662;height:1205;visibility:visible;mso-wrap-style:square;v-text-anchor:top" coordsize="752,1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" path="m575,1481l,1481,,,752,e" fillcolor="white [3212]" strokecolor="black [3213]" strokeweight=".5pt">
                  <v:path arrowok="t" o:connecttype="custom" o:connectlocs="506,4408;0,4408;0,3203;662,3203" o:connectangles="0,0,0,0"/>
                </v:shape>
                <v:shape id="Freeform 94" o:spid="_x0000_s1111" style="position:absolute;left:5530;top:4920;width:410;height:696;visibility:visible;mso-wrap-style:square;v-text-anchor:top" coordsize="410,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" path="m,804l,,410,e" strokecolor="black [3213]" strokeweight=".5pt">
                  <v:path arrowok="t" o:connecttype="custom" o:connectlocs="0,4201;0,3505;410,3505" o:connectangles="0,0,0"/>
                </v:shape>
                <v:shape id="Freeform 86" o:spid="_x0000_s1112" style="position:absolute;left:1701;top:5342;width:2433;height:2708;visibility:visible;mso-wrap-style:square;v-text-anchor:top" coordsize="2433,2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" path="m,l,2481r2433,e" filled="f" strokecolor="black [3213]" strokeweight=".5pt">
                  <v:path arrowok="t" o:connecttype="custom" o:connectlocs="0,5837;0,8545;2433,8545" o:connectangles="0,0,0"/>
                </v:shape>
                <v:shape id="Freeform 85" o:spid="_x0000_s1113" style="position:absolute;left:4125;top:7993;width:84;height:156;visibility:visible;mso-wrap-style:square;v-text-anchor:top" coordsize="84,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" path="m,l,156,84,78,,xe" fillcolor="black [3213]" stroked="f">
                  <v:path arrowok="t" o:connecttype="custom" o:connectlocs="0,7751;0,7907;84,7829;0,7751" o:connectangles="0,0,0,0"/>
                </v:shape>
                <v:line id="Line 84" o:spid="_x0000_s1114" style="position:absolute;visibility:visible;mso-wrap-style:square" from="1701,505" to="1701,2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" strokecolor="black [3213]" strokeweight=".5pt"/>
                <v:shape id="Freeform 83" o:spid="_x0000_s1115" style="position:absolute;left:1623;top:2002;width:156;height:84;visibility:visible;mso-wrap-style:square;v-text-anchor:top" coordsize="15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" path="m156,l,,78,84,156,xe" fillcolor="#007941" stroked="f">
                  <v:path arrowok="t" o:connecttype="custom" o:connectlocs="156,2002;0,2002;78,2086;156,2002" o:connectangles="0,0,0,0"/>
                </v:shape>
                <v:line id="Line 82" o:spid="_x0000_s1116" style="position:absolute;visibility:visible;mso-wrap-style:square" from="1701,2787" to="1701,4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" strokecolor="black [3213]" strokeweight=".5pt"/>
                <v:shape id="Freeform 81" o:spid="_x0000_s1117" style="position:absolute;left:1623;top:4283;width:156;height:84;visibility:visible;mso-wrap-style:square;v-text-anchor:top" coordsize="15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" path="m156,l,,78,84,156,xe" fillcolor="black [3213]">
                  <v:path arrowok="t" o:connecttype="custom" o:connectlocs="156,4283;0,4283;78,4367;156,4283" o:connectangles="0,0,0,0"/>
                </v:shape>
                <v:shape id="AutoShape 79" o:spid="_x0000_s1118" style="position:absolute;left:681;top:216;width:3627;height:9322;visibility:visible;mso-wrap-style:square;v-text-anchor:top" coordsize="3627,9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" path="m,l,156,84,78,,xm3543,9166r,156l3627,9244r-84,-78xe" filled="f" strokecolor="white [3212]">
                  <v:path arrowok="t" o:connecttype="custom" o:connectlocs="0,216;0,372;84,294;0,216;3543,9382;3543,9538;3627,9460;3543,9382" o:connectangles="0,0,0,0,0,0,0,0"/>
                </v:shape>
                <v:line id="Line 70" o:spid="_x0000_s1119" style="position:absolute;visibility:visible;mso-wrap-style:square" from="5586,6334" to="5586,6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" strokecolor="black [3213]" strokeweight=".5pt"/>
                <v:shape id="Freeform 69" o:spid="_x0000_s1120" style="position:absolute;left:5503;top:6709;width:156;height:84;visibility:visible;mso-wrap-style:square;v-text-anchor:top" coordsize="15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" path="m156,l,,78,84,156,xe" fillcolor="black [3213]" stroked="f">
                  <v:path arrowok="t" o:connecttype="custom" o:connectlocs="156,6334;0,6334;78,6418;156,6334" o:connectangles="0,0,0,0"/>
                </v:shape>
                <v:line id="Line 68" o:spid="_x0000_s1121" style="position:absolute;visibility:visible;mso-wrap-style:square" from="5601,7334" to="5601,7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" strokecolor="black [3213]" strokeweight=".5pt"/>
                <v:shape id="Freeform 67" o:spid="_x0000_s1122" style="position:absolute;left:5530;top:7770;width:156;height:84;visibility:visible;mso-wrap-style:square;v-text-anchor:top" coordsize="15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" path="m156,l,,78,84,156,xe" fillcolor="black [3213]" stroked="f">
                  <v:path arrowok="t" o:connecttype="custom" o:connectlocs="156,7545;0,7545;78,7629;156,7545" o:connectangles="0,0,0,0"/>
                </v:shape>
                <v:shape id="AutoShape 54" o:spid="_x0000_s1123" style="position:absolute;left:1657;width:7544;height:4514;visibility:visible;mso-wrap-style:square;v-text-anchor:top" coordsize="6088,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" path="m156,l,,78,84,156,xm5072,3978r-84,78l5072,4135r,-157xm6004,2231r,156l6088,2309r-84,-78xe" filled="f" stroked="f">
                  <v:path arrowok="t" o:connecttype="custom" o:connectlocs="193,0;0,0;97,92;193,0;6285,4343;6181,4428;6285,4514;6285,4343;7440,2435;7440,2606;7544,2521;7440,2435" o:connectangles="0,0,0,0,0,0,0,0,0,0,0,0"/>
                </v:shape>
                <v:rect id="Rectangle 53" o:spid="_x0000_s1124" style="position:absolute;left:765;top:84;width:1871;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" fillcolor="#dfd1bd" stroked="f"/>
                <v:line id="Line 50" o:spid="_x0000_s1125" style="position:absolute;visibility:visible;mso-wrap-style:square" from="8504,5418" to="8504,5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" strokecolor="#007941" strokeweight="1pt"/>
                <v:line id="Line 48" o:spid="_x0000_s1126" style="position:absolute;visibility:visible;mso-wrap-style:square" from="7458,7840" to="7458,7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" strokecolor="#007941" strokeweight="1pt"/>
                <v:line id="Line 42" o:spid="_x0000_s1127" style="position:absolute;visibility:visible;mso-wrap-style:square" from="5131,8040" to="5131,8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" strokecolor="black [3213]" strokeweight=".9pt">
                  <v:stroke dashstyle="3 1"/>
                </v:line>
                <v:shape id="Freeform 41" o:spid="_x0000_s1128" style="position:absolute;left:5024;top:8873;width:222;height:104;visibility:visible;mso-wrap-style:square;v-text-anchor:top" coordsize="15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" path="m154,l,,77,83,154,xe" fillcolor="black [3213]" stroked="f">
                  <v:path arrowok="t" o:connecttype="custom" o:connectlocs="222,11148;0,11148;111,11252;222,11148" o:connectangles="0,0,0,0"/>
                </v:shape>
                <v:line id="Line 37" o:spid="_x0000_s1129" style="position:absolute;visibility:visible;mso-wrap-style:square" from="6487,8040" to="6487,8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" strokecolor="black [3213]" strokeweight=".9pt">
                  <v:stroke dashstyle="3 1"/>
                </v:line>
                <v:shape id="Freeform 36" o:spid="_x0000_s1130" style="position:absolute;left:6393;top:8897;width:154;height:83;visibility:visible;mso-wrap-style:square;v-text-anchor:top" coordsize="15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" path="m154,l,,77,83,154,xe" fillcolor="black [3213]" strokecolor="black [3213]">
                  <v:path arrowok="t" o:connecttype="custom" o:connectlocs="154,8863;0,8863;77,8946;154,8863" o:connectangles="0,0,0,0"/>
                </v:shape>
                <v:shape id="Text Box 19" o:spid="_x0000_s1131" type="#_x0000_t202" style="position:absolute;left:3966;top:6793;width:3231;height: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" fillcolor="white [3212]" strokeweight=".5pt">
                  <v:textbox inset="0,0,0,0">
                    <w:txbxContent>
                      <w:p w14:paraId="01077572" w14:textId="77777777" w:rsidR="005443CA" w:rsidRPr="00913A05" w:rsidRDefault="005443CA" w:rsidP="005676E6">
                        <w:pPr>
                          <w:snapToGrid w:val="0"/>
                          <w:spacing w:before="102"/>
                          <w:jc w:val="center"/>
                          <w:rPr>
                            <w:b/>
                            <w:color w:val="231F20"/>
                          </w:rPr>
                        </w:pPr>
                        <w:r>
                          <w:rPr>
                            <w:b/>
                            <w:color w:val="231F20"/>
                          </w:rPr>
                          <w:t>Monitor implementation of recommendations, if any</w:t>
                        </w:r>
                      </w:p>
                    </w:txbxContent>
                  </v:textbox>
                </v:shape>
                <v:shape id="Text Box 18" o:spid="_x0000_s1132" type="#_x0000_t202" style="position:absolute;left:3588;top:5644;width:4092;height: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" fillcolor="white [3212]" strokeweight=".5pt">
                  <v:textbox inset="0,0,0,0">
                    <w:txbxContent>
                      <w:p w14:paraId="7E50C5F4" w14:textId="50DB11AC" w:rsidR="005443CA" w:rsidRPr="00F85B0C" w:rsidRDefault="005443CA" w:rsidP="005676E6">
                        <w:pPr>
                          <w:widowControl/>
                          <w:overflowPunct w:val="0"/>
                          <w:adjustRightInd w:val="0"/>
                          <w:spacing w:before="30"/>
                          <w:ind w:left="142" w:right="257"/>
                          <w:jc w:val="center"/>
                          <w:textAlignment w:val="baseline"/>
                          <w:rPr>
                            <w:rFonts w:ascii="新細明體" w:eastAsia="新細明體" w:hAnsi="新細明體" w:cs="華康細明體"/>
                            <w:spacing w:val="20"/>
                            <w:sz w:val="20"/>
                            <w:szCs w:val="20"/>
                            <w:lang w:val="en-GB" w:eastAsia="zh-TW"/>
                          </w:rPr>
                        </w:pPr>
                        <w:r>
                          <w:rPr>
                            <w:b/>
                            <w:color w:val="231F20"/>
                          </w:rPr>
                          <w:t>Issue MED result, INQ findings or INV report to complainant and organisation concerned</w:t>
                        </w:r>
                      </w:p>
                    </w:txbxContent>
                  </v:textbox>
                </v:shape>
                <v:shape id="Text Box 17" o:spid="_x0000_s1133" type="#_x0000_t202" style="position:absolute;left:8420;top:2559;width:1361;height:1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" fillcolor="white [3212]" strokeweight=".5pt">
                  <v:textbox inset="0,0,0,0">
                    <w:txbxContent>
                      <w:p w14:paraId="1E01C46E" w14:textId="77777777" w:rsidR="005443CA" w:rsidRDefault="005443CA" w:rsidP="005676E6">
                        <w:pPr>
                          <w:pStyle w:val="TableParagraph"/>
                          <w:spacing w:before="1"/>
                          <w:ind w:left="144" w:right="126"/>
                          <w:jc w:val="center"/>
                          <w:rPr>
                            <w:b/>
                          </w:rPr>
                        </w:pPr>
                        <w:r>
                          <w:rPr>
                            <w:b/>
                            <w:color w:val="231F20"/>
                            <w:spacing w:val="-5"/>
                          </w:rPr>
                          <w:t>INV</w:t>
                        </w:r>
                      </w:p>
                      <w:p w14:paraId="44D97DA9" w14:textId="77777777" w:rsidR="005443CA" w:rsidRPr="004B3158" w:rsidRDefault="005443CA" w:rsidP="005676E6">
                        <w:pPr>
                          <w:spacing w:before="104"/>
                          <w:jc w:val="center"/>
                          <w:rPr>
                            <w:rFonts w:ascii="Centaur" w:eastAsiaTheme="minorEastAsia" w:hAnsi="Centaur"/>
                            <w:color w:val="221F1F"/>
                            <w:sz w:val="19"/>
                          </w:rPr>
                        </w:pPr>
                        <w:r>
                          <w:rPr>
                            <w:b/>
                            <w:color w:val="231F20"/>
                          </w:rPr>
                          <w:t>In-depth</w:t>
                        </w:r>
                        <w:r>
                          <w:rPr>
                            <w:b/>
                            <w:color w:val="231F20"/>
                            <w:spacing w:val="41"/>
                          </w:rPr>
                          <w:t xml:space="preserve"> </w:t>
                        </w:r>
                        <w:r>
                          <w:rPr>
                            <w:b/>
                            <w:color w:val="231F20"/>
                            <w:spacing w:val="-2"/>
                          </w:rPr>
                          <w:t>investigation</w:t>
                        </w:r>
                      </w:p>
                    </w:txbxContent>
                  </v:textbox>
                </v:shape>
                <v:shape id="Text Box 9" o:spid="_x0000_s1134" type="#_x0000_t202" style="position:absolute;left:765;top:84;width:1871;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" fillcolor="white [3212]" strokecolor="black [3213]" strokeweight=".5pt">
                  <v:textbox inset="0,0,0,0">
                    <w:txbxContent>
                      <w:p w14:paraId="07C2158C" w14:textId="77777777" w:rsidR="005443CA" w:rsidRPr="00831A4C" w:rsidRDefault="005443CA" w:rsidP="005676E6">
                        <w:pPr>
                          <w:spacing w:before="104"/>
                          <w:ind w:left="408" w:firstLineChars="50" w:firstLine="109"/>
                          <w:rPr>
                            <w:rFonts w:ascii="Centaur" w:hAnsi="Centaur"/>
                            <w:sz w:val="19"/>
                          </w:rPr>
                        </w:pPr>
                        <w:r>
                          <w:rPr>
                            <w:b/>
                            <w:color w:val="231F20"/>
                            <w:spacing w:val="-2"/>
                          </w:rPr>
                          <w:t>Assessment</w:t>
                        </w:r>
                      </w:p>
                    </w:txbxContent>
                  </v:textbox>
                </v:shape>
                <v:shape id="Text Box 8" o:spid="_x0000_s1135" type="#_x0000_t202" style="position:absolute;left:7506;top:7596;width:1695;height: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" fillcolor="white [3212]" strokeweight=".5pt">
                  <v:textbox inset="0,0,0,0">
                    <w:txbxContent>
                      <w:p w14:paraId="02B7004A" w14:textId="77777777" w:rsidR="005443CA" w:rsidRPr="00831A4C" w:rsidRDefault="005443CA" w:rsidP="005676E6">
                        <w:pPr>
                          <w:spacing w:before="103"/>
                          <w:ind w:right="-10"/>
                          <w:jc w:val="center"/>
                          <w:rPr>
                            <w:rFonts w:ascii="Centaur" w:hAnsi="Centaur"/>
                            <w:sz w:val="19"/>
                            <w:lang w:eastAsia="zh-TW"/>
                          </w:rPr>
                        </w:pPr>
                        <w:r>
                          <w:rPr>
                            <w:b/>
                            <w:color w:val="231F20"/>
                          </w:rPr>
                          <w:t>Inform complainant request rejected</w:t>
                        </w:r>
                      </w:p>
                    </w:txbxContent>
                  </v:textbox>
                </v:shape>
                <v:shape id="Text Box 5" o:spid="_x0000_s1136" type="#_x0000_t202" style="position:absolute;left:765;top:4367;width:1871;height: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" fillcolor="white [3212]" strokeweight=".5pt">
                  <v:textbox inset="0,0,0,0">
                    <w:txbxContent>
                      <w:p w14:paraId="3567743F" w14:textId="77777777" w:rsidR="005443CA" w:rsidRDefault="005443CA" w:rsidP="005676E6">
                        <w:pPr>
                          <w:ind w:right="17"/>
                          <w:jc w:val="center"/>
                          <w:rPr>
                            <w:b/>
                            <w:color w:val="231F20"/>
                          </w:rPr>
                        </w:pPr>
                        <w:r>
                          <w:rPr>
                            <w:b/>
                            <w:color w:val="231F20"/>
                          </w:rPr>
                          <w:t xml:space="preserve">Inform complainant of </w:t>
                        </w:r>
                      </w:p>
                      <w:p w14:paraId="5CE367AE" w14:textId="77777777" w:rsidR="005443CA" w:rsidRPr="00831A4C" w:rsidRDefault="005443CA" w:rsidP="005676E6">
                        <w:pPr>
                          <w:ind w:right="17"/>
                          <w:jc w:val="center"/>
                          <w:rPr>
                            <w:rFonts w:ascii="Centaur" w:hAnsi="Centaur"/>
                            <w:sz w:val="19"/>
                          </w:rPr>
                        </w:pPr>
                        <w:r>
                          <w:rPr>
                            <w:b/>
                            <w:color w:val="231F20"/>
                          </w:rPr>
                          <w:t>our decision</w:t>
                        </w:r>
                      </w:p>
                    </w:txbxContent>
                  </v:textbox>
                </v:shape>
                <v:shape id="Freeform 80" o:spid="_x0000_s1137" style="position:absolute;left:10;top:295;width:4115;height:9166;visibility:visible;mso-wrap-style:square;v-text-anchor:top" coordsize="4224,9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" path="m681,l,,,9166r4224,e" filled="f" strokecolor="black [3040]" strokeweight=".5pt">
                  <v:path arrowok="t" o:connecttype="custom" o:connectlocs="663,295;0,295;0,9461;4115,9461" o:connectangles="0,0,0,0"/>
                </v:shape>
                <v:shape id="Text Box 7" o:spid="_x0000_s1138" type="#_x0000_t202" style="position:absolute;left:8151;top:5564;width:1128;height:1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" fillcolor="white [3212]" strokeweight=".5pt">
                  <v:textbox inset="0,0,0,0">
                    <w:txbxContent>
                      <w:p w14:paraId="6E10ED30" w14:textId="36A305A0" w:rsidR="005443CA" w:rsidRPr="00622A8C" w:rsidRDefault="005443CA" w:rsidP="005676E6">
                        <w:pPr>
                          <w:spacing w:before="240"/>
                          <w:ind w:left="142" w:right="129"/>
                          <w:jc w:val="center"/>
                          <w:rPr>
                            <w:rFonts w:ascii="新細明體" w:eastAsia="新細明體" w:hAnsi="新細明體"/>
                            <w:spacing w:val="20"/>
                            <w:sz w:val="20"/>
                            <w:szCs w:val="20"/>
                            <w:lang w:val="en-GB" w:eastAsia="zh-TW"/>
                          </w:rPr>
                        </w:pPr>
                        <w:r>
                          <w:rPr>
                            <w:b/>
                            <w:color w:val="231F20"/>
                          </w:rPr>
                          <w:t>Review</w:t>
                        </w:r>
                        <w:r>
                          <w:rPr>
                            <w:b/>
                            <w:color w:val="231F20"/>
                            <w:spacing w:val="24"/>
                          </w:rPr>
                          <w:t xml:space="preserve"> </w:t>
                        </w:r>
                        <w:r>
                          <w:rPr>
                            <w:b/>
                            <w:color w:val="231F20"/>
                          </w:rPr>
                          <w:t>by</w:t>
                        </w:r>
                        <w:r>
                          <w:rPr>
                            <w:b/>
                            <w:color w:val="231F20"/>
                            <w:spacing w:val="27"/>
                          </w:rPr>
                          <w:t xml:space="preserve"> </w:t>
                        </w:r>
                        <w:r>
                          <w:rPr>
                            <w:b/>
                            <w:color w:val="231F20"/>
                            <w:spacing w:val="-2"/>
                          </w:rPr>
                          <w:t>INQ or INV</w:t>
                        </w:r>
                      </w:p>
                    </w:txbxContent>
                  </v:textbox>
                </v:shape>
                <w10:anchorlock/>
              </v:group>
            </w:pict>
          </mc:Fallback>
        </mc:AlternateContent>
      </w:r>
      <w:r>
        <w:rPr>
          <w:noProof/>
        </w:rPr>
        <mc:AlternateContent>
          <mc:Choice Requires="wps">
            <w:drawing>
              <wp:anchor distT="0" distB="0" distL="114300" distR="114300" simplePos="0" relativeHeight="487619072" behindDoc="0" locked="0" layoutInCell="1" allowOverlap="1" wp14:anchorId="3AA41B7F" wp14:editId="44BFB1BA">
                <wp:simplePos x="0" y="0"/>
                <wp:positionH relativeFrom="column">
                  <wp:posOffset>3012949</wp:posOffset>
                </wp:positionH>
                <wp:positionV relativeFrom="paragraph">
                  <wp:posOffset>3336436</wp:posOffset>
                </wp:positionV>
                <wp:extent cx="189865" cy="146685"/>
                <wp:effectExtent l="0" t="0" r="0" b="0"/>
                <wp:wrapNone/>
                <wp:docPr id="13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F7604" w14:textId="77777777" w:rsidR="005443CA" w:rsidRPr="003F7BE2" w:rsidRDefault="005443CA" w:rsidP="005676E6">
                            <w:pPr>
                              <w:rPr>
                                <w:rFonts w:ascii="新細明體" w:eastAsia="新細明體" w:hAnsi="新細明體"/>
                                <w:sz w:val="16"/>
                                <w:szCs w:val="16"/>
                              </w:rPr>
                            </w:pPr>
                            <w:r w:rsidRPr="00381716">
                              <w:rPr>
                                <w:rFonts w:ascii="新細明體" w:eastAsia="新細明體" w:hAnsi="新細明體" w:hint="eastAsia"/>
                                <w:sz w:val="16"/>
                                <w:szCs w:val="16"/>
                              </w:rPr>
                              <w:t>是</w:t>
                            </w:r>
                          </w:p>
                        </w:txbxContent>
                      </wps:txbx>
                      <wps:bodyPr rot="0" vert="horz" wrap="square" lIns="0" tIns="0" rIns="0" bIns="0" anchor="t" anchorCtr="0" upright="1">
                        <a:noAutofit/>
                      </wps:bodyPr>
                    </wps:wsp>
                  </a:graphicData>
                </a:graphic>
              </wp:anchor>
            </w:drawing>
          </mc:Choice>
          <mc:Fallback>
            <w:pict>
              <v:shape w14:anchorId="3AA41B7F" id="Text Box 33" o:spid="_x0000_s1139" type="#_x0000_t202" style="position:absolute;left:0;text-align:left;margin-left:237.25pt;margin-top:262.7pt;width:14.95pt;height:11.55pt;z-index:48761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" filled="f" stroked="f">
                <v:textbox inset="0,0,0,0">
                  <w:txbxContent>
                    <w:p w14:paraId="2CBF7604" w14:textId="77777777" w:rsidR="005443CA" w:rsidRPr="003F7BE2" w:rsidRDefault="005443CA" w:rsidP="005676E6">
                      <w:pPr>
                        <w:rPr>
                          <w:rFonts w:ascii="新細明體" w:eastAsia="新細明體" w:hAnsi="新細明體"/>
                          <w:sz w:val="16"/>
                          <w:szCs w:val="16"/>
                        </w:rPr>
                      </w:pPr>
                      <w:r w:rsidRPr="00381716">
                        <w:rPr>
                          <w:rFonts w:ascii="新細明體" w:eastAsia="新細明體" w:hAnsi="新細明體" w:hint="eastAsia"/>
                          <w:sz w:val="16"/>
                          <w:szCs w:val="16"/>
                        </w:rPr>
                        <w:t>是</w:t>
                      </w:r>
                    </w:p>
                  </w:txbxContent>
                </v:textbox>
              </v:shape>
            </w:pict>
          </mc:Fallback>
        </mc:AlternateContent>
      </w:r>
    </w:p>
    <w:p w14:paraId="4C6CFF7F" w14:textId="21B41949" w:rsidR="005676E6" w:rsidRDefault="005676E6" w:rsidP="005676E6">
      <w:pPr>
        <w:rPr>
          <w:b/>
          <w:bCs/>
          <w:color w:val="231F20"/>
          <w:sz w:val="36"/>
          <w:szCs w:val="36"/>
        </w:rPr>
      </w:pPr>
      <w:r>
        <w:rPr>
          <w:color w:val="231F20"/>
        </w:rPr>
        <w:br w:type="page"/>
      </w:r>
    </w:p>
    <w:p w14:paraId="5EEAB7AB" w14:textId="77777777" w:rsidR="0066040F" w:rsidRDefault="0066040F">
      <w:pPr>
        <w:spacing w:line="285" w:lineRule="auto"/>
        <w:sectPr w:rsidR="0066040F">
          <w:pgSz w:w="11910" w:h="16840"/>
          <w:pgMar w:top="1020" w:right="960" w:bottom="280" w:left="980" w:header="720" w:footer="720" w:gutter="0"/>
          <w:cols w:space="720"/>
        </w:sectPr>
      </w:pPr>
    </w:p>
    <w:p w14:paraId="6D95104E" w14:textId="77777777" w:rsidR="0066040F" w:rsidRDefault="008E6A16">
      <w:pPr>
        <w:spacing w:before="75" w:line="579" w:lineRule="exact"/>
        <w:ind w:left="153"/>
        <w:rPr>
          <w:b/>
          <w:sz w:val="52"/>
        </w:rPr>
      </w:pPr>
      <w:r>
        <w:rPr>
          <w:b/>
          <w:color w:val="231F20"/>
          <w:spacing w:val="11"/>
          <w:sz w:val="52"/>
        </w:rPr>
        <w:lastRenderedPageBreak/>
        <w:t>Chapter</w:t>
      </w:r>
      <w:r>
        <w:rPr>
          <w:b/>
          <w:color w:val="231F20"/>
          <w:spacing w:val="7"/>
          <w:sz w:val="52"/>
        </w:rPr>
        <w:t xml:space="preserve"> </w:t>
      </w:r>
      <w:r>
        <w:rPr>
          <w:b/>
          <w:color w:val="231F20"/>
          <w:spacing w:val="-10"/>
          <w:sz w:val="52"/>
        </w:rPr>
        <w:t>2</w:t>
      </w:r>
    </w:p>
    <w:p w14:paraId="0A9F83D7" w14:textId="77777777" w:rsidR="0066040F" w:rsidRDefault="008E6A16">
      <w:pPr>
        <w:spacing w:line="579" w:lineRule="exact"/>
        <w:ind w:left="153"/>
        <w:rPr>
          <w:b/>
          <w:sz w:val="52"/>
        </w:rPr>
      </w:pPr>
      <w:r>
        <w:rPr>
          <w:b/>
          <w:color w:val="231F20"/>
          <w:spacing w:val="10"/>
          <w:sz w:val="52"/>
        </w:rPr>
        <w:t>Direct</w:t>
      </w:r>
      <w:r>
        <w:rPr>
          <w:b/>
          <w:color w:val="231F20"/>
          <w:spacing w:val="28"/>
          <w:sz w:val="52"/>
        </w:rPr>
        <w:t xml:space="preserve"> </w:t>
      </w:r>
      <w:r>
        <w:rPr>
          <w:b/>
          <w:color w:val="231F20"/>
          <w:spacing w:val="12"/>
          <w:sz w:val="52"/>
        </w:rPr>
        <w:t>Investigation</w:t>
      </w:r>
      <w:r>
        <w:rPr>
          <w:b/>
          <w:color w:val="231F20"/>
          <w:spacing w:val="29"/>
          <w:sz w:val="52"/>
        </w:rPr>
        <w:t xml:space="preserve"> </w:t>
      </w:r>
      <w:r>
        <w:rPr>
          <w:b/>
          <w:color w:val="231F20"/>
          <w:spacing w:val="11"/>
          <w:sz w:val="52"/>
        </w:rPr>
        <w:t>Operations</w:t>
      </w:r>
    </w:p>
    <w:p w14:paraId="24917A31" w14:textId="77777777" w:rsidR="0066040F" w:rsidRDefault="008E6A16">
      <w:pPr>
        <w:pStyle w:val="BodyText"/>
        <w:spacing w:before="542" w:line="285" w:lineRule="auto"/>
        <w:ind w:left="153" w:right="166"/>
        <w:jc w:val="both"/>
      </w:pPr>
      <w:r>
        <w:rPr>
          <w:color w:val="231F20"/>
        </w:rPr>
        <w:t>The Ombudsman may, of his own volition, initiate direct investigation (“DI”) operations where injustice</w:t>
      </w:r>
      <w:r>
        <w:rPr>
          <w:color w:val="231F20"/>
          <w:spacing w:val="80"/>
        </w:rPr>
        <w:t xml:space="preserve"> </w:t>
      </w:r>
      <w:r>
        <w:rPr>
          <w:color w:val="231F20"/>
        </w:rPr>
        <w:t>may have been caused by maladministration. Our DI operations may be prompted by topical issues of community</w:t>
      </w:r>
      <w:r>
        <w:rPr>
          <w:color w:val="231F20"/>
          <w:spacing w:val="40"/>
        </w:rPr>
        <w:t xml:space="preserve"> </w:t>
      </w:r>
      <w:r>
        <w:rPr>
          <w:color w:val="231F20"/>
        </w:rPr>
        <w:t>concern</w:t>
      </w:r>
      <w:r>
        <w:rPr>
          <w:color w:val="231F20"/>
          <w:spacing w:val="40"/>
        </w:rPr>
        <w:t xml:space="preserve"> </w:t>
      </w:r>
      <w:r>
        <w:rPr>
          <w:color w:val="231F20"/>
        </w:rPr>
        <w:t>or</w:t>
      </w:r>
      <w:r>
        <w:rPr>
          <w:color w:val="231F20"/>
          <w:spacing w:val="40"/>
        </w:rPr>
        <w:t xml:space="preserve"> </w:t>
      </w:r>
      <w:r>
        <w:rPr>
          <w:color w:val="231F20"/>
        </w:rPr>
        <w:t>significant</w:t>
      </w:r>
      <w:r>
        <w:rPr>
          <w:color w:val="231F20"/>
          <w:spacing w:val="40"/>
        </w:rPr>
        <w:t xml:space="preserve"> </w:t>
      </w:r>
      <w:r>
        <w:rPr>
          <w:color w:val="231F20"/>
        </w:rPr>
        <w:t>public</w:t>
      </w:r>
      <w:r>
        <w:rPr>
          <w:color w:val="231F20"/>
          <w:spacing w:val="40"/>
        </w:rPr>
        <w:t xml:space="preserve"> </w:t>
      </w:r>
      <w:r>
        <w:rPr>
          <w:color w:val="231F20"/>
        </w:rPr>
        <w:t>interest</w:t>
      </w:r>
      <w:r>
        <w:rPr>
          <w:color w:val="231F20"/>
          <w:spacing w:val="40"/>
        </w:rPr>
        <w:t xml:space="preserve"> </w:t>
      </w:r>
      <w:r>
        <w:rPr>
          <w:color w:val="231F20"/>
        </w:rPr>
        <w:t>indicative</w:t>
      </w:r>
      <w:r>
        <w:rPr>
          <w:color w:val="231F20"/>
          <w:spacing w:val="40"/>
        </w:rPr>
        <w:t xml:space="preserve"> </w:t>
      </w:r>
      <w:r>
        <w:rPr>
          <w:color w:val="231F20"/>
        </w:rPr>
        <w:t>of</w:t>
      </w:r>
      <w:r>
        <w:rPr>
          <w:color w:val="231F20"/>
          <w:spacing w:val="40"/>
        </w:rPr>
        <w:t xml:space="preserve"> </w:t>
      </w:r>
      <w:r>
        <w:rPr>
          <w:color w:val="231F20"/>
        </w:rPr>
        <w:t>suspected</w:t>
      </w:r>
      <w:r>
        <w:rPr>
          <w:color w:val="231F20"/>
          <w:spacing w:val="40"/>
        </w:rPr>
        <w:t xml:space="preserve"> </w:t>
      </w:r>
      <w:r>
        <w:rPr>
          <w:color w:val="231F20"/>
        </w:rPr>
        <w:t>systemic</w:t>
      </w:r>
      <w:r>
        <w:rPr>
          <w:color w:val="231F20"/>
          <w:spacing w:val="40"/>
        </w:rPr>
        <w:t xml:space="preserve"> </w:t>
      </w:r>
      <w:r>
        <w:rPr>
          <w:color w:val="231F20"/>
        </w:rPr>
        <w:t>problems</w:t>
      </w:r>
      <w:r>
        <w:rPr>
          <w:color w:val="231F20"/>
          <w:spacing w:val="40"/>
        </w:rPr>
        <w:t xml:space="preserve"> </w:t>
      </w:r>
      <w:r>
        <w:rPr>
          <w:color w:val="231F20"/>
        </w:rPr>
        <w:t>which</w:t>
      </w:r>
      <w:r>
        <w:rPr>
          <w:color w:val="231F20"/>
          <w:spacing w:val="40"/>
        </w:rPr>
        <w:t xml:space="preserve"> </w:t>
      </w:r>
      <w:r>
        <w:rPr>
          <w:color w:val="231F20"/>
        </w:rPr>
        <w:t>need to be rectified.</w:t>
      </w:r>
    </w:p>
    <w:p w14:paraId="7C096E48" w14:textId="77777777" w:rsidR="0066040F" w:rsidRDefault="0066040F">
      <w:pPr>
        <w:pStyle w:val="BodyText"/>
        <w:spacing w:before="52"/>
      </w:pPr>
    </w:p>
    <w:p w14:paraId="10D8C11C" w14:textId="77777777" w:rsidR="0066040F" w:rsidRDefault="008E6A16">
      <w:pPr>
        <w:pStyle w:val="Heading1"/>
        <w:jc w:val="both"/>
      </w:pPr>
      <w:r>
        <w:rPr>
          <w:color w:val="231F20"/>
        </w:rPr>
        <w:t>Launching</w:t>
      </w:r>
      <w:r>
        <w:rPr>
          <w:color w:val="231F20"/>
          <w:spacing w:val="41"/>
          <w:w w:val="150"/>
        </w:rPr>
        <w:t xml:space="preserve"> </w:t>
      </w:r>
      <w:r>
        <w:rPr>
          <w:color w:val="231F20"/>
        </w:rPr>
        <w:t>Direct</w:t>
      </w:r>
      <w:r>
        <w:rPr>
          <w:color w:val="231F20"/>
          <w:spacing w:val="42"/>
          <w:w w:val="150"/>
        </w:rPr>
        <w:t xml:space="preserve"> </w:t>
      </w:r>
      <w:r>
        <w:rPr>
          <w:color w:val="231F20"/>
        </w:rPr>
        <w:t>Investigation</w:t>
      </w:r>
      <w:r>
        <w:rPr>
          <w:color w:val="231F20"/>
          <w:spacing w:val="43"/>
          <w:w w:val="150"/>
        </w:rPr>
        <w:t xml:space="preserve"> </w:t>
      </w:r>
      <w:r>
        <w:rPr>
          <w:color w:val="231F20"/>
          <w:spacing w:val="-2"/>
        </w:rPr>
        <w:t>Operations</w:t>
      </w:r>
    </w:p>
    <w:p w14:paraId="667519E0" w14:textId="77777777" w:rsidR="0066040F" w:rsidRDefault="008E6A16">
      <w:pPr>
        <w:pStyle w:val="BodyText"/>
        <w:spacing w:before="317" w:line="285" w:lineRule="auto"/>
        <w:ind w:left="153" w:right="165"/>
        <w:jc w:val="both"/>
      </w:pPr>
      <w:r>
        <w:rPr>
          <w:color w:val="231F20"/>
        </w:rPr>
        <w:t>Before deciding whether or not to launch DI operations into an issue, we usually conduct a preliminary inquiry. If the inquiry points to the need for further study, we will commence DI operations. Where the circumstances</w:t>
      </w:r>
      <w:r>
        <w:rPr>
          <w:color w:val="231F20"/>
          <w:spacing w:val="40"/>
        </w:rPr>
        <w:t xml:space="preserve"> </w:t>
      </w:r>
      <w:r>
        <w:rPr>
          <w:color w:val="231F20"/>
        </w:rPr>
        <w:t>warrant,</w:t>
      </w:r>
      <w:r>
        <w:rPr>
          <w:color w:val="231F20"/>
          <w:spacing w:val="40"/>
        </w:rPr>
        <w:t xml:space="preserve"> </w:t>
      </w:r>
      <w:r>
        <w:rPr>
          <w:color w:val="231F20"/>
        </w:rPr>
        <w:t>we</w:t>
      </w:r>
      <w:r>
        <w:rPr>
          <w:color w:val="231F20"/>
          <w:spacing w:val="40"/>
        </w:rPr>
        <w:t xml:space="preserve"> </w:t>
      </w:r>
      <w:r>
        <w:rPr>
          <w:color w:val="231F20"/>
        </w:rPr>
        <w:t>may</w:t>
      </w:r>
      <w:r>
        <w:rPr>
          <w:color w:val="231F20"/>
          <w:spacing w:val="40"/>
        </w:rPr>
        <w:t xml:space="preserve"> </w:t>
      </w:r>
      <w:r>
        <w:rPr>
          <w:color w:val="231F20"/>
        </w:rPr>
        <w:t>launch</w:t>
      </w:r>
      <w:r>
        <w:rPr>
          <w:color w:val="231F20"/>
          <w:spacing w:val="40"/>
        </w:rPr>
        <w:t xml:space="preserve"> </w:t>
      </w:r>
      <w:r>
        <w:rPr>
          <w:color w:val="231F20"/>
        </w:rPr>
        <w:t>DI</w:t>
      </w:r>
      <w:r>
        <w:rPr>
          <w:color w:val="231F20"/>
          <w:spacing w:val="40"/>
        </w:rPr>
        <w:t xml:space="preserve"> </w:t>
      </w:r>
      <w:r>
        <w:rPr>
          <w:color w:val="231F20"/>
        </w:rPr>
        <w:t>operations</w:t>
      </w:r>
      <w:r>
        <w:rPr>
          <w:color w:val="231F20"/>
          <w:spacing w:val="40"/>
        </w:rPr>
        <w:t xml:space="preserve"> </w:t>
      </w:r>
      <w:r>
        <w:rPr>
          <w:color w:val="231F20"/>
        </w:rPr>
        <w:t>without</w:t>
      </w:r>
      <w:r>
        <w:rPr>
          <w:color w:val="231F20"/>
          <w:spacing w:val="40"/>
        </w:rPr>
        <w:t xml:space="preserve"> </w:t>
      </w:r>
      <w:r>
        <w:rPr>
          <w:color w:val="231F20"/>
        </w:rPr>
        <w:t>conducting</w:t>
      </w:r>
      <w:r>
        <w:rPr>
          <w:color w:val="231F20"/>
          <w:spacing w:val="40"/>
        </w:rPr>
        <w:t xml:space="preserve"> </w:t>
      </w:r>
      <w:r>
        <w:rPr>
          <w:color w:val="231F20"/>
        </w:rPr>
        <w:t>a</w:t>
      </w:r>
      <w:r>
        <w:rPr>
          <w:color w:val="231F20"/>
          <w:spacing w:val="40"/>
        </w:rPr>
        <w:t xml:space="preserve"> </w:t>
      </w:r>
      <w:r>
        <w:rPr>
          <w:color w:val="231F20"/>
        </w:rPr>
        <w:t>preliminary</w:t>
      </w:r>
      <w:r>
        <w:rPr>
          <w:color w:val="231F20"/>
          <w:spacing w:val="40"/>
        </w:rPr>
        <w:t xml:space="preserve"> </w:t>
      </w:r>
      <w:r>
        <w:rPr>
          <w:color w:val="231F20"/>
        </w:rPr>
        <w:t>inquiry.</w:t>
      </w:r>
    </w:p>
    <w:p w14:paraId="356E83E3" w14:textId="77777777" w:rsidR="0066040F" w:rsidRDefault="0066040F">
      <w:pPr>
        <w:pStyle w:val="BodyText"/>
        <w:spacing w:before="43"/>
      </w:pPr>
    </w:p>
    <w:p w14:paraId="6BC66950" w14:textId="77777777" w:rsidR="0066040F" w:rsidRDefault="008E6A16">
      <w:pPr>
        <w:pStyle w:val="BodyText"/>
        <w:spacing w:before="1" w:line="285" w:lineRule="auto"/>
        <w:ind w:left="153" w:right="164"/>
        <w:jc w:val="both"/>
      </w:pPr>
      <w:r>
        <w:rPr>
          <w:color w:val="231F20"/>
        </w:rPr>
        <w:t>In</w:t>
      </w:r>
      <w:r>
        <w:rPr>
          <w:color w:val="231F20"/>
          <w:spacing w:val="40"/>
        </w:rPr>
        <w:t xml:space="preserve"> </w:t>
      </w:r>
      <w:r>
        <w:rPr>
          <w:color w:val="231F20"/>
        </w:rPr>
        <w:t>general,</w:t>
      </w:r>
      <w:r>
        <w:rPr>
          <w:color w:val="231F20"/>
          <w:spacing w:val="40"/>
        </w:rPr>
        <w:t xml:space="preserve"> </w:t>
      </w:r>
      <w:r>
        <w:rPr>
          <w:color w:val="231F20"/>
        </w:rPr>
        <w:t>we</w:t>
      </w:r>
      <w:r>
        <w:rPr>
          <w:color w:val="231F20"/>
          <w:spacing w:val="40"/>
        </w:rPr>
        <w:t xml:space="preserve"> </w:t>
      </w:r>
      <w:r>
        <w:rPr>
          <w:color w:val="231F20"/>
        </w:rPr>
        <w:t>will</w:t>
      </w:r>
      <w:r>
        <w:rPr>
          <w:color w:val="231F20"/>
          <w:spacing w:val="40"/>
        </w:rPr>
        <w:t xml:space="preserve"> </w:t>
      </w:r>
      <w:r>
        <w:rPr>
          <w:color w:val="231F20"/>
        </w:rPr>
        <w:t>publicly</w:t>
      </w:r>
      <w:r>
        <w:rPr>
          <w:color w:val="231F20"/>
          <w:spacing w:val="40"/>
        </w:rPr>
        <w:t xml:space="preserve"> </w:t>
      </w:r>
      <w:r>
        <w:rPr>
          <w:color w:val="231F20"/>
        </w:rPr>
        <w:t>announce</w:t>
      </w:r>
      <w:r>
        <w:rPr>
          <w:color w:val="231F20"/>
          <w:spacing w:val="40"/>
        </w:rPr>
        <w:t xml:space="preserve"> </w:t>
      </w:r>
      <w:r>
        <w:rPr>
          <w:color w:val="231F20"/>
        </w:rPr>
        <w:t>our</w:t>
      </w:r>
      <w:r>
        <w:rPr>
          <w:color w:val="231F20"/>
          <w:spacing w:val="40"/>
        </w:rPr>
        <w:t xml:space="preserve"> </w:t>
      </w:r>
      <w:r>
        <w:rPr>
          <w:color w:val="231F20"/>
        </w:rPr>
        <w:t>commencement</w:t>
      </w:r>
      <w:r>
        <w:rPr>
          <w:color w:val="231F20"/>
          <w:spacing w:val="40"/>
        </w:rPr>
        <w:t xml:space="preserve"> </w:t>
      </w:r>
      <w:r>
        <w:rPr>
          <w:color w:val="231F20"/>
        </w:rPr>
        <w:t>of</w:t>
      </w:r>
      <w:r>
        <w:rPr>
          <w:color w:val="231F20"/>
          <w:spacing w:val="40"/>
        </w:rPr>
        <w:t xml:space="preserve"> </w:t>
      </w:r>
      <w:r>
        <w:rPr>
          <w:color w:val="231F20"/>
        </w:rPr>
        <w:t>DI</w:t>
      </w:r>
      <w:r>
        <w:rPr>
          <w:color w:val="231F20"/>
          <w:spacing w:val="40"/>
        </w:rPr>
        <w:t xml:space="preserve"> </w:t>
      </w:r>
      <w:r>
        <w:rPr>
          <w:color w:val="231F20"/>
        </w:rPr>
        <w:t>operations</w:t>
      </w:r>
      <w:r>
        <w:rPr>
          <w:color w:val="231F20"/>
          <w:spacing w:val="40"/>
        </w:rPr>
        <w:t xml:space="preserve"> </w:t>
      </w:r>
      <w:r>
        <w:rPr>
          <w:color w:val="231F20"/>
        </w:rPr>
        <w:t>and</w:t>
      </w:r>
      <w:r>
        <w:rPr>
          <w:color w:val="231F20"/>
          <w:spacing w:val="40"/>
        </w:rPr>
        <w:t xml:space="preserve"> </w:t>
      </w:r>
      <w:r>
        <w:rPr>
          <w:color w:val="231F20"/>
        </w:rPr>
        <w:t>invite</w:t>
      </w:r>
      <w:r>
        <w:rPr>
          <w:color w:val="231F20"/>
          <w:spacing w:val="40"/>
        </w:rPr>
        <w:t xml:space="preserve"> </w:t>
      </w:r>
      <w:r>
        <w:rPr>
          <w:color w:val="231F20"/>
        </w:rPr>
        <w:t>members</w:t>
      </w:r>
      <w:r>
        <w:rPr>
          <w:color w:val="231F20"/>
          <w:spacing w:val="40"/>
        </w:rPr>
        <w:t xml:space="preserve"> </w:t>
      </w:r>
      <w:r>
        <w:rPr>
          <w:color w:val="231F20"/>
        </w:rPr>
        <w:t>of</w:t>
      </w:r>
      <w:r>
        <w:rPr>
          <w:color w:val="231F20"/>
          <w:spacing w:val="40"/>
        </w:rPr>
        <w:t xml:space="preserve"> </w:t>
      </w:r>
      <w:r>
        <w:rPr>
          <w:color w:val="231F20"/>
        </w:rPr>
        <w:t>the public to provide information and views on the topics under investigation. Apart from seeking information from</w:t>
      </w:r>
      <w:r>
        <w:rPr>
          <w:color w:val="231F20"/>
          <w:spacing w:val="40"/>
        </w:rPr>
        <w:t xml:space="preserve"> </w:t>
      </w:r>
      <w:r>
        <w:rPr>
          <w:color w:val="231F20"/>
        </w:rPr>
        <w:t>the</w:t>
      </w:r>
      <w:r>
        <w:rPr>
          <w:color w:val="231F20"/>
          <w:spacing w:val="40"/>
        </w:rPr>
        <w:t xml:space="preserve"> </w:t>
      </w:r>
      <w:proofErr w:type="spellStart"/>
      <w:r>
        <w:rPr>
          <w:color w:val="231F20"/>
        </w:rPr>
        <w:t>organisations</w:t>
      </w:r>
      <w:proofErr w:type="spellEnd"/>
      <w:r>
        <w:rPr>
          <w:color w:val="231F20"/>
          <w:spacing w:val="40"/>
        </w:rPr>
        <w:t xml:space="preserve"> </w:t>
      </w:r>
      <w:r>
        <w:rPr>
          <w:color w:val="231F20"/>
        </w:rPr>
        <w:t>concerned</w:t>
      </w:r>
      <w:r>
        <w:rPr>
          <w:color w:val="231F20"/>
          <w:spacing w:val="40"/>
        </w:rPr>
        <w:t xml:space="preserve"> </w:t>
      </w:r>
      <w:r>
        <w:rPr>
          <w:color w:val="231F20"/>
        </w:rPr>
        <w:t>like</w:t>
      </w:r>
      <w:r>
        <w:rPr>
          <w:color w:val="231F20"/>
          <w:spacing w:val="40"/>
        </w:rPr>
        <w:t xml:space="preserve"> </w:t>
      </w:r>
      <w:r>
        <w:rPr>
          <w:color w:val="231F20"/>
        </w:rPr>
        <w:t>we</w:t>
      </w:r>
      <w:r>
        <w:rPr>
          <w:color w:val="231F20"/>
          <w:spacing w:val="40"/>
        </w:rPr>
        <w:t xml:space="preserve"> </w:t>
      </w:r>
      <w:r>
        <w:rPr>
          <w:color w:val="231F20"/>
        </w:rPr>
        <w:t>normally</w:t>
      </w:r>
      <w:r>
        <w:rPr>
          <w:color w:val="231F20"/>
          <w:spacing w:val="40"/>
        </w:rPr>
        <w:t xml:space="preserve"> </w:t>
      </w:r>
      <w:r>
        <w:rPr>
          <w:color w:val="231F20"/>
        </w:rPr>
        <w:t>do</w:t>
      </w:r>
      <w:r>
        <w:rPr>
          <w:color w:val="231F20"/>
          <w:spacing w:val="40"/>
        </w:rPr>
        <w:t xml:space="preserve"> </w:t>
      </w:r>
      <w:r>
        <w:rPr>
          <w:color w:val="231F20"/>
        </w:rPr>
        <w:t>for</w:t>
      </w:r>
      <w:r>
        <w:rPr>
          <w:color w:val="231F20"/>
          <w:spacing w:val="40"/>
        </w:rPr>
        <w:t xml:space="preserve"> </w:t>
      </w:r>
      <w:r>
        <w:rPr>
          <w:color w:val="231F20"/>
        </w:rPr>
        <w:t>complaint</w:t>
      </w:r>
      <w:r>
        <w:rPr>
          <w:color w:val="231F20"/>
          <w:spacing w:val="40"/>
        </w:rPr>
        <w:t xml:space="preserve"> </w:t>
      </w:r>
      <w:r>
        <w:rPr>
          <w:color w:val="231F20"/>
        </w:rPr>
        <w:t>investigation,</w:t>
      </w:r>
      <w:r>
        <w:rPr>
          <w:color w:val="231F20"/>
          <w:spacing w:val="40"/>
        </w:rPr>
        <w:t xml:space="preserve"> </w:t>
      </w:r>
      <w:r>
        <w:rPr>
          <w:color w:val="231F20"/>
        </w:rPr>
        <w:t>we</w:t>
      </w:r>
      <w:r>
        <w:rPr>
          <w:color w:val="231F20"/>
          <w:spacing w:val="40"/>
        </w:rPr>
        <w:t xml:space="preserve"> </w:t>
      </w:r>
      <w:r>
        <w:rPr>
          <w:color w:val="231F20"/>
        </w:rPr>
        <w:t>may,</w:t>
      </w:r>
      <w:r>
        <w:rPr>
          <w:color w:val="231F20"/>
          <w:spacing w:val="40"/>
        </w:rPr>
        <w:t xml:space="preserve"> </w:t>
      </w:r>
      <w:r>
        <w:rPr>
          <w:color w:val="231F20"/>
        </w:rPr>
        <w:t>depending on</w:t>
      </w:r>
      <w:r>
        <w:rPr>
          <w:color w:val="231F20"/>
          <w:spacing w:val="40"/>
        </w:rPr>
        <w:t xml:space="preserve"> </w:t>
      </w:r>
      <w:r>
        <w:rPr>
          <w:color w:val="231F20"/>
        </w:rPr>
        <w:t>the</w:t>
      </w:r>
      <w:r>
        <w:rPr>
          <w:color w:val="231F20"/>
          <w:spacing w:val="40"/>
        </w:rPr>
        <w:t xml:space="preserve"> </w:t>
      </w:r>
      <w:r>
        <w:rPr>
          <w:color w:val="231F20"/>
        </w:rPr>
        <w:t>nature</w:t>
      </w:r>
      <w:r>
        <w:rPr>
          <w:color w:val="231F20"/>
          <w:spacing w:val="40"/>
        </w:rPr>
        <w:t xml:space="preserve"> </w:t>
      </w:r>
      <w:r>
        <w:rPr>
          <w:color w:val="231F20"/>
        </w:rPr>
        <w:t>of</w:t>
      </w:r>
      <w:r>
        <w:rPr>
          <w:color w:val="231F20"/>
          <w:spacing w:val="40"/>
        </w:rPr>
        <w:t xml:space="preserve"> </w:t>
      </w:r>
      <w:r>
        <w:rPr>
          <w:color w:val="231F20"/>
        </w:rPr>
        <w:t>the</w:t>
      </w:r>
      <w:r>
        <w:rPr>
          <w:color w:val="231F20"/>
          <w:spacing w:val="40"/>
        </w:rPr>
        <w:t xml:space="preserve"> </w:t>
      </w:r>
      <w:r>
        <w:rPr>
          <w:color w:val="231F20"/>
        </w:rPr>
        <w:t>subject</w:t>
      </w:r>
      <w:r>
        <w:rPr>
          <w:color w:val="231F20"/>
          <w:spacing w:val="40"/>
        </w:rPr>
        <w:t xml:space="preserve"> </w:t>
      </w:r>
      <w:r>
        <w:rPr>
          <w:color w:val="231F20"/>
        </w:rPr>
        <w:t>under</w:t>
      </w:r>
      <w:r>
        <w:rPr>
          <w:color w:val="231F20"/>
          <w:spacing w:val="40"/>
        </w:rPr>
        <w:t xml:space="preserve"> </w:t>
      </w:r>
      <w:r>
        <w:rPr>
          <w:color w:val="231F20"/>
        </w:rPr>
        <w:t>study,</w:t>
      </w:r>
      <w:r>
        <w:rPr>
          <w:color w:val="231F20"/>
          <w:spacing w:val="40"/>
        </w:rPr>
        <w:t xml:space="preserve"> </w:t>
      </w:r>
      <w:r>
        <w:rPr>
          <w:color w:val="231F20"/>
        </w:rPr>
        <w:t>invite</w:t>
      </w:r>
      <w:r>
        <w:rPr>
          <w:color w:val="231F20"/>
          <w:spacing w:val="40"/>
        </w:rPr>
        <w:t xml:space="preserve"> </w:t>
      </w:r>
      <w:r>
        <w:rPr>
          <w:color w:val="231F20"/>
        </w:rPr>
        <w:t>views</w:t>
      </w:r>
      <w:r>
        <w:rPr>
          <w:color w:val="231F20"/>
          <w:spacing w:val="40"/>
        </w:rPr>
        <w:t xml:space="preserve"> </w:t>
      </w:r>
      <w:r>
        <w:rPr>
          <w:color w:val="231F20"/>
        </w:rPr>
        <w:t>from</w:t>
      </w:r>
      <w:r>
        <w:rPr>
          <w:color w:val="231F20"/>
          <w:spacing w:val="40"/>
        </w:rPr>
        <w:t xml:space="preserve"> </w:t>
      </w:r>
      <w:r>
        <w:rPr>
          <w:color w:val="231F20"/>
        </w:rPr>
        <w:t>relevant</w:t>
      </w:r>
      <w:r>
        <w:rPr>
          <w:color w:val="231F20"/>
          <w:spacing w:val="40"/>
        </w:rPr>
        <w:t xml:space="preserve"> </w:t>
      </w:r>
      <w:r>
        <w:rPr>
          <w:color w:val="231F20"/>
        </w:rPr>
        <w:t>sectors</w:t>
      </w:r>
      <w:r>
        <w:rPr>
          <w:color w:val="231F20"/>
          <w:spacing w:val="40"/>
        </w:rPr>
        <w:t xml:space="preserve"> </w:t>
      </w:r>
      <w:r>
        <w:rPr>
          <w:color w:val="231F20"/>
        </w:rPr>
        <w:t>and</w:t>
      </w:r>
      <w:r>
        <w:rPr>
          <w:color w:val="231F20"/>
          <w:spacing w:val="40"/>
        </w:rPr>
        <w:t xml:space="preserve"> </w:t>
      </w:r>
      <w:r>
        <w:rPr>
          <w:color w:val="231F20"/>
        </w:rPr>
        <w:t>experts.</w:t>
      </w:r>
    </w:p>
    <w:p w14:paraId="35C317B3" w14:textId="77777777" w:rsidR="0066040F" w:rsidRDefault="0066040F">
      <w:pPr>
        <w:pStyle w:val="BodyText"/>
        <w:spacing w:before="42"/>
      </w:pPr>
    </w:p>
    <w:p w14:paraId="18710EC3" w14:textId="77777777" w:rsidR="0066040F" w:rsidRDefault="008E6A16">
      <w:pPr>
        <w:pStyle w:val="BodyText"/>
        <w:spacing w:before="1" w:line="285" w:lineRule="auto"/>
        <w:ind w:left="153" w:right="166"/>
        <w:jc w:val="both"/>
      </w:pPr>
      <w:r>
        <w:rPr>
          <w:color w:val="231F20"/>
        </w:rPr>
        <w:t xml:space="preserve">We often seriously discuss our observations and views with senior officers of the </w:t>
      </w:r>
      <w:proofErr w:type="spellStart"/>
      <w:r>
        <w:rPr>
          <w:color w:val="231F20"/>
        </w:rPr>
        <w:t>organisations</w:t>
      </w:r>
      <w:proofErr w:type="spellEnd"/>
      <w:r>
        <w:rPr>
          <w:color w:val="231F20"/>
        </w:rPr>
        <w:t xml:space="preserve"> under investigation,</w:t>
      </w:r>
      <w:r>
        <w:rPr>
          <w:color w:val="231F20"/>
          <w:spacing w:val="39"/>
        </w:rPr>
        <w:t xml:space="preserve"> </w:t>
      </w:r>
      <w:r>
        <w:rPr>
          <w:color w:val="231F20"/>
        </w:rPr>
        <w:t>at</w:t>
      </w:r>
      <w:r>
        <w:rPr>
          <w:color w:val="231F20"/>
          <w:spacing w:val="39"/>
        </w:rPr>
        <w:t xml:space="preserve"> </w:t>
      </w:r>
      <w:r>
        <w:rPr>
          <w:color w:val="231F20"/>
        </w:rPr>
        <w:t>the</w:t>
      </w:r>
      <w:r>
        <w:rPr>
          <w:color w:val="231F20"/>
          <w:spacing w:val="39"/>
        </w:rPr>
        <w:t xml:space="preserve"> </w:t>
      </w:r>
      <w:r>
        <w:rPr>
          <w:color w:val="231F20"/>
        </w:rPr>
        <w:t>outset</w:t>
      </w:r>
      <w:r>
        <w:rPr>
          <w:color w:val="231F20"/>
          <w:spacing w:val="39"/>
        </w:rPr>
        <w:t xml:space="preserve"> </w:t>
      </w:r>
      <w:r>
        <w:rPr>
          <w:color w:val="231F20"/>
        </w:rPr>
        <w:t>as</w:t>
      </w:r>
      <w:r>
        <w:rPr>
          <w:color w:val="231F20"/>
          <w:spacing w:val="39"/>
        </w:rPr>
        <w:t xml:space="preserve"> </w:t>
      </w:r>
      <w:r>
        <w:rPr>
          <w:color w:val="231F20"/>
        </w:rPr>
        <w:t>well</w:t>
      </w:r>
      <w:r>
        <w:rPr>
          <w:color w:val="231F20"/>
          <w:spacing w:val="39"/>
        </w:rPr>
        <w:t xml:space="preserve"> </w:t>
      </w:r>
      <w:r>
        <w:rPr>
          <w:color w:val="231F20"/>
        </w:rPr>
        <w:t>as</w:t>
      </w:r>
      <w:r>
        <w:rPr>
          <w:color w:val="231F20"/>
          <w:spacing w:val="39"/>
        </w:rPr>
        <w:t xml:space="preserve"> </w:t>
      </w:r>
      <w:r>
        <w:rPr>
          <w:color w:val="231F20"/>
        </w:rPr>
        <w:t>before</w:t>
      </w:r>
      <w:r>
        <w:rPr>
          <w:color w:val="231F20"/>
          <w:spacing w:val="39"/>
        </w:rPr>
        <w:t xml:space="preserve"> </w:t>
      </w:r>
      <w:r>
        <w:rPr>
          <w:color w:val="231F20"/>
        </w:rPr>
        <w:t>conclusion.</w:t>
      </w:r>
      <w:r>
        <w:rPr>
          <w:color w:val="231F20"/>
          <w:spacing w:val="39"/>
        </w:rPr>
        <w:t xml:space="preserve"> </w:t>
      </w:r>
      <w:r>
        <w:rPr>
          <w:color w:val="231F20"/>
        </w:rPr>
        <w:t>Such</w:t>
      </w:r>
      <w:r>
        <w:rPr>
          <w:color w:val="231F20"/>
          <w:spacing w:val="39"/>
        </w:rPr>
        <w:t xml:space="preserve"> </w:t>
      </w:r>
      <w:r>
        <w:rPr>
          <w:color w:val="231F20"/>
        </w:rPr>
        <w:t>exchanges</w:t>
      </w:r>
      <w:r>
        <w:rPr>
          <w:color w:val="231F20"/>
          <w:spacing w:val="39"/>
        </w:rPr>
        <w:t xml:space="preserve"> </w:t>
      </w:r>
      <w:r>
        <w:rPr>
          <w:color w:val="231F20"/>
        </w:rPr>
        <w:t>are</w:t>
      </w:r>
      <w:r>
        <w:rPr>
          <w:color w:val="231F20"/>
          <w:spacing w:val="39"/>
        </w:rPr>
        <w:t xml:space="preserve"> </w:t>
      </w:r>
      <w:r>
        <w:rPr>
          <w:color w:val="231F20"/>
        </w:rPr>
        <w:t>useful</w:t>
      </w:r>
      <w:r>
        <w:rPr>
          <w:color w:val="231F20"/>
          <w:spacing w:val="39"/>
        </w:rPr>
        <w:t xml:space="preserve"> </w:t>
      </w:r>
      <w:r>
        <w:rPr>
          <w:color w:val="231F20"/>
        </w:rPr>
        <w:t>in</w:t>
      </w:r>
      <w:r>
        <w:rPr>
          <w:color w:val="231F20"/>
          <w:spacing w:val="39"/>
        </w:rPr>
        <w:t xml:space="preserve"> </w:t>
      </w:r>
      <w:r>
        <w:rPr>
          <w:color w:val="231F20"/>
        </w:rPr>
        <w:t>clarifying</w:t>
      </w:r>
      <w:r>
        <w:rPr>
          <w:color w:val="231F20"/>
          <w:spacing w:val="39"/>
        </w:rPr>
        <w:t xml:space="preserve"> </w:t>
      </w:r>
      <w:r>
        <w:rPr>
          <w:color w:val="231F20"/>
        </w:rPr>
        <w:t>points of</w:t>
      </w:r>
      <w:r>
        <w:rPr>
          <w:color w:val="231F20"/>
          <w:spacing w:val="40"/>
        </w:rPr>
        <w:t xml:space="preserve"> </w:t>
      </w:r>
      <w:r>
        <w:rPr>
          <w:color w:val="231F20"/>
        </w:rPr>
        <w:t>doubt</w:t>
      </w:r>
      <w:r>
        <w:rPr>
          <w:color w:val="231F20"/>
          <w:spacing w:val="40"/>
        </w:rPr>
        <w:t xml:space="preserve"> </w:t>
      </w:r>
      <w:r>
        <w:rPr>
          <w:color w:val="231F20"/>
        </w:rPr>
        <w:t>and</w:t>
      </w:r>
      <w:r>
        <w:rPr>
          <w:color w:val="231F20"/>
          <w:spacing w:val="40"/>
        </w:rPr>
        <w:t xml:space="preserve"> </w:t>
      </w:r>
      <w:r>
        <w:rPr>
          <w:color w:val="231F20"/>
        </w:rPr>
        <w:t>furthering</w:t>
      </w:r>
      <w:r>
        <w:rPr>
          <w:color w:val="231F20"/>
          <w:spacing w:val="40"/>
        </w:rPr>
        <w:t xml:space="preserve"> </w:t>
      </w:r>
      <w:r>
        <w:rPr>
          <w:color w:val="231F20"/>
        </w:rPr>
        <w:t>insight</w:t>
      </w:r>
      <w:r>
        <w:rPr>
          <w:color w:val="231F20"/>
          <w:spacing w:val="40"/>
        </w:rPr>
        <w:t xml:space="preserve"> </w:t>
      </w:r>
      <w:r>
        <w:rPr>
          <w:color w:val="231F20"/>
        </w:rPr>
        <w:t>into</w:t>
      </w:r>
      <w:r>
        <w:rPr>
          <w:color w:val="231F20"/>
          <w:spacing w:val="40"/>
        </w:rPr>
        <w:t xml:space="preserve"> </w:t>
      </w:r>
      <w:r>
        <w:rPr>
          <w:color w:val="231F20"/>
        </w:rPr>
        <w:t>the</w:t>
      </w:r>
      <w:r>
        <w:rPr>
          <w:color w:val="231F20"/>
          <w:spacing w:val="40"/>
        </w:rPr>
        <w:t xml:space="preserve"> </w:t>
      </w:r>
      <w:r>
        <w:rPr>
          <w:color w:val="231F20"/>
        </w:rPr>
        <w:t>issues.</w:t>
      </w:r>
    </w:p>
    <w:p w14:paraId="4450156C" w14:textId="77777777" w:rsidR="0066040F" w:rsidRDefault="0066040F">
      <w:pPr>
        <w:pStyle w:val="BodyText"/>
        <w:spacing w:before="52"/>
      </w:pPr>
    </w:p>
    <w:p w14:paraId="4F52AE1E" w14:textId="77777777" w:rsidR="0066040F" w:rsidRDefault="008E6A16">
      <w:pPr>
        <w:pStyle w:val="Heading1"/>
        <w:spacing w:before="1"/>
        <w:jc w:val="both"/>
      </w:pPr>
      <w:r>
        <w:rPr>
          <w:color w:val="231F20"/>
        </w:rPr>
        <w:t>Publication</w:t>
      </w:r>
      <w:r>
        <w:rPr>
          <w:color w:val="231F20"/>
          <w:spacing w:val="67"/>
        </w:rPr>
        <w:t xml:space="preserve"> </w:t>
      </w:r>
      <w:r>
        <w:rPr>
          <w:color w:val="231F20"/>
        </w:rPr>
        <w:t>of</w:t>
      </w:r>
      <w:r>
        <w:rPr>
          <w:color w:val="231F20"/>
          <w:spacing w:val="68"/>
        </w:rPr>
        <w:t xml:space="preserve"> </w:t>
      </w:r>
      <w:r>
        <w:rPr>
          <w:color w:val="231F20"/>
          <w:spacing w:val="-2"/>
        </w:rPr>
        <w:t>Reports</w:t>
      </w:r>
    </w:p>
    <w:p w14:paraId="31EEA597" w14:textId="77777777" w:rsidR="0066040F" w:rsidRDefault="008E6A16">
      <w:pPr>
        <w:pStyle w:val="BodyText"/>
        <w:spacing w:before="316" w:line="285" w:lineRule="auto"/>
        <w:ind w:left="153" w:right="166"/>
        <w:jc w:val="both"/>
      </w:pPr>
      <w:r>
        <w:rPr>
          <w:color w:val="231F20"/>
        </w:rPr>
        <w:t>If the Ombudsman considers it to be in the public interest to publish a DI report, he may announce the findings</w:t>
      </w:r>
      <w:r>
        <w:rPr>
          <w:color w:val="231F20"/>
          <w:spacing w:val="40"/>
        </w:rPr>
        <w:t xml:space="preserve"> </w:t>
      </w:r>
      <w:r>
        <w:rPr>
          <w:color w:val="231F20"/>
        </w:rPr>
        <w:t>at</w:t>
      </w:r>
      <w:r>
        <w:rPr>
          <w:color w:val="231F20"/>
          <w:spacing w:val="40"/>
        </w:rPr>
        <w:t xml:space="preserve"> </w:t>
      </w:r>
      <w:r>
        <w:rPr>
          <w:color w:val="231F20"/>
        </w:rPr>
        <w:t>media</w:t>
      </w:r>
      <w:r>
        <w:rPr>
          <w:color w:val="231F20"/>
          <w:spacing w:val="40"/>
        </w:rPr>
        <w:t xml:space="preserve"> </w:t>
      </w:r>
      <w:r>
        <w:rPr>
          <w:color w:val="231F20"/>
        </w:rPr>
        <w:t>conferences</w:t>
      </w:r>
      <w:r>
        <w:rPr>
          <w:color w:val="231F20"/>
          <w:spacing w:val="40"/>
        </w:rPr>
        <w:t xml:space="preserve"> </w:t>
      </w:r>
      <w:r>
        <w:rPr>
          <w:color w:val="231F20"/>
        </w:rPr>
        <w:t>or</w:t>
      </w:r>
      <w:r>
        <w:rPr>
          <w:color w:val="231F20"/>
          <w:spacing w:val="40"/>
        </w:rPr>
        <w:t xml:space="preserve"> </w:t>
      </w:r>
      <w:r>
        <w:rPr>
          <w:color w:val="231F20"/>
        </w:rPr>
        <w:t>through</w:t>
      </w:r>
      <w:r>
        <w:rPr>
          <w:color w:val="231F20"/>
          <w:spacing w:val="40"/>
        </w:rPr>
        <w:t xml:space="preserve"> </w:t>
      </w:r>
      <w:r>
        <w:rPr>
          <w:color w:val="231F20"/>
        </w:rPr>
        <w:t>press</w:t>
      </w:r>
      <w:r>
        <w:rPr>
          <w:color w:val="231F20"/>
          <w:spacing w:val="40"/>
        </w:rPr>
        <w:t xml:space="preserve"> </w:t>
      </w:r>
      <w:r>
        <w:rPr>
          <w:color w:val="231F20"/>
        </w:rPr>
        <w:t>releases,</w:t>
      </w:r>
      <w:r>
        <w:rPr>
          <w:color w:val="231F20"/>
          <w:spacing w:val="40"/>
        </w:rPr>
        <w:t xml:space="preserve"> </w:t>
      </w:r>
      <w:r>
        <w:rPr>
          <w:color w:val="231F20"/>
        </w:rPr>
        <w:t>and</w:t>
      </w:r>
      <w:r>
        <w:rPr>
          <w:color w:val="231F20"/>
          <w:spacing w:val="40"/>
        </w:rPr>
        <w:t xml:space="preserve"> </w:t>
      </w:r>
      <w:r>
        <w:rPr>
          <w:color w:val="231F20"/>
        </w:rPr>
        <w:t>upload</w:t>
      </w:r>
      <w:r>
        <w:rPr>
          <w:color w:val="231F20"/>
          <w:spacing w:val="40"/>
        </w:rPr>
        <w:t xml:space="preserve"> </w:t>
      </w:r>
      <w:r>
        <w:rPr>
          <w:color w:val="231F20"/>
        </w:rPr>
        <w:t>the</w:t>
      </w:r>
      <w:r>
        <w:rPr>
          <w:color w:val="231F20"/>
          <w:spacing w:val="40"/>
        </w:rPr>
        <w:t xml:space="preserve"> </w:t>
      </w:r>
      <w:r>
        <w:rPr>
          <w:color w:val="231F20"/>
        </w:rPr>
        <w:t>report</w:t>
      </w:r>
      <w:r>
        <w:rPr>
          <w:color w:val="231F20"/>
          <w:spacing w:val="40"/>
        </w:rPr>
        <w:t xml:space="preserve"> </w:t>
      </w:r>
      <w:r>
        <w:rPr>
          <w:color w:val="231F20"/>
        </w:rPr>
        <w:t>to</w:t>
      </w:r>
      <w:r>
        <w:rPr>
          <w:color w:val="231F20"/>
          <w:spacing w:val="40"/>
        </w:rPr>
        <w:t xml:space="preserve"> </w:t>
      </w:r>
      <w:r>
        <w:rPr>
          <w:color w:val="231F20"/>
        </w:rPr>
        <w:t>our</w:t>
      </w:r>
      <w:r>
        <w:rPr>
          <w:color w:val="231F20"/>
          <w:spacing w:val="40"/>
        </w:rPr>
        <w:t xml:space="preserve"> </w:t>
      </w:r>
      <w:r>
        <w:rPr>
          <w:color w:val="231F20"/>
        </w:rPr>
        <w:t>website.</w:t>
      </w:r>
    </w:p>
    <w:p w14:paraId="2B5372E4" w14:textId="77777777" w:rsidR="0066040F" w:rsidRDefault="0066040F">
      <w:pPr>
        <w:pStyle w:val="BodyText"/>
        <w:spacing w:before="45"/>
      </w:pPr>
    </w:p>
    <w:p w14:paraId="3B6B50EC" w14:textId="77777777" w:rsidR="0066040F" w:rsidRDefault="008E6A16">
      <w:pPr>
        <w:pStyle w:val="BodyText"/>
        <w:spacing w:line="285" w:lineRule="auto"/>
        <w:ind w:left="153" w:right="165"/>
        <w:jc w:val="both"/>
      </w:pPr>
      <w:r>
        <w:rPr>
          <w:color w:val="231F20"/>
        </w:rPr>
        <w:t>Naturally,</w:t>
      </w:r>
      <w:r>
        <w:rPr>
          <w:color w:val="231F20"/>
          <w:spacing w:val="29"/>
        </w:rPr>
        <w:t xml:space="preserve"> </w:t>
      </w:r>
      <w:r>
        <w:rPr>
          <w:color w:val="231F20"/>
        </w:rPr>
        <w:t>our</w:t>
      </w:r>
      <w:r>
        <w:rPr>
          <w:color w:val="231F20"/>
          <w:spacing w:val="29"/>
        </w:rPr>
        <w:t xml:space="preserve"> </w:t>
      </w:r>
      <w:r>
        <w:rPr>
          <w:color w:val="231F20"/>
        </w:rPr>
        <w:t>DI</w:t>
      </w:r>
      <w:r>
        <w:rPr>
          <w:color w:val="231F20"/>
          <w:spacing w:val="29"/>
        </w:rPr>
        <w:t xml:space="preserve"> </w:t>
      </w:r>
      <w:r>
        <w:rPr>
          <w:color w:val="231F20"/>
        </w:rPr>
        <w:t>operations</w:t>
      </w:r>
      <w:r>
        <w:rPr>
          <w:color w:val="231F20"/>
          <w:spacing w:val="29"/>
        </w:rPr>
        <w:t xml:space="preserve"> </w:t>
      </w:r>
      <w:r>
        <w:rPr>
          <w:color w:val="231F20"/>
        </w:rPr>
        <w:t>may</w:t>
      </w:r>
      <w:r>
        <w:rPr>
          <w:color w:val="231F20"/>
          <w:spacing w:val="29"/>
        </w:rPr>
        <w:t xml:space="preserve"> </w:t>
      </w:r>
      <w:r>
        <w:rPr>
          <w:color w:val="231F20"/>
        </w:rPr>
        <w:t>not</w:t>
      </w:r>
      <w:r>
        <w:rPr>
          <w:color w:val="231F20"/>
          <w:spacing w:val="29"/>
        </w:rPr>
        <w:t xml:space="preserve"> </w:t>
      </w:r>
      <w:r>
        <w:rPr>
          <w:color w:val="231F20"/>
        </w:rPr>
        <w:t>all</w:t>
      </w:r>
      <w:r>
        <w:rPr>
          <w:color w:val="231F20"/>
          <w:spacing w:val="29"/>
        </w:rPr>
        <w:t xml:space="preserve"> </w:t>
      </w:r>
      <w:proofErr w:type="gramStart"/>
      <w:r>
        <w:rPr>
          <w:color w:val="231F20"/>
        </w:rPr>
        <w:t>come</w:t>
      </w:r>
      <w:r>
        <w:rPr>
          <w:color w:val="231F20"/>
          <w:spacing w:val="29"/>
        </w:rPr>
        <w:t xml:space="preserve"> </w:t>
      </w:r>
      <w:r>
        <w:rPr>
          <w:color w:val="231F20"/>
        </w:rPr>
        <w:t>to</w:t>
      </w:r>
      <w:r>
        <w:rPr>
          <w:color w:val="231F20"/>
          <w:spacing w:val="29"/>
        </w:rPr>
        <w:t xml:space="preserve"> </w:t>
      </w:r>
      <w:r>
        <w:rPr>
          <w:color w:val="231F20"/>
        </w:rPr>
        <w:t>a</w:t>
      </w:r>
      <w:r>
        <w:rPr>
          <w:color w:val="231F20"/>
          <w:spacing w:val="29"/>
        </w:rPr>
        <w:t xml:space="preserve"> </w:t>
      </w:r>
      <w:r>
        <w:rPr>
          <w:color w:val="231F20"/>
        </w:rPr>
        <w:t>conclusion</w:t>
      </w:r>
      <w:proofErr w:type="gramEnd"/>
      <w:r>
        <w:rPr>
          <w:color w:val="231F20"/>
          <w:spacing w:val="29"/>
        </w:rPr>
        <w:t xml:space="preserve"> </w:t>
      </w:r>
      <w:r>
        <w:rPr>
          <w:color w:val="231F20"/>
        </w:rPr>
        <w:t>that</w:t>
      </w:r>
      <w:r>
        <w:rPr>
          <w:color w:val="231F20"/>
          <w:spacing w:val="29"/>
        </w:rPr>
        <w:t xml:space="preserve"> </w:t>
      </w:r>
      <w:r>
        <w:rPr>
          <w:color w:val="231F20"/>
        </w:rPr>
        <w:t>there</w:t>
      </w:r>
      <w:r>
        <w:rPr>
          <w:color w:val="231F20"/>
          <w:spacing w:val="29"/>
        </w:rPr>
        <w:t xml:space="preserve"> </w:t>
      </w:r>
      <w:r>
        <w:rPr>
          <w:color w:val="231F20"/>
        </w:rPr>
        <w:t>is</w:t>
      </w:r>
      <w:r>
        <w:rPr>
          <w:color w:val="231F20"/>
          <w:spacing w:val="29"/>
        </w:rPr>
        <w:t xml:space="preserve"> </w:t>
      </w:r>
      <w:r>
        <w:rPr>
          <w:color w:val="231F20"/>
        </w:rPr>
        <w:t>serious</w:t>
      </w:r>
      <w:r>
        <w:rPr>
          <w:color w:val="231F20"/>
          <w:spacing w:val="29"/>
        </w:rPr>
        <w:t xml:space="preserve"> </w:t>
      </w:r>
      <w:r>
        <w:rPr>
          <w:color w:val="231F20"/>
        </w:rPr>
        <w:t>maladministration</w:t>
      </w:r>
      <w:r>
        <w:rPr>
          <w:color w:val="231F20"/>
          <w:spacing w:val="29"/>
        </w:rPr>
        <w:t xml:space="preserve"> </w:t>
      </w:r>
      <w:r>
        <w:rPr>
          <w:color w:val="231F20"/>
        </w:rPr>
        <w:t xml:space="preserve">on the part of the </w:t>
      </w:r>
      <w:proofErr w:type="spellStart"/>
      <w:r>
        <w:rPr>
          <w:color w:val="231F20"/>
        </w:rPr>
        <w:t>organisations</w:t>
      </w:r>
      <w:proofErr w:type="spellEnd"/>
      <w:r>
        <w:rPr>
          <w:color w:val="231F20"/>
        </w:rPr>
        <w:t xml:space="preserve"> concerned, and some </w:t>
      </w:r>
      <w:proofErr w:type="spellStart"/>
      <w:r>
        <w:rPr>
          <w:color w:val="231F20"/>
        </w:rPr>
        <w:t>organisations</w:t>
      </w:r>
      <w:proofErr w:type="spellEnd"/>
      <w:r>
        <w:rPr>
          <w:color w:val="231F20"/>
        </w:rPr>
        <w:t xml:space="preserve"> may have taken remedial or improvement measures</w:t>
      </w:r>
      <w:r>
        <w:rPr>
          <w:color w:val="231F20"/>
          <w:spacing w:val="36"/>
        </w:rPr>
        <w:t xml:space="preserve"> </w:t>
      </w:r>
      <w:r>
        <w:rPr>
          <w:color w:val="231F20"/>
        </w:rPr>
        <w:t>in</w:t>
      </w:r>
      <w:r>
        <w:rPr>
          <w:color w:val="231F20"/>
          <w:spacing w:val="36"/>
        </w:rPr>
        <w:t xml:space="preserve"> </w:t>
      </w:r>
      <w:r>
        <w:rPr>
          <w:color w:val="231F20"/>
        </w:rPr>
        <w:t>the</w:t>
      </w:r>
      <w:r>
        <w:rPr>
          <w:color w:val="231F20"/>
          <w:spacing w:val="36"/>
        </w:rPr>
        <w:t xml:space="preserve"> </w:t>
      </w:r>
      <w:r>
        <w:rPr>
          <w:color w:val="231F20"/>
        </w:rPr>
        <w:t>course</w:t>
      </w:r>
      <w:r>
        <w:rPr>
          <w:color w:val="231F20"/>
          <w:spacing w:val="36"/>
        </w:rPr>
        <w:t xml:space="preserve"> </w:t>
      </w:r>
      <w:r>
        <w:rPr>
          <w:color w:val="231F20"/>
        </w:rPr>
        <w:t>of</w:t>
      </w:r>
      <w:r>
        <w:rPr>
          <w:color w:val="231F20"/>
          <w:spacing w:val="36"/>
        </w:rPr>
        <w:t xml:space="preserve"> </w:t>
      </w:r>
      <w:r>
        <w:rPr>
          <w:color w:val="231F20"/>
        </w:rPr>
        <w:t>our</w:t>
      </w:r>
      <w:r>
        <w:rPr>
          <w:color w:val="231F20"/>
          <w:spacing w:val="36"/>
        </w:rPr>
        <w:t xml:space="preserve"> </w:t>
      </w:r>
      <w:r>
        <w:rPr>
          <w:color w:val="231F20"/>
        </w:rPr>
        <w:t>investigation.</w:t>
      </w:r>
      <w:r>
        <w:rPr>
          <w:color w:val="231F20"/>
          <w:spacing w:val="36"/>
        </w:rPr>
        <w:t xml:space="preserve"> </w:t>
      </w:r>
      <w:r>
        <w:rPr>
          <w:color w:val="231F20"/>
        </w:rPr>
        <w:t>Nevertheless,</w:t>
      </w:r>
      <w:r>
        <w:rPr>
          <w:color w:val="231F20"/>
          <w:spacing w:val="36"/>
        </w:rPr>
        <w:t xml:space="preserve"> </w:t>
      </w:r>
      <w:r>
        <w:rPr>
          <w:color w:val="231F20"/>
        </w:rPr>
        <w:t>the</w:t>
      </w:r>
      <w:r>
        <w:rPr>
          <w:color w:val="231F20"/>
          <w:spacing w:val="36"/>
        </w:rPr>
        <w:t xml:space="preserve"> </w:t>
      </w:r>
      <w:r>
        <w:rPr>
          <w:color w:val="231F20"/>
        </w:rPr>
        <w:t>public</w:t>
      </w:r>
      <w:r>
        <w:rPr>
          <w:color w:val="231F20"/>
          <w:spacing w:val="36"/>
        </w:rPr>
        <w:t xml:space="preserve"> </w:t>
      </w:r>
      <w:r>
        <w:rPr>
          <w:color w:val="231F20"/>
        </w:rPr>
        <w:t>would</w:t>
      </w:r>
      <w:r>
        <w:rPr>
          <w:color w:val="231F20"/>
          <w:spacing w:val="36"/>
        </w:rPr>
        <w:t xml:space="preserve"> </w:t>
      </w:r>
      <w:r>
        <w:rPr>
          <w:color w:val="231F20"/>
        </w:rPr>
        <w:t>still</w:t>
      </w:r>
      <w:r>
        <w:rPr>
          <w:color w:val="231F20"/>
          <w:spacing w:val="36"/>
        </w:rPr>
        <w:t xml:space="preserve"> </w:t>
      </w:r>
      <w:r>
        <w:rPr>
          <w:color w:val="231F20"/>
        </w:rPr>
        <w:t>wish</w:t>
      </w:r>
      <w:r>
        <w:rPr>
          <w:color w:val="231F20"/>
          <w:spacing w:val="36"/>
        </w:rPr>
        <w:t xml:space="preserve"> </w:t>
      </w:r>
      <w:r>
        <w:rPr>
          <w:color w:val="231F20"/>
        </w:rPr>
        <w:t>to</w:t>
      </w:r>
      <w:r>
        <w:rPr>
          <w:color w:val="231F20"/>
          <w:spacing w:val="36"/>
        </w:rPr>
        <w:t xml:space="preserve"> </w:t>
      </w:r>
      <w:r>
        <w:rPr>
          <w:color w:val="231F20"/>
        </w:rPr>
        <w:t>know</w:t>
      </w:r>
      <w:r>
        <w:rPr>
          <w:color w:val="231F20"/>
          <w:spacing w:val="36"/>
        </w:rPr>
        <w:t xml:space="preserve"> </w:t>
      </w:r>
      <w:r>
        <w:rPr>
          <w:color w:val="231F20"/>
        </w:rPr>
        <w:t>what</w:t>
      </w:r>
      <w:r>
        <w:rPr>
          <w:color w:val="231F20"/>
          <w:spacing w:val="36"/>
        </w:rPr>
        <w:t xml:space="preserve"> </w:t>
      </w:r>
      <w:r>
        <w:rPr>
          <w:color w:val="231F20"/>
        </w:rPr>
        <w:t>we have</w:t>
      </w:r>
      <w:r>
        <w:rPr>
          <w:color w:val="231F20"/>
          <w:spacing w:val="36"/>
        </w:rPr>
        <w:t xml:space="preserve"> </w:t>
      </w:r>
      <w:r>
        <w:rPr>
          <w:color w:val="231F20"/>
        </w:rPr>
        <w:t>done</w:t>
      </w:r>
      <w:r>
        <w:rPr>
          <w:color w:val="231F20"/>
          <w:spacing w:val="36"/>
        </w:rPr>
        <w:t xml:space="preserve"> </w:t>
      </w:r>
      <w:r>
        <w:rPr>
          <w:color w:val="231F20"/>
        </w:rPr>
        <w:t>and</w:t>
      </w:r>
      <w:r>
        <w:rPr>
          <w:color w:val="231F20"/>
          <w:spacing w:val="36"/>
        </w:rPr>
        <w:t xml:space="preserve"> </w:t>
      </w:r>
      <w:r>
        <w:rPr>
          <w:color w:val="231F20"/>
        </w:rPr>
        <w:t>what</w:t>
      </w:r>
      <w:r>
        <w:rPr>
          <w:color w:val="231F20"/>
          <w:spacing w:val="36"/>
        </w:rPr>
        <w:t xml:space="preserve"> </w:t>
      </w:r>
      <w:r>
        <w:rPr>
          <w:color w:val="231F20"/>
        </w:rPr>
        <w:t>we</w:t>
      </w:r>
      <w:r>
        <w:rPr>
          <w:color w:val="231F20"/>
          <w:spacing w:val="36"/>
        </w:rPr>
        <w:t xml:space="preserve"> </w:t>
      </w:r>
      <w:r>
        <w:rPr>
          <w:color w:val="231F20"/>
        </w:rPr>
        <w:t>have</w:t>
      </w:r>
      <w:r>
        <w:rPr>
          <w:color w:val="231F20"/>
          <w:spacing w:val="36"/>
        </w:rPr>
        <w:t xml:space="preserve"> </w:t>
      </w:r>
      <w:r>
        <w:rPr>
          <w:color w:val="231F20"/>
        </w:rPr>
        <w:t>found.</w:t>
      </w:r>
      <w:r>
        <w:rPr>
          <w:color w:val="231F20"/>
          <w:spacing w:val="36"/>
        </w:rPr>
        <w:t xml:space="preserve"> </w:t>
      </w:r>
      <w:r>
        <w:rPr>
          <w:color w:val="231F20"/>
        </w:rPr>
        <w:t>Hence,</w:t>
      </w:r>
      <w:r>
        <w:rPr>
          <w:color w:val="231F20"/>
          <w:spacing w:val="36"/>
        </w:rPr>
        <w:t xml:space="preserve"> </w:t>
      </w:r>
      <w:r>
        <w:rPr>
          <w:color w:val="231F20"/>
        </w:rPr>
        <w:t>all</w:t>
      </w:r>
      <w:r>
        <w:rPr>
          <w:color w:val="231F20"/>
          <w:spacing w:val="36"/>
        </w:rPr>
        <w:t xml:space="preserve"> </w:t>
      </w:r>
      <w:r>
        <w:rPr>
          <w:color w:val="231F20"/>
        </w:rPr>
        <w:t>our</w:t>
      </w:r>
      <w:r>
        <w:rPr>
          <w:color w:val="231F20"/>
          <w:spacing w:val="36"/>
        </w:rPr>
        <w:t xml:space="preserve"> </w:t>
      </w:r>
      <w:r>
        <w:rPr>
          <w:color w:val="231F20"/>
        </w:rPr>
        <w:t>DI</w:t>
      </w:r>
      <w:r>
        <w:rPr>
          <w:color w:val="231F20"/>
          <w:spacing w:val="36"/>
        </w:rPr>
        <w:t xml:space="preserve"> </w:t>
      </w:r>
      <w:r>
        <w:rPr>
          <w:color w:val="231F20"/>
        </w:rPr>
        <w:t>reports</w:t>
      </w:r>
      <w:r>
        <w:rPr>
          <w:color w:val="231F20"/>
          <w:spacing w:val="36"/>
        </w:rPr>
        <w:t xml:space="preserve"> </w:t>
      </w:r>
      <w:r>
        <w:rPr>
          <w:color w:val="231F20"/>
        </w:rPr>
        <w:t>are</w:t>
      </w:r>
      <w:r>
        <w:rPr>
          <w:color w:val="231F20"/>
          <w:spacing w:val="36"/>
        </w:rPr>
        <w:t xml:space="preserve"> </w:t>
      </w:r>
      <w:r>
        <w:rPr>
          <w:color w:val="231F20"/>
        </w:rPr>
        <w:t>published</w:t>
      </w:r>
      <w:r>
        <w:rPr>
          <w:color w:val="231F20"/>
          <w:spacing w:val="36"/>
        </w:rPr>
        <w:t xml:space="preserve"> </w:t>
      </w:r>
      <w:r>
        <w:rPr>
          <w:color w:val="231F20"/>
        </w:rPr>
        <w:t>in</w:t>
      </w:r>
      <w:r>
        <w:rPr>
          <w:color w:val="231F20"/>
          <w:spacing w:val="36"/>
        </w:rPr>
        <w:t xml:space="preserve"> </w:t>
      </w:r>
      <w:r>
        <w:rPr>
          <w:color w:val="231F20"/>
        </w:rPr>
        <w:t>one</w:t>
      </w:r>
      <w:r>
        <w:rPr>
          <w:color w:val="231F20"/>
          <w:spacing w:val="36"/>
        </w:rPr>
        <w:t xml:space="preserve"> </w:t>
      </w:r>
      <w:r>
        <w:rPr>
          <w:color w:val="231F20"/>
        </w:rPr>
        <w:t>way</w:t>
      </w:r>
      <w:r>
        <w:rPr>
          <w:color w:val="231F20"/>
          <w:spacing w:val="36"/>
        </w:rPr>
        <w:t xml:space="preserve"> </w:t>
      </w:r>
      <w:r>
        <w:rPr>
          <w:color w:val="231F20"/>
        </w:rPr>
        <w:t>or</w:t>
      </w:r>
      <w:r>
        <w:rPr>
          <w:color w:val="231F20"/>
          <w:spacing w:val="36"/>
        </w:rPr>
        <w:t xml:space="preserve"> </w:t>
      </w:r>
      <w:r>
        <w:rPr>
          <w:color w:val="231F20"/>
        </w:rPr>
        <w:t>another.</w:t>
      </w:r>
    </w:p>
    <w:p w14:paraId="1F0C3B23" w14:textId="77777777" w:rsidR="0066040F" w:rsidRDefault="0066040F">
      <w:pPr>
        <w:pStyle w:val="BodyText"/>
        <w:spacing w:before="43"/>
      </w:pPr>
    </w:p>
    <w:p w14:paraId="3345798B" w14:textId="77777777" w:rsidR="0066040F" w:rsidRDefault="008E6A16">
      <w:pPr>
        <w:pStyle w:val="BodyText"/>
        <w:spacing w:line="285" w:lineRule="auto"/>
        <w:ind w:left="153" w:right="165"/>
        <w:jc w:val="both"/>
      </w:pPr>
      <w:r>
        <w:rPr>
          <w:color w:val="231F20"/>
        </w:rPr>
        <w:t>During the year we completed ten DI operations, with eight reports publicly announced at press conferences and</w:t>
      </w:r>
      <w:r>
        <w:rPr>
          <w:color w:val="231F20"/>
          <w:spacing w:val="40"/>
        </w:rPr>
        <w:t xml:space="preserve"> </w:t>
      </w:r>
      <w:r>
        <w:rPr>
          <w:color w:val="231F20"/>
        </w:rPr>
        <w:t>the</w:t>
      </w:r>
      <w:r>
        <w:rPr>
          <w:color w:val="231F20"/>
          <w:spacing w:val="40"/>
        </w:rPr>
        <w:t xml:space="preserve"> </w:t>
      </w:r>
      <w:r>
        <w:rPr>
          <w:color w:val="231F20"/>
        </w:rPr>
        <w:t>rest</w:t>
      </w:r>
      <w:r>
        <w:rPr>
          <w:color w:val="231F20"/>
          <w:spacing w:val="40"/>
        </w:rPr>
        <w:t xml:space="preserve"> </w:t>
      </w:r>
      <w:r>
        <w:rPr>
          <w:color w:val="231F20"/>
        </w:rPr>
        <w:t>through</w:t>
      </w:r>
      <w:r>
        <w:rPr>
          <w:color w:val="231F20"/>
          <w:spacing w:val="40"/>
        </w:rPr>
        <w:t xml:space="preserve"> </w:t>
      </w:r>
      <w:r>
        <w:rPr>
          <w:color w:val="231F20"/>
        </w:rPr>
        <w:t>press</w:t>
      </w:r>
      <w:r>
        <w:rPr>
          <w:color w:val="231F20"/>
          <w:spacing w:val="40"/>
        </w:rPr>
        <w:t xml:space="preserve"> </w:t>
      </w:r>
      <w:r>
        <w:rPr>
          <w:color w:val="231F20"/>
        </w:rPr>
        <w:t>releases.</w:t>
      </w:r>
      <w:r>
        <w:rPr>
          <w:color w:val="231F20"/>
          <w:spacing w:val="40"/>
        </w:rPr>
        <w:t xml:space="preserve"> </w:t>
      </w:r>
      <w:r>
        <w:rPr>
          <w:color w:val="231F20"/>
        </w:rPr>
        <w:t>The</w:t>
      </w:r>
      <w:r>
        <w:rPr>
          <w:color w:val="231F20"/>
          <w:spacing w:val="40"/>
        </w:rPr>
        <w:t xml:space="preserve"> </w:t>
      </w:r>
      <w:r>
        <w:rPr>
          <w:color w:val="231F20"/>
        </w:rPr>
        <w:t>reports</w:t>
      </w:r>
      <w:r>
        <w:rPr>
          <w:color w:val="231F20"/>
          <w:spacing w:val="40"/>
        </w:rPr>
        <w:t xml:space="preserve"> </w:t>
      </w:r>
      <w:r>
        <w:rPr>
          <w:color w:val="231F20"/>
        </w:rPr>
        <w:t>of</w:t>
      </w:r>
      <w:r>
        <w:rPr>
          <w:color w:val="231F20"/>
          <w:spacing w:val="40"/>
        </w:rPr>
        <w:t xml:space="preserve"> </w:t>
      </w:r>
      <w:r>
        <w:rPr>
          <w:color w:val="231F20"/>
        </w:rPr>
        <w:t>all</w:t>
      </w:r>
      <w:r>
        <w:rPr>
          <w:color w:val="231F20"/>
          <w:spacing w:val="40"/>
        </w:rPr>
        <w:t xml:space="preserve"> </w:t>
      </w:r>
      <w:r>
        <w:rPr>
          <w:color w:val="231F20"/>
        </w:rPr>
        <w:t>DI</w:t>
      </w:r>
      <w:r>
        <w:rPr>
          <w:color w:val="231F20"/>
          <w:spacing w:val="40"/>
        </w:rPr>
        <w:t xml:space="preserve"> </w:t>
      </w:r>
      <w:r>
        <w:rPr>
          <w:color w:val="231F20"/>
        </w:rPr>
        <w:t>operations</w:t>
      </w:r>
      <w:r>
        <w:rPr>
          <w:color w:val="231F20"/>
          <w:spacing w:val="40"/>
        </w:rPr>
        <w:t xml:space="preserve"> </w:t>
      </w:r>
      <w:r>
        <w:rPr>
          <w:color w:val="231F20"/>
        </w:rPr>
        <w:t>were</w:t>
      </w:r>
      <w:r>
        <w:rPr>
          <w:color w:val="231F20"/>
          <w:spacing w:val="40"/>
        </w:rPr>
        <w:t xml:space="preserve"> </w:t>
      </w:r>
      <w:r>
        <w:rPr>
          <w:color w:val="231F20"/>
        </w:rPr>
        <w:t>uploaded</w:t>
      </w:r>
      <w:r>
        <w:rPr>
          <w:color w:val="231F20"/>
          <w:spacing w:val="40"/>
        </w:rPr>
        <w:t xml:space="preserve"> </w:t>
      </w:r>
      <w:r>
        <w:rPr>
          <w:color w:val="231F20"/>
        </w:rPr>
        <w:t>to</w:t>
      </w:r>
      <w:r>
        <w:rPr>
          <w:color w:val="231F20"/>
          <w:spacing w:val="40"/>
        </w:rPr>
        <w:t xml:space="preserve"> </w:t>
      </w:r>
      <w:r>
        <w:rPr>
          <w:color w:val="231F20"/>
        </w:rPr>
        <w:t>our</w:t>
      </w:r>
      <w:r>
        <w:rPr>
          <w:color w:val="231F20"/>
          <w:spacing w:val="40"/>
        </w:rPr>
        <w:t xml:space="preserve"> </w:t>
      </w:r>
      <w:r>
        <w:rPr>
          <w:color w:val="231F20"/>
        </w:rPr>
        <w:t>website.</w:t>
      </w:r>
      <w:r>
        <w:rPr>
          <w:color w:val="231F20"/>
          <w:spacing w:val="40"/>
        </w:rPr>
        <w:t xml:space="preserve"> </w:t>
      </w:r>
      <w:r>
        <w:rPr>
          <w:color w:val="231F20"/>
        </w:rPr>
        <w:t xml:space="preserve">A full list of DI operations completed during the year is in the table below, and the case synopses are in </w:t>
      </w:r>
      <w:r>
        <w:rPr>
          <w:b/>
          <w:color w:val="231F20"/>
        </w:rPr>
        <w:t>Appendix 4</w:t>
      </w:r>
      <w:r>
        <w:rPr>
          <w:color w:val="231F20"/>
        </w:rPr>
        <w:t>.</w:t>
      </w:r>
    </w:p>
    <w:p w14:paraId="0B549C72" w14:textId="77777777" w:rsidR="0066040F" w:rsidRDefault="0066040F">
      <w:pPr>
        <w:spacing w:line="285" w:lineRule="auto"/>
        <w:jc w:val="both"/>
        <w:sectPr w:rsidR="0066040F">
          <w:pgSz w:w="11910" w:h="16840"/>
          <w:pgMar w:top="1020" w:right="960" w:bottom="280" w:left="980" w:header="720" w:footer="720" w:gutter="0"/>
          <w:cols w:space="720"/>
        </w:sectPr>
      </w:pPr>
    </w:p>
    <w:p w14:paraId="480277D0" w14:textId="77777777" w:rsidR="0066040F" w:rsidRDefault="008E6A16">
      <w:pPr>
        <w:pStyle w:val="BodyText"/>
        <w:spacing w:before="67"/>
        <w:ind w:left="153"/>
      </w:pPr>
      <w:r>
        <w:rPr>
          <w:color w:val="231F20"/>
        </w:rPr>
        <w:lastRenderedPageBreak/>
        <w:t>In</w:t>
      </w:r>
      <w:r>
        <w:rPr>
          <w:color w:val="231F20"/>
          <w:spacing w:val="13"/>
        </w:rPr>
        <w:t xml:space="preserve"> </w:t>
      </w:r>
      <w:r>
        <w:rPr>
          <w:color w:val="231F20"/>
          <w:spacing w:val="-2"/>
        </w:rPr>
        <w:t>2023/24,</w:t>
      </w:r>
    </w:p>
    <w:p w14:paraId="21BB3B75" w14:textId="77777777" w:rsidR="0066040F" w:rsidRDefault="008E6A16">
      <w:pPr>
        <w:pStyle w:val="BodyText"/>
        <w:spacing w:before="10"/>
        <w:rPr>
          <w:sz w:val="19"/>
        </w:rPr>
      </w:pPr>
      <w:r>
        <w:rPr>
          <w:noProof/>
        </w:rPr>
        <mc:AlternateContent>
          <mc:Choice Requires="wpg">
            <w:drawing>
              <wp:anchor distT="0" distB="0" distL="0" distR="0" simplePos="0" relativeHeight="487587840" behindDoc="1" locked="0" layoutInCell="1" allowOverlap="1" wp14:anchorId="3FD4F905" wp14:editId="6862049D">
                <wp:simplePos x="0" y="0"/>
                <wp:positionH relativeFrom="page">
                  <wp:posOffset>719999</wp:posOffset>
                </wp:positionH>
                <wp:positionV relativeFrom="paragraph">
                  <wp:posOffset>160366</wp:posOffset>
                </wp:positionV>
                <wp:extent cx="6126480" cy="653415"/>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6480" cy="653415"/>
                          <a:chOff x="0" y="0"/>
                          <a:chExt cx="6126480" cy="653415"/>
                        </a:xfrm>
                      </wpg:grpSpPr>
                      <wps:wsp>
                        <wps:cNvPr id="6" name="Graphic 2"/>
                        <wps:cNvSpPr/>
                        <wps:spPr>
                          <a:xfrm>
                            <a:off x="3063175" y="3175"/>
                            <a:ext cx="3063240" cy="1270"/>
                          </a:xfrm>
                          <a:custGeom>
                            <a:avLst/>
                            <a:gdLst/>
                            <a:ahLst/>
                            <a:cxnLst/>
                            <a:rect l="l" t="t" r="r" b="b"/>
                            <a:pathLst>
                              <a:path w="3063240">
                                <a:moveTo>
                                  <a:pt x="0" y="0"/>
                                </a:moveTo>
                                <a:lnTo>
                                  <a:pt x="3063176" y="0"/>
                                </a:lnTo>
                              </a:path>
                            </a:pathLst>
                          </a:custGeom>
                          <a:ln w="6350">
                            <a:solidFill>
                              <a:srgbClr val="231F20"/>
                            </a:solidFill>
                            <a:prstDash val="solid"/>
                          </a:ln>
                        </wps:spPr>
                        <wps:bodyPr wrap="square" lIns="0" tIns="0" rIns="0" bIns="0" rtlCol="0">
                          <a:prstTxWarp prst="textNoShape">
                            <a:avLst/>
                          </a:prstTxWarp>
                          <a:noAutofit/>
                        </wps:bodyPr>
                      </wps:wsp>
                      <wps:wsp>
                        <wps:cNvPr id="7" name="Graphic 3"/>
                        <wps:cNvSpPr/>
                        <wps:spPr>
                          <a:xfrm>
                            <a:off x="3063175" y="6353"/>
                            <a:ext cx="1270" cy="640715"/>
                          </a:xfrm>
                          <a:custGeom>
                            <a:avLst/>
                            <a:gdLst/>
                            <a:ahLst/>
                            <a:cxnLst/>
                            <a:rect l="l" t="t" r="r" b="b"/>
                            <a:pathLst>
                              <a:path h="640715">
                                <a:moveTo>
                                  <a:pt x="0" y="64032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8" name="Graphic 4"/>
                        <wps:cNvSpPr/>
                        <wps:spPr>
                          <a:xfrm>
                            <a:off x="6123175" y="6353"/>
                            <a:ext cx="1270" cy="640715"/>
                          </a:xfrm>
                          <a:custGeom>
                            <a:avLst/>
                            <a:gdLst/>
                            <a:ahLst/>
                            <a:cxnLst/>
                            <a:rect l="l" t="t" r="r" b="b"/>
                            <a:pathLst>
                              <a:path h="640715">
                                <a:moveTo>
                                  <a:pt x="0" y="64032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9" name="Graphic 5"/>
                        <wps:cNvSpPr/>
                        <wps:spPr>
                          <a:xfrm>
                            <a:off x="3063175" y="649850"/>
                            <a:ext cx="3063240" cy="1270"/>
                          </a:xfrm>
                          <a:custGeom>
                            <a:avLst/>
                            <a:gdLst/>
                            <a:ahLst/>
                            <a:cxnLst/>
                            <a:rect l="l" t="t" r="r" b="b"/>
                            <a:pathLst>
                              <a:path w="3063240">
                                <a:moveTo>
                                  <a:pt x="0" y="0"/>
                                </a:moveTo>
                                <a:lnTo>
                                  <a:pt x="3063176" y="0"/>
                                </a:lnTo>
                              </a:path>
                            </a:pathLst>
                          </a:custGeom>
                          <a:ln w="6350">
                            <a:solidFill>
                              <a:srgbClr val="231F20"/>
                            </a:solidFill>
                            <a:prstDash val="solid"/>
                          </a:ln>
                        </wps:spPr>
                        <wps:bodyPr wrap="square" lIns="0" tIns="0" rIns="0" bIns="0" rtlCol="0">
                          <a:prstTxWarp prst="textNoShape">
                            <a:avLst/>
                          </a:prstTxWarp>
                          <a:noAutofit/>
                        </wps:bodyPr>
                      </wps:wsp>
                      <wps:wsp>
                        <wps:cNvPr id="10" name="Textbox 6"/>
                        <wps:cNvSpPr txBox="1"/>
                        <wps:spPr>
                          <a:xfrm>
                            <a:off x="4470835" y="263051"/>
                            <a:ext cx="1485265" cy="345440"/>
                          </a:xfrm>
                          <a:prstGeom prst="rect">
                            <a:avLst/>
                          </a:prstGeom>
                        </wps:spPr>
                        <wps:txbx>
                          <w:txbxContent>
                            <w:p w14:paraId="601480A2" w14:textId="77777777" w:rsidR="005443CA" w:rsidRDefault="005443CA">
                              <w:pPr>
                                <w:spacing w:line="244" w:lineRule="exact"/>
                                <w:ind w:left="76"/>
                                <w:rPr>
                                  <w:b/>
                                </w:rPr>
                              </w:pPr>
                              <w:r>
                                <w:rPr>
                                  <w:b/>
                                  <w:color w:val="231F20"/>
                                  <w:spacing w:val="-5"/>
                                </w:rPr>
                                <w:t>106</w:t>
                              </w:r>
                            </w:p>
                            <w:p w14:paraId="0D97C170" w14:textId="77777777" w:rsidR="005443CA" w:rsidRDefault="005443CA">
                              <w:pPr>
                                <w:spacing w:before="47"/>
                              </w:pPr>
                              <w:r>
                                <w:rPr>
                                  <w:color w:val="231F20"/>
                                  <w:spacing w:val="-2"/>
                                </w:rPr>
                                <w:t>RECOMMENDATIONS</w:t>
                              </w:r>
                            </w:p>
                          </w:txbxContent>
                        </wps:txbx>
                        <wps:bodyPr wrap="square" lIns="0" tIns="0" rIns="0" bIns="0" rtlCol="0">
                          <a:noAutofit/>
                        </wps:bodyPr>
                      </wps:wsp>
                      <wps:wsp>
                        <wps:cNvPr id="11" name="Textbox 7"/>
                        <wps:cNvSpPr txBox="1"/>
                        <wps:spPr>
                          <a:xfrm>
                            <a:off x="3135163" y="72501"/>
                            <a:ext cx="611505" cy="154940"/>
                          </a:xfrm>
                          <a:prstGeom prst="rect">
                            <a:avLst/>
                          </a:prstGeom>
                        </wps:spPr>
                        <wps:txbx>
                          <w:txbxContent>
                            <w:p w14:paraId="0AC62712" w14:textId="77777777" w:rsidR="005443CA" w:rsidRDefault="005443CA">
                              <w:pPr>
                                <w:spacing w:line="244" w:lineRule="exact"/>
                              </w:pPr>
                              <w:r>
                                <w:rPr>
                                  <w:color w:val="231F20"/>
                                </w:rPr>
                                <w:t>We</w:t>
                              </w:r>
                              <w:r>
                                <w:rPr>
                                  <w:color w:val="231F20"/>
                                  <w:spacing w:val="16"/>
                                </w:rPr>
                                <w:t xml:space="preserve"> </w:t>
                              </w:r>
                              <w:r>
                                <w:rPr>
                                  <w:color w:val="231F20"/>
                                  <w:spacing w:val="-2"/>
                                </w:rPr>
                                <w:t>made:</w:t>
                              </w:r>
                            </w:p>
                          </w:txbxContent>
                        </wps:txbx>
                        <wps:bodyPr wrap="square" lIns="0" tIns="0" rIns="0" bIns="0" rtlCol="0">
                          <a:noAutofit/>
                        </wps:bodyPr>
                      </wps:wsp>
                      <wps:wsp>
                        <wps:cNvPr id="12" name="Textbox 8"/>
                        <wps:cNvSpPr txBox="1"/>
                        <wps:spPr>
                          <a:xfrm>
                            <a:off x="3175" y="3175"/>
                            <a:ext cx="3060065" cy="647065"/>
                          </a:xfrm>
                          <a:prstGeom prst="rect">
                            <a:avLst/>
                          </a:prstGeom>
                          <a:ln w="6350">
                            <a:solidFill>
                              <a:srgbClr val="231F20"/>
                            </a:solidFill>
                            <a:prstDash val="solid"/>
                          </a:ln>
                        </wps:spPr>
                        <wps:txbx>
                          <w:txbxContent>
                            <w:p w14:paraId="11F55A75" w14:textId="77777777" w:rsidR="005443CA" w:rsidRDefault="005443CA">
                              <w:pPr>
                                <w:spacing w:before="94"/>
                                <w:ind w:left="113" w:right="3293"/>
                                <w:jc w:val="center"/>
                              </w:pPr>
                              <w:r>
                                <w:rPr>
                                  <w:color w:val="231F20"/>
                                </w:rPr>
                                <w:t>We</w:t>
                              </w:r>
                              <w:r>
                                <w:rPr>
                                  <w:color w:val="231F20"/>
                                  <w:spacing w:val="16"/>
                                </w:rPr>
                                <w:t xml:space="preserve"> </w:t>
                              </w:r>
                              <w:r>
                                <w:rPr>
                                  <w:color w:val="231F20"/>
                                  <w:spacing w:val="-2"/>
                                </w:rPr>
                                <w:t>completed:</w:t>
                              </w:r>
                            </w:p>
                            <w:p w14:paraId="0C9BEAFC" w14:textId="77777777" w:rsidR="005443CA" w:rsidRDefault="005443CA">
                              <w:pPr>
                                <w:spacing w:before="47"/>
                                <w:ind w:left="113"/>
                                <w:jc w:val="center"/>
                                <w:rPr>
                                  <w:b/>
                                </w:rPr>
                              </w:pPr>
                              <w:r>
                                <w:rPr>
                                  <w:b/>
                                  <w:color w:val="231F20"/>
                                  <w:spacing w:val="-5"/>
                                </w:rPr>
                                <w:t>10</w:t>
                              </w:r>
                            </w:p>
                            <w:p w14:paraId="54928D07" w14:textId="77777777" w:rsidR="005443CA" w:rsidRDefault="005443CA">
                              <w:pPr>
                                <w:spacing w:before="48"/>
                                <w:ind w:left="260"/>
                              </w:pPr>
                              <w:r>
                                <w:rPr>
                                  <w:color w:val="231F20"/>
                                </w:rPr>
                                <w:t>DIRECT</w:t>
                              </w:r>
                              <w:r>
                                <w:rPr>
                                  <w:color w:val="231F20"/>
                                  <w:spacing w:val="56"/>
                                </w:rPr>
                                <w:t xml:space="preserve"> </w:t>
                              </w:r>
                              <w:r>
                                <w:rPr>
                                  <w:color w:val="231F20"/>
                                </w:rPr>
                                <w:t>INVESTIGATIONS</w:t>
                              </w:r>
                              <w:r>
                                <w:rPr>
                                  <w:color w:val="231F20"/>
                                  <w:spacing w:val="55"/>
                                </w:rPr>
                                <w:t xml:space="preserve"> </w:t>
                              </w:r>
                              <w:r>
                                <w:rPr>
                                  <w:color w:val="231F20"/>
                                  <w:spacing w:val="-2"/>
                                </w:rPr>
                                <w:t>OPERATIONS</w:t>
                              </w:r>
                            </w:p>
                          </w:txbxContent>
                        </wps:txbx>
                        <wps:bodyPr wrap="square" lIns="0" tIns="0" rIns="0" bIns="0" rtlCol="0">
                          <a:noAutofit/>
                        </wps:bodyPr>
                      </wps:wsp>
                    </wpg:wgp>
                  </a:graphicData>
                </a:graphic>
              </wp:anchor>
            </w:drawing>
          </mc:Choice>
          <mc:Fallback>
            <w:pict>
              <v:group w14:anchorId="3FD4F905" id="Group 1" o:spid="_x0000_s1140" style="position:absolute;margin-left:56.7pt;margin-top:12.65pt;width:482.4pt;height:51.45pt;z-index:-15728640;mso-wrap-distance-left:0;mso-wrap-distance-right:0;mso-position-horizontal-relative:page;mso-position-vertical-relative:text" coordsize="61264,6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">
                <v:shape id="Graphic 2" o:spid="_x0000_s1141" style="position:absolute;left:30631;top:31;width:30633;height:13;visibility:visible;mso-wrap-style:square;v-text-anchor:top" coordsize="3063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" path="m,l3063176,e" filled="f" strokecolor="#231f20" strokeweight=".5pt">
                  <v:path arrowok="t"/>
                </v:shape>
                <v:shape id="Graphic 3" o:spid="_x0000_s1142" style="position:absolute;left:30631;top:63;width:13;height:6407;visibility:visible;mso-wrap-style:square;v-text-anchor:top" coordsize="1270,640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" path="m,640321l,e" filled="f" strokecolor="#231f20" strokeweight=".5pt">
                  <v:path arrowok="t"/>
                </v:shape>
                <v:shape id="Graphic 4" o:spid="_x0000_s1143" style="position:absolute;left:61231;top:63;width:13;height:6407;visibility:visible;mso-wrap-style:square;v-text-anchor:top" coordsize="1270,640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" path="m,640321l,e" filled="f" strokecolor="#231f20" strokeweight=".5pt">
                  <v:path arrowok="t"/>
                </v:shape>
                <v:shape id="Graphic 5" o:spid="_x0000_s1144" style="position:absolute;left:30631;top:6498;width:30633;height:13;visibility:visible;mso-wrap-style:square;v-text-anchor:top" coordsize="3063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" path="m,l3063176,e" filled="f" strokecolor="#231f20" strokeweight=".5pt">
                  <v:path arrowok="t"/>
                </v:shape>
                <v:shape id="Textbox 6" o:spid="_x0000_s1145" type="#_x0000_t202" style="position:absolute;left:44708;top:2630;width:14853;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01480A2" w14:textId="77777777" w:rsidR="005443CA" w:rsidRDefault="005443CA">
                        <w:pPr>
                          <w:spacing w:line="244" w:lineRule="exact"/>
                          <w:ind w:left="76"/>
                          <w:rPr>
                            <w:b/>
                          </w:rPr>
                        </w:pPr>
                        <w:r>
                          <w:rPr>
                            <w:b/>
                            <w:color w:val="231F20"/>
                            <w:spacing w:val="-5"/>
                          </w:rPr>
                          <w:t>106</w:t>
                        </w:r>
                      </w:p>
                      <w:p w14:paraId="0D97C170" w14:textId="77777777" w:rsidR="005443CA" w:rsidRDefault="005443CA">
                        <w:pPr>
                          <w:spacing w:before="47"/>
                        </w:pPr>
                        <w:r>
                          <w:rPr>
                            <w:color w:val="231F20"/>
                            <w:spacing w:val="-2"/>
                          </w:rPr>
                          <w:t>RECOMMENDATIONS</w:t>
                        </w:r>
                      </w:p>
                    </w:txbxContent>
                  </v:textbox>
                </v:shape>
                <v:shape id="Textbox 7" o:spid="_x0000_s1146" type="#_x0000_t202" style="position:absolute;left:31351;top:725;width:611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0AC62712" w14:textId="77777777" w:rsidR="005443CA" w:rsidRDefault="005443CA">
                        <w:pPr>
                          <w:spacing w:line="244" w:lineRule="exact"/>
                        </w:pPr>
                        <w:r>
                          <w:rPr>
                            <w:color w:val="231F20"/>
                          </w:rPr>
                          <w:t>We</w:t>
                        </w:r>
                        <w:r>
                          <w:rPr>
                            <w:color w:val="231F20"/>
                            <w:spacing w:val="16"/>
                          </w:rPr>
                          <w:t xml:space="preserve"> </w:t>
                        </w:r>
                        <w:r>
                          <w:rPr>
                            <w:color w:val="231F20"/>
                            <w:spacing w:val="-2"/>
                          </w:rPr>
                          <w:t>made:</w:t>
                        </w:r>
                      </w:p>
                    </w:txbxContent>
                  </v:textbox>
                </v:shape>
                <v:shape id="Textbox 8" o:spid="_x0000_s1147" type="#_x0000_t202" style="position:absolute;left:31;top:31;width:30601;height:6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" filled="f" strokecolor="#231f20" strokeweight=".5pt">
                  <v:textbox inset="0,0,0,0">
                    <w:txbxContent>
                      <w:p w14:paraId="11F55A75" w14:textId="77777777" w:rsidR="005443CA" w:rsidRDefault="005443CA">
                        <w:pPr>
                          <w:spacing w:before="94"/>
                          <w:ind w:left="113" w:right="3293"/>
                          <w:jc w:val="center"/>
                        </w:pPr>
                        <w:r>
                          <w:rPr>
                            <w:color w:val="231F20"/>
                          </w:rPr>
                          <w:t>We</w:t>
                        </w:r>
                        <w:r>
                          <w:rPr>
                            <w:color w:val="231F20"/>
                            <w:spacing w:val="16"/>
                          </w:rPr>
                          <w:t xml:space="preserve"> </w:t>
                        </w:r>
                        <w:r>
                          <w:rPr>
                            <w:color w:val="231F20"/>
                            <w:spacing w:val="-2"/>
                          </w:rPr>
                          <w:t>completed:</w:t>
                        </w:r>
                      </w:p>
                      <w:p w14:paraId="0C9BEAFC" w14:textId="77777777" w:rsidR="005443CA" w:rsidRDefault="005443CA">
                        <w:pPr>
                          <w:spacing w:before="47"/>
                          <w:ind w:left="113"/>
                          <w:jc w:val="center"/>
                          <w:rPr>
                            <w:b/>
                          </w:rPr>
                        </w:pPr>
                        <w:r>
                          <w:rPr>
                            <w:b/>
                            <w:color w:val="231F20"/>
                            <w:spacing w:val="-5"/>
                          </w:rPr>
                          <w:t>10</w:t>
                        </w:r>
                      </w:p>
                      <w:p w14:paraId="54928D07" w14:textId="77777777" w:rsidR="005443CA" w:rsidRDefault="005443CA">
                        <w:pPr>
                          <w:spacing w:before="48"/>
                          <w:ind w:left="260"/>
                        </w:pPr>
                        <w:r>
                          <w:rPr>
                            <w:color w:val="231F20"/>
                          </w:rPr>
                          <w:t>DIRECT</w:t>
                        </w:r>
                        <w:r>
                          <w:rPr>
                            <w:color w:val="231F20"/>
                            <w:spacing w:val="56"/>
                          </w:rPr>
                          <w:t xml:space="preserve"> </w:t>
                        </w:r>
                        <w:r>
                          <w:rPr>
                            <w:color w:val="231F20"/>
                          </w:rPr>
                          <w:t>INVESTIGATIONS</w:t>
                        </w:r>
                        <w:r>
                          <w:rPr>
                            <w:color w:val="231F20"/>
                            <w:spacing w:val="55"/>
                          </w:rPr>
                          <w:t xml:space="preserve"> </w:t>
                        </w:r>
                        <w:r>
                          <w:rPr>
                            <w:color w:val="231F20"/>
                            <w:spacing w:val="-2"/>
                          </w:rPr>
                          <w:t>OPERATIONS</w:t>
                        </w:r>
                      </w:p>
                    </w:txbxContent>
                  </v:textbox>
                </v:shape>
                <w10:wrap type="topAndBottom" anchorx="page"/>
              </v:group>
            </w:pict>
          </mc:Fallback>
        </mc:AlternateContent>
      </w:r>
    </w:p>
    <w:p w14:paraId="26E4C9A1" w14:textId="77777777" w:rsidR="0066040F" w:rsidRDefault="0066040F">
      <w:pPr>
        <w:pStyle w:val="BodyText"/>
        <w:spacing w:before="70"/>
        <w:rPr>
          <w:sz w:val="20"/>
        </w:rPr>
      </w:pPr>
    </w:p>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587"/>
        <w:gridCol w:w="8050"/>
      </w:tblGrid>
      <w:tr w:rsidR="0066040F" w14:paraId="3405CD6F" w14:textId="77777777">
        <w:trPr>
          <w:trHeight w:val="873"/>
        </w:trPr>
        <w:tc>
          <w:tcPr>
            <w:tcW w:w="1587" w:type="dxa"/>
          </w:tcPr>
          <w:p w14:paraId="3217DBF6" w14:textId="77777777" w:rsidR="0066040F" w:rsidRDefault="008E6A16">
            <w:pPr>
              <w:pStyle w:val="TableParagraph"/>
              <w:spacing w:before="203"/>
              <w:ind w:left="170"/>
            </w:pPr>
            <w:r>
              <w:rPr>
                <w:color w:val="231F20"/>
                <w:spacing w:val="-2"/>
              </w:rPr>
              <w:t>DI/456</w:t>
            </w:r>
          </w:p>
        </w:tc>
        <w:tc>
          <w:tcPr>
            <w:tcW w:w="8050" w:type="dxa"/>
          </w:tcPr>
          <w:p w14:paraId="585E483A" w14:textId="77777777" w:rsidR="0066040F" w:rsidRDefault="008E6A16">
            <w:pPr>
              <w:pStyle w:val="TableParagraph"/>
              <w:spacing w:before="203" w:line="285" w:lineRule="auto"/>
              <w:ind w:left="402"/>
            </w:pPr>
            <w:r>
              <w:rPr>
                <w:color w:val="231F20"/>
              </w:rPr>
              <w:t>Measures</w:t>
            </w:r>
            <w:r>
              <w:rPr>
                <w:color w:val="231F20"/>
                <w:spacing w:val="40"/>
              </w:rPr>
              <w:t xml:space="preserve"> </w:t>
            </w:r>
            <w:r>
              <w:rPr>
                <w:color w:val="231F20"/>
              </w:rPr>
              <w:t>and</w:t>
            </w:r>
            <w:r>
              <w:rPr>
                <w:color w:val="231F20"/>
                <w:spacing w:val="40"/>
              </w:rPr>
              <w:t xml:space="preserve"> </w:t>
            </w:r>
            <w:r>
              <w:rPr>
                <w:color w:val="231F20"/>
              </w:rPr>
              <w:t>Usage</w:t>
            </w:r>
            <w:r>
              <w:rPr>
                <w:color w:val="231F20"/>
                <w:spacing w:val="40"/>
              </w:rPr>
              <w:t xml:space="preserve"> </w:t>
            </w:r>
            <w:r>
              <w:rPr>
                <w:color w:val="231F20"/>
              </w:rPr>
              <w:t>of</w:t>
            </w:r>
            <w:r>
              <w:rPr>
                <w:color w:val="231F20"/>
                <w:spacing w:val="40"/>
              </w:rPr>
              <w:t xml:space="preserve"> </w:t>
            </w:r>
            <w:r>
              <w:rPr>
                <w:color w:val="231F20"/>
              </w:rPr>
              <w:t>On-street</w:t>
            </w:r>
            <w:r>
              <w:rPr>
                <w:color w:val="231F20"/>
                <w:spacing w:val="40"/>
              </w:rPr>
              <w:t xml:space="preserve"> </w:t>
            </w:r>
            <w:r>
              <w:rPr>
                <w:color w:val="231F20"/>
              </w:rPr>
              <w:t>Parking</w:t>
            </w:r>
            <w:r>
              <w:rPr>
                <w:color w:val="231F20"/>
                <w:spacing w:val="40"/>
              </w:rPr>
              <w:t xml:space="preserve"> </w:t>
            </w:r>
            <w:r>
              <w:rPr>
                <w:color w:val="231F20"/>
              </w:rPr>
              <w:t>Spaces</w:t>
            </w:r>
            <w:r>
              <w:rPr>
                <w:color w:val="231F20"/>
                <w:spacing w:val="40"/>
              </w:rPr>
              <w:t xml:space="preserve"> </w:t>
            </w:r>
            <w:r>
              <w:rPr>
                <w:color w:val="231F20"/>
              </w:rPr>
              <w:t>Designated</w:t>
            </w:r>
            <w:r>
              <w:rPr>
                <w:color w:val="231F20"/>
                <w:spacing w:val="40"/>
              </w:rPr>
              <w:t xml:space="preserve"> </w:t>
            </w:r>
            <w:r>
              <w:rPr>
                <w:color w:val="231F20"/>
              </w:rPr>
              <w:t>for</w:t>
            </w:r>
            <w:r>
              <w:rPr>
                <w:color w:val="231F20"/>
                <w:spacing w:val="40"/>
              </w:rPr>
              <w:t xml:space="preserve"> </w:t>
            </w:r>
            <w:r>
              <w:rPr>
                <w:color w:val="231F20"/>
              </w:rPr>
              <w:t>People</w:t>
            </w:r>
            <w:r>
              <w:rPr>
                <w:color w:val="231F20"/>
                <w:spacing w:val="40"/>
              </w:rPr>
              <w:t xml:space="preserve"> </w:t>
            </w:r>
            <w:r>
              <w:rPr>
                <w:color w:val="231F20"/>
              </w:rPr>
              <w:t>with</w:t>
            </w:r>
            <w:r>
              <w:rPr>
                <w:color w:val="231F20"/>
                <w:spacing w:val="80"/>
                <w:w w:val="150"/>
              </w:rPr>
              <w:t xml:space="preserve"> </w:t>
            </w:r>
            <w:r>
              <w:rPr>
                <w:color w:val="231F20"/>
                <w:spacing w:val="-2"/>
              </w:rPr>
              <w:t>Disabilities</w:t>
            </w:r>
          </w:p>
        </w:tc>
      </w:tr>
      <w:tr w:rsidR="0066040F" w14:paraId="3FA1A9EE" w14:textId="77777777">
        <w:trPr>
          <w:trHeight w:val="573"/>
        </w:trPr>
        <w:tc>
          <w:tcPr>
            <w:tcW w:w="1587" w:type="dxa"/>
          </w:tcPr>
          <w:p w14:paraId="5DA6F889" w14:textId="77777777" w:rsidR="0066040F" w:rsidRDefault="008E6A16">
            <w:pPr>
              <w:pStyle w:val="TableParagraph"/>
              <w:spacing w:before="203"/>
              <w:ind w:left="170"/>
            </w:pPr>
            <w:r>
              <w:rPr>
                <w:color w:val="231F20"/>
                <w:spacing w:val="-2"/>
              </w:rPr>
              <w:t>DI/457</w:t>
            </w:r>
          </w:p>
        </w:tc>
        <w:tc>
          <w:tcPr>
            <w:tcW w:w="8050" w:type="dxa"/>
          </w:tcPr>
          <w:p w14:paraId="6999781C" w14:textId="77777777" w:rsidR="0066040F" w:rsidRDefault="008E6A16">
            <w:pPr>
              <w:pStyle w:val="TableParagraph"/>
              <w:spacing w:before="203"/>
              <w:ind w:left="402"/>
            </w:pPr>
            <w:r>
              <w:rPr>
                <w:color w:val="231F20"/>
              </w:rPr>
              <w:t>Pilot</w:t>
            </w:r>
            <w:r>
              <w:rPr>
                <w:color w:val="231F20"/>
                <w:spacing w:val="31"/>
              </w:rPr>
              <w:t xml:space="preserve"> </w:t>
            </w:r>
            <w:r>
              <w:rPr>
                <w:color w:val="231F20"/>
              </w:rPr>
              <w:t>Scheme</w:t>
            </w:r>
            <w:r>
              <w:rPr>
                <w:color w:val="231F20"/>
                <w:spacing w:val="32"/>
              </w:rPr>
              <w:t xml:space="preserve"> </w:t>
            </w:r>
            <w:r>
              <w:rPr>
                <w:color w:val="231F20"/>
              </w:rPr>
              <w:t>on</w:t>
            </w:r>
            <w:r>
              <w:rPr>
                <w:color w:val="231F20"/>
                <w:spacing w:val="31"/>
              </w:rPr>
              <w:t xml:space="preserve"> </w:t>
            </w:r>
            <w:r>
              <w:rPr>
                <w:color w:val="231F20"/>
              </w:rPr>
              <w:t>Community</w:t>
            </w:r>
            <w:r>
              <w:rPr>
                <w:color w:val="231F20"/>
                <w:spacing w:val="32"/>
              </w:rPr>
              <w:t xml:space="preserve"> </w:t>
            </w:r>
            <w:r>
              <w:rPr>
                <w:color w:val="231F20"/>
              </w:rPr>
              <w:t>Care</w:t>
            </w:r>
            <w:r>
              <w:rPr>
                <w:color w:val="231F20"/>
                <w:spacing w:val="31"/>
              </w:rPr>
              <w:t xml:space="preserve"> </w:t>
            </w:r>
            <w:r>
              <w:rPr>
                <w:color w:val="231F20"/>
              </w:rPr>
              <w:t>Service</w:t>
            </w:r>
            <w:r>
              <w:rPr>
                <w:color w:val="231F20"/>
                <w:spacing w:val="32"/>
              </w:rPr>
              <w:t xml:space="preserve"> </w:t>
            </w:r>
            <w:r>
              <w:rPr>
                <w:color w:val="231F20"/>
              </w:rPr>
              <w:t>Voucher</w:t>
            </w:r>
            <w:r>
              <w:rPr>
                <w:color w:val="231F20"/>
                <w:spacing w:val="31"/>
              </w:rPr>
              <w:t xml:space="preserve"> </w:t>
            </w:r>
            <w:r>
              <w:rPr>
                <w:color w:val="231F20"/>
              </w:rPr>
              <w:t>for</w:t>
            </w:r>
            <w:r>
              <w:rPr>
                <w:color w:val="231F20"/>
                <w:spacing w:val="32"/>
              </w:rPr>
              <w:t xml:space="preserve"> </w:t>
            </w:r>
            <w:r>
              <w:rPr>
                <w:color w:val="231F20"/>
              </w:rPr>
              <w:t>the</w:t>
            </w:r>
            <w:r>
              <w:rPr>
                <w:color w:val="231F20"/>
                <w:spacing w:val="32"/>
              </w:rPr>
              <w:t xml:space="preserve"> </w:t>
            </w:r>
            <w:r>
              <w:rPr>
                <w:color w:val="231F20"/>
                <w:spacing w:val="-2"/>
              </w:rPr>
              <w:t>Elderly</w:t>
            </w:r>
          </w:p>
        </w:tc>
      </w:tr>
      <w:tr w:rsidR="0066040F" w14:paraId="337D87AE" w14:textId="77777777">
        <w:trPr>
          <w:trHeight w:val="873"/>
        </w:trPr>
        <w:tc>
          <w:tcPr>
            <w:tcW w:w="1587" w:type="dxa"/>
          </w:tcPr>
          <w:p w14:paraId="3800EE8C" w14:textId="77777777" w:rsidR="0066040F" w:rsidRDefault="008E6A16">
            <w:pPr>
              <w:pStyle w:val="TableParagraph"/>
              <w:spacing w:before="203"/>
              <w:ind w:left="170"/>
            </w:pPr>
            <w:r>
              <w:rPr>
                <w:color w:val="231F20"/>
                <w:spacing w:val="-2"/>
              </w:rPr>
              <w:t>DI/458</w:t>
            </w:r>
          </w:p>
        </w:tc>
        <w:tc>
          <w:tcPr>
            <w:tcW w:w="8050" w:type="dxa"/>
          </w:tcPr>
          <w:p w14:paraId="16CC3798" w14:textId="77777777" w:rsidR="0066040F" w:rsidRDefault="008E6A16">
            <w:pPr>
              <w:pStyle w:val="TableParagraph"/>
              <w:spacing w:before="203" w:line="285" w:lineRule="auto"/>
              <w:ind w:left="402"/>
            </w:pPr>
            <w:r>
              <w:rPr>
                <w:color w:val="231F20"/>
              </w:rPr>
              <w:t>Education Bureau’s Monitoring of Boarding Sections of Schools for Children with</w:t>
            </w:r>
            <w:r>
              <w:rPr>
                <w:color w:val="231F20"/>
                <w:spacing w:val="40"/>
              </w:rPr>
              <w:t xml:space="preserve"> </w:t>
            </w:r>
            <w:r>
              <w:rPr>
                <w:color w:val="231F20"/>
              </w:rPr>
              <w:t>Intellectual Disabilities</w:t>
            </w:r>
          </w:p>
        </w:tc>
      </w:tr>
      <w:tr w:rsidR="0066040F" w14:paraId="4CD4C8D1" w14:textId="77777777">
        <w:trPr>
          <w:trHeight w:val="873"/>
        </w:trPr>
        <w:tc>
          <w:tcPr>
            <w:tcW w:w="1587" w:type="dxa"/>
          </w:tcPr>
          <w:p w14:paraId="71CAE04C" w14:textId="77777777" w:rsidR="0066040F" w:rsidRDefault="008E6A16">
            <w:pPr>
              <w:pStyle w:val="TableParagraph"/>
              <w:spacing w:before="203"/>
              <w:ind w:left="170"/>
            </w:pPr>
            <w:r>
              <w:rPr>
                <w:color w:val="231F20"/>
                <w:spacing w:val="-2"/>
              </w:rPr>
              <w:t>DI/459</w:t>
            </w:r>
          </w:p>
        </w:tc>
        <w:tc>
          <w:tcPr>
            <w:tcW w:w="8050" w:type="dxa"/>
          </w:tcPr>
          <w:p w14:paraId="0F0BA565" w14:textId="77777777" w:rsidR="0066040F" w:rsidRDefault="008E6A16">
            <w:pPr>
              <w:pStyle w:val="TableParagraph"/>
              <w:spacing w:before="203" w:line="285" w:lineRule="auto"/>
              <w:ind w:left="402"/>
            </w:pPr>
            <w:r>
              <w:rPr>
                <w:color w:val="231F20"/>
              </w:rPr>
              <w:t>Government’s</w:t>
            </w:r>
            <w:r>
              <w:rPr>
                <w:color w:val="231F20"/>
                <w:spacing w:val="40"/>
              </w:rPr>
              <w:t xml:space="preserve"> </w:t>
            </w:r>
            <w:r>
              <w:rPr>
                <w:color w:val="231F20"/>
              </w:rPr>
              <w:t>Enforcement</w:t>
            </w:r>
            <w:r>
              <w:rPr>
                <w:color w:val="231F20"/>
                <w:spacing w:val="40"/>
              </w:rPr>
              <w:t xml:space="preserve"> </w:t>
            </w:r>
            <w:r>
              <w:rPr>
                <w:color w:val="231F20"/>
              </w:rPr>
              <w:t>against</w:t>
            </w:r>
            <w:r>
              <w:rPr>
                <w:color w:val="231F20"/>
                <w:spacing w:val="40"/>
              </w:rPr>
              <w:t xml:space="preserve"> </w:t>
            </w:r>
            <w:r>
              <w:rPr>
                <w:color w:val="231F20"/>
              </w:rPr>
              <w:t>Defective</w:t>
            </w:r>
            <w:r>
              <w:rPr>
                <w:color w:val="231F20"/>
                <w:spacing w:val="40"/>
              </w:rPr>
              <w:t xml:space="preserve"> </w:t>
            </w:r>
            <w:r>
              <w:rPr>
                <w:color w:val="231F20"/>
              </w:rPr>
              <w:t>Sewage</w:t>
            </w:r>
            <w:r>
              <w:rPr>
                <w:color w:val="231F20"/>
                <w:spacing w:val="40"/>
              </w:rPr>
              <w:t xml:space="preserve"> </w:t>
            </w:r>
            <w:r>
              <w:rPr>
                <w:color w:val="231F20"/>
              </w:rPr>
              <w:t>Works</w:t>
            </w:r>
            <w:r>
              <w:rPr>
                <w:color w:val="231F20"/>
                <w:spacing w:val="40"/>
              </w:rPr>
              <w:t xml:space="preserve"> </w:t>
            </w:r>
            <w:r>
              <w:rPr>
                <w:color w:val="231F20"/>
              </w:rPr>
              <w:t>of</w:t>
            </w:r>
            <w:r>
              <w:rPr>
                <w:color w:val="231F20"/>
                <w:spacing w:val="40"/>
              </w:rPr>
              <w:t xml:space="preserve"> </w:t>
            </w:r>
            <w:r>
              <w:rPr>
                <w:color w:val="231F20"/>
              </w:rPr>
              <w:t>New</w:t>
            </w:r>
            <w:r>
              <w:rPr>
                <w:color w:val="231F20"/>
                <w:spacing w:val="40"/>
              </w:rPr>
              <w:t xml:space="preserve"> </w:t>
            </w:r>
            <w:r>
              <w:rPr>
                <w:color w:val="231F20"/>
              </w:rPr>
              <w:t>Territories Exempted Houses</w:t>
            </w:r>
          </w:p>
        </w:tc>
      </w:tr>
      <w:tr w:rsidR="0066040F" w14:paraId="06EE9BE8" w14:textId="77777777">
        <w:trPr>
          <w:trHeight w:val="573"/>
        </w:trPr>
        <w:tc>
          <w:tcPr>
            <w:tcW w:w="1587" w:type="dxa"/>
          </w:tcPr>
          <w:p w14:paraId="1A28CB73" w14:textId="77777777" w:rsidR="0066040F" w:rsidRDefault="008E6A16">
            <w:pPr>
              <w:pStyle w:val="TableParagraph"/>
              <w:spacing w:before="203"/>
              <w:ind w:left="170"/>
            </w:pPr>
            <w:r>
              <w:rPr>
                <w:color w:val="231F20"/>
                <w:spacing w:val="-2"/>
              </w:rPr>
              <w:t>DI/461</w:t>
            </w:r>
          </w:p>
        </w:tc>
        <w:tc>
          <w:tcPr>
            <w:tcW w:w="8050" w:type="dxa"/>
          </w:tcPr>
          <w:p w14:paraId="2A11C63B" w14:textId="77777777" w:rsidR="0066040F" w:rsidRDefault="008E6A16">
            <w:pPr>
              <w:pStyle w:val="TableParagraph"/>
              <w:spacing w:before="203"/>
              <w:ind w:left="402"/>
            </w:pPr>
            <w:r>
              <w:rPr>
                <w:color w:val="231F20"/>
              </w:rPr>
              <w:t>Effectiveness</w:t>
            </w:r>
            <w:r>
              <w:rPr>
                <w:color w:val="231F20"/>
                <w:spacing w:val="36"/>
              </w:rPr>
              <w:t xml:space="preserve"> </w:t>
            </w:r>
            <w:r>
              <w:rPr>
                <w:color w:val="231F20"/>
              </w:rPr>
              <w:t>of</w:t>
            </w:r>
            <w:r>
              <w:rPr>
                <w:color w:val="231F20"/>
                <w:spacing w:val="36"/>
              </w:rPr>
              <w:t xml:space="preserve"> </w:t>
            </w:r>
            <w:r>
              <w:rPr>
                <w:color w:val="231F20"/>
              </w:rPr>
              <w:t>1823</w:t>
            </w:r>
            <w:r>
              <w:rPr>
                <w:color w:val="231F20"/>
                <w:spacing w:val="36"/>
              </w:rPr>
              <w:t xml:space="preserve"> </w:t>
            </w:r>
            <w:r>
              <w:rPr>
                <w:color w:val="231F20"/>
              </w:rPr>
              <w:t>in</w:t>
            </w:r>
            <w:r>
              <w:rPr>
                <w:color w:val="231F20"/>
                <w:spacing w:val="36"/>
              </w:rPr>
              <w:t xml:space="preserve"> </w:t>
            </w:r>
            <w:r>
              <w:rPr>
                <w:color w:val="231F20"/>
              </w:rPr>
              <w:t>Handling</w:t>
            </w:r>
            <w:r>
              <w:rPr>
                <w:color w:val="231F20"/>
                <w:spacing w:val="36"/>
              </w:rPr>
              <w:t xml:space="preserve"> </w:t>
            </w:r>
            <w:r>
              <w:rPr>
                <w:color w:val="231F20"/>
              </w:rPr>
              <w:t>Complaints</w:t>
            </w:r>
            <w:r>
              <w:rPr>
                <w:color w:val="231F20"/>
                <w:spacing w:val="36"/>
              </w:rPr>
              <w:t xml:space="preserve"> </w:t>
            </w:r>
            <w:r>
              <w:rPr>
                <w:color w:val="231F20"/>
              </w:rPr>
              <w:t>and</w:t>
            </w:r>
            <w:r>
              <w:rPr>
                <w:color w:val="231F20"/>
                <w:spacing w:val="36"/>
              </w:rPr>
              <w:t xml:space="preserve"> </w:t>
            </w:r>
            <w:r>
              <w:rPr>
                <w:color w:val="231F20"/>
                <w:spacing w:val="-2"/>
              </w:rPr>
              <w:t>Enquiries</w:t>
            </w:r>
          </w:p>
        </w:tc>
      </w:tr>
      <w:tr w:rsidR="0066040F" w14:paraId="5F8CEED7" w14:textId="77777777">
        <w:trPr>
          <w:trHeight w:val="873"/>
        </w:trPr>
        <w:tc>
          <w:tcPr>
            <w:tcW w:w="1587" w:type="dxa"/>
          </w:tcPr>
          <w:p w14:paraId="0ADFB7ED" w14:textId="77777777" w:rsidR="0066040F" w:rsidRDefault="008E6A16">
            <w:pPr>
              <w:pStyle w:val="TableParagraph"/>
              <w:spacing w:before="203"/>
              <w:ind w:left="170"/>
            </w:pPr>
            <w:r>
              <w:rPr>
                <w:color w:val="231F20"/>
                <w:spacing w:val="-2"/>
              </w:rPr>
              <w:t>DI/462</w:t>
            </w:r>
          </w:p>
        </w:tc>
        <w:tc>
          <w:tcPr>
            <w:tcW w:w="8050" w:type="dxa"/>
          </w:tcPr>
          <w:p w14:paraId="439FABC1" w14:textId="77777777" w:rsidR="0066040F" w:rsidRDefault="008E6A16">
            <w:pPr>
              <w:pStyle w:val="TableParagraph"/>
              <w:spacing w:before="203" w:line="285" w:lineRule="auto"/>
              <w:ind w:left="402" w:right="104"/>
            </w:pPr>
            <w:r>
              <w:rPr>
                <w:color w:val="231F20"/>
              </w:rPr>
              <w:t>Housing Department’s Arrangements for Housing for Senior Citizens and Converted One-person Units</w:t>
            </w:r>
          </w:p>
        </w:tc>
      </w:tr>
      <w:tr w:rsidR="0066040F" w14:paraId="1F41AF22" w14:textId="77777777">
        <w:trPr>
          <w:trHeight w:val="573"/>
        </w:trPr>
        <w:tc>
          <w:tcPr>
            <w:tcW w:w="1587" w:type="dxa"/>
          </w:tcPr>
          <w:p w14:paraId="3CB3A53E" w14:textId="77777777" w:rsidR="0066040F" w:rsidRDefault="008E6A16">
            <w:pPr>
              <w:pStyle w:val="TableParagraph"/>
              <w:spacing w:before="203"/>
              <w:ind w:left="170"/>
            </w:pPr>
            <w:r>
              <w:rPr>
                <w:color w:val="231F20"/>
                <w:spacing w:val="-2"/>
              </w:rPr>
              <w:t>DI/463</w:t>
            </w:r>
          </w:p>
        </w:tc>
        <w:tc>
          <w:tcPr>
            <w:tcW w:w="8050" w:type="dxa"/>
          </w:tcPr>
          <w:p w14:paraId="52D70E05" w14:textId="77777777" w:rsidR="0066040F" w:rsidRDefault="008E6A16">
            <w:pPr>
              <w:pStyle w:val="TableParagraph"/>
              <w:spacing w:before="203"/>
              <w:ind w:left="402"/>
            </w:pPr>
            <w:r>
              <w:rPr>
                <w:color w:val="231F20"/>
              </w:rPr>
              <w:t>Handling</w:t>
            </w:r>
            <w:r>
              <w:rPr>
                <w:color w:val="231F20"/>
                <w:spacing w:val="38"/>
              </w:rPr>
              <w:t xml:space="preserve"> </w:t>
            </w:r>
            <w:r>
              <w:rPr>
                <w:color w:val="231F20"/>
              </w:rPr>
              <w:t>of</w:t>
            </w:r>
            <w:r>
              <w:rPr>
                <w:color w:val="231F20"/>
                <w:spacing w:val="39"/>
              </w:rPr>
              <w:t xml:space="preserve"> </w:t>
            </w:r>
            <w:r>
              <w:rPr>
                <w:color w:val="231F20"/>
              </w:rPr>
              <w:t>Complaints</w:t>
            </w:r>
            <w:r>
              <w:rPr>
                <w:color w:val="231F20"/>
                <w:spacing w:val="39"/>
              </w:rPr>
              <w:t xml:space="preserve"> </w:t>
            </w:r>
            <w:r>
              <w:rPr>
                <w:color w:val="231F20"/>
              </w:rPr>
              <w:t>Involving</w:t>
            </w:r>
            <w:r>
              <w:rPr>
                <w:color w:val="231F20"/>
                <w:spacing w:val="39"/>
              </w:rPr>
              <w:t xml:space="preserve"> </w:t>
            </w:r>
            <w:r>
              <w:rPr>
                <w:color w:val="231F20"/>
              </w:rPr>
              <w:t>Trees</w:t>
            </w:r>
            <w:r>
              <w:rPr>
                <w:color w:val="231F20"/>
                <w:spacing w:val="39"/>
              </w:rPr>
              <w:t xml:space="preserve"> </w:t>
            </w:r>
            <w:r>
              <w:rPr>
                <w:color w:val="231F20"/>
              </w:rPr>
              <w:t>on</w:t>
            </w:r>
            <w:r>
              <w:rPr>
                <w:color w:val="231F20"/>
                <w:spacing w:val="39"/>
              </w:rPr>
              <w:t xml:space="preserve"> </w:t>
            </w:r>
            <w:r>
              <w:rPr>
                <w:color w:val="231F20"/>
              </w:rPr>
              <w:t>Government</w:t>
            </w:r>
            <w:r>
              <w:rPr>
                <w:color w:val="231F20"/>
                <w:spacing w:val="39"/>
              </w:rPr>
              <w:t xml:space="preserve"> </w:t>
            </w:r>
            <w:r>
              <w:rPr>
                <w:color w:val="231F20"/>
                <w:spacing w:val="-4"/>
              </w:rPr>
              <w:t>Land</w:t>
            </w:r>
          </w:p>
        </w:tc>
      </w:tr>
      <w:tr w:rsidR="0066040F" w14:paraId="5412B876" w14:textId="77777777">
        <w:trPr>
          <w:trHeight w:val="873"/>
        </w:trPr>
        <w:tc>
          <w:tcPr>
            <w:tcW w:w="1587" w:type="dxa"/>
          </w:tcPr>
          <w:p w14:paraId="35E8729C" w14:textId="77777777" w:rsidR="0066040F" w:rsidRDefault="008E6A16">
            <w:pPr>
              <w:pStyle w:val="TableParagraph"/>
              <w:spacing w:before="203"/>
              <w:ind w:left="170"/>
            </w:pPr>
            <w:r>
              <w:rPr>
                <w:color w:val="231F20"/>
                <w:spacing w:val="-2"/>
              </w:rPr>
              <w:t>DI/465</w:t>
            </w:r>
          </w:p>
        </w:tc>
        <w:tc>
          <w:tcPr>
            <w:tcW w:w="8050" w:type="dxa"/>
          </w:tcPr>
          <w:p w14:paraId="31819A8C" w14:textId="77777777" w:rsidR="0066040F" w:rsidRDefault="008E6A16">
            <w:pPr>
              <w:pStyle w:val="TableParagraph"/>
              <w:spacing w:before="203" w:line="285" w:lineRule="auto"/>
              <w:ind w:left="402"/>
            </w:pPr>
            <w:r>
              <w:rPr>
                <w:color w:val="231F20"/>
              </w:rPr>
              <w:t>Repairs</w:t>
            </w:r>
            <w:r>
              <w:rPr>
                <w:color w:val="231F20"/>
                <w:spacing w:val="74"/>
              </w:rPr>
              <w:t xml:space="preserve"> </w:t>
            </w:r>
            <w:r>
              <w:rPr>
                <w:color w:val="231F20"/>
              </w:rPr>
              <w:t>and</w:t>
            </w:r>
            <w:r>
              <w:rPr>
                <w:color w:val="231F20"/>
                <w:spacing w:val="74"/>
              </w:rPr>
              <w:t xml:space="preserve"> </w:t>
            </w:r>
            <w:r>
              <w:rPr>
                <w:color w:val="231F20"/>
              </w:rPr>
              <w:t>Maintenance</w:t>
            </w:r>
            <w:r>
              <w:rPr>
                <w:color w:val="231F20"/>
                <w:spacing w:val="74"/>
              </w:rPr>
              <w:t xml:space="preserve"> </w:t>
            </w:r>
            <w:r>
              <w:rPr>
                <w:color w:val="231F20"/>
              </w:rPr>
              <w:t>of</w:t>
            </w:r>
            <w:r>
              <w:rPr>
                <w:color w:val="231F20"/>
                <w:spacing w:val="74"/>
              </w:rPr>
              <w:t xml:space="preserve"> </w:t>
            </w:r>
            <w:r>
              <w:rPr>
                <w:color w:val="231F20"/>
              </w:rPr>
              <w:t>Outdoor</w:t>
            </w:r>
            <w:r>
              <w:rPr>
                <w:color w:val="231F20"/>
                <w:spacing w:val="74"/>
              </w:rPr>
              <w:t xml:space="preserve"> </w:t>
            </w:r>
            <w:r>
              <w:rPr>
                <w:color w:val="231F20"/>
              </w:rPr>
              <w:t>Recreational</w:t>
            </w:r>
            <w:r>
              <w:rPr>
                <w:color w:val="231F20"/>
                <w:spacing w:val="74"/>
              </w:rPr>
              <w:t xml:space="preserve"> </w:t>
            </w:r>
            <w:r>
              <w:rPr>
                <w:color w:val="231F20"/>
              </w:rPr>
              <w:t>and</w:t>
            </w:r>
            <w:r>
              <w:rPr>
                <w:color w:val="231F20"/>
                <w:spacing w:val="74"/>
              </w:rPr>
              <w:t xml:space="preserve"> </w:t>
            </w:r>
            <w:r>
              <w:rPr>
                <w:color w:val="231F20"/>
              </w:rPr>
              <w:t>Sports</w:t>
            </w:r>
            <w:r>
              <w:rPr>
                <w:color w:val="231F20"/>
                <w:spacing w:val="74"/>
              </w:rPr>
              <w:t xml:space="preserve"> </w:t>
            </w:r>
            <w:r>
              <w:rPr>
                <w:color w:val="231F20"/>
              </w:rPr>
              <w:t>Facilities</w:t>
            </w:r>
            <w:r>
              <w:rPr>
                <w:color w:val="231F20"/>
                <w:spacing w:val="74"/>
              </w:rPr>
              <w:t xml:space="preserve"> </w:t>
            </w:r>
            <w:r>
              <w:rPr>
                <w:color w:val="231F20"/>
              </w:rPr>
              <w:t>under Leisure</w:t>
            </w:r>
            <w:r>
              <w:rPr>
                <w:color w:val="231F20"/>
                <w:spacing w:val="40"/>
              </w:rPr>
              <w:t xml:space="preserve"> </w:t>
            </w:r>
            <w:r>
              <w:rPr>
                <w:color w:val="231F20"/>
              </w:rPr>
              <w:t>and</w:t>
            </w:r>
            <w:r>
              <w:rPr>
                <w:color w:val="231F20"/>
                <w:spacing w:val="40"/>
              </w:rPr>
              <w:t xml:space="preserve"> </w:t>
            </w:r>
            <w:r>
              <w:rPr>
                <w:color w:val="231F20"/>
              </w:rPr>
              <w:t>Cultural</w:t>
            </w:r>
            <w:r>
              <w:rPr>
                <w:color w:val="231F20"/>
                <w:spacing w:val="40"/>
              </w:rPr>
              <w:t xml:space="preserve"> </w:t>
            </w:r>
            <w:r>
              <w:rPr>
                <w:color w:val="231F20"/>
              </w:rPr>
              <w:t>Services</w:t>
            </w:r>
            <w:r>
              <w:rPr>
                <w:color w:val="231F20"/>
                <w:spacing w:val="40"/>
              </w:rPr>
              <w:t xml:space="preserve"> </w:t>
            </w:r>
            <w:r>
              <w:rPr>
                <w:color w:val="231F20"/>
              </w:rPr>
              <w:t>Department</w:t>
            </w:r>
          </w:p>
        </w:tc>
      </w:tr>
      <w:tr w:rsidR="0066040F" w14:paraId="5CAC6EA5" w14:textId="77777777">
        <w:trPr>
          <w:trHeight w:val="873"/>
        </w:trPr>
        <w:tc>
          <w:tcPr>
            <w:tcW w:w="1587" w:type="dxa"/>
          </w:tcPr>
          <w:p w14:paraId="6D3B6B45" w14:textId="77777777" w:rsidR="0066040F" w:rsidRDefault="008E6A16">
            <w:pPr>
              <w:pStyle w:val="TableParagraph"/>
              <w:spacing w:before="203"/>
              <w:ind w:left="170"/>
            </w:pPr>
            <w:r>
              <w:rPr>
                <w:color w:val="231F20"/>
                <w:spacing w:val="-2"/>
              </w:rPr>
              <w:t>DI/466</w:t>
            </w:r>
          </w:p>
        </w:tc>
        <w:tc>
          <w:tcPr>
            <w:tcW w:w="8050" w:type="dxa"/>
          </w:tcPr>
          <w:p w14:paraId="1B8F1F31" w14:textId="77777777" w:rsidR="0066040F" w:rsidRDefault="008E6A16">
            <w:pPr>
              <w:pStyle w:val="TableParagraph"/>
              <w:spacing w:before="203" w:line="285" w:lineRule="auto"/>
              <w:ind w:left="402"/>
            </w:pPr>
            <w:r>
              <w:rPr>
                <w:color w:val="231F20"/>
              </w:rPr>
              <w:t>Regulation</w:t>
            </w:r>
            <w:r>
              <w:rPr>
                <w:color w:val="231F20"/>
                <w:spacing w:val="40"/>
              </w:rPr>
              <w:t xml:space="preserve"> </w:t>
            </w:r>
            <w:r>
              <w:rPr>
                <w:color w:val="231F20"/>
              </w:rPr>
              <w:t>of</w:t>
            </w:r>
            <w:r>
              <w:rPr>
                <w:color w:val="231F20"/>
                <w:spacing w:val="40"/>
              </w:rPr>
              <w:t xml:space="preserve"> </w:t>
            </w:r>
            <w:r>
              <w:rPr>
                <w:color w:val="231F20"/>
              </w:rPr>
              <w:t>Licensed</w:t>
            </w:r>
            <w:r>
              <w:rPr>
                <w:color w:val="231F20"/>
                <w:spacing w:val="40"/>
              </w:rPr>
              <w:t xml:space="preserve"> </w:t>
            </w:r>
            <w:r>
              <w:rPr>
                <w:color w:val="231F20"/>
              </w:rPr>
              <w:t>Swimming</w:t>
            </w:r>
            <w:r>
              <w:rPr>
                <w:color w:val="231F20"/>
                <w:spacing w:val="40"/>
              </w:rPr>
              <w:t xml:space="preserve"> </w:t>
            </w:r>
            <w:r>
              <w:rPr>
                <w:color w:val="231F20"/>
              </w:rPr>
              <w:t>Pools</w:t>
            </w:r>
            <w:r>
              <w:rPr>
                <w:color w:val="231F20"/>
                <w:spacing w:val="40"/>
              </w:rPr>
              <w:t xml:space="preserve"> </w:t>
            </w:r>
            <w:r>
              <w:rPr>
                <w:color w:val="231F20"/>
              </w:rPr>
              <w:t>by</w:t>
            </w:r>
            <w:r>
              <w:rPr>
                <w:color w:val="231F20"/>
                <w:spacing w:val="40"/>
              </w:rPr>
              <w:t xml:space="preserve"> </w:t>
            </w:r>
            <w:r>
              <w:rPr>
                <w:color w:val="231F20"/>
              </w:rPr>
              <w:t>Food</w:t>
            </w:r>
            <w:r>
              <w:rPr>
                <w:color w:val="231F20"/>
                <w:spacing w:val="40"/>
              </w:rPr>
              <w:t xml:space="preserve"> </w:t>
            </w:r>
            <w:r>
              <w:rPr>
                <w:color w:val="231F20"/>
              </w:rPr>
              <w:t>and</w:t>
            </w:r>
            <w:r>
              <w:rPr>
                <w:color w:val="231F20"/>
                <w:spacing w:val="40"/>
              </w:rPr>
              <w:t xml:space="preserve"> </w:t>
            </w:r>
            <w:r>
              <w:rPr>
                <w:color w:val="231F20"/>
              </w:rPr>
              <w:t>Environmental</w:t>
            </w:r>
            <w:r>
              <w:rPr>
                <w:color w:val="231F20"/>
                <w:spacing w:val="40"/>
              </w:rPr>
              <w:t xml:space="preserve"> </w:t>
            </w:r>
            <w:r>
              <w:rPr>
                <w:color w:val="231F20"/>
              </w:rPr>
              <w:t>Hygiene</w:t>
            </w:r>
            <w:r>
              <w:rPr>
                <w:color w:val="231F20"/>
                <w:spacing w:val="40"/>
              </w:rPr>
              <w:t xml:space="preserve"> </w:t>
            </w:r>
            <w:r>
              <w:rPr>
                <w:color w:val="231F20"/>
                <w:spacing w:val="-2"/>
              </w:rPr>
              <w:t>Department</w:t>
            </w:r>
          </w:p>
        </w:tc>
      </w:tr>
      <w:tr w:rsidR="0066040F" w14:paraId="2BFE9295" w14:textId="77777777">
        <w:trPr>
          <w:trHeight w:val="873"/>
        </w:trPr>
        <w:tc>
          <w:tcPr>
            <w:tcW w:w="1587" w:type="dxa"/>
          </w:tcPr>
          <w:p w14:paraId="5E1D9398" w14:textId="77777777" w:rsidR="0066040F" w:rsidRDefault="008E6A16">
            <w:pPr>
              <w:pStyle w:val="TableParagraph"/>
              <w:spacing w:before="203"/>
              <w:ind w:left="170"/>
            </w:pPr>
            <w:r>
              <w:rPr>
                <w:color w:val="231F20"/>
                <w:spacing w:val="-2"/>
              </w:rPr>
              <w:t>DI/467</w:t>
            </w:r>
          </w:p>
        </w:tc>
        <w:tc>
          <w:tcPr>
            <w:tcW w:w="8050" w:type="dxa"/>
          </w:tcPr>
          <w:p w14:paraId="2FB41E63" w14:textId="77777777" w:rsidR="0066040F" w:rsidRDefault="008E6A16">
            <w:pPr>
              <w:pStyle w:val="TableParagraph"/>
              <w:spacing w:before="203" w:line="285" w:lineRule="auto"/>
              <w:ind w:left="402"/>
            </w:pPr>
            <w:r>
              <w:rPr>
                <w:color w:val="231F20"/>
              </w:rPr>
              <w:t>Food</w:t>
            </w:r>
            <w:r>
              <w:rPr>
                <w:color w:val="231F20"/>
                <w:spacing w:val="38"/>
              </w:rPr>
              <w:t xml:space="preserve"> </w:t>
            </w:r>
            <w:r>
              <w:rPr>
                <w:color w:val="231F20"/>
              </w:rPr>
              <w:t>and</w:t>
            </w:r>
            <w:r>
              <w:rPr>
                <w:color w:val="231F20"/>
                <w:spacing w:val="39"/>
              </w:rPr>
              <w:t xml:space="preserve"> </w:t>
            </w:r>
            <w:r>
              <w:rPr>
                <w:color w:val="231F20"/>
              </w:rPr>
              <w:t>Environmental</w:t>
            </w:r>
            <w:r>
              <w:rPr>
                <w:color w:val="231F20"/>
                <w:spacing w:val="39"/>
              </w:rPr>
              <w:t xml:space="preserve"> </w:t>
            </w:r>
            <w:r>
              <w:rPr>
                <w:color w:val="231F20"/>
              </w:rPr>
              <w:t>Hygiene</w:t>
            </w:r>
            <w:r>
              <w:rPr>
                <w:color w:val="231F20"/>
                <w:spacing w:val="39"/>
              </w:rPr>
              <w:t xml:space="preserve"> </w:t>
            </w:r>
            <w:r>
              <w:rPr>
                <w:color w:val="231F20"/>
              </w:rPr>
              <w:t>Department’s</w:t>
            </w:r>
            <w:r>
              <w:rPr>
                <w:color w:val="231F20"/>
                <w:spacing w:val="39"/>
              </w:rPr>
              <w:t xml:space="preserve"> </w:t>
            </w:r>
            <w:r>
              <w:rPr>
                <w:color w:val="231F20"/>
              </w:rPr>
              <w:t>Regulation</w:t>
            </w:r>
            <w:r>
              <w:rPr>
                <w:color w:val="231F20"/>
                <w:spacing w:val="39"/>
              </w:rPr>
              <w:t xml:space="preserve"> </w:t>
            </w:r>
            <w:r>
              <w:rPr>
                <w:color w:val="231F20"/>
              </w:rPr>
              <w:t>over</w:t>
            </w:r>
            <w:r>
              <w:rPr>
                <w:color w:val="231F20"/>
                <w:spacing w:val="39"/>
              </w:rPr>
              <w:t xml:space="preserve"> </w:t>
            </w:r>
            <w:r>
              <w:rPr>
                <w:color w:val="231F20"/>
              </w:rPr>
              <w:t>Sale</w:t>
            </w:r>
            <w:r>
              <w:rPr>
                <w:color w:val="231F20"/>
                <w:spacing w:val="39"/>
              </w:rPr>
              <w:t xml:space="preserve"> </w:t>
            </w:r>
            <w:r>
              <w:rPr>
                <w:color w:val="231F20"/>
              </w:rPr>
              <w:t>of</w:t>
            </w:r>
            <w:r>
              <w:rPr>
                <w:color w:val="231F20"/>
                <w:spacing w:val="39"/>
              </w:rPr>
              <w:t xml:space="preserve"> </w:t>
            </w:r>
            <w:r>
              <w:rPr>
                <w:color w:val="231F20"/>
              </w:rPr>
              <w:t>Food</w:t>
            </w:r>
            <w:r>
              <w:rPr>
                <w:color w:val="231F20"/>
                <w:spacing w:val="39"/>
              </w:rPr>
              <w:t xml:space="preserve"> </w:t>
            </w:r>
            <w:r>
              <w:rPr>
                <w:color w:val="231F20"/>
              </w:rPr>
              <w:t>in Hot/Cold</w:t>
            </w:r>
            <w:r>
              <w:rPr>
                <w:color w:val="231F20"/>
                <w:spacing w:val="12"/>
              </w:rPr>
              <w:t xml:space="preserve"> </w:t>
            </w:r>
            <w:r>
              <w:rPr>
                <w:color w:val="231F20"/>
              </w:rPr>
              <w:t>Holding</w:t>
            </w:r>
            <w:r>
              <w:rPr>
                <w:color w:val="231F20"/>
                <w:spacing w:val="12"/>
              </w:rPr>
              <w:t xml:space="preserve"> </w:t>
            </w:r>
            <w:r>
              <w:rPr>
                <w:color w:val="231F20"/>
              </w:rPr>
              <w:t>and</w:t>
            </w:r>
            <w:r>
              <w:rPr>
                <w:color w:val="231F20"/>
                <w:spacing w:val="13"/>
              </w:rPr>
              <w:t xml:space="preserve"> </w:t>
            </w:r>
            <w:r>
              <w:rPr>
                <w:color w:val="231F20"/>
              </w:rPr>
              <w:t>Non-prepackaged</w:t>
            </w:r>
            <w:r>
              <w:rPr>
                <w:color w:val="231F20"/>
                <w:spacing w:val="12"/>
              </w:rPr>
              <w:t xml:space="preserve"> </w:t>
            </w:r>
            <w:r>
              <w:rPr>
                <w:color w:val="231F20"/>
              </w:rPr>
              <w:t>Beverages</w:t>
            </w:r>
            <w:r>
              <w:rPr>
                <w:color w:val="231F20"/>
                <w:spacing w:val="12"/>
              </w:rPr>
              <w:t xml:space="preserve"> </w:t>
            </w:r>
            <w:r>
              <w:rPr>
                <w:color w:val="231F20"/>
              </w:rPr>
              <w:t>by</w:t>
            </w:r>
            <w:r>
              <w:rPr>
                <w:color w:val="231F20"/>
                <w:spacing w:val="13"/>
              </w:rPr>
              <w:t xml:space="preserve"> </w:t>
            </w:r>
            <w:r>
              <w:rPr>
                <w:color w:val="231F20"/>
              </w:rPr>
              <w:t>Means</w:t>
            </w:r>
            <w:r>
              <w:rPr>
                <w:color w:val="231F20"/>
                <w:spacing w:val="12"/>
              </w:rPr>
              <w:t xml:space="preserve"> </w:t>
            </w:r>
            <w:r>
              <w:rPr>
                <w:color w:val="231F20"/>
              </w:rPr>
              <w:t>of</w:t>
            </w:r>
            <w:r>
              <w:rPr>
                <w:color w:val="231F20"/>
                <w:spacing w:val="12"/>
              </w:rPr>
              <w:t xml:space="preserve"> </w:t>
            </w:r>
            <w:r>
              <w:rPr>
                <w:color w:val="231F20"/>
              </w:rPr>
              <w:t>Vending</w:t>
            </w:r>
            <w:r>
              <w:rPr>
                <w:color w:val="231F20"/>
                <w:spacing w:val="13"/>
              </w:rPr>
              <w:t xml:space="preserve"> </w:t>
            </w:r>
            <w:r>
              <w:rPr>
                <w:color w:val="231F20"/>
                <w:spacing w:val="-2"/>
              </w:rPr>
              <w:t>Machine</w:t>
            </w:r>
          </w:p>
        </w:tc>
      </w:tr>
    </w:tbl>
    <w:p w14:paraId="604A3711" w14:textId="77777777" w:rsidR="0066040F" w:rsidRDefault="0066040F">
      <w:pPr>
        <w:spacing w:line="285" w:lineRule="auto"/>
        <w:sectPr w:rsidR="0066040F">
          <w:pgSz w:w="11910" w:h="16840"/>
          <w:pgMar w:top="1040" w:right="960" w:bottom="280" w:left="980" w:header="720" w:footer="720" w:gutter="0"/>
          <w:cols w:space="720"/>
        </w:sectPr>
      </w:pPr>
    </w:p>
    <w:p w14:paraId="1A2F7852" w14:textId="77777777" w:rsidR="0066040F" w:rsidRDefault="008E6A16">
      <w:pPr>
        <w:spacing w:before="104" w:line="225" w:lineRule="auto"/>
        <w:ind w:left="153" w:right="6971"/>
        <w:rPr>
          <w:b/>
          <w:sz w:val="52"/>
        </w:rPr>
      </w:pPr>
      <w:r>
        <w:rPr>
          <w:b/>
          <w:color w:val="231F20"/>
          <w:spacing w:val="11"/>
          <w:sz w:val="52"/>
        </w:rPr>
        <w:lastRenderedPageBreak/>
        <w:t xml:space="preserve">Chapter </w:t>
      </w:r>
      <w:r>
        <w:rPr>
          <w:b/>
          <w:color w:val="231F20"/>
          <w:sz w:val="52"/>
        </w:rPr>
        <w:t xml:space="preserve">3 </w:t>
      </w:r>
      <w:r>
        <w:rPr>
          <w:b/>
          <w:color w:val="231F20"/>
          <w:spacing w:val="11"/>
          <w:sz w:val="52"/>
        </w:rPr>
        <w:t>Complaints</w:t>
      </w:r>
    </w:p>
    <w:p w14:paraId="2A279FE8" w14:textId="77777777" w:rsidR="0066040F" w:rsidRDefault="008E6A16">
      <w:pPr>
        <w:pStyle w:val="Heading1"/>
        <w:spacing w:before="296"/>
      </w:pPr>
      <w:r>
        <w:rPr>
          <w:color w:val="231F20"/>
        </w:rPr>
        <w:t>Overall</w:t>
      </w:r>
      <w:r>
        <w:rPr>
          <w:color w:val="231F20"/>
          <w:spacing w:val="67"/>
        </w:rPr>
        <w:t xml:space="preserve"> </w:t>
      </w:r>
      <w:r>
        <w:rPr>
          <w:color w:val="231F20"/>
        </w:rPr>
        <w:t>Complaints</w:t>
      </w:r>
      <w:r>
        <w:rPr>
          <w:color w:val="231F20"/>
          <w:spacing w:val="67"/>
        </w:rPr>
        <w:t xml:space="preserve"> </w:t>
      </w:r>
      <w:r>
        <w:rPr>
          <w:color w:val="231F20"/>
        </w:rPr>
        <w:t>and</w:t>
      </w:r>
      <w:r>
        <w:rPr>
          <w:color w:val="231F20"/>
          <w:spacing w:val="67"/>
        </w:rPr>
        <w:t xml:space="preserve"> </w:t>
      </w:r>
      <w:r>
        <w:rPr>
          <w:color w:val="231F20"/>
          <w:spacing w:val="-2"/>
        </w:rPr>
        <w:t>Enquiries</w:t>
      </w:r>
    </w:p>
    <w:p w14:paraId="4D2E5103" w14:textId="77777777" w:rsidR="0066040F" w:rsidRDefault="008E6A16">
      <w:pPr>
        <w:pStyle w:val="BodyText"/>
        <w:spacing w:before="17" w:line="285" w:lineRule="auto"/>
        <w:ind w:left="153" w:right="158"/>
        <w:jc w:val="both"/>
      </w:pPr>
      <w:r>
        <w:rPr>
          <w:color w:val="231F20"/>
        </w:rPr>
        <w:t>The</w:t>
      </w:r>
      <w:r>
        <w:rPr>
          <w:color w:val="231F20"/>
          <w:spacing w:val="40"/>
        </w:rPr>
        <w:t xml:space="preserve"> </w:t>
      </w:r>
      <w:r>
        <w:rPr>
          <w:color w:val="231F20"/>
        </w:rPr>
        <w:t>year</w:t>
      </w:r>
      <w:r>
        <w:rPr>
          <w:color w:val="231F20"/>
          <w:spacing w:val="40"/>
        </w:rPr>
        <w:t xml:space="preserve"> </w:t>
      </w:r>
      <w:r>
        <w:rPr>
          <w:color w:val="231F20"/>
        </w:rPr>
        <w:t>2023/24</w:t>
      </w:r>
      <w:r>
        <w:rPr>
          <w:color w:val="231F20"/>
          <w:spacing w:val="40"/>
        </w:rPr>
        <w:t xml:space="preserve"> </w:t>
      </w:r>
      <w:r>
        <w:rPr>
          <w:color w:val="231F20"/>
        </w:rPr>
        <w:t>signified</w:t>
      </w:r>
      <w:r>
        <w:rPr>
          <w:color w:val="231F20"/>
          <w:spacing w:val="40"/>
        </w:rPr>
        <w:t xml:space="preserve"> </w:t>
      </w:r>
      <w:r>
        <w:rPr>
          <w:color w:val="231F20"/>
        </w:rPr>
        <w:t>the</w:t>
      </w:r>
      <w:r>
        <w:rPr>
          <w:color w:val="231F20"/>
          <w:spacing w:val="40"/>
        </w:rPr>
        <w:t xml:space="preserve"> </w:t>
      </w:r>
      <w:r>
        <w:rPr>
          <w:color w:val="231F20"/>
        </w:rPr>
        <w:t>first</w:t>
      </w:r>
      <w:r>
        <w:rPr>
          <w:color w:val="231F20"/>
          <w:spacing w:val="40"/>
        </w:rPr>
        <w:t xml:space="preserve"> </w:t>
      </w:r>
      <w:r>
        <w:rPr>
          <w:color w:val="231F20"/>
        </w:rPr>
        <w:t>full</w:t>
      </w:r>
      <w:r>
        <w:rPr>
          <w:color w:val="231F20"/>
          <w:spacing w:val="40"/>
        </w:rPr>
        <w:t xml:space="preserve"> </w:t>
      </w:r>
      <w:r>
        <w:rPr>
          <w:color w:val="231F20"/>
        </w:rPr>
        <w:t>year</w:t>
      </w:r>
      <w:r>
        <w:rPr>
          <w:color w:val="231F20"/>
          <w:spacing w:val="40"/>
        </w:rPr>
        <w:t xml:space="preserve"> </w:t>
      </w:r>
      <w:r>
        <w:rPr>
          <w:color w:val="231F20"/>
        </w:rPr>
        <w:t>where</w:t>
      </w:r>
      <w:r>
        <w:rPr>
          <w:color w:val="231F20"/>
          <w:spacing w:val="40"/>
        </w:rPr>
        <w:t xml:space="preserve"> </w:t>
      </w:r>
      <w:r>
        <w:rPr>
          <w:color w:val="231F20"/>
        </w:rPr>
        <w:t>public</w:t>
      </w:r>
      <w:r>
        <w:rPr>
          <w:color w:val="231F20"/>
          <w:spacing w:val="40"/>
        </w:rPr>
        <w:t xml:space="preserve"> </w:t>
      </w:r>
      <w:r>
        <w:rPr>
          <w:color w:val="231F20"/>
        </w:rPr>
        <w:t>services</w:t>
      </w:r>
      <w:r>
        <w:rPr>
          <w:color w:val="231F20"/>
          <w:spacing w:val="40"/>
        </w:rPr>
        <w:t xml:space="preserve"> </w:t>
      </w:r>
      <w:r>
        <w:rPr>
          <w:color w:val="231F20"/>
        </w:rPr>
        <w:t>returned</w:t>
      </w:r>
      <w:r>
        <w:rPr>
          <w:color w:val="231F20"/>
          <w:spacing w:val="40"/>
        </w:rPr>
        <w:t xml:space="preserve"> </w:t>
      </w:r>
      <w:r>
        <w:rPr>
          <w:color w:val="231F20"/>
        </w:rPr>
        <w:t>to</w:t>
      </w:r>
      <w:r>
        <w:rPr>
          <w:color w:val="231F20"/>
          <w:spacing w:val="40"/>
        </w:rPr>
        <w:t xml:space="preserve"> </w:t>
      </w:r>
      <w:r>
        <w:rPr>
          <w:color w:val="231F20"/>
        </w:rPr>
        <w:t>normalcy</w:t>
      </w:r>
      <w:r>
        <w:rPr>
          <w:color w:val="231F20"/>
          <w:spacing w:val="40"/>
        </w:rPr>
        <w:t xml:space="preserve"> </w:t>
      </w:r>
      <w:r>
        <w:rPr>
          <w:color w:val="231F20"/>
        </w:rPr>
        <w:t>since</w:t>
      </w:r>
      <w:r>
        <w:rPr>
          <w:color w:val="231F20"/>
          <w:spacing w:val="40"/>
        </w:rPr>
        <w:t xml:space="preserve"> </w:t>
      </w:r>
      <w:r>
        <w:rPr>
          <w:color w:val="231F20"/>
        </w:rPr>
        <w:t>the COVID-19 pandemic. This year, we received 4,351 cases of complaints, which is relatively low. Pandemic- related</w:t>
      </w:r>
      <w:r>
        <w:rPr>
          <w:color w:val="231F20"/>
          <w:spacing w:val="40"/>
        </w:rPr>
        <w:t xml:space="preserve"> </w:t>
      </w:r>
      <w:r>
        <w:rPr>
          <w:color w:val="231F20"/>
        </w:rPr>
        <w:t>complaints</w:t>
      </w:r>
      <w:r>
        <w:rPr>
          <w:color w:val="231F20"/>
          <w:spacing w:val="40"/>
        </w:rPr>
        <w:t xml:space="preserve"> </w:t>
      </w:r>
      <w:r>
        <w:rPr>
          <w:color w:val="231F20"/>
        </w:rPr>
        <w:t>plummeted</w:t>
      </w:r>
      <w:r>
        <w:rPr>
          <w:color w:val="231F20"/>
          <w:spacing w:val="40"/>
        </w:rPr>
        <w:t xml:space="preserve"> </w:t>
      </w:r>
      <w:r>
        <w:rPr>
          <w:color w:val="231F20"/>
        </w:rPr>
        <w:t>from</w:t>
      </w:r>
      <w:r>
        <w:rPr>
          <w:color w:val="231F20"/>
          <w:spacing w:val="40"/>
        </w:rPr>
        <w:t xml:space="preserve"> </w:t>
      </w:r>
      <w:r>
        <w:rPr>
          <w:color w:val="231F20"/>
        </w:rPr>
        <w:t>766</w:t>
      </w:r>
      <w:r>
        <w:rPr>
          <w:color w:val="231F20"/>
          <w:spacing w:val="40"/>
        </w:rPr>
        <w:t xml:space="preserve"> </w:t>
      </w:r>
      <w:r>
        <w:rPr>
          <w:color w:val="231F20"/>
        </w:rPr>
        <w:t>to</w:t>
      </w:r>
      <w:r>
        <w:rPr>
          <w:color w:val="231F20"/>
          <w:spacing w:val="40"/>
        </w:rPr>
        <w:t xml:space="preserve"> </w:t>
      </w:r>
      <w:r>
        <w:rPr>
          <w:color w:val="231F20"/>
        </w:rPr>
        <w:t>33</w:t>
      </w:r>
      <w:r>
        <w:rPr>
          <w:color w:val="231F20"/>
          <w:spacing w:val="40"/>
        </w:rPr>
        <w:t xml:space="preserve"> </w:t>
      </w:r>
      <w:r>
        <w:rPr>
          <w:color w:val="231F20"/>
        </w:rPr>
        <w:t>year</w:t>
      </w:r>
      <w:r>
        <w:rPr>
          <w:color w:val="231F20"/>
          <w:spacing w:val="40"/>
        </w:rPr>
        <w:t xml:space="preserve"> </w:t>
      </w:r>
      <w:r>
        <w:rPr>
          <w:color w:val="231F20"/>
        </w:rPr>
        <w:t>on</w:t>
      </w:r>
      <w:r>
        <w:rPr>
          <w:color w:val="231F20"/>
          <w:spacing w:val="40"/>
        </w:rPr>
        <w:t xml:space="preserve"> </w:t>
      </w:r>
      <w:r>
        <w:rPr>
          <w:color w:val="231F20"/>
        </w:rPr>
        <w:t>year.</w:t>
      </w:r>
    </w:p>
    <w:p w14:paraId="04E6AFBE" w14:textId="77777777" w:rsidR="0066040F" w:rsidRDefault="0066040F">
      <w:pPr>
        <w:pStyle w:val="BodyText"/>
        <w:spacing w:before="6"/>
        <w:rPr>
          <w:sz w:val="17"/>
        </w:rPr>
      </w:pPr>
    </w:p>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6022"/>
        <w:gridCol w:w="3615"/>
      </w:tblGrid>
      <w:tr w:rsidR="0066040F" w14:paraId="569031AC" w14:textId="77777777">
        <w:trPr>
          <w:trHeight w:val="408"/>
        </w:trPr>
        <w:tc>
          <w:tcPr>
            <w:tcW w:w="6022" w:type="dxa"/>
            <w:tcBorders>
              <w:right w:val="nil"/>
            </w:tcBorders>
          </w:tcPr>
          <w:p w14:paraId="20F0C2B9" w14:textId="77777777" w:rsidR="0066040F" w:rsidRDefault="008E6A16">
            <w:pPr>
              <w:pStyle w:val="TableParagraph"/>
              <w:spacing w:before="94"/>
              <w:ind w:left="118"/>
              <w:rPr>
                <w:b/>
              </w:rPr>
            </w:pPr>
            <w:r>
              <w:rPr>
                <w:b/>
                <w:color w:val="231F20"/>
              </w:rPr>
              <w:t>Total</w:t>
            </w:r>
            <w:r>
              <w:rPr>
                <w:b/>
                <w:color w:val="231F20"/>
                <w:spacing w:val="43"/>
              </w:rPr>
              <w:t xml:space="preserve"> </w:t>
            </w:r>
            <w:r>
              <w:rPr>
                <w:b/>
                <w:color w:val="231F20"/>
              </w:rPr>
              <w:t>Complaints</w:t>
            </w:r>
            <w:r>
              <w:rPr>
                <w:b/>
                <w:color w:val="231F20"/>
                <w:spacing w:val="43"/>
              </w:rPr>
              <w:t xml:space="preserve"> </w:t>
            </w:r>
            <w:r>
              <w:rPr>
                <w:b/>
                <w:color w:val="231F20"/>
                <w:spacing w:val="-2"/>
              </w:rPr>
              <w:t>Received</w:t>
            </w:r>
          </w:p>
        </w:tc>
        <w:tc>
          <w:tcPr>
            <w:tcW w:w="3615" w:type="dxa"/>
            <w:tcBorders>
              <w:left w:val="nil"/>
            </w:tcBorders>
          </w:tcPr>
          <w:p w14:paraId="4F6AFD9C" w14:textId="77777777" w:rsidR="0066040F" w:rsidRDefault="008E6A16">
            <w:pPr>
              <w:pStyle w:val="TableParagraph"/>
              <w:spacing w:before="94"/>
              <w:ind w:right="38"/>
              <w:jc w:val="right"/>
            </w:pPr>
            <w:r>
              <w:rPr>
                <w:color w:val="231F20"/>
                <w:spacing w:val="-2"/>
              </w:rPr>
              <w:t>4,351</w:t>
            </w:r>
          </w:p>
        </w:tc>
      </w:tr>
      <w:tr w:rsidR="0066040F" w14:paraId="7B0C7BA1" w14:textId="77777777">
        <w:trPr>
          <w:trHeight w:val="408"/>
        </w:trPr>
        <w:tc>
          <w:tcPr>
            <w:tcW w:w="6022" w:type="dxa"/>
            <w:tcBorders>
              <w:right w:val="nil"/>
            </w:tcBorders>
          </w:tcPr>
          <w:p w14:paraId="74CE71D1" w14:textId="77777777" w:rsidR="0066040F" w:rsidRDefault="008E6A16">
            <w:pPr>
              <w:pStyle w:val="TableParagraph"/>
              <w:spacing w:before="94"/>
              <w:ind w:left="118"/>
            </w:pPr>
            <w:r>
              <w:rPr>
                <w:color w:val="231F20"/>
              </w:rPr>
              <w:t>Normal</w:t>
            </w:r>
            <w:r>
              <w:rPr>
                <w:color w:val="231F20"/>
                <w:spacing w:val="36"/>
              </w:rPr>
              <w:t xml:space="preserve"> </w:t>
            </w:r>
            <w:r>
              <w:rPr>
                <w:color w:val="231F20"/>
                <w:spacing w:val="-2"/>
              </w:rPr>
              <w:t>Complaints</w:t>
            </w:r>
          </w:p>
        </w:tc>
        <w:tc>
          <w:tcPr>
            <w:tcW w:w="3615" w:type="dxa"/>
            <w:tcBorders>
              <w:left w:val="nil"/>
            </w:tcBorders>
          </w:tcPr>
          <w:p w14:paraId="2EF15311" w14:textId="77777777" w:rsidR="0066040F" w:rsidRDefault="008E6A16">
            <w:pPr>
              <w:pStyle w:val="TableParagraph"/>
              <w:spacing w:before="94"/>
              <w:ind w:right="38"/>
              <w:jc w:val="right"/>
            </w:pPr>
            <w:r>
              <w:rPr>
                <w:color w:val="231F20"/>
                <w:spacing w:val="-2"/>
              </w:rPr>
              <w:t>4,205</w:t>
            </w:r>
          </w:p>
        </w:tc>
      </w:tr>
      <w:tr w:rsidR="0066040F" w14:paraId="78C02D60" w14:textId="77777777">
        <w:trPr>
          <w:trHeight w:val="408"/>
        </w:trPr>
        <w:tc>
          <w:tcPr>
            <w:tcW w:w="6022" w:type="dxa"/>
            <w:tcBorders>
              <w:right w:val="nil"/>
            </w:tcBorders>
          </w:tcPr>
          <w:p w14:paraId="28EFC221" w14:textId="77777777" w:rsidR="0066040F" w:rsidRDefault="008E6A16">
            <w:pPr>
              <w:pStyle w:val="TableParagraph"/>
              <w:spacing w:before="94"/>
              <w:ind w:left="118"/>
            </w:pPr>
            <w:r>
              <w:rPr>
                <w:color w:val="231F20"/>
              </w:rPr>
              <w:t>Topical</w:t>
            </w:r>
            <w:r>
              <w:rPr>
                <w:color w:val="231F20"/>
                <w:spacing w:val="41"/>
              </w:rPr>
              <w:t xml:space="preserve"> </w:t>
            </w:r>
            <w:r>
              <w:rPr>
                <w:color w:val="231F20"/>
                <w:spacing w:val="-2"/>
              </w:rPr>
              <w:t>Complaints</w:t>
            </w:r>
          </w:p>
        </w:tc>
        <w:tc>
          <w:tcPr>
            <w:tcW w:w="3615" w:type="dxa"/>
            <w:tcBorders>
              <w:left w:val="nil"/>
            </w:tcBorders>
          </w:tcPr>
          <w:p w14:paraId="10F74289" w14:textId="77777777" w:rsidR="0066040F" w:rsidRDefault="008E6A16">
            <w:pPr>
              <w:pStyle w:val="TableParagraph"/>
              <w:spacing w:before="94"/>
              <w:ind w:right="38"/>
              <w:jc w:val="right"/>
            </w:pPr>
            <w:r>
              <w:rPr>
                <w:color w:val="231F20"/>
                <w:spacing w:val="-5"/>
              </w:rPr>
              <w:t>146</w:t>
            </w:r>
          </w:p>
        </w:tc>
      </w:tr>
      <w:tr w:rsidR="0066040F" w14:paraId="582A787C" w14:textId="77777777">
        <w:trPr>
          <w:trHeight w:val="408"/>
        </w:trPr>
        <w:tc>
          <w:tcPr>
            <w:tcW w:w="6022" w:type="dxa"/>
            <w:tcBorders>
              <w:right w:val="nil"/>
            </w:tcBorders>
          </w:tcPr>
          <w:p w14:paraId="7F99B122" w14:textId="77777777" w:rsidR="0066040F" w:rsidRDefault="008E6A16">
            <w:pPr>
              <w:pStyle w:val="TableParagraph"/>
              <w:spacing w:before="94"/>
              <w:ind w:left="118"/>
              <w:rPr>
                <w:b/>
              </w:rPr>
            </w:pPr>
            <w:r>
              <w:rPr>
                <w:b/>
                <w:color w:val="231F20"/>
              </w:rPr>
              <w:t>Total</w:t>
            </w:r>
            <w:r>
              <w:rPr>
                <w:b/>
                <w:color w:val="231F20"/>
                <w:spacing w:val="41"/>
              </w:rPr>
              <w:t xml:space="preserve"> </w:t>
            </w:r>
            <w:r>
              <w:rPr>
                <w:b/>
                <w:color w:val="231F20"/>
              </w:rPr>
              <w:t>Complaints</w:t>
            </w:r>
            <w:r>
              <w:rPr>
                <w:b/>
                <w:color w:val="231F20"/>
                <w:spacing w:val="43"/>
              </w:rPr>
              <w:t xml:space="preserve"> </w:t>
            </w:r>
            <w:r>
              <w:rPr>
                <w:b/>
                <w:color w:val="231F20"/>
                <w:spacing w:val="-2"/>
              </w:rPr>
              <w:t>Completed</w:t>
            </w:r>
          </w:p>
        </w:tc>
        <w:tc>
          <w:tcPr>
            <w:tcW w:w="3615" w:type="dxa"/>
            <w:tcBorders>
              <w:left w:val="nil"/>
            </w:tcBorders>
          </w:tcPr>
          <w:p w14:paraId="462D6FE5" w14:textId="77777777" w:rsidR="0066040F" w:rsidRDefault="008E6A16">
            <w:pPr>
              <w:pStyle w:val="TableParagraph"/>
              <w:spacing w:before="94"/>
              <w:ind w:right="38"/>
              <w:jc w:val="right"/>
            </w:pPr>
            <w:r>
              <w:rPr>
                <w:color w:val="231F20"/>
                <w:spacing w:val="-2"/>
              </w:rPr>
              <w:t>4,397</w:t>
            </w:r>
          </w:p>
        </w:tc>
      </w:tr>
      <w:tr w:rsidR="0066040F" w14:paraId="0E00C2D4" w14:textId="77777777">
        <w:trPr>
          <w:trHeight w:val="408"/>
        </w:trPr>
        <w:tc>
          <w:tcPr>
            <w:tcW w:w="6022" w:type="dxa"/>
            <w:tcBorders>
              <w:right w:val="nil"/>
            </w:tcBorders>
          </w:tcPr>
          <w:p w14:paraId="705D1425" w14:textId="77777777" w:rsidR="0066040F" w:rsidRDefault="008E6A16">
            <w:pPr>
              <w:pStyle w:val="TableParagraph"/>
              <w:spacing w:before="95"/>
              <w:ind w:left="118"/>
            </w:pPr>
            <w:r>
              <w:rPr>
                <w:color w:val="231F20"/>
              </w:rPr>
              <w:t>Normal</w:t>
            </w:r>
            <w:r>
              <w:rPr>
                <w:color w:val="231F20"/>
                <w:spacing w:val="36"/>
              </w:rPr>
              <w:t xml:space="preserve"> </w:t>
            </w:r>
            <w:r>
              <w:rPr>
                <w:color w:val="231F20"/>
                <w:spacing w:val="-2"/>
              </w:rPr>
              <w:t>Complaints</w:t>
            </w:r>
          </w:p>
        </w:tc>
        <w:tc>
          <w:tcPr>
            <w:tcW w:w="3615" w:type="dxa"/>
            <w:tcBorders>
              <w:left w:val="nil"/>
            </w:tcBorders>
          </w:tcPr>
          <w:p w14:paraId="3DDACD3F" w14:textId="77777777" w:rsidR="0066040F" w:rsidRDefault="008E6A16">
            <w:pPr>
              <w:pStyle w:val="TableParagraph"/>
              <w:spacing w:before="95"/>
              <w:ind w:right="38"/>
              <w:jc w:val="right"/>
            </w:pPr>
            <w:r>
              <w:rPr>
                <w:color w:val="231F20"/>
                <w:spacing w:val="-2"/>
              </w:rPr>
              <w:t>4,246</w:t>
            </w:r>
          </w:p>
        </w:tc>
      </w:tr>
      <w:tr w:rsidR="0066040F" w14:paraId="17D49BCD" w14:textId="77777777">
        <w:trPr>
          <w:trHeight w:val="408"/>
        </w:trPr>
        <w:tc>
          <w:tcPr>
            <w:tcW w:w="6022" w:type="dxa"/>
            <w:tcBorders>
              <w:right w:val="nil"/>
            </w:tcBorders>
          </w:tcPr>
          <w:p w14:paraId="4E3F09CB" w14:textId="77777777" w:rsidR="0066040F" w:rsidRDefault="008E6A16">
            <w:pPr>
              <w:pStyle w:val="TableParagraph"/>
              <w:spacing w:before="95"/>
              <w:ind w:left="118"/>
            </w:pPr>
            <w:r>
              <w:rPr>
                <w:color w:val="231F20"/>
              </w:rPr>
              <w:t>Topical</w:t>
            </w:r>
            <w:r>
              <w:rPr>
                <w:color w:val="231F20"/>
                <w:spacing w:val="41"/>
              </w:rPr>
              <w:t xml:space="preserve"> </w:t>
            </w:r>
            <w:r>
              <w:rPr>
                <w:color w:val="231F20"/>
                <w:spacing w:val="-2"/>
              </w:rPr>
              <w:t>Complaints</w:t>
            </w:r>
          </w:p>
        </w:tc>
        <w:tc>
          <w:tcPr>
            <w:tcW w:w="3615" w:type="dxa"/>
            <w:tcBorders>
              <w:left w:val="nil"/>
            </w:tcBorders>
          </w:tcPr>
          <w:p w14:paraId="63679539" w14:textId="77777777" w:rsidR="0066040F" w:rsidRDefault="008E6A16">
            <w:pPr>
              <w:pStyle w:val="TableParagraph"/>
              <w:spacing w:before="95"/>
              <w:ind w:right="38"/>
              <w:jc w:val="right"/>
            </w:pPr>
            <w:r>
              <w:rPr>
                <w:color w:val="231F20"/>
                <w:spacing w:val="-5"/>
              </w:rPr>
              <w:t>151</w:t>
            </w:r>
          </w:p>
        </w:tc>
      </w:tr>
      <w:tr w:rsidR="0066040F" w14:paraId="4B96438E" w14:textId="77777777">
        <w:trPr>
          <w:trHeight w:val="408"/>
        </w:trPr>
        <w:tc>
          <w:tcPr>
            <w:tcW w:w="6022" w:type="dxa"/>
            <w:tcBorders>
              <w:right w:val="nil"/>
            </w:tcBorders>
          </w:tcPr>
          <w:p w14:paraId="5269D71F" w14:textId="77777777" w:rsidR="0066040F" w:rsidRDefault="008E6A16">
            <w:pPr>
              <w:pStyle w:val="TableParagraph"/>
              <w:spacing w:before="95"/>
              <w:ind w:left="118"/>
              <w:rPr>
                <w:b/>
              </w:rPr>
            </w:pPr>
            <w:r>
              <w:rPr>
                <w:b/>
                <w:color w:val="231F20"/>
              </w:rPr>
              <w:t>Total</w:t>
            </w:r>
            <w:r>
              <w:rPr>
                <w:b/>
                <w:color w:val="231F20"/>
                <w:spacing w:val="39"/>
              </w:rPr>
              <w:t xml:space="preserve"> </w:t>
            </w:r>
            <w:r>
              <w:rPr>
                <w:b/>
                <w:color w:val="231F20"/>
              </w:rPr>
              <w:t>Enquiries</w:t>
            </w:r>
            <w:r>
              <w:rPr>
                <w:b/>
                <w:color w:val="231F20"/>
                <w:spacing w:val="40"/>
              </w:rPr>
              <w:t xml:space="preserve"> </w:t>
            </w:r>
            <w:r>
              <w:rPr>
                <w:b/>
                <w:color w:val="231F20"/>
                <w:spacing w:val="-2"/>
              </w:rPr>
              <w:t>Received</w:t>
            </w:r>
          </w:p>
        </w:tc>
        <w:tc>
          <w:tcPr>
            <w:tcW w:w="3615" w:type="dxa"/>
            <w:tcBorders>
              <w:left w:val="nil"/>
            </w:tcBorders>
          </w:tcPr>
          <w:p w14:paraId="416E9D53" w14:textId="77777777" w:rsidR="0066040F" w:rsidRDefault="008E6A16">
            <w:pPr>
              <w:pStyle w:val="TableParagraph"/>
              <w:spacing w:before="95"/>
              <w:ind w:right="38"/>
              <w:jc w:val="right"/>
            </w:pPr>
            <w:r>
              <w:rPr>
                <w:color w:val="231F20"/>
                <w:spacing w:val="-2"/>
              </w:rPr>
              <w:t>8,599</w:t>
            </w:r>
          </w:p>
        </w:tc>
      </w:tr>
    </w:tbl>
    <w:p w14:paraId="5EAA8696" w14:textId="77777777" w:rsidR="0066040F" w:rsidRDefault="0066040F">
      <w:pPr>
        <w:pStyle w:val="BodyText"/>
        <w:spacing w:before="144"/>
      </w:pPr>
    </w:p>
    <w:p w14:paraId="4EFA06D4" w14:textId="77777777" w:rsidR="0066040F" w:rsidRDefault="008E6A16">
      <w:pPr>
        <w:pStyle w:val="BodyText"/>
        <w:spacing w:line="285" w:lineRule="auto"/>
        <w:ind w:left="153" w:right="165"/>
        <w:jc w:val="both"/>
      </w:pPr>
      <w:r>
        <w:rPr>
          <w:color w:val="231F20"/>
        </w:rPr>
        <w:t>Together with 628 cases brought forward from last year, we had a total of 4,979 complaint cases for processing</w:t>
      </w:r>
      <w:r>
        <w:rPr>
          <w:color w:val="231F20"/>
          <w:spacing w:val="40"/>
        </w:rPr>
        <w:t xml:space="preserve"> </w:t>
      </w:r>
      <w:r>
        <w:rPr>
          <w:color w:val="231F20"/>
        </w:rPr>
        <w:t>this</w:t>
      </w:r>
      <w:r>
        <w:rPr>
          <w:color w:val="231F20"/>
          <w:spacing w:val="40"/>
        </w:rPr>
        <w:t xml:space="preserve"> </w:t>
      </w:r>
      <w:r>
        <w:rPr>
          <w:color w:val="231F20"/>
        </w:rPr>
        <w:t>year</w:t>
      </w:r>
      <w:r>
        <w:rPr>
          <w:color w:val="231F20"/>
          <w:spacing w:val="40"/>
        </w:rPr>
        <w:t xml:space="preserve"> </w:t>
      </w:r>
      <w:r>
        <w:rPr>
          <w:color w:val="231F20"/>
        </w:rPr>
        <w:t>and</w:t>
      </w:r>
      <w:r>
        <w:rPr>
          <w:color w:val="231F20"/>
          <w:spacing w:val="40"/>
        </w:rPr>
        <w:t xml:space="preserve"> </w:t>
      </w:r>
      <w:r>
        <w:rPr>
          <w:color w:val="231F20"/>
        </w:rPr>
        <w:t>we</w:t>
      </w:r>
      <w:r>
        <w:rPr>
          <w:color w:val="231F20"/>
          <w:spacing w:val="40"/>
        </w:rPr>
        <w:t xml:space="preserve"> </w:t>
      </w:r>
      <w:r>
        <w:rPr>
          <w:color w:val="231F20"/>
        </w:rPr>
        <w:t>completed</w:t>
      </w:r>
      <w:r>
        <w:rPr>
          <w:color w:val="231F20"/>
          <w:spacing w:val="40"/>
        </w:rPr>
        <w:t xml:space="preserve"> </w:t>
      </w:r>
      <w:r>
        <w:rPr>
          <w:color w:val="231F20"/>
        </w:rPr>
        <w:t>4,397</w:t>
      </w:r>
      <w:r>
        <w:rPr>
          <w:color w:val="231F20"/>
          <w:spacing w:val="40"/>
        </w:rPr>
        <w:t xml:space="preserve"> </w:t>
      </w:r>
      <w:r>
        <w:rPr>
          <w:color w:val="231F20"/>
        </w:rPr>
        <w:t>of</w:t>
      </w:r>
      <w:r>
        <w:rPr>
          <w:color w:val="231F20"/>
          <w:spacing w:val="40"/>
        </w:rPr>
        <w:t xml:space="preserve"> </w:t>
      </w:r>
      <w:r>
        <w:rPr>
          <w:color w:val="231F20"/>
        </w:rPr>
        <w:t>them;</w:t>
      </w:r>
      <w:r>
        <w:rPr>
          <w:color w:val="231F20"/>
          <w:spacing w:val="40"/>
        </w:rPr>
        <w:t xml:space="preserve"> </w:t>
      </w:r>
      <w:r>
        <w:rPr>
          <w:color w:val="231F20"/>
        </w:rPr>
        <w:t>582</w:t>
      </w:r>
      <w:r>
        <w:rPr>
          <w:color w:val="231F20"/>
          <w:spacing w:val="40"/>
        </w:rPr>
        <w:t xml:space="preserve"> </w:t>
      </w:r>
      <w:r>
        <w:rPr>
          <w:color w:val="231F20"/>
        </w:rPr>
        <w:t>cases</w:t>
      </w:r>
      <w:r>
        <w:rPr>
          <w:color w:val="231F20"/>
          <w:spacing w:val="40"/>
        </w:rPr>
        <w:t xml:space="preserve"> </w:t>
      </w:r>
      <w:r>
        <w:rPr>
          <w:color w:val="231F20"/>
        </w:rPr>
        <w:t>were</w:t>
      </w:r>
      <w:r>
        <w:rPr>
          <w:color w:val="231F20"/>
          <w:spacing w:val="40"/>
        </w:rPr>
        <w:t xml:space="preserve"> </w:t>
      </w:r>
      <w:r>
        <w:rPr>
          <w:color w:val="231F20"/>
        </w:rPr>
        <w:t>carried</w:t>
      </w:r>
      <w:r>
        <w:rPr>
          <w:color w:val="231F20"/>
          <w:spacing w:val="40"/>
        </w:rPr>
        <w:t xml:space="preserve"> </w:t>
      </w:r>
      <w:r>
        <w:rPr>
          <w:color w:val="231F20"/>
        </w:rPr>
        <w:t>forward</w:t>
      </w:r>
      <w:r>
        <w:rPr>
          <w:color w:val="231F20"/>
          <w:spacing w:val="40"/>
        </w:rPr>
        <w:t xml:space="preserve"> </w:t>
      </w:r>
      <w:r>
        <w:rPr>
          <w:color w:val="231F20"/>
        </w:rPr>
        <w:t>for</w:t>
      </w:r>
      <w:r>
        <w:rPr>
          <w:color w:val="231F20"/>
          <w:spacing w:val="40"/>
        </w:rPr>
        <w:t xml:space="preserve"> </w:t>
      </w:r>
      <w:r>
        <w:rPr>
          <w:color w:val="231F20"/>
        </w:rPr>
        <w:t>completion next year.</w:t>
      </w:r>
    </w:p>
    <w:p w14:paraId="68E4C0CA" w14:textId="77777777" w:rsidR="0066040F" w:rsidRDefault="0066040F">
      <w:pPr>
        <w:pStyle w:val="BodyText"/>
        <w:spacing w:before="10"/>
      </w:pPr>
    </w:p>
    <w:p w14:paraId="2AC4F40E" w14:textId="77777777" w:rsidR="0066040F" w:rsidRDefault="008E6A16">
      <w:pPr>
        <w:pStyle w:val="Heading2"/>
        <w:spacing w:before="1"/>
        <w:jc w:val="both"/>
      </w:pPr>
      <w:r>
        <w:rPr>
          <w:color w:val="231F20"/>
        </w:rPr>
        <w:t>Complaints</w:t>
      </w:r>
      <w:r>
        <w:rPr>
          <w:color w:val="231F20"/>
          <w:spacing w:val="71"/>
        </w:rPr>
        <w:t xml:space="preserve"> </w:t>
      </w:r>
      <w:r>
        <w:rPr>
          <w:color w:val="231F20"/>
          <w:spacing w:val="-2"/>
        </w:rPr>
        <w:t>Completed</w:t>
      </w:r>
    </w:p>
    <w:p w14:paraId="60D37B6D" w14:textId="77777777" w:rsidR="0066040F" w:rsidRDefault="008E6A16">
      <w:pPr>
        <w:pStyle w:val="BodyText"/>
        <w:spacing w:before="325"/>
        <w:ind w:left="153"/>
      </w:pPr>
      <w:r>
        <w:rPr>
          <w:color w:val="231F20"/>
        </w:rPr>
        <w:t>We</w:t>
      </w:r>
      <w:r>
        <w:rPr>
          <w:color w:val="231F20"/>
          <w:spacing w:val="32"/>
        </w:rPr>
        <w:t xml:space="preserve"> </w:t>
      </w:r>
      <w:r>
        <w:rPr>
          <w:color w:val="231F20"/>
        </w:rPr>
        <w:t>completed</w:t>
      </w:r>
      <w:r>
        <w:rPr>
          <w:color w:val="231F20"/>
          <w:spacing w:val="33"/>
        </w:rPr>
        <w:t xml:space="preserve"> </w:t>
      </w:r>
      <w:r>
        <w:rPr>
          <w:color w:val="231F20"/>
        </w:rPr>
        <w:t>processing</w:t>
      </w:r>
      <w:r>
        <w:rPr>
          <w:color w:val="231F20"/>
          <w:spacing w:val="33"/>
        </w:rPr>
        <w:t xml:space="preserve"> </w:t>
      </w:r>
      <w:r>
        <w:rPr>
          <w:color w:val="231F20"/>
        </w:rPr>
        <w:t>4,397</w:t>
      </w:r>
      <w:r>
        <w:rPr>
          <w:color w:val="231F20"/>
          <w:spacing w:val="32"/>
        </w:rPr>
        <w:t xml:space="preserve"> </w:t>
      </w:r>
      <w:r>
        <w:rPr>
          <w:color w:val="231F20"/>
        </w:rPr>
        <w:t>cases,</w:t>
      </w:r>
      <w:r>
        <w:rPr>
          <w:color w:val="231F20"/>
          <w:spacing w:val="33"/>
        </w:rPr>
        <w:t xml:space="preserve"> </w:t>
      </w:r>
      <w:r>
        <w:rPr>
          <w:color w:val="231F20"/>
        </w:rPr>
        <w:t>i.e.,</w:t>
      </w:r>
      <w:r>
        <w:rPr>
          <w:color w:val="231F20"/>
          <w:spacing w:val="33"/>
        </w:rPr>
        <w:t xml:space="preserve"> </w:t>
      </w:r>
      <w:r>
        <w:rPr>
          <w:color w:val="231F20"/>
        </w:rPr>
        <w:t>88.3%</w:t>
      </w:r>
      <w:r>
        <w:rPr>
          <w:color w:val="231F20"/>
          <w:spacing w:val="32"/>
        </w:rPr>
        <w:t xml:space="preserve"> </w:t>
      </w:r>
      <w:r>
        <w:rPr>
          <w:color w:val="231F20"/>
        </w:rPr>
        <w:t>of</w:t>
      </w:r>
      <w:r>
        <w:rPr>
          <w:color w:val="231F20"/>
          <w:spacing w:val="33"/>
        </w:rPr>
        <w:t xml:space="preserve"> </w:t>
      </w:r>
      <w:r>
        <w:rPr>
          <w:color w:val="231F20"/>
        </w:rPr>
        <w:t>all</w:t>
      </w:r>
      <w:r>
        <w:rPr>
          <w:color w:val="231F20"/>
          <w:spacing w:val="33"/>
        </w:rPr>
        <w:t xml:space="preserve"> </w:t>
      </w:r>
      <w:r>
        <w:rPr>
          <w:color w:val="231F20"/>
        </w:rPr>
        <w:t>for</w:t>
      </w:r>
      <w:r>
        <w:rPr>
          <w:color w:val="231F20"/>
          <w:spacing w:val="32"/>
        </w:rPr>
        <w:t xml:space="preserve"> </w:t>
      </w:r>
      <w:r>
        <w:rPr>
          <w:color w:val="231F20"/>
        </w:rPr>
        <w:t>processing</w:t>
      </w:r>
      <w:r>
        <w:rPr>
          <w:color w:val="231F20"/>
          <w:spacing w:val="33"/>
        </w:rPr>
        <w:t xml:space="preserve"> </w:t>
      </w:r>
      <w:r>
        <w:rPr>
          <w:color w:val="231F20"/>
        </w:rPr>
        <w:t>this</w:t>
      </w:r>
      <w:r>
        <w:rPr>
          <w:color w:val="231F20"/>
          <w:spacing w:val="33"/>
        </w:rPr>
        <w:t xml:space="preserve"> </w:t>
      </w:r>
      <w:r>
        <w:rPr>
          <w:color w:val="231F20"/>
          <w:spacing w:val="-2"/>
        </w:rPr>
        <w:t>year.</w:t>
      </w:r>
    </w:p>
    <w:p w14:paraId="2C32E33C" w14:textId="77777777" w:rsidR="0066040F" w:rsidRDefault="0066040F">
      <w:pPr>
        <w:pStyle w:val="BodyText"/>
        <w:spacing w:before="94"/>
      </w:pPr>
    </w:p>
    <w:p w14:paraId="37443815" w14:textId="77777777" w:rsidR="0066040F" w:rsidRDefault="008E6A16">
      <w:pPr>
        <w:pStyle w:val="BodyText"/>
        <w:spacing w:line="285" w:lineRule="auto"/>
        <w:ind w:left="153" w:right="170"/>
        <w:jc w:val="both"/>
      </w:pPr>
      <w:r>
        <w:rPr>
          <w:color w:val="231F20"/>
        </w:rPr>
        <w:t>Among the complaints processed, 2,053 were pursued and concluded and 2,344 were closed after</w:t>
      </w:r>
      <w:r>
        <w:rPr>
          <w:color w:val="231F20"/>
          <w:spacing w:val="80"/>
        </w:rPr>
        <w:t xml:space="preserve"> </w:t>
      </w:r>
      <w:r>
        <w:rPr>
          <w:color w:val="231F20"/>
          <w:spacing w:val="-2"/>
        </w:rPr>
        <w:t>assessment.</w:t>
      </w:r>
    </w:p>
    <w:p w14:paraId="4F285BD0" w14:textId="77777777" w:rsidR="0066040F" w:rsidRDefault="0066040F">
      <w:pPr>
        <w:pStyle w:val="BodyText"/>
        <w:spacing w:before="45"/>
      </w:pPr>
    </w:p>
    <w:p w14:paraId="5A5720C3" w14:textId="77777777" w:rsidR="0066040F" w:rsidRDefault="008E6A16">
      <w:pPr>
        <w:pStyle w:val="BodyText"/>
        <w:ind w:left="153"/>
      </w:pPr>
      <w:r>
        <w:rPr>
          <w:color w:val="231F20"/>
        </w:rPr>
        <w:t>The</w:t>
      </w:r>
      <w:r>
        <w:rPr>
          <w:color w:val="231F20"/>
          <w:spacing w:val="29"/>
        </w:rPr>
        <w:t xml:space="preserve"> </w:t>
      </w:r>
      <w:r>
        <w:rPr>
          <w:color w:val="231F20"/>
        </w:rPr>
        <w:t>distribution</w:t>
      </w:r>
      <w:r>
        <w:rPr>
          <w:color w:val="231F20"/>
          <w:spacing w:val="30"/>
        </w:rPr>
        <w:t xml:space="preserve"> </w:t>
      </w:r>
      <w:r>
        <w:rPr>
          <w:color w:val="231F20"/>
        </w:rPr>
        <w:t>of</w:t>
      </w:r>
      <w:r>
        <w:rPr>
          <w:color w:val="231F20"/>
          <w:spacing w:val="29"/>
        </w:rPr>
        <w:t xml:space="preserve"> </w:t>
      </w:r>
      <w:r>
        <w:rPr>
          <w:color w:val="231F20"/>
        </w:rPr>
        <w:t>cases</w:t>
      </w:r>
      <w:r>
        <w:rPr>
          <w:color w:val="231F20"/>
          <w:spacing w:val="30"/>
        </w:rPr>
        <w:t xml:space="preserve"> </w:t>
      </w:r>
      <w:r>
        <w:rPr>
          <w:color w:val="231F20"/>
        </w:rPr>
        <w:t>pursued</w:t>
      </w:r>
      <w:r>
        <w:rPr>
          <w:color w:val="231F20"/>
          <w:spacing w:val="29"/>
        </w:rPr>
        <w:t xml:space="preserve"> </w:t>
      </w:r>
      <w:r>
        <w:rPr>
          <w:color w:val="231F20"/>
        </w:rPr>
        <w:t>and</w:t>
      </w:r>
      <w:r>
        <w:rPr>
          <w:color w:val="231F20"/>
          <w:spacing w:val="30"/>
        </w:rPr>
        <w:t xml:space="preserve"> </w:t>
      </w:r>
      <w:r>
        <w:rPr>
          <w:color w:val="231F20"/>
        </w:rPr>
        <w:t>concluded</w:t>
      </w:r>
      <w:r>
        <w:rPr>
          <w:color w:val="231F20"/>
          <w:spacing w:val="30"/>
        </w:rPr>
        <w:t xml:space="preserve"> </w:t>
      </w:r>
      <w:r>
        <w:rPr>
          <w:color w:val="231F20"/>
        </w:rPr>
        <w:t>by</w:t>
      </w:r>
      <w:r>
        <w:rPr>
          <w:color w:val="231F20"/>
          <w:spacing w:val="29"/>
        </w:rPr>
        <w:t xml:space="preserve"> </w:t>
      </w:r>
      <w:r>
        <w:rPr>
          <w:color w:val="231F20"/>
        </w:rPr>
        <w:t>mode</w:t>
      </w:r>
      <w:r>
        <w:rPr>
          <w:color w:val="231F20"/>
          <w:spacing w:val="30"/>
        </w:rPr>
        <w:t xml:space="preserve"> </w:t>
      </w:r>
      <w:r>
        <w:rPr>
          <w:color w:val="231F20"/>
        </w:rPr>
        <w:t>of</w:t>
      </w:r>
      <w:r>
        <w:rPr>
          <w:color w:val="231F20"/>
          <w:spacing w:val="29"/>
        </w:rPr>
        <w:t xml:space="preserve"> </w:t>
      </w:r>
      <w:r>
        <w:rPr>
          <w:color w:val="231F20"/>
        </w:rPr>
        <w:t>handling</w:t>
      </w:r>
      <w:r>
        <w:rPr>
          <w:color w:val="231F20"/>
          <w:spacing w:val="30"/>
        </w:rPr>
        <w:t xml:space="preserve"> </w:t>
      </w:r>
      <w:r>
        <w:rPr>
          <w:color w:val="231F20"/>
        </w:rPr>
        <w:t>was</w:t>
      </w:r>
      <w:r>
        <w:rPr>
          <w:color w:val="231F20"/>
          <w:spacing w:val="30"/>
        </w:rPr>
        <w:t xml:space="preserve"> </w:t>
      </w:r>
      <w:r>
        <w:rPr>
          <w:color w:val="231F20"/>
        </w:rPr>
        <w:t>as</w:t>
      </w:r>
      <w:r>
        <w:rPr>
          <w:color w:val="231F20"/>
          <w:spacing w:val="29"/>
        </w:rPr>
        <w:t xml:space="preserve"> </w:t>
      </w:r>
      <w:r>
        <w:rPr>
          <w:color w:val="231F20"/>
          <w:spacing w:val="-2"/>
        </w:rPr>
        <w:t>follows:</w:t>
      </w:r>
    </w:p>
    <w:p w14:paraId="5B90CFC0" w14:textId="77777777" w:rsidR="0066040F" w:rsidRDefault="0066040F">
      <w:pPr>
        <w:pStyle w:val="BodyText"/>
        <w:spacing w:before="22"/>
        <w:rPr>
          <w:sz w:val="20"/>
        </w:rPr>
      </w:pPr>
    </w:p>
    <w:tbl>
      <w:tblPr>
        <w:tblStyle w:val="TableNormal1"/>
        <w:tblW w:w="9639" w:type="dxa"/>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783"/>
        <w:gridCol w:w="1928"/>
        <w:gridCol w:w="1928"/>
      </w:tblGrid>
      <w:tr w:rsidR="00456B6F" w14:paraId="21E09BED" w14:textId="77777777" w:rsidTr="0014408B">
        <w:trPr>
          <w:trHeight w:val="408"/>
        </w:trPr>
        <w:tc>
          <w:tcPr>
            <w:tcW w:w="5783" w:type="dxa"/>
          </w:tcPr>
          <w:p w14:paraId="5D7EDCB4" w14:textId="77777777" w:rsidR="00456B6F" w:rsidRDefault="00456B6F" w:rsidP="00456B6F">
            <w:pPr>
              <w:pStyle w:val="TableParagraph"/>
              <w:spacing w:before="94"/>
              <w:ind w:left="118"/>
            </w:pPr>
            <w:r>
              <w:rPr>
                <w:color w:val="231F20"/>
              </w:rPr>
              <w:t>By</w:t>
            </w:r>
            <w:r>
              <w:rPr>
                <w:color w:val="231F20"/>
                <w:spacing w:val="16"/>
              </w:rPr>
              <w:t xml:space="preserve"> </w:t>
            </w:r>
            <w:r>
              <w:rPr>
                <w:color w:val="231F20"/>
                <w:spacing w:val="-2"/>
              </w:rPr>
              <w:t>Inquiry</w:t>
            </w:r>
          </w:p>
        </w:tc>
        <w:tc>
          <w:tcPr>
            <w:tcW w:w="1928" w:type="dxa"/>
          </w:tcPr>
          <w:p w14:paraId="3AFEA12A" w14:textId="46934C4E" w:rsidR="00456B6F" w:rsidRDefault="00456B6F" w:rsidP="00456B6F">
            <w:pPr>
              <w:pStyle w:val="TableParagraph"/>
              <w:spacing w:before="94"/>
              <w:ind w:right="91"/>
              <w:jc w:val="right"/>
              <w:rPr>
                <w:color w:val="231F20"/>
                <w:spacing w:val="-5"/>
              </w:rPr>
            </w:pPr>
            <w:r>
              <w:rPr>
                <w:color w:val="231F20"/>
                <w:spacing w:val="-2"/>
              </w:rPr>
              <w:t>1,771</w:t>
            </w:r>
          </w:p>
        </w:tc>
        <w:tc>
          <w:tcPr>
            <w:tcW w:w="1928" w:type="dxa"/>
          </w:tcPr>
          <w:p w14:paraId="66E5CB11" w14:textId="0BBB62A6" w:rsidR="00456B6F" w:rsidRDefault="00456B6F" w:rsidP="00456B6F">
            <w:pPr>
              <w:pStyle w:val="TableParagraph"/>
              <w:spacing w:before="94"/>
              <w:ind w:right="91"/>
              <w:jc w:val="right"/>
            </w:pPr>
            <w:r>
              <w:rPr>
                <w:color w:val="231F20"/>
                <w:spacing w:val="-5"/>
              </w:rPr>
              <w:t>86%</w:t>
            </w:r>
          </w:p>
        </w:tc>
      </w:tr>
      <w:tr w:rsidR="00456B6F" w14:paraId="38183D6A" w14:textId="77777777" w:rsidTr="0014408B">
        <w:trPr>
          <w:trHeight w:val="408"/>
        </w:trPr>
        <w:tc>
          <w:tcPr>
            <w:tcW w:w="5783" w:type="dxa"/>
          </w:tcPr>
          <w:p w14:paraId="40CA8FCA" w14:textId="77777777" w:rsidR="00456B6F" w:rsidRDefault="00456B6F" w:rsidP="00456B6F">
            <w:pPr>
              <w:pStyle w:val="TableParagraph"/>
              <w:spacing w:before="94"/>
              <w:ind w:left="118"/>
            </w:pPr>
            <w:r>
              <w:rPr>
                <w:color w:val="231F20"/>
              </w:rPr>
              <w:t>By</w:t>
            </w:r>
            <w:r>
              <w:rPr>
                <w:color w:val="231F20"/>
                <w:spacing w:val="21"/>
              </w:rPr>
              <w:t xml:space="preserve"> </w:t>
            </w:r>
            <w:r>
              <w:rPr>
                <w:color w:val="231F20"/>
              </w:rPr>
              <w:t>Full</w:t>
            </w:r>
            <w:r>
              <w:rPr>
                <w:color w:val="231F20"/>
                <w:spacing w:val="21"/>
              </w:rPr>
              <w:t xml:space="preserve"> </w:t>
            </w:r>
            <w:r>
              <w:rPr>
                <w:color w:val="231F20"/>
                <w:spacing w:val="-2"/>
              </w:rPr>
              <w:t>Investigation</w:t>
            </w:r>
          </w:p>
        </w:tc>
        <w:tc>
          <w:tcPr>
            <w:tcW w:w="1928" w:type="dxa"/>
          </w:tcPr>
          <w:p w14:paraId="367EB887" w14:textId="1BE333E4" w:rsidR="00456B6F" w:rsidRDefault="00456B6F" w:rsidP="00456B6F">
            <w:pPr>
              <w:pStyle w:val="TableParagraph"/>
              <w:spacing w:before="94"/>
              <w:ind w:right="91"/>
              <w:jc w:val="right"/>
              <w:rPr>
                <w:color w:val="231F20"/>
                <w:spacing w:val="-4"/>
              </w:rPr>
            </w:pPr>
            <w:r>
              <w:rPr>
                <w:color w:val="231F20"/>
                <w:spacing w:val="-5"/>
              </w:rPr>
              <w:t>95</w:t>
            </w:r>
          </w:p>
        </w:tc>
        <w:tc>
          <w:tcPr>
            <w:tcW w:w="1928" w:type="dxa"/>
          </w:tcPr>
          <w:p w14:paraId="35FB172B" w14:textId="36E685C9" w:rsidR="00456B6F" w:rsidRDefault="00456B6F" w:rsidP="00456B6F">
            <w:pPr>
              <w:pStyle w:val="TableParagraph"/>
              <w:spacing w:before="94"/>
              <w:ind w:right="91"/>
              <w:jc w:val="right"/>
            </w:pPr>
            <w:r>
              <w:rPr>
                <w:color w:val="231F20"/>
                <w:spacing w:val="-4"/>
              </w:rPr>
              <w:t>4.6%</w:t>
            </w:r>
          </w:p>
        </w:tc>
      </w:tr>
      <w:tr w:rsidR="00456B6F" w14:paraId="1268FA36" w14:textId="77777777" w:rsidTr="0014408B">
        <w:trPr>
          <w:trHeight w:val="408"/>
        </w:trPr>
        <w:tc>
          <w:tcPr>
            <w:tcW w:w="5783" w:type="dxa"/>
          </w:tcPr>
          <w:p w14:paraId="14F8CC2D" w14:textId="77777777" w:rsidR="00456B6F" w:rsidRDefault="00456B6F" w:rsidP="00456B6F">
            <w:pPr>
              <w:pStyle w:val="TableParagraph"/>
              <w:spacing w:before="94"/>
              <w:ind w:left="118"/>
            </w:pPr>
            <w:r>
              <w:rPr>
                <w:color w:val="231F20"/>
              </w:rPr>
              <w:t>By</w:t>
            </w:r>
            <w:r>
              <w:rPr>
                <w:color w:val="231F20"/>
                <w:spacing w:val="16"/>
              </w:rPr>
              <w:t xml:space="preserve"> </w:t>
            </w:r>
            <w:r>
              <w:rPr>
                <w:color w:val="231F20"/>
                <w:spacing w:val="-2"/>
              </w:rPr>
              <w:t>Mediation</w:t>
            </w:r>
          </w:p>
        </w:tc>
        <w:tc>
          <w:tcPr>
            <w:tcW w:w="1928" w:type="dxa"/>
          </w:tcPr>
          <w:p w14:paraId="7FA69E94" w14:textId="764A665A" w:rsidR="00456B6F" w:rsidRDefault="00456B6F" w:rsidP="00456B6F">
            <w:pPr>
              <w:pStyle w:val="TableParagraph"/>
              <w:spacing w:before="94"/>
              <w:ind w:right="91"/>
              <w:jc w:val="right"/>
              <w:rPr>
                <w:color w:val="231F20"/>
                <w:spacing w:val="-4"/>
              </w:rPr>
            </w:pPr>
            <w:r>
              <w:rPr>
                <w:color w:val="231F20"/>
                <w:spacing w:val="-5"/>
              </w:rPr>
              <w:t>187</w:t>
            </w:r>
          </w:p>
        </w:tc>
        <w:tc>
          <w:tcPr>
            <w:tcW w:w="1928" w:type="dxa"/>
          </w:tcPr>
          <w:p w14:paraId="27BD8476" w14:textId="60F46CA7" w:rsidR="00456B6F" w:rsidRDefault="00456B6F" w:rsidP="00456B6F">
            <w:pPr>
              <w:pStyle w:val="TableParagraph"/>
              <w:spacing w:before="94"/>
              <w:ind w:right="91"/>
              <w:jc w:val="right"/>
            </w:pPr>
            <w:r>
              <w:rPr>
                <w:color w:val="231F20"/>
                <w:spacing w:val="-4"/>
              </w:rPr>
              <w:t>9.1%</w:t>
            </w:r>
          </w:p>
        </w:tc>
      </w:tr>
      <w:tr w:rsidR="00456B6F" w14:paraId="4A0E7E8B" w14:textId="77777777" w:rsidTr="0014408B">
        <w:trPr>
          <w:trHeight w:val="408"/>
        </w:trPr>
        <w:tc>
          <w:tcPr>
            <w:tcW w:w="5783" w:type="dxa"/>
          </w:tcPr>
          <w:p w14:paraId="6053AF60" w14:textId="77777777" w:rsidR="00456B6F" w:rsidRDefault="00456B6F" w:rsidP="00456B6F">
            <w:pPr>
              <w:pStyle w:val="TableParagraph"/>
              <w:spacing w:before="94"/>
              <w:ind w:left="119"/>
            </w:pPr>
            <w:r>
              <w:rPr>
                <w:color w:val="231F20"/>
              </w:rPr>
              <w:t>Complaints</w:t>
            </w:r>
            <w:r>
              <w:rPr>
                <w:color w:val="231F20"/>
                <w:spacing w:val="35"/>
              </w:rPr>
              <w:t xml:space="preserve"> </w:t>
            </w:r>
            <w:r>
              <w:rPr>
                <w:color w:val="231F20"/>
              </w:rPr>
              <w:t>Pursued</w:t>
            </w:r>
            <w:r>
              <w:rPr>
                <w:color w:val="231F20"/>
                <w:spacing w:val="37"/>
              </w:rPr>
              <w:t xml:space="preserve"> </w:t>
            </w:r>
            <w:r>
              <w:rPr>
                <w:color w:val="231F20"/>
              </w:rPr>
              <w:t>and</w:t>
            </w:r>
            <w:r>
              <w:rPr>
                <w:color w:val="231F20"/>
                <w:spacing w:val="37"/>
              </w:rPr>
              <w:t xml:space="preserve"> </w:t>
            </w:r>
            <w:r>
              <w:rPr>
                <w:color w:val="231F20"/>
              </w:rPr>
              <w:t>Concluded</w:t>
            </w:r>
            <w:r>
              <w:rPr>
                <w:color w:val="231F20"/>
                <w:spacing w:val="37"/>
              </w:rPr>
              <w:t xml:space="preserve"> </w:t>
            </w:r>
            <w:r>
              <w:rPr>
                <w:color w:val="231F20"/>
              </w:rPr>
              <w:t>in</w:t>
            </w:r>
            <w:r>
              <w:rPr>
                <w:color w:val="231F20"/>
                <w:spacing w:val="38"/>
              </w:rPr>
              <w:t xml:space="preserve"> </w:t>
            </w:r>
            <w:r>
              <w:rPr>
                <w:color w:val="231F20"/>
                <w:spacing w:val="-2"/>
              </w:rPr>
              <w:t>Total</w:t>
            </w:r>
          </w:p>
        </w:tc>
        <w:tc>
          <w:tcPr>
            <w:tcW w:w="1928" w:type="dxa"/>
          </w:tcPr>
          <w:p w14:paraId="4E4D60C5" w14:textId="1F457133" w:rsidR="00456B6F" w:rsidRDefault="00456B6F" w:rsidP="00456B6F">
            <w:pPr>
              <w:pStyle w:val="TableParagraph"/>
              <w:spacing w:before="94"/>
              <w:ind w:right="90"/>
              <w:jc w:val="right"/>
              <w:rPr>
                <w:color w:val="231F20"/>
                <w:spacing w:val="-4"/>
              </w:rPr>
            </w:pPr>
            <w:r>
              <w:rPr>
                <w:color w:val="231F20"/>
                <w:spacing w:val="-2"/>
              </w:rPr>
              <w:t>2,053</w:t>
            </w:r>
          </w:p>
        </w:tc>
        <w:tc>
          <w:tcPr>
            <w:tcW w:w="1928" w:type="dxa"/>
          </w:tcPr>
          <w:p w14:paraId="057BD3D7" w14:textId="40F23FF0" w:rsidR="00456B6F" w:rsidRDefault="00456B6F" w:rsidP="00456B6F">
            <w:pPr>
              <w:pStyle w:val="TableParagraph"/>
              <w:spacing w:before="94"/>
              <w:ind w:right="90"/>
              <w:jc w:val="right"/>
            </w:pPr>
            <w:r>
              <w:rPr>
                <w:color w:val="231F20"/>
                <w:spacing w:val="-4"/>
              </w:rPr>
              <w:t>100%</w:t>
            </w:r>
          </w:p>
        </w:tc>
      </w:tr>
    </w:tbl>
    <w:p w14:paraId="29197D54" w14:textId="77777777" w:rsidR="0066040F" w:rsidRDefault="0066040F">
      <w:pPr>
        <w:pStyle w:val="BodyText"/>
        <w:spacing w:before="143"/>
      </w:pPr>
    </w:p>
    <w:p w14:paraId="51E9C965" w14:textId="77777777" w:rsidR="0066040F" w:rsidRDefault="008E6A16">
      <w:pPr>
        <w:pStyle w:val="BodyText"/>
        <w:spacing w:line="285" w:lineRule="auto"/>
        <w:ind w:left="154" w:right="166"/>
        <w:jc w:val="both"/>
      </w:pPr>
      <w:r>
        <w:rPr>
          <w:color w:val="231F20"/>
        </w:rPr>
        <w:t>The rest of complaints handled (2,344) were closed after assessment due to insufficient grounds to pursue</w:t>
      </w:r>
      <w:r>
        <w:rPr>
          <w:color w:val="231F20"/>
          <w:spacing w:val="80"/>
        </w:rPr>
        <w:t xml:space="preserve"> </w:t>
      </w:r>
      <w:r>
        <w:rPr>
          <w:color w:val="231F20"/>
        </w:rPr>
        <w:t>the</w:t>
      </w:r>
      <w:r>
        <w:rPr>
          <w:color w:val="231F20"/>
          <w:spacing w:val="40"/>
        </w:rPr>
        <w:t xml:space="preserve"> </w:t>
      </w:r>
      <w:r>
        <w:rPr>
          <w:color w:val="231F20"/>
        </w:rPr>
        <w:t>complaint</w:t>
      </w:r>
      <w:r>
        <w:rPr>
          <w:color w:val="231F20"/>
          <w:spacing w:val="40"/>
        </w:rPr>
        <w:t xml:space="preserve"> </w:t>
      </w:r>
      <w:r>
        <w:rPr>
          <w:color w:val="231F20"/>
        </w:rPr>
        <w:t>(1,470</w:t>
      </w:r>
      <w:r>
        <w:rPr>
          <w:color w:val="231F20"/>
          <w:spacing w:val="40"/>
        </w:rPr>
        <w:t xml:space="preserve"> </w:t>
      </w:r>
      <w:r>
        <w:rPr>
          <w:color w:val="231F20"/>
        </w:rPr>
        <w:t>or</w:t>
      </w:r>
      <w:r>
        <w:rPr>
          <w:color w:val="231F20"/>
          <w:spacing w:val="40"/>
        </w:rPr>
        <w:t xml:space="preserve"> </w:t>
      </w:r>
      <w:r>
        <w:rPr>
          <w:color w:val="231F20"/>
        </w:rPr>
        <w:t>62.7%)</w:t>
      </w:r>
      <w:r>
        <w:rPr>
          <w:color w:val="231F20"/>
          <w:spacing w:val="40"/>
        </w:rPr>
        <w:t xml:space="preserve"> </w:t>
      </w:r>
      <w:r>
        <w:rPr>
          <w:color w:val="231F20"/>
        </w:rPr>
        <w:t>or</w:t>
      </w:r>
      <w:r>
        <w:rPr>
          <w:color w:val="231F20"/>
          <w:spacing w:val="40"/>
        </w:rPr>
        <w:t xml:space="preserve"> </w:t>
      </w:r>
      <w:r>
        <w:rPr>
          <w:color w:val="231F20"/>
        </w:rPr>
        <w:t>outside</w:t>
      </w:r>
      <w:r>
        <w:rPr>
          <w:color w:val="231F20"/>
          <w:spacing w:val="40"/>
        </w:rPr>
        <w:t xml:space="preserve"> </w:t>
      </w:r>
      <w:r>
        <w:rPr>
          <w:color w:val="231F20"/>
        </w:rPr>
        <w:t>our</w:t>
      </w:r>
      <w:r>
        <w:rPr>
          <w:color w:val="231F20"/>
          <w:spacing w:val="40"/>
        </w:rPr>
        <w:t xml:space="preserve"> </w:t>
      </w:r>
      <w:r>
        <w:rPr>
          <w:color w:val="231F20"/>
        </w:rPr>
        <w:t>statutory</w:t>
      </w:r>
      <w:r>
        <w:rPr>
          <w:color w:val="231F20"/>
          <w:spacing w:val="40"/>
        </w:rPr>
        <w:t xml:space="preserve"> </w:t>
      </w:r>
      <w:r>
        <w:rPr>
          <w:color w:val="231F20"/>
        </w:rPr>
        <w:t>purview</w:t>
      </w:r>
      <w:r>
        <w:rPr>
          <w:color w:val="231F20"/>
          <w:spacing w:val="40"/>
        </w:rPr>
        <w:t xml:space="preserve"> </w:t>
      </w:r>
      <w:r>
        <w:rPr>
          <w:color w:val="231F20"/>
        </w:rPr>
        <w:t>(874</w:t>
      </w:r>
      <w:r>
        <w:rPr>
          <w:color w:val="231F20"/>
          <w:spacing w:val="40"/>
        </w:rPr>
        <w:t xml:space="preserve"> </w:t>
      </w:r>
      <w:r>
        <w:rPr>
          <w:color w:val="231F20"/>
        </w:rPr>
        <w:t>or</w:t>
      </w:r>
      <w:r>
        <w:rPr>
          <w:color w:val="231F20"/>
          <w:spacing w:val="40"/>
        </w:rPr>
        <w:t xml:space="preserve"> </w:t>
      </w:r>
      <w:r>
        <w:rPr>
          <w:color w:val="231F20"/>
        </w:rPr>
        <w:t>37.1%).</w:t>
      </w:r>
    </w:p>
    <w:p w14:paraId="10E00548" w14:textId="77777777" w:rsidR="0066040F" w:rsidRDefault="0066040F">
      <w:pPr>
        <w:pStyle w:val="BodyText"/>
        <w:spacing w:before="45"/>
      </w:pPr>
    </w:p>
    <w:p w14:paraId="7D37499C" w14:textId="77777777" w:rsidR="0066040F" w:rsidRDefault="008E6A16">
      <w:pPr>
        <w:pStyle w:val="BodyText"/>
        <w:ind w:left="154"/>
      </w:pPr>
      <w:r>
        <w:rPr>
          <w:color w:val="231F20"/>
        </w:rPr>
        <w:t>Detailed</w:t>
      </w:r>
      <w:r>
        <w:rPr>
          <w:color w:val="231F20"/>
          <w:spacing w:val="36"/>
        </w:rPr>
        <w:t xml:space="preserve"> </w:t>
      </w:r>
      <w:r>
        <w:rPr>
          <w:color w:val="231F20"/>
        </w:rPr>
        <w:t>caseload</w:t>
      </w:r>
      <w:r>
        <w:rPr>
          <w:color w:val="231F20"/>
          <w:spacing w:val="36"/>
        </w:rPr>
        <w:t xml:space="preserve"> </w:t>
      </w:r>
      <w:r>
        <w:rPr>
          <w:color w:val="231F20"/>
        </w:rPr>
        <w:t>statistics</w:t>
      </w:r>
      <w:r>
        <w:rPr>
          <w:color w:val="231F20"/>
          <w:spacing w:val="36"/>
        </w:rPr>
        <w:t xml:space="preserve"> </w:t>
      </w:r>
      <w:r>
        <w:rPr>
          <w:color w:val="231F20"/>
        </w:rPr>
        <w:t>are</w:t>
      </w:r>
      <w:r>
        <w:rPr>
          <w:color w:val="231F20"/>
          <w:spacing w:val="36"/>
        </w:rPr>
        <w:t xml:space="preserve"> </w:t>
      </w:r>
      <w:r>
        <w:rPr>
          <w:color w:val="231F20"/>
        </w:rPr>
        <w:t>given</w:t>
      </w:r>
      <w:r>
        <w:rPr>
          <w:color w:val="231F20"/>
          <w:spacing w:val="36"/>
        </w:rPr>
        <w:t xml:space="preserve"> </w:t>
      </w:r>
      <w:r>
        <w:rPr>
          <w:color w:val="231F20"/>
        </w:rPr>
        <w:t>in</w:t>
      </w:r>
      <w:r>
        <w:rPr>
          <w:color w:val="231F20"/>
          <w:spacing w:val="36"/>
        </w:rPr>
        <w:t xml:space="preserve"> </w:t>
      </w:r>
      <w:r>
        <w:rPr>
          <w:b/>
          <w:color w:val="231F20"/>
        </w:rPr>
        <w:t>Appendix</w:t>
      </w:r>
      <w:r>
        <w:rPr>
          <w:b/>
          <w:color w:val="231F20"/>
          <w:spacing w:val="36"/>
        </w:rPr>
        <w:t xml:space="preserve"> </w:t>
      </w:r>
      <w:r>
        <w:rPr>
          <w:b/>
          <w:color w:val="231F20"/>
          <w:spacing w:val="-7"/>
        </w:rPr>
        <w:t>3</w:t>
      </w:r>
      <w:r>
        <w:rPr>
          <w:color w:val="231F20"/>
          <w:spacing w:val="-7"/>
        </w:rPr>
        <w:t>.</w:t>
      </w:r>
    </w:p>
    <w:p w14:paraId="4D0FD730" w14:textId="77777777" w:rsidR="0066040F" w:rsidRDefault="0066040F">
      <w:pPr>
        <w:pStyle w:val="BodyText"/>
        <w:spacing w:before="94"/>
      </w:pPr>
    </w:p>
    <w:p w14:paraId="73BF2D78" w14:textId="77777777" w:rsidR="0066040F" w:rsidRDefault="008E6A16">
      <w:pPr>
        <w:pStyle w:val="BodyText"/>
        <w:ind w:left="154"/>
      </w:pPr>
      <w:r>
        <w:rPr>
          <w:color w:val="231F20"/>
        </w:rPr>
        <w:t>A</w:t>
      </w:r>
      <w:r>
        <w:rPr>
          <w:color w:val="231F20"/>
          <w:spacing w:val="30"/>
        </w:rPr>
        <w:t xml:space="preserve"> </w:t>
      </w:r>
      <w:r>
        <w:rPr>
          <w:color w:val="231F20"/>
        </w:rPr>
        <w:t>detailed</w:t>
      </w:r>
      <w:r>
        <w:rPr>
          <w:color w:val="231F20"/>
          <w:spacing w:val="31"/>
        </w:rPr>
        <w:t xml:space="preserve"> </w:t>
      </w:r>
      <w:r>
        <w:rPr>
          <w:color w:val="231F20"/>
        </w:rPr>
        <w:t>breakdown</w:t>
      </w:r>
      <w:r>
        <w:rPr>
          <w:color w:val="231F20"/>
          <w:spacing w:val="31"/>
        </w:rPr>
        <w:t xml:space="preserve"> </w:t>
      </w:r>
      <w:r>
        <w:rPr>
          <w:color w:val="231F20"/>
        </w:rPr>
        <w:t>of</w:t>
      </w:r>
      <w:r>
        <w:rPr>
          <w:color w:val="231F20"/>
          <w:spacing w:val="31"/>
        </w:rPr>
        <w:t xml:space="preserve"> </w:t>
      </w:r>
      <w:r>
        <w:rPr>
          <w:color w:val="231F20"/>
        </w:rPr>
        <w:t>cases</w:t>
      </w:r>
      <w:r>
        <w:rPr>
          <w:color w:val="231F20"/>
          <w:spacing w:val="31"/>
        </w:rPr>
        <w:t xml:space="preserve"> </w:t>
      </w:r>
      <w:r>
        <w:rPr>
          <w:color w:val="231F20"/>
        </w:rPr>
        <w:t>by</w:t>
      </w:r>
      <w:r>
        <w:rPr>
          <w:color w:val="231F20"/>
          <w:spacing w:val="31"/>
        </w:rPr>
        <w:t xml:space="preserve"> </w:t>
      </w:r>
      <w:proofErr w:type="spellStart"/>
      <w:r>
        <w:rPr>
          <w:color w:val="231F20"/>
        </w:rPr>
        <w:t>organisations</w:t>
      </w:r>
      <w:proofErr w:type="spellEnd"/>
      <w:r>
        <w:rPr>
          <w:color w:val="231F20"/>
          <w:spacing w:val="31"/>
        </w:rPr>
        <w:t xml:space="preserve"> </w:t>
      </w:r>
      <w:r>
        <w:rPr>
          <w:color w:val="231F20"/>
        </w:rPr>
        <w:t>is</w:t>
      </w:r>
      <w:r>
        <w:rPr>
          <w:color w:val="231F20"/>
          <w:spacing w:val="31"/>
        </w:rPr>
        <w:t xml:space="preserve"> </w:t>
      </w:r>
      <w:r>
        <w:rPr>
          <w:color w:val="231F20"/>
        </w:rPr>
        <w:t>in</w:t>
      </w:r>
      <w:r>
        <w:rPr>
          <w:color w:val="231F20"/>
          <w:spacing w:val="31"/>
        </w:rPr>
        <w:t xml:space="preserve"> </w:t>
      </w:r>
      <w:r>
        <w:rPr>
          <w:b/>
          <w:color w:val="231F20"/>
        </w:rPr>
        <w:t>Appendix</w:t>
      </w:r>
      <w:r>
        <w:rPr>
          <w:b/>
          <w:color w:val="231F20"/>
          <w:spacing w:val="31"/>
        </w:rPr>
        <w:t xml:space="preserve"> </w:t>
      </w:r>
      <w:r>
        <w:rPr>
          <w:b/>
          <w:color w:val="231F20"/>
          <w:spacing w:val="-5"/>
        </w:rPr>
        <w:t>5</w:t>
      </w:r>
      <w:r>
        <w:rPr>
          <w:color w:val="231F20"/>
          <w:spacing w:val="-5"/>
        </w:rPr>
        <w:t>.</w:t>
      </w:r>
    </w:p>
    <w:p w14:paraId="0840370E" w14:textId="77777777" w:rsidR="0066040F" w:rsidRDefault="0066040F">
      <w:pPr>
        <w:sectPr w:rsidR="0066040F">
          <w:pgSz w:w="11910" w:h="16840"/>
          <w:pgMar w:top="1020" w:right="960" w:bottom="280" w:left="980" w:header="720" w:footer="720" w:gutter="0"/>
          <w:cols w:space="720"/>
        </w:sectPr>
      </w:pPr>
    </w:p>
    <w:p w14:paraId="228CBB47" w14:textId="77777777" w:rsidR="0066040F" w:rsidRDefault="008E6A16">
      <w:pPr>
        <w:pStyle w:val="Heading2"/>
        <w:spacing w:before="83"/>
      </w:pPr>
      <w:r>
        <w:rPr>
          <w:color w:val="231F20"/>
        </w:rPr>
        <w:lastRenderedPageBreak/>
        <w:t>Mode</w:t>
      </w:r>
      <w:r>
        <w:rPr>
          <w:color w:val="231F20"/>
          <w:spacing w:val="40"/>
        </w:rPr>
        <w:t xml:space="preserve"> </w:t>
      </w:r>
      <w:r>
        <w:rPr>
          <w:color w:val="231F20"/>
        </w:rPr>
        <w:t>of</w:t>
      </w:r>
      <w:r>
        <w:rPr>
          <w:color w:val="231F20"/>
          <w:spacing w:val="43"/>
        </w:rPr>
        <w:t xml:space="preserve"> </w:t>
      </w:r>
      <w:r>
        <w:rPr>
          <w:color w:val="231F20"/>
        </w:rPr>
        <w:t>Lodging</w:t>
      </w:r>
      <w:r>
        <w:rPr>
          <w:color w:val="231F20"/>
          <w:spacing w:val="43"/>
        </w:rPr>
        <w:t xml:space="preserve"> </w:t>
      </w:r>
      <w:r>
        <w:rPr>
          <w:color w:val="231F20"/>
          <w:spacing w:val="-2"/>
        </w:rPr>
        <w:t>Complaints</w:t>
      </w:r>
    </w:p>
    <w:p w14:paraId="0BF94633" w14:textId="77777777" w:rsidR="0066040F" w:rsidRDefault="0066040F">
      <w:pPr>
        <w:pStyle w:val="BodyText"/>
        <w:spacing w:before="69"/>
        <w:rPr>
          <w:b/>
          <w:sz w:val="20"/>
        </w:rPr>
      </w:pPr>
    </w:p>
    <w:p w14:paraId="7506B6DD" w14:textId="77777777" w:rsidR="0066040F" w:rsidRDefault="0066040F">
      <w:pPr>
        <w:rPr>
          <w:sz w:val="20"/>
        </w:rPr>
        <w:sectPr w:rsidR="0066040F">
          <w:pgSz w:w="11910" w:h="16840"/>
          <w:pgMar w:top="1020" w:right="960" w:bottom="280" w:left="980" w:header="720" w:footer="720" w:gutter="0"/>
          <w:cols w:space="720"/>
        </w:sectPr>
      </w:pPr>
    </w:p>
    <w:p w14:paraId="1DA24029" w14:textId="77777777" w:rsidR="0066040F" w:rsidRDefault="008E6A16">
      <w:pPr>
        <w:pStyle w:val="BodyText"/>
        <w:spacing w:before="93"/>
        <w:ind w:left="262"/>
        <w:jc w:val="center"/>
      </w:pPr>
      <w:r>
        <w:rPr>
          <w:color w:val="231F20"/>
          <w:spacing w:val="-2"/>
        </w:rPr>
        <w:t>Through</w:t>
      </w:r>
    </w:p>
    <w:p w14:paraId="748432BE" w14:textId="77777777" w:rsidR="0066040F" w:rsidRDefault="008E6A16">
      <w:pPr>
        <w:pStyle w:val="BodyText"/>
        <w:spacing w:before="47"/>
        <w:ind w:left="262"/>
        <w:jc w:val="center"/>
      </w:pPr>
      <w:r>
        <w:rPr>
          <w:color w:val="231F20"/>
        </w:rPr>
        <w:t>Electronic</w:t>
      </w:r>
      <w:r>
        <w:rPr>
          <w:color w:val="231F20"/>
          <w:spacing w:val="56"/>
        </w:rPr>
        <w:t xml:space="preserve"> </w:t>
      </w:r>
      <w:r>
        <w:rPr>
          <w:color w:val="231F20"/>
          <w:spacing w:val="-4"/>
        </w:rPr>
        <w:t>Means</w:t>
      </w:r>
    </w:p>
    <w:p w14:paraId="0E9B98AA" w14:textId="77777777" w:rsidR="0066040F" w:rsidRDefault="008E6A16">
      <w:pPr>
        <w:pStyle w:val="BodyText"/>
        <w:tabs>
          <w:tab w:val="left" w:pos="2148"/>
          <w:tab w:val="left" w:pos="4063"/>
          <w:tab w:val="left" w:pos="6103"/>
        </w:tabs>
        <w:spacing w:before="93"/>
        <w:ind w:left="302"/>
      </w:pPr>
      <w:r>
        <w:br w:type="column"/>
      </w:r>
      <w:r>
        <w:rPr>
          <w:color w:val="231F20"/>
        </w:rPr>
        <w:t>By</w:t>
      </w:r>
      <w:r>
        <w:rPr>
          <w:color w:val="231F20"/>
          <w:spacing w:val="16"/>
        </w:rPr>
        <w:t xml:space="preserve"> </w:t>
      </w:r>
      <w:r>
        <w:rPr>
          <w:color w:val="231F20"/>
          <w:spacing w:val="-4"/>
        </w:rPr>
        <w:t>Post</w:t>
      </w:r>
      <w:r>
        <w:rPr>
          <w:color w:val="231F20"/>
        </w:rPr>
        <w:tab/>
        <w:t>In</w:t>
      </w:r>
      <w:r>
        <w:rPr>
          <w:color w:val="231F20"/>
          <w:spacing w:val="14"/>
        </w:rPr>
        <w:t xml:space="preserve"> </w:t>
      </w:r>
      <w:r>
        <w:rPr>
          <w:color w:val="231F20"/>
          <w:spacing w:val="-2"/>
        </w:rPr>
        <w:t>Person</w:t>
      </w:r>
      <w:r>
        <w:rPr>
          <w:color w:val="231F20"/>
        </w:rPr>
        <w:tab/>
      </w:r>
      <w:proofErr w:type="gramStart"/>
      <w:r>
        <w:rPr>
          <w:color w:val="231F20"/>
        </w:rPr>
        <w:t>By</w:t>
      </w:r>
      <w:proofErr w:type="gramEnd"/>
      <w:r>
        <w:rPr>
          <w:color w:val="231F20"/>
          <w:spacing w:val="16"/>
        </w:rPr>
        <w:t xml:space="preserve"> </w:t>
      </w:r>
      <w:r>
        <w:rPr>
          <w:color w:val="231F20"/>
          <w:spacing w:val="-2"/>
        </w:rPr>
        <w:t>Phone</w:t>
      </w:r>
      <w:r>
        <w:rPr>
          <w:color w:val="231F20"/>
        </w:rPr>
        <w:tab/>
        <w:t>By</w:t>
      </w:r>
      <w:r>
        <w:rPr>
          <w:color w:val="231F20"/>
          <w:spacing w:val="16"/>
        </w:rPr>
        <w:t xml:space="preserve"> </w:t>
      </w:r>
      <w:r>
        <w:rPr>
          <w:color w:val="231F20"/>
          <w:spacing w:val="-5"/>
        </w:rPr>
        <w:t>Fax</w:t>
      </w:r>
    </w:p>
    <w:p w14:paraId="023C6C22" w14:textId="77777777" w:rsidR="0066040F" w:rsidRDefault="0066040F">
      <w:pPr>
        <w:sectPr w:rsidR="0066040F">
          <w:type w:val="continuous"/>
          <w:pgSz w:w="11910" w:h="16840"/>
          <w:pgMar w:top="1000" w:right="960" w:bottom="280" w:left="980" w:header="720" w:footer="720" w:gutter="0"/>
          <w:cols w:num="2" w:space="720" w:equalWidth="0">
            <w:col w:w="1976" w:space="400"/>
            <w:col w:w="7594"/>
          </w:cols>
        </w:sectPr>
      </w:pPr>
    </w:p>
    <w:p w14:paraId="630CF492" w14:textId="77777777" w:rsidR="0066040F" w:rsidRDefault="008E6A16">
      <w:pPr>
        <w:tabs>
          <w:tab w:val="left" w:pos="2727"/>
          <w:tab w:val="left" w:pos="4709"/>
          <w:tab w:val="left" w:pos="6634"/>
          <w:tab w:val="left" w:pos="8559"/>
        </w:tabs>
        <w:spacing w:before="177"/>
        <w:ind w:left="802"/>
        <w:rPr>
          <w:b/>
        </w:rPr>
      </w:pPr>
      <w:r>
        <w:rPr>
          <w:b/>
          <w:color w:val="231F20"/>
          <w:spacing w:val="-2"/>
        </w:rPr>
        <w:t>77.2%</w:t>
      </w:r>
      <w:r>
        <w:rPr>
          <w:b/>
          <w:color w:val="231F20"/>
        </w:rPr>
        <w:tab/>
      </w:r>
      <w:r>
        <w:rPr>
          <w:b/>
          <w:color w:val="231F20"/>
          <w:spacing w:val="-2"/>
        </w:rPr>
        <w:t>10.6%</w:t>
      </w:r>
      <w:r>
        <w:rPr>
          <w:b/>
          <w:color w:val="231F20"/>
        </w:rPr>
        <w:tab/>
      </w:r>
      <w:r>
        <w:rPr>
          <w:b/>
          <w:color w:val="231F20"/>
          <w:spacing w:val="-4"/>
        </w:rPr>
        <w:t>9.1%</w:t>
      </w:r>
      <w:r>
        <w:rPr>
          <w:b/>
          <w:color w:val="231F20"/>
        </w:rPr>
        <w:tab/>
      </w:r>
      <w:r>
        <w:rPr>
          <w:b/>
          <w:color w:val="231F20"/>
          <w:spacing w:val="-4"/>
        </w:rPr>
        <w:t>1.9%</w:t>
      </w:r>
      <w:r>
        <w:rPr>
          <w:b/>
          <w:color w:val="231F20"/>
        </w:rPr>
        <w:tab/>
      </w:r>
      <w:r>
        <w:rPr>
          <w:b/>
          <w:color w:val="231F20"/>
          <w:spacing w:val="-4"/>
        </w:rPr>
        <w:t>1.1%</w:t>
      </w:r>
    </w:p>
    <w:p w14:paraId="030F62EE" w14:textId="77777777" w:rsidR="0066040F" w:rsidRDefault="0066040F">
      <w:pPr>
        <w:pStyle w:val="BodyText"/>
        <w:rPr>
          <w:b/>
        </w:rPr>
      </w:pPr>
    </w:p>
    <w:p w14:paraId="0052FF6F" w14:textId="77777777" w:rsidR="0066040F" w:rsidRDefault="0066040F">
      <w:pPr>
        <w:pStyle w:val="BodyText"/>
        <w:spacing w:before="11"/>
        <w:rPr>
          <w:b/>
        </w:rPr>
      </w:pPr>
    </w:p>
    <w:p w14:paraId="0B1DF6EF" w14:textId="77777777" w:rsidR="0066040F" w:rsidRDefault="008E6A16">
      <w:pPr>
        <w:pStyle w:val="BodyText"/>
        <w:spacing w:line="285" w:lineRule="auto"/>
        <w:ind w:left="153"/>
      </w:pPr>
      <w:r>
        <w:rPr>
          <w:color w:val="231F20"/>
        </w:rPr>
        <w:t>This</w:t>
      </w:r>
      <w:r>
        <w:rPr>
          <w:color w:val="231F20"/>
          <w:spacing w:val="37"/>
        </w:rPr>
        <w:t xml:space="preserve"> </w:t>
      </w:r>
      <w:r>
        <w:rPr>
          <w:color w:val="231F20"/>
        </w:rPr>
        <w:t>year,</w:t>
      </w:r>
      <w:r>
        <w:rPr>
          <w:color w:val="231F20"/>
          <w:spacing w:val="37"/>
        </w:rPr>
        <w:t xml:space="preserve"> </w:t>
      </w:r>
      <w:r>
        <w:rPr>
          <w:color w:val="231F20"/>
        </w:rPr>
        <w:t>38.0%</w:t>
      </w:r>
      <w:r>
        <w:rPr>
          <w:color w:val="231F20"/>
          <w:spacing w:val="37"/>
        </w:rPr>
        <w:t xml:space="preserve"> </w:t>
      </w:r>
      <w:r>
        <w:rPr>
          <w:color w:val="231F20"/>
        </w:rPr>
        <w:t>of</w:t>
      </w:r>
      <w:r>
        <w:rPr>
          <w:color w:val="231F20"/>
          <w:spacing w:val="37"/>
        </w:rPr>
        <w:t xml:space="preserve"> </w:t>
      </w:r>
      <w:r>
        <w:rPr>
          <w:color w:val="231F20"/>
        </w:rPr>
        <w:t>complaints</w:t>
      </w:r>
      <w:r>
        <w:rPr>
          <w:color w:val="231F20"/>
          <w:spacing w:val="37"/>
        </w:rPr>
        <w:t xml:space="preserve"> </w:t>
      </w:r>
      <w:r>
        <w:rPr>
          <w:color w:val="231F20"/>
        </w:rPr>
        <w:t>were</w:t>
      </w:r>
      <w:r>
        <w:rPr>
          <w:color w:val="231F20"/>
          <w:spacing w:val="37"/>
        </w:rPr>
        <w:t xml:space="preserve"> </w:t>
      </w:r>
      <w:r>
        <w:rPr>
          <w:color w:val="231F20"/>
        </w:rPr>
        <w:t>lodged</w:t>
      </w:r>
      <w:r>
        <w:rPr>
          <w:color w:val="231F20"/>
          <w:spacing w:val="37"/>
        </w:rPr>
        <w:t xml:space="preserve"> </w:t>
      </w:r>
      <w:r>
        <w:rPr>
          <w:color w:val="231F20"/>
        </w:rPr>
        <w:t>through</w:t>
      </w:r>
      <w:r>
        <w:rPr>
          <w:color w:val="231F20"/>
          <w:spacing w:val="37"/>
        </w:rPr>
        <w:t xml:space="preserve"> </w:t>
      </w:r>
      <w:r>
        <w:rPr>
          <w:color w:val="231F20"/>
        </w:rPr>
        <w:t>our</w:t>
      </w:r>
      <w:r>
        <w:rPr>
          <w:color w:val="231F20"/>
          <w:spacing w:val="37"/>
        </w:rPr>
        <w:t xml:space="preserve"> </w:t>
      </w:r>
      <w:r>
        <w:rPr>
          <w:color w:val="231F20"/>
        </w:rPr>
        <w:t>website.</w:t>
      </w:r>
      <w:r>
        <w:rPr>
          <w:color w:val="231F20"/>
          <w:spacing w:val="37"/>
        </w:rPr>
        <w:t xml:space="preserve"> </w:t>
      </w:r>
      <w:r>
        <w:rPr>
          <w:color w:val="231F20"/>
        </w:rPr>
        <w:t>With</w:t>
      </w:r>
      <w:r>
        <w:rPr>
          <w:color w:val="231F20"/>
          <w:spacing w:val="37"/>
        </w:rPr>
        <w:t xml:space="preserve"> </w:t>
      </w:r>
      <w:r>
        <w:rPr>
          <w:color w:val="231F20"/>
        </w:rPr>
        <w:t>the</w:t>
      </w:r>
      <w:r>
        <w:rPr>
          <w:color w:val="231F20"/>
          <w:spacing w:val="37"/>
        </w:rPr>
        <w:t xml:space="preserve"> </w:t>
      </w:r>
      <w:r>
        <w:rPr>
          <w:color w:val="231F20"/>
        </w:rPr>
        <w:t>enhancements</w:t>
      </w:r>
      <w:r>
        <w:rPr>
          <w:color w:val="231F20"/>
          <w:spacing w:val="37"/>
        </w:rPr>
        <w:t xml:space="preserve"> </w:t>
      </w:r>
      <w:r>
        <w:rPr>
          <w:color w:val="231F20"/>
        </w:rPr>
        <w:t>to</w:t>
      </w:r>
      <w:r>
        <w:rPr>
          <w:color w:val="231F20"/>
          <w:spacing w:val="37"/>
        </w:rPr>
        <w:t xml:space="preserve"> </w:t>
      </w:r>
      <w:r>
        <w:rPr>
          <w:color w:val="231F20"/>
        </w:rPr>
        <w:t>the</w:t>
      </w:r>
      <w:r>
        <w:rPr>
          <w:color w:val="231F20"/>
          <w:spacing w:val="37"/>
        </w:rPr>
        <w:t xml:space="preserve"> </w:t>
      </w:r>
      <w:r>
        <w:rPr>
          <w:color w:val="231F20"/>
        </w:rPr>
        <w:t>online complaint</w:t>
      </w:r>
      <w:r>
        <w:rPr>
          <w:color w:val="231F20"/>
          <w:spacing w:val="40"/>
        </w:rPr>
        <w:t xml:space="preserve"> </w:t>
      </w:r>
      <w:r>
        <w:rPr>
          <w:color w:val="231F20"/>
        </w:rPr>
        <w:t>form</w:t>
      </w:r>
      <w:r>
        <w:rPr>
          <w:color w:val="231F20"/>
          <w:spacing w:val="40"/>
        </w:rPr>
        <w:t xml:space="preserve"> </w:t>
      </w:r>
      <w:r>
        <w:rPr>
          <w:color w:val="231F20"/>
        </w:rPr>
        <w:t>on</w:t>
      </w:r>
      <w:r>
        <w:rPr>
          <w:color w:val="231F20"/>
          <w:spacing w:val="40"/>
        </w:rPr>
        <w:t xml:space="preserve"> </w:t>
      </w:r>
      <w:r>
        <w:rPr>
          <w:color w:val="231F20"/>
        </w:rPr>
        <w:t>our</w:t>
      </w:r>
      <w:r>
        <w:rPr>
          <w:color w:val="231F20"/>
          <w:spacing w:val="40"/>
        </w:rPr>
        <w:t xml:space="preserve"> </w:t>
      </w:r>
      <w:r>
        <w:rPr>
          <w:color w:val="231F20"/>
        </w:rPr>
        <w:t>website,</w:t>
      </w:r>
      <w:r>
        <w:rPr>
          <w:color w:val="231F20"/>
          <w:spacing w:val="40"/>
        </w:rPr>
        <w:t xml:space="preserve"> </w:t>
      </w:r>
      <w:r>
        <w:rPr>
          <w:color w:val="231F20"/>
        </w:rPr>
        <w:t>more</w:t>
      </w:r>
      <w:r>
        <w:rPr>
          <w:color w:val="231F20"/>
          <w:spacing w:val="40"/>
        </w:rPr>
        <w:t xml:space="preserve"> </w:t>
      </w:r>
      <w:r>
        <w:rPr>
          <w:color w:val="231F20"/>
        </w:rPr>
        <w:t>complaints</w:t>
      </w:r>
      <w:r>
        <w:rPr>
          <w:color w:val="231F20"/>
          <w:spacing w:val="40"/>
        </w:rPr>
        <w:t xml:space="preserve"> </w:t>
      </w:r>
      <w:r>
        <w:rPr>
          <w:color w:val="231F20"/>
        </w:rPr>
        <w:t>had</w:t>
      </w:r>
      <w:r>
        <w:rPr>
          <w:color w:val="231F20"/>
          <w:spacing w:val="40"/>
        </w:rPr>
        <w:t xml:space="preserve"> </w:t>
      </w:r>
      <w:r>
        <w:rPr>
          <w:color w:val="231F20"/>
        </w:rPr>
        <w:t>been</w:t>
      </w:r>
      <w:r>
        <w:rPr>
          <w:color w:val="231F20"/>
          <w:spacing w:val="40"/>
        </w:rPr>
        <w:t xml:space="preserve"> </w:t>
      </w:r>
      <w:r>
        <w:rPr>
          <w:color w:val="231F20"/>
        </w:rPr>
        <w:t>lodged</w:t>
      </w:r>
      <w:r>
        <w:rPr>
          <w:color w:val="231F20"/>
          <w:spacing w:val="40"/>
        </w:rPr>
        <w:t xml:space="preserve"> </w:t>
      </w:r>
      <w:r>
        <w:rPr>
          <w:color w:val="231F20"/>
        </w:rPr>
        <w:t>through</w:t>
      </w:r>
      <w:r>
        <w:rPr>
          <w:color w:val="231F20"/>
          <w:spacing w:val="40"/>
        </w:rPr>
        <w:t xml:space="preserve"> </w:t>
      </w:r>
      <w:r>
        <w:rPr>
          <w:color w:val="231F20"/>
        </w:rPr>
        <w:t>this</w:t>
      </w:r>
      <w:r>
        <w:rPr>
          <w:color w:val="231F20"/>
          <w:spacing w:val="40"/>
        </w:rPr>
        <w:t xml:space="preserve"> </w:t>
      </w:r>
      <w:r>
        <w:rPr>
          <w:color w:val="231F20"/>
        </w:rPr>
        <w:t>channel.</w:t>
      </w:r>
    </w:p>
    <w:p w14:paraId="1796DC61" w14:textId="77777777" w:rsidR="0066040F" w:rsidRDefault="0066040F">
      <w:pPr>
        <w:pStyle w:val="BodyText"/>
        <w:spacing w:before="11"/>
      </w:pPr>
    </w:p>
    <w:p w14:paraId="11912940" w14:textId="77777777" w:rsidR="0066040F" w:rsidRDefault="008E6A16">
      <w:pPr>
        <w:pStyle w:val="Heading2"/>
        <w:spacing w:before="1"/>
      </w:pPr>
      <w:r>
        <w:rPr>
          <w:color w:val="231F20"/>
        </w:rPr>
        <w:t>Major</w:t>
      </w:r>
      <w:r>
        <w:rPr>
          <w:color w:val="231F20"/>
          <w:spacing w:val="39"/>
        </w:rPr>
        <w:t xml:space="preserve"> </w:t>
      </w:r>
      <w:r>
        <w:rPr>
          <w:color w:val="231F20"/>
        </w:rPr>
        <w:t>Causes</w:t>
      </w:r>
      <w:r>
        <w:rPr>
          <w:color w:val="231F20"/>
          <w:spacing w:val="39"/>
        </w:rPr>
        <w:t xml:space="preserve"> </w:t>
      </w:r>
      <w:r>
        <w:rPr>
          <w:color w:val="231F20"/>
        </w:rPr>
        <w:t>of</w:t>
      </w:r>
      <w:r>
        <w:rPr>
          <w:color w:val="231F20"/>
          <w:spacing w:val="40"/>
        </w:rPr>
        <w:t xml:space="preserve"> </w:t>
      </w:r>
      <w:r>
        <w:rPr>
          <w:color w:val="231F20"/>
          <w:spacing w:val="-2"/>
        </w:rPr>
        <w:t>Complaints</w:t>
      </w:r>
    </w:p>
    <w:p w14:paraId="08E8413A" w14:textId="77777777" w:rsidR="0066040F" w:rsidRDefault="008E6A16">
      <w:pPr>
        <w:pStyle w:val="BodyText"/>
        <w:spacing w:before="325"/>
        <w:ind w:left="153"/>
      </w:pPr>
      <w:r>
        <w:rPr>
          <w:color w:val="231F20"/>
        </w:rPr>
        <w:t>Based</w:t>
      </w:r>
      <w:r>
        <w:rPr>
          <w:color w:val="231F20"/>
          <w:spacing w:val="32"/>
        </w:rPr>
        <w:t xml:space="preserve"> </w:t>
      </w:r>
      <w:r>
        <w:rPr>
          <w:color w:val="231F20"/>
        </w:rPr>
        <w:t>on</w:t>
      </w:r>
      <w:r>
        <w:rPr>
          <w:color w:val="231F20"/>
          <w:spacing w:val="32"/>
        </w:rPr>
        <w:t xml:space="preserve"> </w:t>
      </w:r>
      <w:r>
        <w:rPr>
          <w:color w:val="231F20"/>
        </w:rPr>
        <w:t>the</w:t>
      </w:r>
      <w:r>
        <w:rPr>
          <w:color w:val="231F20"/>
          <w:spacing w:val="32"/>
        </w:rPr>
        <w:t xml:space="preserve"> </w:t>
      </w:r>
      <w:r>
        <w:rPr>
          <w:color w:val="231F20"/>
        </w:rPr>
        <w:t>allegations</w:t>
      </w:r>
      <w:r>
        <w:rPr>
          <w:color w:val="231F20"/>
          <w:spacing w:val="32"/>
        </w:rPr>
        <w:t xml:space="preserve"> </w:t>
      </w:r>
      <w:r>
        <w:rPr>
          <w:color w:val="231F20"/>
        </w:rPr>
        <w:t>made</w:t>
      </w:r>
      <w:r>
        <w:rPr>
          <w:color w:val="231F20"/>
          <w:spacing w:val="32"/>
        </w:rPr>
        <w:t xml:space="preserve"> </w:t>
      </w:r>
      <w:r>
        <w:rPr>
          <w:color w:val="231F20"/>
        </w:rPr>
        <w:t>by</w:t>
      </w:r>
      <w:r>
        <w:rPr>
          <w:color w:val="231F20"/>
          <w:spacing w:val="32"/>
        </w:rPr>
        <w:t xml:space="preserve"> </w:t>
      </w:r>
      <w:r>
        <w:rPr>
          <w:color w:val="231F20"/>
        </w:rPr>
        <w:t>complainants,</w:t>
      </w:r>
      <w:r>
        <w:rPr>
          <w:color w:val="231F20"/>
          <w:spacing w:val="33"/>
        </w:rPr>
        <w:t xml:space="preserve"> </w:t>
      </w:r>
      <w:r>
        <w:rPr>
          <w:color w:val="231F20"/>
        </w:rPr>
        <w:t>the</w:t>
      </w:r>
      <w:r>
        <w:rPr>
          <w:color w:val="231F20"/>
          <w:spacing w:val="32"/>
        </w:rPr>
        <w:t xml:space="preserve"> </w:t>
      </w:r>
      <w:r>
        <w:rPr>
          <w:color w:val="231F20"/>
        </w:rPr>
        <w:t>top</w:t>
      </w:r>
      <w:r>
        <w:rPr>
          <w:color w:val="231F20"/>
          <w:spacing w:val="32"/>
        </w:rPr>
        <w:t xml:space="preserve"> </w:t>
      </w:r>
      <w:r>
        <w:rPr>
          <w:color w:val="231F20"/>
        </w:rPr>
        <w:t>five</w:t>
      </w:r>
      <w:r>
        <w:rPr>
          <w:color w:val="231F20"/>
          <w:spacing w:val="32"/>
        </w:rPr>
        <w:t xml:space="preserve"> </w:t>
      </w:r>
      <w:r>
        <w:rPr>
          <w:color w:val="231F20"/>
        </w:rPr>
        <w:t>causes</w:t>
      </w:r>
      <w:r>
        <w:rPr>
          <w:color w:val="231F20"/>
          <w:spacing w:val="32"/>
        </w:rPr>
        <w:t xml:space="preserve"> </w:t>
      </w:r>
      <w:r>
        <w:rPr>
          <w:color w:val="231F20"/>
        </w:rPr>
        <w:t>of</w:t>
      </w:r>
      <w:r>
        <w:rPr>
          <w:color w:val="231F20"/>
          <w:spacing w:val="32"/>
        </w:rPr>
        <w:t xml:space="preserve"> </w:t>
      </w:r>
      <w:r>
        <w:rPr>
          <w:color w:val="231F20"/>
        </w:rPr>
        <w:t>complaints</w:t>
      </w:r>
      <w:r>
        <w:rPr>
          <w:color w:val="231F20"/>
          <w:spacing w:val="33"/>
        </w:rPr>
        <w:t xml:space="preserve"> </w:t>
      </w:r>
      <w:r>
        <w:rPr>
          <w:color w:val="231F20"/>
          <w:spacing w:val="-2"/>
        </w:rPr>
        <w:t>were:</w:t>
      </w:r>
    </w:p>
    <w:p w14:paraId="511AF60B" w14:textId="77777777" w:rsidR="0066040F" w:rsidRDefault="0066040F">
      <w:pPr>
        <w:pStyle w:val="BodyText"/>
        <w:spacing w:before="91"/>
        <w:rPr>
          <w:sz w:val="20"/>
        </w:rPr>
      </w:pPr>
    </w:p>
    <w:p w14:paraId="125DED63" w14:textId="77777777" w:rsidR="0066040F" w:rsidRDefault="0066040F">
      <w:pPr>
        <w:rPr>
          <w:sz w:val="20"/>
        </w:rPr>
        <w:sectPr w:rsidR="0066040F">
          <w:type w:val="continuous"/>
          <w:pgSz w:w="11910" w:h="16840"/>
          <w:pgMar w:top="1000" w:right="960" w:bottom="280" w:left="980" w:header="720" w:footer="720" w:gutter="0"/>
          <w:cols w:space="720"/>
        </w:sectPr>
      </w:pPr>
    </w:p>
    <w:p w14:paraId="3868A19E" w14:textId="77777777" w:rsidR="0066040F" w:rsidRDefault="008E6A16">
      <w:pPr>
        <w:pStyle w:val="BodyText"/>
        <w:spacing w:before="93"/>
        <w:ind w:left="229"/>
        <w:jc w:val="center"/>
      </w:pPr>
      <w:r>
        <w:rPr>
          <w:color w:val="231F20"/>
        </w:rPr>
        <w:t>Error,</w:t>
      </w:r>
      <w:r>
        <w:rPr>
          <w:color w:val="231F20"/>
          <w:spacing w:val="36"/>
        </w:rPr>
        <w:t xml:space="preserve"> </w:t>
      </w:r>
      <w:r>
        <w:rPr>
          <w:color w:val="231F20"/>
          <w:spacing w:val="-2"/>
        </w:rPr>
        <w:t>wrong</w:t>
      </w:r>
    </w:p>
    <w:p w14:paraId="210CFC26" w14:textId="77777777" w:rsidR="0066040F" w:rsidRDefault="008E6A16">
      <w:pPr>
        <w:pStyle w:val="BodyText"/>
        <w:spacing w:before="47"/>
        <w:ind w:left="229"/>
        <w:jc w:val="center"/>
      </w:pPr>
      <w:r>
        <w:rPr>
          <w:color w:val="231F20"/>
        </w:rPr>
        <w:t>advice</w:t>
      </w:r>
      <w:r>
        <w:rPr>
          <w:color w:val="231F20"/>
          <w:spacing w:val="26"/>
        </w:rPr>
        <w:t xml:space="preserve"> </w:t>
      </w:r>
      <w:r>
        <w:rPr>
          <w:color w:val="231F20"/>
        </w:rPr>
        <w:t>or</w:t>
      </w:r>
      <w:r>
        <w:rPr>
          <w:color w:val="231F20"/>
          <w:spacing w:val="26"/>
        </w:rPr>
        <w:t xml:space="preserve"> </w:t>
      </w:r>
      <w:r>
        <w:rPr>
          <w:color w:val="231F20"/>
          <w:spacing w:val="-2"/>
        </w:rPr>
        <w:t>decision</w:t>
      </w:r>
    </w:p>
    <w:p w14:paraId="0A31F7CE" w14:textId="77777777" w:rsidR="0066040F" w:rsidRDefault="008E6A16">
      <w:pPr>
        <w:pStyle w:val="BodyText"/>
        <w:spacing w:before="93" w:line="285" w:lineRule="auto"/>
        <w:ind w:left="445" w:right="38" w:hanging="176"/>
      </w:pPr>
      <w:r>
        <w:br w:type="column"/>
      </w:r>
      <w:r>
        <w:rPr>
          <w:color w:val="231F20"/>
          <w:spacing w:val="-2"/>
        </w:rPr>
        <w:t>Ineffective control</w:t>
      </w:r>
    </w:p>
    <w:p w14:paraId="39FC3D94" w14:textId="77777777" w:rsidR="0066040F" w:rsidRDefault="008E6A16">
      <w:pPr>
        <w:pStyle w:val="BodyText"/>
        <w:tabs>
          <w:tab w:val="left" w:pos="2208"/>
          <w:tab w:val="left" w:pos="4319"/>
        </w:tabs>
        <w:spacing w:before="93"/>
        <w:ind w:left="269"/>
      </w:pPr>
      <w:r>
        <w:br w:type="column"/>
      </w:r>
      <w:r>
        <w:rPr>
          <w:color w:val="231F20"/>
        </w:rPr>
        <w:t>Delay</w:t>
      </w:r>
      <w:r>
        <w:rPr>
          <w:color w:val="231F20"/>
          <w:spacing w:val="23"/>
        </w:rPr>
        <w:t xml:space="preserve"> </w:t>
      </w:r>
      <w:r>
        <w:rPr>
          <w:color w:val="231F20"/>
        </w:rPr>
        <w:t>or</w:t>
      </w:r>
      <w:r>
        <w:rPr>
          <w:color w:val="231F20"/>
          <w:spacing w:val="24"/>
        </w:rPr>
        <w:t xml:space="preserve"> </w:t>
      </w:r>
      <w:r>
        <w:rPr>
          <w:color w:val="231F20"/>
          <w:spacing w:val="-2"/>
        </w:rPr>
        <w:t>inaction</w:t>
      </w:r>
      <w:r>
        <w:rPr>
          <w:color w:val="231F20"/>
        </w:rPr>
        <w:tab/>
        <w:t>Lack</w:t>
      </w:r>
      <w:r>
        <w:rPr>
          <w:color w:val="231F20"/>
          <w:spacing w:val="21"/>
        </w:rPr>
        <w:t xml:space="preserve"> </w:t>
      </w:r>
      <w:r>
        <w:rPr>
          <w:color w:val="231F20"/>
        </w:rPr>
        <w:t>of</w:t>
      </w:r>
      <w:r>
        <w:rPr>
          <w:color w:val="231F20"/>
          <w:spacing w:val="21"/>
        </w:rPr>
        <w:t xml:space="preserve"> </w:t>
      </w:r>
      <w:r>
        <w:rPr>
          <w:color w:val="231F20"/>
          <w:spacing w:val="-2"/>
        </w:rPr>
        <w:t>response</w:t>
      </w:r>
      <w:r>
        <w:rPr>
          <w:color w:val="231F20"/>
        </w:rPr>
        <w:tab/>
        <w:t>Staff</w:t>
      </w:r>
      <w:r>
        <w:rPr>
          <w:color w:val="231F20"/>
          <w:spacing w:val="31"/>
        </w:rPr>
        <w:t xml:space="preserve"> </w:t>
      </w:r>
      <w:r>
        <w:rPr>
          <w:color w:val="231F20"/>
          <w:spacing w:val="-2"/>
        </w:rPr>
        <w:t>attitude</w:t>
      </w:r>
    </w:p>
    <w:p w14:paraId="1CD322E5" w14:textId="77777777" w:rsidR="0066040F" w:rsidRDefault="0066040F">
      <w:pPr>
        <w:sectPr w:rsidR="0066040F">
          <w:type w:val="continuous"/>
          <w:pgSz w:w="11910" w:h="16840"/>
          <w:pgMar w:top="1000" w:right="960" w:bottom="280" w:left="980" w:header="720" w:footer="720" w:gutter="0"/>
          <w:cols w:num="3" w:space="720" w:equalWidth="0">
            <w:col w:w="2009" w:space="259"/>
            <w:col w:w="1323" w:space="298"/>
            <w:col w:w="6081"/>
          </w:cols>
        </w:sectPr>
      </w:pPr>
    </w:p>
    <w:p w14:paraId="6AEE73A5" w14:textId="77777777" w:rsidR="0066040F" w:rsidRDefault="008E6A16">
      <w:pPr>
        <w:tabs>
          <w:tab w:val="left" w:pos="2727"/>
          <w:tab w:val="left" w:pos="4652"/>
          <w:tab w:val="left" w:pos="6576"/>
          <w:tab w:val="left" w:pos="8559"/>
        </w:tabs>
        <w:spacing w:before="128"/>
        <w:ind w:left="802"/>
        <w:rPr>
          <w:b/>
        </w:rPr>
      </w:pPr>
      <w:r>
        <w:rPr>
          <w:b/>
          <w:color w:val="231F20"/>
          <w:spacing w:val="-2"/>
        </w:rPr>
        <w:t>43.0%</w:t>
      </w:r>
      <w:r>
        <w:rPr>
          <w:b/>
          <w:color w:val="231F20"/>
        </w:rPr>
        <w:tab/>
      </w:r>
      <w:r>
        <w:rPr>
          <w:b/>
          <w:color w:val="231F20"/>
          <w:spacing w:val="-2"/>
        </w:rPr>
        <w:t>14.7%</w:t>
      </w:r>
      <w:r>
        <w:rPr>
          <w:b/>
          <w:color w:val="231F20"/>
        </w:rPr>
        <w:tab/>
      </w:r>
      <w:r>
        <w:rPr>
          <w:b/>
          <w:color w:val="231F20"/>
          <w:spacing w:val="-2"/>
        </w:rPr>
        <w:t>12.7%</w:t>
      </w:r>
      <w:r>
        <w:rPr>
          <w:b/>
          <w:color w:val="231F20"/>
        </w:rPr>
        <w:tab/>
      </w:r>
      <w:r>
        <w:rPr>
          <w:b/>
          <w:color w:val="231F20"/>
          <w:spacing w:val="-2"/>
        </w:rPr>
        <w:t>10.3%</w:t>
      </w:r>
      <w:r>
        <w:rPr>
          <w:b/>
          <w:color w:val="231F20"/>
        </w:rPr>
        <w:tab/>
      </w:r>
      <w:r>
        <w:rPr>
          <w:b/>
          <w:color w:val="231F20"/>
          <w:spacing w:val="-4"/>
        </w:rPr>
        <w:t>4.7%</w:t>
      </w:r>
    </w:p>
    <w:p w14:paraId="58D77395" w14:textId="77777777" w:rsidR="0066040F" w:rsidRDefault="0066040F">
      <w:pPr>
        <w:pStyle w:val="BodyText"/>
        <w:rPr>
          <w:b/>
        </w:rPr>
      </w:pPr>
    </w:p>
    <w:p w14:paraId="5C79F1AB" w14:textId="77777777" w:rsidR="0066040F" w:rsidRDefault="0066040F">
      <w:pPr>
        <w:pStyle w:val="BodyText"/>
        <w:spacing w:before="20"/>
        <w:rPr>
          <w:b/>
        </w:rPr>
      </w:pPr>
    </w:p>
    <w:p w14:paraId="4D392575" w14:textId="77777777" w:rsidR="0066040F" w:rsidRDefault="008E6A16">
      <w:pPr>
        <w:pStyle w:val="Heading1"/>
      </w:pPr>
      <w:r>
        <w:rPr>
          <w:color w:val="231F20"/>
        </w:rPr>
        <w:t>Normal</w:t>
      </w:r>
      <w:r>
        <w:rPr>
          <w:color w:val="231F20"/>
          <w:spacing w:val="61"/>
        </w:rPr>
        <w:t xml:space="preserve"> </w:t>
      </w:r>
      <w:r>
        <w:rPr>
          <w:color w:val="231F20"/>
        </w:rPr>
        <w:t>Complaints</w:t>
      </w:r>
      <w:r>
        <w:rPr>
          <w:color w:val="231F20"/>
          <w:spacing w:val="61"/>
        </w:rPr>
        <w:t xml:space="preserve"> </w:t>
      </w:r>
      <w:r>
        <w:rPr>
          <w:color w:val="231F20"/>
        </w:rPr>
        <w:t>and</w:t>
      </w:r>
      <w:r>
        <w:rPr>
          <w:color w:val="231F20"/>
          <w:spacing w:val="61"/>
        </w:rPr>
        <w:t xml:space="preserve"> </w:t>
      </w:r>
      <w:r>
        <w:rPr>
          <w:color w:val="231F20"/>
        </w:rPr>
        <w:t>Topical</w:t>
      </w:r>
      <w:r>
        <w:rPr>
          <w:color w:val="231F20"/>
          <w:spacing w:val="62"/>
        </w:rPr>
        <w:t xml:space="preserve"> </w:t>
      </w:r>
      <w:r>
        <w:rPr>
          <w:color w:val="231F20"/>
          <w:spacing w:val="-2"/>
        </w:rPr>
        <w:t>Complaints</w:t>
      </w:r>
    </w:p>
    <w:p w14:paraId="245EC868" w14:textId="77777777" w:rsidR="0066040F" w:rsidRDefault="008E6A16">
      <w:pPr>
        <w:pStyle w:val="BodyText"/>
        <w:spacing w:before="317"/>
        <w:ind w:left="153"/>
      </w:pPr>
      <w:r>
        <w:rPr>
          <w:color w:val="231F20"/>
        </w:rPr>
        <w:t>Among</w:t>
      </w:r>
      <w:r>
        <w:rPr>
          <w:color w:val="231F20"/>
          <w:spacing w:val="31"/>
        </w:rPr>
        <w:t xml:space="preserve"> </w:t>
      </w:r>
      <w:r>
        <w:rPr>
          <w:color w:val="231F20"/>
        </w:rPr>
        <w:t>the</w:t>
      </w:r>
      <w:r>
        <w:rPr>
          <w:color w:val="231F20"/>
          <w:spacing w:val="31"/>
        </w:rPr>
        <w:t xml:space="preserve"> </w:t>
      </w:r>
      <w:r>
        <w:rPr>
          <w:color w:val="231F20"/>
        </w:rPr>
        <w:t>4,351</w:t>
      </w:r>
      <w:r>
        <w:rPr>
          <w:color w:val="231F20"/>
          <w:spacing w:val="31"/>
        </w:rPr>
        <w:t xml:space="preserve"> </w:t>
      </w:r>
      <w:r>
        <w:rPr>
          <w:color w:val="231F20"/>
        </w:rPr>
        <w:t>complaints</w:t>
      </w:r>
      <w:r>
        <w:rPr>
          <w:color w:val="231F20"/>
          <w:spacing w:val="31"/>
        </w:rPr>
        <w:t xml:space="preserve"> </w:t>
      </w:r>
      <w:r>
        <w:rPr>
          <w:color w:val="231F20"/>
        </w:rPr>
        <w:t>we</w:t>
      </w:r>
      <w:r>
        <w:rPr>
          <w:color w:val="231F20"/>
          <w:spacing w:val="31"/>
        </w:rPr>
        <w:t xml:space="preserve"> </w:t>
      </w:r>
      <w:r>
        <w:rPr>
          <w:color w:val="231F20"/>
          <w:spacing w:val="-2"/>
        </w:rPr>
        <w:t>received:</w:t>
      </w:r>
    </w:p>
    <w:p w14:paraId="633AFB85" w14:textId="77777777" w:rsidR="0066040F" w:rsidRDefault="0066040F">
      <w:pPr>
        <w:pStyle w:val="BodyText"/>
        <w:spacing w:before="91"/>
        <w:rPr>
          <w:sz w:val="20"/>
        </w:rPr>
      </w:pPr>
    </w:p>
    <w:p w14:paraId="68D010EE" w14:textId="77777777" w:rsidR="0066040F" w:rsidRDefault="0066040F">
      <w:pPr>
        <w:rPr>
          <w:sz w:val="20"/>
        </w:rPr>
        <w:sectPr w:rsidR="0066040F">
          <w:type w:val="continuous"/>
          <w:pgSz w:w="11910" w:h="16840"/>
          <w:pgMar w:top="1000" w:right="960" w:bottom="280" w:left="980" w:header="720" w:footer="720" w:gutter="0"/>
          <w:cols w:space="720"/>
        </w:sectPr>
      </w:pPr>
    </w:p>
    <w:p w14:paraId="11265EB8" w14:textId="77777777" w:rsidR="0066040F" w:rsidRDefault="008E6A16">
      <w:pPr>
        <w:pStyle w:val="BodyText"/>
        <w:tabs>
          <w:tab w:val="left" w:pos="2875"/>
          <w:tab w:val="left" w:pos="5936"/>
        </w:tabs>
        <w:spacing w:before="107" w:line="177" w:lineRule="auto"/>
        <w:ind w:left="5936" w:right="38" w:hanging="5670"/>
      </w:pPr>
      <w:r>
        <w:rPr>
          <w:color w:val="231F20"/>
          <w:position w:val="-14"/>
        </w:rPr>
        <w:t>Normal complaints</w:t>
      </w:r>
      <w:r>
        <w:rPr>
          <w:color w:val="231F20"/>
          <w:position w:val="-14"/>
        </w:rPr>
        <w:tab/>
      </w:r>
      <w:r>
        <w:rPr>
          <w:b/>
          <w:color w:val="231F20"/>
          <w:spacing w:val="-2"/>
          <w:position w:val="-14"/>
        </w:rPr>
        <w:t>4,205</w:t>
      </w:r>
      <w:r>
        <w:rPr>
          <w:b/>
          <w:color w:val="231F20"/>
          <w:position w:val="-14"/>
        </w:rPr>
        <w:tab/>
      </w:r>
      <w:r>
        <w:rPr>
          <w:color w:val="231F20"/>
        </w:rPr>
        <w:t xml:space="preserve">Secondary cases of topical </w:t>
      </w:r>
      <w:r>
        <w:rPr>
          <w:color w:val="231F20"/>
          <w:spacing w:val="-2"/>
        </w:rPr>
        <w:t>nature</w:t>
      </w:r>
    </w:p>
    <w:p w14:paraId="080C6DAC" w14:textId="77777777" w:rsidR="0066040F" w:rsidRDefault="008E6A16">
      <w:pPr>
        <w:spacing w:before="233"/>
        <w:ind w:left="267"/>
        <w:rPr>
          <w:b/>
          <w:sz w:val="24"/>
        </w:rPr>
      </w:pPr>
      <w:r>
        <w:br w:type="column"/>
      </w:r>
      <w:r>
        <w:rPr>
          <w:b/>
          <w:color w:val="231F20"/>
          <w:spacing w:val="-5"/>
          <w:sz w:val="24"/>
        </w:rPr>
        <w:t>146</w:t>
      </w:r>
    </w:p>
    <w:p w14:paraId="5FD81522" w14:textId="77777777" w:rsidR="0066040F" w:rsidRDefault="0066040F">
      <w:pPr>
        <w:rPr>
          <w:sz w:val="24"/>
        </w:rPr>
        <w:sectPr w:rsidR="0066040F">
          <w:type w:val="continuous"/>
          <w:pgSz w:w="11910" w:h="16840"/>
          <w:pgMar w:top="1000" w:right="960" w:bottom="280" w:left="980" w:header="720" w:footer="720" w:gutter="0"/>
          <w:cols w:num="2" w:space="720" w:equalWidth="0">
            <w:col w:w="8460" w:space="44"/>
            <w:col w:w="1466"/>
          </w:cols>
        </w:sectPr>
      </w:pPr>
    </w:p>
    <w:p w14:paraId="7FAF9549" w14:textId="77777777" w:rsidR="0066040F" w:rsidRDefault="0066040F">
      <w:pPr>
        <w:pStyle w:val="BodyText"/>
        <w:rPr>
          <w:b/>
        </w:rPr>
      </w:pPr>
    </w:p>
    <w:p w14:paraId="0DFF0CDB" w14:textId="77777777" w:rsidR="0066040F" w:rsidRDefault="0066040F">
      <w:pPr>
        <w:pStyle w:val="BodyText"/>
        <w:spacing w:before="35"/>
        <w:rPr>
          <w:b/>
        </w:rPr>
      </w:pPr>
    </w:p>
    <w:p w14:paraId="0C9CE070" w14:textId="77777777" w:rsidR="0066040F" w:rsidRDefault="008E6A16">
      <w:pPr>
        <w:pStyle w:val="BodyText"/>
        <w:spacing w:line="285" w:lineRule="auto"/>
        <w:ind w:left="153" w:right="171"/>
        <w:jc w:val="both"/>
      </w:pPr>
      <w:r>
        <w:rPr>
          <w:color w:val="231F20"/>
        </w:rPr>
        <w:t>Among the normal complaints received and with complaints carried over from last year, we had completed 4,246 normal cases. Of them, 2,045 (48.2%) were pursued and concluded and 2,201 (51.8%) were assessed and</w:t>
      </w:r>
      <w:r>
        <w:rPr>
          <w:color w:val="231F20"/>
          <w:spacing w:val="40"/>
        </w:rPr>
        <w:t xml:space="preserve"> </w:t>
      </w:r>
      <w:r>
        <w:rPr>
          <w:color w:val="231F20"/>
        </w:rPr>
        <w:t>closed</w:t>
      </w:r>
      <w:r>
        <w:rPr>
          <w:color w:val="231F20"/>
          <w:spacing w:val="40"/>
        </w:rPr>
        <w:t xml:space="preserve"> </w:t>
      </w:r>
      <w:r>
        <w:rPr>
          <w:color w:val="231F20"/>
        </w:rPr>
        <w:t>by</w:t>
      </w:r>
      <w:r>
        <w:rPr>
          <w:color w:val="231F20"/>
          <w:spacing w:val="40"/>
        </w:rPr>
        <w:t xml:space="preserve"> </w:t>
      </w:r>
      <w:r>
        <w:rPr>
          <w:color w:val="231F20"/>
        </w:rPr>
        <w:t>reason</w:t>
      </w:r>
      <w:r>
        <w:rPr>
          <w:color w:val="231F20"/>
          <w:spacing w:val="40"/>
        </w:rPr>
        <w:t xml:space="preserve"> </w:t>
      </w:r>
      <w:r>
        <w:rPr>
          <w:color w:val="231F20"/>
        </w:rPr>
        <w:t>of</w:t>
      </w:r>
      <w:r>
        <w:rPr>
          <w:color w:val="231F20"/>
          <w:spacing w:val="40"/>
        </w:rPr>
        <w:t xml:space="preserve"> </w:t>
      </w:r>
      <w:r>
        <w:rPr>
          <w:color w:val="231F20"/>
        </w:rPr>
        <w:t>insufficient</w:t>
      </w:r>
      <w:r>
        <w:rPr>
          <w:color w:val="231F20"/>
          <w:spacing w:val="40"/>
        </w:rPr>
        <w:t xml:space="preserve"> </w:t>
      </w:r>
      <w:r>
        <w:rPr>
          <w:color w:val="231F20"/>
        </w:rPr>
        <w:t>grounds,</w:t>
      </w:r>
      <w:r>
        <w:rPr>
          <w:color w:val="231F20"/>
          <w:spacing w:val="40"/>
        </w:rPr>
        <w:t xml:space="preserve"> </w:t>
      </w:r>
      <w:r>
        <w:rPr>
          <w:color w:val="231F20"/>
        </w:rPr>
        <w:t>or</w:t>
      </w:r>
      <w:r>
        <w:rPr>
          <w:color w:val="231F20"/>
          <w:spacing w:val="40"/>
        </w:rPr>
        <w:t xml:space="preserve"> </w:t>
      </w:r>
      <w:r>
        <w:rPr>
          <w:color w:val="231F20"/>
        </w:rPr>
        <w:t>outside</w:t>
      </w:r>
      <w:r>
        <w:rPr>
          <w:color w:val="231F20"/>
          <w:spacing w:val="40"/>
        </w:rPr>
        <w:t xml:space="preserve"> </w:t>
      </w:r>
      <w:r>
        <w:rPr>
          <w:color w:val="231F20"/>
        </w:rPr>
        <w:t>our</w:t>
      </w:r>
      <w:r>
        <w:rPr>
          <w:color w:val="231F20"/>
          <w:spacing w:val="40"/>
        </w:rPr>
        <w:t xml:space="preserve"> </w:t>
      </w:r>
      <w:r>
        <w:rPr>
          <w:color w:val="231F20"/>
        </w:rPr>
        <w:t>statutory</w:t>
      </w:r>
      <w:r>
        <w:rPr>
          <w:color w:val="231F20"/>
          <w:spacing w:val="40"/>
        </w:rPr>
        <w:t xml:space="preserve"> </w:t>
      </w:r>
      <w:r>
        <w:rPr>
          <w:color w:val="231F20"/>
        </w:rPr>
        <w:t>purview.</w:t>
      </w:r>
    </w:p>
    <w:p w14:paraId="795AE8F9" w14:textId="77777777" w:rsidR="0066040F" w:rsidRDefault="0066040F">
      <w:pPr>
        <w:pStyle w:val="BodyText"/>
        <w:spacing w:before="44"/>
      </w:pPr>
    </w:p>
    <w:p w14:paraId="2FA892D1" w14:textId="77777777" w:rsidR="0066040F" w:rsidRDefault="008E6A16">
      <w:pPr>
        <w:pStyle w:val="BodyText"/>
        <w:ind w:left="153"/>
        <w:jc w:val="both"/>
      </w:pPr>
      <w:r>
        <w:rPr>
          <w:color w:val="231F20"/>
        </w:rPr>
        <w:t>Key</w:t>
      </w:r>
      <w:r>
        <w:rPr>
          <w:color w:val="231F20"/>
          <w:spacing w:val="29"/>
        </w:rPr>
        <w:t xml:space="preserve"> </w:t>
      </w:r>
      <w:r>
        <w:rPr>
          <w:color w:val="231F20"/>
        </w:rPr>
        <w:t>groups</w:t>
      </w:r>
      <w:r>
        <w:rPr>
          <w:color w:val="231F20"/>
          <w:spacing w:val="29"/>
        </w:rPr>
        <w:t xml:space="preserve"> </w:t>
      </w:r>
      <w:r>
        <w:rPr>
          <w:color w:val="231F20"/>
        </w:rPr>
        <w:t>of</w:t>
      </w:r>
      <w:r>
        <w:rPr>
          <w:color w:val="231F20"/>
          <w:spacing w:val="29"/>
        </w:rPr>
        <w:t xml:space="preserve"> </w:t>
      </w:r>
      <w:r>
        <w:rPr>
          <w:color w:val="231F20"/>
        </w:rPr>
        <w:t>topical</w:t>
      </w:r>
      <w:r>
        <w:rPr>
          <w:color w:val="231F20"/>
          <w:spacing w:val="30"/>
        </w:rPr>
        <w:t xml:space="preserve"> </w:t>
      </w:r>
      <w:r>
        <w:rPr>
          <w:color w:val="231F20"/>
        </w:rPr>
        <w:t>complaints</w:t>
      </w:r>
      <w:r>
        <w:rPr>
          <w:color w:val="231F20"/>
          <w:spacing w:val="30"/>
        </w:rPr>
        <w:t xml:space="preserve"> </w:t>
      </w:r>
      <w:r>
        <w:rPr>
          <w:color w:val="231F20"/>
        </w:rPr>
        <w:t>received</w:t>
      </w:r>
      <w:r>
        <w:rPr>
          <w:color w:val="231F20"/>
          <w:spacing w:val="30"/>
        </w:rPr>
        <w:t xml:space="preserve"> </w:t>
      </w:r>
      <w:r>
        <w:rPr>
          <w:color w:val="231F20"/>
        </w:rPr>
        <w:t>by</w:t>
      </w:r>
      <w:r>
        <w:rPr>
          <w:color w:val="231F20"/>
          <w:spacing w:val="30"/>
        </w:rPr>
        <w:t xml:space="preserve"> </w:t>
      </w:r>
      <w:r>
        <w:rPr>
          <w:color w:val="231F20"/>
        </w:rPr>
        <w:t>the</w:t>
      </w:r>
      <w:r>
        <w:rPr>
          <w:color w:val="231F20"/>
          <w:spacing w:val="30"/>
        </w:rPr>
        <w:t xml:space="preserve"> </w:t>
      </w:r>
      <w:r>
        <w:rPr>
          <w:color w:val="231F20"/>
        </w:rPr>
        <w:t>Office</w:t>
      </w:r>
      <w:r>
        <w:rPr>
          <w:color w:val="231F20"/>
          <w:spacing w:val="30"/>
        </w:rPr>
        <w:t xml:space="preserve"> </w:t>
      </w:r>
      <w:r>
        <w:rPr>
          <w:color w:val="231F20"/>
        </w:rPr>
        <w:t>this</w:t>
      </w:r>
      <w:r>
        <w:rPr>
          <w:color w:val="231F20"/>
          <w:spacing w:val="30"/>
        </w:rPr>
        <w:t xml:space="preserve"> </w:t>
      </w:r>
      <w:r>
        <w:rPr>
          <w:color w:val="231F20"/>
        </w:rPr>
        <w:t>year</w:t>
      </w:r>
      <w:r>
        <w:rPr>
          <w:color w:val="231F20"/>
          <w:spacing w:val="30"/>
        </w:rPr>
        <w:t xml:space="preserve"> </w:t>
      </w:r>
      <w:r>
        <w:rPr>
          <w:color w:val="231F20"/>
          <w:spacing w:val="-2"/>
        </w:rPr>
        <w:t>include:</w:t>
      </w:r>
    </w:p>
    <w:p w14:paraId="7115273A" w14:textId="77777777" w:rsidR="0066040F" w:rsidRDefault="0066040F">
      <w:pPr>
        <w:pStyle w:val="BodyText"/>
        <w:spacing w:before="94"/>
      </w:pPr>
    </w:p>
    <w:p w14:paraId="538ECAF7" w14:textId="77777777" w:rsidR="0066040F" w:rsidRDefault="008E6A16">
      <w:pPr>
        <w:pStyle w:val="ListParagraph"/>
        <w:numPr>
          <w:ilvl w:val="0"/>
          <w:numId w:val="165"/>
        </w:numPr>
        <w:tabs>
          <w:tab w:val="left" w:pos="720"/>
        </w:tabs>
      </w:pPr>
      <w:r>
        <w:rPr>
          <w:color w:val="231F20"/>
        </w:rPr>
        <w:t>Unfair</w:t>
      </w:r>
      <w:r>
        <w:rPr>
          <w:color w:val="231F20"/>
          <w:spacing w:val="32"/>
        </w:rPr>
        <w:t xml:space="preserve"> </w:t>
      </w:r>
      <w:r>
        <w:rPr>
          <w:color w:val="231F20"/>
        </w:rPr>
        <w:t>treatment</w:t>
      </w:r>
      <w:r>
        <w:rPr>
          <w:color w:val="231F20"/>
          <w:spacing w:val="33"/>
        </w:rPr>
        <w:t xml:space="preserve"> </w:t>
      </w:r>
      <w:r>
        <w:rPr>
          <w:color w:val="231F20"/>
        </w:rPr>
        <w:t>to</w:t>
      </w:r>
      <w:r>
        <w:rPr>
          <w:color w:val="231F20"/>
          <w:spacing w:val="33"/>
        </w:rPr>
        <w:t xml:space="preserve"> </w:t>
      </w:r>
      <w:r>
        <w:rPr>
          <w:color w:val="231F20"/>
        </w:rPr>
        <w:t>a</w:t>
      </w:r>
      <w:r>
        <w:rPr>
          <w:color w:val="231F20"/>
          <w:spacing w:val="32"/>
        </w:rPr>
        <w:t xml:space="preserve"> </w:t>
      </w:r>
      <w:r>
        <w:rPr>
          <w:color w:val="231F20"/>
        </w:rPr>
        <w:t>virtual</w:t>
      </w:r>
      <w:r>
        <w:rPr>
          <w:color w:val="231F20"/>
          <w:spacing w:val="33"/>
        </w:rPr>
        <w:t xml:space="preserve"> </w:t>
      </w:r>
      <w:r>
        <w:rPr>
          <w:color w:val="231F20"/>
        </w:rPr>
        <w:t>asset</w:t>
      </w:r>
      <w:r>
        <w:rPr>
          <w:color w:val="231F20"/>
          <w:spacing w:val="33"/>
        </w:rPr>
        <w:t xml:space="preserve"> </w:t>
      </w:r>
      <w:r>
        <w:rPr>
          <w:color w:val="231F20"/>
        </w:rPr>
        <w:t>trading</w:t>
      </w:r>
      <w:r>
        <w:rPr>
          <w:color w:val="231F20"/>
          <w:spacing w:val="32"/>
        </w:rPr>
        <w:t xml:space="preserve"> </w:t>
      </w:r>
      <w:r>
        <w:rPr>
          <w:color w:val="231F20"/>
        </w:rPr>
        <w:t>platform</w:t>
      </w:r>
      <w:r>
        <w:rPr>
          <w:color w:val="231F20"/>
          <w:spacing w:val="33"/>
        </w:rPr>
        <w:t xml:space="preserve"> </w:t>
      </w:r>
      <w:r>
        <w:rPr>
          <w:color w:val="231F20"/>
        </w:rPr>
        <w:t>(88</w:t>
      </w:r>
      <w:r>
        <w:rPr>
          <w:color w:val="231F20"/>
          <w:spacing w:val="33"/>
        </w:rPr>
        <w:t xml:space="preserve"> </w:t>
      </w:r>
      <w:r>
        <w:rPr>
          <w:color w:val="231F20"/>
          <w:spacing w:val="-2"/>
        </w:rPr>
        <w:t>cases)</w:t>
      </w:r>
    </w:p>
    <w:p w14:paraId="280D38FA" w14:textId="77777777" w:rsidR="0066040F" w:rsidRDefault="0066040F">
      <w:pPr>
        <w:pStyle w:val="BodyText"/>
        <w:spacing w:before="94"/>
      </w:pPr>
    </w:p>
    <w:p w14:paraId="1E4FA118" w14:textId="77777777" w:rsidR="0066040F" w:rsidRDefault="008E6A16">
      <w:pPr>
        <w:pStyle w:val="ListParagraph"/>
        <w:numPr>
          <w:ilvl w:val="0"/>
          <w:numId w:val="165"/>
        </w:numPr>
        <w:tabs>
          <w:tab w:val="left" w:pos="720"/>
        </w:tabs>
      </w:pPr>
      <w:r>
        <w:rPr>
          <w:color w:val="231F20"/>
        </w:rPr>
        <w:t>Lack</w:t>
      </w:r>
      <w:r>
        <w:rPr>
          <w:color w:val="231F20"/>
          <w:spacing w:val="29"/>
        </w:rPr>
        <w:t xml:space="preserve"> </w:t>
      </w:r>
      <w:r>
        <w:rPr>
          <w:color w:val="231F20"/>
        </w:rPr>
        <w:t>of</w:t>
      </w:r>
      <w:r>
        <w:rPr>
          <w:color w:val="231F20"/>
          <w:spacing w:val="29"/>
        </w:rPr>
        <w:t xml:space="preserve"> </w:t>
      </w:r>
      <w:r>
        <w:rPr>
          <w:color w:val="231F20"/>
        </w:rPr>
        <w:t>reply</w:t>
      </w:r>
      <w:r>
        <w:rPr>
          <w:color w:val="231F20"/>
          <w:spacing w:val="29"/>
        </w:rPr>
        <w:t xml:space="preserve"> </w:t>
      </w:r>
      <w:r>
        <w:rPr>
          <w:color w:val="231F20"/>
        </w:rPr>
        <w:t>to</w:t>
      </w:r>
      <w:r>
        <w:rPr>
          <w:color w:val="231F20"/>
          <w:spacing w:val="29"/>
        </w:rPr>
        <w:t xml:space="preserve"> </w:t>
      </w:r>
      <w:r>
        <w:rPr>
          <w:color w:val="231F20"/>
        </w:rPr>
        <w:t>objection</w:t>
      </w:r>
      <w:r>
        <w:rPr>
          <w:color w:val="231F20"/>
          <w:spacing w:val="29"/>
        </w:rPr>
        <w:t xml:space="preserve"> </w:t>
      </w:r>
      <w:r>
        <w:rPr>
          <w:color w:val="231F20"/>
        </w:rPr>
        <w:t>to</w:t>
      </w:r>
      <w:r>
        <w:rPr>
          <w:color w:val="231F20"/>
          <w:spacing w:val="29"/>
        </w:rPr>
        <w:t xml:space="preserve"> </w:t>
      </w:r>
      <w:r>
        <w:rPr>
          <w:color w:val="231F20"/>
        </w:rPr>
        <w:t>a</w:t>
      </w:r>
      <w:r>
        <w:rPr>
          <w:color w:val="231F20"/>
          <w:spacing w:val="29"/>
        </w:rPr>
        <w:t xml:space="preserve"> </w:t>
      </w:r>
      <w:r>
        <w:rPr>
          <w:color w:val="231F20"/>
        </w:rPr>
        <w:t>development</w:t>
      </w:r>
      <w:r>
        <w:rPr>
          <w:color w:val="231F20"/>
          <w:spacing w:val="29"/>
        </w:rPr>
        <w:t xml:space="preserve"> </w:t>
      </w:r>
      <w:r>
        <w:rPr>
          <w:color w:val="231F20"/>
        </w:rPr>
        <w:t>project</w:t>
      </w:r>
      <w:r>
        <w:rPr>
          <w:color w:val="231F20"/>
          <w:spacing w:val="29"/>
        </w:rPr>
        <w:t xml:space="preserve"> </w:t>
      </w:r>
      <w:r>
        <w:rPr>
          <w:color w:val="231F20"/>
        </w:rPr>
        <w:t>(28</w:t>
      </w:r>
      <w:r>
        <w:rPr>
          <w:color w:val="231F20"/>
          <w:spacing w:val="29"/>
        </w:rPr>
        <w:t xml:space="preserve"> </w:t>
      </w:r>
      <w:r>
        <w:rPr>
          <w:color w:val="231F20"/>
          <w:spacing w:val="-2"/>
        </w:rPr>
        <w:t>cases)</w:t>
      </w:r>
    </w:p>
    <w:p w14:paraId="6FE3DA20" w14:textId="77777777" w:rsidR="0066040F" w:rsidRDefault="0066040F">
      <w:pPr>
        <w:sectPr w:rsidR="0066040F">
          <w:type w:val="continuous"/>
          <w:pgSz w:w="11910" w:h="16840"/>
          <w:pgMar w:top="1000" w:right="960" w:bottom="280" w:left="980" w:header="720" w:footer="720" w:gutter="0"/>
          <w:cols w:space="720"/>
        </w:sectPr>
      </w:pPr>
    </w:p>
    <w:p w14:paraId="1333F79C" w14:textId="77777777" w:rsidR="0066040F" w:rsidRDefault="008E6A16">
      <w:pPr>
        <w:pStyle w:val="Heading1"/>
        <w:spacing w:before="81"/>
      </w:pPr>
      <w:r>
        <w:rPr>
          <w:color w:val="231F20"/>
        </w:rPr>
        <w:lastRenderedPageBreak/>
        <w:t>Inquiry</w:t>
      </w:r>
      <w:r>
        <w:rPr>
          <w:color w:val="231F20"/>
          <w:spacing w:val="44"/>
        </w:rPr>
        <w:t xml:space="preserve"> </w:t>
      </w:r>
      <w:r>
        <w:rPr>
          <w:color w:val="231F20"/>
        </w:rPr>
        <w:t>and</w:t>
      </w:r>
      <w:r>
        <w:rPr>
          <w:color w:val="231F20"/>
          <w:spacing w:val="44"/>
        </w:rPr>
        <w:t xml:space="preserve"> </w:t>
      </w:r>
      <w:r>
        <w:rPr>
          <w:color w:val="231F20"/>
        </w:rPr>
        <w:t>Full</w:t>
      </w:r>
      <w:r>
        <w:rPr>
          <w:color w:val="231F20"/>
          <w:spacing w:val="45"/>
        </w:rPr>
        <w:t xml:space="preserve"> </w:t>
      </w:r>
      <w:r>
        <w:rPr>
          <w:color w:val="231F20"/>
          <w:spacing w:val="7"/>
        </w:rPr>
        <w:t>Investigation</w:t>
      </w:r>
    </w:p>
    <w:p w14:paraId="4BAEEA6C" w14:textId="77777777" w:rsidR="0066040F" w:rsidRDefault="008E6A16">
      <w:pPr>
        <w:pStyle w:val="Heading2"/>
        <w:spacing w:before="284"/>
      </w:pPr>
      <w:r>
        <w:rPr>
          <w:color w:val="231F20"/>
          <w:spacing w:val="-2"/>
        </w:rPr>
        <w:t>Inquiry</w:t>
      </w:r>
    </w:p>
    <w:p w14:paraId="10640768" w14:textId="77777777" w:rsidR="0066040F" w:rsidRDefault="008E6A16">
      <w:pPr>
        <w:pStyle w:val="BodyText"/>
        <w:spacing w:before="325" w:line="285" w:lineRule="auto"/>
        <w:ind w:left="153" w:right="165"/>
        <w:jc w:val="both"/>
      </w:pPr>
      <w:r>
        <w:rPr>
          <w:color w:val="231F20"/>
        </w:rPr>
        <w:t>The</w:t>
      </w:r>
      <w:r>
        <w:rPr>
          <w:color w:val="231F20"/>
          <w:spacing w:val="40"/>
        </w:rPr>
        <w:t xml:space="preserve"> </w:t>
      </w:r>
      <w:r>
        <w:rPr>
          <w:color w:val="231F20"/>
        </w:rPr>
        <w:t>Ordinance</w:t>
      </w:r>
      <w:r>
        <w:rPr>
          <w:color w:val="231F20"/>
          <w:spacing w:val="40"/>
        </w:rPr>
        <w:t xml:space="preserve"> </w:t>
      </w:r>
      <w:r>
        <w:rPr>
          <w:color w:val="231F20"/>
        </w:rPr>
        <w:t>provides</w:t>
      </w:r>
      <w:r>
        <w:rPr>
          <w:color w:val="231F20"/>
          <w:spacing w:val="40"/>
        </w:rPr>
        <w:t xml:space="preserve"> </w:t>
      </w:r>
      <w:r>
        <w:rPr>
          <w:color w:val="231F20"/>
        </w:rPr>
        <w:t>that</w:t>
      </w:r>
      <w:r>
        <w:rPr>
          <w:color w:val="231F20"/>
          <w:spacing w:val="40"/>
        </w:rPr>
        <w:t xml:space="preserve"> </w:t>
      </w:r>
      <w:r>
        <w:rPr>
          <w:color w:val="231F20"/>
        </w:rPr>
        <w:t>for</w:t>
      </w:r>
      <w:r>
        <w:rPr>
          <w:color w:val="231F20"/>
          <w:spacing w:val="40"/>
        </w:rPr>
        <w:t xml:space="preserve"> </w:t>
      </w:r>
      <w:r>
        <w:rPr>
          <w:color w:val="231F20"/>
        </w:rPr>
        <w:t>the</w:t>
      </w:r>
      <w:r>
        <w:rPr>
          <w:color w:val="231F20"/>
          <w:spacing w:val="40"/>
        </w:rPr>
        <w:t xml:space="preserve"> </w:t>
      </w:r>
      <w:r>
        <w:rPr>
          <w:color w:val="231F20"/>
        </w:rPr>
        <w:t>purposes</w:t>
      </w:r>
      <w:r>
        <w:rPr>
          <w:color w:val="231F20"/>
          <w:spacing w:val="40"/>
        </w:rPr>
        <w:t xml:space="preserve"> </w:t>
      </w:r>
      <w:r>
        <w:rPr>
          <w:color w:val="231F20"/>
        </w:rPr>
        <w:t>of</w:t>
      </w:r>
      <w:r>
        <w:rPr>
          <w:color w:val="231F20"/>
          <w:spacing w:val="40"/>
        </w:rPr>
        <w:t xml:space="preserve"> </w:t>
      </w:r>
      <w:r>
        <w:rPr>
          <w:color w:val="231F20"/>
        </w:rPr>
        <w:t>determining</w:t>
      </w:r>
      <w:r>
        <w:rPr>
          <w:color w:val="231F20"/>
          <w:spacing w:val="40"/>
        </w:rPr>
        <w:t xml:space="preserve"> </w:t>
      </w:r>
      <w:r>
        <w:rPr>
          <w:color w:val="231F20"/>
        </w:rPr>
        <w:t>whether</w:t>
      </w:r>
      <w:r>
        <w:rPr>
          <w:color w:val="231F20"/>
          <w:spacing w:val="40"/>
        </w:rPr>
        <w:t xml:space="preserve"> </w:t>
      </w:r>
      <w:r>
        <w:rPr>
          <w:color w:val="231F20"/>
        </w:rPr>
        <w:t>to</w:t>
      </w:r>
      <w:r>
        <w:rPr>
          <w:color w:val="231F20"/>
          <w:spacing w:val="40"/>
        </w:rPr>
        <w:t xml:space="preserve"> </w:t>
      </w:r>
      <w:r>
        <w:rPr>
          <w:color w:val="231F20"/>
        </w:rPr>
        <w:t>undertake</w:t>
      </w:r>
      <w:r>
        <w:rPr>
          <w:color w:val="231F20"/>
          <w:spacing w:val="40"/>
        </w:rPr>
        <w:t xml:space="preserve"> </w:t>
      </w:r>
      <w:r>
        <w:rPr>
          <w:color w:val="231F20"/>
        </w:rPr>
        <w:t>a</w:t>
      </w:r>
      <w:r>
        <w:rPr>
          <w:color w:val="231F20"/>
          <w:spacing w:val="40"/>
        </w:rPr>
        <w:t xml:space="preserve"> </w:t>
      </w:r>
      <w:r>
        <w:rPr>
          <w:color w:val="231F20"/>
        </w:rPr>
        <w:t>full</w:t>
      </w:r>
      <w:r>
        <w:rPr>
          <w:color w:val="231F20"/>
          <w:spacing w:val="40"/>
        </w:rPr>
        <w:t xml:space="preserve"> </w:t>
      </w:r>
      <w:r>
        <w:rPr>
          <w:color w:val="231F20"/>
        </w:rPr>
        <w:t>investigation, the Ombudsman may conduct such “preliminary inquiries” as he considers appropriate. In the interest of complainants, we often use this procedure to resolve complaint cases of a general nature more quickly, without</w:t>
      </w:r>
      <w:r>
        <w:rPr>
          <w:color w:val="231F20"/>
          <w:spacing w:val="40"/>
        </w:rPr>
        <w:t xml:space="preserve"> </w:t>
      </w:r>
      <w:r>
        <w:rPr>
          <w:color w:val="231F20"/>
        </w:rPr>
        <w:t>unnecessarily</w:t>
      </w:r>
      <w:r>
        <w:rPr>
          <w:color w:val="231F20"/>
          <w:spacing w:val="40"/>
        </w:rPr>
        <w:t xml:space="preserve"> </w:t>
      </w:r>
      <w:r>
        <w:rPr>
          <w:color w:val="231F20"/>
        </w:rPr>
        <w:t>resorting</w:t>
      </w:r>
      <w:r>
        <w:rPr>
          <w:color w:val="231F20"/>
          <w:spacing w:val="40"/>
        </w:rPr>
        <w:t xml:space="preserve"> </w:t>
      </w:r>
      <w:r>
        <w:rPr>
          <w:color w:val="231F20"/>
        </w:rPr>
        <w:t>to</w:t>
      </w:r>
      <w:r>
        <w:rPr>
          <w:color w:val="231F20"/>
          <w:spacing w:val="40"/>
        </w:rPr>
        <w:t xml:space="preserve"> </w:t>
      </w:r>
      <w:r>
        <w:rPr>
          <w:color w:val="231F20"/>
        </w:rPr>
        <w:t>the</w:t>
      </w:r>
      <w:r>
        <w:rPr>
          <w:color w:val="231F20"/>
          <w:spacing w:val="40"/>
        </w:rPr>
        <w:t xml:space="preserve"> </w:t>
      </w:r>
      <w:r>
        <w:rPr>
          <w:color w:val="231F20"/>
        </w:rPr>
        <w:t>more</w:t>
      </w:r>
      <w:r>
        <w:rPr>
          <w:color w:val="231F20"/>
          <w:spacing w:val="40"/>
        </w:rPr>
        <w:t xml:space="preserve"> </w:t>
      </w:r>
      <w:r>
        <w:rPr>
          <w:color w:val="231F20"/>
        </w:rPr>
        <w:t>time-consuming</w:t>
      </w:r>
      <w:r>
        <w:rPr>
          <w:color w:val="231F20"/>
          <w:spacing w:val="40"/>
        </w:rPr>
        <w:t xml:space="preserve"> </w:t>
      </w:r>
      <w:r>
        <w:rPr>
          <w:color w:val="231F20"/>
        </w:rPr>
        <w:t>action</w:t>
      </w:r>
      <w:r>
        <w:rPr>
          <w:color w:val="231F20"/>
          <w:spacing w:val="40"/>
        </w:rPr>
        <w:t xml:space="preserve"> </w:t>
      </w:r>
      <w:r>
        <w:rPr>
          <w:color w:val="231F20"/>
        </w:rPr>
        <w:t>of</w:t>
      </w:r>
      <w:r>
        <w:rPr>
          <w:color w:val="231F20"/>
          <w:spacing w:val="40"/>
        </w:rPr>
        <w:t xml:space="preserve"> </w:t>
      </w:r>
      <w:r>
        <w:rPr>
          <w:color w:val="231F20"/>
        </w:rPr>
        <w:t>full</w:t>
      </w:r>
      <w:r>
        <w:rPr>
          <w:color w:val="231F20"/>
          <w:spacing w:val="40"/>
        </w:rPr>
        <w:t xml:space="preserve"> </w:t>
      </w:r>
      <w:r>
        <w:rPr>
          <w:color w:val="231F20"/>
        </w:rPr>
        <w:t>investigation.</w:t>
      </w:r>
      <w:r>
        <w:rPr>
          <w:color w:val="231F20"/>
          <w:spacing w:val="40"/>
        </w:rPr>
        <w:t xml:space="preserve"> </w:t>
      </w:r>
      <w:r>
        <w:rPr>
          <w:color w:val="231F20"/>
        </w:rPr>
        <w:t>For</w:t>
      </w:r>
      <w:r>
        <w:rPr>
          <w:color w:val="231F20"/>
          <w:spacing w:val="40"/>
        </w:rPr>
        <w:t xml:space="preserve"> </w:t>
      </w:r>
      <w:r>
        <w:rPr>
          <w:color w:val="231F20"/>
        </w:rPr>
        <w:t>simplicity, we call this “inquiry”.</w:t>
      </w:r>
    </w:p>
    <w:p w14:paraId="687CCFE9" w14:textId="77777777" w:rsidR="0066040F" w:rsidRDefault="0066040F">
      <w:pPr>
        <w:pStyle w:val="BodyText"/>
        <w:spacing w:before="42"/>
      </w:pPr>
    </w:p>
    <w:p w14:paraId="17410127" w14:textId="77777777" w:rsidR="0066040F" w:rsidRDefault="008E6A16">
      <w:pPr>
        <w:pStyle w:val="BodyText"/>
        <w:spacing w:line="285" w:lineRule="auto"/>
        <w:ind w:left="153" w:right="166"/>
        <w:jc w:val="both"/>
      </w:pPr>
      <w:r>
        <w:rPr>
          <w:color w:val="231F20"/>
        </w:rPr>
        <w:t>Among</w:t>
      </w:r>
      <w:r>
        <w:rPr>
          <w:color w:val="231F20"/>
          <w:spacing w:val="40"/>
        </w:rPr>
        <w:t xml:space="preserve"> </w:t>
      </w:r>
      <w:r>
        <w:rPr>
          <w:color w:val="231F20"/>
        </w:rPr>
        <w:t>the</w:t>
      </w:r>
      <w:r>
        <w:rPr>
          <w:color w:val="231F20"/>
          <w:spacing w:val="40"/>
        </w:rPr>
        <w:t xml:space="preserve"> </w:t>
      </w:r>
      <w:r>
        <w:rPr>
          <w:color w:val="231F20"/>
        </w:rPr>
        <w:t>1,771</w:t>
      </w:r>
      <w:r>
        <w:rPr>
          <w:color w:val="231F20"/>
          <w:spacing w:val="40"/>
        </w:rPr>
        <w:t xml:space="preserve"> </w:t>
      </w:r>
      <w:r>
        <w:rPr>
          <w:color w:val="231F20"/>
        </w:rPr>
        <w:t>inquiry</w:t>
      </w:r>
      <w:r>
        <w:rPr>
          <w:color w:val="231F20"/>
          <w:spacing w:val="40"/>
        </w:rPr>
        <w:t xml:space="preserve"> </w:t>
      </w:r>
      <w:r>
        <w:rPr>
          <w:color w:val="231F20"/>
        </w:rPr>
        <w:t>cases</w:t>
      </w:r>
      <w:r>
        <w:rPr>
          <w:color w:val="231F20"/>
          <w:spacing w:val="40"/>
        </w:rPr>
        <w:t xml:space="preserve"> </w:t>
      </w:r>
      <w:r>
        <w:rPr>
          <w:color w:val="231F20"/>
        </w:rPr>
        <w:t>concluded,</w:t>
      </w:r>
      <w:r>
        <w:rPr>
          <w:color w:val="231F20"/>
          <w:spacing w:val="40"/>
        </w:rPr>
        <w:t xml:space="preserve"> </w:t>
      </w:r>
      <w:r>
        <w:rPr>
          <w:color w:val="231F20"/>
        </w:rPr>
        <w:t>inadequacies</w:t>
      </w:r>
      <w:r>
        <w:rPr>
          <w:color w:val="231F20"/>
          <w:spacing w:val="40"/>
        </w:rPr>
        <w:t xml:space="preserve"> </w:t>
      </w:r>
      <w:r>
        <w:rPr>
          <w:color w:val="231F20"/>
        </w:rPr>
        <w:t>were</w:t>
      </w:r>
      <w:r>
        <w:rPr>
          <w:color w:val="231F20"/>
          <w:spacing w:val="40"/>
        </w:rPr>
        <w:t xml:space="preserve"> </w:t>
      </w:r>
      <w:r>
        <w:rPr>
          <w:color w:val="231F20"/>
        </w:rPr>
        <w:t>found</w:t>
      </w:r>
      <w:r>
        <w:rPr>
          <w:color w:val="231F20"/>
          <w:spacing w:val="40"/>
        </w:rPr>
        <w:t xml:space="preserve"> </w:t>
      </w:r>
      <w:r>
        <w:rPr>
          <w:color w:val="231F20"/>
        </w:rPr>
        <w:t>in</w:t>
      </w:r>
      <w:r>
        <w:rPr>
          <w:color w:val="231F20"/>
          <w:spacing w:val="40"/>
        </w:rPr>
        <w:t xml:space="preserve"> </w:t>
      </w:r>
      <w:r>
        <w:rPr>
          <w:color w:val="231F20"/>
        </w:rPr>
        <w:t>335</w:t>
      </w:r>
      <w:r>
        <w:rPr>
          <w:color w:val="231F20"/>
          <w:spacing w:val="40"/>
        </w:rPr>
        <w:t xml:space="preserve"> </w:t>
      </w:r>
      <w:r>
        <w:rPr>
          <w:color w:val="231F20"/>
        </w:rPr>
        <w:t>(18.9%).</w:t>
      </w:r>
      <w:r>
        <w:rPr>
          <w:color w:val="231F20"/>
          <w:spacing w:val="40"/>
        </w:rPr>
        <w:t xml:space="preserve"> </w:t>
      </w:r>
      <w:r>
        <w:rPr>
          <w:color w:val="231F20"/>
        </w:rPr>
        <w:t>Detailed</w:t>
      </w:r>
      <w:r>
        <w:rPr>
          <w:color w:val="231F20"/>
          <w:spacing w:val="40"/>
        </w:rPr>
        <w:t xml:space="preserve"> </w:t>
      </w:r>
      <w:r>
        <w:rPr>
          <w:color w:val="231F20"/>
        </w:rPr>
        <w:t>statistics of</w:t>
      </w:r>
      <w:r>
        <w:rPr>
          <w:color w:val="231F20"/>
          <w:spacing w:val="40"/>
        </w:rPr>
        <w:t xml:space="preserve"> </w:t>
      </w:r>
      <w:r>
        <w:rPr>
          <w:color w:val="231F20"/>
        </w:rPr>
        <w:t>complaints</w:t>
      </w:r>
      <w:r>
        <w:rPr>
          <w:color w:val="231F20"/>
          <w:spacing w:val="40"/>
        </w:rPr>
        <w:t xml:space="preserve"> </w:t>
      </w:r>
      <w:r>
        <w:rPr>
          <w:color w:val="231F20"/>
        </w:rPr>
        <w:t>concluded</w:t>
      </w:r>
      <w:r>
        <w:rPr>
          <w:color w:val="231F20"/>
          <w:spacing w:val="40"/>
        </w:rPr>
        <w:t xml:space="preserve"> </w:t>
      </w:r>
      <w:r>
        <w:rPr>
          <w:color w:val="231F20"/>
        </w:rPr>
        <w:t>by</w:t>
      </w:r>
      <w:r>
        <w:rPr>
          <w:color w:val="231F20"/>
          <w:spacing w:val="40"/>
        </w:rPr>
        <w:t xml:space="preserve"> </w:t>
      </w:r>
      <w:r>
        <w:rPr>
          <w:color w:val="231F20"/>
        </w:rPr>
        <w:t>inquiry</w:t>
      </w:r>
      <w:r>
        <w:rPr>
          <w:color w:val="231F20"/>
          <w:spacing w:val="40"/>
        </w:rPr>
        <w:t xml:space="preserve"> </w:t>
      </w:r>
      <w:r>
        <w:rPr>
          <w:color w:val="231F20"/>
        </w:rPr>
        <w:t>are</w:t>
      </w:r>
      <w:r>
        <w:rPr>
          <w:color w:val="231F20"/>
          <w:spacing w:val="40"/>
        </w:rPr>
        <w:t xml:space="preserve"> </w:t>
      </w:r>
      <w:r>
        <w:rPr>
          <w:color w:val="231F20"/>
        </w:rPr>
        <w:t>given</w:t>
      </w:r>
      <w:r>
        <w:rPr>
          <w:color w:val="231F20"/>
          <w:spacing w:val="40"/>
        </w:rPr>
        <w:t xml:space="preserve"> </w:t>
      </w:r>
      <w:r>
        <w:rPr>
          <w:color w:val="231F20"/>
        </w:rPr>
        <w:t>in</w:t>
      </w:r>
      <w:r>
        <w:rPr>
          <w:color w:val="231F20"/>
          <w:spacing w:val="40"/>
        </w:rPr>
        <w:t xml:space="preserve"> </w:t>
      </w:r>
      <w:r>
        <w:rPr>
          <w:b/>
          <w:color w:val="231F20"/>
        </w:rPr>
        <w:t>Appendix</w:t>
      </w:r>
      <w:r>
        <w:rPr>
          <w:b/>
          <w:color w:val="231F20"/>
          <w:spacing w:val="40"/>
        </w:rPr>
        <w:t xml:space="preserve"> </w:t>
      </w:r>
      <w:r>
        <w:rPr>
          <w:b/>
          <w:color w:val="231F20"/>
        </w:rPr>
        <w:t>6</w:t>
      </w:r>
      <w:r>
        <w:rPr>
          <w:color w:val="231F20"/>
        </w:rPr>
        <w:t>.</w:t>
      </w:r>
    </w:p>
    <w:p w14:paraId="33D5F109" w14:textId="77777777" w:rsidR="0066040F" w:rsidRDefault="0066040F">
      <w:pPr>
        <w:pStyle w:val="BodyText"/>
        <w:spacing w:before="11"/>
      </w:pPr>
    </w:p>
    <w:p w14:paraId="318CC521" w14:textId="77777777" w:rsidR="0066040F" w:rsidRDefault="008E6A16">
      <w:pPr>
        <w:pStyle w:val="Heading2"/>
      </w:pPr>
      <w:r>
        <w:rPr>
          <w:color w:val="231F20"/>
        </w:rPr>
        <w:t>Full</w:t>
      </w:r>
      <w:r>
        <w:rPr>
          <w:color w:val="231F20"/>
          <w:spacing w:val="40"/>
        </w:rPr>
        <w:t xml:space="preserve"> </w:t>
      </w:r>
      <w:r>
        <w:rPr>
          <w:color w:val="231F20"/>
          <w:spacing w:val="-2"/>
        </w:rPr>
        <w:t>Investigation</w:t>
      </w:r>
    </w:p>
    <w:p w14:paraId="00735B2F" w14:textId="77777777" w:rsidR="0066040F" w:rsidRDefault="008E6A16">
      <w:pPr>
        <w:pStyle w:val="BodyText"/>
        <w:spacing w:before="326" w:line="285" w:lineRule="auto"/>
        <w:ind w:left="153" w:right="167"/>
        <w:jc w:val="both"/>
      </w:pPr>
      <w:r>
        <w:rPr>
          <w:color w:val="231F20"/>
        </w:rPr>
        <w:t>For complex cases which appear to involve issues of principle, serious maladministration, gross injustice, systemic</w:t>
      </w:r>
      <w:r>
        <w:rPr>
          <w:color w:val="231F20"/>
          <w:spacing w:val="38"/>
        </w:rPr>
        <w:t xml:space="preserve"> </w:t>
      </w:r>
      <w:r>
        <w:rPr>
          <w:color w:val="231F20"/>
        </w:rPr>
        <w:t>flaws</w:t>
      </w:r>
      <w:r>
        <w:rPr>
          <w:color w:val="231F20"/>
          <w:spacing w:val="38"/>
        </w:rPr>
        <w:t xml:space="preserve"> </w:t>
      </w:r>
      <w:r>
        <w:rPr>
          <w:color w:val="231F20"/>
        </w:rPr>
        <w:t>or</w:t>
      </w:r>
      <w:r>
        <w:rPr>
          <w:color w:val="231F20"/>
          <w:spacing w:val="38"/>
        </w:rPr>
        <w:t xml:space="preserve"> </w:t>
      </w:r>
      <w:r>
        <w:rPr>
          <w:color w:val="231F20"/>
        </w:rPr>
        <w:t>procedural</w:t>
      </w:r>
      <w:r>
        <w:rPr>
          <w:color w:val="231F20"/>
          <w:spacing w:val="38"/>
        </w:rPr>
        <w:t xml:space="preserve"> </w:t>
      </w:r>
      <w:r>
        <w:rPr>
          <w:color w:val="231F20"/>
        </w:rPr>
        <w:t>deficiencies,</w:t>
      </w:r>
      <w:r>
        <w:rPr>
          <w:color w:val="231F20"/>
          <w:spacing w:val="38"/>
        </w:rPr>
        <w:t xml:space="preserve"> </w:t>
      </w:r>
      <w:r>
        <w:rPr>
          <w:color w:val="231F20"/>
        </w:rPr>
        <w:t>or</w:t>
      </w:r>
      <w:r>
        <w:rPr>
          <w:color w:val="231F20"/>
          <w:spacing w:val="38"/>
        </w:rPr>
        <w:t xml:space="preserve"> </w:t>
      </w:r>
      <w:r>
        <w:rPr>
          <w:color w:val="231F20"/>
        </w:rPr>
        <w:t>simply</w:t>
      </w:r>
      <w:r>
        <w:rPr>
          <w:color w:val="231F20"/>
          <w:spacing w:val="38"/>
        </w:rPr>
        <w:t xml:space="preserve"> </w:t>
      </w:r>
      <w:r>
        <w:rPr>
          <w:color w:val="231F20"/>
        </w:rPr>
        <w:t>require</w:t>
      </w:r>
      <w:r>
        <w:rPr>
          <w:color w:val="231F20"/>
          <w:spacing w:val="38"/>
        </w:rPr>
        <w:t xml:space="preserve"> </w:t>
      </w:r>
      <w:r>
        <w:rPr>
          <w:color w:val="231F20"/>
        </w:rPr>
        <w:t>deeper</w:t>
      </w:r>
      <w:r>
        <w:rPr>
          <w:color w:val="231F20"/>
          <w:spacing w:val="38"/>
        </w:rPr>
        <w:t xml:space="preserve"> </w:t>
      </w:r>
      <w:r>
        <w:rPr>
          <w:color w:val="231F20"/>
        </w:rPr>
        <w:t>and</w:t>
      </w:r>
      <w:r>
        <w:rPr>
          <w:color w:val="231F20"/>
          <w:spacing w:val="38"/>
        </w:rPr>
        <w:t xml:space="preserve"> </w:t>
      </w:r>
      <w:r>
        <w:rPr>
          <w:color w:val="231F20"/>
        </w:rPr>
        <w:t>fuller</w:t>
      </w:r>
      <w:r>
        <w:rPr>
          <w:color w:val="231F20"/>
          <w:spacing w:val="38"/>
        </w:rPr>
        <w:t xml:space="preserve"> </w:t>
      </w:r>
      <w:r>
        <w:rPr>
          <w:color w:val="231F20"/>
        </w:rPr>
        <w:t>probing,</w:t>
      </w:r>
      <w:r>
        <w:rPr>
          <w:color w:val="231F20"/>
          <w:spacing w:val="38"/>
        </w:rPr>
        <w:t xml:space="preserve"> </w:t>
      </w:r>
      <w:r>
        <w:rPr>
          <w:color w:val="231F20"/>
        </w:rPr>
        <w:t>we</w:t>
      </w:r>
      <w:r>
        <w:rPr>
          <w:color w:val="231F20"/>
          <w:spacing w:val="38"/>
        </w:rPr>
        <w:t xml:space="preserve"> </w:t>
      </w:r>
      <w:r>
        <w:rPr>
          <w:color w:val="231F20"/>
        </w:rPr>
        <w:t>will</w:t>
      </w:r>
      <w:r>
        <w:rPr>
          <w:color w:val="231F20"/>
          <w:spacing w:val="38"/>
        </w:rPr>
        <w:t xml:space="preserve"> </w:t>
      </w:r>
      <w:r>
        <w:rPr>
          <w:color w:val="231F20"/>
        </w:rPr>
        <w:t>conduct full investigation.</w:t>
      </w:r>
    </w:p>
    <w:p w14:paraId="647DC588" w14:textId="77777777" w:rsidR="0066040F" w:rsidRDefault="0066040F">
      <w:pPr>
        <w:pStyle w:val="BodyText"/>
        <w:spacing w:before="43"/>
      </w:pPr>
    </w:p>
    <w:p w14:paraId="480FD9BC" w14:textId="77777777" w:rsidR="0066040F" w:rsidRDefault="008E6A16">
      <w:pPr>
        <w:pStyle w:val="BodyText"/>
        <w:spacing w:before="1"/>
        <w:ind w:left="153"/>
        <w:jc w:val="both"/>
      </w:pPr>
      <w:r>
        <w:rPr>
          <w:color w:val="231F20"/>
        </w:rPr>
        <w:t>In</w:t>
      </w:r>
      <w:r>
        <w:rPr>
          <w:color w:val="231F20"/>
          <w:spacing w:val="29"/>
        </w:rPr>
        <w:t xml:space="preserve"> </w:t>
      </w:r>
      <w:r>
        <w:rPr>
          <w:color w:val="231F20"/>
        </w:rPr>
        <w:t>the</w:t>
      </w:r>
      <w:r>
        <w:rPr>
          <w:color w:val="231F20"/>
          <w:spacing w:val="31"/>
        </w:rPr>
        <w:t xml:space="preserve"> </w:t>
      </w:r>
      <w:r>
        <w:rPr>
          <w:color w:val="231F20"/>
        </w:rPr>
        <w:t>year,</w:t>
      </w:r>
      <w:r>
        <w:rPr>
          <w:color w:val="231F20"/>
          <w:spacing w:val="30"/>
        </w:rPr>
        <w:t xml:space="preserve"> </w:t>
      </w:r>
      <w:r>
        <w:rPr>
          <w:color w:val="231F20"/>
        </w:rPr>
        <w:t>we</w:t>
      </w:r>
      <w:r>
        <w:rPr>
          <w:color w:val="231F20"/>
          <w:spacing w:val="30"/>
        </w:rPr>
        <w:t xml:space="preserve"> </w:t>
      </w:r>
      <w:r>
        <w:rPr>
          <w:color w:val="231F20"/>
        </w:rPr>
        <w:t>conducted</w:t>
      </w:r>
      <w:r>
        <w:rPr>
          <w:color w:val="231F20"/>
          <w:spacing w:val="31"/>
        </w:rPr>
        <w:t xml:space="preserve"> </w:t>
      </w:r>
      <w:r>
        <w:rPr>
          <w:color w:val="231F20"/>
        </w:rPr>
        <w:t>95</w:t>
      </w:r>
      <w:r>
        <w:rPr>
          <w:color w:val="231F20"/>
          <w:spacing w:val="30"/>
        </w:rPr>
        <w:t xml:space="preserve"> </w:t>
      </w:r>
      <w:r>
        <w:rPr>
          <w:color w:val="231F20"/>
        </w:rPr>
        <w:t>full</w:t>
      </w:r>
      <w:r>
        <w:rPr>
          <w:color w:val="231F20"/>
          <w:spacing w:val="31"/>
        </w:rPr>
        <w:t xml:space="preserve"> </w:t>
      </w:r>
      <w:r>
        <w:rPr>
          <w:color w:val="231F20"/>
        </w:rPr>
        <w:t>investigations.</w:t>
      </w:r>
      <w:r>
        <w:rPr>
          <w:color w:val="231F20"/>
          <w:spacing w:val="30"/>
        </w:rPr>
        <w:t xml:space="preserve"> </w:t>
      </w:r>
      <w:r>
        <w:rPr>
          <w:color w:val="231F20"/>
        </w:rPr>
        <w:t>Results</w:t>
      </w:r>
      <w:r>
        <w:rPr>
          <w:color w:val="231F20"/>
          <w:spacing w:val="30"/>
        </w:rPr>
        <w:t xml:space="preserve"> </w:t>
      </w:r>
      <w:r>
        <w:rPr>
          <w:color w:val="231F20"/>
        </w:rPr>
        <w:t>are</w:t>
      </w:r>
      <w:r>
        <w:rPr>
          <w:color w:val="231F20"/>
          <w:spacing w:val="31"/>
        </w:rPr>
        <w:t xml:space="preserve"> </w:t>
      </w:r>
      <w:r>
        <w:rPr>
          <w:color w:val="231F20"/>
        </w:rPr>
        <w:t>as</w:t>
      </w:r>
      <w:r>
        <w:rPr>
          <w:color w:val="231F20"/>
          <w:spacing w:val="30"/>
        </w:rPr>
        <w:t xml:space="preserve"> </w:t>
      </w:r>
      <w:r>
        <w:rPr>
          <w:color w:val="231F20"/>
          <w:spacing w:val="-2"/>
        </w:rPr>
        <w:t>follows:</w:t>
      </w:r>
    </w:p>
    <w:p w14:paraId="2320D2BF" w14:textId="77777777" w:rsidR="0066040F" w:rsidRDefault="0066040F">
      <w:pPr>
        <w:pStyle w:val="BodyText"/>
        <w:spacing w:before="22"/>
        <w:rPr>
          <w:sz w:val="20"/>
        </w:rPr>
      </w:pPr>
    </w:p>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928"/>
        <w:gridCol w:w="1928"/>
        <w:gridCol w:w="1928"/>
        <w:gridCol w:w="1928"/>
        <w:gridCol w:w="1928"/>
      </w:tblGrid>
      <w:tr w:rsidR="0066040F" w14:paraId="1BB81E9A" w14:textId="77777777">
        <w:trPr>
          <w:trHeight w:val="380"/>
        </w:trPr>
        <w:tc>
          <w:tcPr>
            <w:tcW w:w="9640" w:type="dxa"/>
            <w:gridSpan w:val="5"/>
          </w:tcPr>
          <w:p w14:paraId="3D41ADDF" w14:textId="77777777" w:rsidR="0066040F" w:rsidRDefault="008E6A16">
            <w:pPr>
              <w:pStyle w:val="TableParagraph"/>
              <w:spacing w:before="94"/>
              <w:ind w:left="13"/>
              <w:jc w:val="center"/>
              <w:rPr>
                <w:b/>
              </w:rPr>
            </w:pPr>
            <w:r>
              <w:rPr>
                <w:b/>
                <w:color w:val="231F20"/>
              </w:rPr>
              <w:t>Results</w:t>
            </w:r>
            <w:r>
              <w:rPr>
                <w:b/>
                <w:color w:val="231F20"/>
                <w:spacing w:val="32"/>
              </w:rPr>
              <w:t xml:space="preserve"> </w:t>
            </w:r>
            <w:r>
              <w:rPr>
                <w:b/>
                <w:color w:val="231F20"/>
              </w:rPr>
              <w:t>of</w:t>
            </w:r>
            <w:r>
              <w:rPr>
                <w:b/>
                <w:color w:val="231F20"/>
                <w:spacing w:val="33"/>
              </w:rPr>
              <w:t xml:space="preserve"> </w:t>
            </w:r>
            <w:r>
              <w:rPr>
                <w:b/>
                <w:color w:val="231F20"/>
              </w:rPr>
              <w:t>Complaints</w:t>
            </w:r>
            <w:r>
              <w:rPr>
                <w:b/>
                <w:color w:val="231F20"/>
                <w:spacing w:val="33"/>
              </w:rPr>
              <w:t xml:space="preserve"> </w:t>
            </w:r>
            <w:r>
              <w:rPr>
                <w:b/>
                <w:color w:val="231F20"/>
              </w:rPr>
              <w:t>Concluded</w:t>
            </w:r>
            <w:r>
              <w:rPr>
                <w:b/>
                <w:color w:val="231F20"/>
                <w:spacing w:val="33"/>
              </w:rPr>
              <w:t xml:space="preserve"> </w:t>
            </w:r>
            <w:r>
              <w:rPr>
                <w:b/>
                <w:color w:val="231F20"/>
              </w:rPr>
              <w:t>by</w:t>
            </w:r>
            <w:r>
              <w:rPr>
                <w:b/>
                <w:color w:val="231F20"/>
                <w:spacing w:val="33"/>
              </w:rPr>
              <w:t xml:space="preserve"> </w:t>
            </w:r>
            <w:r>
              <w:rPr>
                <w:b/>
                <w:color w:val="231F20"/>
              </w:rPr>
              <w:t>Full</w:t>
            </w:r>
            <w:r>
              <w:rPr>
                <w:b/>
                <w:color w:val="231F20"/>
                <w:spacing w:val="32"/>
              </w:rPr>
              <w:t xml:space="preserve"> </w:t>
            </w:r>
            <w:r>
              <w:rPr>
                <w:b/>
                <w:color w:val="231F20"/>
                <w:spacing w:val="-2"/>
              </w:rPr>
              <w:t>Investigation</w:t>
            </w:r>
          </w:p>
        </w:tc>
      </w:tr>
      <w:tr w:rsidR="0066040F" w14:paraId="6A35DD59" w14:textId="77777777">
        <w:trPr>
          <w:trHeight w:val="380"/>
        </w:trPr>
        <w:tc>
          <w:tcPr>
            <w:tcW w:w="1928" w:type="dxa"/>
          </w:tcPr>
          <w:p w14:paraId="017AC494" w14:textId="77777777" w:rsidR="0066040F" w:rsidRDefault="008E6A16">
            <w:pPr>
              <w:pStyle w:val="TableParagraph"/>
              <w:spacing w:before="94"/>
              <w:ind w:left="153" w:right="138"/>
              <w:jc w:val="center"/>
            </w:pPr>
            <w:r>
              <w:rPr>
                <w:color w:val="231F20"/>
                <w:spacing w:val="-2"/>
              </w:rPr>
              <w:t>43.2%</w:t>
            </w:r>
          </w:p>
        </w:tc>
        <w:tc>
          <w:tcPr>
            <w:tcW w:w="1928" w:type="dxa"/>
          </w:tcPr>
          <w:p w14:paraId="5DD411F1" w14:textId="77777777" w:rsidR="0066040F" w:rsidRDefault="008E6A16">
            <w:pPr>
              <w:pStyle w:val="TableParagraph"/>
              <w:spacing w:before="94"/>
              <w:ind w:left="153" w:right="139"/>
              <w:jc w:val="center"/>
            </w:pPr>
            <w:r>
              <w:rPr>
                <w:color w:val="231F20"/>
                <w:spacing w:val="-2"/>
              </w:rPr>
              <w:t>27.4%</w:t>
            </w:r>
          </w:p>
        </w:tc>
        <w:tc>
          <w:tcPr>
            <w:tcW w:w="1928" w:type="dxa"/>
          </w:tcPr>
          <w:p w14:paraId="2BC142E3" w14:textId="77777777" w:rsidR="0066040F" w:rsidRDefault="008E6A16">
            <w:pPr>
              <w:pStyle w:val="TableParagraph"/>
              <w:spacing w:before="94"/>
              <w:ind w:left="153" w:right="140"/>
              <w:jc w:val="center"/>
            </w:pPr>
            <w:r>
              <w:rPr>
                <w:color w:val="231F20"/>
                <w:spacing w:val="-2"/>
              </w:rPr>
              <w:t>14.7%</w:t>
            </w:r>
          </w:p>
        </w:tc>
        <w:tc>
          <w:tcPr>
            <w:tcW w:w="1928" w:type="dxa"/>
          </w:tcPr>
          <w:p w14:paraId="302FD8D4" w14:textId="77777777" w:rsidR="0066040F" w:rsidRDefault="008E6A16">
            <w:pPr>
              <w:pStyle w:val="TableParagraph"/>
              <w:spacing w:before="94"/>
              <w:ind w:left="153" w:right="141"/>
              <w:jc w:val="center"/>
            </w:pPr>
            <w:r>
              <w:rPr>
                <w:color w:val="231F20"/>
                <w:spacing w:val="-2"/>
              </w:rPr>
              <w:t>12.6%</w:t>
            </w:r>
          </w:p>
        </w:tc>
        <w:tc>
          <w:tcPr>
            <w:tcW w:w="1928" w:type="dxa"/>
          </w:tcPr>
          <w:p w14:paraId="369E191A" w14:textId="77777777" w:rsidR="0066040F" w:rsidRDefault="008E6A16">
            <w:pPr>
              <w:pStyle w:val="TableParagraph"/>
              <w:spacing w:before="94"/>
              <w:ind w:left="153" w:right="142"/>
              <w:jc w:val="center"/>
            </w:pPr>
            <w:r>
              <w:rPr>
                <w:color w:val="231F20"/>
                <w:spacing w:val="-4"/>
              </w:rPr>
              <w:t>2.1%</w:t>
            </w:r>
          </w:p>
        </w:tc>
      </w:tr>
      <w:tr w:rsidR="0066040F" w14:paraId="504204E4" w14:textId="77777777">
        <w:trPr>
          <w:trHeight w:val="1280"/>
        </w:trPr>
        <w:tc>
          <w:tcPr>
            <w:tcW w:w="1928" w:type="dxa"/>
          </w:tcPr>
          <w:p w14:paraId="2F79968B" w14:textId="77777777" w:rsidR="0066040F" w:rsidRDefault="0066040F">
            <w:pPr>
              <w:pStyle w:val="TableParagraph"/>
            </w:pPr>
          </w:p>
          <w:p w14:paraId="66912BF5" w14:textId="77777777" w:rsidR="0066040F" w:rsidRDefault="0066040F">
            <w:pPr>
              <w:pStyle w:val="TableParagraph"/>
              <w:spacing w:before="38"/>
            </w:pPr>
          </w:p>
          <w:p w14:paraId="6A50518F" w14:textId="77777777" w:rsidR="0066040F" w:rsidRDefault="008E6A16">
            <w:pPr>
              <w:pStyle w:val="TableParagraph"/>
              <w:ind w:left="153" w:right="138"/>
              <w:jc w:val="center"/>
            </w:pPr>
            <w:r>
              <w:rPr>
                <w:color w:val="231F20"/>
                <w:spacing w:val="-2"/>
              </w:rPr>
              <w:t>Unsubstantiated</w:t>
            </w:r>
          </w:p>
        </w:tc>
        <w:tc>
          <w:tcPr>
            <w:tcW w:w="1928" w:type="dxa"/>
          </w:tcPr>
          <w:p w14:paraId="2655C8F2" w14:textId="77777777" w:rsidR="0066040F" w:rsidRDefault="0066040F">
            <w:pPr>
              <w:pStyle w:val="TableParagraph"/>
              <w:spacing w:before="141"/>
            </w:pPr>
          </w:p>
          <w:p w14:paraId="440AB844" w14:textId="77777777" w:rsidR="0066040F" w:rsidRDefault="008E6A16">
            <w:pPr>
              <w:pStyle w:val="TableParagraph"/>
              <w:ind w:left="153" w:right="139"/>
              <w:jc w:val="center"/>
            </w:pPr>
            <w:r>
              <w:rPr>
                <w:color w:val="231F20"/>
                <w:spacing w:val="-2"/>
              </w:rPr>
              <w:t>Partially</w:t>
            </w:r>
          </w:p>
          <w:p w14:paraId="6A4BE610" w14:textId="77777777" w:rsidR="0066040F" w:rsidRDefault="008E6A16">
            <w:pPr>
              <w:pStyle w:val="TableParagraph"/>
              <w:spacing w:before="47"/>
              <w:ind w:left="153" w:right="139"/>
              <w:jc w:val="center"/>
            </w:pPr>
            <w:r>
              <w:rPr>
                <w:color w:val="231F20"/>
                <w:spacing w:val="-2"/>
              </w:rPr>
              <w:t>substantiated</w:t>
            </w:r>
          </w:p>
        </w:tc>
        <w:tc>
          <w:tcPr>
            <w:tcW w:w="1928" w:type="dxa"/>
          </w:tcPr>
          <w:p w14:paraId="7CC5DA16" w14:textId="77777777" w:rsidR="0066040F" w:rsidRDefault="008E6A16">
            <w:pPr>
              <w:pStyle w:val="TableParagraph"/>
              <w:spacing w:before="94" w:line="285" w:lineRule="auto"/>
              <w:ind w:left="153" w:right="136"/>
              <w:jc w:val="center"/>
            </w:pPr>
            <w:r>
              <w:rPr>
                <w:color w:val="231F20"/>
                <w:spacing w:val="-2"/>
              </w:rPr>
              <w:t xml:space="preserve">Unsubstantiated </w:t>
            </w:r>
            <w:r>
              <w:rPr>
                <w:color w:val="231F20"/>
              </w:rPr>
              <w:t>but other</w:t>
            </w:r>
          </w:p>
          <w:p w14:paraId="4D4C7BDF" w14:textId="77777777" w:rsidR="0066040F" w:rsidRDefault="008E6A16">
            <w:pPr>
              <w:pStyle w:val="TableParagraph"/>
              <w:spacing w:line="251" w:lineRule="exact"/>
              <w:ind w:left="153" w:right="139"/>
              <w:jc w:val="center"/>
            </w:pPr>
            <w:r>
              <w:rPr>
                <w:color w:val="231F20"/>
                <w:spacing w:val="-2"/>
              </w:rPr>
              <w:t>inadequacies</w:t>
            </w:r>
          </w:p>
          <w:p w14:paraId="0A38F9D9" w14:textId="77777777" w:rsidR="0066040F" w:rsidRDefault="008E6A16">
            <w:pPr>
              <w:pStyle w:val="TableParagraph"/>
              <w:spacing w:before="47"/>
              <w:ind w:left="153" w:right="139"/>
              <w:jc w:val="center"/>
            </w:pPr>
            <w:r>
              <w:rPr>
                <w:color w:val="231F20"/>
                <w:spacing w:val="-2"/>
              </w:rPr>
              <w:t>found</w:t>
            </w:r>
          </w:p>
        </w:tc>
        <w:tc>
          <w:tcPr>
            <w:tcW w:w="1928" w:type="dxa"/>
          </w:tcPr>
          <w:p w14:paraId="46D5B985" w14:textId="77777777" w:rsidR="0066040F" w:rsidRDefault="0066040F">
            <w:pPr>
              <w:pStyle w:val="TableParagraph"/>
            </w:pPr>
          </w:p>
          <w:p w14:paraId="103B0C4B" w14:textId="77777777" w:rsidR="0066040F" w:rsidRDefault="0066040F">
            <w:pPr>
              <w:pStyle w:val="TableParagraph"/>
              <w:spacing w:before="39"/>
            </w:pPr>
          </w:p>
          <w:p w14:paraId="44535F14" w14:textId="77777777" w:rsidR="0066040F" w:rsidRDefault="008E6A16">
            <w:pPr>
              <w:pStyle w:val="TableParagraph"/>
              <w:ind w:left="153" w:right="140"/>
              <w:jc w:val="center"/>
            </w:pPr>
            <w:r>
              <w:rPr>
                <w:color w:val="231F20"/>
                <w:spacing w:val="-2"/>
              </w:rPr>
              <w:t>Substantiated</w:t>
            </w:r>
          </w:p>
        </w:tc>
        <w:tc>
          <w:tcPr>
            <w:tcW w:w="1928" w:type="dxa"/>
          </w:tcPr>
          <w:p w14:paraId="4D736732" w14:textId="77777777" w:rsidR="0066040F" w:rsidRDefault="0066040F">
            <w:pPr>
              <w:pStyle w:val="TableParagraph"/>
              <w:spacing w:before="141"/>
            </w:pPr>
          </w:p>
          <w:p w14:paraId="5F4AB657" w14:textId="77777777" w:rsidR="0066040F" w:rsidRDefault="008E6A16">
            <w:pPr>
              <w:pStyle w:val="TableParagraph"/>
              <w:spacing w:before="1" w:line="285" w:lineRule="auto"/>
              <w:ind w:left="369" w:hanging="52"/>
            </w:pPr>
            <w:r>
              <w:rPr>
                <w:color w:val="231F20"/>
              </w:rPr>
              <w:t xml:space="preserve">Withdrawn or </w:t>
            </w:r>
            <w:r>
              <w:rPr>
                <w:color w:val="231F20"/>
                <w:spacing w:val="-2"/>
              </w:rPr>
              <w:t>discontinued</w:t>
            </w:r>
          </w:p>
        </w:tc>
      </w:tr>
    </w:tbl>
    <w:p w14:paraId="0FC27E24" w14:textId="77777777" w:rsidR="0066040F" w:rsidRDefault="0066040F">
      <w:pPr>
        <w:pStyle w:val="BodyText"/>
        <w:spacing w:before="142"/>
      </w:pPr>
    </w:p>
    <w:p w14:paraId="336DE05A" w14:textId="18468501" w:rsidR="0066040F" w:rsidRDefault="008E6A16">
      <w:pPr>
        <w:pStyle w:val="BodyText"/>
        <w:spacing w:line="285" w:lineRule="auto"/>
        <w:ind w:left="154" w:right="165"/>
        <w:jc w:val="both"/>
        <w:rPr>
          <w:color w:val="231F20"/>
        </w:rPr>
      </w:pPr>
      <w:r>
        <w:rPr>
          <w:color w:val="231F20"/>
        </w:rPr>
        <w:t>As shown above, 54.7% of the complaints concluded by full investigation were substantiated, partially substantiated</w:t>
      </w:r>
      <w:r>
        <w:rPr>
          <w:color w:val="231F20"/>
          <w:spacing w:val="40"/>
        </w:rPr>
        <w:t xml:space="preserve"> </w:t>
      </w:r>
      <w:r>
        <w:rPr>
          <w:color w:val="231F20"/>
        </w:rPr>
        <w:t>or</w:t>
      </w:r>
      <w:r>
        <w:rPr>
          <w:color w:val="231F20"/>
          <w:spacing w:val="40"/>
        </w:rPr>
        <w:t xml:space="preserve"> </w:t>
      </w:r>
      <w:r>
        <w:rPr>
          <w:color w:val="231F20"/>
        </w:rPr>
        <w:t>unsubstantiated</w:t>
      </w:r>
      <w:r>
        <w:rPr>
          <w:color w:val="231F20"/>
          <w:spacing w:val="40"/>
        </w:rPr>
        <w:t xml:space="preserve"> </w:t>
      </w:r>
      <w:r>
        <w:rPr>
          <w:color w:val="231F20"/>
        </w:rPr>
        <w:t>but</w:t>
      </w:r>
      <w:r>
        <w:rPr>
          <w:color w:val="231F20"/>
          <w:spacing w:val="40"/>
        </w:rPr>
        <w:t xml:space="preserve"> </w:t>
      </w:r>
      <w:r>
        <w:rPr>
          <w:color w:val="231F20"/>
        </w:rPr>
        <w:t>with</w:t>
      </w:r>
      <w:r>
        <w:rPr>
          <w:color w:val="231F20"/>
          <w:spacing w:val="40"/>
        </w:rPr>
        <w:t xml:space="preserve"> </w:t>
      </w:r>
      <w:r>
        <w:rPr>
          <w:color w:val="231F20"/>
        </w:rPr>
        <w:t>other</w:t>
      </w:r>
      <w:r>
        <w:rPr>
          <w:color w:val="231F20"/>
          <w:spacing w:val="40"/>
        </w:rPr>
        <w:t xml:space="preserve"> </w:t>
      </w:r>
      <w:r>
        <w:rPr>
          <w:color w:val="231F20"/>
        </w:rPr>
        <w:t>inadequacies</w:t>
      </w:r>
      <w:r>
        <w:rPr>
          <w:color w:val="231F20"/>
          <w:spacing w:val="40"/>
        </w:rPr>
        <w:t xml:space="preserve"> </w:t>
      </w:r>
      <w:r>
        <w:rPr>
          <w:color w:val="231F20"/>
        </w:rPr>
        <w:t>found.</w:t>
      </w:r>
    </w:p>
    <w:p w14:paraId="64693ED8" w14:textId="77777777" w:rsidR="00F60096" w:rsidRDefault="00F60096">
      <w:pPr>
        <w:pStyle w:val="BodyText"/>
        <w:spacing w:line="285" w:lineRule="auto"/>
        <w:ind w:left="154" w:right="165"/>
        <w:jc w:val="both"/>
      </w:pPr>
    </w:p>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928"/>
        <w:gridCol w:w="1928"/>
        <w:gridCol w:w="1928"/>
        <w:gridCol w:w="1928"/>
        <w:gridCol w:w="1928"/>
      </w:tblGrid>
      <w:tr w:rsidR="0066040F" w14:paraId="1363093E" w14:textId="77777777">
        <w:trPr>
          <w:trHeight w:val="380"/>
        </w:trPr>
        <w:tc>
          <w:tcPr>
            <w:tcW w:w="9640" w:type="dxa"/>
            <w:gridSpan w:val="5"/>
          </w:tcPr>
          <w:p w14:paraId="7CF30DBD" w14:textId="77777777" w:rsidR="0066040F" w:rsidRDefault="008E6A16">
            <w:pPr>
              <w:pStyle w:val="TableParagraph"/>
              <w:spacing w:before="94"/>
              <w:ind w:left="13"/>
              <w:jc w:val="center"/>
              <w:rPr>
                <w:b/>
              </w:rPr>
            </w:pPr>
            <w:r>
              <w:rPr>
                <w:b/>
                <w:color w:val="231F20"/>
              </w:rPr>
              <w:t>Forms</w:t>
            </w:r>
            <w:r>
              <w:rPr>
                <w:b/>
                <w:color w:val="231F20"/>
                <w:spacing w:val="39"/>
              </w:rPr>
              <w:t xml:space="preserve"> </w:t>
            </w:r>
            <w:r>
              <w:rPr>
                <w:b/>
                <w:color w:val="231F20"/>
              </w:rPr>
              <w:t>of</w:t>
            </w:r>
            <w:r>
              <w:rPr>
                <w:b/>
                <w:color w:val="231F20"/>
                <w:spacing w:val="39"/>
              </w:rPr>
              <w:t xml:space="preserve"> </w:t>
            </w:r>
            <w:r>
              <w:rPr>
                <w:b/>
                <w:color w:val="231F20"/>
              </w:rPr>
              <w:t>Maladministration</w:t>
            </w:r>
            <w:r>
              <w:rPr>
                <w:b/>
                <w:color w:val="231F20"/>
                <w:spacing w:val="39"/>
              </w:rPr>
              <w:t xml:space="preserve"> </w:t>
            </w:r>
            <w:r>
              <w:rPr>
                <w:b/>
                <w:color w:val="231F20"/>
              </w:rPr>
              <w:t>Substantiated</w:t>
            </w:r>
            <w:r>
              <w:rPr>
                <w:b/>
                <w:color w:val="231F20"/>
                <w:spacing w:val="40"/>
              </w:rPr>
              <w:t xml:space="preserve"> </w:t>
            </w:r>
            <w:r>
              <w:rPr>
                <w:b/>
                <w:color w:val="231F20"/>
              </w:rPr>
              <w:t>by</w:t>
            </w:r>
            <w:r>
              <w:rPr>
                <w:b/>
                <w:color w:val="231F20"/>
                <w:spacing w:val="39"/>
              </w:rPr>
              <w:t xml:space="preserve"> </w:t>
            </w:r>
            <w:r>
              <w:rPr>
                <w:b/>
                <w:color w:val="231F20"/>
              </w:rPr>
              <w:t>Full</w:t>
            </w:r>
            <w:r>
              <w:rPr>
                <w:b/>
                <w:color w:val="231F20"/>
                <w:spacing w:val="39"/>
              </w:rPr>
              <w:t xml:space="preserve"> </w:t>
            </w:r>
            <w:r>
              <w:rPr>
                <w:b/>
                <w:color w:val="231F20"/>
                <w:spacing w:val="-2"/>
              </w:rPr>
              <w:t>Investigation</w:t>
            </w:r>
          </w:p>
        </w:tc>
      </w:tr>
      <w:tr w:rsidR="0066040F" w14:paraId="7C1D7B6B" w14:textId="77777777">
        <w:trPr>
          <w:trHeight w:val="380"/>
        </w:trPr>
        <w:tc>
          <w:tcPr>
            <w:tcW w:w="1928" w:type="dxa"/>
          </w:tcPr>
          <w:p w14:paraId="5966537B" w14:textId="77777777" w:rsidR="0066040F" w:rsidRDefault="008E6A16">
            <w:pPr>
              <w:pStyle w:val="TableParagraph"/>
              <w:spacing w:before="94"/>
              <w:ind w:left="153" w:right="138"/>
              <w:jc w:val="center"/>
            </w:pPr>
            <w:r>
              <w:rPr>
                <w:color w:val="231F20"/>
                <w:spacing w:val="-2"/>
              </w:rPr>
              <w:t>29.2%</w:t>
            </w:r>
          </w:p>
        </w:tc>
        <w:tc>
          <w:tcPr>
            <w:tcW w:w="1928" w:type="dxa"/>
          </w:tcPr>
          <w:p w14:paraId="459D8C38" w14:textId="77777777" w:rsidR="0066040F" w:rsidRDefault="008E6A16">
            <w:pPr>
              <w:pStyle w:val="TableParagraph"/>
              <w:spacing w:before="94"/>
              <w:ind w:left="153" w:right="139"/>
              <w:jc w:val="center"/>
            </w:pPr>
            <w:r>
              <w:rPr>
                <w:color w:val="231F20"/>
                <w:spacing w:val="-2"/>
              </w:rPr>
              <w:t>14.6%</w:t>
            </w:r>
          </w:p>
        </w:tc>
        <w:tc>
          <w:tcPr>
            <w:tcW w:w="1928" w:type="dxa"/>
          </w:tcPr>
          <w:p w14:paraId="481927D2" w14:textId="77777777" w:rsidR="0066040F" w:rsidRDefault="008E6A16">
            <w:pPr>
              <w:pStyle w:val="TableParagraph"/>
              <w:spacing w:before="94"/>
              <w:ind w:left="153" w:right="140"/>
              <w:jc w:val="center"/>
            </w:pPr>
            <w:r>
              <w:rPr>
                <w:color w:val="231F20"/>
                <w:spacing w:val="-2"/>
              </w:rPr>
              <w:t>14.6%</w:t>
            </w:r>
          </w:p>
        </w:tc>
        <w:tc>
          <w:tcPr>
            <w:tcW w:w="1928" w:type="dxa"/>
          </w:tcPr>
          <w:p w14:paraId="08197736" w14:textId="77777777" w:rsidR="0066040F" w:rsidRDefault="008E6A16">
            <w:pPr>
              <w:pStyle w:val="TableParagraph"/>
              <w:spacing w:before="94"/>
              <w:ind w:left="153" w:right="141"/>
              <w:jc w:val="center"/>
            </w:pPr>
            <w:r>
              <w:rPr>
                <w:color w:val="231F20"/>
                <w:spacing w:val="-2"/>
              </w:rPr>
              <w:t>10.4%</w:t>
            </w:r>
          </w:p>
        </w:tc>
        <w:tc>
          <w:tcPr>
            <w:tcW w:w="1928" w:type="dxa"/>
          </w:tcPr>
          <w:p w14:paraId="53FF16E0" w14:textId="77777777" w:rsidR="0066040F" w:rsidRDefault="008E6A16">
            <w:pPr>
              <w:pStyle w:val="TableParagraph"/>
              <w:spacing w:before="94"/>
              <w:ind w:left="153" w:right="142"/>
              <w:jc w:val="center"/>
            </w:pPr>
            <w:r>
              <w:rPr>
                <w:color w:val="231F20"/>
                <w:spacing w:val="-4"/>
              </w:rPr>
              <w:t>8.3%</w:t>
            </w:r>
          </w:p>
        </w:tc>
      </w:tr>
      <w:tr w:rsidR="0066040F" w14:paraId="0E9EEEE2" w14:textId="77777777">
        <w:trPr>
          <w:trHeight w:val="680"/>
        </w:trPr>
        <w:tc>
          <w:tcPr>
            <w:tcW w:w="1928" w:type="dxa"/>
          </w:tcPr>
          <w:p w14:paraId="1214B53B" w14:textId="77777777" w:rsidR="0066040F" w:rsidRDefault="008E6A16">
            <w:pPr>
              <w:pStyle w:val="TableParagraph"/>
              <w:spacing w:before="94"/>
              <w:ind w:left="153" w:right="138"/>
              <w:jc w:val="center"/>
            </w:pPr>
            <w:r>
              <w:rPr>
                <w:color w:val="231F20"/>
              </w:rPr>
              <w:t>Error,</w:t>
            </w:r>
            <w:r>
              <w:rPr>
                <w:color w:val="231F20"/>
                <w:spacing w:val="36"/>
              </w:rPr>
              <w:t xml:space="preserve"> </w:t>
            </w:r>
            <w:r>
              <w:rPr>
                <w:color w:val="231F20"/>
                <w:spacing w:val="-2"/>
              </w:rPr>
              <w:t>wrong</w:t>
            </w:r>
          </w:p>
          <w:p w14:paraId="3F794790" w14:textId="77777777" w:rsidR="0066040F" w:rsidRDefault="008E6A16">
            <w:pPr>
              <w:pStyle w:val="TableParagraph"/>
              <w:spacing w:before="47"/>
              <w:ind w:left="15"/>
              <w:jc w:val="center"/>
            </w:pPr>
            <w:r>
              <w:rPr>
                <w:color w:val="231F20"/>
              </w:rPr>
              <w:t>advice</w:t>
            </w:r>
            <w:r>
              <w:rPr>
                <w:color w:val="231F20"/>
                <w:spacing w:val="26"/>
              </w:rPr>
              <w:t xml:space="preserve"> </w:t>
            </w:r>
            <w:r>
              <w:rPr>
                <w:color w:val="231F20"/>
              </w:rPr>
              <w:t>or</w:t>
            </w:r>
            <w:r>
              <w:rPr>
                <w:color w:val="231F20"/>
                <w:spacing w:val="26"/>
              </w:rPr>
              <w:t xml:space="preserve"> </w:t>
            </w:r>
            <w:r>
              <w:rPr>
                <w:color w:val="231F20"/>
                <w:spacing w:val="-2"/>
              </w:rPr>
              <w:t>decision</w:t>
            </w:r>
          </w:p>
        </w:tc>
        <w:tc>
          <w:tcPr>
            <w:tcW w:w="1928" w:type="dxa"/>
          </w:tcPr>
          <w:p w14:paraId="2ABB42D2" w14:textId="77777777" w:rsidR="0066040F" w:rsidRDefault="008E6A16">
            <w:pPr>
              <w:pStyle w:val="TableParagraph"/>
              <w:spacing w:before="244"/>
              <w:ind w:left="153" w:right="139"/>
              <w:jc w:val="center"/>
            </w:pPr>
            <w:r>
              <w:rPr>
                <w:color w:val="231F20"/>
              </w:rPr>
              <w:t>Delay</w:t>
            </w:r>
            <w:r>
              <w:rPr>
                <w:color w:val="231F20"/>
                <w:spacing w:val="21"/>
              </w:rPr>
              <w:t xml:space="preserve"> </w:t>
            </w:r>
            <w:r>
              <w:rPr>
                <w:color w:val="231F20"/>
              </w:rPr>
              <w:t>or</w:t>
            </w:r>
            <w:r>
              <w:rPr>
                <w:color w:val="231F20"/>
                <w:spacing w:val="24"/>
              </w:rPr>
              <w:t xml:space="preserve"> </w:t>
            </w:r>
            <w:r>
              <w:rPr>
                <w:color w:val="231F20"/>
                <w:spacing w:val="-2"/>
              </w:rPr>
              <w:t>inaction</w:t>
            </w:r>
          </w:p>
        </w:tc>
        <w:tc>
          <w:tcPr>
            <w:tcW w:w="1928" w:type="dxa"/>
          </w:tcPr>
          <w:p w14:paraId="6CFF2E28" w14:textId="77777777" w:rsidR="0066040F" w:rsidRDefault="008E6A16">
            <w:pPr>
              <w:pStyle w:val="TableParagraph"/>
              <w:spacing w:before="47" w:line="300" w:lineRule="atLeast"/>
              <w:ind w:left="635" w:hanging="176"/>
            </w:pPr>
            <w:r>
              <w:rPr>
                <w:color w:val="231F20"/>
                <w:spacing w:val="-2"/>
              </w:rPr>
              <w:t>Ineffective control</w:t>
            </w:r>
          </w:p>
        </w:tc>
        <w:tc>
          <w:tcPr>
            <w:tcW w:w="1928" w:type="dxa"/>
          </w:tcPr>
          <w:p w14:paraId="149A9365" w14:textId="77777777" w:rsidR="0066040F" w:rsidRDefault="008E6A16">
            <w:pPr>
              <w:pStyle w:val="TableParagraph"/>
              <w:spacing w:before="47" w:line="300" w:lineRule="atLeast"/>
              <w:ind w:left="455" w:hanging="277"/>
            </w:pPr>
            <w:r>
              <w:rPr>
                <w:color w:val="231F20"/>
              </w:rPr>
              <w:t xml:space="preserve">Failure to follow </w:t>
            </w:r>
            <w:r>
              <w:rPr>
                <w:color w:val="231F20"/>
                <w:spacing w:val="-2"/>
              </w:rPr>
              <w:t>procedures</w:t>
            </w:r>
          </w:p>
        </w:tc>
        <w:tc>
          <w:tcPr>
            <w:tcW w:w="1928" w:type="dxa"/>
          </w:tcPr>
          <w:p w14:paraId="09153BAC" w14:textId="77777777" w:rsidR="0066040F" w:rsidRDefault="008E6A16">
            <w:pPr>
              <w:pStyle w:val="TableParagraph"/>
              <w:spacing w:before="244"/>
              <w:ind w:left="153" w:right="141"/>
              <w:jc w:val="center"/>
            </w:pPr>
            <w:r>
              <w:rPr>
                <w:color w:val="231F20"/>
              </w:rPr>
              <w:t>Lack</w:t>
            </w:r>
            <w:r>
              <w:rPr>
                <w:color w:val="231F20"/>
                <w:spacing w:val="21"/>
              </w:rPr>
              <w:t xml:space="preserve"> </w:t>
            </w:r>
            <w:r>
              <w:rPr>
                <w:color w:val="231F20"/>
              </w:rPr>
              <w:t>of</w:t>
            </w:r>
            <w:r>
              <w:rPr>
                <w:color w:val="231F20"/>
                <w:spacing w:val="21"/>
              </w:rPr>
              <w:t xml:space="preserve"> </w:t>
            </w:r>
            <w:r>
              <w:rPr>
                <w:color w:val="231F20"/>
                <w:spacing w:val="-2"/>
              </w:rPr>
              <w:t>response</w:t>
            </w:r>
          </w:p>
        </w:tc>
      </w:tr>
      <w:tr w:rsidR="0066040F" w14:paraId="0045F0E9" w14:textId="77777777">
        <w:trPr>
          <w:trHeight w:val="380"/>
        </w:trPr>
        <w:tc>
          <w:tcPr>
            <w:tcW w:w="1928" w:type="dxa"/>
          </w:tcPr>
          <w:p w14:paraId="023F0CD4" w14:textId="77777777" w:rsidR="0066040F" w:rsidRDefault="008E6A16">
            <w:pPr>
              <w:pStyle w:val="TableParagraph"/>
              <w:spacing w:before="94"/>
              <w:ind w:left="153" w:right="138"/>
              <w:jc w:val="center"/>
            </w:pPr>
            <w:r>
              <w:rPr>
                <w:color w:val="231F20"/>
                <w:spacing w:val="-4"/>
              </w:rPr>
              <w:t>6.2%</w:t>
            </w:r>
          </w:p>
        </w:tc>
        <w:tc>
          <w:tcPr>
            <w:tcW w:w="1928" w:type="dxa"/>
          </w:tcPr>
          <w:p w14:paraId="47DBC162" w14:textId="77777777" w:rsidR="0066040F" w:rsidRDefault="008E6A16">
            <w:pPr>
              <w:pStyle w:val="TableParagraph"/>
              <w:spacing w:before="94"/>
              <w:ind w:left="153" w:right="139"/>
              <w:jc w:val="center"/>
            </w:pPr>
            <w:r>
              <w:rPr>
                <w:color w:val="231F20"/>
                <w:spacing w:val="-4"/>
              </w:rPr>
              <w:t>6.2%</w:t>
            </w:r>
          </w:p>
        </w:tc>
        <w:tc>
          <w:tcPr>
            <w:tcW w:w="1928" w:type="dxa"/>
          </w:tcPr>
          <w:p w14:paraId="5496B86D" w14:textId="77777777" w:rsidR="0066040F" w:rsidRDefault="008E6A16">
            <w:pPr>
              <w:pStyle w:val="TableParagraph"/>
              <w:spacing w:before="94"/>
              <w:ind w:left="153" w:right="139"/>
              <w:jc w:val="center"/>
            </w:pPr>
            <w:r>
              <w:rPr>
                <w:color w:val="231F20"/>
                <w:spacing w:val="-4"/>
              </w:rPr>
              <w:t>4.2%</w:t>
            </w:r>
          </w:p>
        </w:tc>
        <w:tc>
          <w:tcPr>
            <w:tcW w:w="1928" w:type="dxa"/>
          </w:tcPr>
          <w:p w14:paraId="352E06B0" w14:textId="77777777" w:rsidR="0066040F" w:rsidRDefault="008E6A16">
            <w:pPr>
              <w:pStyle w:val="TableParagraph"/>
              <w:spacing w:before="94"/>
              <w:ind w:left="153" w:right="140"/>
              <w:jc w:val="center"/>
            </w:pPr>
            <w:r>
              <w:rPr>
                <w:color w:val="231F20"/>
                <w:spacing w:val="-4"/>
              </w:rPr>
              <w:t>4.2%</w:t>
            </w:r>
          </w:p>
        </w:tc>
        <w:tc>
          <w:tcPr>
            <w:tcW w:w="1928" w:type="dxa"/>
          </w:tcPr>
          <w:p w14:paraId="41C366A7" w14:textId="77777777" w:rsidR="0066040F" w:rsidRDefault="008E6A16">
            <w:pPr>
              <w:pStyle w:val="TableParagraph"/>
              <w:spacing w:before="94"/>
              <w:ind w:left="153" w:right="141"/>
              <w:jc w:val="center"/>
            </w:pPr>
            <w:r>
              <w:rPr>
                <w:color w:val="231F20"/>
                <w:spacing w:val="-4"/>
              </w:rPr>
              <w:t>2.1%</w:t>
            </w:r>
          </w:p>
        </w:tc>
      </w:tr>
      <w:tr w:rsidR="0066040F" w14:paraId="2FBB4A9E" w14:textId="77777777">
        <w:trPr>
          <w:trHeight w:val="980"/>
        </w:trPr>
        <w:tc>
          <w:tcPr>
            <w:tcW w:w="1928" w:type="dxa"/>
          </w:tcPr>
          <w:p w14:paraId="1637BEC3" w14:textId="77777777" w:rsidR="0066040F" w:rsidRDefault="008E6A16">
            <w:pPr>
              <w:pStyle w:val="TableParagraph"/>
              <w:spacing w:before="245" w:line="285" w:lineRule="auto"/>
              <w:ind w:left="502" w:hanging="94"/>
            </w:pPr>
            <w:r>
              <w:rPr>
                <w:color w:val="231F20"/>
                <w:spacing w:val="-2"/>
              </w:rPr>
              <w:t>Negligence, omissions</w:t>
            </w:r>
          </w:p>
        </w:tc>
        <w:tc>
          <w:tcPr>
            <w:tcW w:w="1928" w:type="dxa"/>
          </w:tcPr>
          <w:p w14:paraId="739E0772" w14:textId="77777777" w:rsidR="0066040F" w:rsidRDefault="008E6A16">
            <w:pPr>
              <w:pStyle w:val="TableParagraph"/>
              <w:spacing w:before="48" w:line="300" w:lineRule="atLeast"/>
              <w:ind w:left="408" w:right="393" w:firstLine="3"/>
              <w:jc w:val="both"/>
            </w:pPr>
            <w:r>
              <w:rPr>
                <w:color w:val="231F20"/>
              </w:rPr>
              <w:t xml:space="preserve">Disparity in treatment &amp; </w:t>
            </w:r>
            <w:r>
              <w:rPr>
                <w:color w:val="231F20"/>
                <w:spacing w:val="-2"/>
              </w:rPr>
              <w:t>unfairness</w:t>
            </w:r>
          </w:p>
        </w:tc>
        <w:tc>
          <w:tcPr>
            <w:tcW w:w="1928" w:type="dxa"/>
          </w:tcPr>
          <w:p w14:paraId="10908900" w14:textId="77777777" w:rsidR="0066040F" w:rsidRDefault="0066040F">
            <w:pPr>
              <w:pStyle w:val="TableParagraph"/>
              <w:spacing w:before="142"/>
            </w:pPr>
          </w:p>
          <w:p w14:paraId="13E46FF0" w14:textId="77777777" w:rsidR="0066040F" w:rsidRDefault="008E6A16">
            <w:pPr>
              <w:pStyle w:val="TableParagraph"/>
              <w:ind w:left="153" w:right="139"/>
              <w:jc w:val="center"/>
            </w:pPr>
            <w:r>
              <w:rPr>
                <w:color w:val="231F20"/>
                <w:spacing w:val="-2"/>
              </w:rPr>
              <w:t>Others</w:t>
            </w:r>
          </w:p>
        </w:tc>
        <w:tc>
          <w:tcPr>
            <w:tcW w:w="1928" w:type="dxa"/>
          </w:tcPr>
          <w:p w14:paraId="3DA700BC" w14:textId="77777777" w:rsidR="0066040F" w:rsidRDefault="0066040F">
            <w:pPr>
              <w:pStyle w:val="TableParagraph"/>
              <w:spacing w:before="142"/>
            </w:pPr>
          </w:p>
          <w:p w14:paraId="4AD40F21" w14:textId="77777777" w:rsidR="0066040F" w:rsidRDefault="008E6A16">
            <w:pPr>
              <w:pStyle w:val="TableParagraph"/>
              <w:ind w:left="15" w:right="1"/>
              <w:jc w:val="center"/>
            </w:pPr>
            <w:r>
              <w:rPr>
                <w:color w:val="231F20"/>
              </w:rPr>
              <w:t>Faulty</w:t>
            </w:r>
            <w:r>
              <w:rPr>
                <w:color w:val="231F20"/>
                <w:spacing w:val="36"/>
              </w:rPr>
              <w:t xml:space="preserve"> </w:t>
            </w:r>
            <w:r>
              <w:rPr>
                <w:color w:val="231F20"/>
                <w:spacing w:val="-2"/>
              </w:rPr>
              <w:t>procedures</w:t>
            </w:r>
          </w:p>
        </w:tc>
        <w:tc>
          <w:tcPr>
            <w:tcW w:w="1928" w:type="dxa"/>
          </w:tcPr>
          <w:p w14:paraId="44552EDE" w14:textId="77777777" w:rsidR="0066040F" w:rsidRDefault="0066040F">
            <w:pPr>
              <w:pStyle w:val="TableParagraph"/>
              <w:spacing w:before="142"/>
            </w:pPr>
          </w:p>
          <w:p w14:paraId="12F3D83D" w14:textId="77777777" w:rsidR="0066040F" w:rsidRDefault="008E6A16">
            <w:pPr>
              <w:pStyle w:val="TableParagraph"/>
              <w:ind w:left="15" w:right="2"/>
              <w:jc w:val="center"/>
            </w:pPr>
            <w:r>
              <w:rPr>
                <w:color w:val="231F20"/>
              </w:rPr>
              <w:t>Poor</w:t>
            </w:r>
            <w:r>
              <w:rPr>
                <w:color w:val="231F20"/>
                <w:spacing w:val="25"/>
              </w:rPr>
              <w:t xml:space="preserve"> </w:t>
            </w:r>
            <w:r>
              <w:rPr>
                <w:color w:val="231F20"/>
              </w:rPr>
              <w:t>staff</w:t>
            </w:r>
            <w:r>
              <w:rPr>
                <w:color w:val="231F20"/>
                <w:spacing w:val="27"/>
              </w:rPr>
              <w:t xml:space="preserve"> </w:t>
            </w:r>
            <w:r>
              <w:rPr>
                <w:color w:val="231F20"/>
                <w:spacing w:val="-2"/>
              </w:rPr>
              <w:t>attitude</w:t>
            </w:r>
          </w:p>
        </w:tc>
      </w:tr>
    </w:tbl>
    <w:p w14:paraId="3F2A5A8D" w14:textId="77777777" w:rsidR="0066040F" w:rsidRDefault="0066040F">
      <w:pPr>
        <w:pStyle w:val="BodyText"/>
        <w:spacing w:before="158"/>
      </w:pPr>
    </w:p>
    <w:p w14:paraId="56E0B42E" w14:textId="77777777" w:rsidR="0066040F" w:rsidRDefault="008E6A16">
      <w:pPr>
        <w:pStyle w:val="BodyText"/>
        <w:spacing w:line="285" w:lineRule="auto"/>
        <w:ind w:left="154" w:right="117"/>
      </w:pPr>
      <w:r>
        <w:rPr>
          <w:color w:val="231F20"/>
        </w:rPr>
        <w:t>We made 80 recommendations upon completing the full investigations with 67 accepted by the concerned</w:t>
      </w:r>
      <w:r>
        <w:rPr>
          <w:color w:val="231F20"/>
          <w:spacing w:val="80"/>
        </w:rPr>
        <w:t xml:space="preserve"> </w:t>
      </w:r>
      <w:r>
        <w:rPr>
          <w:color w:val="231F20"/>
        </w:rPr>
        <w:t>departments</w:t>
      </w:r>
      <w:r>
        <w:rPr>
          <w:color w:val="231F20"/>
          <w:spacing w:val="40"/>
        </w:rPr>
        <w:t xml:space="preserve"> </w:t>
      </w:r>
      <w:r>
        <w:rPr>
          <w:color w:val="231F20"/>
        </w:rPr>
        <w:t>or</w:t>
      </w:r>
      <w:r>
        <w:rPr>
          <w:color w:val="231F20"/>
          <w:spacing w:val="40"/>
        </w:rPr>
        <w:t xml:space="preserve"> </w:t>
      </w:r>
      <w:proofErr w:type="spellStart"/>
      <w:r>
        <w:rPr>
          <w:color w:val="231F20"/>
        </w:rPr>
        <w:t>organisations</w:t>
      </w:r>
      <w:proofErr w:type="spellEnd"/>
      <w:r>
        <w:rPr>
          <w:color w:val="231F20"/>
          <w:spacing w:val="40"/>
        </w:rPr>
        <w:t xml:space="preserve"> </w:t>
      </w:r>
      <w:r>
        <w:rPr>
          <w:color w:val="231F20"/>
        </w:rPr>
        <w:t>for</w:t>
      </w:r>
      <w:r>
        <w:rPr>
          <w:color w:val="231F20"/>
          <w:spacing w:val="40"/>
        </w:rPr>
        <w:t xml:space="preserve"> </w:t>
      </w:r>
      <w:r>
        <w:rPr>
          <w:color w:val="231F20"/>
        </w:rPr>
        <w:t>implementation</w:t>
      </w:r>
      <w:r>
        <w:rPr>
          <w:color w:val="231F20"/>
          <w:spacing w:val="40"/>
        </w:rPr>
        <w:t xml:space="preserve"> </w:t>
      </w:r>
      <w:r>
        <w:rPr>
          <w:color w:val="231F20"/>
        </w:rPr>
        <w:t>and</w:t>
      </w:r>
      <w:r>
        <w:rPr>
          <w:color w:val="231F20"/>
          <w:spacing w:val="40"/>
        </w:rPr>
        <w:t xml:space="preserve"> </w:t>
      </w:r>
      <w:r>
        <w:rPr>
          <w:color w:val="231F20"/>
        </w:rPr>
        <w:t>13</w:t>
      </w:r>
      <w:r>
        <w:rPr>
          <w:color w:val="231F20"/>
          <w:spacing w:val="40"/>
        </w:rPr>
        <w:t xml:space="preserve"> </w:t>
      </w:r>
      <w:r>
        <w:rPr>
          <w:color w:val="231F20"/>
        </w:rPr>
        <w:t>under</w:t>
      </w:r>
      <w:r>
        <w:rPr>
          <w:color w:val="231F20"/>
          <w:spacing w:val="40"/>
        </w:rPr>
        <w:t xml:space="preserve"> </w:t>
      </w:r>
      <w:r>
        <w:rPr>
          <w:color w:val="231F20"/>
        </w:rPr>
        <w:t>consideration</w:t>
      </w:r>
      <w:r>
        <w:rPr>
          <w:color w:val="231F20"/>
          <w:spacing w:val="40"/>
        </w:rPr>
        <w:t xml:space="preserve"> </w:t>
      </w:r>
      <w:r>
        <w:rPr>
          <w:color w:val="231F20"/>
        </w:rPr>
        <w:t>as</w:t>
      </w:r>
      <w:r>
        <w:rPr>
          <w:color w:val="231F20"/>
          <w:spacing w:val="40"/>
        </w:rPr>
        <w:t xml:space="preserve"> </w:t>
      </w:r>
      <w:r>
        <w:rPr>
          <w:color w:val="231F20"/>
        </w:rPr>
        <w:t>at</w:t>
      </w:r>
      <w:r>
        <w:rPr>
          <w:color w:val="231F20"/>
          <w:spacing w:val="40"/>
        </w:rPr>
        <w:t xml:space="preserve"> </w:t>
      </w:r>
      <w:r>
        <w:rPr>
          <w:color w:val="231F20"/>
        </w:rPr>
        <w:t>31</w:t>
      </w:r>
      <w:r>
        <w:rPr>
          <w:color w:val="231F20"/>
          <w:spacing w:val="40"/>
        </w:rPr>
        <w:t xml:space="preserve"> </w:t>
      </w:r>
      <w:r>
        <w:rPr>
          <w:color w:val="231F20"/>
        </w:rPr>
        <w:t>March</w:t>
      </w:r>
      <w:r>
        <w:rPr>
          <w:color w:val="231F20"/>
          <w:spacing w:val="40"/>
        </w:rPr>
        <w:t xml:space="preserve"> </w:t>
      </w:r>
      <w:r>
        <w:rPr>
          <w:color w:val="231F20"/>
        </w:rPr>
        <w:t>2024.</w:t>
      </w:r>
    </w:p>
    <w:p w14:paraId="056D2434" w14:textId="77777777" w:rsidR="0066040F" w:rsidRDefault="0066040F">
      <w:pPr>
        <w:pStyle w:val="BodyText"/>
        <w:spacing w:before="45"/>
      </w:pPr>
    </w:p>
    <w:p w14:paraId="47128A0D" w14:textId="77777777" w:rsidR="0066040F" w:rsidRDefault="008E6A16">
      <w:pPr>
        <w:pStyle w:val="BodyText"/>
        <w:ind w:left="154"/>
      </w:pPr>
      <w:r>
        <w:rPr>
          <w:color w:val="231F20"/>
        </w:rPr>
        <w:t>An</w:t>
      </w:r>
      <w:r>
        <w:rPr>
          <w:color w:val="231F20"/>
          <w:spacing w:val="29"/>
        </w:rPr>
        <w:t xml:space="preserve"> </w:t>
      </w:r>
      <w:r>
        <w:rPr>
          <w:color w:val="231F20"/>
        </w:rPr>
        <w:t>index</w:t>
      </w:r>
      <w:r>
        <w:rPr>
          <w:color w:val="231F20"/>
          <w:spacing w:val="29"/>
        </w:rPr>
        <w:t xml:space="preserve"> </w:t>
      </w:r>
      <w:r>
        <w:rPr>
          <w:color w:val="231F20"/>
        </w:rPr>
        <w:t>of</w:t>
      </w:r>
      <w:r>
        <w:rPr>
          <w:color w:val="231F20"/>
          <w:spacing w:val="30"/>
        </w:rPr>
        <w:t xml:space="preserve"> </w:t>
      </w:r>
      <w:r>
        <w:rPr>
          <w:color w:val="231F20"/>
        </w:rPr>
        <w:t>cases</w:t>
      </w:r>
      <w:r>
        <w:rPr>
          <w:color w:val="231F20"/>
          <w:spacing w:val="29"/>
        </w:rPr>
        <w:t xml:space="preserve"> </w:t>
      </w:r>
      <w:r>
        <w:rPr>
          <w:color w:val="231F20"/>
        </w:rPr>
        <w:t>concluded</w:t>
      </w:r>
      <w:r>
        <w:rPr>
          <w:color w:val="231F20"/>
          <w:spacing w:val="30"/>
        </w:rPr>
        <w:t xml:space="preserve"> </w:t>
      </w:r>
      <w:r>
        <w:rPr>
          <w:color w:val="231F20"/>
        </w:rPr>
        <w:t>by</w:t>
      </w:r>
      <w:r>
        <w:rPr>
          <w:color w:val="231F20"/>
          <w:spacing w:val="29"/>
        </w:rPr>
        <w:t xml:space="preserve"> </w:t>
      </w:r>
      <w:r>
        <w:rPr>
          <w:color w:val="231F20"/>
        </w:rPr>
        <w:t>full</w:t>
      </w:r>
      <w:r>
        <w:rPr>
          <w:color w:val="231F20"/>
          <w:spacing w:val="30"/>
        </w:rPr>
        <w:t xml:space="preserve"> </w:t>
      </w:r>
      <w:r>
        <w:rPr>
          <w:color w:val="231F20"/>
        </w:rPr>
        <w:t>investigation</w:t>
      </w:r>
      <w:r>
        <w:rPr>
          <w:color w:val="231F20"/>
          <w:spacing w:val="29"/>
        </w:rPr>
        <w:t xml:space="preserve"> </w:t>
      </w:r>
      <w:r>
        <w:rPr>
          <w:color w:val="231F20"/>
        </w:rPr>
        <w:t>is</w:t>
      </w:r>
      <w:r>
        <w:rPr>
          <w:color w:val="231F20"/>
          <w:spacing w:val="30"/>
        </w:rPr>
        <w:t xml:space="preserve"> </w:t>
      </w:r>
      <w:r>
        <w:rPr>
          <w:color w:val="231F20"/>
        </w:rPr>
        <w:t>in</w:t>
      </w:r>
      <w:r>
        <w:rPr>
          <w:color w:val="231F20"/>
          <w:spacing w:val="29"/>
        </w:rPr>
        <w:t xml:space="preserve"> </w:t>
      </w:r>
      <w:r>
        <w:rPr>
          <w:b/>
          <w:color w:val="231F20"/>
        </w:rPr>
        <w:t>Appendix</w:t>
      </w:r>
      <w:r>
        <w:rPr>
          <w:b/>
          <w:color w:val="231F20"/>
          <w:spacing w:val="30"/>
        </w:rPr>
        <w:t xml:space="preserve"> </w:t>
      </w:r>
      <w:r>
        <w:rPr>
          <w:b/>
          <w:color w:val="231F20"/>
          <w:spacing w:val="-5"/>
        </w:rPr>
        <w:t>7</w:t>
      </w:r>
      <w:r>
        <w:rPr>
          <w:color w:val="231F20"/>
          <w:spacing w:val="-5"/>
        </w:rPr>
        <w:t>.</w:t>
      </w:r>
    </w:p>
    <w:p w14:paraId="2D46E02D" w14:textId="77777777" w:rsidR="0066040F" w:rsidRDefault="0066040F">
      <w:pPr>
        <w:pStyle w:val="BodyText"/>
        <w:spacing w:before="94"/>
      </w:pPr>
    </w:p>
    <w:p w14:paraId="1312F4D1" w14:textId="77777777" w:rsidR="0066040F" w:rsidRDefault="008E6A16">
      <w:pPr>
        <w:pStyle w:val="BodyText"/>
        <w:ind w:left="154"/>
      </w:pPr>
      <w:r>
        <w:rPr>
          <w:color w:val="231F20"/>
        </w:rPr>
        <w:t>Summaries</w:t>
      </w:r>
      <w:r>
        <w:rPr>
          <w:color w:val="231F20"/>
          <w:spacing w:val="34"/>
        </w:rPr>
        <w:t xml:space="preserve"> </w:t>
      </w:r>
      <w:r>
        <w:rPr>
          <w:color w:val="231F20"/>
        </w:rPr>
        <w:t>of</w:t>
      </w:r>
      <w:r>
        <w:rPr>
          <w:color w:val="231F20"/>
          <w:spacing w:val="34"/>
        </w:rPr>
        <w:t xml:space="preserve"> </w:t>
      </w:r>
      <w:r>
        <w:rPr>
          <w:color w:val="231F20"/>
        </w:rPr>
        <w:t>selected</w:t>
      </w:r>
      <w:r>
        <w:rPr>
          <w:color w:val="231F20"/>
          <w:spacing w:val="34"/>
        </w:rPr>
        <w:t xml:space="preserve"> </w:t>
      </w:r>
      <w:r>
        <w:rPr>
          <w:color w:val="231F20"/>
        </w:rPr>
        <w:t>cases</w:t>
      </w:r>
      <w:r>
        <w:rPr>
          <w:color w:val="231F20"/>
          <w:spacing w:val="35"/>
        </w:rPr>
        <w:t xml:space="preserve"> </w:t>
      </w:r>
      <w:r>
        <w:rPr>
          <w:color w:val="231F20"/>
        </w:rPr>
        <w:t>concluded</w:t>
      </w:r>
      <w:r>
        <w:rPr>
          <w:color w:val="231F20"/>
          <w:spacing w:val="34"/>
        </w:rPr>
        <w:t xml:space="preserve"> </w:t>
      </w:r>
      <w:r>
        <w:rPr>
          <w:color w:val="231F20"/>
        </w:rPr>
        <w:t>by</w:t>
      </w:r>
      <w:r>
        <w:rPr>
          <w:color w:val="231F20"/>
          <w:spacing w:val="34"/>
        </w:rPr>
        <w:t xml:space="preserve"> </w:t>
      </w:r>
      <w:r>
        <w:rPr>
          <w:color w:val="231F20"/>
        </w:rPr>
        <w:t>full</w:t>
      </w:r>
      <w:r>
        <w:rPr>
          <w:color w:val="231F20"/>
          <w:spacing w:val="34"/>
        </w:rPr>
        <w:t xml:space="preserve"> </w:t>
      </w:r>
      <w:r>
        <w:rPr>
          <w:color w:val="231F20"/>
        </w:rPr>
        <w:t>investigation</w:t>
      </w:r>
      <w:r>
        <w:rPr>
          <w:color w:val="231F20"/>
          <w:spacing w:val="35"/>
        </w:rPr>
        <w:t xml:space="preserve"> </w:t>
      </w:r>
      <w:r>
        <w:rPr>
          <w:color w:val="231F20"/>
        </w:rPr>
        <w:t>is</w:t>
      </w:r>
      <w:r>
        <w:rPr>
          <w:color w:val="231F20"/>
          <w:spacing w:val="34"/>
        </w:rPr>
        <w:t xml:space="preserve"> </w:t>
      </w:r>
      <w:r>
        <w:rPr>
          <w:color w:val="231F20"/>
        </w:rPr>
        <w:t>in</w:t>
      </w:r>
      <w:r>
        <w:rPr>
          <w:color w:val="231F20"/>
          <w:spacing w:val="34"/>
        </w:rPr>
        <w:t xml:space="preserve"> </w:t>
      </w:r>
      <w:r>
        <w:rPr>
          <w:b/>
          <w:color w:val="231F20"/>
        </w:rPr>
        <w:t>Appendix</w:t>
      </w:r>
      <w:r>
        <w:rPr>
          <w:b/>
          <w:color w:val="231F20"/>
          <w:spacing w:val="34"/>
        </w:rPr>
        <w:t xml:space="preserve"> </w:t>
      </w:r>
      <w:r>
        <w:rPr>
          <w:b/>
          <w:color w:val="231F20"/>
          <w:spacing w:val="-5"/>
        </w:rPr>
        <w:t>8</w:t>
      </w:r>
      <w:r>
        <w:rPr>
          <w:color w:val="231F20"/>
          <w:spacing w:val="-5"/>
        </w:rPr>
        <w:t>.</w:t>
      </w:r>
    </w:p>
    <w:p w14:paraId="5946C0EE" w14:textId="77777777" w:rsidR="0066040F" w:rsidRDefault="0066040F">
      <w:pPr>
        <w:pStyle w:val="BodyText"/>
        <w:spacing w:before="60"/>
      </w:pPr>
    </w:p>
    <w:p w14:paraId="0A643D7C" w14:textId="77777777" w:rsidR="0066040F" w:rsidRDefault="008E6A16">
      <w:pPr>
        <w:pStyle w:val="Heading2"/>
      </w:pPr>
      <w:r>
        <w:rPr>
          <w:color w:val="231F20"/>
        </w:rPr>
        <w:t>Re-assessment</w:t>
      </w:r>
      <w:r>
        <w:rPr>
          <w:color w:val="231F20"/>
          <w:spacing w:val="48"/>
        </w:rPr>
        <w:t xml:space="preserve"> </w:t>
      </w:r>
      <w:r>
        <w:rPr>
          <w:color w:val="231F20"/>
        </w:rPr>
        <w:t>and</w:t>
      </w:r>
      <w:r>
        <w:rPr>
          <w:color w:val="231F20"/>
          <w:spacing w:val="49"/>
        </w:rPr>
        <w:t xml:space="preserve"> </w:t>
      </w:r>
      <w:r>
        <w:rPr>
          <w:color w:val="231F20"/>
        </w:rPr>
        <w:t>Review</w:t>
      </w:r>
      <w:r>
        <w:rPr>
          <w:color w:val="231F20"/>
          <w:spacing w:val="50"/>
        </w:rPr>
        <w:t xml:space="preserve"> </w:t>
      </w:r>
      <w:r>
        <w:rPr>
          <w:color w:val="231F20"/>
        </w:rPr>
        <w:t>of</w:t>
      </w:r>
      <w:r>
        <w:rPr>
          <w:color w:val="231F20"/>
          <w:spacing w:val="50"/>
        </w:rPr>
        <w:t xml:space="preserve"> </w:t>
      </w:r>
      <w:r>
        <w:rPr>
          <w:color w:val="231F20"/>
          <w:spacing w:val="-2"/>
        </w:rPr>
        <w:t>Cases</w:t>
      </w:r>
    </w:p>
    <w:p w14:paraId="42977B6A" w14:textId="77777777" w:rsidR="0066040F" w:rsidRDefault="008E6A16">
      <w:pPr>
        <w:pStyle w:val="BodyText"/>
        <w:spacing w:before="326" w:line="285" w:lineRule="auto"/>
        <w:ind w:left="153" w:right="117"/>
      </w:pPr>
      <w:r>
        <w:rPr>
          <w:color w:val="231F20"/>
        </w:rPr>
        <w:t>During the year we re-assessed 257 cases, with 150 cases subsequently re-opened. Moreover, we reviewed 102</w:t>
      </w:r>
      <w:r>
        <w:rPr>
          <w:color w:val="231F20"/>
          <w:spacing w:val="40"/>
        </w:rPr>
        <w:t xml:space="preserve"> </w:t>
      </w:r>
      <w:r>
        <w:rPr>
          <w:color w:val="231F20"/>
        </w:rPr>
        <w:t>cases.</w:t>
      </w:r>
      <w:r>
        <w:rPr>
          <w:color w:val="231F20"/>
          <w:spacing w:val="40"/>
        </w:rPr>
        <w:t xml:space="preserve"> </w:t>
      </w:r>
      <w:r>
        <w:rPr>
          <w:color w:val="231F20"/>
        </w:rPr>
        <w:t>Conclusions</w:t>
      </w:r>
      <w:r>
        <w:rPr>
          <w:color w:val="231F20"/>
          <w:spacing w:val="40"/>
        </w:rPr>
        <w:t xml:space="preserve"> </w:t>
      </w:r>
      <w:r>
        <w:rPr>
          <w:color w:val="231F20"/>
        </w:rPr>
        <w:t>were</w:t>
      </w:r>
      <w:r>
        <w:rPr>
          <w:color w:val="231F20"/>
          <w:spacing w:val="40"/>
        </w:rPr>
        <w:t xml:space="preserve"> </w:t>
      </w:r>
      <w:r>
        <w:rPr>
          <w:color w:val="231F20"/>
        </w:rPr>
        <w:t>upheld</w:t>
      </w:r>
      <w:r>
        <w:rPr>
          <w:color w:val="231F20"/>
          <w:spacing w:val="40"/>
        </w:rPr>
        <w:t xml:space="preserve"> </w:t>
      </w:r>
      <w:r>
        <w:rPr>
          <w:color w:val="231F20"/>
        </w:rPr>
        <w:t>for</w:t>
      </w:r>
      <w:r>
        <w:rPr>
          <w:color w:val="231F20"/>
          <w:spacing w:val="40"/>
        </w:rPr>
        <w:t xml:space="preserve"> </w:t>
      </w:r>
      <w:r>
        <w:rPr>
          <w:color w:val="231F20"/>
        </w:rPr>
        <w:t>all</w:t>
      </w:r>
      <w:r>
        <w:rPr>
          <w:color w:val="231F20"/>
          <w:spacing w:val="40"/>
        </w:rPr>
        <w:t xml:space="preserve"> </w:t>
      </w:r>
      <w:r>
        <w:rPr>
          <w:color w:val="231F20"/>
        </w:rPr>
        <w:t>these</w:t>
      </w:r>
      <w:r>
        <w:rPr>
          <w:color w:val="231F20"/>
          <w:spacing w:val="40"/>
        </w:rPr>
        <w:t xml:space="preserve"> </w:t>
      </w:r>
      <w:r>
        <w:rPr>
          <w:color w:val="231F20"/>
        </w:rPr>
        <w:t>cases</w:t>
      </w:r>
      <w:r>
        <w:rPr>
          <w:color w:val="231F20"/>
          <w:spacing w:val="40"/>
        </w:rPr>
        <w:t xml:space="preserve"> </w:t>
      </w:r>
      <w:r>
        <w:rPr>
          <w:color w:val="231F20"/>
        </w:rPr>
        <w:t>except</w:t>
      </w:r>
      <w:r>
        <w:rPr>
          <w:color w:val="231F20"/>
          <w:spacing w:val="40"/>
        </w:rPr>
        <w:t xml:space="preserve"> </w:t>
      </w:r>
      <w:r>
        <w:rPr>
          <w:color w:val="231F20"/>
        </w:rPr>
        <w:t>one.</w:t>
      </w:r>
    </w:p>
    <w:p w14:paraId="48666248" w14:textId="77777777" w:rsidR="0066040F" w:rsidRDefault="0066040F">
      <w:pPr>
        <w:pStyle w:val="BodyText"/>
        <w:spacing w:before="11"/>
      </w:pPr>
    </w:p>
    <w:p w14:paraId="1AD536A8" w14:textId="77777777" w:rsidR="0066040F" w:rsidRDefault="008E6A16">
      <w:pPr>
        <w:pStyle w:val="Heading2"/>
      </w:pPr>
      <w:r>
        <w:rPr>
          <w:color w:val="231F20"/>
        </w:rPr>
        <w:t>Achievement</w:t>
      </w:r>
      <w:r>
        <w:rPr>
          <w:color w:val="231F20"/>
          <w:spacing w:val="70"/>
        </w:rPr>
        <w:t xml:space="preserve"> </w:t>
      </w:r>
      <w:r>
        <w:rPr>
          <w:color w:val="231F20"/>
        </w:rPr>
        <w:t>of</w:t>
      </w:r>
      <w:r>
        <w:rPr>
          <w:color w:val="231F20"/>
          <w:spacing w:val="70"/>
        </w:rPr>
        <w:t xml:space="preserve"> </w:t>
      </w:r>
      <w:r>
        <w:rPr>
          <w:color w:val="231F20"/>
        </w:rPr>
        <w:t>Performance</w:t>
      </w:r>
      <w:r>
        <w:rPr>
          <w:color w:val="231F20"/>
          <w:spacing w:val="70"/>
        </w:rPr>
        <w:t xml:space="preserve"> </w:t>
      </w:r>
      <w:r>
        <w:rPr>
          <w:color w:val="231F20"/>
        </w:rPr>
        <w:t>Pledges</w:t>
      </w:r>
      <w:r>
        <w:rPr>
          <w:color w:val="231F20"/>
          <w:spacing w:val="70"/>
        </w:rPr>
        <w:t xml:space="preserve"> </w:t>
      </w:r>
      <w:r>
        <w:rPr>
          <w:color w:val="231F20"/>
          <w:spacing w:val="-2"/>
        </w:rPr>
        <w:t>2023/24</w:t>
      </w:r>
    </w:p>
    <w:p w14:paraId="009E7DFD" w14:textId="77777777" w:rsidR="0066040F" w:rsidRDefault="008E6A16">
      <w:pPr>
        <w:pStyle w:val="BodyText"/>
        <w:spacing w:before="326" w:line="285" w:lineRule="auto"/>
        <w:ind w:left="153"/>
      </w:pPr>
      <w:r>
        <w:rPr>
          <w:color w:val="231F20"/>
        </w:rPr>
        <w:t>All</w:t>
      </w:r>
      <w:r>
        <w:rPr>
          <w:color w:val="231F20"/>
          <w:spacing w:val="72"/>
        </w:rPr>
        <w:t xml:space="preserve"> </w:t>
      </w:r>
      <w:r>
        <w:rPr>
          <w:color w:val="231F20"/>
        </w:rPr>
        <w:t>targets</w:t>
      </w:r>
      <w:r>
        <w:rPr>
          <w:color w:val="231F20"/>
          <w:spacing w:val="72"/>
        </w:rPr>
        <w:t xml:space="preserve"> </w:t>
      </w:r>
      <w:r>
        <w:rPr>
          <w:color w:val="231F20"/>
        </w:rPr>
        <w:t>of</w:t>
      </w:r>
      <w:r>
        <w:rPr>
          <w:color w:val="231F20"/>
          <w:spacing w:val="72"/>
        </w:rPr>
        <w:t xml:space="preserve"> </w:t>
      </w:r>
      <w:r>
        <w:rPr>
          <w:color w:val="231F20"/>
        </w:rPr>
        <w:t>our</w:t>
      </w:r>
      <w:r>
        <w:rPr>
          <w:color w:val="231F20"/>
          <w:spacing w:val="72"/>
        </w:rPr>
        <w:t xml:space="preserve"> </w:t>
      </w:r>
      <w:r>
        <w:rPr>
          <w:color w:val="231F20"/>
        </w:rPr>
        <w:t>service</w:t>
      </w:r>
      <w:r>
        <w:rPr>
          <w:color w:val="231F20"/>
          <w:spacing w:val="72"/>
        </w:rPr>
        <w:t xml:space="preserve"> </w:t>
      </w:r>
      <w:r>
        <w:rPr>
          <w:color w:val="231F20"/>
        </w:rPr>
        <w:t>standards</w:t>
      </w:r>
      <w:r>
        <w:rPr>
          <w:color w:val="231F20"/>
          <w:spacing w:val="72"/>
        </w:rPr>
        <w:t xml:space="preserve"> </w:t>
      </w:r>
      <w:r>
        <w:rPr>
          <w:color w:val="231F20"/>
        </w:rPr>
        <w:t>in</w:t>
      </w:r>
      <w:r>
        <w:rPr>
          <w:color w:val="231F20"/>
          <w:spacing w:val="72"/>
        </w:rPr>
        <w:t xml:space="preserve"> </w:t>
      </w:r>
      <w:r>
        <w:rPr>
          <w:color w:val="231F20"/>
        </w:rPr>
        <w:t>handling</w:t>
      </w:r>
      <w:r>
        <w:rPr>
          <w:color w:val="231F20"/>
          <w:spacing w:val="72"/>
        </w:rPr>
        <w:t xml:space="preserve"> </w:t>
      </w:r>
      <w:r>
        <w:rPr>
          <w:color w:val="231F20"/>
        </w:rPr>
        <w:t>enquiries,</w:t>
      </w:r>
      <w:r>
        <w:rPr>
          <w:color w:val="231F20"/>
          <w:spacing w:val="72"/>
        </w:rPr>
        <w:t xml:space="preserve"> </w:t>
      </w:r>
      <w:r>
        <w:rPr>
          <w:color w:val="231F20"/>
        </w:rPr>
        <w:t>complaints,</w:t>
      </w:r>
      <w:r>
        <w:rPr>
          <w:color w:val="231F20"/>
          <w:spacing w:val="72"/>
        </w:rPr>
        <w:t xml:space="preserve"> </w:t>
      </w:r>
      <w:r>
        <w:rPr>
          <w:color w:val="231F20"/>
        </w:rPr>
        <w:t>re-assessment</w:t>
      </w:r>
      <w:r>
        <w:rPr>
          <w:color w:val="231F20"/>
          <w:spacing w:val="72"/>
        </w:rPr>
        <w:t xml:space="preserve"> </w:t>
      </w:r>
      <w:r>
        <w:rPr>
          <w:color w:val="231F20"/>
        </w:rPr>
        <w:t>and</w:t>
      </w:r>
      <w:r>
        <w:rPr>
          <w:color w:val="231F20"/>
          <w:spacing w:val="72"/>
        </w:rPr>
        <w:t xml:space="preserve"> </w:t>
      </w:r>
      <w:r>
        <w:rPr>
          <w:color w:val="231F20"/>
        </w:rPr>
        <w:t>review</w:t>
      </w:r>
      <w:r>
        <w:rPr>
          <w:color w:val="231F20"/>
          <w:spacing w:val="72"/>
        </w:rPr>
        <w:t xml:space="preserve"> </w:t>
      </w:r>
      <w:r>
        <w:rPr>
          <w:color w:val="231F20"/>
        </w:rPr>
        <w:t>of complaints were fully met.</w:t>
      </w:r>
    </w:p>
    <w:p w14:paraId="5B53F3CD" w14:textId="77777777" w:rsidR="0066040F" w:rsidRDefault="0066040F">
      <w:pPr>
        <w:pStyle w:val="BodyText"/>
        <w:spacing w:before="7"/>
        <w:rPr>
          <w:sz w:val="17"/>
        </w:rPr>
      </w:pPr>
    </w:p>
    <w:tbl>
      <w:tblPr>
        <w:tblStyle w:val="TableNormal1"/>
        <w:tblW w:w="0" w:type="auto"/>
        <w:tblInd w:w="15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969"/>
        <w:gridCol w:w="2268"/>
        <w:gridCol w:w="1701"/>
        <w:gridCol w:w="1701"/>
      </w:tblGrid>
      <w:tr w:rsidR="0066040F" w14:paraId="6EAE90D3" w14:textId="77777777">
        <w:trPr>
          <w:trHeight w:val="408"/>
        </w:trPr>
        <w:tc>
          <w:tcPr>
            <w:tcW w:w="3969" w:type="dxa"/>
          </w:tcPr>
          <w:p w14:paraId="3EBCF5B6" w14:textId="77777777" w:rsidR="0066040F" w:rsidRDefault="008E6A16">
            <w:pPr>
              <w:pStyle w:val="TableParagraph"/>
              <w:spacing w:before="66"/>
              <w:ind w:left="113"/>
              <w:rPr>
                <w:b/>
              </w:rPr>
            </w:pPr>
            <w:r>
              <w:rPr>
                <w:b/>
                <w:color w:val="231F20"/>
                <w:spacing w:val="-2"/>
              </w:rPr>
              <w:t>Complaints</w:t>
            </w:r>
          </w:p>
        </w:tc>
        <w:tc>
          <w:tcPr>
            <w:tcW w:w="2268" w:type="dxa"/>
          </w:tcPr>
          <w:p w14:paraId="722B1E2E" w14:textId="77777777" w:rsidR="0066040F" w:rsidRDefault="008E6A16">
            <w:pPr>
              <w:pStyle w:val="TableParagraph"/>
              <w:spacing w:before="66"/>
              <w:ind w:left="226"/>
              <w:rPr>
                <w:b/>
              </w:rPr>
            </w:pPr>
            <w:r>
              <w:rPr>
                <w:b/>
                <w:color w:val="231F20"/>
              </w:rPr>
              <w:t>Service</w:t>
            </w:r>
            <w:r>
              <w:rPr>
                <w:b/>
                <w:color w:val="231F20"/>
                <w:spacing w:val="41"/>
              </w:rPr>
              <w:t xml:space="preserve"> </w:t>
            </w:r>
            <w:r>
              <w:rPr>
                <w:b/>
                <w:color w:val="231F20"/>
                <w:spacing w:val="-2"/>
              </w:rPr>
              <w:t>Standard</w:t>
            </w:r>
          </w:p>
        </w:tc>
        <w:tc>
          <w:tcPr>
            <w:tcW w:w="1701" w:type="dxa"/>
          </w:tcPr>
          <w:p w14:paraId="7B31CD75" w14:textId="77777777" w:rsidR="0066040F" w:rsidRDefault="008E6A16">
            <w:pPr>
              <w:pStyle w:val="TableParagraph"/>
              <w:spacing w:before="66"/>
              <w:ind w:right="96"/>
              <w:jc w:val="right"/>
              <w:rPr>
                <w:b/>
              </w:rPr>
            </w:pPr>
            <w:r>
              <w:rPr>
                <w:b/>
                <w:color w:val="231F20"/>
                <w:spacing w:val="-2"/>
              </w:rPr>
              <w:t>Target</w:t>
            </w:r>
          </w:p>
        </w:tc>
        <w:tc>
          <w:tcPr>
            <w:tcW w:w="1701" w:type="dxa"/>
          </w:tcPr>
          <w:p w14:paraId="40A4005C" w14:textId="77777777" w:rsidR="0066040F" w:rsidRDefault="008E6A16">
            <w:pPr>
              <w:pStyle w:val="TableParagraph"/>
              <w:spacing w:before="66"/>
              <w:ind w:right="96"/>
              <w:jc w:val="right"/>
              <w:rPr>
                <w:b/>
              </w:rPr>
            </w:pPr>
            <w:r>
              <w:rPr>
                <w:b/>
                <w:color w:val="231F20"/>
                <w:spacing w:val="-2"/>
              </w:rPr>
              <w:t>Achievement</w:t>
            </w:r>
          </w:p>
        </w:tc>
      </w:tr>
      <w:tr w:rsidR="0066040F" w14:paraId="4F68A3AA" w14:textId="77777777">
        <w:trPr>
          <w:trHeight w:val="708"/>
        </w:trPr>
        <w:tc>
          <w:tcPr>
            <w:tcW w:w="3969" w:type="dxa"/>
          </w:tcPr>
          <w:p w14:paraId="39F6F2D4" w14:textId="77777777" w:rsidR="0066040F" w:rsidRDefault="008E6A16">
            <w:pPr>
              <w:pStyle w:val="TableParagraph"/>
              <w:spacing w:before="66"/>
              <w:ind w:left="113"/>
            </w:pPr>
            <w:r>
              <w:rPr>
                <w:color w:val="231F20"/>
              </w:rPr>
              <w:t>Acknowledge</w:t>
            </w:r>
            <w:r>
              <w:rPr>
                <w:color w:val="231F20"/>
                <w:spacing w:val="32"/>
              </w:rPr>
              <w:t xml:space="preserve"> </w:t>
            </w:r>
            <w:r>
              <w:rPr>
                <w:color w:val="231F20"/>
              </w:rPr>
              <w:t>receipt</w:t>
            </w:r>
            <w:r>
              <w:rPr>
                <w:color w:val="231F20"/>
                <w:spacing w:val="32"/>
              </w:rPr>
              <w:t xml:space="preserve"> </w:t>
            </w:r>
            <w:r>
              <w:rPr>
                <w:color w:val="231F20"/>
              </w:rPr>
              <w:t>of</w:t>
            </w:r>
            <w:r>
              <w:rPr>
                <w:color w:val="231F20"/>
                <w:spacing w:val="32"/>
              </w:rPr>
              <w:t xml:space="preserve"> </w:t>
            </w:r>
            <w:r>
              <w:rPr>
                <w:color w:val="231F20"/>
              </w:rPr>
              <w:t>a</w:t>
            </w:r>
            <w:r>
              <w:rPr>
                <w:color w:val="231F20"/>
                <w:spacing w:val="33"/>
              </w:rPr>
              <w:t xml:space="preserve"> </w:t>
            </w:r>
            <w:r>
              <w:rPr>
                <w:color w:val="231F20"/>
                <w:spacing w:val="-2"/>
              </w:rPr>
              <w:t>complaint</w:t>
            </w:r>
          </w:p>
        </w:tc>
        <w:tc>
          <w:tcPr>
            <w:tcW w:w="2268" w:type="dxa"/>
          </w:tcPr>
          <w:p w14:paraId="51CE7260" w14:textId="77777777" w:rsidR="0066040F" w:rsidRDefault="008E6A16">
            <w:pPr>
              <w:pStyle w:val="TableParagraph"/>
              <w:spacing w:before="66" w:line="285" w:lineRule="auto"/>
              <w:ind w:left="226" w:right="100"/>
            </w:pPr>
            <w:r>
              <w:rPr>
                <w:color w:val="231F20"/>
              </w:rPr>
              <w:t xml:space="preserve">Within 5 working </w:t>
            </w:r>
            <w:r>
              <w:rPr>
                <w:color w:val="231F20"/>
                <w:spacing w:val="-4"/>
              </w:rPr>
              <w:t>days</w:t>
            </w:r>
          </w:p>
        </w:tc>
        <w:tc>
          <w:tcPr>
            <w:tcW w:w="1701" w:type="dxa"/>
          </w:tcPr>
          <w:p w14:paraId="7806B206" w14:textId="77777777" w:rsidR="0066040F" w:rsidRDefault="008E6A16">
            <w:pPr>
              <w:pStyle w:val="TableParagraph"/>
              <w:spacing w:before="66"/>
              <w:ind w:right="96"/>
              <w:jc w:val="right"/>
            </w:pPr>
            <w:r>
              <w:rPr>
                <w:color w:val="231F20"/>
                <w:spacing w:val="-5"/>
              </w:rPr>
              <w:t>99%</w:t>
            </w:r>
          </w:p>
        </w:tc>
        <w:tc>
          <w:tcPr>
            <w:tcW w:w="1701" w:type="dxa"/>
          </w:tcPr>
          <w:p w14:paraId="33E898A0" w14:textId="77777777" w:rsidR="0066040F" w:rsidRDefault="008E6A16">
            <w:pPr>
              <w:pStyle w:val="TableParagraph"/>
              <w:spacing w:before="66"/>
              <w:ind w:right="96"/>
              <w:jc w:val="right"/>
            </w:pPr>
            <w:r>
              <w:rPr>
                <w:color w:val="231F20"/>
                <w:spacing w:val="-4"/>
              </w:rPr>
              <w:t>100%</w:t>
            </w:r>
          </w:p>
          <w:p w14:paraId="7D34031E" w14:textId="77777777" w:rsidR="0066040F" w:rsidRDefault="008E6A16">
            <w:pPr>
              <w:pStyle w:val="TableParagraph"/>
              <w:spacing w:before="48"/>
              <w:ind w:right="96"/>
              <w:jc w:val="right"/>
            </w:pPr>
            <w:r>
              <w:rPr>
                <w:color w:val="231F20"/>
              </w:rPr>
              <w:t>(exceed</w:t>
            </w:r>
            <w:r>
              <w:rPr>
                <w:color w:val="231F20"/>
                <w:spacing w:val="41"/>
              </w:rPr>
              <w:t xml:space="preserve"> </w:t>
            </w:r>
            <w:r>
              <w:rPr>
                <w:color w:val="231F20"/>
                <w:spacing w:val="-2"/>
              </w:rPr>
              <w:t>target)</w:t>
            </w:r>
          </w:p>
        </w:tc>
      </w:tr>
      <w:tr w:rsidR="0066040F" w14:paraId="40F2AD34" w14:textId="77777777">
        <w:trPr>
          <w:trHeight w:val="1308"/>
        </w:trPr>
        <w:tc>
          <w:tcPr>
            <w:tcW w:w="3969" w:type="dxa"/>
          </w:tcPr>
          <w:p w14:paraId="7C5B7DB5" w14:textId="77777777" w:rsidR="0066040F" w:rsidRDefault="008E6A16">
            <w:pPr>
              <w:pStyle w:val="TableParagraph"/>
              <w:spacing w:before="67" w:line="285" w:lineRule="auto"/>
              <w:ind w:left="113" w:right="176"/>
            </w:pPr>
            <w:r>
              <w:rPr>
                <w:color w:val="231F20"/>
              </w:rPr>
              <w:t>Close a complaint case which is outside our statutory purview after initial</w:t>
            </w:r>
          </w:p>
          <w:p w14:paraId="5CF2777F" w14:textId="77777777" w:rsidR="0066040F" w:rsidRDefault="008E6A16">
            <w:pPr>
              <w:pStyle w:val="TableParagraph"/>
              <w:spacing w:line="251" w:lineRule="exact"/>
              <w:ind w:left="113"/>
            </w:pPr>
            <w:r>
              <w:rPr>
                <w:color w:val="231F20"/>
                <w:spacing w:val="-2"/>
              </w:rPr>
              <w:t>assessment</w:t>
            </w:r>
          </w:p>
        </w:tc>
        <w:tc>
          <w:tcPr>
            <w:tcW w:w="2268" w:type="dxa"/>
          </w:tcPr>
          <w:p w14:paraId="5CDF2EF5" w14:textId="77777777" w:rsidR="0066040F" w:rsidRDefault="008E6A16">
            <w:pPr>
              <w:pStyle w:val="TableParagraph"/>
              <w:spacing w:before="67" w:line="285" w:lineRule="auto"/>
              <w:ind w:left="226"/>
            </w:pPr>
            <w:r>
              <w:rPr>
                <w:color w:val="231F20"/>
              </w:rPr>
              <w:t xml:space="preserve">Within 10 working </w:t>
            </w:r>
            <w:r>
              <w:rPr>
                <w:color w:val="231F20"/>
                <w:spacing w:val="-4"/>
              </w:rPr>
              <w:t>days</w:t>
            </w:r>
          </w:p>
          <w:p w14:paraId="79195573" w14:textId="77777777" w:rsidR="0066040F" w:rsidRDefault="008E6A16">
            <w:pPr>
              <w:pStyle w:val="TableParagraph"/>
              <w:spacing w:line="285" w:lineRule="auto"/>
              <w:ind w:left="226"/>
            </w:pPr>
            <w:r>
              <w:rPr>
                <w:color w:val="231F20"/>
              </w:rPr>
              <w:t xml:space="preserve">Within 15 working </w:t>
            </w:r>
            <w:r>
              <w:rPr>
                <w:color w:val="231F20"/>
                <w:spacing w:val="-4"/>
              </w:rPr>
              <w:t>days</w:t>
            </w:r>
          </w:p>
        </w:tc>
        <w:tc>
          <w:tcPr>
            <w:tcW w:w="1701" w:type="dxa"/>
          </w:tcPr>
          <w:p w14:paraId="5BF024EC" w14:textId="77777777" w:rsidR="0066040F" w:rsidRDefault="008E6A16">
            <w:pPr>
              <w:pStyle w:val="TableParagraph"/>
              <w:spacing w:before="67"/>
              <w:ind w:right="96"/>
              <w:jc w:val="right"/>
            </w:pPr>
            <w:r>
              <w:rPr>
                <w:color w:val="231F20"/>
                <w:spacing w:val="-5"/>
              </w:rPr>
              <w:t>90%</w:t>
            </w:r>
          </w:p>
          <w:p w14:paraId="26C54D39" w14:textId="77777777" w:rsidR="0066040F" w:rsidRDefault="0066040F">
            <w:pPr>
              <w:pStyle w:val="TableParagraph"/>
              <w:spacing w:before="94"/>
            </w:pPr>
          </w:p>
          <w:p w14:paraId="7A30553A" w14:textId="77777777" w:rsidR="0066040F" w:rsidRDefault="008E6A16">
            <w:pPr>
              <w:pStyle w:val="TableParagraph"/>
              <w:ind w:right="96"/>
              <w:jc w:val="right"/>
            </w:pPr>
            <w:r>
              <w:rPr>
                <w:color w:val="231F20"/>
                <w:spacing w:val="-5"/>
              </w:rPr>
              <w:t>99%</w:t>
            </w:r>
          </w:p>
        </w:tc>
        <w:tc>
          <w:tcPr>
            <w:tcW w:w="1701" w:type="dxa"/>
          </w:tcPr>
          <w:p w14:paraId="2B4283E3" w14:textId="77777777" w:rsidR="0066040F" w:rsidRDefault="008E6A16">
            <w:pPr>
              <w:pStyle w:val="TableParagraph"/>
              <w:spacing w:before="67"/>
              <w:ind w:right="96"/>
              <w:jc w:val="right"/>
            </w:pPr>
            <w:r>
              <w:rPr>
                <w:color w:val="231F20"/>
                <w:spacing w:val="-2"/>
              </w:rPr>
              <w:t>99.7%</w:t>
            </w:r>
          </w:p>
          <w:p w14:paraId="31CA7202" w14:textId="77777777" w:rsidR="0066040F" w:rsidRDefault="008E6A16">
            <w:pPr>
              <w:pStyle w:val="TableParagraph"/>
              <w:spacing w:before="47"/>
              <w:ind w:right="96"/>
              <w:jc w:val="right"/>
            </w:pPr>
            <w:r>
              <w:rPr>
                <w:color w:val="231F20"/>
              </w:rPr>
              <w:t>(exceed</w:t>
            </w:r>
            <w:r>
              <w:rPr>
                <w:color w:val="231F20"/>
                <w:spacing w:val="41"/>
              </w:rPr>
              <w:t xml:space="preserve"> </w:t>
            </w:r>
            <w:r>
              <w:rPr>
                <w:color w:val="231F20"/>
                <w:spacing w:val="-2"/>
              </w:rPr>
              <w:t>target)</w:t>
            </w:r>
          </w:p>
          <w:p w14:paraId="3E8488B3" w14:textId="77777777" w:rsidR="0066040F" w:rsidRDefault="008E6A16">
            <w:pPr>
              <w:pStyle w:val="TableParagraph"/>
              <w:spacing w:before="47"/>
              <w:ind w:right="96"/>
              <w:jc w:val="right"/>
            </w:pPr>
            <w:r>
              <w:rPr>
                <w:color w:val="231F20"/>
                <w:spacing w:val="-4"/>
              </w:rPr>
              <w:t>100%</w:t>
            </w:r>
          </w:p>
          <w:p w14:paraId="7D7D09EC" w14:textId="77777777" w:rsidR="0066040F" w:rsidRDefault="008E6A16">
            <w:pPr>
              <w:pStyle w:val="TableParagraph"/>
              <w:spacing w:before="47"/>
              <w:ind w:right="96"/>
              <w:jc w:val="right"/>
            </w:pPr>
            <w:r>
              <w:rPr>
                <w:color w:val="231F20"/>
              </w:rPr>
              <w:t>(exceed</w:t>
            </w:r>
            <w:r>
              <w:rPr>
                <w:color w:val="231F20"/>
                <w:spacing w:val="41"/>
              </w:rPr>
              <w:t xml:space="preserve"> </w:t>
            </w:r>
            <w:r>
              <w:rPr>
                <w:color w:val="231F20"/>
                <w:spacing w:val="-2"/>
              </w:rPr>
              <w:t>target)</w:t>
            </w:r>
          </w:p>
        </w:tc>
      </w:tr>
      <w:tr w:rsidR="0066040F" w14:paraId="1B7EDB61" w14:textId="77777777">
        <w:trPr>
          <w:trHeight w:val="348"/>
        </w:trPr>
        <w:tc>
          <w:tcPr>
            <w:tcW w:w="3969" w:type="dxa"/>
            <w:tcBorders>
              <w:bottom w:val="nil"/>
            </w:tcBorders>
          </w:tcPr>
          <w:p w14:paraId="38EB7124" w14:textId="77777777" w:rsidR="0066040F" w:rsidRDefault="008E6A16">
            <w:pPr>
              <w:pStyle w:val="TableParagraph"/>
              <w:spacing w:before="67"/>
              <w:ind w:left="113"/>
            </w:pPr>
            <w:r>
              <w:rPr>
                <w:color w:val="231F20"/>
              </w:rPr>
              <w:t>Conclude</w:t>
            </w:r>
            <w:r>
              <w:rPr>
                <w:color w:val="231F20"/>
                <w:spacing w:val="36"/>
              </w:rPr>
              <w:t xml:space="preserve"> </w:t>
            </w:r>
            <w:r>
              <w:rPr>
                <w:color w:val="231F20"/>
              </w:rPr>
              <w:t>a</w:t>
            </w:r>
            <w:r>
              <w:rPr>
                <w:color w:val="231F20"/>
                <w:spacing w:val="36"/>
              </w:rPr>
              <w:t xml:space="preserve"> </w:t>
            </w:r>
            <w:r>
              <w:rPr>
                <w:color w:val="231F20"/>
              </w:rPr>
              <w:t>complaint</w:t>
            </w:r>
            <w:r>
              <w:rPr>
                <w:color w:val="231F20"/>
                <w:spacing w:val="36"/>
              </w:rPr>
              <w:t xml:space="preserve"> </w:t>
            </w:r>
            <w:r>
              <w:rPr>
                <w:color w:val="231F20"/>
                <w:spacing w:val="-4"/>
              </w:rPr>
              <w:t>case</w:t>
            </w:r>
          </w:p>
        </w:tc>
        <w:tc>
          <w:tcPr>
            <w:tcW w:w="2268" w:type="dxa"/>
            <w:tcBorders>
              <w:bottom w:val="nil"/>
            </w:tcBorders>
          </w:tcPr>
          <w:p w14:paraId="3B605655" w14:textId="77777777" w:rsidR="0066040F" w:rsidRDefault="008E6A16">
            <w:pPr>
              <w:pStyle w:val="TableParagraph"/>
              <w:spacing w:before="67"/>
              <w:ind w:left="226"/>
            </w:pPr>
            <w:r>
              <w:rPr>
                <w:color w:val="231F20"/>
              </w:rPr>
              <w:t>Within</w:t>
            </w:r>
            <w:r>
              <w:rPr>
                <w:color w:val="231F20"/>
                <w:spacing w:val="21"/>
              </w:rPr>
              <w:t xml:space="preserve"> </w:t>
            </w:r>
            <w:r>
              <w:rPr>
                <w:color w:val="231F20"/>
              </w:rPr>
              <w:t>3</w:t>
            </w:r>
            <w:r>
              <w:rPr>
                <w:color w:val="231F20"/>
                <w:spacing w:val="24"/>
              </w:rPr>
              <w:t xml:space="preserve"> </w:t>
            </w:r>
            <w:r>
              <w:rPr>
                <w:color w:val="231F20"/>
                <w:spacing w:val="-2"/>
              </w:rPr>
              <w:t>months</w:t>
            </w:r>
          </w:p>
        </w:tc>
        <w:tc>
          <w:tcPr>
            <w:tcW w:w="1701" w:type="dxa"/>
            <w:tcBorders>
              <w:bottom w:val="nil"/>
            </w:tcBorders>
          </w:tcPr>
          <w:p w14:paraId="79DCD610" w14:textId="77777777" w:rsidR="0066040F" w:rsidRDefault="008E6A16">
            <w:pPr>
              <w:pStyle w:val="TableParagraph"/>
              <w:spacing w:before="67"/>
              <w:ind w:right="98"/>
              <w:jc w:val="right"/>
            </w:pPr>
            <w:r>
              <w:rPr>
                <w:color w:val="231F20"/>
                <w:spacing w:val="-5"/>
              </w:rPr>
              <w:t>80%</w:t>
            </w:r>
          </w:p>
        </w:tc>
        <w:tc>
          <w:tcPr>
            <w:tcW w:w="1701" w:type="dxa"/>
            <w:tcBorders>
              <w:bottom w:val="nil"/>
            </w:tcBorders>
          </w:tcPr>
          <w:p w14:paraId="280D2631" w14:textId="77777777" w:rsidR="0066040F" w:rsidRDefault="008E6A16">
            <w:pPr>
              <w:pStyle w:val="TableParagraph"/>
              <w:spacing w:before="67"/>
              <w:ind w:right="97"/>
              <w:jc w:val="right"/>
            </w:pPr>
            <w:r>
              <w:rPr>
                <w:color w:val="231F20"/>
                <w:spacing w:val="-2"/>
              </w:rPr>
              <w:t>86.5%</w:t>
            </w:r>
          </w:p>
        </w:tc>
      </w:tr>
      <w:tr w:rsidR="0066040F" w14:paraId="0812FB03" w14:textId="77777777">
        <w:trPr>
          <w:trHeight w:val="299"/>
        </w:trPr>
        <w:tc>
          <w:tcPr>
            <w:tcW w:w="3969" w:type="dxa"/>
            <w:tcBorders>
              <w:top w:val="nil"/>
              <w:bottom w:val="nil"/>
            </w:tcBorders>
          </w:tcPr>
          <w:p w14:paraId="6CB2C6D7" w14:textId="77777777" w:rsidR="0066040F" w:rsidRDefault="0066040F">
            <w:pPr>
              <w:pStyle w:val="TableParagraph"/>
            </w:pPr>
          </w:p>
        </w:tc>
        <w:tc>
          <w:tcPr>
            <w:tcW w:w="2268" w:type="dxa"/>
            <w:tcBorders>
              <w:top w:val="nil"/>
              <w:bottom w:val="nil"/>
            </w:tcBorders>
          </w:tcPr>
          <w:p w14:paraId="21832590" w14:textId="77777777" w:rsidR="0066040F" w:rsidRDefault="0066040F">
            <w:pPr>
              <w:pStyle w:val="TableParagraph"/>
            </w:pPr>
          </w:p>
        </w:tc>
        <w:tc>
          <w:tcPr>
            <w:tcW w:w="1701" w:type="dxa"/>
            <w:tcBorders>
              <w:top w:val="nil"/>
              <w:bottom w:val="nil"/>
            </w:tcBorders>
          </w:tcPr>
          <w:p w14:paraId="3F44B7BD" w14:textId="77777777" w:rsidR="0066040F" w:rsidRDefault="0066040F">
            <w:pPr>
              <w:pStyle w:val="TableParagraph"/>
            </w:pPr>
          </w:p>
        </w:tc>
        <w:tc>
          <w:tcPr>
            <w:tcW w:w="1701" w:type="dxa"/>
            <w:tcBorders>
              <w:top w:val="nil"/>
              <w:bottom w:val="nil"/>
            </w:tcBorders>
          </w:tcPr>
          <w:p w14:paraId="4A49B0DD" w14:textId="77777777" w:rsidR="0066040F" w:rsidRDefault="008E6A16">
            <w:pPr>
              <w:pStyle w:val="TableParagraph"/>
              <w:spacing w:before="19"/>
              <w:ind w:right="97"/>
              <w:jc w:val="right"/>
            </w:pPr>
            <w:r>
              <w:rPr>
                <w:color w:val="231F20"/>
              </w:rPr>
              <w:t>(exceed</w:t>
            </w:r>
            <w:r>
              <w:rPr>
                <w:color w:val="231F20"/>
                <w:spacing w:val="41"/>
              </w:rPr>
              <w:t xml:space="preserve"> </w:t>
            </w:r>
            <w:r>
              <w:rPr>
                <w:color w:val="231F20"/>
                <w:spacing w:val="-2"/>
              </w:rPr>
              <w:t>target)</w:t>
            </w:r>
          </w:p>
        </w:tc>
      </w:tr>
      <w:tr w:rsidR="0066040F" w14:paraId="63BE370D" w14:textId="77777777">
        <w:trPr>
          <w:trHeight w:val="300"/>
        </w:trPr>
        <w:tc>
          <w:tcPr>
            <w:tcW w:w="3969" w:type="dxa"/>
            <w:tcBorders>
              <w:top w:val="nil"/>
              <w:bottom w:val="nil"/>
            </w:tcBorders>
          </w:tcPr>
          <w:p w14:paraId="5B3444B5" w14:textId="77777777" w:rsidR="0066040F" w:rsidRDefault="0066040F">
            <w:pPr>
              <w:pStyle w:val="TableParagraph"/>
            </w:pPr>
          </w:p>
        </w:tc>
        <w:tc>
          <w:tcPr>
            <w:tcW w:w="2268" w:type="dxa"/>
            <w:tcBorders>
              <w:top w:val="nil"/>
              <w:bottom w:val="nil"/>
            </w:tcBorders>
          </w:tcPr>
          <w:p w14:paraId="7F3CAA71" w14:textId="77777777" w:rsidR="0066040F" w:rsidRDefault="008E6A16">
            <w:pPr>
              <w:pStyle w:val="TableParagraph"/>
              <w:spacing w:before="19"/>
              <w:ind w:left="226"/>
            </w:pPr>
            <w:r>
              <w:rPr>
                <w:color w:val="231F20"/>
              </w:rPr>
              <w:t>Within</w:t>
            </w:r>
            <w:r>
              <w:rPr>
                <w:color w:val="231F20"/>
                <w:spacing w:val="21"/>
              </w:rPr>
              <w:t xml:space="preserve"> </w:t>
            </w:r>
            <w:r>
              <w:rPr>
                <w:color w:val="231F20"/>
              </w:rPr>
              <w:t>6</w:t>
            </w:r>
            <w:r>
              <w:rPr>
                <w:color w:val="231F20"/>
                <w:spacing w:val="24"/>
              </w:rPr>
              <w:t xml:space="preserve"> </w:t>
            </w:r>
            <w:r>
              <w:rPr>
                <w:color w:val="231F20"/>
                <w:spacing w:val="-2"/>
              </w:rPr>
              <w:t>months</w:t>
            </w:r>
          </w:p>
        </w:tc>
        <w:tc>
          <w:tcPr>
            <w:tcW w:w="1701" w:type="dxa"/>
            <w:tcBorders>
              <w:top w:val="nil"/>
              <w:bottom w:val="nil"/>
            </w:tcBorders>
          </w:tcPr>
          <w:p w14:paraId="5563B752" w14:textId="77777777" w:rsidR="0066040F" w:rsidRDefault="008E6A16">
            <w:pPr>
              <w:pStyle w:val="TableParagraph"/>
              <w:spacing w:before="19"/>
              <w:ind w:right="98"/>
              <w:jc w:val="right"/>
            </w:pPr>
            <w:r>
              <w:rPr>
                <w:color w:val="231F20"/>
                <w:spacing w:val="-5"/>
              </w:rPr>
              <w:t>99%</w:t>
            </w:r>
          </w:p>
        </w:tc>
        <w:tc>
          <w:tcPr>
            <w:tcW w:w="1701" w:type="dxa"/>
            <w:tcBorders>
              <w:top w:val="nil"/>
              <w:bottom w:val="nil"/>
            </w:tcBorders>
          </w:tcPr>
          <w:p w14:paraId="6D7CB1CF" w14:textId="77777777" w:rsidR="0066040F" w:rsidRDefault="008E6A16">
            <w:pPr>
              <w:pStyle w:val="TableParagraph"/>
              <w:spacing w:before="19"/>
              <w:ind w:right="97"/>
              <w:jc w:val="right"/>
            </w:pPr>
            <w:r>
              <w:rPr>
                <w:color w:val="231F20"/>
                <w:spacing w:val="-2"/>
              </w:rPr>
              <w:t>99.1%</w:t>
            </w:r>
          </w:p>
        </w:tc>
      </w:tr>
      <w:tr w:rsidR="0066040F" w14:paraId="758B0C1D" w14:textId="77777777">
        <w:trPr>
          <w:trHeight w:val="360"/>
        </w:trPr>
        <w:tc>
          <w:tcPr>
            <w:tcW w:w="3969" w:type="dxa"/>
            <w:tcBorders>
              <w:top w:val="nil"/>
            </w:tcBorders>
          </w:tcPr>
          <w:p w14:paraId="1352DA72" w14:textId="77777777" w:rsidR="0066040F" w:rsidRDefault="0066040F">
            <w:pPr>
              <w:pStyle w:val="TableParagraph"/>
            </w:pPr>
          </w:p>
        </w:tc>
        <w:tc>
          <w:tcPr>
            <w:tcW w:w="2268" w:type="dxa"/>
            <w:tcBorders>
              <w:top w:val="nil"/>
            </w:tcBorders>
          </w:tcPr>
          <w:p w14:paraId="6C931064" w14:textId="77777777" w:rsidR="0066040F" w:rsidRDefault="0066040F">
            <w:pPr>
              <w:pStyle w:val="TableParagraph"/>
            </w:pPr>
          </w:p>
        </w:tc>
        <w:tc>
          <w:tcPr>
            <w:tcW w:w="1701" w:type="dxa"/>
            <w:tcBorders>
              <w:top w:val="nil"/>
            </w:tcBorders>
          </w:tcPr>
          <w:p w14:paraId="60E8C962" w14:textId="77777777" w:rsidR="0066040F" w:rsidRDefault="0066040F">
            <w:pPr>
              <w:pStyle w:val="TableParagraph"/>
            </w:pPr>
          </w:p>
        </w:tc>
        <w:tc>
          <w:tcPr>
            <w:tcW w:w="1701" w:type="dxa"/>
            <w:tcBorders>
              <w:top w:val="nil"/>
            </w:tcBorders>
          </w:tcPr>
          <w:p w14:paraId="5D829495" w14:textId="77777777" w:rsidR="0066040F" w:rsidRDefault="008E6A16">
            <w:pPr>
              <w:pStyle w:val="TableParagraph"/>
              <w:spacing w:before="19"/>
              <w:ind w:right="97"/>
              <w:jc w:val="right"/>
            </w:pPr>
            <w:r>
              <w:rPr>
                <w:color w:val="231F20"/>
              </w:rPr>
              <w:t>(meet</w:t>
            </w:r>
            <w:r>
              <w:rPr>
                <w:color w:val="231F20"/>
                <w:spacing w:val="31"/>
              </w:rPr>
              <w:t xml:space="preserve"> </w:t>
            </w:r>
            <w:r>
              <w:rPr>
                <w:color w:val="231F20"/>
                <w:spacing w:val="-2"/>
              </w:rPr>
              <w:t>target)</w:t>
            </w:r>
          </w:p>
        </w:tc>
      </w:tr>
    </w:tbl>
    <w:p w14:paraId="449A0E0C" w14:textId="77777777" w:rsidR="00F60096" w:rsidRDefault="00F60096"/>
    <w:tbl>
      <w:tblPr>
        <w:tblStyle w:val="TableNormal1"/>
        <w:tblW w:w="0" w:type="auto"/>
        <w:tblInd w:w="15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969"/>
        <w:gridCol w:w="2268"/>
        <w:gridCol w:w="1701"/>
        <w:gridCol w:w="1701"/>
      </w:tblGrid>
      <w:tr w:rsidR="0066040F" w14:paraId="360D4704" w14:textId="77777777">
        <w:trPr>
          <w:trHeight w:val="408"/>
        </w:trPr>
        <w:tc>
          <w:tcPr>
            <w:tcW w:w="3969" w:type="dxa"/>
          </w:tcPr>
          <w:p w14:paraId="6A96FC82" w14:textId="77777777" w:rsidR="0066040F" w:rsidRDefault="008E6A16">
            <w:pPr>
              <w:pStyle w:val="TableParagraph"/>
              <w:spacing w:before="66"/>
              <w:ind w:left="113"/>
              <w:rPr>
                <w:b/>
              </w:rPr>
            </w:pPr>
            <w:r>
              <w:rPr>
                <w:b/>
                <w:color w:val="231F20"/>
                <w:spacing w:val="-2"/>
              </w:rPr>
              <w:t>Enquiries</w:t>
            </w:r>
          </w:p>
        </w:tc>
        <w:tc>
          <w:tcPr>
            <w:tcW w:w="2268" w:type="dxa"/>
          </w:tcPr>
          <w:p w14:paraId="3D61EC28" w14:textId="77777777" w:rsidR="0066040F" w:rsidRDefault="008E6A16">
            <w:pPr>
              <w:pStyle w:val="TableParagraph"/>
              <w:spacing w:before="66"/>
              <w:ind w:left="117"/>
              <w:rPr>
                <w:b/>
              </w:rPr>
            </w:pPr>
            <w:r>
              <w:rPr>
                <w:b/>
                <w:color w:val="231F20"/>
              </w:rPr>
              <w:t>Service</w:t>
            </w:r>
            <w:r>
              <w:rPr>
                <w:b/>
                <w:color w:val="231F20"/>
                <w:spacing w:val="41"/>
              </w:rPr>
              <w:t xml:space="preserve"> </w:t>
            </w:r>
            <w:r>
              <w:rPr>
                <w:b/>
                <w:color w:val="231F20"/>
                <w:spacing w:val="-2"/>
              </w:rPr>
              <w:t>Standard</w:t>
            </w:r>
          </w:p>
        </w:tc>
        <w:tc>
          <w:tcPr>
            <w:tcW w:w="1701" w:type="dxa"/>
          </w:tcPr>
          <w:p w14:paraId="70AD87B4" w14:textId="77777777" w:rsidR="0066040F" w:rsidRDefault="008E6A16">
            <w:pPr>
              <w:pStyle w:val="TableParagraph"/>
              <w:spacing w:before="66"/>
              <w:ind w:right="91"/>
              <w:jc w:val="right"/>
              <w:rPr>
                <w:b/>
              </w:rPr>
            </w:pPr>
            <w:r>
              <w:rPr>
                <w:b/>
                <w:color w:val="231F20"/>
                <w:spacing w:val="-2"/>
              </w:rPr>
              <w:t>Target</w:t>
            </w:r>
          </w:p>
        </w:tc>
        <w:tc>
          <w:tcPr>
            <w:tcW w:w="1701" w:type="dxa"/>
          </w:tcPr>
          <w:p w14:paraId="4C3C080A" w14:textId="77777777" w:rsidR="0066040F" w:rsidRDefault="008E6A16">
            <w:pPr>
              <w:pStyle w:val="TableParagraph"/>
              <w:spacing w:before="66"/>
              <w:ind w:right="92"/>
              <w:jc w:val="right"/>
              <w:rPr>
                <w:b/>
              </w:rPr>
            </w:pPr>
            <w:r>
              <w:rPr>
                <w:b/>
                <w:color w:val="231F20"/>
                <w:spacing w:val="-2"/>
              </w:rPr>
              <w:t>Achievement</w:t>
            </w:r>
          </w:p>
        </w:tc>
      </w:tr>
      <w:tr w:rsidR="0066040F" w14:paraId="4A83C51A" w14:textId="77777777">
        <w:trPr>
          <w:trHeight w:val="347"/>
        </w:trPr>
        <w:tc>
          <w:tcPr>
            <w:tcW w:w="3969" w:type="dxa"/>
            <w:tcBorders>
              <w:bottom w:val="nil"/>
            </w:tcBorders>
          </w:tcPr>
          <w:p w14:paraId="366A470F" w14:textId="77777777" w:rsidR="0066040F" w:rsidRDefault="008E6A16">
            <w:pPr>
              <w:pStyle w:val="TableParagraph"/>
              <w:spacing w:before="66"/>
              <w:ind w:left="113"/>
            </w:pPr>
            <w:r>
              <w:rPr>
                <w:color w:val="231F20"/>
              </w:rPr>
              <w:t>Reply</w:t>
            </w:r>
            <w:r>
              <w:rPr>
                <w:color w:val="231F20"/>
                <w:spacing w:val="22"/>
              </w:rPr>
              <w:t xml:space="preserve"> </w:t>
            </w:r>
            <w:r>
              <w:rPr>
                <w:color w:val="231F20"/>
              </w:rPr>
              <w:t>to</w:t>
            </w:r>
            <w:r>
              <w:rPr>
                <w:color w:val="231F20"/>
                <w:spacing w:val="25"/>
              </w:rPr>
              <w:t xml:space="preserve"> </w:t>
            </w:r>
            <w:r>
              <w:rPr>
                <w:color w:val="231F20"/>
              </w:rPr>
              <w:t>a</w:t>
            </w:r>
            <w:r>
              <w:rPr>
                <w:color w:val="231F20"/>
                <w:spacing w:val="25"/>
              </w:rPr>
              <w:t xml:space="preserve"> </w:t>
            </w:r>
            <w:r>
              <w:rPr>
                <w:color w:val="231F20"/>
              </w:rPr>
              <w:t>written</w:t>
            </w:r>
            <w:r>
              <w:rPr>
                <w:color w:val="231F20"/>
                <w:spacing w:val="25"/>
              </w:rPr>
              <w:t xml:space="preserve"> </w:t>
            </w:r>
            <w:r>
              <w:rPr>
                <w:color w:val="231F20"/>
                <w:spacing w:val="-2"/>
              </w:rPr>
              <w:t>enquiry</w:t>
            </w:r>
          </w:p>
        </w:tc>
        <w:tc>
          <w:tcPr>
            <w:tcW w:w="2268" w:type="dxa"/>
            <w:tcBorders>
              <w:bottom w:val="nil"/>
            </w:tcBorders>
          </w:tcPr>
          <w:p w14:paraId="2634E5CA" w14:textId="77777777" w:rsidR="0066040F" w:rsidRDefault="008E6A16">
            <w:pPr>
              <w:pStyle w:val="TableParagraph"/>
              <w:spacing w:before="66"/>
              <w:ind w:left="117"/>
            </w:pPr>
            <w:r>
              <w:rPr>
                <w:color w:val="231F20"/>
              </w:rPr>
              <w:t>Within</w:t>
            </w:r>
            <w:r>
              <w:rPr>
                <w:color w:val="231F20"/>
                <w:spacing w:val="27"/>
              </w:rPr>
              <w:t xml:space="preserve"> </w:t>
            </w:r>
            <w:r>
              <w:rPr>
                <w:color w:val="231F20"/>
              </w:rPr>
              <w:t>5</w:t>
            </w:r>
            <w:r>
              <w:rPr>
                <w:color w:val="231F20"/>
                <w:spacing w:val="29"/>
              </w:rPr>
              <w:t xml:space="preserve"> </w:t>
            </w:r>
            <w:r>
              <w:rPr>
                <w:color w:val="231F20"/>
              </w:rPr>
              <w:t>working</w:t>
            </w:r>
            <w:r>
              <w:rPr>
                <w:color w:val="231F20"/>
                <w:spacing w:val="30"/>
              </w:rPr>
              <w:t xml:space="preserve"> </w:t>
            </w:r>
            <w:r>
              <w:rPr>
                <w:color w:val="231F20"/>
                <w:spacing w:val="-4"/>
              </w:rPr>
              <w:t>days</w:t>
            </w:r>
          </w:p>
        </w:tc>
        <w:tc>
          <w:tcPr>
            <w:tcW w:w="1701" w:type="dxa"/>
            <w:tcBorders>
              <w:bottom w:val="nil"/>
            </w:tcBorders>
          </w:tcPr>
          <w:p w14:paraId="566039F8" w14:textId="77777777" w:rsidR="0066040F" w:rsidRDefault="008E6A16">
            <w:pPr>
              <w:pStyle w:val="TableParagraph"/>
              <w:spacing w:before="66"/>
              <w:ind w:right="91"/>
              <w:jc w:val="right"/>
            </w:pPr>
            <w:r>
              <w:rPr>
                <w:color w:val="231F20"/>
                <w:spacing w:val="-5"/>
              </w:rPr>
              <w:t>95%</w:t>
            </w:r>
          </w:p>
        </w:tc>
        <w:tc>
          <w:tcPr>
            <w:tcW w:w="1701" w:type="dxa"/>
            <w:tcBorders>
              <w:bottom w:val="nil"/>
            </w:tcBorders>
          </w:tcPr>
          <w:p w14:paraId="449CB2CA" w14:textId="77777777" w:rsidR="0066040F" w:rsidRDefault="008E6A16">
            <w:pPr>
              <w:pStyle w:val="TableParagraph"/>
              <w:spacing w:before="66"/>
              <w:ind w:right="92"/>
              <w:jc w:val="right"/>
            </w:pPr>
            <w:r>
              <w:rPr>
                <w:color w:val="231F20"/>
                <w:spacing w:val="-4"/>
              </w:rPr>
              <w:t>100%</w:t>
            </w:r>
          </w:p>
        </w:tc>
      </w:tr>
      <w:tr w:rsidR="0066040F" w14:paraId="50E8BAEB" w14:textId="77777777">
        <w:trPr>
          <w:trHeight w:val="299"/>
        </w:trPr>
        <w:tc>
          <w:tcPr>
            <w:tcW w:w="3969" w:type="dxa"/>
            <w:tcBorders>
              <w:top w:val="nil"/>
              <w:bottom w:val="nil"/>
            </w:tcBorders>
          </w:tcPr>
          <w:p w14:paraId="3C2D487E" w14:textId="77777777" w:rsidR="0066040F" w:rsidRDefault="0066040F">
            <w:pPr>
              <w:pStyle w:val="TableParagraph"/>
            </w:pPr>
          </w:p>
        </w:tc>
        <w:tc>
          <w:tcPr>
            <w:tcW w:w="2268" w:type="dxa"/>
            <w:tcBorders>
              <w:top w:val="nil"/>
              <w:bottom w:val="nil"/>
            </w:tcBorders>
          </w:tcPr>
          <w:p w14:paraId="3042DFA4" w14:textId="77777777" w:rsidR="0066040F" w:rsidRDefault="0066040F">
            <w:pPr>
              <w:pStyle w:val="TableParagraph"/>
            </w:pPr>
          </w:p>
        </w:tc>
        <w:tc>
          <w:tcPr>
            <w:tcW w:w="1701" w:type="dxa"/>
            <w:tcBorders>
              <w:top w:val="nil"/>
              <w:bottom w:val="nil"/>
            </w:tcBorders>
          </w:tcPr>
          <w:p w14:paraId="108A7691" w14:textId="77777777" w:rsidR="0066040F" w:rsidRDefault="0066040F">
            <w:pPr>
              <w:pStyle w:val="TableParagraph"/>
            </w:pPr>
          </w:p>
        </w:tc>
        <w:tc>
          <w:tcPr>
            <w:tcW w:w="1701" w:type="dxa"/>
            <w:tcBorders>
              <w:top w:val="nil"/>
              <w:bottom w:val="nil"/>
            </w:tcBorders>
          </w:tcPr>
          <w:p w14:paraId="2AF33FF1" w14:textId="77777777" w:rsidR="0066040F" w:rsidRDefault="008E6A16">
            <w:pPr>
              <w:pStyle w:val="TableParagraph"/>
              <w:spacing w:before="19"/>
              <w:ind w:right="92"/>
              <w:jc w:val="right"/>
            </w:pPr>
            <w:r>
              <w:rPr>
                <w:color w:val="231F20"/>
              </w:rPr>
              <w:t>(exceed</w:t>
            </w:r>
            <w:r>
              <w:rPr>
                <w:color w:val="231F20"/>
                <w:spacing w:val="41"/>
              </w:rPr>
              <w:t xml:space="preserve"> </w:t>
            </w:r>
            <w:r>
              <w:rPr>
                <w:color w:val="231F20"/>
                <w:spacing w:val="-2"/>
              </w:rPr>
              <w:t>target)</w:t>
            </w:r>
          </w:p>
        </w:tc>
      </w:tr>
      <w:tr w:rsidR="0066040F" w14:paraId="5181CEE0" w14:textId="77777777">
        <w:trPr>
          <w:trHeight w:val="300"/>
        </w:trPr>
        <w:tc>
          <w:tcPr>
            <w:tcW w:w="3969" w:type="dxa"/>
            <w:tcBorders>
              <w:top w:val="nil"/>
              <w:bottom w:val="nil"/>
            </w:tcBorders>
          </w:tcPr>
          <w:p w14:paraId="0B57B652" w14:textId="77777777" w:rsidR="0066040F" w:rsidRDefault="0066040F">
            <w:pPr>
              <w:pStyle w:val="TableParagraph"/>
            </w:pPr>
          </w:p>
        </w:tc>
        <w:tc>
          <w:tcPr>
            <w:tcW w:w="2268" w:type="dxa"/>
            <w:tcBorders>
              <w:top w:val="nil"/>
              <w:bottom w:val="nil"/>
            </w:tcBorders>
          </w:tcPr>
          <w:p w14:paraId="3EFA1F50" w14:textId="77777777" w:rsidR="0066040F" w:rsidRDefault="008E6A16">
            <w:pPr>
              <w:pStyle w:val="TableParagraph"/>
              <w:spacing w:before="19"/>
              <w:ind w:left="117"/>
            </w:pPr>
            <w:r>
              <w:rPr>
                <w:color w:val="231F20"/>
              </w:rPr>
              <w:t>Within</w:t>
            </w:r>
            <w:r>
              <w:rPr>
                <w:color w:val="231F20"/>
                <w:spacing w:val="26"/>
              </w:rPr>
              <w:t xml:space="preserve"> </w:t>
            </w:r>
            <w:r>
              <w:rPr>
                <w:color w:val="231F20"/>
              </w:rPr>
              <w:t>10</w:t>
            </w:r>
            <w:r>
              <w:rPr>
                <w:color w:val="231F20"/>
                <w:spacing w:val="26"/>
              </w:rPr>
              <w:t xml:space="preserve"> </w:t>
            </w:r>
            <w:r>
              <w:rPr>
                <w:color w:val="231F20"/>
                <w:spacing w:val="-2"/>
              </w:rPr>
              <w:t>working</w:t>
            </w:r>
          </w:p>
        </w:tc>
        <w:tc>
          <w:tcPr>
            <w:tcW w:w="1701" w:type="dxa"/>
            <w:tcBorders>
              <w:top w:val="nil"/>
              <w:bottom w:val="nil"/>
            </w:tcBorders>
          </w:tcPr>
          <w:p w14:paraId="1C900A65" w14:textId="77777777" w:rsidR="0066040F" w:rsidRDefault="008E6A16">
            <w:pPr>
              <w:pStyle w:val="TableParagraph"/>
              <w:spacing w:before="19"/>
              <w:ind w:right="91"/>
              <w:jc w:val="right"/>
            </w:pPr>
            <w:r>
              <w:rPr>
                <w:color w:val="231F20"/>
                <w:spacing w:val="-5"/>
              </w:rPr>
              <w:t>99%</w:t>
            </w:r>
          </w:p>
        </w:tc>
        <w:tc>
          <w:tcPr>
            <w:tcW w:w="1701" w:type="dxa"/>
            <w:tcBorders>
              <w:top w:val="nil"/>
              <w:bottom w:val="nil"/>
            </w:tcBorders>
          </w:tcPr>
          <w:p w14:paraId="5CEB7F5C" w14:textId="77777777" w:rsidR="0066040F" w:rsidRDefault="008E6A16">
            <w:pPr>
              <w:pStyle w:val="TableParagraph"/>
              <w:spacing w:before="19"/>
              <w:ind w:right="92"/>
              <w:jc w:val="right"/>
            </w:pPr>
            <w:r>
              <w:rPr>
                <w:color w:val="231F20"/>
                <w:spacing w:val="-4"/>
              </w:rPr>
              <w:t>100%</w:t>
            </w:r>
          </w:p>
        </w:tc>
      </w:tr>
      <w:tr w:rsidR="0066040F" w14:paraId="6A93C345" w14:textId="77777777">
        <w:trPr>
          <w:trHeight w:val="360"/>
        </w:trPr>
        <w:tc>
          <w:tcPr>
            <w:tcW w:w="3969" w:type="dxa"/>
            <w:tcBorders>
              <w:top w:val="nil"/>
            </w:tcBorders>
          </w:tcPr>
          <w:p w14:paraId="7BEA5B23" w14:textId="77777777" w:rsidR="0066040F" w:rsidRDefault="0066040F">
            <w:pPr>
              <w:pStyle w:val="TableParagraph"/>
            </w:pPr>
          </w:p>
        </w:tc>
        <w:tc>
          <w:tcPr>
            <w:tcW w:w="2268" w:type="dxa"/>
            <w:tcBorders>
              <w:top w:val="nil"/>
            </w:tcBorders>
          </w:tcPr>
          <w:p w14:paraId="68B73FE7" w14:textId="77777777" w:rsidR="0066040F" w:rsidRDefault="008E6A16">
            <w:pPr>
              <w:pStyle w:val="TableParagraph"/>
              <w:spacing w:before="19"/>
              <w:ind w:left="117"/>
            </w:pPr>
            <w:r>
              <w:rPr>
                <w:color w:val="231F20"/>
                <w:spacing w:val="-4"/>
              </w:rPr>
              <w:t>days</w:t>
            </w:r>
          </w:p>
        </w:tc>
        <w:tc>
          <w:tcPr>
            <w:tcW w:w="1701" w:type="dxa"/>
            <w:tcBorders>
              <w:top w:val="nil"/>
            </w:tcBorders>
          </w:tcPr>
          <w:p w14:paraId="591B7A3A" w14:textId="77777777" w:rsidR="0066040F" w:rsidRDefault="0066040F">
            <w:pPr>
              <w:pStyle w:val="TableParagraph"/>
            </w:pPr>
          </w:p>
        </w:tc>
        <w:tc>
          <w:tcPr>
            <w:tcW w:w="1701" w:type="dxa"/>
            <w:tcBorders>
              <w:top w:val="nil"/>
            </w:tcBorders>
          </w:tcPr>
          <w:p w14:paraId="0E2CDFD6" w14:textId="77777777" w:rsidR="0066040F" w:rsidRDefault="008E6A16">
            <w:pPr>
              <w:pStyle w:val="TableParagraph"/>
              <w:spacing w:before="19"/>
              <w:ind w:right="92"/>
              <w:jc w:val="right"/>
            </w:pPr>
            <w:r>
              <w:rPr>
                <w:color w:val="231F20"/>
              </w:rPr>
              <w:t>(exceed</w:t>
            </w:r>
            <w:r>
              <w:rPr>
                <w:color w:val="231F20"/>
                <w:spacing w:val="41"/>
              </w:rPr>
              <w:t xml:space="preserve"> </w:t>
            </w:r>
            <w:r>
              <w:rPr>
                <w:color w:val="231F20"/>
                <w:spacing w:val="-2"/>
              </w:rPr>
              <w:t>target)</w:t>
            </w:r>
          </w:p>
        </w:tc>
      </w:tr>
    </w:tbl>
    <w:p w14:paraId="41B7268D" w14:textId="77777777" w:rsidR="0066040F" w:rsidRDefault="0066040F">
      <w:pPr>
        <w:pStyle w:val="BodyText"/>
        <w:spacing w:before="88" w:after="1"/>
        <w:rPr>
          <w:sz w:val="20"/>
        </w:rPr>
      </w:pPr>
    </w:p>
    <w:tbl>
      <w:tblPr>
        <w:tblStyle w:val="TableNormal1"/>
        <w:tblW w:w="0" w:type="auto"/>
        <w:tblInd w:w="15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969"/>
        <w:gridCol w:w="790"/>
        <w:gridCol w:w="176"/>
        <w:gridCol w:w="1302"/>
        <w:gridCol w:w="1701"/>
        <w:gridCol w:w="952"/>
        <w:gridCol w:w="748"/>
      </w:tblGrid>
      <w:tr w:rsidR="0066040F" w14:paraId="74E5A0B7" w14:textId="77777777">
        <w:trPr>
          <w:trHeight w:val="708"/>
        </w:trPr>
        <w:tc>
          <w:tcPr>
            <w:tcW w:w="3969" w:type="dxa"/>
          </w:tcPr>
          <w:p w14:paraId="2A4ECC0F" w14:textId="77777777" w:rsidR="0066040F" w:rsidRDefault="008E6A16">
            <w:pPr>
              <w:pStyle w:val="TableParagraph"/>
              <w:spacing w:before="66" w:line="285" w:lineRule="auto"/>
              <w:ind w:left="113" w:right="176"/>
              <w:rPr>
                <w:b/>
              </w:rPr>
            </w:pPr>
            <w:r>
              <w:rPr>
                <w:b/>
                <w:color w:val="231F20"/>
              </w:rPr>
              <w:t xml:space="preserve">Re-assessment and review of </w:t>
            </w:r>
            <w:r>
              <w:rPr>
                <w:b/>
                <w:color w:val="231F20"/>
                <w:spacing w:val="-2"/>
              </w:rPr>
              <w:t>complaints</w:t>
            </w:r>
          </w:p>
        </w:tc>
        <w:tc>
          <w:tcPr>
            <w:tcW w:w="2268" w:type="dxa"/>
            <w:gridSpan w:val="3"/>
          </w:tcPr>
          <w:p w14:paraId="2BF73750" w14:textId="77777777" w:rsidR="0066040F" w:rsidRDefault="0066040F">
            <w:pPr>
              <w:pStyle w:val="TableParagraph"/>
              <w:spacing w:before="113"/>
            </w:pPr>
          </w:p>
          <w:p w14:paraId="4611C610" w14:textId="77777777" w:rsidR="0066040F" w:rsidRDefault="008E6A16">
            <w:pPr>
              <w:pStyle w:val="TableParagraph"/>
              <w:ind w:left="117"/>
              <w:rPr>
                <w:b/>
              </w:rPr>
            </w:pPr>
            <w:r>
              <w:rPr>
                <w:b/>
                <w:color w:val="231F20"/>
              </w:rPr>
              <w:t>Service</w:t>
            </w:r>
            <w:r>
              <w:rPr>
                <w:b/>
                <w:color w:val="231F20"/>
                <w:spacing w:val="41"/>
              </w:rPr>
              <w:t xml:space="preserve"> </w:t>
            </w:r>
            <w:r>
              <w:rPr>
                <w:b/>
                <w:color w:val="231F20"/>
                <w:spacing w:val="-2"/>
              </w:rPr>
              <w:t>Standard</w:t>
            </w:r>
          </w:p>
        </w:tc>
        <w:tc>
          <w:tcPr>
            <w:tcW w:w="1701" w:type="dxa"/>
          </w:tcPr>
          <w:p w14:paraId="32E83106" w14:textId="77777777" w:rsidR="0066040F" w:rsidRDefault="0066040F">
            <w:pPr>
              <w:pStyle w:val="TableParagraph"/>
              <w:spacing w:before="113"/>
            </w:pPr>
          </w:p>
          <w:p w14:paraId="10AD8B86" w14:textId="77777777" w:rsidR="0066040F" w:rsidRDefault="008E6A16">
            <w:pPr>
              <w:pStyle w:val="TableParagraph"/>
              <w:ind w:right="91"/>
              <w:jc w:val="right"/>
              <w:rPr>
                <w:b/>
              </w:rPr>
            </w:pPr>
            <w:r>
              <w:rPr>
                <w:b/>
                <w:color w:val="231F20"/>
                <w:spacing w:val="-2"/>
              </w:rPr>
              <w:t>Target</w:t>
            </w:r>
          </w:p>
        </w:tc>
        <w:tc>
          <w:tcPr>
            <w:tcW w:w="1700" w:type="dxa"/>
            <w:gridSpan w:val="2"/>
          </w:tcPr>
          <w:p w14:paraId="6CCE4D13" w14:textId="77777777" w:rsidR="0066040F" w:rsidRDefault="0066040F">
            <w:pPr>
              <w:pStyle w:val="TableParagraph"/>
              <w:spacing w:before="113"/>
            </w:pPr>
          </w:p>
          <w:p w14:paraId="416FB0FD" w14:textId="77777777" w:rsidR="0066040F" w:rsidRDefault="008E6A16">
            <w:pPr>
              <w:pStyle w:val="TableParagraph"/>
              <w:ind w:left="314"/>
              <w:rPr>
                <w:b/>
              </w:rPr>
            </w:pPr>
            <w:r>
              <w:rPr>
                <w:b/>
                <w:color w:val="231F20"/>
                <w:spacing w:val="-2"/>
              </w:rPr>
              <w:t>Achievement</w:t>
            </w:r>
          </w:p>
        </w:tc>
      </w:tr>
      <w:tr w:rsidR="0066040F" w14:paraId="509CD7B9" w14:textId="77777777">
        <w:trPr>
          <w:trHeight w:val="1308"/>
        </w:trPr>
        <w:tc>
          <w:tcPr>
            <w:tcW w:w="3969" w:type="dxa"/>
          </w:tcPr>
          <w:p w14:paraId="28537F46" w14:textId="77777777" w:rsidR="0066040F" w:rsidRDefault="008E6A16">
            <w:pPr>
              <w:pStyle w:val="TableParagraph"/>
              <w:spacing w:before="67" w:line="285" w:lineRule="auto"/>
              <w:ind w:left="113" w:right="176"/>
            </w:pPr>
            <w:r>
              <w:rPr>
                <w:color w:val="231F20"/>
              </w:rPr>
              <w:t xml:space="preserve">Complete re-assessment of a complaint </w:t>
            </w:r>
            <w:r>
              <w:rPr>
                <w:color w:val="231F20"/>
                <w:spacing w:val="-4"/>
              </w:rPr>
              <w:t>case</w:t>
            </w:r>
          </w:p>
        </w:tc>
        <w:tc>
          <w:tcPr>
            <w:tcW w:w="790" w:type="dxa"/>
            <w:tcBorders>
              <w:right w:val="nil"/>
            </w:tcBorders>
          </w:tcPr>
          <w:p w14:paraId="26465E66" w14:textId="77777777" w:rsidR="0066040F" w:rsidRDefault="008E6A16">
            <w:pPr>
              <w:pStyle w:val="TableParagraph"/>
              <w:spacing w:before="67" w:line="568" w:lineRule="auto"/>
              <w:ind w:left="117"/>
            </w:pPr>
            <w:r>
              <w:rPr>
                <w:color w:val="231F20"/>
                <w:spacing w:val="-2"/>
              </w:rPr>
              <w:t xml:space="preserve">Within </w:t>
            </w:r>
            <w:proofErr w:type="spellStart"/>
            <w:r>
              <w:rPr>
                <w:color w:val="231F20"/>
                <w:spacing w:val="-2"/>
              </w:rPr>
              <w:t>Within</w:t>
            </w:r>
            <w:proofErr w:type="spellEnd"/>
          </w:p>
        </w:tc>
        <w:tc>
          <w:tcPr>
            <w:tcW w:w="176" w:type="dxa"/>
            <w:tcBorders>
              <w:left w:val="nil"/>
              <w:right w:val="nil"/>
            </w:tcBorders>
          </w:tcPr>
          <w:p w14:paraId="74A02AD8" w14:textId="77777777" w:rsidR="0066040F" w:rsidRDefault="008E6A16">
            <w:pPr>
              <w:pStyle w:val="TableParagraph"/>
              <w:spacing w:before="67"/>
              <w:ind w:left="37"/>
            </w:pPr>
            <w:r>
              <w:rPr>
                <w:color w:val="231F20"/>
                <w:spacing w:val="-10"/>
              </w:rPr>
              <w:t>1</w:t>
            </w:r>
          </w:p>
          <w:p w14:paraId="3F989EB9" w14:textId="77777777" w:rsidR="0066040F" w:rsidRDefault="0066040F">
            <w:pPr>
              <w:pStyle w:val="TableParagraph"/>
              <w:spacing w:before="93"/>
            </w:pPr>
          </w:p>
          <w:p w14:paraId="5D0DFB98" w14:textId="77777777" w:rsidR="0066040F" w:rsidRDefault="008E6A16">
            <w:pPr>
              <w:pStyle w:val="TableParagraph"/>
              <w:ind w:left="37"/>
            </w:pPr>
            <w:r>
              <w:rPr>
                <w:color w:val="231F20"/>
                <w:spacing w:val="-10"/>
              </w:rPr>
              <w:t>2</w:t>
            </w:r>
          </w:p>
        </w:tc>
        <w:tc>
          <w:tcPr>
            <w:tcW w:w="1302" w:type="dxa"/>
            <w:tcBorders>
              <w:left w:val="nil"/>
            </w:tcBorders>
          </w:tcPr>
          <w:p w14:paraId="7C79CEA1" w14:textId="77777777" w:rsidR="0066040F" w:rsidRDefault="008E6A16">
            <w:pPr>
              <w:pStyle w:val="TableParagraph"/>
              <w:spacing w:before="67" w:line="568" w:lineRule="auto"/>
              <w:ind w:left="37" w:right="91"/>
            </w:pPr>
            <w:r>
              <w:rPr>
                <w:color w:val="231F20"/>
                <w:spacing w:val="-2"/>
              </w:rPr>
              <w:t>month months</w:t>
            </w:r>
          </w:p>
        </w:tc>
        <w:tc>
          <w:tcPr>
            <w:tcW w:w="1701" w:type="dxa"/>
          </w:tcPr>
          <w:p w14:paraId="67F90393" w14:textId="77777777" w:rsidR="0066040F" w:rsidRDefault="008E6A16">
            <w:pPr>
              <w:pStyle w:val="TableParagraph"/>
              <w:spacing w:before="67"/>
              <w:ind w:right="91"/>
              <w:jc w:val="right"/>
            </w:pPr>
            <w:r>
              <w:rPr>
                <w:color w:val="231F20"/>
                <w:spacing w:val="-5"/>
              </w:rPr>
              <w:t>95%</w:t>
            </w:r>
          </w:p>
          <w:p w14:paraId="570B1FCD" w14:textId="77777777" w:rsidR="0066040F" w:rsidRDefault="0066040F">
            <w:pPr>
              <w:pStyle w:val="TableParagraph"/>
              <w:spacing w:before="93"/>
            </w:pPr>
          </w:p>
          <w:p w14:paraId="60CFEFE9" w14:textId="77777777" w:rsidR="0066040F" w:rsidRDefault="008E6A16">
            <w:pPr>
              <w:pStyle w:val="TableParagraph"/>
              <w:ind w:right="91"/>
              <w:jc w:val="right"/>
            </w:pPr>
            <w:r>
              <w:rPr>
                <w:color w:val="231F20"/>
                <w:spacing w:val="-5"/>
              </w:rPr>
              <w:t>99%</w:t>
            </w:r>
          </w:p>
        </w:tc>
        <w:tc>
          <w:tcPr>
            <w:tcW w:w="952" w:type="dxa"/>
            <w:tcBorders>
              <w:right w:val="nil"/>
            </w:tcBorders>
          </w:tcPr>
          <w:p w14:paraId="2433A1D3" w14:textId="77777777" w:rsidR="0066040F" w:rsidRDefault="008E6A16">
            <w:pPr>
              <w:pStyle w:val="TableParagraph"/>
              <w:spacing w:before="20" w:line="600" w:lineRule="atLeast"/>
              <w:ind w:left="201" w:right="21"/>
            </w:pPr>
            <w:r>
              <w:rPr>
                <w:color w:val="231F20"/>
                <w:spacing w:val="-2"/>
              </w:rPr>
              <w:t>(exceed (exceed</w:t>
            </w:r>
          </w:p>
        </w:tc>
        <w:tc>
          <w:tcPr>
            <w:tcW w:w="748" w:type="dxa"/>
            <w:tcBorders>
              <w:left w:val="nil"/>
            </w:tcBorders>
          </w:tcPr>
          <w:p w14:paraId="6BD3EFDF" w14:textId="77777777" w:rsidR="0066040F" w:rsidRDefault="008E6A16">
            <w:pPr>
              <w:pStyle w:val="TableParagraph"/>
              <w:spacing w:before="67"/>
              <w:ind w:left="114"/>
            </w:pPr>
            <w:r>
              <w:rPr>
                <w:color w:val="231F20"/>
                <w:spacing w:val="-4"/>
              </w:rPr>
              <w:t>100%</w:t>
            </w:r>
          </w:p>
          <w:p w14:paraId="3CA61E25" w14:textId="77777777" w:rsidR="0066040F" w:rsidRDefault="008E6A16">
            <w:pPr>
              <w:pStyle w:val="TableParagraph"/>
              <w:spacing w:before="47" w:line="285" w:lineRule="auto"/>
              <w:ind w:left="114" w:hanging="78"/>
            </w:pPr>
            <w:r>
              <w:rPr>
                <w:color w:val="231F20"/>
                <w:spacing w:val="-2"/>
              </w:rPr>
              <w:t xml:space="preserve">target) </w:t>
            </w:r>
            <w:r>
              <w:rPr>
                <w:color w:val="231F20"/>
                <w:spacing w:val="-4"/>
              </w:rPr>
              <w:t>100%</w:t>
            </w:r>
          </w:p>
          <w:p w14:paraId="4BDF4D14" w14:textId="77777777" w:rsidR="0066040F" w:rsidRDefault="008E6A16">
            <w:pPr>
              <w:pStyle w:val="TableParagraph"/>
              <w:spacing w:line="251" w:lineRule="exact"/>
              <w:ind w:left="37"/>
            </w:pPr>
            <w:r>
              <w:rPr>
                <w:color w:val="231F20"/>
                <w:spacing w:val="-2"/>
              </w:rPr>
              <w:t>target)</w:t>
            </w:r>
          </w:p>
        </w:tc>
      </w:tr>
      <w:tr w:rsidR="0066040F" w14:paraId="3D07B80F" w14:textId="77777777">
        <w:trPr>
          <w:trHeight w:val="347"/>
        </w:trPr>
        <w:tc>
          <w:tcPr>
            <w:tcW w:w="3969" w:type="dxa"/>
            <w:tcBorders>
              <w:bottom w:val="nil"/>
            </w:tcBorders>
          </w:tcPr>
          <w:p w14:paraId="2C0CBDC8" w14:textId="77777777" w:rsidR="0066040F" w:rsidRDefault="008E6A16">
            <w:pPr>
              <w:pStyle w:val="TableParagraph"/>
              <w:spacing w:before="67"/>
              <w:ind w:left="113"/>
            </w:pPr>
            <w:r>
              <w:rPr>
                <w:color w:val="231F20"/>
              </w:rPr>
              <w:t>Complete</w:t>
            </w:r>
            <w:r>
              <w:rPr>
                <w:color w:val="231F20"/>
                <w:spacing w:val="32"/>
              </w:rPr>
              <w:t xml:space="preserve"> </w:t>
            </w:r>
            <w:r>
              <w:rPr>
                <w:color w:val="231F20"/>
              </w:rPr>
              <w:t>review</w:t>
            </w:r>
            <w:r>
              <w:rPr>
                <w:color w:val="231F20"/>
                <w:spacing w:val="32"/>
              </w:rPr>
              <w:t xml:space="preserve"> </w:t>
            </w:r>
            <w:r>
              <w:rPr>
                <w:color w:val="231F20"/>
              </w:rPr>
              <w:t>of</w:t>
            </w:r>
            <w:r>
              <w:rPr>
                <w:color w:val="231F20"/>
                <w:spacing w:val="32"/>
              </w:rPr>
              <w:t xml:space="preserve"> </w:t>
            </w:r>
            <w:r>
              <w:rPr>
                <w:color w:val="231F20"/>
              </w:rPr>
              <w:t>a</w:t>
            </w:r>
            <w:r>
              <w:rPr>
                <w:color w:val="231F20"/>
                <w:spacing w:val="32"/>
              </w:rPr>
              <w:t xml:space="preserve"> </w:t>
            </w:r>
            <w:r>
              <w:rPr>
                <w:color w:val="231F20"/>
              </w:rPr>
              <w:t>complaint</w:t>
            </w:r>
            <w:r>
              <w:rPr>
                <w:color w:val="231F20"/>
                <w:spacing w:val="32"/>
              </w:rPr>
              <w:t xml:space="preserve"> </w:t>
            </w:r>
            <w:r>
              <w:rPr>
                <w:color w:val="231F20"/>
                <w:spacing w:val="-4"/>
              </w:rPr>
              <w:t>case</w:t>
            </w:r>
          </w:p>
        </w:tc>
        <w:tc>
          <w:tcPr>
            <w:tcW w:w="790" w:type="dxa"/>
            <w:tcBorders>
              <w:bottom w:val="nil"/>
              <w:right w:val="nil"/>
            </w:tcBorders>
          </w:tcPr>
          <w:p w14:paraId="7FD978DF" w14:textId="77777777" w:rsidR="0066040F" w:rsidRDefault="008E6A16">
            <w:pPr>
              <w:pStyle w:val="TableParagraph"/>
              <w:spacing w:before="67"/>
              <w:ind w:left="94"/>
              <w:jc w:val="center"/>
            </w:pPr>
            <w:r>
              <w:rPr>
                <w:color w:val="231F20"/>
                <w:spacing w:val="-2"/>
              </w:rPr>
              <w:t>Within</w:t>
            </w:r>
          </w:p>
        </w:tc>
        <w:tc>
          <w:tcPr>
            <w:tcW w:w="176" w:type="dxa"/>
            <w:tcBorders>
              <w:left w:val="nil"/>
              <w:bottom w:val="nil"/>
              <w:right w:val="nil"/>
            </w:tcBorders>
          </w:tcPr>
          <w:p w14:paraId="54FEED56" w14:textId="77777777" w:rsidR="0066040F" w:rsidRDefault="008E6A16">
            <w:pPr>
              <w:pStyle w:val="TableParagraph"/>
              <w:spacing w:before="67"/>
              <w:ind w:left="8"/>
              <w:jc w:val="center"/>
            </w:pPr>
            <w:r>
              <w:rPr>
                <w:color w:val="231F20"/>
                <w:spacing w:val="-10"/>
              </w:rPr>
              <w:t>3</w:t>
            </w:r>
          </w:p>
        </w:tc>
        <w:tc>
          <w:tcPr>
            <w:tcW w:w="1302" w:type="dxa"/>
            <w:tcBorders>
              <w:left w:val="nil"/>
              <w:bottom w:val="nil"/>
            </w:tcBorders>
          </w:tcPr>
          <w:p w14:paraId="52E3CC7D" w14:textId="77777777" w:rsidR="0066040F" w:rsidRDefault="008E6A16">
            <w:pPr>
              <w:pStyle w:val="TableParagraph"/>
              <w:spacing w:before="67"/>
              <w:ind w:left="37"/>
            </w:pPr>
            <w:r>
              <w:rPr>
                <w:color w:val="231F20"/>
                <w:spacing w:val="-2"/>
              </w:rPr>
              <w:t>months</w:t>
            </w:r>
          </w:p>
        </w:tc>
        <w:tc>
          <w:tcPr>
            <w:tcW w:w="1701" w:type="dxa"/>
            <w:tcBorders>
              <w:bottom w:val="nil"/>
            </w:tcBorders>
          </w:tcPr>
          <w:p w14:paraId="0828C5DC" w14:textId="77777777" w:rsidR="0066040F" w:rsidRDefault="008E6A16">
            <w:pPr>
              <w:pStyle w:val="TableParagraph"/>
              <w:spacing w:before="67"/>
              <w:ind w:right="91"/>
              <w:jc w:val="right"/>
            </w:pPr>
            <w:r>
              <w:rPr>
                <w:color w:val="231F20"/>
                <w:spacing w:val="-5"/>
              </w:rPr>
              <w:t>70%</w:t>
            </w:r>
          </w:p>
        </w:tc>
        <w:tc>
          <w:tcPr>
            <w:tcW w:w="1700" w:type="dxa"/>
            <w:gridSpan w:val="2"/>
            <w:tcBorders>
              <w:bottom w:val="nil"/>
            </w:tcBorders>
          </w:tcPr>
          <w:p w14:paraId="1F3B325C" w14:textId="77777777" w:rsidR="0066040F" w:rsidRDefault="008E6A16">
            <w:pPr>
              <w:pStyle w:val="TableParagraph"/>
              <w:spacing w:before="67"/>
              <w:ind w:left="1001"/>
            </w:pPr>
            <w:r>
              <w:rPr>
                <w:color w:val="231F20"/>
                <w:spacing w:val="-2"/>
              </w:rPr>
              <w:t>78.8%</w:t>
            </w:r>
          </w:p>
        </w:tc>
      </w:tr>
      <w:tr w:rsidR="0066040F" w14:paraId="76D3B87B" w14:textId="77777777">
        <w:trPr>
          <w:trHeight w:val="299"/>
        </w:trPr>
        <w:tc>
          <w:tcPr>
            <w:tcW w:w="3969" w:type="dxa"/>
            <w:tcBorders>
              <w:top w:val="nil"/>
              <w:bottom w:val="nil"/>
            </w:tcBorders>
          </w:tcPr>
          <w:p w14:paraId="6C2CD99C" w14:textId="77777777" w:rsidR="0066040F" w:rsidRDefault="0066040F">
            <w:pPr>
              <w:pStyle w:val="TableParagraph"/>
            </w:pPr>
          </w:p>
        </w:tc>
        <w:tc>
          <w:tcPr>
            <w:tcW w:w="2268" w:type="dxa"/>
            <w:gridSpan w:val="3"/>
            <w:tcBorders>
              <w:top w:val="nil"/>
              <w:bottom w:val="nil"/>
            </w:tcBorders>
          </w:tcPr>
          <w:p w14:paraId="0FA51E6D" w14:textId="77777777" w:rsidR="0066040F" w:rsidRDefault="0066040F">
            <w:pPr>
              <w:pStyle w:val="TableParagraph"/>
            </w:pPr>
          </w:p>
        </w:tc>
        <w:tc>
          <w:tcPr>
            <w:tcW w:w="1701" w:type="dxa"/>
            <w:tcBorders>
              <w:top w:val="nil"/>
              <w:bottom w:val="nil"/>
            </w:tcBorders>
          </w:tcPr>
          <w:p w14:paraId="4C8CECAD" w14:textId="77777777" w:rsidR="0066040F" w:rsidRDefault="0066040F">
            <w:pPr>
              <w:pStyle w:val="TableParagraph"/>
            </w:pPr>
          </w:p>
        </w:tc>
        <w:tc>
          <w:tcPr>
            <w:tcW w:w="952" w:type="dxa"/>
            <w:tcBorders>
              <w:top w:val="nil"/>
              <w:bottom w:val="nil"/>
              <w:right w:val="nil"/>
            </w:tcBorders>
          </w:tcPr>
          <w:p w14:paraId="556081B6" w14:textId="77777777" w:rsidR="0066040F" w:rsidRDefault="008E6A16">
            <w:pPr>
              <w:pStyle w:val="TableParagraph"/>
              <w:spacing w:before="19"/>
              <w:ind w:right="21"/>
              <w:jc w:val="right"/>
            </w:pPr>
            <w:r>
              <w:rPr>
                <w:color w:val="231F20"/>
                <w:spacing w:val="-2"/>
              </w:rPr>
              <w:t>(exceed</w:t>
            </w:r>
          </w:p>
        </w:tc>
        <w:tc>
          <w:tcPr>
            <w:tcW w:w="748" w:type="dxa"/>
            <w:tcBorders>
              <w:top w:val="nil"/>
              <w:left w:val="nil"/>
              <w:bottom w:val="nil"/>
            </w:tcBorders>
          </w:tcPr>
          <w:p w14:paraId="725D0D4A" w14:textId="77777777" w:rsidR="0066040F" w:rsidRDefault="008E6A16">
            <w:pPr>
              <w:pStyle w:val="TableParagraph"/>
              <w:spacing w:before="19"/>
              <w:ind w:right="53"/>
              <w:jc w:val="center"/>
            </w:pPr>
            <w:r>
              <w:rPr>
                <w:color w:val="231F20"/>
                <w:spacing w:val="-2"/>
              </w:rPr>
              <w:t>target)</w:t>
            </w:r>
          </w:p>
        </w:tc>
      </w:tr>
      <w:tr w:rsidR="0066040F" w14:paraId="12DA93A0" w14:textId="77777777">
        <w:trPr>
          <w:trHeight w:val="300"/>
        </w:trPr>
        <w:tc>
          <w:tcPr>
            <w:tcW w:w="3969" w:type="dxa"/>
            <w:tcBorders>
              <w:top w:val="nil"/>
              <w:bottom w:val="nil"/>
            </w:tcBorders>
          </w:tcPr>
          <w:p w14:paraId="33593667" w14:textId="77777777" w:rsidR="0066040F" w:rsidRDefault="0066040F">
            <w:pPr>
              <w:pStyle w:val="TableParagraph"/>
            </w:pPr>
          </w:p>
        </w:tc>
        <w:tc>
          <w:tcPr>
            <w:tcW w:w="790" w:type="dxa"/>
            <w:tcBorders>
              <w:top w:val="nil"/>
              <w:bottom w:val="nil"/>
              <w:right w:val="nil"/>
            </w:tcBorders>
          </w:tcPr>
          <w:p w14:paraId="0088E0AB" w14:textId="77777777" w:rsidR="0066040F" w:rsidRDefault="008E6A16">
            <w:pPr>
              <w:pStyle w:val="TableParagraph"/>
              <w:spacing w:before="19"/>
              <w:ind w:left="94"/>
              <w:jc w:val="center"/>
            </w:pPr>
            <w:r>
              <w:rPr>
                <w:color w:val="231F20"/>
                <w:spacing w:val="-2"/>
              </w:rPr>
              <w:t>Within</w:t>
            </w:r>
          </w:p>
        </w:tc>
        <w:tc>
          <w:tcPr>
            <w:tcW w:w="176" w:type="dxa"/>
            <w:tcBorders>
              <w:top w:val="nil"/>
              <w:left w:val="nil"/>
              <w:bottom w:val="nil"/>
              <w:right w:val="nil"/>
            </w:tcBorders>
          </w:tcPr>
          <w:p w14:paraId="1E1FAC08" w14:textId="77777777" w:rsidR="0066040F" w:rsidRDefault="008E6A16">
            <w:pPr>
              <w:pStyle w:val="TableParagraph"/>
              <w:spacing w:before="19"/>
              <w:ind w:left="8"/>
              <w:jc w:val="center"/>
            </w:pPr>
            <w:r>
              <w:rPr>
                <w:color w:val="231F20"/>
                <w:spacing w:val="-10"/>
              </w:rPr>
              <w:t>6</w:t>
            </w:r>
          </w:p>
        </w:tc>
        <w:tc>
          <w:tcPr>
            <w:tcW w:w="1302" w:type="dxa"/>
            <w:tcBorders>
              <w:top w:val="nil"/>
              <w:left w:val="nil"/>
              <w:bottom w:val="nil"/>
            </w:tcBorders>
          </w:tcPr>
          <w:p w14:paraId="40177351" w14:textId="77777777" w:rsidR="0066040F" w:rsidRDefault="008E6A16">
            <w:pPr>
              <w:pStyle w:val="TableParagraph"/>
              <w:spacing w:before="19"/>
              <w:ind w:left="37"/>
            </w:pPr>
            <w:r>
              <w:rPr>
                <w:color w:val="231F20"/>
                <w:spacing w:val="-2"/>
              </w:rPr>
              <w:t>months</w:t>
            </w:r>
          </w:p>
        </w:tc>
        <w:tc>
          <w:tcPr>
            <w:tcW w:w="1701" w:type="dxa"/>
            <w:tcBorders>
              <w:top w:val="nil"/>
              <w:bottom w:val="nil"/>
            </w:tcBorders>
          </w:tcPr>
          <w:p w14:paraId="5EAFC98C" w14:textId="77777777" w:rsidR="0066040F" w:rsidRDefault="008E6A16">
            <w:pPr>
              <w:pStyle w:val="TableParagraph"/>
              <w:spacing w:before="19"/>
              <w:ind w:right="91"/>
              <w:jc w:val="right"/>
            </w:pPr>
            <w:r>
              <w:rPr>
                <w:color w:val="231F20"/>
                <w:spacing w:val="-5"/>
              </w:rPr>
              <w:t>90%</w:t>
            </w:r>
          </w:p>
        </w:tc>
        <w:tc>
          <w:tcPr>
            <w:tcW w:w="1700" w:type="dxa"/>
            <w:gridSpan w:val="2"/>
            <w:tcBorders>
              <w:top w:val="nil"/>
              <w:bottom w:val="nil"/>
            </w:tcBorders>
          </w:tcPr>
          <w:p w14:paraId="18D3DD39" w14:textId="77777777" w:rsidR="0066040F" w:rsidRDefault="008E6A16">
            <w:pPr>
              <w:pStyle w:val="TableParagraph"/>
              <w:spacing w:before="19"/>
              <w:ind w:left="1001"/>
            </w:pPr>
            <w:r>
              <w:rPr>
                <w:color w:val="231F20"/>
                <w:spacing w:val="-2"/>
              </w:rPr>
              <w:t>97.1%</w:t>
            </w:r>
          </w:p>
        </w:tc>
      </w:tr>
      <w:tr w:rsidR="0066040F" w14:paraId="0FE0057B" w14:textId="77777777">
        <w:trPr>
          <w:trHeight w:val="360"/>
        </w:trPr>
        <w:tc>
          <w:tcPr>
            <w:tcW w:w="3969" w:type="dxa"/>
            <w:tcBorders>
              <w:top w:val="nil"/>
            </w:tcBorders>
          </w:tcPr>
          <w:p w14:paraId="665E1247" w14:textId="77777777" w:rsidR="0066040F" w:rsidRDefault="0066040F">
            <w:pPr>
              <w:pStyle w:val="TableParagraph"/>
            </w:pPr>
          </w:p>
        </w:tc>
        <w:tc>
          <w:tcPr>
            <w:tcW w:w="2268" w:type="dxa"/>
            <w:gridSpan w:val="3"/>
            <w:tcBorders>
              <w:top w:val="nil"/>
            </w:tcBorders>
          </w:tcPr>
          <w:p w14:paraId="41F00DA0" w14:textId="77777777" w:rsidR="0066040F" w:rsidRDefault="0066040F">
            <w:pPr>
              <w:pStyle w:val="TableParagraph"/>
            </w:pPr>
          </w:p>
        </w:tc>
        <w:tc>
          <w:tcPr>
            <w:tcW w:w="1701" w:type="dxa"/>
            <w:tcBorders>
              <w:top w:val="nil"/>
            </w:tcBorders>
          </w:tcPr>
          <w:p w14:paraId="3147992E" w14:textId="77777777" w:rsidR="0066040F" w:rsidRDefault="0066040F">
            <w:pPr>
              <w:pStyle w:val="TableParagraph"/>
            </w:pPr>
          </w:p>
        </w:tc>
        <w:tc>
          <w:tcPr>
            <w:tcW w:w="952" w:type="dxa"/>
            <w:tcBorders>
              <w:top w:val="nil"/>
              <w:right w:val="nil"/>
            </w:tcBorders>
          </w:tcPr>
          <w:p w14:paraId="22CC3C53" w14:textId="77777777" w:rsidR="0066040F" w:rsidRDefault="008E6A16">
            <w:pPr>
              <w:pStyle w:val="TableParagraph"/>
              <w:spacing w:before="19"/>
              <w:ind w:right="21"/>
              <w:jc w:val="right"/>
            </w:pPr>
            <w:r>
              <w:rPr>
                <w:color w:val="231F20"/>
                <w:spacing w:val="-2"/>
              </w:rPr>
              <w:t>(exceed</w:t>
            </w:r>
          </w:p>
        </w:tc>
        <w:tc>
          <w:tcPr>
            <w:tcW w:w="748" w:type="dxa"/>
            <w:tcBorders>
              <w:top w:val="nil"/>
              <w:left w:val="nil"/>
            </w:tcBorders>
          </w:tcPr>
          <w:p w14:paraId="103301FD" w14:textId="77777777" w:rsidR="0066040F" w:rsidRDefault="008E6A16">
            <w:pPr>
              <w:pStyle w:val="TableParagraph"/>
              <w:spacing w:before="19"/>
              <w:ind w:right="53"/>
              <w:jc w:val="center"/>
            </w:pPr>
            <w:r>
              <w:rPr>
                <w:color w:val="231F20"/>
                <w:spacing w:val="-2"/>
              </w:rPr>
              <w:t>target)</w:t>
            </w:r>
          </w:p>
        </w:tc>
      </w:tr>
    </w:tbl>
    <w:p w14:paraId="6B53181D" w14:textId="77777777" w:rsidR="00F60096" w:rsidRDefault="00F60096">
      <w:pPr>
        <w:pStyle w:val="Heading1"/>
        <w:spacing w:before="407"/>
        <w:jc w:val="both"/>
        <w:rPr>
          <w:color w:val="231F20"/>
        </w:rPr>
      </w:pPr>
    </w:p>
    <w:p w14:paraId="203EE680" w14:textId="6DD11023" w:rsidR="0066040F" w:rsidRDefault="008E6A16">
      <w:pPr>
        <w:pStyle w:val="Heading1"/>
        <w:spacing w:before="407"/>
        <w:jc w:val="both"/>
      </w:pPr>
      <w:r>
        <w:rPr>
          <w:color w:val="231F20"/>
        </w:rPr>
        <w:lastRenderedPageBreak/>
        <w:t>Judicial</w:t>
      </w:r>
      <w:r>
        <w:rPr>
          <w:color w:val="231F20"/>
          <w:spacing w:val="58"/>
        </w:rPr>
        <w:t xml:space="preserve"> </w:t>
      </w:r>
      <w:r>
        <w:rPr>
          <w:color w:val="231F20"/>
        </w:rPr>
        <w:t>Review</w:t>
      </w:r>
      <w:r>
        <w:rPr>
          <w:color w:val="231F20"/>
          <w:spacing w:val="58"/>
        </w:rPr>
        <w:t xml:space="preserve"> </w:t>
      </w:r>
      <w:r>
        <w:rPr>
          <w:color w:val="231F20"/>
        </w:rPr>
        <w:t>and</w:t>
      </w:r>
      <w:r>
        <w:rPr>
          <w:color w:val="231F20"/>
          <w:spacing w:val="58"/>
        </w:rPr>
        <w:t xml:space="preserve"> </w:t>
      </w:r>
      <w:r>
        <w:rPr>
          <w:color w:val="231F20"/>
          <w:spacing w:val="-2"/>
        </w:rPr>
        <w:t>Litigation</w:t>
      </w:r>
    </w:p>
    <w:p w14:paraId="281D736D" w14:textId="77777777" w:rsidR="0066040F" w:rsidRDefault="008E6A16">
      <w:pPr>
        <w:pStyle w:val="BodyText"/>
        <w:spacing w:before="317" w:line="285" w:lineRule="auto"/>
        <w:ind w:left="153" w:right="165"/>
        <w:jc w:val="both"/>
      </w:pPr>
      <w:r>
        <w:rPr>
          <w:color w:val="231F20"/>
        </w:rPr>
        <w:t>A</w:t>
      </w:r>
      <w:r>
        <w:rPr>
          <w:color w:val="231F20"/>
          <w:spacing w:val="40"/>
        </w:rPr>
        <w:t xml:space="preserve"> </w:t>
      </w:r>
      <w:r>
        <w:rPr>
          <w:color w:val="231F20"/>
        </w:rPr>
        <w:t>complainant</w:t>
      </w:r>
      <w:r>
        <w:rPr>
          <w:color w:val="231F20"/>
          <w:spacing w:val="40"/>
        </w:rPr>
        <w:t xml:space="preserve"> </w:t>
      </w:r>
      <w:r>
        <w:rPr>
          <w:color w:val="231F20"/>
        </w:rPr>
        <w:t>not</w:t>
      </w:r>
      <w:r>
        <w:rPr>
          <w:color w:val="231F20"/>
          <w:spacing w:val="40"/>
        </w:rPr>
        <w:t xml:space="preserve"> </w:t>
      </w:r>
      <w:r>
        <w:rPr>
          <w:color w:val="231F20"/>
        </w:rPr>
        <w:t>satisfied</w:t>
      </w:r>
      <w:r>
        <w:rPr>
          <w:color w:val="231F20"/>
          <w:spacing w:val="40"/>
        </w:rPr>
        <w:t xml:space="preserve"> </w:t>
      </w:r>
      <w:r>
        <w:rPr>
          <w:color w:val="231F20"/>
        </w:rPr>
        <w:t>with</w:t>
      </w:r>
      <w:r>
        <w:rPr>
          <w:color w:val="231F20"/>
          <w:spacing w:val="40"/>
        </w:rPr>
        <w:t xml:space="preserve"> </w:t>
      </w:r>
      <w:r>
        <w:rPr>
          <w:color w:val="231F20"/>
        </w:rPr>
        <w:t>this</w:t>
      </w:r>
      <w:r>
        <w:rPr>
          <w:color w:val="231F20"/>
          <w:spacing w:val="40"/>
        </w:rPr>
        <w:t xml:space="preserve"> </w:t>
      </w:r>
      <w:r>
        <w:rPr>
          <w:color w:val="231F20"/>
        </w:rPr>
        <w:t>Office’s</w:t>
      </w:r>
      <w:r>
        <w:rPr>
          <w:color w:val="231F20"/>
          <w:spacing w:val="40"/>
        </w:rPr>
        <w:t xml:space="preserve"> </w:t>
      </w:r>
      <w:r>
        <w:rPr>
          <w:color w:val="231F20"/>
        </w:rPr>
        <w:t>conclusion</w:t>
      </w:r>
      <w:r>
        <w:rPr>
          <w:color w:val="231F20"/>
          <w:spacing w:val="40"/>
        </w:rPr>
        <w:t xml:space="preserve"> </w:t>
      </w:r>
      <w:r>
        <w:rPr>
          <w:color w:val="231F20"/>
        </w:rPr>
        <w:t>may,</w:t>
      </w:r>
      <w:r>
        <w:rPr>
          <w:color w:val="231F20"/>
          <w:spacing w:val="40"/>
        </w:rPr>
        <w:t xml:space="preserve"> </w:t>
      </w:r>
      <w:r>
        <w:rPr>
          <w:color w:val="231F20"/>
        </w:rPr>
        <w:t>apart</w:t>
      </w:r>
      <w:r>
        <w:rPr>
          <w:color w:val="231F20"/>
          <w:spacing w:val="40"/>
        </w:rPr>
        <w:t xml:space="preserve"> </w:t>
      </w:r>
      <w:r>
        <w:rPr>
          <w:color w:val="231F20"/>
        </w:rPr>
        <w:t>from</w:t>
      </w:r>
      <w:r>
        <w:rPr>
          <w:color w:val="231F20"/>
          <w:spacing w:val="40"/>
        </w:rPr>
        <w:t xml:space="preserve"> </w:t>
      </w:r>
      <w:r>
        <w:rPr>
          <w:color w:val="231F20"/>
        </w:rPr>
        <w:t>requesting</w:t>
      </w:r>
      <w:r>
        <w:rPr>
          <w:color w:val="231F20"/>
          <w:spacing w:val="40"/>
        </w:rPr>
        <w:t xml:space="preserve"> </w:t>
      </w:r>
      <w:r>
        <w:rPr>
          <w:color w:val="231F20"/>
        </w:rPr>
        <w:t>a</w:t>
      </w:r>
      <w:r>
        <w:rPr>
          <w:color w:val="231F20"/>
          <w:spacing w:val="40"/>
        </w:rPr>
        <w:t xml:space="preserve"> </w:t>
      </w:r>
      <w:r>
        <w:rPr>
          <w:color w:val="231F20"/>
        </w:rPr>
        <w:t>review</w:t>
      </w:r>
      <w:r>
        <w:rPr>
          <w:color w:val="231F20"/>
          <w:spacing w:val="40"/>
        </w:rPr>
        <w:t xml:space="preserve"> </w:t>
      </w:r>
      <w:r>
        <w:rPr>
          <w:color w:val="231F20"/>
        </w:rPr>
        <w:t>by</w:t>
      </w:r>
      <w:r>
        <w:rPr>
          <w:color w:val="231F20"/>
          <w:spacing w:val="40"/>
        </w:rPr>
        <w:t xml:space="preserve"> </w:t>
      </w:r>
      <w:r>
        <w:rPr>
          <w:color w:val="231F20"/>
        </w:rPr>
        <w:t xml:space="preserve">this Office, seek a judicial review by the court. During the year, three litigation cases against The Ombudsman were heard by the court with judgments handed down. All judicial review cases have been ruled in this Office’s </w:t>
      </w:r>
      <w:proofErr w:type="spellStart"/>
      <w:r>
        <w:rPr>
          <w:color w:val="231F20"/>
        </w:rPr>
        <w:t>favour</w:t>
      </w:r>
      <w:proofErr w:type="spellEnd"/>
      <w:r>
        <w:rPr>
          <w:color w:val="231F20"/>
        </w:rPr>
        <w:t>.</w:t>
      </w:r>
    </w:p>
    <w:p w14:paraId="0CE1D58C" w14:textId="77777777" w:rsidR="0066040F" w:rsidRDefault="0066040F">
      <w:pPr>
        <w:pStyle w:val="BodyText"/>
        <w:spacing w:before="5"/>
        <w:rPr>
          <w:sz w:val="17"/>
        </w:rPr>
      </w:pPr>
    </w:p>
    <w:tbl>
      <w:tblPr>
        <w:tblStyle w:val="TableNormal1"/>
        <w:tblW w:w="0" w:type="auto"/>
        <w:tblInd w:w="15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365"/>
        <w:gridCol w:w="5272"/>
      </w:tblGrid>
      <w:tr w:rsidR="0066040F" w14:paraId="559102C6" w14:textId="77777777">
        <w:trPr>
          <w:trHeight w:val="408"/>
        </w:trPr>
        <w:tc>
          <w:tcPr>
            <w:tcW w:w="4365" w:type="dxa"/>
          </w:tcPr>
          <w:p w14:paraId="4ECA1122" w14:textId="77777777" w:rsidR="0066040F" w:rsidRDefault="008E6A16">
            <w:pPr>
              <w:pStyle w:val="TableParagraph"/>
              <w:spacing w:before="66"/>
              <w:ind w:left="113"/>
              <w:rPr>
                <w:b/>
              </w:rPr>
            </w:pPr>
            <w:r>
              <w:rPr>
                <w:b/>
                <w:color w:val="231F20"/>
              </w:rPr>
              <w:t>Brief</w:t>
            </w:r>
            <w:r>
              <w:rPr>
                <w:b/>
                <w:color w:val="231F20"/>
                <w:spacing w:val="37"/>
              </w:rPr>
              <w:t xml:space="preserve"> </w:t>
            </w:r>
            <w:r>
              <w:rPr>
                <w:b/>
                <w:color w:val="231F20"/>
              </w:rPr>
              <w:t>description</w:t>
            </w:r>
            <w:r>
              <w:rPr>
                <w:b/>
                <w:color w:val="231F20"/>
                <w:spacing w:val="37"/>
              </w:rPr>
              <w:t xml:space="preserve"> </w:t>
            </w:r>
            <w:r>
              <w:rPr>
                <w:b/>
                <w:color w:val="231F20"/>
              </w:rPr>
              <w:t>of</w:t>
            </w:r>
            <w:r>
              <w:rPr>
                <w:b/>
                <w:color w:val="231F20"/>
                <w:spacing w:val="37"/>
              </w:rPr>
              <w:t xml:space="preserve"> </w:t>
            </w:r>
            <w:r>
              <w:rPr>
                <w:b/>
                <w:color w:val="231F20"/>
              </w:rPr>
              <w:t>the</w:t>
            </w:r>
            <w:r>
              <w:rPr>
                <w:b/>
                <w:color w:val="231F20"/>
                <w:spacing w:val="37"/>
              </w:rPr>
              <w:t xml:space="preserve"> </w:t>
            </w:r>
            <w:r>
              <w:rPr>
                <w:b/>
                <w:color w:val="231F20"/>
              </w:rPr>
              <w:t>litigation</w:t>
            </w:r>
            <w:r>
              <w:rPr>
                <w:b/>
                <w:color w:val="231F20"/>
                <w:spacing w:val="37"/>
              </w:rPr>
              <w:t xml:space="preserve"> </w:t>
            </w:r>
            <w:r>
              <w:rPr>
                <w:b/>
                <w:color w:val="231F20"/>
                <w:spacing w:val="-4"/>
              </w:rPr>
              <w:t>case</w:t>
            </w:r>
          </w:p>
        </w:tc>
        <w:tc>
          <w:tcPr>
            <w:tcW w:w="5272" w:type="dxa"/>
          </w:tcPr>
          <w:p w14:paraId="390024D0" w14:textId="77777777" w:rsidR="0066040F" w:rsidRDefault="008E6A16">
            <w:pPr>
              <w:pStyle w:val="TableParagraph"/>
              <w:spacing w:before="66"/>
              <w:ind w:left="118"/>
              <w:rPr>
                <w:b/>
              </w:rPr>
            </w:pPr>
            <w:r>
              <w:rPr>
                <w:b/>
                <w:color w:val="231F20"/>
              </w:rPr>
              <w:t>Judgement</w:t>
            </w:r>
            <w:r>
              <w:rPr>
                <w:b/>
                <w:color w:val="231F20"/>
                <w:spacing w:val="24"/>
              </w:rPr>
              <w:t xml:space="preserve"> </w:t>
            </w:r>
            <w:r>
              <w:rPr>
                <w:b/>
                <w:color w:val="231F20"/>
              </w:rPr>
              <w:t>by</w:t>
            </w:r>
            <w:r>
              <w:rPr>
                <w:b/>
                <w:color w:val="231F20"/>
                <w:spacing w:val="25"/>
              </w:rPr>
              <w:t xml:space="preserve"> </w:t>
            </w:r>
            <w:r>
              <w:rPr>
                <w:b/>
                <w:color w:val="231F20"/>
              </w:rPr>
              <w:t>the</w:t>
            </w:r>
            <w:r>
              <w:rPr>
                <w:b/>
                <w:color w:val="231F20"/>
                <w:spacing w:val="25"/>
              </w:rPr>
              <w:t xml:space="preserve"> </w:t>
            </w:r>
            <w:r>
              <w:rPr>
                <w:b/>
                <w:color w:val="231F20"/>
                <w:spacing w:val="-2"/>
              </w:rPr>
              <w:t>court</w:t>
            </w:r>
          </w:p>
        </w:tc>
      </w:tr>
      <w:tr w:rsidR="0066040F" w14:paraId="63746C22" w14:textId="77777777">
        <w:trPr>
          <w:trHeight w:val="2916"/>
        </w:trPr>
        <w:tc>
          <w:tcPr>
            <w:tcW w:w="4365" w:type="dxa"/>
          </w:tcPr>
          <w:p w14:paraId="37243D26" w14:textId="77777777" w:rsidR="0066040F" w:rsidRDefault="008E6A16">
            <w:pPr>
              <w:pStyle w:val="TableParagraph"/>
              <w:spacing w:before="175"/>
              <w:ind w:left="113"/>
            </w:pPr>
            <w:r>
              <w:rPr>
                <w:color w:val="231F20"/>
              </w:rPr>
              <w:t>A</w:t>
            </w:r>
            <w:r>
              <w:rPr>
                <w:color w:val="231F20"/>
                <w:spacing w:val="32"/>
              </w:rPr>
              <w:t xml:space="preserve"> </w:t>
            </w:r>
            <w:r>
              <w:rPr>
                <w:color w:val="231F20"/>
              </w:rPr>
              <w:t>complainant</w:t>
            </w:r>
            <w:r>
              <w:rPr>
                <w:color w:val="231F20"/>
                <w:spacing w:val="33"/>
              </w:rPr>
              <w:t xml:space="preserve"> </w:t>
            </w:r>
            <w:r>
              <w:rPr>
                <w:color w:val="231F20"/>
              </w:rPr>
              <w:t>applied</w:t>
            </w:r>
            <w:r>
              <w:rPr>
                <w:color w:val="231F20"/>
                <w:spacing w:val="33"/>
              </w:rPr>
              <w:t xml:space="preserve"> </w:t>
            </w:r>
            <w:r>
              <w:rPr>
                <w:color w:val="231F20"/>
              </w:rPr>
              <w:t>for</w:t>
            </w:r>
            <w:r>
              <w:rPr>
                <w:color w:val="231F20"/>
                <w:spacing w:val="32"/>
              </w:rPr>
              <w:t xml:space="preserve"> </w:t>
            </w:r>
            <w:r>
              <w:rPr>
                <w:color w:val="231F20"/>
              </w:rPr>
              <w:t>leave</w:t>
            </w:r>
            <w:r>
              <w:rPr>
                <w:color w:val="231F20"/>
                <w:spacing w:val="33"/>
              </w:rPr>
              <w:t xml:space="preserve"> </w:t>
            </w:r>
            <w:r>
              <w:rPr>
                <w:color w:val="231F20"/>
                <w:spacing w:val="-5"/>
              </w:rPr>
              <w:t>to</w:t>
            </w:r>
          </w:p>
          <w:p w14:paraId="044A9EC5" w14:textId="77777777" w:rsidR="0066040F" w:rsidRDefault="008E6A16">
            <w:pPr>
              <w:pStyle w:val="TableParagraph"/>
              <w:spacing w:before="47"/>
              <w:ind w:left="113"/>
            </w:pPr>
            <w:r>
              <w:rPr>
                <w:color w:val="231F20"/>
              </w:rPr>
              <w:t>apply</w:t>
            </w:r>
            <w:r>
              <w:rPr>
                <w:color w:val="231F20"/>
                <w:spacing w:val="35"/>
              </w:rPr>
              <w:t xml:space="preserve"> </w:t>
            </w:r>
            <w:r>
              <w:rPr>
                <w:color w:val="231F20"/>
              </w:rPr>
              <w:t>for</w:t>
            </w:r>
            <w:r>
              <w:rPr>
                <w:color w:val="231F20"/>
                <w:spacing w:val="35"/>
              </w:rPr>
              <w:t xml:space="preserve"> </w:t>
            </w:r>
            <w:r>
              <w:rPr>
                <w:color w:val="231F20"/>
              </w:rPr>
              <w:t>judicial</w:t>
            </w:r>
            <w:r>
              <w:rPr>
                <w:color w:val="231F20"/>
                <w:spacing w:val="35"/>
              </w:rPr>
              <w:t xml:space="preserve"> </w:t>
            </w:r>
            <w:r>
              <w:rPr>
                <w:color w:val="231F20"/>
              </w:rPr>
              <w:t>review</w:t>
            </w:r>
            <w:r>
              <w:rPr>
                <w:color w:val="231F20"/>
                <w:spacing w:val="35"/>
              </w:rPr>
              <w:t xml:space="preserve"> </w:t>
            </w:r>
            <w:r>
              <w:rPr>
                <w:color w:val="231F20"/>
              </w:rPr>
              <w:t>against</w:t>
            </w:r>
            <w:r>
              <w:rPr>
                <w:color w:val="231F20"/>
                <w:spacing w:val="35"/>
              </w:rPr>
              <w:t xml:space="preserve"> </w:t>
            </w:r>
            <w:r>
              <w:rPr>
                <w:color w:val="231F20"/>
                <w:spacing w:val="-5"/>
              </w:rPr>
              <w:t>The</w:t>
            </w:r>
          </w:p>
          <w:p w14:paraId="3DB99560" w14:textId="77777777" w:rsidR="0066040F" w:rsidRDefault="008E6A16">
            <w:pPr>
              <w:pStyle w:val="TableParagraph"/>
              <w:spacing w:before="47" w:line="285" w:lineRule="auto"/>
              <w:ind w:left="113" w:right="442"/>
            </w:pPr>
            <w:r>
              <w:rPr>
                <w:color w:val="231F20"/>
              </w:rPr>
              <w:t>Ombudsman’s decision on not taking up his complaint on the basis of section 8</w:t>
            </w:r>
          </w:p>
          <w:p w14:paraId="13A46B5B" w14:textId="77777777" w:rsidR="0066040F" w:rsidRDefault="008E6A16">
            <w:pPr>
              <w:pStyle w:val="TableParagraph"/>
              <w:spacing w:line="251" w:lineRule="exact"/>
              <w:ind w:left="113"/>
            </w:pPr>
            <w:r>
              <w:rPr>
                <w:color w:val="231F20"/>
              </w:rPr>
              <w:t>and</w:t>
            </w:r>
            <w:r>
              <w:rPr>
                <w:color w:val="231F20"/>
                <w:spacing w:val="21"/>
              </w:rPr>
              <w:t xml:space="preserve"> </w:t>
            </w:r>
            <w:r>
              <w:rPr>
                <w:color w:val="231F20"/>
              </w:rPr>
              <w:t>Schedule</w:t>
            </w:r>
            <w:r>
              <w:rPr>
                <w:color w:val="231F20"/>
                <w:spacing w:val="23"/>
              </w:rPr>
              <w:t xml:space="preserve"> </w:t>
            </w:r>
            <w:r>
              <w:rPr>
                <w:color w:val="231F20"/>
              </w:rPr>
              <w:t>2</w:t>
            </w:r>
            <w:r>
              <w:rPr>
                <w:color w:val="231F20"/>
                <w:spacing w:val="23"/>
              </w:rPr>
              <w:t xml:space="preserve"> </w:t>
            </w:r>
            <w:r>
              <w:rPr>
                <w:color w:val="231F20"/>
              </w:rPr>
              <w:t>of</w:t>
            </w:r>
            <w:r>
              <w:rPr>
                <w:color w:val="231F20"/>
                <w:spacing w:val="23"/>
              </w:rPr>
              <w:t xml:space="preserve"> </w:t>
            </w:r>
            <w:r>
              <w:rPr>
                <w:color w:val="231F20"/>
              </w:rPr>
              <w:t>the</w:t>
            </w:r>
            <w:r>
              <w:rPr>
                <w:color w:val="231F20"/>
                <w:spacing w:val="23"/>
              </w:rPr>
              <w:t xml:space="preserve"> </w:t>
            </w:r>
            <w:r>
              <w:rPr>
                <w:color w:val="231F20"/>
                <w:spacing w:val="-2"/>
              </w:rPr>
              <w:t>Ordinance.</w:t>
            </w:r>
          </w:p>
        </w:tc>
        <w:tc>
          <w:tcPr>
            <w:tcW w:w="5272" w:type="dxa"/>
          </w:tcPr>
          <w:p w14:paraId="25B72F9E" w14:textId="77777777" w:rsidR="0066040F" w:rsidRDefault="008E6A16">
            <w:pPr>
              <w:pStyle w:val="TableParagraph"/>
              <w:numPr>
                <w:ilvl w:val="0"/>
                <w:numId w:val="164"/>
              </w:numPr>
              <w:tabs>
                <w:tab w:val="left" w:pos="515"/>
              </w:tabs>
              <w:spacing w:before="175" w:line="285" w:lineRule="auto"/>
              <w:ind w:right="148"/>
            </w:pPr>
            <w:r>
              <w:rPr>
                <w:color w:val="231F20"/>
              </w:rPr>
              <w:t>The application was refused by the Court of First</w:t>
            </w:r>
            <w:r>
              <w:rPr>
                <w:color w:val="231F20"/>
                <w:spacing w:val="40"/>
              </w:rPr>
              <w:t xml:space="preserve"> </w:t>
            </w:r>
            <w:r>
              <w:rPr>
                <w:color w:val="231F20"/>
              </w:rPr>
              <w:t>Instance in November 2022.</w:t>
            </w:r>
          </w:p>
          <w:p w14:paraId="7FAA84A8" w14:textId="77777777" w:rsidR="0066040F" w:rsidRDefault="008E6A16">
            <w:pPr>
              <w:pStyle w:val="TableParagraph"/>
              <w:numPr>
                <w:ilvl w:val="0"/>
                <w:numId w:val="164"/>
              </w:numPr>
              <w:tabs>
                <w:tab w:val="left" w:pos="515"/>
              </w:tabs>
              <w:spacing w:line="285" w:lineRule="auto"/>
              <w:ind w:right="140"/>
            </w:pPr>
            <w:r>
              <w:rPr>
                <w:color w:val="231F20"/>
              </w:rPr>
              <w:t>In November 2023, the Court of Appeal dismissed the Applicant’s application for leave to appeal against the Court’s decision with costs awarded to The Ombudsman.</w:t>
            </w:r>
          </w:p>
          <w:p w14:paraId="4BB00D14" w14:textId="77777777" w:rsidR="0066040F" w:rsidRDefault="008E6A16">
            <w:pPr>
              <w:pStyle w:val="TableParagraph"/>
              <w:numPr>
                <w:ilvl w:val="0"/>
                <w:numId w:val="164"/>
              </w:numPr>
              <w:tabs>
                <w:tab w:val="left" w:pos="515"/>
              </w:tabs>
              <w:spacing w:line="249" w:lineRule="exact"/>
            </w:pPr>
            <w:r>
              <w:rPr>
                <w:color w:val="231F20"/>
              </w:rPr>
              <w:t>Applicant’s</w:t>
            </w:r>
            <w:r>
              <w:rPr>
                <w:color w:val="231F20"/>
                <w:spacing w:val="38"/>
              </w:rPr>
              <w:t xml:space="preserve"> </w:t>
            </w:r>
            <w:r>
              <w:rPr>
                <w:color w:val="231F20"/>
              </w:rPr>
              <w:t>application</w:t>
            </w:r>
            <w:r>
              <w:rPr>
                <w:color w:val="231F20"/>
                <w:spacing w:val="38"/>
              </w:rPr>
              <w:t xml:space="preserve"> </w:t>
            </w:r>
            <w:r>
              <w:rPr>
                <w:color w:val="231F20"/>
              </w:rPr>
              <w:t>for</w:t>
            </w:r>
            <w:r>
              <w:rPr>
                <w:color w:val="231F20"/>
                <w:spacing w:val="38"/>
              </w:rPr>
              <w:t xml:space="preserve"> </w:t>
            </w:r>
            <w:r>
              <w:rPr>
                <w:color w:val="231F20"/>
              </w:rPr>
              <w:t>leave</w:t>
            </w:r>
            <w:r>
              <w:rPr>
                <w:color w:val="231F20"/>
                <w:spacing w:val="38"/>
              </w:rPr>
              <w:t xml:space="preserve"> </w:t>
            </w:r>
            <w:r>
              <w:rPr>
                <w:color w:val="231F20"/>
              </w:rPr>
              <w:t>to</w:t>
            </w:r>
            <w:r>
              <w:rPr>
                <w:color w:val="231F20"/>
                <w:spacing w:val="38"/>
              </w:rPr>
              <w:t xml:space="preserve"> </w:t>
            </w:r>
            <w:r>
              <w:rPr>
                <w:color w:val="231F20"/>
                <w:spacing w:val="-2"/>
              </w:rPr>
              <w:t>appeal</w:t>
            </w:r>
          </w:p>
          <w:p w14:paraId="3BF28F68" w14:textId="77777777" w:rsidR="0066040F" w:rsidRDefault="008E6A16">
            <w:pPr>
              <w:pStyle w:val="TableParagraph"/>
              <w:spacing w:before="45" w:line="285" w:lineRule="auto"/>
              <w:ind w:left="515"/>
            </w:pPr>
            <w:r>
              <w:rPr>
                <w:color w:val="231F20"/>
              </w:rPr>
              <w:t>against the decision of the Court of Appeal is in</w:t>
            </w:r>
            <w:r>
              <w:rPr>
                <w:color w:val="231F20"/>
                <w:spacing w:val="40"/>
              </w:rPr>
              <w:t xml:space="preserve"> </w:t>
            </w:r>
            <w:r>
              <w:rPr>
                <w:color w:val="231F20"/>
                <w:spacing w:val="-2"/>
              </w:rPr>
              <w:t>progress.</w:t>
            </w:r>
          </w:p>
        </w:tc>
      </w:tr>
      <w:tr w:rsidR="0066040F" w14:paraId="6266DE8E" w14:textId="77777777">
        <w:trPr>
          <w:trHeight w:val="3216"/>
        </w:trPr>
        <w:tc>
          <w:tcPr>
            <w:tcW w:w="4365" w:type="dxa"/>
          </w:tcPr>
          <w:p w14:paraId="3A553753" w14:textId="77777777" w:rsidR="0066040F" w:rsidRDefault="008E6A16">
            <w:pPr>
              <w:pStyle w:val="TableParagraph"/>
              <w:spacing w:before="175"/>
              <w:ind w:left="113"/>
            </w:pPr>
            <w:r>
              <w:rPr>
                <w:color w:val="231F20"/>
              </w:rPr>
              <w:t>A</w:t>
            </w:r>
            <w:r>
              <w:rPr>
                <w:color w:val="231F20"/>
                <w:spacing w:val="32"/>
              </w:rPr>
              <w:t xml:space="preserve"> </w:t>
            </w:r>
            <w:r>
              <w:rPr>
                <w:color w:val="231F20"/>
              </w:rPr>
              <w:t>complainant</w:t>
            </w:r>
            <w:r>
              <w:rPr>
                <w:color w:val="231F20"/>
                <w:spacing w:val="33"/>
              </w:rPr>
              <w:t xml:space="preserve"> </w:t>
            </w:r>
            <w:r>
              <w:rPr>
                <w:color w:val="231F20"/>
              </w:rPr>
              <w:t>applied</w:t>
            </w:r>
            <w:r>
              <w:rPr>
                <w:color w:val="231F20"/>
                <w:spacing w:val="33"/>
              </w:rPr>
              <w:t xml:space="preserve"> </w:t>
            </w:r>
            <w:r>
              <w:rPr>
                <w:color w:val="231F20"/>
              </w:rPr>
              <w:t>for</w:t>
            </w:r>
            <w:r>
              <w:rPr>
                <w:color w:val="231F20"/>
                <w:spacing w:val="32"/>
              </w:rPr>
              <w:t xml:space="preserve"> </w:t>
            </w:r>
            <w:r>
              <w:rPr>
                <w:color w:val="231F20"/>
              </w:rPr>
              <w:t>leave</w:t>
            </w:r>
            <w:r>
              <w:rPr>
                <w:color w:val="231F20"/>
                <w:spacing w:val="33"/>
              </w:rPr>
              <w:t xml:space="preserve"> </w:t>
            </w:r>
            <w:r>
              <w:rPr>
                <w:color w:val="231F20"/>
                <w:spacing w:val="-5"/>
              </w:rPr>
              <w:t>to</w:t>
            </w:r>
          </w:p>
          <w:p w14:paraId="72382D76" w14:textId="77777777" w:rsidR="0066040F" w:rsidRDefault="008E6A16">
            <w:pPr>
              <w:pStyle w:val="TableParagraph"/>
              <w:spacing w:before="47"/>
              <w:ind w:left="113"/>
            </w:pPr>
            <w:r>
              <w:rPr>
                <w:color w:val="231F20"/>
              </w:rPr>
              <w:t>apply</w:t>
            </w:r>
            <w:r>
              <w:rPr>
                <w:color w:val="231F20"/>
                <w:spacing w:val="35"/>
              </w:rPr>
              <w:t xml:space="preserve"> </w:t>
            </w:r>
            <w:r>
              <w:rPr>
                <w:color w:val="231F20"/>
              </w:rPr>
              <w:t>for</w:t>
            </w:r>
            <w:r>
              <w:rPr>
                <w:color w:val="231F20"/>
                <w:spacing w:val="35"/>
              </w:rPr>
              <w:t xml:space="preserve"> </w:t>
            </w:r>
            <w:r>
              <w:rPr>
                <w:color w:val="231F20"/>
              </w:rPr>
              <w:t>judicial</w:t>
            </w:r>
            <w:r>
              <w:rPr>
                <w:color w:val="231F20"/>
                <w:spacing w:val="35"/>
              </w:rPr>
              <w:t xml:space="preserve"> </w:t>
            </w:r>
            <w:r>
              <w:rPr>
                <w:color w:val="231F20"/>
              </w:rPr>
              <w:t>review</w:t>
            </w:r>
            <w:r>
              <w:rPr>
                <w:color w:val="231F20"/>
                <w:spacing w:val="35"/>
              </w:rPr>
              <w:t xml:space="preserve"> </w:t>
            </w:r>
            <w:r>
              <w:rPr>
                <w:color w:val="231F20"/>
              </w:rPr>
              <w:t>against</w:t>
            </w:r>
            <w:r>
              <w:rPr>
                <w:color w:val="231F20"/>
                <w:spacing w:val="35"/>
              </w:rPr>
              <w:t xml:space="preserve"> </w:t>
            </w:r>
            <w:r>
              <w:rPr>
                <w:color w:val="231F20"/>
                <w:spacing w:val="-5"/>
              </w:rPr>
              <w:t>The</w:t>
            </w:r>
          </w:p>
          <w:p w14:paraId="7034FE8D" w14:textId="77777777" w:rsidR="0066040F" w:rsidRDefault="008E6A16">
            <w:pPr>
              <w:pStyle w:val="TableParagraph"/>
              <w:spacing w:before="47" w:line="285" w:lineRule="auto"/>
              <w:ind w:left="113" w:right="442"/>
            </w:pPr>
            <w:r>
              <w:rPr>
                <w:color w:val="231F20"/>
              </w:rPr>
              <w:t>Ombudsman’s handling of his complaint by making an enquiry with an entity</w:t>
            </w:r>
          </w:p>
          <w:p w14:paraId="3C165CA3" w14:textId="77777777" w:rsidR="0066040F" w:rsidRDefault="008E6A16">
            <w:pPr>
              <w:pStyle w:val="TableParagraph"/>
              <w:spacing w:line="251" w:lineRule="exact"/>
              <w:ind w:left="113"/>
            </w:pPr>
            <w:r>
              <w:rPr>
                <w:color w:val="231F20"/>
              </w:rPr>
              <w:t>which</w:t>
            </w:r>
            <w:r>
              <w:rPr>
                <w:color w:val="231F20"/>
                <w:spacing w:val="24"/>
              </w:rPr>
              <w:t xml:space="preserve"> </w:t>
            </w:r>
            <w:r>
              <w:rPr>
                <w:color w:val="231F20"/>
              </w:rPr>
              <w:t>was</w:t>
            </w:r>
            <w:r>
              <w:rPr>
                <w:color w:val="231F20"/>
                <w:spacing w:val="25"/>
              </w:rPr>
              <w:t xml:space="preserve"> </w:t>
            </w:r>
            <w:r>
              <w:rPr>
                <w:color w:val="231F20"/>
              </w:rPr>
              <w:t>not</w:t>
            </w:r>
            <w:r>
              <w:rPr>
                <w:color w:val="231F20"/>
                <w:spacing w:val="24"/>
              </w:rPr>
              <w:t xml:space="preserve"> </w:t>
            </w:r>
            <w:r>
              <w:rPr>
                <w:color w:val="231F20"/>
              </w:rPr>
              <w:t>subject</w:t>
            </w:r>
            <w:r>
              <w:rPr>
                <w:color w:val="231F20"/>
                <w:spacing w:val="25"/>
              </w:rPr>
              <w:t xml:space="preserve"> </w:t>
            </w:r>
            <w:r>
              <w:rPr>
                <w:color w:val="231F20"/>
              </w:rPr>
              <w:t>to</w:t>
            </w:r>
            <w:r>
              <w:rPr>
                <w:color w:val="231F20"/>
                <w:spacing w:val="24"/>
              </w:rPr>
              <w:t xml:space="preserve"> </w:t>
            </w:r>
            <w:r>
              <w:rPr>
                <w:color w:val="231F20"/>
              </w:rPr>
              <w:t>his</w:t>
            </w:r>
            <w:r>
              <w:rPr>
                <w:color w:val="231F20"/>
                <w:spacing w:val="25"/>
              </w:rPr>
              <w:t xml:space="preserve"> </w:t>
            </w:r>
            <w:proofErr w:type="gramStart"/>
            <w:r>
              <w:rPr>
                <w:color w:val="231F20"/>
                <w:spacing w:val="-2"/>
              </w:rPr>
              <w:t>complaint.</w:t>
            </w:r>
            <w:proofErr w:type="gramEnd"/>
          </w:p>
        </w:tc>
        <w:tc>
          <w:tcPr>
            <w:tcW w:w="5272" w:type="dxa"/>
          </w:tcPr>
          <w:p w14:paraId="40ECA4F8" w14:textId="77777777" w:rsidR="0066040F" w:rsidRDefault="008E6A16">
            <w:pPr>
              <w:pStyle w:val="TableParagraph"/>
              <w:numPr>
                <w:ilvl w:val="0"/>
                <w:numId w:val="163"/>
              </w:numPr>
              <w:tabs>
                <w:tab w:val="left" w:pos="515"/>
              </w:tabs>
              <w:spacing w:before="175" w:line="285" w:lineRule="auto"/>
              <w:ind w:right="148"/>
            </w:pPr>
            <w:r>
              <w:rPr>
                <w:color w:val="231F20"/>
              </w:rPr>
              <w:t>The application was refused by the Court of First</w:t>
            </w:r>
            <w:r>
              <w:rPr>
                <w:color w:val="231F20"/>
                <w:spacing w:val="40"/>
              </w:rPr>
              <w:t xml:space="preserve"> </w:t>
            </w:r>
            <w:r>
              <w:rPr>
                <w:color w:val="231F20"/>
              </w:rPr>
              <w:t>Instance in December 2022.</w:t>
            </w:r>
          </w:p>
          <w:p w14:paraId="51818A12" w14:textId="77777777" w:rsidR="0066040F" w:rsidRDefault="008E6A16">
            <w:pPr>
              <w:pStyle w:val="TableParagraph"/>
              <w:numPr>
                <w:ilvl w:val="0"/>
                <w:numId w:val="163"/>
              </w:numPr>
              <w:tabs>
                <w:tab w:val="left" w:pos="515"/>
              </w:tabs>
              <w:spacing w:line="285" w:lineRule="auto"/>
              <w:ind w:right="216"/>
            </w:pPr>
            <w:r>
              <w:rPr>
                <w:color w:val="231F20"/>
              </w:rPr>
              <w:t>Applicant applied for leave to appeal against the</w:t>
            </w:r>
            <w:r>
              <w:rPr>
                <w:color w:val="231F20"/>
                <w:spacing w:val="40"/>
              </w:rPr>
              <w:t xml:space="preserve"> </w:t>
            </w:r>
            <w:r>
              <w:rPr>
                <w:color w:val="231F20"/>
              </w:rPr>
              <w:t>Court’s decision. His application to adduce new</w:t>
            </w:r>
            <w:r>
              <w:rPr>
                <w:color w:val="231F20"/>
                <w:spacing w:val="40"/>
              </w:rPr>
              <w:t xml:space="preserve"> </w:t>
            </w:r>
            <w:r>
              <w:rPr>
                <w:color w:val="231F20"/>
              </w:rPr>
              <w:t>evidence</w:t>
            </w:r>
            <w:r>
              <w:rPr>
                <w:color w:val="231F20"/>
                <w:spacing w:val="40"/>
              </w:rPr>
              <w:t xml:space="preserve"> </w:t>
            </w:r>
            <w:r>
              <w:rPr>
                <w:color w:val="231F20"/>
              </w:rPr>
              <w:t>was</w:t>
            </w:r>
            <w:r>
              <w:rPr>
                <w:color w:val="231F20"/>
                <w:spacing w:val="40"/>
              </w:rPr>
              <w:t xml:space="preserve"> </w:t>
            </w:r>
            <w:r>
              <w:rPr>
                <w:color w:val="231F20"/>
              </w:rPr>
              <w:t>dismissed</w:t>
            </w:r>
            <w:r>
              <w:rPr>
                <w:color w:val="231F20"/>
                <w:spacing w:val="40"/>
              </w:rPr>
              <w:t xml:space="preserve"> </w:t>
            </w:r>
            <w:r>
              <w:rPr>
                <w:color w:val="231F20"/>
              </w:rPr>
              <w:t>by</w:t>
            </w:r>
            <w:r>
              <w:rPr>
                <w:color w:val="231F20"/>
                <w:spacing w:val="40"/>
              </w:rPr>
              <w:t xml:space="preserve"> </w:t>
            </w:r>
            <w:r>
              <w:rPr>
                <w:color w:val="231F20"/>
              </w:rPr>
              <w:t>the</w:t>
            </w:r>
            <w:r>
              <w:rPr>
                <w:color w:val="231F20"/>
                <w:spacing w:val="40"/>
              </w:rPr>
              <w:t xml:space="preserve"> </w:t>
            </w:r>
            <w:r>
              <w:rPr>
                <w:color w:val="231F20"/>
              </w:rPr>
              <w:t>Court</w:t>
            </w:r>
            <w:r>
              <w:rPr>
                <w:color w:val="231F20"/>
                <w:spacing w:val="40"/>
              </w:rPr>
              <w:t xml:space="preserve"> </w:t>
            </w:r>
            <w:r>
              <w:rPr>
                <w:color w:val="231F20"/>
              </w:rPr>
              <w:t>of</w:t>
            </w:r>
            <w:r>
              <w:rPr>
                <w:color w:val="231F20"/>
                <w:spacing w:val="40"/>
              </w:rPr>
              <w:t xml:space="preserve"> </w:t>
            </w:r>
            <w:r>
              <w:rPr>
                <w:color w:val="231F20"/>
              </w:rPr>
              <w:t>Appeal in</w:t>
            </w:r>
            <w:r>
              <w:rPr>
                <w:color w:val="231F20"/>
                <w:spacing w:val="40"/>
              </w:rPr>
              <w:t xml:space="preserve"> </w:t>
            </w:r>
            <w:r>
              <w:rPr>
                <w:color w:val="231F20"/>
              </w:rPr>
              <w:t>August</w:t>
            </w:r>
            <w:r>
              <w:rPr>
                <w:color w:val="231F20"/>
                <w:spacing w:val="40"/>
              </w:rPr>
              <w:t xml:space="preserve"> </w:t>
            </w:r>
            <w:r>
              <w:rPr>
                <w:color w:val="231F20"/>
              </w:rPr>
              <w:t>2023</w:t>
            </w:r>
            <w:r>
              <w:rPr>
                <w:color w:val="231F20"/>
                <w:spacing w:val="40"/>
              </w:rPr>
              <w:t xml:space="preserve"> </w:t>
            </w:r>
            <w:r>
              <w:rPr>
                <w:color w:val="231F20"/>
              </w:rPr>
              <w:t>with</w:t>
            </w:r>
            <w:r>
              <w:rPr>
                <w:color w:val="231F20"/>
                <w:spacing w:val="40"/>
              </w:rPr>
              <w:t xml:space="preserve"> </w:t>
            </w:r>
            <w:r>
              <w:rPr>
                <w:color w:val="231F20"/>
              </w:rPr>
              <w:t>costs</w:t>
            </w:r>
            <w:r>
              <w:rPr>
                <w:color w:val="231F20"/>
                <w:spacing w:val="40"/>
              </w:rPr>
              <w:t xml:space="preserve"> </w:t>
            </w:r>
            <w:r>
              <w:rPr>
                <w:color w:val="231F20"/>
              </w:rPr>
              <w:t>awarded</w:t>
            </w:r>
            <w:r>
              <w:rPr>
                <w:color w:val="231F20"/>
                <w:spacing w:val="40"/>
              </w:rPr>
              <w:t xml:space="preserve"> </w:t>
            </w:r>
            <w:r>
              <w:rPr>
                <w:color w:val="231F20"/>
              </w:rPr>
              <w:t>to</w:t>
            </w:r>
            <w:r>
              <w:rPr>
                <w:color w:val="231F20"/>
                <w:spacing w:val="40"/>
              </w:rPr>
              <w:t xml:space="preserve"> </w:t>
            </w:r>
            <w:r>
              <w:rPr>
                <w:color w:val="231F20"/>
              </w:rPr>
              <w:t>The</w:t>
            </w:r>
          </w:p>
          <w:p w14:paraId="719AB56B" w14:textId="77777777" w:rsidR="0066040F" w:rsidRDefault="008E6A16">
            <w:pPr>
              <w:pStyle w:val="TableParagraph"/>
              <w:spacing w:line="249" w:lineRule="exact"/>
              <w:ind w:left="515"/>
            </w:pPr>
            <w:r>
              <w:rPr>
                <w:color w:val="231F20"/>
                <w:spacing w:val="-2"/>
              </w:rPr>
              <w:t>Ombudsman.</w:t>
            </w:r>
          </w:p>
          <w:p w14:paraId="572EC4C1" w14:textId="77777777" w:rsidR="0066040F" w:rsidRDefault="008E6A16">
            <w:pPr>
              <w:pStyle w:val="TableParagraph"/>
              <w:numPr>
                <w:ilvl w:val="0"/>
                <w:numId w:val="163"/>
              </w:numPr>
              <w:tabs>
                <w:tab w:val="left" w:pos="515"/>
              </w:tabs>
              <w:spacing w:before="45"/>
            </w:pPr>
            <w:r>
              <w:rPr>
                <w:color w:val="231F20"/>
              </w:rPr>
              <w:t>The</w:t>
            </w:r>
            <w:r>
              <w:rPr>
                <w:color w:val="231F20"/>
                <w:spacing w:val="34"/>
              </w:rPr>
              <w:t xml:space="preserve"> </w:t>
            </w:r>
            <w:r>
              <w:rPr>
                <w:color w:val="231F20"/>
              </w:rPr>
              <w:t>Ombudsman</w:t>
            </w:r>
            <w:r>
              <w:rPr>
                <w:color w:val="231F20"/>
                <w:spacing w:val="35"/>
              </w:rPr>
              <w:t xml:space="preserve"> </w:t>
            </w:r>
            <w:r>
              <w:rPr>
                <w:color w:val="231F20"/>
              </w:rPr>
              <w:t>accepted</w:t>
            </w:r>
            <w:r>
              <w:rPr>
                <w:color w:val="231F20"/>
                <w:spacing w:val="35"/>
              </w:rPr>
              <w:t xml:space="preserve"> </w:t>
            </w:r>
            <w:r>
              <w:rPr>
                <w:color w:val="231F20"/>
              </w:rPr>
              <w:t>the</w:t>
            </w:r>
            <w:r>
              <w:rPr>
                <w:color w:val="231F20"/>
                <w:spacing w:val="35"/>
              </w:rPr>
              <w:t xml:space="preserve"> </w:t>
            </w:r>
            <w:r>
              <w:rPr>
                <w:color w:val="231F20"/>
                <w:spacing w:val="-2"/>
              </w:rPr>
              <w:t>Applicant’s</w:t>
            </w:r>
          </w:p>
          <w:p w14:paraId="383EF5C2" w14:textId="77777777" w:rsidR="0066040F" w:rsidRDefault="008E6A16">
            <w:pPr>
              <w:pStyle w:val="TableParagraph"/>
              <w:spacing w:before="47" w:line="285" w:lineRule="auto"/>
              <w:ind w:left="515" w:right="123"/>
            </w:pPr>
            <w:r>
              <w:rPr>
                <w:color w:val="231F20"/>
              </w:rPr>
              <w:t>request to dismiss the proceedings and approval</w:t>
            </w:r>
            <w:r>
              <w:rPr>
                <w:color w:val="231F20"/>
                <w:spacing w:val="40"/>
              </w:rPr>
              <w:t xml:space="preserve"> </w:t>
            </w:r>
            <w:r>
              <w:rPr>
                <w:color w:val="231F20"/>
              </w:rPr>
              <w:t>from</w:t>
            </w:r>
            <w:r>
              <w:rPr>
                <w:color w:val="231F20"/>
                <w:spacing w:val="40"/>
              </w:rPr>
              <w:t xml:space="preserve"> </w:t>
            </w:r>
            <w:r>
              <w:rPr>
                <w:color w:val="231F20"/>
              </w:rPr>
              <w:t>the</w:t>
            </w:r>
            <w:r>
              <w:rPr>
                <w:color w:val="231F20"/>
                <w:spacing w:val="40"/>
              </w:rPr>
              <w:t xml:space="preserve"> </w:t>
            </w:r>
            <w:r>
              <w:rPr>
                <w:color w:val="231F20"/>
              </w:rPr>
              <w:t>Court</w:t>
            </w:r>
            <w:r>
              <w:rPr>
                <w:color w:val="231F20"/>
                <w:spacing w:val="40"/>
              </w:rPr>
              <w:t xml:space="preserve"> </w:t>
            </w:r>
            <w:r>
              <w:rPr>
                <w:color w:val="231F20"/>
              </w:rPr>
              <w:t>was</w:t>
            </w:r>
            <w:r>
              <w:rPr>
                <w:color w:val="231F20"/>
                <w:spacing w:val="40"/>
              </w:rPr>
              <w:t xml:space="preserve"> </w:t>
            </w:r>
            <w:r>
              <w:rPr>
                <w:color w:val="231F20"/>
              </w:rPr>
              <w:t>obtained</w:t>
            </w:r>
            <w:r>
              <w:rPr>
                <w:color w:val="231F20"/>
                <w:spacing w:val="40"/>
              </w:rPr>
              <w:t xml:space="preserve"> </w:t>
            </w:r>
            <w:r>
              <w:rPr>
                <w:color w:val="231F20"/>
              </w:rPr>
              <w:t>in</w:t>
            </w:r>
            <w:r>
              <w:rPr>
                <w:color w:val="231F20"/>
                <w:spacing w:val="40"/>
              </w:rPr>
              <w:t xml:space="preserve"> </w:t>
            </w:r>
            <w:r>
              <w:rPr>
                <w:color w:val="231F20"/>
              </w:rPr>
              <w:t>February</w:t>
            </w:r>
            <w:r>
              <w:rPr>
                <w:color w:val="231F20"/>
                <w:spacing w:val="40"/>
              </w:rPr>
              <w:t xml:space="preserve"> </w:t>
            </w:r>
            <w:r>
              <w:rPr>
                <w:color w:val="231F20"/>
              </w:rPr>
              <w:t>2024.</w:t>
            </w:r>
          </w:p>
        </w:tc>
      </w:tr>
      <w:tr w:rsidR="0066040F" w14:paraId="3449A86D" w14:textId="77777777">
        <w:trPr>
          <w:trHeight w:val="2016"/>
        </w:trPr>
        <w:tc>
          <w:tcPr>
            <w:tcW w:w="4365" w:type="dxa"/>
          </w:tcPr>
          <w:p w14:paraId="1F74C794" w14:textId="77777777" w:rsidR="0066040F" w:rsidRDefault="008E6A16">
            <w:pPr>
              <w:pStyle w:val="TableParagraph"/>
              <w:spacing w:before="176" w:line="285" w:lineRule="auto"/>
              <w:ind w:left="113" w:right="442"/>
            </w:pPr>
            <w:r>
              <w:rPr>
                <w:color w:val="231F20"/>
              </w:rPr>
              <w:t>A complainant made a civil claim against The Ombudsman for not taking up his</w:t>
            </w:r>
          </w:p>
          <w:p w14:paraId="5E193202" w14:textId="77777777" w:rsidR="0066040F" w:rsidRDefault="008E6A16">
            <w:pPr>
              <w:pStyle w:val="TableParagraph"/>
              <w:spacing w:line="251" w:lineRule="exact"/>
              <w:ind w:left="113"/>
            </w:pPr>
            <w:r>
              <w:rPr>
                <w:color w:val="231F20"/>
                <w:spacing w:val="-2"/>
              </w:rPr>
              <w:t>complaint.</w:t>
            </w:r>
          </w:p>
        </w:tc>
        <w:tc>
          <w:tcPr>
            <w:tcW w:w="5272" w:type="dxa"/>
          </w:tcPr>
          <w:p w14:paraId="07A06E3E" w14:textId="77777777" w:rsidR="0066040F" w:rsidRDefault="008E6A16">
            <w:pPr>
              <w:pStyle w:val="TableParagraph"/>
              <w:numPr>
                <w:ilvl w:val="0"/>
                <w:numId w:val="162"/>
              </w:numPr>
              <w:tabs>
                <w:tab w:val="left" w:pos="515"/>
              </w:tabs>
              <w:spacing w:before="176" w:line="285" w:lineRule="auto"/>
              <w:ind w:right="312"/>
            </w:pPr>
            <w:r>
              <w:rPr>
                <w:color w:val="231F20"/>
              </w:rPr>
              <w:t>The claim was struck out by the Court of First</w:t>
            </w:r>
            <w:r>
              <w:rPr>
                <w:color w:val="231F20"/>
                <w:spacing w:val="40"/>
              </w:rPr>
              <w:t xml:space="preserve"> </w:t>
            </w:r>
            <w:r>
              <w:rPr>
                <w:color w:val="231F20"/>
              </w:rPr>
              <w:t>Instance in November 2023 on the grounds of</w:t>
            </w:r>
            <w:r>
              <w:rPr>
                <w:color w:val="231F20"/>
                <w:spacing w:val="40"/>
              </w:rPr>
              <w:t xml:space="preserve"> </w:t>
            </w:r>
            <w:r>
              <w:rPr>
                <w:color w:val="231F20"/>
              </w:rPr>
              <w:t>being frivolous, vexatious and abuse of process</w:t>
            </w:r>
            <w:r>
              <w:rPr>
                <w:color w:val="231F20"/>
                <w:spacing w:val="40"/>
              </w:rPr>
              <w:t xml:space="preserve"> </w:t>
            </w:r>
            <w:r>
              <w:rPr>
                <w:color w:val="231F20"/>
              </w:rPr>
              <w:t>with costs awarded to The Ombudsman.</w:t>
            </w:r>
          </w:p>
          <w:p w14:paraId="30B1E923" w14:textId="77777777" w:rsidR="0066040F" w:rsidRDefault="008E6A16">
            <w:pPr>
              <w:pStyle w:val="TableParagraph"/>
              <w:numPr>
                <w:ilvl w:val="0"/>
                <w:numId w:val="162"/>
              </w:numPr>
              <w:tabs>
                <w:tab w:val="left" w:pos="515"/>
              </w:tabs>
              <w:spacing w:line="285" w:lineRule="auto"/>
              <w:ind w:right="186"/>
            </w:pPr>
            <w:r>
              <w:rPr>
                <w:color w:val="231F20"/>
              </w:rPr>
              <w:t>Plaintiff’s application for leave to appeal against</w:t>
            </w:r>
            <w:r>
              <w:rPr>
                <w:color w:val="231F20"/>
                <w:spacing w:val="80"/>
              </w:rPr>
              <w:t xml:space="preserve"> </w:t>
            </w:r>
            <w:r>
              <w:rPr>
                <w:color w:val="231F20"/>
              </w:rPr>
              <w:t>the Court’s decision is in progress.</w:t>
            </w:r>
          </w:p>
        </w:tc>
      </w:tr>
    </w:tbl>
    <w:p w14:paraId="08CF26BB" w14:textId="77777777" w:rsidR="0066040F" w:rsidRDefault="0066040F">
      <w:pPr>
        <w:spacing w:line="285" w:lineRule="auto"/>
        <w:sectPr w:rsidR="0066040F">
          <w:pgSz w:w="11910" w:h="16840"/>
          <w:pgMar w:top="1100" w:right="960" w:bottom="280" w:left="980" w:header="720" w:footer="720" w:gutter="0"/>
          <w:cols w:space="720"/>
        </w:sectPr>
      </w:pPr>
    </w:p>
    <w:p w14:paraId="0E0D9234" w14:textId="77777777" w:rsidR="0066040F" w:rsidRDefault="008E6A16">
      <w:pPr>
        <w:spacing w:before="104" w:line="225" w:lineRule="auto"/>
        <w:ind w:left="153" w:right="7178"/>
        <w:rPr>
          <w:b/>
          <w:sz w:val="52"/>
        </w:rPr>
      </w:pPr>
      <w:r>
        <w:rPr>
          <w:b/>
          <w:color w:val="231F20"/>
          <w:spacing w:val="11"/>
          <w:sz w:val="52"/>
        </w:rPr>
        <w:lastRenderedPageBreak/>
        <w:t xml:space="preserve">Chapter </w:t>
      </w:r>
      <w:r>
        <w:rPr>
          <w:b/>
          <w:color w:val="231F20"/>
          <w:sz w:val="52"/>
        </w:rPr>
        <w:t xml:space="preserve">4 </w:t>
      </w:r>
      <w:r>
        <w:rPr>
          <w:b/>
          <w:color w:val="231F20"/>
          <w:spacing w:val="11"/>
          <w:sz w:val="52"/>
        </w:rPr>
        <w:t>Mediation</w:t>
      </w:r>
    </w:p>
    <w:p w14:paraId="39AE8632" w14:textId="77777777" w:rsidR="0066040F" w:rsidRDefault="008E6A16">
      <w:pPr>
        <w:pStyle w:val="Heading1"/>
        <w:spacing w:before="556"/>
      </w:pPr>
      <w:r>
        <w:rPr>
          <w:color w:val="231F20"/>
        </w:rPr>
        <w:t>What</w:t>
      </w:r>
      <w:r>
        <w:rPr>
          <w:color w:val="231F20"/>
          <w:spacing w:val="29"/>
        </w:rPr>
        <w:t xml:space="preserve"> </w:t>
      </w:r>
      <w:r>
        <w:rPr>
          <w:color w:val="231F20"/>
        </w:rPr>
        <w:t>is</w:t>
      </w:r>
      <w:r>
        <w:rPr>
          <w:color w:val="231F20"/>
          <w:spacing w:val="30"/>
        </w:rPr>
        <w:t xml:space="preserve"> </w:t>
      </w:r>
      <w:r>
        <w:rPr>
          <w:color w:val="231F20"/>
          <w:spacing w:val="-2"/>
        </w:rPr>
        <w:t>Mediation?</w:t>
      </w:r>
    </w:p>
    <w:p w14:paraId="775EF391" w14:textId="77777777" w:rsidR="0066040F" w:rsidRDefault="008E6A16">
      <w:pPr>
        <w:pStyle w:val="BodyText"/>
        <w:spacing w:before="317" w:line="285" w:lineRule="auto"/>
        <w:ind w:left="153" w:right="439"/>
      </w:pPr>
      <w:r>
        <w:rPr>
          <w:color w:val="231F20"/>
        </w:rPr>
        <w:t>Mediation is an efficient and amiable means of dispute resolution which can resolve complaints involving</w:t>
      </w:r>
      <w:r>
        <w:rPr>
          <w:color w:val="231F20"/>
          <w:spacing w:val="80"/>
        </w:rPr>
        <w:t xml:space="preserve"> </w:t>
      </w:r>
      <w:r>
        <w:rPr>
          <w:color w:val="231F20"/>
        </w:rPr>
        <w:t>minor or no maladministration.</w:t>
      </w:r>
    </w:p>
    <w:p w14:paraId="10B305DA" w14:textId="77777777" w:rsidR="0066040F" w:rsidRDefault="0066040F">
      <w:pPr>
        <w:pStyle w:val="BodyText"/>
        <w:spacing w:before="7"/>
        <w:rPr>
          <w:sz w:val="17"/>
        </w:rPr>
      </w:pPr>
    </w:p>
    <w:tbl>
      <w:tblPr>
        <w:tblStyle w:val="TableNormal1"/>
        <w:tblW w:w="0" w:type="auto"/>
        <w:tblInd w:w="15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409"/>
        <w:gridCol w:w="2409"/>
        <w:gridCol w:w="2409"/>
        <w:gridCol w:w="2409"/>
      </w:tblGrid>
      <w:tr w:rsidR="0066040F" w14:paraId="3B370FBD" w14:textId="77777777">
        <w:trPr>
          <w:trHeight w:val="520"/>
        </w:trPr>
        <w:tc>
          <w:tcPr>
            <w:tcW w:w="9636" w:type="dxa"/>
            <w:gridSpan w:val="4"/>
          </w:tcPr>
          <w:p w14:paraId="3EF43F8E" w14:textId="77777777" w:rsidR="0066040F" w:rsidRDefault="008E6A16">
            <w:pPr>
              <w:pStyle w:val="TableParagraph"/>
              <w:spacing w:before="61"/>
              <w:ind w:left="19"/>
              <w:jc w:val="center"/>
              <w:rPr>
                <w:b/>
                <w:sz w:val="32"/>
              </w:rPr>
            </w:pPr>
            <w:r>
              <w:rPr>
                <w:b/>
                <w:color w:val="231F20"/>
                <w:sz w:val="32"/>
              </w:rPr>
              <w:t>Advantages</w:t>
            </w:r>
            <w:r>
              <w:rPr>
                <w:b/>
                <w:color w:val="231F20"/>
                <w:spacing w:val="46"/>
                <w:sz w:val="32"/>
              </w:rPr>
              <w:t xml:space="preserve"> </w:t>
            </w:r>
            <w:r>
              <w:rPr>
                <w:b/>
                <w:color w:val="231F20"/>
                <w:sz w:val="32"/>
              </w:rPr>
              <w:t>of</w:t>
            </w:r>
            <w:r>
              <w:rPr>
                <w:b/>
                <w:color w:val="231F20"/>
                <w:spacing w:val="48"/>
                <w:sz w:val="32"/>
              </w:rPr>
              <w:t xml:space="preserve"> </w:t>
            </w:r>
            <w:r>
              <w:rPr>
                <w:b/>
                <w:color w:val="231F20"/>
                <w:spacing w:val="-2"/>
                <w:sz w:val="32"/>
              </w:rPr>
              <w:t>Mediation</w:t>
            </w:r>
          </w:p>
        </w:tc>
      </w:tr>
      <w:tr w:rsidR="0066040F" w14:paraId="29F99A5E" w14:textId="77777777">
        <w:trPr>
          <w:trHeight w:val="743"/>
        </w:trPr>
        <w:tc>
          <w:tcPr>
            <w:tcW w:w="2409" w:type="dxa"/>
          </w:tcPr>
          <w:p w14:paraId="4A63A7BE" w14:textId="77777777" w:rsidR="0066040F" w:rsidRDefault="0066040F">
            <w:pPr>
              <w:pStyle w:val="TableParagraph"/>
              <w:spacing w:before="63"/>
            </w:pPr>
          </w:p>
          <w:p w14:paraId="6C26F4F2" w14:textId="77777777" w:rsidR="0066040F" w:rsidRDefault="008E6A16">
            <w:pPr>
              <w:pStyle w:val="TableParagraph"/>
              <w:ind w:left="797"/>
            </w:pPr>
            <w:r>
              <w:rPr>
                <w:color w:val="231F20"/>
                <w:spacing w:val="-2"/>
              </w:rPr>
              <w:t>Efficient</w:t>
            </w:r>
          </w:p>
        </w:tc>
        <w:tc>
          <w:tcPr>
            <w:tcW w:w="2409" w:type="dxa"/>
          </w:tcPr>
          <w:p w14:paraId="2D8FC859" w14:textId="77777777" w:rsidR="0066040F" w:rsidRDefault="0066040F">
            <w:pPr>
              <w:pStyle w:val="TableParagraph"/>
              <w:spacing w:before="63"/>
            </w:pPr>
          </w:p>
          <w:p w14:paraId="0005CF7C" w14:textId="77777777" w:rsidR="0066040F" w:rsidRDefault="008E6A16">
            <w:pPr>
              <w:pStyle w:val="TableParagraph"/>
              <w:ind w:left="458"/>
            </w:pPr>
            <w:r>
              <w:rPr>
                <w:color w:val="231F20"/>
              </w:rPr>
              <w:t>Non-</w:t>
            </w:r>
            <w:r>
              <w:rPr>
                <w:color w:val="231F20"/>
                <w:spacing w:val="-2"/>
              </w:rPr>
              <w:t>adversarial</w:t>
            </w:r>
          </w:p>
        </w:tc>
        <w:tc>
          <w:tcPr>
            <w:tcW w:w="2409" w:type="dxa"/>
          </w:tcPr>
          <w:p w14:paraId="79F570A8" w14:textId="77777777" w:rsidR="0066040F" w:rsidRDefault="0066040F">
            <w:pPr>
              <w:pStyle w:val="TableParagraph"/>
              <w:spacing w:before="63"/>
            </w:pPr>
          </w:p>
          <w:p w14:paraId="57EFC81B" w14:textId="77777777" w:rsidR="0066040F" w:rsidRDefault="008E6A16">
            <w:pPr>
              <w:pStyle w:val="TableParagraph"/>
              <w:ind w:left="412"/>
            </w:pPr>
            <w:r>
              <w:rPr>
                <w:color w:val="231F20"/>
              </w:rPr>
              <w:t>Solution-</w:t>
            </w:r>
            <w:r>
              <w:rPr>
                <w:color w:val="231F20"/>
                <w:spacing w:val="-2"/>
              </w:rPr>
              <w:t>focused</w:t>
            </w:r>
          </w:p>
        </w:tc>
        <w:tc>
          <w:tcPr>
            <w:tcW w:w="2409" w:type="dxa"/>
          </w:tcPr>
          <w:p w14:paraId="24DC8ACD" w14:textId="77777777" w:rsidR="0066040F" w:rsidRDefault="0066040F">
            <w:pPr>
              <w:pStyle w:val="TableParagraph"/>
              <w:spacing w:before="63"/>
            </w:pPr>
          </w:p>
          <w:p w14:paraId="3BC5AFE4" w14:textId="77777777" w:rsidR="0066040F" w:rsidRDefault="008E6A16">
            <w:pPr>
              <w:pStyle w:val="TableParagraph"/>
              <w:ind w:left="798"/>
            </w:pPr>
            <w:r>
              <w:rPr>
                <w:color w:val="231F20"/>
              </w:rPr>
              <w:t>Win-</w:t>
            </w:r>
            <w:r>
              <w:rPr>
                <w:color w:val="231F20"/>
                <w:spacing w:val="-5"/>
              </w:rPr>
              <w:t>win</w:t>
            </w:r>
          </w:p>
        </w:tc>
      </w:tr>
    </w:tbl>
    <w:p w14:paraId="67A3C823" w14:textId="77777777" w:rsidR="0066040F" w:rsidRDefault="0066040F">
      <w:pPr>
        <w:pStyle w:val="BodyText"/>
        <w:spacing w:before="70"/>
        <w:rPr>
          <w:sz w:val="20"/>
        </w:rPr>
      </w:pPr>
    </w:p>
    <w:tbl>
      <w:tblPr>
        <w:tblStyle w:val="TableNormal1"/>
        <w:tblW w:w="0" w:type="auto"/>
        <w:tblInd w:w="15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409"/>
        <w:gridCol w:w="1785"/>
        <w:gridCol w:w="623"/>
        <w:gridCol w:w="623"/>
        <w:gridCol w:w="1785"/>
        <w:gridCol w:w="2409"/>
      </w:tblGrid>
      <w:tr w:rsidR="0066040F" w14:paraId="2337113E" w14:textId="77777777">
        <w:trPr>
          <w:trHeight w:val="520"/>
        </w:trPr>
        <w:tc>
          <w:tcPr>
            <w:tcW w:w="9634" w:type="dxa"/>
            <w:gridSpan w:val="6"/>
          </w:tcPr>
          <w:p w14:paraId="1141C534" w14:textId="77777777" w:rsidR="0066040F" w:rsidRDefault="008E6A16">
            <w:pPr>
              <w:pStyle w:val="TableParagraph"/>
              <w:spacing w:before="61"/>
              <w:ind w:left="21"/>
              <w:jc w:val="center"/>
              <w:rPr>
                <w:b/>
                <w:sz w:val="32"/>
              </w:rPr>
            </w:pPr>
            <w:r>
              <w:rPr>
                <w:b/>
                <w:color w:val="231F20"/>
                <w:sz w:val="32"/>
              </w:rPr>
              <w:t>Procedures</w:t>
            </w:r>
            <w:r>
              <w:rPr>
                <w:b/>
                <w:color w:val="231F20"/>
                <w:spacing w:val="56"/>
                <w:sz w:val="32"/>
              </w:rPr>
              <w:t xml:space="preserve"> </w:t>
            </w:r>
            <w:r>
              <w:rPr>
                <w:b/>
                <w:color w:val="231F20"/>
                <w:sz w:val="32"/>
              </w:rPr>
              <w:t>of</w:t>
            </w:r>
            <w:r>
              <w:rPr>
                <w:b/>
                <w:color w:val="231F20"/>
                <w:spacing w:val="56"/>
                <w:sz w:val="32"/>
              </w:rPr>
              <w:t xml:space="preserve"> </w:t>
            </w:r>
            <w:r>
              <w:rPr>
                <w:b/>
                <w:color w:val="231F20"/>
                <w:spacing w:val="-2"/>
                <w:sz w:val="32"/>
              </w:rPr>
              <w:t>Mediation</w:t>
            </w:r>
          </w:p>
        </w:tc>
      </w:tr>
      <w:tr w:rsidR="0066040F" w14:paraId="130745D1" w14:textId="77777777">
        <w:trPr>
          <w:trHeight w:val="2848"/>
        </w:trPr>
        <w:tc>
          <w:tcPr>
            <w:tcW w:w="2409" w:type="dxa"/>
          </w:tcPr>
          <w:p w14:paraId="129D3797" w14:textId="77777777" w:rsidR="0066040F" w:rsidRDefault="0066040F">
            <w:pPr>
              <w:pStyle w:val="TableParagraph"/>
            </w:pPr>
          </w:p>
          <w:p w14:paraId="346A5AF2" w14:textId="77777777" w:rsidR="0066040F" w:rsidRDefault="0066040F">
            <w:pPr>
              <w:pStyle w:val="TableParagraph"/>
              <w:spacing w:before="37"/>
            </w:pPr>
          </w:p>
          <w:p w14:paraId="6F2FCD81" w14:textId="77777777" w:rsidR="0066040F" w:rsidRDefault="008E6A16">
            <w:pPr>
              <w:pStyle w:val="TableParagraph"/>
              <w:spacing w:line="285" w:lineRule="auto"/>
              <w:ind w:left="575" w:right="233" w:hanging="406"/>
            </w:pPr>
            <w:r>
              <w:rPr>
                <w:color w:val="231F20"/>
              </w:rPr>
              <w:t>Identify suitable cases for mediation</w:t>
            </w:r>
          </w:p>
        </w:tc>
        <w:tc>
          <w:tcPr>
            <w:tcW w:w="2408" w:type="dxa"/>
            <w:gridSpan w:val="2"/>
          </w:tcPr>
          <w:p w14:paraId="17EBB4AB" w14:textId="77777777" w:rsidR="0066040F" w:rsidRDefault="0066040F">
            <w:pPr>
              <w:pStyle w:val="TableParagraph"/>
            </w:pPr>
          </w:p>
          <w:p w14:paraId="487EBFB0" w14:textId="77777777" w:rsidR="0066040F" w:rsidRDefault="0066040F">
            <w:pPr>
              <w:pStyle w:val="TableParagraph"/>
              <w:spacing w:before="37"/>
            </w:pPr>
          </w:p>
          <w:p w14:paraId="418CAC49" w14:textId="77777777" w:rsidR="0066040F" w:rsidRDefault="008E6A16">
            <w:pPr>
              <w:pStyle w:val="TableParagraph"/>
              <w:spacing w:line="285" w:lineRule="auto"/>
              <w:ind w:left="113" w:right="83"/>
              <w:jc w:val="both"/>
            </w:pPr>
            <w:r>
              <w:rPr>
                <w:color w:val="231F20"/>
              </w:rPr>
              <w:t xml:space="preserve">Seek prior consent from both the </w:t>
            </w:r>
            <w:r>
              <w:rPr>
                <w:color w:val="231F20"/>
                <w:spacing w:val="12"/>
              </w:rPr>
              <w:t xml:space="preserve">complainant </w:t>
            </w:r>
            <w:r>
              <w:rPr>
                <w:color w:val="231F20"/>
                <w:spacing w:val="9"/>
              </w:rPr>
              <w:t xml:space="preserve">and the </w:t>
            </w:r>
            <w:proofErr w:type="spellStart"/>
            <w:r>
              <w:rPr>
                <w:color w:val="231F20"/>
                <w:spacing w:val="12"/>
              </w:rPr>
              <w:t>organisation</w:t>
            </w:r>
            <w:proofErr w:type="spellEnd"/>
            <w:r>
              <w:rPr>
                <w:color w:val="231F20"/>
                <w:spacing w:val="12"/>
              </w:rPr>
              <w:t xml:space="preserve"> under </w:t>
            </w:r>
            <w:r>
              <w:rPr>
                <w:color w:val="231F20"/>
                <w:spacing w:val="14"/>
              </w:rPr>
              <w:t xml:space="preserve">complaint </w:t>
            </w:r>
            <w:r>
              <w:rPr>
                <w:color w:val="231F20"/>
                <w:spacing w:val="12"/>
              </w:rPr>
              <w:t xml:space="preserve">for </w:t>
            </w:r>
            <w:r>
              <w:rPr>
                <w:color w:val="231F20"/>
              </w:rPr>
              <w:t>voluntary participation</w:t>
            </w:r>
          </w:p>
        </w:tc>
        <w:tc>
          <w:tcPr>
            <w:tcW w:w="2408" w:type="dxa"/>
            <w:gridSpan w:val="2"/>
          </w:tcPr>
          <w:p w14:paraId="4CBA5532" w14:textId="77777777" w:rsidR="0066040F" w:rsidRDefault="0066040F">
            <w:pPr>
              <w:pStyle w:val="TableParagraph"/>
            </w:pPr>
          </w:p>
          <w:p w14:paraId="23632F7D" w14:textId="77777777" w:rsidR="0066040F" w:rsidRDefault="0066040F">
            <w:pPr>
              <w:pStyle w:val="TableParagraph"/>
              <w:spacing w:before="37"/>
            </w:pPr>
          </w:p>
          <w:p w14:paraId="2F219D76" w14:textId="77777777" w:rsidR="0066040F" w:rsidRDefault="008E6A16">
            <w:pPr>
              <w:pStyle w:val="TableParagraph"/>
              <w:tabs>
                <w:tab w:val="left" w:pos="511"/>
                <w:tab w:val="left" w:pos="1226"/>
                <w:tab w:val="left" w:pos="1485"/>
              </w:tabs>
              <w:spacing w:line="285" w:lineRule="auto"/>
              <w:ind w:left="115" w:right="75"/>
              <w:jc w:val="center"/>
            </w:pPr>
            <w:r>
              <w:rPr>
                <w:color w:val="231F20"/>
                <w:spacing w:val="17"/>
              </w:rPr>
              <w:t>Conduct</w:t>
            </w:r>
            <w:r>
              <w:rPr>
                <w:color w:val="231F20"/>
              </w:rPr>
              <w:tab/>
            </w:r>
            <w:r>
              <w:rPr>
                <w:color w:val="231F20"/>
                <w:spacing w:val="18"/>
              </w:rPr>
              <w:t xml:space="preserve">mediation </w:t>
            </w:r>
            <w:r>
              <w:rPr>
                <w:color w:val="231F20"/>
                <w:spacing w:val="4"/>
              </w:rPr>
              <w:t>in</w:t>
            </w:r>
            <w:r>
              <w:rPr>
                <w:color w:val="231F20"/>
              </w:rPr>
              <w:tab/>
            </w:r>
            <w:r>
              <w:rPr>
                <w:color w:val="231F20"/>
                <w:spacing w:val="16"/>
              </w:rPr>
              <w:t>person,</w:t>
            </w:r>
            <w:r>
              <w:rPr>
                <w:color w:val="231F20"/>
              </w:rPr>
              <w:tab/>
            </w:r>
            <w:r>
              <w:rPr>
                <w:color w:val="231F20"/>
                <w:spacing w:val="16"/>
              </w:rPr>
              <w:t xml:space="preserve">through </w:t>
            </w:r>
            <w:r>
              <w:rPr>
                <w:color w:val="231F20"/>
              </w:rPr>
              <w:t>telephone or online</w:t>
            </w:r>
          </w:p>
        </w:tc>
        <w:tc>
          <w:tcPr>
            <w:tcW w:w="2409" w:type="dxa"/>
          </w:tcPr>
          <w:p w14:paraId="37A2838C" w14:textId="77777777" w:rsidR="0066040F" w:rsidRDefault="0066040F">
            <w:pPr>
              <w:pStyle w:val="TableParagraph"/>
            </w:pPr>
          </w:p>
          <w:p w14:paraId="709D56DE" w14:textId="77777777" w:rsidR="0066040F" w:rsidRDefault="0066040F">
            <w:pPr>
              <w:pStyle w:val="TableParagraph"/>
              <w:spacing w:before="37"/>
            </w:pPr>
          </w:p>
          <w:p w14:paraId="5F1A67A6" w14:textId="77777777" w:rsidR="0066040F" w:rsidRDefault="008E6A16">
            <w:pPr>
              <w:pStyle w:val="TableParagraph"/>
              <w:spacing w:line="285" w:lineRule="auto"/>
              <w:ind w:left="173" w:right="129"/>
              <w:jc w:val="both"/>
            </w:pPr>
            <w:r>
              <w:rPr>
                <w:color w:val="231F20"/>
                <w:spacing w:val="21"/>
              </w:rPr>
              <w:t xml:space="preserve">Discuss problems </w:t>
            </w:r>
            <w:r>
              <w:rPr>
                <w:color w:val="231F20"/>
              </w:rPr>
              <w:t xml:space="preserve">and explore </w:t>
            </w:r>
            <w:r>
              <w:rPr>
                <w:color w:val="231F20"/>
                <w:spacing w:val="10"/>
              </w:rPr>
              <w:t xml:space="preserve">possible </w:t>
            </w:r>
            <w:r>
              <w:rPr>
                <w:color w:val="231F20"/>
              </w:rPr>
              <w:t>options for resolution</w:t>
            </w:r>
          </w:p>
        </w:tc>
      </w:tr>
      <w:tr w:rsidR="0066040F" w14:paraId="2BC92AAF" w14:textId="77777777">
        <w:trPr>
          <w:trHeight w:val="1809"/>
        </w:trPr>
        <w:tc>
          <w:tcPr>
            <w:tcW w:w="4194" w:type="dxa"/>
            <w:gridSpan w:val="2"/>
          </w:tcPr>
          <w:p w14:paraId="190E15BB" w14:textId="77777777" w:rsidR="0066040F" w:rsidRDefault="0066040F">
            <w:pPr>
              <w:pStyle w:val="TableParagraph"/>
            </w:pPr>
          </w:p>
          <w:p w14:paraId="4C646041" w14:textId="77777777" w:rsidR="0066040F" w:rsidRDefault="0066040F">
            <w:pPr>
              <w:pStyle w:val="TableParagraph"/>
              <w:spacing w:before="42"/>
            </w:pPr>
          </w:p>
          <w:p w14:paraId="41CD75BB" w14:textId="77777777" w:rsidR="0066040F" w:rsidRDefault="008E6A16">
            <w:pPr>
              <w:pStyle w:val="TableParagraph"/>
              <w:spacing w:line="285" w:lineRule="auto"/>
              <w:ind w:left="1107" w:right="745" w:hanging="343"/>
            </w:pPr>
            <w:r>
              <w:rPr>
                <w:color w:val="231F20"/>
              </w:rPr>
              <w:t>Reach a mutually acceptable settlement agreement</w:t>
            </w:r>
          </w:p>
        </w:tc>
        <w:tc>
          <w:tcPr>
            <w:tcW w:w="1246" w:type="dxa"/>
            <w:gridSpan w:val="2"/>
          </w:tcPr>
          <w:p w14:paraId="022A51CB" w14:textId="77777777" w:rsidR="0066040F" w:rsidRDefault="0066040F">
            <w:pPr>
              <w:pStyle w:val="TableParagraph"/>
            </w:pPr>
          </w:p>
          <w:p w14:paraId="2C907778" w14:textId="77777777" w:rsidR="0066040F" w:rsidRDefault="0066040F">
            <w:pPr>
              <w:pStyle w:val="TableParagraph"/>
              <w:spacing w:before="42"/>
            </w:pPr>
          </w:p>
          <w:p w14:paraId="3D43FC34" w14:textId="77777777" w:rsidR="0066040F" w:rsidRDefault="008E6A16">
            <w:pPr>
              <w:pStyle w:val="TableParagraph"/>
              <w:ind w:left="19"/>
              <w:jc w:val="center"/>
            </w:pPr>
            <w:r>
              <w:rPr>
                <w:color w:val="231F20"/>
                <w:spacing w:val="-5"/>
              </w:rPr>
              <w:t>OR</w:t>
            </w:r>
          </w:p>
        </w:tc>
        <w:tc>
          <w:tcPr>
            <w:tcW w:w="4194" w:type="dxa"/>
            <w:gridSpan w:val="2"/>
          </w:tcPr>
          <w:p w14:paraId="742F3DEA" w14:textId="77777777" w:rsidR="0066040F" w:rsidRDefault="0066040F">
            <w:pPr>
              <w:pStyle w:val="TableParagraph"/>
            </w:pPr>
          </w:p>
          <w:p w14:paraId="536730D8" w14:textId="77777777" w:rsidR="0066040F" w:rsidRDefault="0066040F">
            <w:pPr>
              <w:pStyle w:val="TableParagraph"/>
              <w:spacing w:before="42"/>
            </w:pPr>
          </w:p>
          <w:p w14:paraId="38C9AB9B" w14:textId="77777777" w:rsidR="0066040F" w:rsidRDefault="008E6A16">
            <w:pPr>
              <w:pStyle w:val="TableParagraph"/>
              <w:spacing w:line="285" w:lineRule="auto"/>
              <w:ind w:left="172" w:right="152" w:hanging="1"/>
              <w:jc w:val="center"/>
            </w:pPr>
            <w:r>
              <w:rPr>
                <w:color w:val="231F20"/>
              </w:rPr>
              <w:t>Assign another case officer to take over the complaint and examine it afresh in case of unsuccessful mediation</w:t>
            </w:r>
          </w:p>
        </w:tc>
      </w:tr>
    </w:tbl>
    <w:p w14:paraId="5F773917" w14:textId="77777777" w:rsidR="0066040F" w:rsidRDefault="0066040F">
      <w:pPr>
        <w:pStyle w:val="BodyText"/>
        <w:spacing w:before="151"/>
      </w:pPr>
    </w:p>
    <w:p w14:paraId="7BD60610" w14:textId="77777777" w:rsidR="0066040F" w:rsidRDefault="008E6A16">
      <w:pPr>
        <w:pStyle w:val="Heading1"/>
      </w:pPr>
      <w:r>
        <w:rPr>
          <w:color w:val="231F20"/>
        </w:rPr>
        <w:t>Our</w:t>
      </w:r>
      <w:r>
        <w:rPr>
          <w:color w:val="231F20"/>
          <w:spacing w:val="36"/>
        </w:rPr>
        <w:t xml:space="preserve"> </w:t>
      </w:r>
      <w:r>
        <w:rPr>
          <w:color w:val="231F20"/>
          <w:spacing w:val="-2"/>
        </w:rPr>
        <w:t>Performance</w:t>
      </w:r>
    </w:p>
    <w:p w14:paraId="5CB3846E" w14:textId="77777777" w:rsidR="0066040F" w:rsidRDefault="008E6A16">
      <w:pPr>
        <w:pStyle w:val="BodyText"/>
        <w:spacing w:before="317" w:line="285" w:lineRule="auto"/>
        <w:ind w:left="153" w:right="117"/>
      </w:pPr>
      <w:r>
        <w:rPr>
          <w:color w:val="231F20"/>
        </w:rPr>
        <w:t>This</w:t>
      </w:r>
      <w:r>
        <w:rPr>
          <w:color w:val="231F20"/>
          <w:spacing w:val="74"/>
        </w:rPr>
        <w:t xml:space="preserve"> </w:t>
      </w:r>
      <w:r>
        <w:rPr>
          <w:color w:val="231F20"/>
        </w:rPr>
        <w:t>year</w:t>
      </w:r>
      <w:r>
        <w:rPr>
          <w:color w:val="231F20"/>
          <w:spacing w:val="74"/>
        </w:rPr>
        <w:t xml:space="preserve"> </w:t>
      </w:r>
      <w:r>
        <w:rPr>
          <w:color w:val="231F20"/>
        </w:rPr>
        <w:t>marked</w:t>
      </w:r>
      <w:r>
        <w:rPr>
          <w:color w:val="231F20"/>
          <w:spacing w:val="74"/>
        </w:rPr>
        <w:t xml:space="preserve"> </w:t>
      </w:r>
      <w:r>
        <w:rPr>
          <w:color w:val="231F20"/>
        </w:rPr>
        <w:t>another</w:t>
      </w:r>
      <w:r>
        <w:rPr>
          <w:color w:val="231F20"/>
          <w:spacing w:val="74"/>
        </w:rPr>
        <w:t xml:space="preserve"> </w:t>
      </w:r>
      <w:r>
        <w:rPr>
          <w:color w:val="231F20"/>
        </w:rPr>
        <w:t>fruitful</w:t>
      </w:r>
      <w:r>
        <w:rPr>
          <w:color w:val="231F20"/>
          <w:spacing w:val="74"/>
        </w:rPr>
        <w:t xml:space="preserve"> </w:t>
      </w:r>
      <w:r>
        <w:rPr>
          <w:color w:val="231F20"/>
        </w:rPr>
        <w:t>chapter</w:t>
      </w:r>
      <w:r>
        <w:rPr>
          <w:color w:val="231F20"/>
          <w:spacing w:val="74"/>
        </w:rPr>
        <w:t xml:space="preserve"> </w:t>
      </w:r>
      <w:r>
        <w:rPr>
          <w:color w:val="231F20"/>
        </w:rPr>
        <w:t>in</w:t>
      </w:r>
      <w:r>
        <w:rPr>
          <w:color w:val="231F20"/>
          <w:spacing w:val="74"/>
        </w:rPr>
        <w:t xml:space="preserve"> </w:t>
      </w:r>
      <w:r>
        <w:rPr>
          <w:color w:val="231F20"/>
        </w:rPr>
        <w:t>our</w:t>
      </w:r>
      <w:r>
        <w:rPr>
          <w:color w:val="231F20"/>
          <w:spacing w:val="74"/>
        </w:rPr>
        <w:t xml:space="preserve"> </w:t>
      </w:r>
      <w:r>
        <w:rPr>
          <w:color w:val="231F20"/>
        </w:rPr>
        <w:t>mediation</w:t>
      </w:r>
      <w:r>
        <w:rPr>
          <w:color w:val="231F20"/>
          <w:spacing w:val="74"/>
        </w:rPr>
        <w:t xml:space="preserve"> </w:t>
      </w:r>
      <w:proofErr w:type="spellStart"/>
      <w:r>
        <w:rPr>
          <w:color w:val="231F20"/>
        </w:rPr>
        <w:t>endeavours</w:t>
      </w:r>
      <w:proofErr w:type="spellEnd"/>
      <w:r>
        <w:rPr>
          <w:color w:val="231F20"/>
        </w:rPr>
        <w:t>,</w:t>
      </w:r>
      <w:r>
        <w:rPr>
          <w:color w:val="231F20"/>
          <w:spacing w:val="74"/>
        </w:rPr>
        <w:t xml:space="preserve"> </w:t>
      </w:r>
      <w:r>
        <w:rPr>
          <w:color w:val="231F20"/>
        </w:rPr>
        <w:t>in</w:t>
      </w:r>
      <w:r>
        <w:rPr>
          <w:color w:val="231F20"/>
          <w:spacing w:val="74"/>
        </w:rPr>
        <w:t xml:space="preserve"> </w:t>
      </w:r>
      <w:r>
        <w:rPr>
          <w:color w:val="231F20"/>
        </w:rPr>
        <w:t>which</w:t>
      </w:r>
      <w:r>
        <w:rPr>
          <w:color w:val="231F20"/>
          <w:spacing w:val="74"/>
        </w:rPr>
        <w:t xml:space="preserve"> </w:t>
      </w:r>
      <w:r>
        <w:rPr>
          <w:color w:val="231F20"/>
        </w:rPr>
        <w:t>we</w:t>
      </w:r>
      <w:r>
        <w:rPr>
          <w:color w:val="231F20"/>
          <w:spacing w:val="74"/>
        </w:rPr>
        <w:t xml:space="preserve"> </w:t>
      </w:r>
      <w:r>
        <w:rPr>
          <w:color w:val="231F20"/>
        </w:rPr>
        <w:t>resolved</w:t>
      </w:r>
      <w:r>
        <w:rPr>
          <w:color w:val="231F20"/>
          <w:spacing w:val="74"/>
        </w:rPr>
        <w:t xml:space="preserve"> </w:t>
      </w:r>
      <w:r>
        <w:rPr>
          <w:color w:val="231F20"/>
        </w:rPr>
        <w:t>187 complaints by mediation.</w:t>
      </w:r>
    </w:p>
    <w:p w14:paraId="6DEC4A19" w14:textId="77777777" w:rsidR="0066040F" w:rsidRDefault="0066040F">
      <w:pPr>
        <w:pStyle w:val="BodyText"/>
        <w:spacing w:before="7"/>
        <w:rPr>
          <w:sz w:val="17"/>
        </w:rPr>
      </w:pPr>
    </w:p>
    <w:tbl>
      <w:tblPr>
        <w:tblStyle w:val="TableNormal1"/>
        <w:tblW w:w="0" w:type="auto"/>
        <w:tblInd w:w="15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928"/>
        <w:gridCol w:w="1928"/>
        <w:gridCol w:w="1928"/>
        <w:gridCol w:w="1928"/>
        <w:gridCol w:w="1928"/>
      </w:tblGrid>
      <w:tr w:rsidR="0066040F" w14:paraId="60E37F8B" w14:textId="77777777">
        <w:trPr>
          <w:trHeight w:val="800"/>
        </w:trPr>
        <w:tc>
          <w:tcPr>
            <w:tcW w:w="9640" w:type="dxa"/>
            <w:gridSpan w:val="5"/>
          </w:tcPr>
          <w:p w14:paraId="1CE38EA1" w14:textId="77777777" w:rsidR="0066040F" w:rsidRDefault="008E6A16">
            <w:pPr>
              <w:pStyle w:val="TableParagraph"/>
              <w:spacing w:before="60" w:line="360" w:lineRule="exact"/>
              <w:ind w:left="4155" w:hanging="3960"/>
              <w:rPr>
                <w:b/>
                <w:sz w:val="32"/>
              </w:rPr>
            </w:pPr>
            <w:r>
              <w:rPr>
                <w:b/>
                <w:color w:val="231F20"/>
                <w:sz w:val="32"/>
              </w:rPr>
              <w:t>Top</w:t>
            </w:r>
            <w:r>
              <w:rPr>
                <w:b/>
                <w:color w:val="231F20"/>
                <w:spacing w:val="40"/>
                <w:sz w:val="32"/>
              </w:rPr>
              <w:t xml:space="preserve"> </w:t>
            </w:r>
            <w:r>
              <w:rPr>
                <w:b/>
                <w:color w:val="231F20"/>
                <w:sz w:val="32"/>
              </w:rPr>
              <w:t>Five</w:t>
            </w:r>
            <w:r>
              <w:rPr>
                <w:b/>
                <w:color w:val="231F20"/>
                <w:spacing w:val="40"/>
                <w:sz w:val="32"/>
              </w:rPr>
              <w:t xml:space="preserve"> </w:t>
            </w:r>
            <w:proofErr w:type="spellStart"/>
            <w:r>
              <w:rPr>
                <w:b/>
                <w:color w:val="231F20"/>
                <w:sz w:val="32"/>
              </w:rPr>
              <w:t>Organisations</w:t>
            </w:r>
            <w:proofErr w:type="spellEnd"/>
            <w:r>
              <w:rPr>
                <w:b/>
                <w:color w:val="231F20"/>
                <w:spacing w:val="40"/>
                <w:sz w:val="32"/>
              </w:rPr>
              <w:t xml:space="preserve"> </w:t>
            </w:r>
            <w:r>
              <w:rPr>
                <w:b/>
                <w:color w:val="231F20"/>
                <w:sz w:val="32"/>
              </w:rPr>
              <w:t>with</w:t>
            </w:r>
            <w:r>
              <w:rPr>
                <w:b/>
                <w:color w:val="231F20"/>
                <w:spacing w:val="40"/>
                <w:sz w:val="32"/>
              </w:rPr>
              <w:t xml:space="preserve"> </w:t>
            </w:r>
            <w:r>
              <w:rPr>
                <w:b/>
                <w:color w:val="231F20"/>
                <w:sz w:val="32"/>
              </w:rPr>
              <w:t>Complaints</w:t>
            </w:r>
            <w:r>
              <w:rPr>
                <w:b/>
                <w:color w:val="231F20"/>
                <w:spacing w:val="40"/>
                <w:sz w:val="32"/>
              </w:rPr>
              <w:t xml:space="preserve"> </w:t>
            </w:r>
            <w:r>
              <w:rPr>
                <w:b/>
                <w:color w:val="231F20"/>
                <w:sz w:val="32"/>
              </w:rPr>
              <w:t>Resolved</w:t>
            </w:r>
            <w:r>
              <w:rPr>
                <w:b/>
                <w:color w:val="231F20"/>
                <w:spacing w:val="40"/>
                <w:sz w:val="32"/>
              </w:rPr>
              <w:t xml:space="preserve"> </w:t>
            </w:r>
            <w:r>
              <w:rPr>
                <w:b/>
                <w:color w:val="231F20"/>
                <w:sz w:val="32"/>
              </w:rPr>
              <w:t>by</w:t>
            </w:r>
            <w:r>
              <w:rPr>
                <w:b/>
                <w:color w:val="231F20"/>
                <w:spacing w:val="40"/>
                <w:sz w:val="32"/>
              </w:rPr>
              <w:t xml:space="preserve"> </w:t>
            </w:r>
            <w:r>
              <w:rPr>
                <w:b/>
                <w:color w:val="231F20"/>
                <w:sz w:val="32"/>
              </w:rPr>
              <w:t xml:space="preserve">Mediation </w:t>
            </w:r>
            <w:r>
              <w:rPr>
                <w:b/>
                <w:color w:val="231F20"/>
                <w:spacing w:val="-2"/>
                <w:sz w:val="32"/>
              </w:rPr>
              <w:t>(2023/24)</w:t>
            </w:r>
          </w:p>
        </w:tc>
      </w:tr>
      <w:tr w:rsidR="0066040F" w14:paraId="40CC3DDA" w14:textId="77777777">
        <w:trPr>
          <w:trHeight w:val="300"/>
        </w:trPr>
        <w:tc>
          <w:tcPr>
            <w:tcW w:w="1928" w:type="dxa"/>
          </w:tcPr>
          <w:p w14:paraId="12A0D529" w14:textId="77777777" w:rsidR="0066040F" w:rsidRDefault="008E6A16">
            <w:pPr>
              <w:pStyle w:val="TableParagraph"/>
              <w:spacing w:before="14"/>
              <w:ind w:left="153" w:right="138"/>
              <w:jc w:val="center"/>
            </w:pPr>
            <w:r>
              <w:rPr>
                <w:color w:val="231F20"/>
              </w:rPr>
              <w:t>37</w:t>
            </w:r>
            <w:r>
              <w:rPr>
                <w:color w:val="231F20"/>
                <w:spacing w:val="16"/>
              </w:rPr>
              <w:t xml:space="preserve"> </w:t>
            </w:r>
            <w:r>
              <w:rPr>
                <w:color w:val="231F20"/>
                <w:spacing w:val="-2"/>
              </w:rPr>
              <w:t>(19.8%)</w:t>
            </w:r>
          </w:p>
        </w:tc>
        <w:tc>
          <w:tcPr>
            <w:tcW w:w="1928" w:type="dxa"/>
          </w:tcPr>
          <w:p w14:paraId="3F1E3B52" w14:textId="77777777" w:rsidR="0066040F" w:rsidRDefault="008E6A16">
            <w:pPr>
              <w:pStyle w:val="TableParagraph"/>
              <w:spacing w:before="14"/>
              <w:ind w:left="153" w:right="139"/>
              <w:jc w:val="center"/>
            </w:pPr>
            <w:r>
              <w:rPr>
                <w:color w:val="231F20"/>
              </w:rPr>
              <w:t>30</w:t>
            </w:r>
            <w:r>
              <w:rPr>
                <w:color w:val="231F20"/>
                <w:spacing w:val="16"/>
              </w:rPr>
              <w:t xml:space="preserve"> </w:t>
            </w:r>
            <w:r>
              <w:rPr>
                <w:color w:val="231F20"/>
                <w:spacing w:val="-2"/>
              </w:rPr>
              <w:t>(16.0%)</w:t>
            </w:r>
          </w:p>
        </w:tc>
        <w:tc>
          <w:tcPr>
            <w:tcW w:w="1928" w:type="dxa"/>
          </w:tcPr>
          <w:p w14:paraId="05D67FD3" w14:textId="77777777" w:rsidR="0066040F" w:rsidRDefault="008E6A16">
            <w:pPr>
              <w:pStyle w:val="TableParagraph"/>
              <w:spacing w:before="14"/>
              <w:ind w:left="153" w:right="140"/>
              <w:jc w:val="center"/>
            </w:pPr>
            <w:r>
              <w:rPr>
                <w:color w:val="231F20"/>
              </w:rPr>
              <w:t>20</w:t>
            </w:r>
            <w:r>
              <w:rPr>
                <w:color w:val="231F20"/>
                <w:spacing w:val="16"/>
              </w:rPr>
              <w:t xml:space="preserve"> </w:t>
            </w:r>
            <w:r>
              <w:rPr>
                <w:color w:val="231F20"/>
                <w:spacing w:val="-2"/>
              </w:rPr>
              <w:t>(10.7%)</w:t>
            </w:r>
          </w:p>
        </w:tc>
        <w:tc>
          <w:tcPr>
            <w:tcW w:w="1928" w:type="dxa"/>
          </w:tcPr>
          <w:p w14:paraId="10F27CA0" w14:textId="77777777" w:rsidR="0066040F" w:rsidRDefault="008E6A16">
            <w:pPr>
              <w:pStyle w:val="TableParagraph"/>
              <w:spacing w:before="14"/>
              <w:ind w:left="153" w:right="141"/>
              <w:jc w:val="center"/>
            </w:pPr>
            <w:r>
              <w:rPr>
                <w:color w:val="231F20"/>
              </w:rPr>
              <w:t>17</w:t>
            </w:r>
            <w:r>
              <w:rPr>
                <w:color w:val="231F20"/>
                <w:spacing w:val="16"/>
              </w:rPr>
              <w:t xml:space="preserve"> </w:t>
            </w:r>
            <w:r>
              <w:rPr>
                <w:color w:val="231F20"/>
                <w:spacing w:val="-2"/>
              </w:rPr>
              <w:t>(9.1%)</w:t>
            </w:r>
          </w:p>
        </w:tc>
        <w:tc>
          <w:tcPr>
            <w:tcW w:w="1928" w:type="dxa"/>
          </w:tcPr>
          <w:p w14:paraId="41A3B7BA" w14:textId="77777777" w:rsidR="0066040F" w:rsidRDefault="008E6A16">
            <w:pPr>
              <w:pStyle w:val="TableParagraph"/>
              <w:spacing w:before="70"/>
              <w:ind w:left="153" w:right="143"/>
              <w:jc w:val="center"/>
              <w:rPr>
                <w:sz w:val="16"/>
              </w:rPr>
            </w:pPr>
            <w:r>
              <w:rPr>
                <w:color w:val="231F20"/>
                <w:sz w:val="16"/>
              </w:rPr>
              <w:t>13</w:t>
            </w:r>
            <w:r>
              <w:rPr>
                <w:color w:val="231F20"/>
                <w:spacing w:val="12"/>
                <w:sz w:val="16"/>
              </w:rPr>
              <w:t xml:space="preserve"> </w:t>
            </w:r>
            <w:r>
              <w:rPr>
                <w:color w:val="231F20"/>
                <w:spacing w:val="-2"/>
                <w:sz w:val="16"/>
              </w:rPr>
              <w:t>(7.0%)</w:t>
            </w:r>
          </w:p>
        </w:tc>
      </w:tr>
      <w:tr w:rsidR="0066040F" w14:paraId="68695A29" w14:textId="77777777">
        <w:trPr>
          <w:trHeight w:val="300"/>
        </w:trPr>
        <w:tc>
          <w:tcPr>
            <w:tcW w:w="1928" w:type="dxa"/>
          </w:tcPr>
          <w:p w14:paraId="766DA185" w14:textId="77777777" w:rsidR="0066040F" w:rsidRDefault="008E6A16">
            <w:pPr>
              <w:pStyle w:val="TableParagraph"/>
              <w:spacing w:before="14"/>
              <w:ind w:left="153" w:right="138"/>
              <w:jc w:val="center"/>
            </w:pPr>
            <w:r>
              <w:rPr>
                <w:color w:val="231F20"/>
                <w:spacing w:val="-4"/>
              </w:rPr>
              <w:t>FEHD</w:t>
            </w:r>
          </w:p>
        </w:tc>
        <w:tc>
          <w:tcPr>
            <w:tcW w:w="1928" w:type="dxa"/>
          </w:tcPr>
          <w:p w14:paraId="66DA5689" w14:textId="77777777" w:rsidR="0066040F" w:rsidRDefault="008E6A16">
            <w:pPr>
              <w:pStyle w:val="TableParagraph"/>
              <w:spacing w:before="14"/>
              <w:ind w:left="153" w:right="139"/>
              <w:jc w:val="center"/>
            </w:pPr>
            <w:r>
              <w:rPr>
                <w:color w:val="231F20"/>
                <w:spacing w:val="-5"/>
              </w:rPr>
              <w:t>HD</w:t>
            </w:r>
          </w:p>
        </w:tc>
        <w:tc>
          <w:tcPr>
            <w:tcW w:w="1928" w:type="dxa"/>
          </w:tcPr>
          <w:p w14:paraId="6136C346" w14:textId="77777777" w:rsidR="0066040F" w:rsidRDefault="008E6A16">
            <w:pPr>
              <w:pStyle w:val="TableParagraph"/>
              <w:spacing w:before="14"/>
              <w:ind w:left="153" w:right="140"/>
              <w:jc w:val="center"/>
            </w:pPr>
            <w:r>
              <w:rPr>
                <w:color w:val="231F20"/>
                <w:spacing w:val="-5"/>
              </w:rPr>
              <w:t>BD</w:t>
            </w:r>
          </w:p>
        </w:tc>
        <w:tc>
          <w:tcPr>
            <w:tcW w:w="1928" w:type="dxa"/>
          </w:tcPr>
          <w:p w14:paraId="0CEE37CA" w14:textId="77777777" w:rsidR="0066040F" w:rsidRDefault="008E6A16">
            <w:pPr>
              <w:pStyle w:val="TableParagraph"/>
              <w:spacing w:before="14"/>
              <w:ind w:left="153" w:right="141"/>
              <w:jc w:val="center"/>
            </w:pPr>
            <w:r>
              <w:rPr>
                <w:color w:val="231F20"/>
                <w:spacing w:val="-5"/>
              </w:rPr>
              <w:t>TD</w:t>
            </w:r>
          </w:p>
        </w:tc>
        <w:tc>
          <w:tcPr>
            <w:tcW w:w="1928" w:type="dxa"/>
          </w:tcPr>
          <w:p w14:paraId="29DEEE51" w14:textId="77777777" w:rsidR="0066040F" w:rsidRDefault="008E6A16">
            <w:pPr>
              <w:pStyle w:val="TableParagraph"/>
              <w:spacing w:before="14"/>
              <w:ind w:left="153" w:right="142"/>
              <w:jc w:val="center"/>
            </w:pPr>
            <w:r>
              <w:rPr>
                <w:color w:val="231F20"/>
                <w:spacing w:val="-5"/>
              </w:rPr>
              <w:t>CSO</w:t>
            </w:r>
          </w:p>
        </w:tc>
      </w:tr>
    </w:tbl>
    <w:p w14:paraId="2CB4D4B3" w14:textId="77777777" w:rsidR="0066040F" w:rsidRDefault="0066040F">
      <w:pPr>
        <w:pStyle w:val="BodyText"/>
        <w:spacing w:before="37"/>
      </w:pPr>
    </w:p>
    <w:p w14:paraId="3050AFE5" w14:textId="77777777" w:rsidR="0066040F" w:rsidRDefault="008E6A16">
      <w:pPr>
        <w:ind w:left="153"/>
        <w:rPr>
          <w:sz w:val="16"/>
        </w:rPr>
      </w:pPr>
      <w:r>
        <w:rPr>
          <w:color w:val="231F20"/>
          <w:sz w:val="16"/>
        </w:rPr>
        <w:t>Full</w:t>
      </w:r>
      <w:r>
        <w:rPr>
          <w:color w:val="231F20"/>
          <w:spacing w:val="25"/>
          <w:sz w:val="16"/>
        </w:rPr>
        <w:t xml:space="preserve"> </w:t>
      </w:r>
      <w:r>
        <w:rPr>
          <w:color w:val="231F20"/>
          <w:sz w:val="16"/>
        </w:rPr>
        <w:t>names</w:t>
      </w:r>
      <w:r>
        <w:rPr>
          <w:color w:val="231F20"/>
          <w:spacing w:val="26"/>
          <w:sz w:val="16"/>
        </w:rPr>
        <w:t xml:space="preserve"> </w:t>
      </w:r>
      <w:r>
        <w:rPr>
          <w:color w:val="231F20"/>
          <w:sz w:val="16"/>
        </w:rPr>
        <w:t>of</w:t>
      </w:r>
      <w:r>
        <w:rPr>
          <w:color w:val="231F20"/>
          <w:spacing w:val="26"/>
          <w:sz w:val="16"/>
        </w:rPr>
        <w:t xml:space="preserve"> </w:t>
      </w:r>
      <w:r>
        <w:rPr>
          <w:color w:val="231F20"/>
          <w:sz w:val="16"/>
        </w:rPr>
        <w:t>departments</w:t>
      </w:r>
      <w:r>
        <w:rPr>
          <w:color w:val="231F20"/>
          <w:spacing w:val="26"/>
          <w:sz w:val="16"/>
        </w:rPr>
        <w:t xml:space="preserve"> </w:t>
      </w:r>
      <w:r>
        <w:rPr>
          <w:color w:val="231F20"/>
          <w:sz w:val="16"/>
        </w:rPr>
        <w:t>and</w:t>
      </w:r>
      <w:r>
        <w:rPr>
          <w:color w:val="231F20"/>
          <w:spacing w:val="26"/>
          <w:sz w:val="16"/>
        </w:rPr>
        <w:t xml:space="preserve"> </w:t>
      </w:r>
      <w:proofErr w:type="spellStart"/>
      <w:r>
        <w:rPr>
          <w:color w:val="231F20"/>
          <w:sz w:val="16"/>
        </w:rPr>
        <w:t>organisations</w:t>
      </w:r>
      <w:proofErr w:type="spellEnd"/>
      <w:r>
        <w:rPr>
          <w:color w:val="231F20"/>
          <w:spacing w:val="26"/>
          <w:sz w:val="16"/>
        </w:rPr>
        <w:t xml:space="preserve"> </w:t>
      </w:r>
      <w:r>
        <w:rPr>
          <w:color w:val="231F20"/>
          <w:sz w:val="16"/>
        </w:rPr>
        <w:t>are</w:t>
      </w:r>
      <w:r>
        <w:rPr>
          <w:color w:val="231F20"/>
          <w:spacing w:val="26"/>
          <w:sz w:val="16"/>
        </w:rPr>
        <w:t xml:space="preserve"> </w:t>
      </w:r>
      <w:r>
        <w:rPr>
          <w:color w:val="231F20"/>
          <w:sz w:val="16"/>
        </w:rPr>
        <w:t>in</w:t>
      </w:r>
      <w:r>
        <w:rPr>
          <w:color w:val="231F20"/>
          <w:spacing w:val="26"/>
          <w:sz w:val="16"/>
        </w:rPr>
        <w:t xml:space="preserve"> </w:t>
      </w:r>
      <w:r>
        <w:rPr>
          <w:b/>
          <w:color w:val="231F20"/>
          <w:sz w:val="16"/>
        </w:rPr>
        <w:t>Appendix</w:t>
      </w:r>
      <w:r>
        <w:rPr>
          <w:b/>
          <w:color w:val="231F20"/>
          <w:spacing w:val="26"/>
          <w:sz w:val="16"/>
        </w:rPr>
        <w:t xml:space="preserve"> </w:t>
      </w:r>
      <w:r>
        <w:rPr>
          <w:b/>
          <w:color w:val="231F20"/>
          <w:spacing w:val="-5"/>
          <w:sz w:val="16"/>
        </w:rPr>
        <w:t>1</w:t>
      </w:r>
      <w:r>
        <w:rPr>
          <w:color w:val="231F20"/>
          <w:spacing w:val="-5"/>
          <w:sz w:val="16"/>
        </w:rPr>
        <w:t>.</w:t>
      </w:r>
    </w:p>
    <w:p w14:paraId="2278A801" w14:textId="77777777" w:rsidR="0066040F" w:rsidRDefault="0066040F">
      <w:pPr>
        <w:rPr>
          <w:sz w:val="16"/>
        </w:rPr>
        <w:sectPr w:rsidR="0066040F">
          <w:pgSz w:w="11910" w:h="16840"/>
          <w:pgMar w:top="1020" w:right="960" w:bottom="280" w:left="980" w:header="720" w:footer="720" w:gutter="0"/>
          <w:cols w:space="720"/>
        </w:sectPr>
      </w:pPr>
    </w:p>
    <w:p w14:paraId="09D1F09B" w14:textId="77777777" w:rsidR="0066040F" w:rsidRDefault="008E6A16">
      <w:pPr>
        <w:pStyle w:val="BodyText"/>
        <w:spacing w:before="67" w:line="285" w:lineRule="auto"/>
        <w:ind w:left="153" w:right="168"/>
        <w:jc w:val="both"/>
      </w:pPr>
      <w:r>
        <w:rPr>
          <w:color w:val="231F20"/>
        </w:rPr>
        <w:lastRenderedPageBreak/>
        <w:t>By conducting mediation, complaints could be resolved amicably within a short period of time. In 2023/24, the</w:t>
      </w:r>
      <w:r>
        <w:rPr>
          <w:color w:val="231F20"/>
          <w:spacing w:val="40"/>
        </w:rPr>
        <w:t xml:space="preserve"> </w:t>
      </w:r>
      <w:r>
        <w:rPr>
          <w:color w:val="231F20"/>
        </w:rPr>
        <w:t>average</w:t>
      </w:r>
      <w:r>
        <w:rPr>
          <w:color w:val="231F20"/>
          <w:spacing w:val="40"/>
        </w:rPr>
        <w:t xml:space="preserve"> </w:t>
      </w:r>
      <w:r>
        <w:rPr>
          <w:color w:val="231F20"/>
        </w:rPr>
        <w:t>time</w:t>
      </w:r>
      <w:r>
        <w:rPr>
          <w:color w:val="231F20"/>
          <w:spacing w:val="40"/>
        </w:rPr>
        <w:t xml:space="preserve"> </w:t>
      </w:r>
      <w:r>
        <w:rPr>
          <w:color w:val="231F20"/>
        </w:rPr>
        <w:t>taken</w:t>
      </w:r>
      <w:r>
        <w:rPr>
          <w:color w:val="231F20"/>
          <w:spacing w:val="40"/>
        </w:rPr>
        <w:t xml:space="preserve"> </w:t>
      </w:r>
      <w:r>
        <w:rPr>
          <w:color w:val="231F20"/>
        </w:rPr>
        <w:t>to</w:t>
      </w:r>
      <w:r>
        <w:rPr>
          <w:color w:val="231F20"/>
          <w:spacing w:val="40"/>
        </w:rPr>
        <w:t xml:space="preserve"> </w:t>
      </w:r>
      <w:r>
        <w:rPr>
          <w:color w:val="231F20"/>
        </w:rPr>
        <w:t>resolve</w:t>
      </w:r>
      <w:r>
        <w:rPr>
          <w:color w:val="231F20"/>
          <w:spacing w:val="40"/>
        </w:rPr>
        <w:t xml:space="preserve"> </w:t>
      </w:r>
      <w:r>
        <w:rPr>
          <w:color w:val="231F20"/>
        </w:rPr>
        <w:t>a</w:t>
      </w:r>
      <w:r>
        <w:rPr>
          <w:color w:val="231F20"/>
          <w:spacing w:val="40"/>
        </w:rPr>
        <w:t xml:space="preserve"> </w:t>
      </w:r>
      <w:r>
        <w:rPr>
          <w:color w:val="231F20"/>
        </w:rPr>
        <w:t>complaint</w:t>
      </w:r>
      <w:r>
        <w:rPr>
          <w:color w:val="231F20"/>
          <w:spacing w:val="40"/>
        </w:rPr>
        <w:t xml:space="preserve"> </w:t>
      </w:r>
      <w:r>
        <w:rPr>
          <w:color w:val="231F20"/>
        </w:rPr>
        <w:t>by</w:t>
      </w:r>
      <w:r>
        <w:rPr>
          <w:color w:val="231F20"/>
          <w:spacing w:val="40"/>
        </w:rPr>
        <w:t xml:space="preserve"> </w:t>
      </w:r>
      <w:r>
        <w:rPr>
          <w:color w:val="231F20"/>
        </w:rPr>
        <w:t>way</w:t>
      </w:r>
      <w:r>
        <w:rPr>
          <w:color w:val="231F20"/>
          <w:spacing w:val="40"/>
        </w:rPr>
        <w:t xml:space="preserve"> </w:t>
      </w:r>
      <w:r>
        <w:rPr>
          <w:color w:val="231F20"/>
        </w:rPr>
        <w:t>of</w:t>
      </w:r>
      <w:r>
        <w:rPr>
          <w:color w:val="231F20"/>
          <w:spacing w:val="40"/>
        </w:rPr>
        <w:t xml:space="preserve"> </w:t>
      </w:r>
      <w:r>
        <w:rPr>
          <w:color w:val="231F20"/>
        </w:rPr>
        <w:t>mediation</w:t>
      </w:r>
      <w:r>
        <w:rPr>
          <w:color w:val="231F20"/>
          <w:spacing w:val="40"/>
        </w:rPr>
        <w:t xml:space="preserve"> </w:t>
      </w:r>
      <w:r>
        <w:rPr>
          <w:color w:val="231F20"/>
        </w:rPr>
        <w:t>was</w:t>
      </w:r>
      <w:r>
        <w:rPr>
          <w:color w:val="231F20"/>
          <w:spacing w:val="40"/>
        </w:rPr>
        <w:t xml:space="preserve"> </w:t>
      </w:r>
      <w:r>
        <w:rPr>
          <w:color w:val="231F20"/>
        </w:rPr>
        <w:t>13.5</w:t>
      </w:r>
      <w:r>
        <w:rPr>
          <w:color w:val="231F20"/>
          <w:spacing w:val="40"/>
        </w:rPr>
        <w:t xml:space="preserve"> </w:t>
      </w:r>
      <w:r>
        <w:rPr>
          <w:color w:val="231F20"/>
        </w:rPr>
        <w:t>days.</w:t>
      </w:r>
    </w:p>
    <w:p w14:paraId="56080D4D" w14:textId="77777777" w:rsidR="0066040F" w:rsidRDefault="0066040F">
      <w:pPr>
        <w:pStyle w:val="BodyText"/>
        <w:spacing w:before="7" w:after="1"/>
        <w:rPr>
          <w:sz w:val="17"/>
        </w:rPr>
      </w:pPr>
    </w:p>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64"/>
        <w:gridCol w:w="964"/>
        <w:gridCol w:w="964"/>
        <w:gridCol w:w="964"/>
        <w:gridCol w:w="964"/>
        <w:gridCol w:w="964"/>
        <w:gridCol w:w="964"/>
        <w:gridCol w:w="964"/>
        <w:gridCol w:w="964"/>
        <w:gridCol w:w="964"/>
      </w:tblGrid>
      <w:tr w:rsidR="0066040F" w14:paraId="41A554BF" w14:textId="77777777">
        <w:trPr>
          <w:trHeight w:val="440"/>
        </w:trPr>
        <w:tc>
          <w:tcPr>
            <w:tcW w:w="9640" w:type="dxa"/>
            <w:gridSpan w:val="10"/>
          </w:tcPr>
          <w:p w14:paraId="0DF31625" w14:textId="77777777" w:rsidR="0066040F" w:rsidRDefault="008E6A16">
            <w:pPr>
              <w:pStyle w:val="TableParagraph"/>
              <w:spacing w:before="61" w:line="359" w:lineRule="exact"/>
              <w:ind w:left="855"/>
              <w:rPr>
                <w:b/>
                <w:sz w:val="32"/>
              </w:rPr>
            </w:pPr>
            <w:r>
              <w:rPr>
                <w:b/>
                <w:color w:val="231F20"/>
                <w:sz w:val="32"/>
              </w:rPr>
              <w:t>Nature</w:t>
            </w:r>
            <w:r>
              <w:rPr>
                <w:b/>
                <w:color w:val="231F20"/>
                <w:spacing w:val="49"/>
                <w:sz w:val="32"/>
              </w:rPr>
              <w:t xml:space="preserve"> </w:t>
            </w:r>
            <w:r>
              <w:rPr>
                <w:b/>
                <w:color w:val="231F20"/>
                <w:sz w:val="32"/>
              </w:rPr>
              <w:t>of</w:t>
            </w:r>
            <w:r>
              <w:rPr>
                <w:b/>
                <w:color w:val="231F20"/>
                <w:spacing w:val="49"/>
                <w:sz w:val="32"/>
              </w:rPr>
              <w:t xml:space="preserve"> </w:t>
            </w:r>
            <w:r>
              <w:rPr>
                <w:b/>
                <w:color w:val="231F20"/>
                <w:sz w:val="32"/>
              </w:rPr>
              <w:t>Complaints</w:t>
            </w:r>
            <w:r>
              <w:rPr>
                <w:b/>
                <w:color w:val="231F20"/>
                <w:spacing w:val="49"/>
                <w:sz w:val="32"/>
              </w:rPr>
              <w:t xml:space="preserve"> </w:t>
            </w:r>
            <w:r>
              <w:rPr>
                <w:b/>
                <w:color w:val="231F20"/>
                <w:sz w:val="32"/>
              </w:rPr>
              <w:t>Resolved</w:t>
            </w:r>
            <w:r>
              <w:rPr>
                <w:b/>
                <w:color w:val="231F20"/>
                <w:spacing w:val="49"/>
                <w:sz w:val="32"/>
              </w:rPr>
              <w:t xml:space="preserve"> </w:t>
            </w:r>
            <w:r>
              <w:rPr>
                <w:b/>
                <w:color w:val="231F20"/>
                <w:sz w:val="32"/>
              </w:rPr>
              <w:t>by</w:t>
            </w:r>
            <w:r>
              <w:rPr>
                <w:b/>
                <w:color w:val="231F20"/>
                <w:spacing w:val="50"/>
                <w:sz w:val="32"/>
              </w:rPr>
              <w:t xml:space="preserve"> </w:t>
            </w:r>
            <w:r>
              <w:rPr>
                <w:b/>
                <w:color w:val="231F20"/>
                <w:sz w:val="32"/>
              </w:rPr>
              <w:t>Mediation</w:t>
            </w:r>
            <w:r>
              <w:rPr>
                <w:b/>
                <w:color w:val="231F20"/>
                <w:spacing w:val="51"/>
                <w:sz w:val="32"/>
              </w:rPr>
              <w:t xml:space="preserve"> </w:t>
            </w:r>
            <w:r>
              <w:rPr>
                <w:b/>
                <w:color w:val="231F20"/>
                <w:spacing w:val="-2"/>
                <w:sz w:val="32"/>
              </w:rPr>
              <w:t>(2023/24)</w:t>
            </w:r>
          </w:p>
        </w:tc>
      </w:tr>
      <w:tr w:rsidR="0066040F" w14:paraId="5D10CB01" w14:textId="77777777">
        <w:trPr>
          <w:trHeight w:val="380"/>
        </w:trPr>
        <w:tc>
          <w:tcPr>
            <w:tcW w:w="964" w:type="dxa"/>
          </w:tcPr>
          <w:p w14:paraId="7EB0EBEA" w14:textId="77777777" w:rsidR="0066040F" w:rsidRDefault="008E6A16">
            <w:pPr>
              <w:pStyle w:val="TableParagraph"/>
              <w:spacing w:before="94"/>
              <w:ind w:left="14" w:right="1"/>
              <w:jc w:val="center"/>
            </w:pPr>
            <w:r>
              <w:rPr>
                <w:color w:val="231F20"/>
                <w:spacing w:val="-2"/>
                <w:w w:val="75"/>
              </w:rPr>
              <w:t>33.9%</w:t>
            </w:r>
          </w:p>
        </w:tc>
        <w:tc>
          <w:tcPr>
            <w:tcW w:w="964" w:type="dxa"/>
          </w:tcPr>
          <w:p w14:paraId="6457699D" w14:textId="77777777" w:rsidR="0066040F" w:rsidRDefault="008E6A16">
            <w:pPr>
              <w:pStyle w:val="TableParagraph"/>
              <w:spacing w:before="94"/>
              <w:ind w:left="14" w:right="2"/>
              <w:jc w:val="center"/>
            </w:pPr>
            <w:r>
              <w:rPr>
                <w:color w:val="231F20"/>
                <w:spacing w:val="-2"/>
                <w:w w:val="75"/>
              </w:rPr>
              <w:t>29.4%</w:t>
            </w:r>
          </w:p>
        </w:tc>
        <w:tc>
          <w:tcPr>
            <w:tcW w:w="964" w:type="dxa"/>
          </w:tcPr>
          <w:p w14:paraId="087BA4C0" w14:textId="77777777" w:rsidR="0066040F" w:rsidRDefault="008E6A16">
            <w:pPr>
              <w:pStyle w:val="TableParagraph"/>
              <w:spacing w:before="94"/>
              <w:ind w:left="14" w:right="2"/>
              <w:jc w:val="center"/>
            </w:pPr>
            <w:r>
              <w:rPr>
                <w:color w:val="231F20"/>
                <w:spacing w:val="-2"/>
                <w:w w:val="75"/>
              </w:rPr>
              <w:t>15.8%</w:t>
            </w:r>
          </w:p>
        </w:tc>
        <w:tc>
          <w:tcPr>
            <w:tcW w:w="964" w:type="dxa"/>
          </w:tcPr>
          <w:p w14:paraId="0A6BFEC5" w14:textId="77777777" w:rsidR="0066040F" w:rsidRDefault="008E6A16">
            <w:pPr>
              <w:pStyle w:val="TableParagraph"/>
              <w:spacing w:before="94"/>
              <w:ind w:left="14" w:right="2"/>
              <w:jc w:val="center"/>
            </w:pPr>
            <w:r>
              <w:rPr>
                <w:color w:val="231F20"/>
                <w:spacing w:val="-2"/>
                <w:w w:val="75"/>
              </w:rPr>
              <w:t>12.7%</w:t>
            </w:r>
          </w:p>
        </w:tc>
        <w:tc>
          <w:tcPr>
            <w:tcW w:w="964" w:type="dxa"/>
          </w:tcPr>
          <w:p w14:paraId="6C1974B3" w14:textId="77777777" w:rsidR="0066040F" w:rsidRDefault="008E6A16">
            <w:pPr>
              <w:pStyle w:val="TableParagraph"/>
              <w:spacing w:before="94"/>
              <w:ind w:left="14" w:right="3"/>
              <w:jc w:val="center"/>
            </w:pPr>
            <w:r>
              <w:rPr>
                <w:color w:val="231F20"/>
                <w:spacing w:val="-4"/>
                <w:w w:val="75"/>
              </w:rPr>
              <w:t>2.3%</w:t>
            </w:r>
          </w:p>
        </w:tc>
        <w:tc>
          <w:tcPr>
            <w:tcW w:w="964" w:type="dxa"/>
          </w:tcPr>
          <w:p w14:paraId="279EEC84" w14:textId="77777777" w:rsidR="0066040F" w:rsidRDefault="008E6A16">
            <w:pPr>
              <w:pStyle w:val="TableParagraph"/>
              <w:spacing w:before="94"/>
              <w:ind w:left="14" w:right="3"/>
              <w:jc w:val="center"/>
            </w:pPr>
            <w:r>
              <w:rPr>
                <w:color w:val="231F20"/>
                <w:spacing w:val="-4"/>
                <w:w w:val="75"/>
              </w:rPr>
              <w:t>1.8%</w:t>
            </w:r>
          </w:p>
        </w:tc>
        <w:tc>
          <w:tcPr>
            <w:tcW w:w="964" w:type="dxa"/>
          </w:tcPr>
          <w:p w14:paraId="16E4569A" w14:textId="77777777" w:rsidR="0066040F" w:rsidRDefault="008E6A16">
            <w:pPr>
              <w:pStyle w:val="TableParagraph"/>
              <w:spacing w:before="94"/>
              <w:ind w:left="14" w:right="3"/>
              <w:jc w:val="center"/>
            </w:pPr>
            <w:r>
              <w:rPr>
                <w:color w:val="231F20"/>
                <w:spacing w:val="-4"/>
                <w:w w:val="75"/>
              </w:rPr>
              <w:t>1.4%</w:t>
            </w:r>
          </w:p>
        </w:tc>
        <w:tc>
          <w:tcPr>
            <w:tcW w:w="964" w:type="dxa"/>
          </w:tcPr>
          <w:p w14:paraId="50DB12D5" w14:textId="77777777" w:rsidR="0066040F" w:rsidRDefault="008E6A16">
            <w:pPr>
              <w:pStyle w:val="TableParagraph"/>
              <w:spacing w:before="94"/>
              <w:ind w:left="14" w:right="4"/>
              <w:jc w:val="center"/>
            </w:pPr>
            <w:r>
              <w:rPr>
                <w:color w:val="231F20"/>
                <w:spacing w:val="-4"/>
                <w:w w:val="75"/>
              </w:rPr>
              <w:t>0.9%</w:t>
            </w:r>
          </w:p>
        </w:tc>
        <w:tc>
          <w:tcPr>
            <w:tcW w:w="964" w:type="dxa"/>
          </w:tcPr>
          <w:p w14:paraId="7F6E5AC1" w14:textId="77777777" w:rsidR="0066040F" w:rsidRDefault="008E6A16">
            <w:pPr>
              <w:pStyle w:val="TableParagraph"/>
              <w:spacing w:before="94"/>
              <w:ind w:left="14" w:right="4"/>
              <w:jc w:val="center"/>
            </w:pPr>
            <w:r>
              <w:rPr>
                <w:color w:val="231F20"/>
                <w:spacing w:val="-4"/>
                <w:w w:val="75"/>
              </w:rPr>
              <w:t>0.9%</w:t>
            </w:r>
          </w:p>
        </w:tc>
        <w:tc>
          <w:tcPr>
            <w:tcW w:w="964" w:type="dxa"/>
          </w:tcPr>
          <w:p w14:paraId="479C9519" w14:textId="77777777" w:rsidR="0066040F" w:rsidRDefault="008E6A16">
            <w:pPr>
              <w:pStyle w:val="TableParagraph"/>
              <w:spacing w:before="94"/>
              <w:ind w:left="14" w:right="5"/>
              <w:jc w:val="center"/>
            </w:pPr>
            <w:r>
              <w:rPr>
                <w:color w:val="231F20"/>
                <w:spacing w:val="-4"/>
                <w:w w:val="75"/>
              </w:rPr>
              <w:t>0.9%</w:t>
            </w:r>
          </w:p>
        </w:tc>
      </w:tr>
      <w:tr w:rsidR="0066040F" w14:paraId="239882E6" w14:textId="77777777">
        <w:trPr>
          <w:trHeight w:val="375"/>
        </w:trPr>
        <w:tc>
          <w:tcPr>
            <w:tcW w:w="964" w:type="dxa"/>
            <w:tcBorders>
              <w:bottom w:val="nil"/>
            </w:tcBorders>
          </w:tcPr>
          <w:p w14:paraId="6848C6EB" w14:textId="77777777" w:rsidR="0066040F" w:rsidRDefault="008E6A16">
            <w:pPr>
              <w:pStyle w:val="TableParagraph"/>
              <w:spacing w:before="94"/>
              <w:ind w:left="14"/>
              <w:jc w:val="center"/>
            </w:pPr>
            <w:r>
              <w:rPr>
                <w:color w:val="231F20"/>
                <w:w w:val="65"/>
              </w:rPr>
              <w:t>Delay</w:t>
            </w:r>
            <w:r>
              <w:rPr>
                <w:color w:val="231F20"/>
                <w:spacing w:val="-1"/>
              </w:rPr>
              <w:t xml:space="preserve"> </w:t>
            </w:r>
            <w:r>
              <w:rPr>
                <w:color w:val="231F20"/>
                <w:spacing w:val="-5"/>
                <w:w w:val="75"/>
              </w:rPr>
              <w:t>or</w:t>
            </w:r>
          </w:p>
        </w:tc>
        <w:tc>
          <w:tcPr>
            <w:tcW w:w="964" w:type="dxa"/>
            <w:tcBorders>
              <w:bottom w:val="nil"/>
            </w:tcBorders>
          </w:tcPr>
          <w:p w14:paraId="4B04123E" w14:textId="77777777" w:rsidR="0066040F" w:rsidRDefault="008E6A16">
            <w:pPr>
              <w:pStyle w:val="TableParagraph"/>
              <w:spacing w:before="94"/>
              <w:ind w:left="14" w:right="1"/>
              <w:jc w:val="center"/>
            </w:pPr>
            <w:r>
              <w:rPr>
                <w:color w:val="231F20"/>
                <w:spacing w:val="-2"/>
                <w:w w:val="75"/>
              </w:rPr>
              <w:t>Error,</w:t>
            </w:r>
          </w:p>
        </w:tc>
        <w:tc>
          <w:tcPr>
            <w:tcW w:w="964" w:type="dxa"/>
            <w:tcBorders>
              <w:bottom w:val="nil"/>
            </w:tcBorders>
          </w:tcPr>
          <w:p w14:paraId="763CAB70" w14:textId="77777777" w:rsidR="0066040F" w:rsidRDefault="008E6A16">
            <w:pPr>
              <w:pStyle w:val="TableParagraph"/>
              <w:spacing w:before="95"/>
              <w:ind w:left="14" w:right="1"/>
              <w:jc w:val="center"/>
            </w:pPr>
            <w:r>
              <w:rPr>
                <w:color w:val="231F20"/>
                <w:w w:val="65"/>
              </w:rPr>
              <w:t>Lack</w:t>
            </w:r>
            <w:r>
              <w:rPr>
                <w:color w:val="231F20"/>
                <w:spacing w:val="-4"/>
              </w:rPr>
              <w:t xml:space="preserve"> </w:t>
            </w:r>
            <w:r>
              <w:rPr>
                <w:color w:val="231F20"/>
                <w:spacing w:val="-5"/>
                <w:w w:val="75"/>
              </w:rPr>
              <w:t>of</w:t>
            </w:r>
          </w:p>
        </w:tc>
        <w:tc>
          <w:tcPr>
            <w:tcW w:w="964" w:type="dxa"/>
            <w:tcBorders>
              <w:bottom w:val="nil"/>
            </w:tcBorders>
          </w:tcPr>
          <w:p w14:paraId="1089DC81" w14:textId="77777777" w:rsidR="0066040F" w:rsidRDefault="008E6A16">
            <w:pPr>
              <w:pStyle w:val="TableParagraph"/>
              <w:spacing w:before="95"/>
              <w:ind w:left="14" w:right="2"/>
              <w:jc w:val="center"/>
            </w:pPr>
            <w:r>
              <w:rPr>
                <w:color w:val="231F20"/>
                <w:spacing w:val="-2"/>
                <w:w w:val="75"/>
              </w:rPr>
              <w:t>Ineffective</w:t>
            </w:r>
          </w:p>
        </w:tc>
        <w:tc>
          <w:tcPr>
            <w:tcW w:w="964" w:type="dxa"/>
            <w:tcBorders>
              <w:bottom w:val="nil"/>
            </w:tcBorders>
          </w:tcPr>
          <w:p w14:paraId="13DCFB3C" w14:textId="77777777" w:rsidR="0066040F" w:rsidRDefault="008E6A16">
            <w:pPr>
              <w:pStyle w:val="TableParagraph"/>
              <w:spacing w:before="95"/>
              <w:ind w:left="14" w:right="2"/>
              <w:jc w:val="center"/>
            </w:pPr>
            <w:r>
              <w:rPr>
                <w:color w:val="231F20"/>
                <w:spacing w:val="-2"/>
                <w:w w:val="75"/>
              </w:rPr>
              <w:t>Faulty</w:t>
            </w:r>
          </w:p>
        </w:tc>
        <w:tc>
          <w:tcPr>
            <w:tcW w:w="964" w:type="dxa"/>
            <w:tcBorders>
              <w:bottom w:val="nil"/>
            </w:tcBorders>
          </w:tcPr>
          <w:p w14:paraId="1F9EF362" w14:textId="77777777" w:rsidR="0066040F" w:rsidRDefault="008E6A16">
            <w:pPr>
              <w:pStyle w:val="TableParagraph"/>
              <w:spacing w:before="95"/>
              <w:ind w:left="14" w:right="3"/>
              <w:jc w:val="center"/>
            </w:pPr>
            <w:r>
              <w:rPr>
                <w:color w:val="231F20"/>
                <w:spacing w:val="-2"/>
                <w:w w:val="75"/>
              </w:rPr>
              <w:t>Negligence,</w:t>
            </w:r>
          </w:p>
        </w:tc>
        <w:tc>
          <w:tcPr>
            <w:tcW w:w="964" w:type="dxa"/>
            <w:tcBorders>
              <w:bottom w:val="nil"/>
            </w:tcBorders>
          </w:tcPr>
          <w:p w14:paraId="2FEBAE20" w14:textId="77777777" w:rsidR="0066040F" w:rsidRDefault="008E6A16">
            <w:pPr>
              <w:pStyle w:val="TableParagraph"/>
              <w:spacing w:before="95"/>
              <w:ind w:left="14" w:right="3"/>
              <w:jc w:val="center"/>
            </w:pPr>
            <w:r>
              <w:rPr>
                <w:color w:val="231F20"/>
                <w:w w:val="60"/>
              </w:rPr>
              <w:t>Poor</w:t>
            </w:r>
            <w:r>
              <w:rPr>
                <w:color w:val="231F20"/>
                <w:spacing w:val="12"/>
              </w:rPr>
              <w:t xml:space="preserve"> </w:t>
            </w:r>
            <w:r>
              <w:rPr>
                <w:color w:val="231F20"/>
                <w:spacing w:val="-2"/>
                <w:w w:val="75"/>
              </w:rPr>
              <w:t>staff</w:t>
            </w:r>
          </w:p>
        </w:tc>
        <w:tc>
          <w:tcPr>
            <w:tcW w:w="964" w:type="dxa"/>
            <w:tcBorders>
              <w:bottom w:val="nil"/>
            </w:tcBorders>
          </w:tcPr>
          <w:p w14:paraId="7F83CBF3" w14:textId="77777777" w:rsidR="0066040F" w:rsidRDefault="008E6A16">
            <w:pPr>
              <w:pStyle w:val="TableParagraph"/>
              <w:spacing w:before="95"/>
              <w:ind w:left="14" w:right="3"/>
              <w:jc w:val="center"/>
            </w:pPr>
            <w:r>
              <w:rPr>
                <w:color w:val="231F20"/>
                <w:w w:val="65"/>
              </w:rPr>
              <w:t>Disparity</w:t>
            </w:r>
            <w:r>
              <w:rPr>
                <w:color w:val="231F20"/>
                <w:spacing w:val="11"/>
              </w:rPr>
              <w:t xml:space="preserve"> </w:t>
            </w:r>
            <w:r>
              <w:rPr>
                <w:color w:val="231F20"/>
                <w:spacing w:val="-5"/>
                <w:w w:val="75"/>
              </w:rPr>
              <w:t>in</w:t>
            </w:r>
          </w:p>
        </w:tc>
        <w:tc>
          <w:tcPr>
            <w:tcW w:w="964" w:type="dxa"/>
            <w:tcBorders>
              <w:bottom w:val="nil"/>
            </w:tcBorders>
          </w:tcPr>
          <w:p w14:paraId="7E3430AB" w14:textId="77777777" w:rsidR="0066040F" w:rsidRDefault="008E6A16">
            <w:pPr>
              <w:pStyle w:val="TableParagraph"/>
              <w:spacing w:before="95"/>
              <w:ind w:left="14" w:right="4"/>
              <w:jc w:val="center"/>
            </w:pPr>
            <w:r>
              <w:rPr>
                <w:color w:val="231F20"/>
                <w:spacing w:val="-2"/>
                <w:w w:val="75"/>
              </w:rPr>
              <w:t>Failure</w:t>
            </w:r>
          </w:p>
        </w:tc>
        <w:tc>
          <w:tcPr>
            <w:tcW w:w="964" w:type="dxa"/>
            <w:tcBorders>
              <w:bottom w:val="nil"/>
            </w:tcBorders>
          </w:tcPr>
          <w:p w14:paraId="333C1904" w14:textId="77777777" w:rsidR="0066040F" w:rsidRDefault="008E6A16">
            <w:pPr>
              <w:pStyle w:val="TableParagraph"/>
              <w:spacing w:before="95"/>
              <w:ind w:left="14" w:right="4"/>
              <w:jc w:val="center"/>
            </w:pPr>
            <w:r>
              <w:rPr>
                <w:color w:val="231F20"/>
                <w:spacing w:val="-2"/>
                <w:w w:val="75"/>
              </w:rPr>
              <w:t>Others</w:t>
            </w:r>
          </w:p>
        </w:tc>
      </w:tr>
      <w:tr w:rsidR="0066040F" w14:paraId="75F48858" w14:textId="77777777">
        <w:trPr>
          <w:trHeight w:val="299"/>
        </w:trPr>
        <w:tc>
          <w:tcPr>
            <w:tcW w:w="964" w:type="dxa"/>
            <w:tcBorders>
              <w:top w:val="nil"/>
              <w:bottom w:val="nil"/>
            </w:tcBorders>
          </w:tcPr>
          <w:p w14:paraId="2CE2803B" w14:textId="77777777" w:rsidR="0066040F" w:rsidRDefault="008E6A16">
            <w:pPr>
              <w:pStyle w:val="TableParagraph"/>
              <w:spacing w:before="19"/>
              <w:ind w:left="14" w:right="1"/>
              <w:jc w:val="center"/>
            </w:pPr>
            <w:r>
              <w:rPr>
                <w:color w:val="231F20"/>
                <w:spacing w:val="-2"/>
                <w:w w:val="75"/>
              </w:rPr>
              <w:t>inaction</w:t>
            </w:r>
          </w:p>
        </w:tc>
        <w:tc>
          <w:tcPr>
            <w:tcW w:w="964" w:type="dxa"/>
            <w:tcBorders>
              <w:top w:val="nil"/>
              <w:bottom w:val="nil"/>
            </w:tcBorders>
          </w:tcPr>
          <w:p w14:paraId="085E26A3" w14:textId="77777777" w:rsidR="0066040F" w:rsidRDefault="008E6A16">
            <w:pPr>
              <w:pStyle w:val="TableParagraph"/>
              <w:spacing w:before="19"/>
              <w:ind w:left="14" w:right="1"/>
              <w:jc w:val="center"/>
            </w:pPr>
            <w:r>
              <w:rPr>
                <w:color w:val="231F20"/>
                <w:spacing w:val="-2"/>
                <w:w w:val="75"/>
              </w:rPr>
              <w:t>wrong</w:t>
            </w:r>
          </w:p>
        </w:tc>
        <w:tc>
          <w:tcPr>
            <w:tcW w:w="964" w:type="dxa"/>
            <w:tcBorders>
              <w:top w:val="nil"/>
              <w:bottom w:val="nil"/>
            </w:tcBorders>
          </w:tcPr>
          <w:p w14:paraId="1EFCEE78" w14:textId="77777777" w:rsidR="0066040F" w:rsidRDefault="008E6A16">
            <w:pPr>
              <w:pStyle w:val="TableParagraph"/>
              <w:spacing w:before="19"/>
              <w:ind w:left="14" w:right="1"/>
              <w:jc w:val="center"/>
            </w:pPr>
            <w:r>
              <w:rPr>
                <w:color w:val="231F20"/>
                <w:w w:val="65"/>
              </w:rPr>
              <w:t>response</w:t>
            </w:r>
            <w:r>
              <w:rPr>
                <w:color w:val="231F20"/>
                <w:spacing w:val="8"/>
              </w:rPr>
              <w:t xml:space="preserve"> </w:t>
            </w:r>
            <w:r>
              <w:rPr>
                <w:color w:val="231F20"/>
                <w:spacing w:val="-5"/>
                <w:w w:val="70"/>
              </w:rPr>
              <w:t>to</w:t>
            </w:r>
          </w:p>
        </w:tc>
        <w:tc>
          <w:tcPr>
            <w:tcW w:w="964" w:type="dxa"/>
            <w:tcBorders>
              <w:top w:val="nil"/>
              <w:bottom w:val="nil"/>
            </w:tcBorders>
          </w:tcPr>
          <w:p w14:paraId="68552E5C" w14:textId="77777777" w:rsidR="0066040F" w:rsidRDefault="008E6A16">
            <w:pPr>
              <w:pStyle w:val="TableParagraph"/>
              <w:spacing w:before="19"/>
              <w:ind w:left="14" w:right="2"/>
              <w:jc w:val="center"/>
            </w:pPr>
            <w:r>
              <w:rPr>
                <w:color w:val="231F20"/>
                <w:spacing w:val="-2"/>
                <w:w w:val="75"/>
              </w:rPr>
              <w:t>control</w:t>
            </w:r>
          </w:p>
        </w:tc>
        <w:tc>
          <w:tcPr>
            <w:tcW w:w="964" w:type="dxa"/>
            <w:tcBorders>
              <w:top w:val="nil"/>
              <w:bottom w:val="nil"/>
            </w:tcBorders>
          </w:tcPr>
          <w:p w14:paraId="26E0652D" w14:textId="77777777" w:rsidR="0066040F" w:rsidRDefault="008E6A16">
            <w:pPr>
              <w:pStyle w:val="TableParagraph"/>
              <w:spacing w:before="19"/>
              <w:ind w:left="14" w:right="2"/>
              <w:jc w:val="center"/>
            </w:pPr>
            <w:r>
              <w:rPr>
                <w:color w:val="231F20"/>
                <w:spacing w:val="-2"/>
                <w:w w:val="75"/>
              </w:rPr>
              <w:t>procedures</w:t>
            </w:r>
          </w:p>
        </w:tc>
        <w:tc>
          <w:tcPr>
            <w:tcW w:w="964" w:type="dxa"/>
            <w:tcBorders>
              <w:top w:val="nil"/>
              <w:bottom w:val="nil"/>
            </w:tcBorders>
          </w:tcPr>
          <w:p w14:paraId="09963C74" w14:textId="77777777" w:rsidR="0066040F" w:rsidRDefault="008E6A16">
            <w:pPr>
              <w:pStyle w:val="TableParagraph"/>
              <w:spacing w:before="19"/>
              <w:ind w:left="14" w:right="3"/>
              <w:jc w:val="center"/>
            </w:pPr>
            <w:r>
              <w:rPr>
                <w:color w:val="231F20"/>
                <w:spacing w:val="-2"/>
                <w:w w:val="75"/>
              </w:rPr>
              <w:t>omissions</w:t>
            </w:r>
          </w:p>
        </w:tc>
        <w:tc>
          <w:tcPr>
            <w:tcW w:w="964" w:type="dxa"/>
            <w:tcBorders>
              <w:top w:val="nil"/>
              <w:bottom w:val="nil"/>
            </w:tcBorders>
          </w:tcPr>
          <w:p w14:paraId="6399DE18" w14:textId="77777777" w:rsidR="0066040F" w:rsidRDefault="008E6A16">
            <w:pPr>
              <w:pStyle w:val="TableParagraph"/>
              <w:spacing w:before="19"/>
              <w:ind w:left="14" w:right="3"/>
              <w:jc w:val="center"/>
            </w:pPr>
            <w:r>
              <w:rPr>
                <w:color w:val="231F20"/>
                <w:spacing w:val="-2"/>
                <w:w w:val="75"/>
              </w:rPr>
              <w:t>attitude</w:t>
            </w:r>
          </w:p>
        </w:tc>
        <w:tc>
          <w:tcPr>
            <w:tcW w:w="964" w:type="dxa"/>
            <w:tcBorders>
              <w:top w:val="nil"/>
              <w:bottom w:val="nil"/>
            </w:tcBorders>
          </w:tcPr>
          <w:p w14:paraId="20EA2227" w14:textId="77777777" w:rsidR="0066040F" w:rsidRDefault="008E6A16">
            <w:pPr>
              <w:pStyle w:val="TableParagraph"/>
              <w:spacing w:before="19"/>
              <w:ind w:left="14" w:right="3"/>
              <w:jc w:val="center"/>
            </w:pPr>
            <w:r>
              <w:rPr>
                <w:color w:val="231F20"/>
                <w:spacing w:val="-2"/>
                <w:w w:val="75"/>
              </w:rPr>
              <w:t>treatment,</w:t>
            </w:r>
          </w:p>
        </w:tc>
        <w:tc>
          <w:tcPr>
            <w:tcW w:w="964" w:type="dxa"/>
            <w:tcBorders>
              <w:top w:val="nil"/>
              <w:bottom w:val="nil"/>
            </w:tcBorders>
          </w:tcPr>
          <w:p w14:paraId="512CE711" w14:textId="77777777" w:rsidR="0066040F" w:rsidRDefault="008E6A16">
            <w:pPr>
              <w:pStyle w:val="TableParagraph"/>
              <w:spacing w:before="19"/>
              <w:ind w:left="14" w:right="4"/>
              <w:jc w:val="center"/>
            </w:pPr>
            <w:r>
              <w:rPr>
                <w:color w:val="231F20"/>
                <w:w w:val="65"/>
              </w:rPr>
              <w:t>to</w:t>
            </w:r>
            <w:r>
              <w:rPr>
                <w:color w:val="231F20"/>
                <w:spacing w:val="-10"/>
              </w:rPr>
              <w:t xml:space="preserve"> </w:t>
            </w:r>
            <w:r>
              <w:rPr>
                <w:color w:val="231F20"/>
                <w:spacing w:val="-2"/>
                <w:w w:val="75"/>
              </w:rPr>
              <w:t>follow</w:t>
            </w:r>
          </w:p>
        </w:tc>
        <w:tc>
          <w:tcPr>
            <w:tcW w:w="964" w:type="dxa"/>
            <w:tcBorders>
              <w:top w:val="nil"/>
              <w:bottom w:val="nil"/>
            </w:tcBorders>
          </w:tcPr>
          <w:p w14:paraId="42A95A28" w14:textId="77777777" w:rsidR="0066040F" w:rsidRDefault="0066040F">
            <w:pPr>
              <w:pStyle w:val="TableParagraph"/>
              <w:rPr>
                <w:sz w:val="20"/>
              </w:rPr>
            </w:pPr>
          </w:p>
        </w:tc>
      </w:tr>
      <w:tr w:rsidR="0066040F" w14:paraId="78E948B9" w14:textId="77777777">
        <w:trPr>
          <w:trHeight w:val="300"/>
        </w:trPr>
        <w:tc>
          <w:tcPr>
            <w:tcW w:w="964" w:type="dxa"/>
            <w:tcBorders>
              <w:top w:val="nil"/>
              <w:bottom w:val="nil"/>
            </w:tcBorders>
          </w:tcPr>
          <w:p w14:paraId="411F93AD" w14:textId="77777777" w:rsidR="0066040F" w:rsidRDefault="0066040F">
            <w:pPr>
              <w:pStyle w:val="TableParagraph"/>
              <w:rPr>
                <w:sz w:val="20"/>
              </w:rPr>
            </w:pPr>
          </w:p>
        </w:tc>
        <w:tc>
          <w:tcPr>
            <w:tcW w:w="964" w:type="dxa"/>
            <w:tcBorders>
              <w:top w:val="nil"/>
              <w:bottom w:val="nil"/>
            </w:tcBorders>
          </w:tcPr>
          <w:p w14:paraId="7371297D" w14:textId="77777777" w:rsidR="0066040F" w:rsidRDefault="008E6A16">
            <w:pPr>
              <w:pStyle w:val="TableParagraph"/>
              <w:spacing w:before="19"/>
              <w:ind w:left="14" w:right="1"/>
              <w:jc w:val="center"/>
            </w:pPr>
            <w:r>
              <w:rPr>
                <w:color w:val="231F20"/>
                <w:w w:val="65"/>
              </w:rPr>
              <w:t>advice</w:t>
            </w:r>
            <w:r>
              <w:rPr>
                <w:color w:val="231F20"/>
                <w:spacing w:val="2"/>
              </w:rPr>
              <w:t xml:space="preserve"> </w:t>
            </w:r>
            <w:r>
              <w:rPr>
                <w:color w:val="231F20"/>
                <w:spacing w:val="-5"/>
                <w:w w:val="75"/>
              </w:rPr>
              <w:t>or</w:t>
            </w:r>
          </w:p>
        </w:tc>
        <w:tc>
          <w:tcPr>
            <w:tcW w:w="964" w:type="dxa"/>
            <w:tcBorders>
              <w:top w:val="nil"/>
              <w:bottom w:val="nil"/>
            </w:tcBorders>
          </w:tcPr>
          <w:p w14:paraId="575191DA" w14:textId="77777777" w:rsidR="0066040F" w:rsidRDefault="008E6A16">
            <w:pPr>
              <w:pStyle w:val="TableParagraph"/>
              <w:spacing w:before="19"/>
              <w:ind w:left="14" w:right="1"/>
              <w:jc w:val="center"/>
            </w:pPr>
            <w:r>
              <w:rPr>
                <w:color w:val="231F20"/>
                <w:spacing w:val="-2"/>
                <w:w w:val="75"/>
              </w:rPr>
              <w:t>complaint</w:t>
            </w:r>
          </w:p>
        </w:tc>
        <w:tc>
          <w:tcPr>
            <w:tcW w:w="964" w:type="dxa"/>
            <w:tcBorders>
              <w:top w:val="nil"/>
              <w:bottom w:val="nil"/>
            </w:tcBorders>
          </w:tcPr>
          <w:p w14:paraId="6F553255" w14:textId="77777777" w:rsidR="0066040F" w:rsidRDefault="0066040F">
            <w:pPr>
              <w:pStyle w:val="TableParagraph"/>
              <w:rPr>
                <w:sz w:val="20"/>
              </w:rPr>
            </w:pPr>
          </w:p>
        </w:tc>
        <w:tc>
          <w:tcPr>
            <w:tcW w:w="964" w:type="dxa"/>
            <w:tcBorders>
              <w:top w:val="nil"/>
              <w:bottom w:val="nil"/>
            </w:tcBorders>
          </w:tcPr>
          <w:p w14:paraId="3278D46D" w14:textId="77777777" w:rsidR="0066040F" w:rsidRDefault="0066040F">
            <w:pPr>
              <w:pStyle w:val="TableParagraph"/>
              <w:rPr>
                <w:sz w:val="20"/>
              </w:rPr>
            </w:pPr>
          </w:p>
        </w:tc>
        <w:tc>
          <w:tcPr>
            <w:tcW w:w="964" w:type="dxa"/>
            <w:tcBorders>
              <w:top w:val="nil"/>
              <w:bottom w:val="nil"/>
            </w:tcBorders>
          </w:tcPr>
          <w:p w14:paraId="607A22A7" w14:textId="77777777" w:rsidR="0066040F" w:rsidRDefault="0066040F">
            <w:pPr>
              <w:pStyle w:val="TableParagraph"/>
              <w:rPr>
                <w:sz w:val="20"/>
              </w:rPr>
            </w:pPr>
          </w:p>
        </w:tc>
        <w:tc>
          <w:tcPr>
            <w:tcW w:w="964" w:type="dxa"/>
            <w:tcBorders>
              <w:top w:val="nil"/>
              <w:bottom w:val="nil"/>
            </w:tcBorders>
          </w:tcPr>
          <w:p w14:paraId="48903E54" w14:textId="77777777" w:rsidR="0066040F" w:rsidRDefault="0066040F">
            <w:pPr>
              <w:pStyle w:val="TableParagraph"/>
              <w:rPr>
                <w:sz w:val="20"/>
              </w:rPr>
            </w:pPr>
          </w:p>
        </w:tc>
        <w:tc>
          <w:tcPr>
            <w:tcW w:w="964" w:type="dxa"/>
            <w:tcBorders>
              <w:top w:val="nil"/>
              <w:bottom w:val="nil"/>
            </w:tcBorders>
          </w:tcPr>
          <w:p w14:paraId="60B3F84D" w14:textId="77777777" w:rsidR="0066040F" w:rsidRDefault="008E6A16">
            <w:pPr>
              <w:pStyle w:val="TableParagraph"/>
              <w:spacing w:before="19"/>
              <w:ind w:left="14" w:right="3"/>
              <w:jc w:val="center"/>
            </w:pPr>
            <w:r>
              <w:rPr>
                <w:color w:val="231F20"/>
                <w:spacing w:val="-2"/>
                <w:w w:val="75"/>
              </w:rPr>
              <w:t>unfairness</w:t>
            </w:r>
          </w:p>
        </w:tc>
        <w:tc>
          <w:tcPr>
            <w:tcW w:w="964" w:type="dxa"/>
            <w:tcBorders>
              <w:top w:val="nil"/>
              <w:bottom w:val="nil"/>
            </w:tcBorders>
          </w:tcPr>
          <w:p w14:paraId="73498F5D" w14:textId="77777777" w:rsidR="0066040F" w:rsidRDefault="008E6A16">
            <w:pPr>
              <w:pStyle w:val="TableParagraph"/>
              <w:spacing w:before="19"/>
              <w:ind w:left="14" w:right="4"/>
              <w:jc w:val="center"/>
            </w:pPr>
            <w:r>
              <w:rPr>
                <w:color w:val="231F20"/>
                <w:spacing w:val="-2"/>
                <w:w w:val="75"/>
              </w:rPr>
              <w:t>procedures</w:t>
            </w:r>
          </w:p>
        </w:tc>
        <w:tc>
          <w:tcPr>
            <w:tcW w:w="964" w:type="dxa"/>
            <w:tcBorders>
              <w:top w:val="nil"/>
              <w:bottom w:val="nil"/>
            </w:tcBorders>
          </w:tcPr>
          <w:p w14:paraId="680DEA7A" w14:textId="77777777" w:rsidR="0066040F" w:rsidRDefault="0066040F">
            <w:pPr>
              <w:pStyle w:val="TableParagraph"/>
              <w:rPr>
                <w:sz w:val="20"/>
              </w:rPr>
            </w:pPr>
          </w:p>
        </w:tc>
      </w:tr>
      <w:tr w:rsidR="0066040F" w14:paraId="7D30240D" w14:textId="77777777">
        <w:trPr>
          <w:trHeight w:val="304"/>
        </w:trPr>
        <w:tc>
          <w:tcPr>
            <w:tcW w:w="964" w:type="dxa"/>
            <w:tcBorders>
              <w:top w:val="nil"/>
            </w:tcBorders>
          </w:tcPr>
          <w:p w14:paraId="2897CB75" w14:textId="77777777" w:rsidR="0066040F" w:rsidRDefault="0066040F">
            <w:pPr>
              <w:pStyle w:val="TableParagraph"/>
              <w:rPr>
                <w:sz w:val="20"/>
              </w:rPr>
            </w:pPr>
          </w:p>
        </w:tc>
        <w:tc>
          <w:tcPr>
            <w:tcW w:w="964" w:type="dxa"/>
            <w:tcBorders>
              <w:top w:val="nil"/>
            </w:tcBorders>
          </w:tcPr>
          <w:p w14:paraId="626510DB" w14:textId="77777777" w:rsidR="0066040F" w:rsidRDefault="008E6A16">
            <w:pPr>
              <w:pStyle w:val="TableParagraph"/>
              <w:spacing w:before="19"/>
              <w:ind w:left="14" w:right="1"/>
              <w:jc w:val="center"/>
            </w:pPr>
            <w:r>
              <w:rPr>
                <w:color w:val="231F20"/>
                <w:spacing w:val="-2"/>
                <w:w w:val="75"/>
              </w:rPr>
              <w:t>decision</w:t>
            </w:r>
          </w:p>
        </w:tc>
        <w:tc>
          <w:tcPr>
            <w:tcW w:w="964" w:type="dxa"/>
            <w:tcBorders>
              <w:top w:val="nil"/>
            </w:tcBorders>
          </w:tcPr>
          <w:p w14:paraId="5A449B17" w14:textId="77777777" w:rsidR="0066040F" w:rsidRDefault="0066040F">
            <w:pPr>
              <w:pStyle w:val="TableParagraph"/>
              <w:rPr>
                <w:sz w:val="20"/>
              </w:rPr>
            </w:pPr>
          </w:p>
        </w:tc>
        <w:tc>
          <w:tcPr>
            <w:tcW w:w="964" w:type="dxa"/>
            <w:tcBorders>
              <w:top w:val="nil"/>
            </w:tcBorders>
          </w:tcPr>
          <w:p w14:paraId="14FEB306" w14:textId="77777777" w:rsidR="0066040F" w:rsidRDefault="0066040F">
            <w:pPr>
              <w:pStyle w:val="TableParagraph"/>
              <w:rPr>
                <w:sz w:val="20"/>
              </w:rPr>
            </w:pPr>
          </w:p>
        </w:tc>
        <w:tc>
          <w:tcPr>
            <w:tcW w:w="964" w:type="dxa"/>
            <w:tcBorders>
              <w:top w:val="nil"/>
            </w:tcBorders>
          </w:tcPr>
          <w:p w14:paraId="0A26B5B7" w14:textId="77777777" w:rsidR="0066040F" w:rsidRDefault="0066040F">
            <w:pPr>
              <w:pStyle w:val="TableParagraph"/>
              <w:rPr>
                <w:sz w:val="20"/>
              </w:rPr>
            </w:pPr>
          </w:p>
        </w:tc>
        <w:tc>
          <w:tcPr>
            <w:tcW w:w="964" w:type="dxa"/>
            <w:tcBorders>
              <w:top w:val="nil"/>
            </w:tcBorders>
          </w:tcPr>
          <w:p w14:paraId="0A15DA5E" w14:textId="77777777" w:rsidR="0066040F" w:rsidRDefault="0066040F">
            <w:pPr>
              <w:pStyle w:val="TableParagraph"/>
              <w:rPr>
                <w:sz w:val="20"/>
              </w:rPr>
            </w:pPr>
          </w:p>
        </w:tc>
        <w:tc>
          <w:tcPr>
            <w:tcW w:w="964" w:type="dxa"/>
            <w:tcBorders>
              <w:top w:val="nil"/>
            </w:tcBorders>
          </w:tcPr>
          <w:p w14:paraId="0366F40F" w14:textId="77777777" w:rsidR="0066040F" w:rsidRDefault="0066040F">
            <w:pPr>
              <w:pStyle w:val="TableParagraph"/>
              <w:rPr>
                <w:sz w:val="20"/>
              </w:rPr>
            </w:pPr>
          </w:p>
        </w:tc>
        <w:tc>
          <w:tcPr>
            <w:tcW w:w="964" w:type="dxa"/>
            <w:tcBorders>
              <w:top w:val="nil"/>
            </w:tcBorders>
          </w:tcPr>
          <w:p w14:paraId="1FADA7DC" w14:textId="77777777" w:rsidR="0066040F" w:rsidRDefault="0066040F">
            <w:pPr>
              <w:pStyle w:val="TableParagraph"/>
              <w:rPr>
                <w:sz w:val="20"/>
              </w:rPr>
            </w:pPr>
          </w:p>
        </w:tc>
        <w:tc>
          <w:tcPr>
            <w:tcW w:w="964" w:type="dxa"/>
            <w:tcBorders>
              <w:top w:val="nil"/>
            </w:tcBorders>
          </w:tcPr>
          <w:p w14:paraId="640D768A" w14:textId="77777777" w:rsidR="0066040F" w:rsidRDefault="0066040F">
            <w:pPr>
              <w:pStyle w:val="TableParagraph"/>
              <w:rPr>
                <w:sz w:val="20"/>
              </w:rPr>
            </w:pPr>
          </w:p>
        </w:tc>
        <w:tc>
          <w:tcPr>
            <w:tcW w:w="964" w:type="dxa"/>
            <w:tcBorders>
              <w:top w:val="nil"/>
            </w:tcBorders>
          </w:tcPr>
          <w:p w14:paraId="7389813E" w14:textId="77777777" w:rsidR="0066040F" w:rsidRDefault="0066040F">
            <w:pPr>
              <w:pStyle w:val="TableParagraph"/>
              <w:rPr>
                <w:sz w:val="20"/>
              </w:rPr>
            </w:pPr>
          </w:p>
        </w:tc>
      </w:tr>
    </w:tbl>
    <w:p w14:paraId="31B8ECE2" w14:textId="77777777" w:rsidR="003B026B" w:rsidRPr="003B026B" w:rsidRDefault="003B026B">
      <w:pPr>
        <w:pStyle w:val="Heading1"/>
        <w:jc w:val="both"/>
        <w:rPr>
          <w:color w:val="231F20"/>
          <w:sz w:val="10"/>
        </w:rPr>
      </w:pPr>
    </w:p>
    <w:p w14:paraId="58498B16" w14:textId="20AD4190" w:rsidR="0066040F" w:rsidRDefault="008E6A16">
      <w:pPr>
        <w:pStyle w:val="Heading1"/>
        <w:jc w:val="both"/>
      </w:pPr>
      <w:r>
        <w:rPr>
          <w:color w:val="231F20"/>
        </w:rPr>
        <w:t>Positive</w:t>
      </w:r>
      <w:r>
        <w:rPr>
          <w:color w:val="231F20"/>
          <w:spacing w:val="69"/>
        </w:rPr>
        <w:t xml:space="preserve"> </w:t>
      </w:r>
      <w:r>
        <w:rPr>
          <w:color w:val="231F20"/>
        </w:rPr>
        <w:t>Feedback</w:t>
      </w:r>
      <w:r>
        <w:rPr>
          <w:color w:val="231F20"/>
          <w:spacing w:val="69"/>
        </w:rPr>
        <w:t xml:space="preserve"> </w:t>
      </w:r>
      <w:r>
        <w:rPr>
          <w:color w:val="231F20"/>
        </w:rPr>
        <w:t>from</w:t>
      </w:r>
      <w:r>
        <w:rPr>
          <w:color w:val="231F20"/>
          <w:spacing w:val="69"/>
        </w:rPr>
        <w:t xml:space="preserve"> </w:t>
      </w:r>
      <w:r>
        <w:rPr>
          <w:color w:val="231F20"/>
          <w:spacing w:val="-2"/>
        </w:rPr>
        <w:t>Users</w:t>
      </w:r>
    </w:p>
    <w:p w14:paraId="1869ABF4" w14:textId="77777777" w:rsidR="0066040F" w:rsidRDefault="008E6A16" w:rsidP="008E6A16">
      <w:pPr>
        <w:pStyle w:val="BodyText"/>
        <w:spacing w:before="316"/>
        <w:ind w:left="153" w:right="166"/>
        <w:jc w:val="both"/>
      </w:pPr>
      <w:r>
        <w:rPr>
          <w:color w:val="231F20"/>
        </w:rPr>
        <w:t xml:space="preserve">Upon successful conclusion of mediation, we invited the complainants and participating </w:t>
      </w:r>
      <w:proofErr w:type="spellStart"/>
      <w:r>
        <w:rPr>
          <w:color w:val="231F20"/>
        </w:rPr>
        <w:t>organisations</w:t>
      </w:r>
      <w:proofErr w:type="spellEnd"/>
      <w:r>
        <w:rPr>
          <w:color w:val="231F20"/>
        </w:rPr>
        <w:t xml:space="preserve"> to share their feedback with us through our questionnaire survey. Over 92% of the respondent complainants</w:t>
      </w:r>
      <w:r>
        <w:rPr>
          <w:color w:val="231F20"/>
          <w:spacing w:val="80"/>
        </w:rPr>
        <w:t xml:space="preserve"> </w:t>
      </w:r>
      <w:r>
        <w:rPr>
          <w:color w:val="231F20"/>
        </w:rPr>
        <w:t>and</w:t>
      </w:r>
      <w:r>
        <w:rPr>
          <w:color w:val="231F20"/>
          <w:spacing w:val="40"/>
        </w:rPr>
        <w:t xml:space="preserve"> </w:t>
      </w:r>
      <w:r>
        <w:rPr>
          <w:color w:val="231F20"/>
        </w:rPr>
        <w:t>participating</w:t>
      </w:r>
      <w:r>
        <w:rPr>
          <w:color w:val="231F20"/>
          <w:spacing w:val="40"/>
        </w:rPr>
        <w:t xml:space="preserve"> </w:t>
      </w:r>
      <w:proofErr w:type="spellStart"/>
      <w:r>
        <w:rPr>
          <w:color w:val="231F20"/>
        </w:rPr>
        <w:t>organisations</w:t>
      </w:r>
      <w:proofErr w:type="spellEnd"/>
      <w:r>
        <w:rPr>
          <w:color w:val="231F20"/>
          <w:spacing w:val="40"/>
        </w:rPr>
        <w:t xml:space="preserve"> </w:t>
      </w:r>
      <w:r>
        <w:rPr>
          <w:color w:val="231F20"/>
        </w:rPr>
        <w:t>were</w:t>
      </w:r>
      <w:r>
        <w:rPr>
          <w:color w:val="231F20"/>
          <w:spacing w:val="40"/>
        </w:rPr>
        <w:t xml:space="preserve"> </w:t>
      </w:r>
      <w:r>
        <w:rPr>
          <w:color w:val="231F20"/>
        </w:rPr>
        <w:t>satisfied</w:t>
      </w:r>
      <w:r>
        <w:rPr>
          <w:color w:val="231F20"/>
          <w:spacing w:val="40"/>
        </w:rPr>
        <w:t xml:space="preserve"> </w:t>
      </w:r>
      <w:r>
        <w:rPr>
          <w:color w:val="231F20"/>
        </w:rPr>
        <w:t>with</w:t>
      </w:r>
      <w:r>
        <w:rPr>
          <w:color w:val="231F20"/>
          <w:spacing w:val="40"/>
        </w:rPr>
        <w:t xml:space="preserve"> </w:t>
      </w:r>
      <w:r>
        <w:rPr>
          <w:color w:val="231F20"/>
        </w:rPr>
        <w:t>our</w:t>
      </w:r>
      <w:r>
        <w:rPr>
          <w:color w:val="231F20"/>
          <w:spacing w:val="40"/>
        </w:rPr>
        <w:t xml:space="preserve"> </w:t>
      </w:r>
      <w:r>
        <w:rPr>
          <w:color w:val="231F20"/>
        </w:rPr>
        <w:t>mediation</w:t>
      </w:r>
      <w:r>
        <w:rPr>
          <w:color w:val="231F20"/>
          <w:spacing w:val="40"/>
        </w:rPr>
        <w:t xml:space="preserve"> </w:t>
      </w:r>
      <w:r>
        <w:rPr>
          <w:color w:val="231F20"/>
        </w:rPr>
        <w:t>service</w:t>
      </w:r>
      <w:r>
        <w:rPr>
          <w:color w:val="231F20"/>
          <w:spacing w:val="40"/>
        </w:rPr>
        <w:t xml:space="preserve"> </w:t>
      </w:r>
      <w:r>
        <w:rPr>
          <w:color w:val="231F20"/>
        </w:rPr>
        <w:t>and</w:t>
      </w:r>
      <w:r>
        <w:rPr>
          <w:color w:val="231F20"/>
          <w:spacing w:val="40"/>
        </w:rPr>
        <w:t xml:space="preserve"> </w:t>
      </w:r>
      <w:r>
        <w:rPr>
          <w:color w:val="231F20"/>
        </w:rPr>
        <w:t>over</w:t>
      </w:r>
      <w:r>
        <w:rPr>
          <w:color w:val="231F20"/>
          <w:spacing w:val="40"/>
        </w:rPr>
        <w:t xml:space="preserve"> </w:t>
      </w:r>
      <w:r>
        <w:rPr>
          <w:color w:val="231F20"/>
        </w:rPr>
        <w:t>94%</w:t>
      </w:r>
      <w:r>
        <w:rPr>
          <w:color w:val="231F20"/>
          <w:spacing w:val="40"/>
        </w:rPr>
        <w:t xml:space="preserve"> </w:t>
      </w:r>
      <w:r>
        <w:rPr>
          <w:color w:val="231F20"/>
        </w:rPr>
        <w:t>were</w:t>
      </w:r>
      <w:r>
        <w:rPr>
          <w:color w:val="231F20"/>
          <w:spacing w:val="40"/>
        </w:rPr>
        <w:t xml:space="preserve"> </w:t>
      </w:r>
      <w:r>
        <w:rPr>
          <w:color w:val="231F20"/>
        </w:rPr>
        <w:t>satisfied with</w:t>
      </w:r>
      <w:r>
        <w:rPr>
          <w:color w:val="231F20"/>
          <w:spacing w:val="40"/>
        </w:rPr>
        <w:t xml:space="preserve"> </w:t>
      </w:r>
      <w:r>
        <w:rPr>
          <w:color w:val="231F20"/>
        </w:rPr>
        <w:t>the</w:t>
      </w:r>
      <w:r>
        <w:rPr>
          <w:color w:val="231F20"/>
          <w:spacing w:val="40"/>
        </w:rPr>
        <w:t xml:space="preserve"> </w:t>
      </w:r>
      <w:r>
        <w:rPr>
          <w:color w:val="231F20"/>
        </w:rPr>
        <w:t>performance</w:t>
      </w:r>
      <w:r>
        <w:rPr>
          <w:color w:val="231F20"/>
          <w:spacing w:val="40"/>
        </w:rPr>
        <w:t xml:space="preserve"> </w:t>
      </w:r>
      <w:r>
        <w:rPr>
          <w:color w:val="231F20"/>
        </w:rPr>
        <w:t>of</w:t>
      </w:r>
      <w:r>
        <w:rPr>
          <w:color w:val="231F20"/>
          <w:spacing w:val="40"/>
        </w:rPr>
        <w:t xml:space="preserve"> </w:t>
      </w:r>
      <w:r>
        <w:rPr>
          <w:color w:val="231F20"/>
        </w:rPr>
        <w:t>our</w:t>
      </w:r>
      <w:r>
        <w:rPr>
          <w:color w:val="231F20"/>
          <w:spacing w:val="40"/>
        </w:rPr>
        <w:t xml:space="preserve"> </w:t>
      </w:r>
      <w:r>
        <w:rPr>
          <w:color w:val="231F20"/>
        </w:rPr>
        <w:t>mediators.</w:t>
      </w:r>
      <w:r>
        <w:rPr>
          <w:color w:val="231F20"/>
          <w:spacing w:val="40"/>
        </w:rPr>
        <w:t xml:space="preserve"> </w:t>
      </w:r>
      <w:r>
        <w:rPr>
          <w:color w:val="231F20"/>
        </w:rPr>
        <w:t>Some</w:t>
      </w:r>
      <w:r>
        <w:rPr>
          <w:color w:val="231F20"/>
          <w:spacing w:val="40"/>
        </w:rPr>
        <w:t xml:space="preserve"> </w:t>
      </w:r>
      <w:r>
        <w:rPr>
          <w:color w:val="231F20"/>
        </w:rPr>
        <w:t>of</w:t>
      </w:r>
      <w:r>
        <w:rPr>
          <w:color w:val="231F20"/>
          <w:spacing w:val="40"/>
        </w:rPr>
        <w:t xml:space="preserve"> </w:t>
      </w:r>
      <w:r>
        <w:rPr>
          <w:color w:val="231F20"/>
        </w:rPr>
        <w:t>the</w:t>
      </w:r>
      <w:r>
        <w:rPr>
          <w:color w:val="231F20"/>
          <w:spacing w:val="40"/>
        </w:rPr>
        <w:t xml:space="preserve"> </w:t>
      </w:r>
      <w:r>
        <w:rPr>
          <w:color w:val="231F20"/>
        </w:rPr>
        <w:t>comments</w:t>
      </w:r>
      <w:r>
        <w:rPr>
          <w:color w:val="231F20"/>
          <w:spacing w:val="40"/>
        </w:rPr>
        <w:t xml:space="preserve"> </w:t>
      </w:r>
      <w:r>
        <w:rPr>
          <w:color w:val="231F20"/>
        </w:rPr>
        <w:t>we</w:t>
      </w:r>
      <w:r>
        <w:rPr>
          <w:color w:val="231F20"/>
          <w:spacing w:val="40"/>
        </w:rPr>
        <w:t xml:space="preserve"> </w:t>
      </w:r>
      <w:r>
        <w:rPr>
          <w:color w:val="231F20"/>
        </w:rPr>
        <w:t>received</w:t>
      </w:r>
      <w:r>
        <w:rPr>
          <w:color w:val="231F20"/>
          <w:spacing w:val="40"/>
        </w:rPr>
        <w:t xml:space="preserve"> </w:t>
      </w:r>
      <w:r>
        <w:rPr>
          <w:color w:val="231F20"/>
        </w:rPr>
        <w:t>are</w:t>
      </w:r>
      <w:r>
        <w:rPr>
          <w:color w:val="231F20"/>
          <w:spacing w:val="40"/>
        </w:rPr>
        <w:t xml:space="preserve"> </w:t>
      </w:r>
      <w:r>
        <w:rPr>
          <w:color w:val="231F20"/>
        </w:rPr>
        <w:t>as</w:t>
      </w:r>
      <w:r>
        <w:rPr>
          <w:color w:val="231F20"/>
          <w:spacing w:val="40"/>
        </w:rPr>
        <w:t xml:space="preserve"> </w:t>
      </w:r>
      <w:r>
        <w:rPr>
          <w:color w:val="231F20"/>
        </w:rPr>
        <w:t>follows:</w:t>
      </w:r>
    </w:p>
    <w:p w14:paraId="28F664C4" w14:textId="77777777" w:rsidR="0066040F" w:rsidRDefault="0066040F" w:rsidP="008E6A16">
      <w:pPr>
        <w:pStyle w:val="BodyText"/>
        <w:spacing w:before="195"/>
      </w:pPr>
    </w:p>
    <w:p w14:paraId="1F23208E" w14:textId="3F07C735" w:rsidR="00120BCB" w:rsidRPr="00120BCB" w:rsidRDefault="00120BCB" w:rsidP="008E6A16">
      <w:pPr>
        <w:pStyle w:val="BodyText"/>
        <w:ind w:left="267" w:right="272"/>
        <w:jc w:val="both"/>
        <w:rPr>
          <w:rFonts w:ascii="SimSun" w:eastAsia="SimSun" w:hAnsi="SimSun"/>
          <w:color w:val="231F20"/>
          <w:lang w:eastAsia="zh-TW"/>
        </w:rPr>
      </w:pPr>
      <w:r w:rsidRPr="00120BCB">
        <w:rPr>
          <w:rFonts w:ascii="SimSun" w:eastAsia="SimSun" w:hAnsi="SimSun" w:hint="eastAsia"/>
          <w:color w:val="231F20"/>
          <w:lang w:eastAsia="zh-TW"/>
        </w:rPr>
        <w:t>「調解安排令困擾本人多月的事件得以完滿解決，萬分感謝！上述服務既專業及有效率，當然值得讚賞及繼續推行！」</w:t>
      </w:r>
    </w:p>
    <w:p w14:paraId="42AF888E" w14:textId="77777777" w:rsidR="00120BCB" w:rsidRDefault="00120BCB" w:rsidP="008E6A16">
      <w:pPr>
        <w:pStyle w:val="BodyText"/>
        <w:ind w:left="267" w:right="272"/>
        <w:jc w:val="both"/>
        <w:rPr>
          <w:rFonts w:eastAsiaTheme="minorEastAsia"/>
          <w:color w:val="231F20"/>
          <w:lang w:eastAsia="zh-TW"/>
        </w:rPr>
      </w:pPr>
    </w:p>
    <w:p w14:paraId="0F8484BA" w14:textId="21A499DD" w:rsidR="0066040F" w:rsidRDefault="008E6A16" w:rsidP="008E6A16">
      <w:pPr>
        <w:pStyle w:val="BodyText"/>
        <w:ind w:left="267" w:right="272"/>
        <w:jc w:val="both"/>
      </w:pPr>
      <w:r>
        <w:rPr>
          <w:color w:val="231F20"/>
        </w:rPr>
        <w:t xml:space="preserve">“Your services will definitely alleviate grievances of complainants created by red tape and rigid routine </w:t>
      </w:r>
      <w:r>
        <w:rPr>
          <w:color w:val="231F20"/>
          <w:spacing w:val="-2"/>
        </w:rPr>
        <w:t>deficiencies.”</w:t>
      </w:r>
    </w:p>
    <w:p w14:paraId="69E49F05" w14:textId="77777777" w:rsidR="0066040F" w:rsidRDefault="0066040F" w:rsidP="008E6A16">
      <w:pPr>
        <w:pStyle w:val="BodyText"/>
        <w:spacing w:before="38"/>
      </w:pPr>
    </w:p>
    <w:p w14:paraId="60014E87" w14:textId="26D53836" w:rsidR="00120BCB" w:rsidRPr="00120BCB" w:rsidRDefault="00120BCB" w:rsidP="008E6A16">
      <w:pPr>
        <w:pStyle w:val="BodyText"/>
        <w:ind w:left="267" w:right="272"/>
        <w:jc w:val="both"/>
        <w:rPr>
          <w:rFonts w:ascii="SimSun" w:eastAsia="SimSun" w:hAnsi="SimSun"/>
          <w:color w:val="231F20"/>
          <w:lang w:eastAsia="zh-TW"/>
        </w:rPr>
      </w:pPr>
      <w:r w:rsidRPr="00120BCB">
        <w:rPr>
          <w:rFonts w:ascii="SimSun" w:eastAsia="SimSun" w:hAnsi="SimSun" w:hint="eastAsia"/>
          <w:color w:val="231F20"/>
          <w:lang w:eastAsia="zh-TW"/>
        </w:rPr>
        <w:t>「十分</w:t>
      </w:r>
      <w:proofErr w:type="gramStart"/>
      <w:r w:rsidRPr="00120BCB">
        <w:rPr>
          <w:rFonts w:ascii="SimSun" w:eastAsia="SimSun" w:hAnsi="SimSun" w:hint="eastAsia"/>
          <w:color w:val="231F20"/>
          <w:lang w:eastAsia="zh-TW"/>
        </w:rPr>
        <w:t>感謝貴署能</w:t>
      </w:r>
      <w:proofErr w:type="gramEnd"/>
      <w:r w:rsidRPr="00120BCB">
        <w:rPr>
          <w:rFonts w:ascii="SimSun" w:eastAsia="SimSun" w:hAnsi="SimSun" w:hint="eastAsia"/>
          <w:color w:val="231F20"/>
          <w:lang w:eastAsia="zh-TW"/>
        </w:rPr>
        <w:t>迅速有效率地為本人作出協調，為市民爭取合理的社會福利。」</w:t>
      </w:r>
    </w:p>
    <w:p w14:paraId="2D2E8269" w14:textId="77777777" w:rsidR="00120BCB" w:rsidRDefault="00120BCB" w:rsidP="008E6A16">
      <w:pPr>
        <w:pStyle w:val="BodyText"/>
        <w:ind w:left="267" w:right="272"/>
        <w:jc w:val="both"/>
        <w:rPr>
          <w:rFonts w:eastAsiaTheme="minorEastAsia"/>
          <w:color w:val="231F20"/>
          <w:lang w:eastAsia="zh-TW"/>
        </w:rPr>
      </w:pPr>
    </w:p>
    <w:p w14:paraId="02B57FA7" w14:textId="77777777" w:rsidR="0066040F" w:rsidRDefault="008E6A16" w:rsidP="008E6A16">
      <w:pPr>
        <w:pStyle w:val="BodyText"/>
        <w:ind w:left="267"/>
        <w:jc w:val="both"/>
      </w:pPr>
      <w:r>
        <w:rPr>
          <w:color w:val="231F20"/>
        </w:rPr>
        <w:t>“Extremely</w:t>
      </w:r>
      <w:r>
        <w:rPr>
          <w:color w:val="231F20"/>
          <w:spacing w:val="29"/>
        </w:rPr>
        <w:t xml:space="preserve"> </w:t>
      </w:r>
      <w:r>
        <w:rPr>
          <w:color w:val="231F20"/>
        </w:rPr>
        <w:t>helpful</w:t>
      </w:r>
      <w:r>
        <w:rPr>
          <w:color w:val="231F20"/>
          <w:spacing w:val="29"/>
        </w:rPr>
        <w:t xml:space="preserve"> </w:t>
      </w:r>
      <w:r>
        <w:rPr>
          <w:color w:val="231F20"/>
        </w:rPr>
        <w:t>&amp;</w:t>
      </w:r>
      <w:r>
        <w:rPr>
          <w:color w:val="231F20"/>
          <w:spacing w:val="30"/>
        </w:rPr>
        <w:t xml:space="preserve"> </w:t>
      </w:r>
      <w:r>
        <w:rPr>
          <w:color w:val="231F20"/>
        </w:rPr>
        <w:t>polite,</w:t>
      </w:r>
      <w:r>
        <w:rPr>
          <w:color w:val="231F20"/>
          <w:spacing w:val="29"/>
        </w:rPr>
        <w:t xml:space="preserve"> </w:t>
      </w:r>
      <w:r>
        <w:rPr>
          <w:color w:val="231F20"/>
        </w:rPr>
        <w:t>and</w:t>
      </w:r>
      <w:r>
        <w:rPr>
          <w:color w:val="231F20"/>
          <w:spacing w:val="29"/>
        </w:rPr>
        <w:t xml:space="preserve"> </w:t>
      </w:r>
      <w:r>
        <w:rPr>
          <w:color w:val="231F20"/>
        </w:rPr>
        <w:t>most</w:t>
      </w:r>
      <w:r>
        <w:rPr>
          <w:color w:val="231F20"/>
          <w:spacing w:val="30"/>
        </w:rPr>
        <w:t xml:space="preserve"> </w:t>
      </w:r>
      <w:r>
        <w:rPr>
          <w:color w:val="231F20"/>
        </w:rPr>
        <w:t>of</w:t>
      </w:r>
      <w:r>
        <w:rPr>
          <w:color w:val="231F20"/>
          <w:spacing w:val="29"/>
        </w:rPr>
        <w:t xml:space="preserve"> </w:t>
      </w:r>
      <w:r>
        <w:rPr>
          <w:color w:val="231F20"/>
        </w:rPr>
        <w:t>all</w:t>
      </w:r>
      <w:r>
        <w:rPr>
          <w:color w:val="231F20"/>
          <w:spacing w:val="29"/>
        </w:rPr>
        <w:t xml:space="preserve"> </w:t>
      </w:r>
      <w:r>
        <w:rPr>
          <w:color w:val="231F20"/>
        </w:rPr>
        <w:t>professional,</w:t>
      </w:r>
      <w:r>
        <w:rPr>
          <w:color w:val="231F20"/>
          <w:spacing w:val="30"/>
        </w:rPr>
        <w:t xml:space="preserve"> </w:t>
      </w:r>
      <w:r>
        <w:rPr>
          <w:color w:val="231F20"/>
        </w:rPr>
        <w:t>save</w:t>
      </w:r>
      <w:r>
        <w:rPr>
          <w:color w:val="231F20"/>
          <w:spacing w:val="29"/>
        </w:rPr>
        <w:t xml:space="preserve"> </w:t>
      </w:r>
      <w:r>
        <w:rPr>
          <w:color w:val="231F20"/>
        </w:rPr>
        <w:t>a</w:t>
      </w:r>
      <w:r>
        <w:rPr>
          <w:color w:val="231F20"/>
          <w:spacing w:val="29"/>
        </w:rPr>
        <w:t xml:space="preserve"> </w:t>
      </w:r>
      <w:r>
        <w:rPr>
          <w:color w:val="231F20"/>
        </w:rPr>
        <w:t>lot</w:t>
      </w:r>
      <w:r>
        <w:rPr>
          <w:color w:val="231F20"/>
          <w:spacing w:val="30"/>
        </w:rPr>
        <w:t xml:space="preserve"> </w:t>
      </w:r>
      <w:r>
        <w:rPr>
          <w:color w:val="231F20"/>
        </w:rPr>
        <w:t>of</w:t>
      </w:r>
      <w:r>
        <w:rPr>
          <w:color w:val="231F20"/>
          <w:spacing w:val="29"/>
        </w:rPr>
        <w:t xml:space="preserve"> </w:t>
      </w:r>
      <w:r>
        <w:rPr>
          <w:color w:val="231F20"/>
        </w:rPr>
        <w:t>efforts</w:t>
      </w:r>
      <w:r>
        <w:rPr>
          <w:color w:val="231F20"/>
          <w:spacing w:val="29"/>
        </w:rPr>
        <w:t xml:space="preserve"> </w:t>
      </w:r>
      <w:r>
        <w:rPr>
          <w:color w:val="231F20"/>
        </w:rPr>
        <w:t>for</w:t>
      </w:r>
      <w:r>
        <w:rPr>
          <w:color w:val="231F20"/>
          <w:spacing w:val="30"/>
        </w:rPr>
        <w:t xml:space="preserve"> </w:t>
      </w:r>
      <w:r>
        <w:rPr>
          <w:color w:val="231F20"/>
          <w:spacing w:val="-4"/>
        </w:rPr>
        <w:t>us.”</w:t>
      </w:r>
    </w:p>
    <w:p w14:paraId="07EECE50" w14:textId="77777777" w:rsidR="0066040F" w:rsidRDefault="0066040F" w:rsidP="008E6A16">
      <w:pPr>
        <w:pStyle w:val="BodyText"/>
        <w:spacing w:before="88"/>
      </w:pPr>
    </w:p>
    <w:p w14:paraId="05C377FD" w14:textId="4ED5BA48" w:rsidR="00120BCB" w:rsidRPr="00120BCB" w:rsidRDefault="00120BCB" w:rsidP="008E6A16">
      <w:pPr>
        <w:pStyle w:val="BodyText"/>
        <w:ind w:left="267" w:right="272"/>
        <w:jc w:val="both"/>
        <w:rPr>
          <w:rFonts w:ascii="SimSun" w:eastAsia="SimSun" w:hAnsi="SimSun"/>
          <w:color w:val="231F20"/>
          <w:lang w:eastAsia="zh-TW"/>
        </w:rPr>
      </w:pPr>
      <w:bookmarkStart w:id="1" w:name="_Hlk169614921"/>
      <w:r w:rsidRPr="00120BCB">
        <w:rPr>
          <w:rFonts w:ascii="SimSun" w:eastAsia="SimSun" w:hAnsi="SimSun" w:hint="eastAsia"/>
          <w:color w:val="231F20"/>
          <w:lang w:eastAsia="zh-TW"/>
        </w:rPr>
        <w:t>「</w:t>
      </w:r>
      <w:proofErr w:type="gramStart"/>
      <w:r w:rsidRPr="00120BCB">
        <w:rPr>
          <w:rFonts w:ascii="SimSun" w:eastAsia="SimSun" w:hAnsi="SimSun" w:hint="eastAsia"/>
          <w:color w:val="231F20"/>
          <w:lang w:eastAsia="zh-TW"/>
        </w:rPr>
        <w:t>貴署的</w:t>
      </w:r>
      <w:proofErr w:type="gramEnd"/>
      <w:r w:rsidRPr="00120BCB">
        <w:rPr>
          <w:rFonts w:ascii="SimSun" w:eastAsia="SimSun" w:hAnsi="SimSun" w:hint="eastAsia"/>
          <w:color w:val="231F20"/>
          <w:lang w:eastAsia="zh-TW"/>
        </w:rPr>
        <w:t>調解非常迅速有效，我們十分歡迎及</w:t>
      </w:r>
      <w:proofErr w:type="gramStart"/>
      <w:r w:rsidRPr="00120BCB">
        <w:rPr>
          <w:rFonts w:ascii="SimSun" w:eastAsia="SimSun" w:hAnsi="SimSun" w:hint="eastAsia"/>
          <w:color w:val="231F20"/>
          <w:lang w:eastAsia="zh-TW"/>
        </w:rPr>
        <w:t>支持貴署</w:t>
      </w:r>
      <w:proofErr w:type="gramEnd"/>
      <w:r w:rsidRPr="00120BCB">
        <w:rPr>
          <w:rFonts w:ascii="SimSun" w:eastAsia="SimSun" w:hAnsi="SimSun" w:hint="eastAsia"/>
          <w:color w:val="231F20"/>
          <w:lang w:eastAsia="zh-TW"/>
        </w:rPr>
        <w:t>以調解方式轉介更多個案予部門處理，以助迅速有效地解決投訴人面對的問題。」</w:t>
      </w:r>
    </w:p>
    <w:p w14:paraId="36DEDE9B" w14:textId="77777777" w:rsidR="00120BCB" w:rsidRDefault="00120BCB" w:rsidP="008E6A16">
      <w:pPr>
        <w:pStyle w:val="BodyText"/>
        <w:ind w:left="267" w:right="272"/>
        <w:jc w:val="both"/>
        <w:rPr>
          <w:rFonts w:eastAsiaTheme="minorEastAsia"/>
          <w:color w:val="231F20"/>
          <w:lang w:eastAsia="zh-TW"/>
        </w:rPr>
      </w:pPr>
    </w:p>
    <w:bookmarkEnd w:id="1"/>
    <w:p w14:paraId="6F6D7FB8" w14:textId="77777777" w:rsidR="0066040F" w:rsidRDefault="008E6A16" w:rsidP="008E6A16">
      <w:pPr>
        <w:pStyle w:val="BodyText"/>
        <w:ind w:left="267" w:right="280"/>
        <w:jc w:val="both"/>
      </w:pPr>
      <w:r>
        <w:rPr>
          <w:color w:val="231F20"/>
        </w:rPr>
        <w:t>“It</w:t>
      </w:r>
      <w:r>
        <w:rPr>
          <w:color w:val="231F20"/>
          <w:spacing w:val="31"/>
        </w:rPr>
        <w:t xml:space="preserve"> </w:t>
      </w:r>
      <w:r>
        <w:rPr>
          <w:color w:val="231F20"/>
        </w:rPr>
        <w:t>is</w:t>
      </w:r>
      <w:r>
        <w:rPr>
          <w:color w:val="231F20"/>
          <w:spacing w:val="31"/>
        </w:rPr>
        <w:t xml:space="preserve"> </w:t>
      </w:r>
      <w:r>
        <w:rPr>
          <w:color w:val="231F20"/>
        </w:rPr>
        <w:t>my</w:t>
      </w:r>
      <w:r>
        <w:rPr>
          <w:color w:val="231F20"/>
          <w:spacing w:val="31"/>
        </w:rPr>
        <w:t xml:space="preserve"> </w:t>
      </w:r>
      <w:r>
        <w:rPr>
          <w:color w:val="231F20"/>
        </w:rPr>
        <w:t>great</w:t>
      </w:r>
      <w:r>
        <w:rPr>
          <w:color w:val="231F20"/>
          <w:spacing w:val="31"/>
        </w:rPr>
        <w:t xml:space="preserve"> </w:t>
      </w:r>
      <w:r>
        <w:rPr>
          <w:color w:val="231F20"/>
        </w:rPr>
        <w:t>pleasure</w:t>
      </w:r>
      <w:r>
        <w:rPr>
          <w:color w:val="231F20"/>
          <w:spacing w:val="31"/>
        </w:rPr>
        <w:t xml:space="preserve"> </w:t>
      </w:r>
      <w:r>
        <w:rPr>
          <w:color w:val="231F20"/>
        </w:rPr>
        <w:t>to</w:t>
      </w:r>
      <w:r>
        <w:rPr>
          <w:color w:val="231F20"/>
          <w:spacing w:val="31"/>
        </w:rPr>
        <w:t xml:space="preserve"> </w:t>
      </w:r>
      <w:r>
        <w:rPr>
          <w:color w:val="231F20"/>
        </w:rPr>
        <w:t>appreciate</w:t>
      </w:r>
      <w:r>
        <w:rPr>
          <w:color w:val="231F20"/>
          <w:spacing w:val="31"/>
        </w:rPr>
        <w:t xml:space="preserve"> </w:t>
      </w:r>
      <w:r>
        <w:rPr>
          <w:color w:val="231F20"/>
        </w:rPr>
        <w:t>your</w:t>
      </w:r>
      <w:r>
        <w:rPr>
          <w:color w:val="231F20"/>
          <w:spacing w:val="31"/>
        </w:rPr>
        <w:t xml:space="preserve"> </w:t>
      </w:r>
      <w:r>
        <w:rPr>
          <w:color w:val="231F20"/>
        </w:rPr>
        <w:t>staff’s</w:t>
      </w:r>
      <w:r>
        <w:rPr>
          <w:color w:val="231F20"/>
          <w:spacing w:val="31"/>
        </w:rPr>
        <w:t xml:space="preserve"> </w:t>
      </w:r>
      <w:r>
        <w:rPr>
          <w:color w:val="231F20"/>
        </w:rPr>
        <w:t>invaluable</w:t>
      </w:r>
      <w:r>
        <w:rPr>
          <w:color w:val="231F20"/>
          <w:spacing w:val="31"/>
        </w:rPr>
        <w:t xml:space="preserve"> </w:t>
      </w:r>
      <w:r>
        <w:rPr>
          <w:color w:val="231F20"/>
        </w:rPr>
        <w:t>service.</w:t>
      </w:r>
      <w:r>
        <w:rPr>
          <w:color w:val="231F20"/>
          <w:spacing w:val="31"/>
        </w:rPr>
        <w:t xml:space="preserve"> </w:t>
      </w:r>
      <w:r>
        <w:rPr>
          <w:color w:val="231F20"/>
        </w:rPr>
        <w:t>Her</w:t>
      </w:r>
      <w:r>
        <w:rPr>
          <w:color w:val="231F20"/>
          <w:spacing w:val="31"/>
        </w:rPr>
        <w:t xml:space="preserve"> </w:t>
      </w:r>
      <w:r>
        <w:rPr>
          <w:color w:val="231F20"/>
        </w:rPr>
        <w:t>efficient</w:t>
      </w:r>
      <w:r>
        <w:rPr>
          <w:color w:val="231F20"/>
          <w:spacing w:val="31"/>
        </w:rPr>
        <w:t xml:space="preserve"> </w:t>
      </w:r>
      <w:r>
        <w:rPr>
          <w:color w:val="231F20"/>
        </w:rPr>
        <w:t>service</w:t>
      </w:r>
      <w:r>
        <w:rPr>
          <w:color w:val="231F20"/>
          <w:spacing w:val="31"/>
        </w:rPr>
        <w:t xml:space="preserve"> </w:t>
      </w:r>
      <w:r>
        <w:rPr>
          <w:color w:val="231F20"/>
        </w:rPr>
        <w:t>in</w:t>
      </w:r>
      <w:r>
        <w:rPr>
          <w:color w:val="231F20"/>
          <w:spacing w:val="31"/>
        </w:rPr>
        <w:t xml:space="preserve"> </w:t>
      </w:r>
      <w:r>
        <w:rPr>
          <w:color w:val="231F20"/>
        </w:rPr>
        <w:t>handling my</w:t>
      </w:r>
      <w:r>
        <w:rPr>
          <w:color w:val="231F20"/>
          <w:spacing w:val="40"/>
        </w:rPr>
        <w:t xml:space="preserve"> </w:t>
      </w:r>
      <w:r>
        <w:rPr>
          <w:color w:val="231F20"/>
        </w:rPr>
        <w:t>case</w:t>
      </w:r>
      <w:r>
        <w:rPr>
          <w:color w:val="231F20"/>
          <w:spacing w:val="40"/>
        </w:rPr>
        <w:t xml:space="preserve"> </w:t>
      </w:r>
      <w:r>
        <w:rPr>
          <w:color w:val="231F20"/>
        </w:rPr>
        <w:t>has</w:t>
      </w:r>
      <w:r>
        <w:rPr>
          <w:color w:val="231F20"/>
          <w:spacing w:val="40"/>
        </w:rPr>
        <w:t xml:space="preserve"> </w:t>
      </w:r>
      <w:r>
        <w:rPr>
          <w:color w:val="231F20"/>
        </w:rPr>
        <w:t>made</w:t>
      </w:r>
      <w:r>
        <w:rPr>
          <w:color w:val="231F20"/>
          <w:spacing w:val="40"/>
        </w:rPr>
        <w:t xml:space="preserve"> </w:t>
      </w:r>
      <w:r>
        <w:rPr>
          <w:color w:val="231F20"/>
        </w:rPr>
        <w:t>a</w:t>
      </w:r>
      <w:r>
        <w:rPr>
          <w:color w:val="231F20"/>
          <w:spacing w:val="40"/>
        </w:rPr>
        <w:t xml:space="preserve"> </w:t>
      </w:r>
      <w:r>
        <w:rPr>
          <w:color w:val="231F20"/>
        </w:rPr>
        <w:t>successful</w:t>
      </w:r>
      <w:r>
        <w:rPr>
          <w:color w:val="231F20"/>
          <w:spacing w:val="40"/>
        </w:rPr>
        <w:t xml:space="preserve"> </w:t>
      </w:r>
      <w:r>
        <w:rPr>
          <w:color w:val="231F20"/>
        </w:rPr>
        <w:t>settlement.”</w:t>
      </w:r>
    </w:p>
    <w:p w14:paraId="56C9B091" w14:textId="77777777" w:rsidR="0066040F" w:rsidRDefault="0066040F" w:rsidP="008E6A16">
      <w:pPr>
        <w:pStyle w:val="BodyText"/>
        <w:spacing w:before="38"/>
      </w:pPr>
    </w:p>
    <w:p w14:paraId="74E5BFC6" w14:textId="33A81470" w:rsidR="00120BCB" w:rsidRPr="00120BCB" w:rsidRDefault="00120BCB" w:rsidP="008E6A16">
      <w:pPr>
        <w:pStyle w:val="BodyText"/>
        <w:ind w:left="267" w:right="272"/>
        <w:jc w:val="both"/>
        <w:rPr>
          <w:rFonts w:ascii="SimSun" w:eastAsia="SimSun" w:hAnsi="SimSun"/>
          <w:color w:val="231F20"/>
          <w:lang w:eastAsia="zh-TW"/>
        </w:rPr>
      </w:pPr>
      <w:r w:rsidRPr="00120BCB">
        <w:rPr>
          <w:rFonts w:ascii="SimSun" w:eastAsia="SimSun" w:hAnsi="SimSun" w:hint="eastAsia"/>
          <w:color w:val="231F20"/>
          <w:lang w:eastAsia="zh-TW"/>
        </w:rPr>
        <w:t>「感謝您在調解過程中的專業知識和豐富經驗，您耐心和細心地聽取我們雙方的陳述後準確地掌握問題核心，為了避免進一步的衝突，並提出了合理的解決方案，您出色的表現讓我深感敬佩和感激。」</w:t>
      </w:r>
    </w:p>
    <w:p w14:paraId="2CFAF595" w14:textId="77777777" w:rsidR="00120BCB" w:rsidRDefault="00120BCB" w:rsidP="008E6A16">
      <w:pPr>
        <w:pStyle w:val="BodyText"/>
        <w:ind w:left="267" w:right="272"/>
        <w:jc w:val="both"/>
        <w:rPr>
          <w:rFonts w:eastAsiaTheme="minorEastAsia"/>
          <w:color w:val="231F20"/>
          <w:lang w:eastAsia="zh-TW"/>
        </w:rPr>
      </w:pPr>
    </w:p>
    <w:p w14:paraId="1287899D" w14:textId="77777777" w:rsidR="0066040F" w:rsidRDefault="008E6A16" w:rsidP="008E6A16">
      <w:pPr>
        <w:pStyle w:val="BodyText"/>
        <w:ind w:left="267" w:right="280"/>
        <w:jc w:val="both"/>
        <w:rPr>
          <w:color w:val="231F20"/>
        </w:rPr>
      </w:pPr>
      <w:r>
        <w:rPr>
          <w:color w:val="231F20"/>
        </w:rPr>
        <w:t>“We</w:t>
      </w:r>
      <w:r>
        <w:rPr>
          <w:color w:val="231F20"/>
          <w:spacing w:val="33"/>
        </w:rPr>
        <w:t xml:space="preserve"> </w:t>
      </w:r>
      <w:r>
        <w:rPr>
          <w:color w:val="231F20"/>
        </w:rPr>
        <w:t>deeply</w:t>
      </w:r>
      <w:r>
        <w:rPr>
          <w:color w:val="231F20"/>
          <w:spacing w:val="33"/>
        </w:rPr>
        <w:t xml:space="preserve"> </w:t>
      </w:r>
      <w:r>
        <w:rPr>
          <w:color w:val="231F20"/>
        </w:rPr>
        <w:t>appreciate</w:t>
      </w:r>
      <w:r>
        <w:rPr>
          <w:color w:val="231F20"/>
          <w:spacing w:val="33"/>
        </w:rPr>
        <w:t xml:space="preserve"> </w:t>
      </w:r>
      <w:r>
        <w:rPr>
          <w:color w:val="231F20"/>
        </w:rPr>
        <w:t>the</w:t>
      </w:r>
      <w:r>
        <w:rPr>
          <w:color w:val="231F20"/>
          <w:spacing w:val="33"/>
        </w:rPr>
        <w:t xml:space="preserve"> </w:t>
      </w:r>
      <w:r>
        <w:rPr>
          <w:color w:val="231F20"/>
        </w:rPr>
        <w:t>open</w:t>
      </w:r>
      <w:r>
        <w:rPr>
          <w:color w:val="231F20"/>
          <w:spacing w:val="33"/>
        </w:rPr>
        <w:t xml:space="preserve"> </w:t>
      </w:r>
      <w:r>
        <w:rPr>
          <w:color w:val="231F20"/>
        </w:rPr>
        <w:t>lines</w:t>
      </w:r>
      <w:r>
        <w:rPr>
          <w:color w:val="231F20"/>
          <w:spacing w:val="33"/>
        </w:rPr>
        <w:t xml:space="preserve"> </w:t>
      </w:r>
      <w:r>
        <w:rPr>
          <w:color w:val="231F20"/>
        </w:rPr>
        <w:t>of</w:t>
      </w:r>
      <w:r>
        <w:rPr>
          <w:color w:val="231F20"/>
          <w:spacing w:val="33"/>
        </w:rPr>
        <w:t xml:space="preserve"> </w:t>
      </w:r>
      <w:r>
        <w:rPr>
          <w:color w:val="231F20"/>
        </w:rPr>
        <w:t>communication</w:t>
      </w:r>
      <w:r>
        <w:rPr>
          <w:color w:val="231F20"/>
          <w:spacing w:val="33"/>
        </w:rPr>
        <w:t xml:space="preserve"> </w:t>
      </w:r>
      <w:r>
        <w:rPr>
          <w:color w:val="231F20"/>
        </w:rPr>
        <w:t>and</w:t>
      </w:r>
      <w:r>
        <w:rPr>
          <w:color w:val="231F20"/>
          <w:spacing w:val="33"/>
        </w:rPr>
        <w:t xml:space="preserve"> </w:t>
      </w:r>
      <w:r>
        <w:rPr>
          <w:color w:val="231F20"/>
        </w:rPr>
        <w:t>regular</w:t>
      </w:r>
      <w:r>
        <w:rPr>
          <w:color w:val="231F20"/>
          <w:spacing w:val="33"/>
        </w:rPr>
        <w:t xml:space="preserve"> </w:t>
      </w:r>
      <w:r>
        <w:rPr>
          <w:color w:val="231F20"/>
        </w:rPr>
        <w:t>updates</w:t>
      </w:r>
      <w:r>
        <w:rPr>
          <w:color w:val="231F20"/>
          <w:spacing w:val="33"/>
        </w:rPr>
        <w:t xml:space="preserve"> </w:t>
      </w:r>
      <w:r>
        <w:rPr>
          <w:color w:val="231F20"/>
        </w:rPr>
        <w:t>provided</w:t>
      </w:r>
      <w:r>
        <w:rPr>
          <w:color w:val="231F20"/>
          <w:spacing w:val="33"/>
        </w:rPr>
        <w:t xml:space="preserve"> </w:t>
      </w:r>
      <w:r>
        <w:rPr>
          <w:color w:val="231F20"/>
        </w:rPr>
        <w:t>by</w:t>
      </w:r>
      <w:r>
        <w:rPr>
          <w:color w:val="231F20"/>
          <w:spacing w:val="33"/>
        </w:rPr>
        <w:t xml:space="preserve"> </w:t>
      </w:r>
      <w:r>
        <w:rPr>
          <w:color w:val="231F20"/>
        </w:rPr>
        <w:t>your</w:t>
      </w:r>
      <w:r>
        <w:rPr>
          <w:color w:val="231F20"/>
          <w:spacing w:val="33"/>
        </w:rPr>
        <w:t xml:space="preserve"> </w:t>
      </w:r>
      <w:r>
        <w:rPr>
          <w:color w:val="231F20"/>
        </w:rPr>
        <w:t>office. We</w:t>
      </w:r>
      <w:r>
        <w:rPr>
          <w:color w:val="231F20"/>
          <w:spacing w:val="39"/>
        </w:rPr>
        <w:t xml:space="preserve"> </w:t>
      </w:r>
      <w:r>
        <w:rPr>
          <w:color w:val="231F20"/>
        </w:rPr>
        <w:t>are</w:t>
      </w:r>
      <w:r>
        <w:rPr>
          <w:color w:val="231F20"/>
          <w:spacing w:val="39"/>
        </w:rPr>
        <w:t xml:space="preserve"> </w:t>
      </w:r>
      <w:r>
        <w:rPr>
          <w:color w:val="231F20"/>
        </w:rPr>
        <w:t>truly</w:t>
      </w:r>
      <w:r>
        <w:rPr>
          <w:color w:val="231F20"/>
          <w:spacing w:val="39"/>
        </w:rPr>
        <w:t xml:space="preserve"> </w:t>
      </w:r>
      <w:r>
        <w:rPr>
          <w:color w:val="231F20"/>
        </w:rPr>
        <w:t>grateful</w:t>
      </w:r>
      <w:r>
        <w:rPr>
          <w:color w:val="231F20"/>
          <w:spacing w:val="39"/>
        </w:rPr>
        <w:t xml:space="preserve"> </w:t>
      </w:r>
      <w:r>
        <w:rPr>
          <w:color w:val="231F20"/>
        </w:rPr>
        <w:t>for</w:t>
      </w:r>
      <w:r>
        <w:rPr>
          <w:color w:val="231F20"/>
          <w:spacing w:val="39"/>
        </w:rPr>
        <w:t xml:space="preserve"> </w:t>
      </w:r>
      <w:r>
        <w:rPr>
          <w:color w:val="231F20"/>
        </w:rPr>
        <w:t>the</w:t>
      </w:r>
      <w:r>
        <w:rPr>
          <w:color w:val="231F20"/>
          <w:spacing w:val="39"/>
        </w:rPr>
        <w:t xml:space="preserve"> </w:t>
      </w:r>
      <w:r>
        <w:rPr>
          <w:color w:val="231F20"/>
        </w:rPr>
        <w:t>effort</w:t>
      </w:r>
      <w:r>
        <w:rPr>
          <w:color w:val="231F20"/>
          <w:spacing w:val="39"/>
        </w:rPr>
        <w:t xml:space="preserve"> </w:t>
      </w:r>
      <w:r>
        <w:rPr>
          <w:color w:val="231F20"/>
        </w:rPr>
        <w:t>taken</w:t>
      </w:r>
      <w:r>
        <w:rPr>
          <w:color w:val="231F20"/>
          <w:spacing w:val="39"/>
        </w:rPr>
        <w:t xml:space="preserve"> </w:t>
      </w:r>
      <w:r>
        <w:rPr>
          <w:color w:val="231F20"/>
        </w:rPr>
        <w:t>by</w:t>
      </w:r>
      <w:r>
        <w:rPr>
          <w:color w:val="231F20"/>
          <w:spacing w:val="39"/>
        </w:rPr>
        <w:t xml:space="preserve"> </w:t>
      </w:r>
      <w:r>
        <w:rPr>
          <w:color w:val="231F20"/>
        </w:rPr>
        <w:t>your</w:t>
      </w:r>
      <w:r>
        <w:rPr>
          <w:color w:val="231F20"/>
          <w:spacing w:val="39"/>
        </w:rPr>
        <w:t xml:space="preserve"> </w:t>
      </w:r>
      <w:r>
        <w:rPr>
          <w:color w:val="231F20"/>
        </w:rPr>
        <w:t>team</w:t>
      </w:r>
      <w:r>
        <w:rPr>
          <w:color w:val="231F20"/>
          <w:spacing w:val="39"/>
        </w:rPr>
        <w:t xml:space="preserve"> </w:t>
      </w:r>
      <w:r>
        <w:rPr>
          <w:color w:val="231F20"/>
        </w:rPr>
        <w:t>to</w:t>
      </w:r>
      <w:r>
        <w:rPr>
          <w:color w:val="231F20"/>
          <w:spacing w:val="39"/>
        </w:rPr>
        <w:t xml:space="preserve"> </w:t>
      </w:r>
      <w:r>
        <w:rPr>
          <w:color w:val="231F20"/>
        </w:rPr>
        <w:t>help</w:t>
      </w:r>
      <w:r>
        <w:rPr>
          <w:color w:val="231F20"/>
          <w:spacing w:val="39"/>
        </w:rPr>
        <w:t xml:space="preserve"> </w:t>
      </w:r>
      <w:r>
        <w:rPr>
          <w:color w:val="231F20"/>
        </w:rPr>
        <w:t>us</w:t>
      </w:r>
      <w:r>
        <w:rPr>
          <w:color w:val="231F20"/>
          <w:spacing w:val="39"/>
        </w:rPr>
        <w:t xml:space="preserve"> </w:t>
      </w:r>
      <w:r>
        <w:rPr>
          <w:color w:val="231F20"/>
        </w:rPr>
        <w:t>resolve</w:t>
      </w:r>
      <w:r>
        <w:rPr>
          <w:color w:val="231F20"/>
          <w:spacing w:val="39"/>
        </w:rPr>
        <w:t xml:space="preserve"> </w:t>
      </w:r>
      <w:r>
        <w:rPr>
          <w:color w:val="231F20"/>
        </w:rPr>
        <w:t>the</w:t>
      </w:r>
      <w:r>
        <w:rPr>
          <w:color w:val="231F20"/>
          <w:spacing w:val="39"/>
        </w:rPr>
        <w:t xml:space="preserve"> </w:t>
      </w:r>
      <w:r>
        <w:rPr>
          <w:color w:val="231F20"/>
        </w:rPr>
        <w:t>complaint.”</w:t>
      </w:r>
    </w:p>
    <w:p w14:paraId="33C531AB" w14:textId="77777777" w:rsidR="00120BCB" w:rsidRDefault="00120BCB" w:rsidP="008E6A16">
      <w:pPr>
        <w:pStyle w:val="BodyText"/>
        <w:ind w:left="267" w:right="280"/>
        <w:jc w:val="both"/>
        <w:rPr>
          <w:color w:val="231F20"/>
        </w:rPr>
      </w:pPr>
    </w:p>
    <w:p w14:paraId="6FE2BA8A" w14:textId="3B94A201" w:rsidR="00120BCB" w:rsidRPr="00120BCB" w:rsidRDefault="00120BCB" w:rsidP="008E6A16">
      <w:pPr>
        <w:pStyle w:val="BodyText"/>
        <w:ind w:left="267" w:right="272"/>
        <w:jc w:val="both"/>
        <w:rPr>
          <w:rFonts w:ascii="SimSun" w:eastAsia="SimSun" w:hAnsi="SimSun"/>
          <w:color w:val="231F20"/>
          <w:lang w:eastAsia="zh-TW"/>
        </w:rPr>
      </w:pPr>
      <w:r w:rsidRPr="00120BCB">
        <w:rPr>
          <w:rFonts w:ascii="SimSun" w:eastAsia="SimSun" w:hAnsi="SimSun" w:hint="eastAsia"/>
          <w:color w:val="231F20"/>
          <w:lang w:eastAsia="zh-TW"/>
        </w:rPr>
        <w:t>「以調解形式處理有關投訴，為快捷及有效的方式解決有關投訴。十分支持採用調解方式解決投訴人不</w:t>
      </w:r>
      <w:proofErr w:type="gramStart"/>
      <w:r w:rsidRPr="00120BCB">
        <w:rPr>
          <w:rFonts w:ascii="SimSun" w:eastAsia="SimSun" w:hAnsi="SimSun" w:hint="eastAsia"/>
          <w:color w:val="231F20"/>
          <w:lang w:eastAsia="zh-TW"/>
        </w:rPr>
        <w:t>滿意的</w:t>
      </w:r>
      <w:proofErr w:type="gramEnd"/>
      <w:r w:rsidRPr="00120BCB">
        <w:rPr>
          <w:rFonts w:ascii="SimSun" w:eastAsia="SimSun" w:hAnsi="SimSun" w:hint="eastAsia"/>
          <w:color w:val="231F20"/>
          <w:lang w:eastAsia="zh-TW"/>
        </w:rPr>
        <w:t>問題。貴公署調解員的專業知識和技能、中立性和公正性、溝通和談判技巧、解決衝突的能力以及調解過程的管理都對個案調解的結果產生重要及正面的影響，感謝是次調解員的專業協助，最終促進和諧的解決方案。</w:t>
      </w:r>
      <w:proofErr w:type="gramStart"/>
      <w:r w:rsidRPr="00120BCB">
        <w:rPr>
          <w:rFonts w:ascii="SimSun" w:eastAsia="SimSun" w:hAnsi="SimSun" w:hint="eastAsia"/>
          <w:color w:val="231F20"/>
          <w:lang w:eastAsia="zh-TW"/>
        </w:rPr>
        <w:t>經貴公署</w:t>
      </w:r>
      <w:proofErr w:type="gramEnd"/>
      <w:r w:rsidRPr="00120BCB">
        <w:rPr>
          <w:rFonts w:ascii="SimSun" w:eastAsia="SimSun" w:hAnsi="SimSun" w:hint="eastAsia"/>
          <w:color w:val="231F20"/>
          <w:lang w:eastAsia="zh-TW"/>
        </w:rPr>
        <w:t>透過調解後，使個案得以迅速解決，締造了省時及有效率的雙贏效果。」</w:t>
      </w:r>
    </w:p>
    <w:p w14:paraId="681B2AC1" w14:textId="77777777" w:rsidR="00120BCB" w:rsidRDefault="00120BCB" w:rsidP="008E6A16">
      <w:pPr>
        <w:pStyle w:val="BodyText"/>
        <w:ind w:left="267" w:right="272"/>
        <w:jc w:val="both"/>
        <w:rPr>
          <w:rFonts w:eastAsiaTheme="minorEastAsia"/>
          <w:color w:val="231F20"/>
          <w:lang w:eastAsia="zh-TW"/>
        </w:rPr>
      </w:pPr>
    </w:p>
    <w:p w14:paraId="709F210D" w14:textId="5E9EB71F" w:rsidR="00973A46" w:rsidRDefault="00973A46" w:rsidP="00973A46">
      <w:pPr>
        <w:pStyle w:val="BodyText"/>
        <w:ind w:left="267" w:right="272"/>
        <w:jc w:val="both"/>
        <w:rPr>
          <w:rFonts w:eastAsiaTheme="minorEastAsia"/>
          <w:color w:val="231F20"/>
          <w:lang w:eastAsia="zh-TW"/>
        </w:rPr>
      </w:pPr>
      <w:r w:rsidRPr="00120BCB">
        <w:rPr>
          <w:rFonts w:ascii="SimSun" w:eastAsia="SimSun" w:hAnsi="SimSun" w:hint="eastAsia"/>
          <w:color w:val="231F20"/>
          <w:lang w:eastAsia="zh-TW"/>
        </w:rPr>
        <w:t>「</w:t>
      </w:r>
      <w:proofErr w:type="gramStart"/>
      <w:r w:rsidRPr="00973A46">
        <w:rPr>
          <w:rFonts w:ascii="SimSun" w:eastAsia="SimSun" w:hAnsi="SimSun" w:hint="eastAsia"/>
          <w:color w:val="231F20"/>
          <w:lang w:eastAsia="zh-TW"/>
        </w:rPr>
        <w:t>貴署是</w:t>
      </w:r>
      <w:proofErr w:type="gramEnd"/>
      <w:r w:rsidRPr="00973A46">
        <w:rPr>
          <w:rFonts w:ascii="SimSun" w:eastAsia="SimSun" w:hAnsi="SimSun" w:hint="eastAsia"/>
          <w:color w:val="231F20"/>
          <w:lang w:eastAsia="zh-TW"/>
        </w:rPr>
        <w:t>本人這輩子體驗過最好的政府機構，</w:t>
      </w:r>
      <w:proofErr w:type="gramStart"/>
      <w:r w:rsidRPr="00973A46">
        <w:rPr>
          <w:rFonts w:ascii="SimSun" w:eastAsia="SimSun" w:hAnsi="SimSun" w:hint="eastAsia"/>
          <w:color w:val="231F20"/>
          <w:lang w:eastAsia="zh-TW"/>
        </w:rPr>
        <w:t>希望貴署</w:t>
      </w:r>
      <w:proofErr w:type="gramEnd"/>
      <w:r w:rsidRPr="00973A46">
        <w:rPr>
          <w:rFonts w:ascii="SimSun" w:eastAsia="SimSun" w:hAnsi="SimSun" w:hint="eastAsia"/>
          <w:color w:val="231F20"/>
          <w:lang w:eastAsia="zh-TW"/>
        </w:rPr>
        <w:t>能大力宣傳，使香港市民都能知道有這麼好的為市民服務的機構，讓市民心中希望</w:t>
      </w:r>
      <w:proofErr w:type="gramStart"/>
      <w:r w:rsidRPr="00973A46">
        <w:rPr>
          <w:rFonts w:ascii="SimSun" w:eastAsia="SimSun" w:hAnsi="SimSun" w:hint="eastAsia"/>
          <w:color w:val="231F20"/>
          <w:lang w:eastAsia="zh-TW"/>
        </w:rPr>
        <w:t>之光永</w:t>
      </w:r>
      <w:proofErr w:type="gramEnd"/>
      <w:r w:rsidRPr="00973A46">
        <w:rPr>
          <w:rFonts w:ascii="SimSun" w:eastAsia="SimSun" w:hAnsi="SimSun" w:hint="eastAsia"/>
          <w:color w:val="231F20"/>
          <w:lang w:eastAsia="zh-TW"/>
        </w:rPr>
        <w:t>存。</w:t>
      </w:r>
      <w:r w:rsidRPr="00120BCB">
        <w:rPr>
          <w:rFonts w:ascii="SimSun" w:eastAsia="SimSun" w:hAnsi="SimSun" w:hint="eastAsia"/>
          <w:color w:val="231F20"/>
          <w:lang w:eastAsia="zh-TW"/>
        </w:rPr>
        <w:t>」</w:t>
      </w:r>
    </w:p>
    <w:p w14:paraId="2F090693" w14:textId="77777777" w:rsidR="00973A46" w:rsidRDefault="00973A46" w:rsidP="008E6A16">
      <w:pPr>
        <w:pStyle w:val="BodyText"/>
        <w:ind w:left="267" w:right="272"/>
        <w:jc w:val="both"/>
        <w:rPr>
          <w:rFonts w:eastAsiaTheme="minorEastAsia"/>
          <w:color w:val="231F20"/>
          <w:lang w:eastAsia="zh-TW"/>
        </w:rPr>
      </w:pPr>
    </w:p>
    <w:p w14:paraId="0C165274" w14:textId="56437EB0" w:rsidR="00120BCB" w:rsidRPr="00120BCB" w:rsidRDefault="00120BCB" w:rsidP="008E6A16">
      <w:pPr>
        <w:pStyle w:val="BodyText"/>
        <w:ind w:left="267" w:right="272"/>
        <w:jc w:val="both"/>
        <w:rPr>
          <w:rFonts w:ascii="SimSun" w:eastAsia="SimSun" w:hAnsi="SimSun"/>
          <w:color w:val="231F20"/>
          <w:lang w:eastAsia="zh-TW"/>
        </w:rPr>
      </w:pPr>
      <w:r w:rsidRPr="00120BCB">
        <w:rPr>
          <w:rFonts w:ascii="SimSun" w:eastAsia="SimSun" w:hAnsi="SimSun" w:hint="eastAsia"/>
          <w:color w:val="231F20"/>
          <w:lang w:eastAsia="zh-TW"/>
        </w:rPr>
        <w:t>「調解方式提供了一種快速、成本效益等等好處的方案。十分支持採用調解方式解決投訴人的問題。調解員在調解過程中有重要的影響，感謝是次調解員的專業協助，讓此個案可順利調解成功。」</w:t>
      </w:r>
    </w:p>
    <w:p w14:paraId="74B704D4" w14:textId="77777777" w:rsidR="0066040F" w:rsidRDefault="0066040F">
      <w:pPr>
        <w:spacing w:line="285" w:lineRule="auto"/>
        <w:jc w:val="both"/>
        <w:sectPr w:rsidR="0066040F" w:rsidSect="003B026B">
          <w:pgSz w:w="11910" w:h="16840"/>
          <w:pgMar w:top="1040" w:right="960" w:bottom="568" w:left="980" w:header="720" w:footer="279" w:gutter="0"/>
          <w:cols w:space="720"/>
        </w:sectPr>
      </w:pPr>
    </w:p>
    <w:p w14:paraId="2C412D15" w14:textId="77777777" w:rsidR="0066040F" w:rsidRDefault="008E6A16">
      <w:pPr>
        <w:pStyle w:val="Heading1"/>
        <w:spacing w:before="81"/>
      </w:pPr>
      <w:r>
        <w:rPr>
          <w:color w:val="231F20"/>
        </w:rPr>
        <w:lastRenderedPageBreak/>
        <w:t>Award</w:t>
      </w:r>
      <w:r>
        <w:rPr>
          <w:color w:val="231F20"/>
          <w:spacing w:val="33"/>
        </w:rPr>
        <w:t xml:space="preserve"> </w:t>
      </w:r>
      <w:r>
        <w:rPr>
          <w:color w:val="231F20"/>
        </w:rPr>
        <w:t>on</w:t>
      </w:r>
      <w:r>
        <w:rPr>
          <w:color w:val="231F20"/>
          <w:spacing w:val="33"/>
        </w:rPr>
        <w:t xml:space="preserve"> </w:t>
      </w:r>
      <w:r>
        <w:rPr>
          <w:color w:val="231F20"/>
          <w:spacing w:val="-2"/>
        </w:rPr>
        <w:t>Mediation</w:t>
      </w:r>
    </w:p>
    <w:p w14:paraId="5B6B400A" w14:textId="300ECF07" w:rsidR="0066040F" w:rsidRDefault="008E6A16">
      <w:pPr>
        <w:pStyle w:val="BodyText"/>
        <w:spacing w:before="317" w:line="285" w:lineRule="auto"/>
        <w:ind w:left="153"/>
      </w:pPr>
      <w:r>
        <w:rPr>
          <w:color w:val="231F20"/>
        </w:rPr>
        <w:t>To</w:t>
      </w:r>
      <w:r>
        <w:rPr>
          <w:color w:val="231F20"/>
          <w:spacing w:val="40"/>
        </w:rPr>
        <w:t xml:space="preserve"> </w:t>
      </w:r>
      <w:r>
        <w:rPr>
          <w:color w:val="231F20"/>
        </w:rPr>
        <w:t>acknowledge</w:t>
      </w:r>
      <w:r>
        <w:rPr>
          <w:color w:val="231F20"/>
          <w:spacing w:val="40"/>
        </w:rPr>
        <w:t xml:space="preserve"> </w:t>
      </w:r>
      <w:r>
        <w:rPr>
          <w:color w:val="231F20"/>
        </w:rPr>
        <w:t>the</w:t>
      </w:r>
      <w:r>
        <w:rPr>
          <w:color w:val="231F20"/>
          <w:spacing w:val="40"/>
        </w:rPr>
        <w:t xml:space="preserve"> </w:t>
      </w:r>
      <w:r>
        <w:rPr>
          <w:color w:val="231F20"/>
        </w:rPr>
        <w:t>participating</w:t>
      </w:r>
      <w:r>
        <w:rPr>
          <w:color w:val="231F20"/>
          <w:spacing w:val="40"/>
        </w:rPr>
        <w:t xml:space="preserve"> </w:t>
      </w:r>
      <w:proofErr w:type="spellStart"/>
      <w:r>
        <w:rPr>
          <w:color w:val="231F20"/>
        </w:rPr>
        <w:t>organisations’</w:t>
      </w:r>
      <w:proofErr w:type="spellEnd"/>
      <w:r>
        <w:rPr>
          <w:color w:val="231F20"/>
          <w:spacing w:val="40"/>
        </w:rPr>
        <w:t xml:space="preserve"> </w:t>
      </w:r>
      <w:r>
        <w:rPr>
          <w:color w:val="231F20"/>
        </w:rPr>
        <w:t>commitment</w:t>
      </w:r>
      <w:r>
        <w:rPr>
          <w:color w:val="231F20"/>
          <w:spacing w:val="40"/>
        </w:rPr>
        <w:t xml:space="preserve"> </w:t>
      </w:r>
      <w:r>
        <w:rPr>
          <w:color w:val="231F20"/>
        </w:rPr>
        <w:t>to</w:t>
      </w:r>
      <w:r>
        <w:rPr>
          <w:color w:val="231F20"/>
          <w:spacing w:val="40"/>
        </w:rPr>
        <w:t xml:space="preserve"> </w:t>
      </w:r>
      <w:r>
        <w:rPr>
          <w:color w:val="231F20"/>
        </w:rPr>
        <w:t>and</w:t>
      </w:r>
      <w:r>
        <w:rPr>
          <w:color w:val="231F20"/>
          <w:spacing w:val="40"/>
        </w:rPr>
        <w:t xml:space="preserve"> </w:t>
      </w:r>
      <w:r>
        <w:rPr>
          <w:color w:val="231F20"/>
        </w:rPr>
        <w:t>excellence</w:t>
      </w:r>
      <w:r>
        <w:rPr>
          <w:color w:val="231F20"/>
          <w:spacing w:val="40"/>
        </w:rPr>
        <w:t xml:space="preserve"> </w:t>
      </w:r>
      <w:r>
        <w:rPr>
          <w:color w:val="231F20"/>
        </w:rPr>
        <w:t>in</w:t>
      </w:r>
      <w:r>
        <w:rPr>
          <w:color w:val="231F20"/>
          <w:spacing w:val="40"/>
        </w:rPr>
        <w:t xml:space="preserve"> </w:t>
      </w:r>
      <w:r>
        <w:rPr>
          <w:color w:val="231F20"/>
        </w:rPr>
        <w:t>mediation,</w:t>
      </w:r>
      <w:r>
        <w:rPr>
          <w:color w:val="231F20"/>
          <w:spacing w:val="40"/>
        </w:rPr>
        <w:t xml:space="preserve"> </w:t>
      </w:r>
      <w:r>
        <w:rPr>
          <w:color w:val="231F20"/>
        </w:rPr>
        <w:t>we</w:t>
      </w:r>
      <w:r>
        <w:rPr>
          <w:color w:val="231F20"/>
          <w:spacing w:val="40"/>
        </w:rPr>
        <w:t xml:space="preserve"> </w:t>
      </w:r>
      <w:r>
        <w:rPr>
          <w:color w:val="231F20"/>
        </w:rPr>
        <w:t>have introduced</w:t>
      </w:r>
      <w:r>
        <w:rPr>
          <w:color w:val="231F20"/>
          <w:spacing w:val="40"/>
        </w:rPr>
        <w:t xml:space="preserve"> </w:t>
      </w:r>
      <w:r>
        <w:rPr>
          <w:color w:val="231F20"/>
        </w:rPr>
        <w:t>an</w:t>
      </w:r>
      <w:r>
        <w:rPr>
          <w:color w:val="231F20"/>
          <w:spacing w:val="40"/>
        </w:rPr>
        <w:t xml:space="preserve"> </w:t>
      </w:r>
      <w:r>
        <w:rPr>
          <w:color w:val="231F20"/>
        </w:rPr>
        <w:t>Award</w:t>
      </w:r>
      <w:r>
        <w:rPr>
          <w:color w:val="231F20"/>
          <w:spacing w:val="40"/>
        </w:rPr>
        <w:t xml:space="preserve"> </w:t>
      </w:r>
      <w:r>
        <w:rPr>
          <w:color w:val="231F20"/>
        </w:rPr>
        <w:t>on</w:t>
      </w:r>
      <w:r>
        <w:rPr>
          <w:color w:val="231F20"/>
          <w:spacing w:val="40"/>
        </w:rPr>
        <w:t xml:space="preserve"> </w:t>
      </w:r>
      <w:r>
        <w:rPr>
          <w:color w:val="231F20"/>
        </w:rPr>
        <w:t>Mediation</w:t>
      </w:r>
      <w:r>
        <w:rPr>
          <w:color w:val="231F20"/>
          <w:spacing w:val="40"/>
        </w:rPr>
        <w:t xml:space="preserve"> </w:t>
      </w:r>
      <w:r>
        <w:rPr>
          <w:color w:val="231F20"/>
        </w:rPr>
        <w:t>in</w:t>
      </w:r>
      <w:r>
        <w:rPr>
          <w:color w:val="231F20"/>
          <w:spacing w:val="40"/>
        </w:rPr>
        <w:t xml:space="preserve"> </w:t>
      </w:r>
      <w:r>
        <w:rPr>
          <w:color w:val="231F20"/>
        </w:rPr>
        <w:t>The</w:t>
      </w:r>
      <w:r>
        <w:rPr>
          <w:color w:val="231F20"/>
          <w:spacing w:val="40"/>
        </w:rPr>
        <w:t xml:space="preserve"> </w:t>
      </w:r>
      <w:r>
        <w:rPr>
          <w:color w:val="231F20"/>
        </w:rPr>
        <w:t>Ombudsman’s</w:t>
      </w:r>
      <w:r>
        <w:rPr>
          <w:color w:val="231F20"/>
          <w:spacing w:val="40"/>
        </w:rPr>
        <w:t xml:space="preserve"> </w:t>
      </w:r>
      <w:r>
        <w:rPr>
          <w:color w:val="231F20"/>
        </w:rPr>
        <w:t>Award</w:t>
      </w:r>
      <w:r w:rsidR="00456B6F">
        <w:rPr>
          <w:color w:val="231F20"/>
        </w:rPr>
        <w:t>s</w:t>
      </w:r>
      <w:r>
        <w:rPr>
          <w:color w:val="231F20"/>
          <w:spacing w:val="40"/>
        </w:rPr>
        <w:t xml:space="preserve"> </w:t>
      </w:r>
      <w:r>
        <w:rPr>
          <w:color w:val="231F20"/>
        </w:rPr>
        <w:t>since</w:t>
      </w:r>
      <w:r>
        <w:rPr>
          <w:color w:val="231F20"/>
          <w:spacing w:val="40"/>
        </w:rPr>
        <w:t xml:space="preserve"> </w:t>
      </w:r>
      <w:r>
        <w:rPr>
          <w:color w:val="231F20"/>
        </w:rPr>
        <w:t>2018.</w:t>
      </w:r>
    </w:p>
    <w:p w14:paraId="3C84AF6D" w14:textId="77777777" w:rsidR="0066040F" w:rsidRDefault="0066040F">
      <w:pPr>
        <w:pStyle w:val="BodyText"/>
        <w:spacing w:before="30"/>
        <w:rPr>
          <w:sz w:val="20"/>
        </w:rPr>
      </w:pPr>
    </w:p>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638"/>
      </w:tblGrid>
      <w:tr w:rsidR="0066040F" w14:paraId="0DBD8E61" w14:textId="77777777">
        <w:trPr>
          <w:trHeight w:val="1029"/>
        </w:trPr>
        <w:tc>
          <w:tcPr>
            <w:tcW w:w="9638" w:type="dxa"/>
          </w:tcPr>
          <w:p w14:paraId="494AC2BC" w14:textId="77777777" w:rsidR="0066040F" w:rsidRDefault="008E6A16">
            <w:pPr>
              <w:pStyle w:val="TableParagraph"/>
              <w:spacing w:before="158"/>
              <w:ind w:left="113"/>
              <w:rPr>
                <w:b/>
                <w:sz w:val="32"/>
              </w:rPr>
            </w:pPr>
            <w:r>
              <w:rPr>
                <w:b/>
                <w:color w:val="231F20"/>
                <w:sz w:val="32"/>
              </w:rPr>
              <w:t>2018</w:t>
            </w:r>
            <w:r>
              <w:rPr>
                <w:b/>
                <w:color w:val="231F20"/>
                <w:spacing w:val="40"/>
                <w:sz w:val="32"/>
              </w:rPr>
              <w:t xml:space="preserve"> </w:t>
            </w:r>
            <w:r>
              <w:rPr>
                <w:b/>
                <w:color w:val="231F20"/>
                <w:position w:val="5"/>
                <w:sz w:val="32"/>
              </w:rPr>
              <w:t>–</w:t>
            </w:r>
            <w:r>
              <w:rPr>
                <w:b/>
                <w:color w:val="231F20"/>
                <w:spacing w:val="40"/>
                <w:position w:val="5"/>
                <w:sz w:val="32"/>
              </w:rPr>
              <w:t xml:space="preserve"> </w:t>
            </w:r>
            <w:r>
              <w:rPr>
                <w:b/>
                <w:color w:val="231F20"/>
                <w:sz w:val="32"/>
              </w:rPr>
              <w:t>Housing</w:t>
            </w:r>
            <w:r>
              <w:rPr>
                <w:b/>
                <w:color w:val="231F20"/>
                <w:spacing w:val="40"/>
                <w:sz w:val="32"/>
              </w:rPr>
              <w:t xml:space="preserve"> </w:t>
            </w:r>
            <w:r>
              <w:rPr>
                <w:b/>
                <w:color w:val="231F20"/>
                <w:spacing w:val="-2"/>
                <w:sz w:val="32"/>
              </w:rPr>
              <w:t>Department</w:t>
            </w:r>
          </w:p>
          <w:p w14:paraId="541D93D7" w14:textId="77777777" w:rsidR="0066040F" w:rsidRDefault="008E6A16">
            <w:pPr>
              <w:pStyle w:val="TableParagraph"/>
              <w:spacing w:before="26"/>
              <w:ind w:left="113"/>
            </w:pPr>
            <w:r>
              <w:rPr>
                <w:color w:val="231F20"/>
              </w:rPr>
              <w:t>For</w:t>
            </w:r>
            <w:r>
              <w:rPr>
                <w:color w:val="231F20"/>
                <w:spacing w:val="35"/>
              </w:rPr>
              <w:t xml:space="preserve"> </w:t>
            </w:r>
            <w:r>
              <w:rPr>
                <w:color w:val="231F20"/>
              </w:rPr>
              <w:t>proactive</w:t>
            </w:r>
            <w:r>
              <w:rPr>
                <w:color w:val="231F20"/>
                <w:spacing w:val="36"/>
              </w:rPr>
              <w:t xml:space="preserve"> </w:t>
            </w:r>
            <w:r>
              <w:rPr>
                <w:color w:val="231F20"/>
              </w:rPr>
              <w:t>attitude</w:t>
            </w:r>
            <w:r>
              <w:rPr>
                <w:color w:val="231F20"/>
                <w:spacing w:val="35"/>
              </w:rPr>
              <w:t xml:space="preserve"> </w:t>
            </w:r>
            <w:r>
              <w:rPr>
                <w:color w:val="231F20"/>
              </w:rPr>
              <w:t>towards</w:t>
            </w:r>
            <w:r>
              <w:rPr>
                <w:color w:val="231F20"/>
                <w:spacing w:val="36"/>
              </w:rPr>
              <w:t xml:space="preserve"> </w:t>
            </w:r>
            <w:r>
              <w:rPr>
                <w:color w:val="231F20"/>
              </w:rPr>
              <w:t>our</w:t>
            </w:r>
            <w:r>
              <w:rPr>
                <w:color w:val="231F20"/>
                <w:spacing w:val="35"/>
              </w:rPr>
              <w:t xml:space="preserve"> </w:t>
            </w:r>
            <w:r>
              <w:rPr>
                <w:color w:val="231F20"/>
              </w:rPr>
              <w:t>invitation</w:t>
            </w:r>
            <w:r>
              <w:rPr>
                <w:color w:val="231F20"/>
                <w:spacing w:val="36"/>
              </w:rPr>
              <w:t xml:space="preserve"> </w:t>
            </w:r>
            <w:r>
              <w:rPr>
                <w:color w:val="231F20"/>
              </w:rPr>
              <w:t>to</w:t>
            </w:r>
            <w:r>
              <w:rPr>
                <w:color w:val="231F20"/>
                <w:spacing w:val="35"/>
              </w:rPr>
              <w:t xml:space="preserve"> </w:t>
            </w:r>
            <w:r>
              <w:rPr>
                <w:color w:val="231F20"/>
                <w:spacing w:val="-2"/>
              </w:rPr>
              <w:t>mediation.</w:t>
            </w:r>
          </w:p>
        </w:tc>
      </w:tr>
      <w:tr w:rsidR="0066040F" w14:paraId="58154251" w14:textId="77777777">
        <w:trPr>
          <w:trHeight w:val="1329"/>
        </w:trPr>
        <w:tc>
          <w:tcPr>
            <w:tcW w:w="9638" w:type="dxa"/>
          </w:tcPr>
          <w:p w14:paraId="3C0BC899" w14:textId="77777777" w:rsidR="0066040F" w:rsidRDefault="008E6A16">
            <w:pPr>
              <w:pStyle w:val="TableParagraph"/>
              <w:spacing w:before="158"/>
              <w:ind w:left="113"/>
              <w:rPr>
                <w:b/>
                <w:sz w:val="32"/>
              </w:rPr>
            </w:pPr>
            <w:r>
              <w:rPr>
                <w:b/>
                <w:color w:val="231F20"/>
                <w:sz w:val="32"/>
              </w:rPr>
              <w:t>2019</w:t>
            </w:r>
            <w:r>
              <w:rPr>
                <w:b/>
                <w:color w:val="231F20"/>
                <w:spacing w:val="49"/>
                <w:sz w:val="32"/>
              </w:rPr>
              <w:t xml:space="preserve"> </w:t>
            </w:r>
            <w:r>
              <w:rPr>
                <w:b/>
                <w:color w:val="231F20"/>
                <w:position w:val="5"/>
                <w:sz w:val="32"/>
              </w:rPr>
              <w:t>–</w:t>
            </w:r>
            <w:r>
              <w:rPr>
                <w:b/>
                <w:color w:val="231F20"/>
                <w:spacing w:val="50"/>
                <w:position w:val="5"/>
                <w:sz w:val="32"/>
              </w:rPr>
              <w:t xml:space="preserve"> </w:t>
            </w:r>
            <w:r>
              <w:rPr>
                <w:b/>
                <w:color w:val="231F20"/>
                <w:sz w:val="32"/>
              </w:rPr>
              <w:t>Food</w:t>
            </w:r>
            <w:r>
              <w:rPr>
                <w:b/>
                <w:color w:val="231F20"/>
                <w:spacing w:val="50"/>
                <w:sz w:val="32"/>
              </w:rPr>
              <w:t xml:space="preserve"> </w:t>
            </w:r>
            <w:r>
              <w:rPr>
                <w:b/>
                <w:color w:val="231F20"/>
                <w:sz w:val="32"/>
              </w:rPr>
              <w:t>and</w:t>
            </w:r>
            <w:r>
              <w:rPr>
                <w:b/>
                <w:color w:val="231F20"/>
                <w:spacing w:val="50"/>
                <w:sz w:val="32"/>
              </w:rPr>
              <w:t xml:space="preserve"> </w:t>
            </w:r>
            <w:r>
              <w:rPr>
                <w:b/>
                <w:color w:val="231F20"/>
                <w:sz w:val="32"/>
              </w:rPr>
              <w:t>Environmental</w:t>
            </w:r>
            <w:r>
              <w:rPr>
                <w:b/>
                <w:color w:val="231F20"/>
                <w:spacing w:val="50"/>
                <w:sz w:val="32"/>
              </w:rPr>
              <w:t xml:space="preserve"> </w:t>
            </w:r>
            <w:r>
              <w:rPr>
                <w:b/>
                <w:color w:val="231F20"/>
                <w:sz w:val="32"/>
              </w:rPr>
              <w:t>Hygiene</w:t>
            </w:r>
            <w:r>
              <w:rPr>
                <w:b/>
                <w:color w:val="231F20"/>
                <w:spacing w:val="49"/>
                <w:sz w:val="32"/>
              </w:rPr>
              <w:t xml:space="preserve"> </w:t>
            </w:r>
            <w:r>
              <w:rPr>
                <w:b/>
                <w:color w:val="231F20"/>
                <w:spacing w:val="-2"/>
                <w:sz w:val="32"/>
              </w:rPr>
              <w:t>Department</w:t>
            </w:r>
          </w:p>
          <w:p w14:paraId="2B1B799D" w14:textId="77777777" w:rsidR="0066040F" w:rsidRDefault="008E6A16">
            <w:pPr>
              <w:pStyle w:val="TableParagraph"/>
              <w:spacing w:before="26" w:line="285" w:lineRule="auto"/>
              <w:ind w:left="113"/>
            </w:pPr>
            <w:r>
              <w:rPr>
                <w:color w:val="231F20"/>
              </w:rPr>
              <w:t>For</w:t>
            </w:r>
            <w:r>
              <w:rPr>
                <w:color w:val="231F20"/>
                <w:spacing w:val="33"/>
              </w:rPr>
              <w:t xml:space="preserve"> </w:t>
            </w:r>
            <w:r>
              <w:rPr>
                <w:color w:val="231F20"/>
              </w:rPr>
              <w:t>adopting</w:t>
            </w:r>
            <w:r>
              <w:rPr>
                <w:color w:val="231F20"/>
                <w:spacing w:val="33"/>
              </w:rPr>
              <w:t xml:space="preserve"> </w:t>
            </w:r>
            <w:r>
              <w:rPr>
                <w:color w:val="231F20"/>
              </w:rPr>
              <w:t>a</w:t>
            </w:r>
            <w:r>
              <w:rPr>
                <w:color w:val="231F20"/>
                <w:spacing w:val="33"/>
              </w:rPr>
              <w:t xml:space="preserve"> </w:t>
            </w:r>
            <w:r>
              <w:rPr>
                <w:color w:val="231F20"/>
              </w:rPr>
              <w:t>pragmatic</w:t>
            </w:r>
            <w:r>
              <w:rPr>
                <w:color w:val="231F20"/>
                <w:spacing w:val="33"/>
              </w:rPr>
              <w:t xml:space="preserve"> </w:t>
            </w:r>
            <w:r>
              <w:rPr>
                <w:color w:val="231F20"/>
              </w:rPr>
              <w:t>approach</w:t>
            </w:r>
            <w:r>
              <w:rPr>
                <w:color w:val="231F20"/>
                <w:spacing w:val="33"/>
              </w:rPr>
              <w:t xml:space="preserve"> </w:t>
            </w:r>
            <w:r>
              <w:rPr>
                <w:color w:val="231F20"/>
              </w:rPr>
              <w:t>in</w:t>
            </w:r>
            <w:r>
              <w:rPr>
                <w:color w:val="231F20"/>
                <w:spacing w:val="33"/>
              </w:rPr>
              <w:t xml:space="preserve"> </w:t>
            </w:r>
            <w:r>
              <w:rPr>
                <w:color w:val="231F20"/>
              </w:rPr>
              <w:t>exploring</w:t>
            </w:r>
            <w:r>
              <w:rPr>
                <w:color w:val="231F20"/>
                <w:spacing w:val="33"/>
              </w:rPr>
              <w:t xml:space="preserve"> </w:t>
            </w:r>
            <w:r>
              <w:rPr>
                <w:color w:val="231F20"/>
              </w:rPr>
              <w:t>win-win</w:t>
            </w:r>
            <w:r>
              <w:rPr>
                <w:color w:val="231F20"/>
                <w:spacing w:val="33"/>
              </w:rPr>
              <w:t xml:space="preserve"> </w:t>
            </w:r>
            <w:r>
              <w:rPr>
                <w:color w:val="231F20"/>
              </w:rPr>
              <w:t>solutions</w:t>
            </w:r>
            <w:r>
              <w:rPr>
                <w:color w:val="231F20"/>
                <w:spacing w:val="33"/>
              </w:rPr>
              <w:t xml:space="preserve"> </w:t>
            </w:r>
            <w:r>
              <w:rPr>
                <w:color w:val="231F20"/>
              </w:rPr>
              <w:t>by</w:t>
            </w:r>
            <w:r>
              <w:rPr>
                <w:color w:val="231F20"/>
                <w:spacing w:val="33"/>
              </w:rPr>
              <w:t xml:space="preserve"> </w:t>
            </w:r>
            <w:r>
              <w:rPr>
                <w:color w:val="231F20"/>
              </w:rPr>
              <w:t>jointly</w:t>
            </w:r>
            <w:r>
              <w:rPr>
                <w:color w:val="231F20"/>
                <w:spacing w:val="33"/>
              </w:rPr>
              <w:t xml:space="preserve"> </w:t>
            </w:r>
            <w:r>
              <w:rPr>
                <w:color w:val="231F20"/>
              </w:rPr>
              <w:t>resolving</w:t>
            </w:r>
            <w:r>
              <w:rPr>
                <w:color w:val="231F20"/>
                <w:spacing w:val="33"/>
              </w:rPr>
              <w:t xml:space="preserve"> </w:t>
            </w:r>
            <w:r>
              <w:rPr>
                <w:color w:val="231F20"/>
              </w:rPr>
              <w:t>problems</w:t>
            </w:r>
            <w:r>
              <w:rPr>
                <w:color w:val="231F20"/>
                <w:spacing w:val="33"/>
              </w:rPr>
              <w:t xml:space="preserve"> </w:t>
            </w:r>
            <w:r>
              <w:rPr>
                <w:color w:val="231F20"/>
              </w:rPr>
              <w:t>with the complainants.</w:t>
            </w:r>
          </w:p>
        </w:tc>
      </w:tr>
      <w:tr w:rsidR="0066040F" w14:paraId="2481240E" w14:textId="77777777">
        <w:trPr>
          <w:trHeight w:val="1329"/>
        </w:trPr>
        <w:tc>
          <w:tcPr>
            <w:tcW w:w="9638" w:type="dxa"/>
          </w:tcPr>
          <w:p w14:paraId="429E05CD" w14:textId="77777777" w:rsidR="0066040F" w:rsidRDefault="008E6A16">
            <w:pPr>
              <w:pStyle w:val="TableParagraph"/>
              <w:spacing w:before="158"/>
              <w:ind w:left="113"/>
              <w:rPr>
                <w:b/>
                <w:sz w:val="32"/>
              </w:rPr>
            </w:pPr>
            <w:r>
              <w:rPr>
                <w:b/>
                <w:color w:val="231F20"/>
                <w:w w:val="90"/>
                <w:sz w:val="32"/>
              </w:rPr>
              <w:t>2020</w:t>
            </w:r>
            <w:r>
              <w:rPr>
                <w:b/>
                <w:color w:val="231F20"/>
                <w:spacing w:val="16"/>
                <w:sz w:val="32"/>
              </w:rPr>
              <w:t xml:space="preserve"> </w:t>
            </w:r>
            <w:r>
              <w:rPr>
                <w:b/>
                <w:color w:val="231F20"/>
                <w:w w:val="90"/>
                <w:position w:val="5"/>
                <w:sz w:val="32"/>
              </w:rPr>
              <w:t>–</w:t>
            </w:r>
            <w:r>
              <w:rPr>
                <w:b/>
                <w:color w:val="231F20"/>
                <w:spacing w:val="16"/>
                <w:position w:val="5"/>
                <w:sz w:val="32"/>
              </w:rPr>
              <w:t xml:space="preserve"> </w:t>
            </w:r>
            <w:r>
              <w:rPr>
                <w:b/>
                <w:color w:val="231F20"/>
                <w:w w:val="90"/>
                <w:sz w:val="32"/>
              </w:rPr>
              <w:t>Working</w:t>
            </w:r>
            <w:r>
              <w:rPr>
                <w:b/>
                <w:color w:val="231F20"/>
                <w:spacing w:val="-3"/>
                <w:w w:val="90"/>
                <w:sz w:val="32"/>
              </w:rPr>
              <w:t xml:space="preserve"> </w:t>
            </w:r>
            <w:r>
              <w:rPr>
                <w:b/>
                <w:color w:val="231F20"/>
                <w:w w:val="90"/>
                <w:sz w:val="32"/>
              </w:rPr>
              <w:t>Family</w:t>
            </w:r>
            <w:r>
              <w:rPr>
                <w:b/>
                <w:color w:val="231F20"/>
                <w:spacing w:val="-2"/>
                <w:w w:val="90"/>
                <w:sz w:val="32"/>
              </w:rPr>
              <w:t xml:space="preserve"> </w:t>
            </w:r>
            <w:r>
              <w:rPr>
                <w:b/>
                <w:color w:val="231F20"/>
                <w:w w:val="90"/>
                <w:sz w:val="32"/>
              </w:rPr>
              <w:t>and</w:t>
            </w:r>
            <w:r>
              <w:rPr>
                <w:b/>
                <w:color w:val="231F20"/>
                <w:spacing w:val="-3"/>
                <w:w w:val="90"/>
                <w:sz w:val="32"/>
              </w:rPr>
              <w:t xml:space="preserve"> </w:t>
            </w:r>
            <w:r>
              <w:rPr>
                <w:b/>
                <w:color w:val="231F20"/>
                <w:w w:val="90"/>
                <w:sz w:val="32"/>
              </w:rPr>
              <w:t>Student</w:t>
            </w:r>
            <w:r>
              <w:rPr>
                <w:b/>
                <w:color w:val="231F20"/>
                <w:spacing w:val="-3"/>
                <w:w w:val="90"/>
                <w:sz w:val="32"/>
              </w:rPr>
              <w:t xml:space="preserve"> </w:t>
            </w:r>
            <w:r>
              <w:rPr>
                <w:b/>
                <w:color w:val="231F20"/>
                <w:w w:val="90"/>
                <w:sz w:val="32"/>
              </w:rPr>
              <w:t>Financial</w:t>
            </w:r>
            <w:r>
              <w:rPr>
                <w:b/>
                <w:color w:val="231F20"/>
                <w:spacing w:val="-3"/>
                <w:w w:val="90"/>
                <w:sz w:val="32"/>
              </w:rPr>
              <w:t xml:space="preserve"> </w:t>
            </w:r>
            <w:r>
              <w:rPr>
                <w:b/>
                <w:color w:val="231F20"/>
                <w:w w:val="90"/>
                <w:sz w:val="32"/>
              </w:rPr>
              <w:t>Assistance</w:t>
            </w:r>
            <w:r>
              <w:rPr>
                <w:b/>
                <w:color w:val="231F20"/>
                <w:spacing w:val="-3"/>
                <w:w w:val="90"/>
                <w:sz w:val="32"/>
              </w:rPr>
              <w:t xml:space="preserve"> </w:t>
            </w:r>
            <w:r>
              <w:rPr>
                <w:b/>
                <w:color w:val="231F20"/>
                <w:spacing w:val="-2"/>
                <w:w w:val="90"/>
                <w:sz w:val="32"/>
              </w:rPr>
              <w:t>Agency</w:t>
            </w:r>
          </w:p>
          <w:p w14:paraId="43516449" w14:textId="77777777" w:rsidR="0066040F" w:rsidRDefault="008E6A16">
            <w:pPr>
              <w:pStyle w:val="TableParagraph"/>
              <w:spacing w:before="26" w:line="285" w:lineRule="auto"/>
              <w:ind w:left="113"/>
            </w:pPr>
            <w:r>
              <w:rPr>
                <w:color w:val="231F20"/>
              </w:rPr>
              <w:t>For</w:t>
            </w:r>
            <w:r>
              <w:rPr>
                <w:color w:val="231F20"/>
                <w:spacing w:val="80"/>
              </w:rPr>
              <w:t xml:space="preserve"> </w:t>
            </w:r>
            <w:r>
              <w:rPr>
                <w:color w:val="231F20"/>
              </w:rPr>
              <w:t>swiftly</w:t>
            </w:r>
            <w:r>
              <w:rPr>
                <w:color w:val="231F20"/>
                <w:spacing w:val="80"/>
              </w:rPr>
              <w:t xml:space="preserve"> </w:t>
            </w:r>
            <w:r>
              <w:rPr>
                <w:color w:val="231F20"/>
              </w:rPr>
              <w:t>responding</w:t>
            </w:r>
            <w:r>
              <w:rPr>
                <w:color w:val="231F20"/>
                <w:spacing w:val="80"/>
              </w:rPr>
              <w:t xml:space="preserve"> </w:t>
            </w:r>
            <w:r>
              <w:rPr>
                <w:color w:val="231F20"/>
              </w:rPr>
              <w:t>to</w:t>
            </w:r>
            <w:r>
              <w:rPr>
                <w:color w:val="231F20"/>
                <w:spacing w:val="80"/>
              </w:rPr>
              <w:t xml:space="preserve"> </w:t>
            </w:r>
            <w:r>
              <w:rPr>
                <w:color w:val="231F20"/>
              </w:rPr>
              <w:t>the</w:t>
            </w:r>
            <w:r>
              <w:rPr>
                <w:color w:val="231F20"/>
                <w:spacing w:val="80"/>
              </w:rPr>
              <w:t xml:space="preserve"> </w:t>
            </w:r>
            <w:r>
              <w:rPr>
                <w:color w:val="231F20"/>
              </w:rPr>
              <w:t>complainants’</w:t>
            </w:r>
            <w:r>
              <w:rPr>
                <w:color w:val="231F20"/>
                <w:spacing w:val="80"/>
              </w:rPr>
              <w:t xml:space="preserve"> </w:t>
            </w:r>
            <w:r>
              <w:rPr>
                <w:color w:val="231F20"/>
              </w:rPr>
              <w:t>concerns</w:t>
            </w:r>
            <w:r>
              <w:rPr>
                <w:color w:val="231F20"/>
                <w:spacing w:val="80"/>
              </w:rPr>
              <w:t xml:space="preserve"> </w:t>
            </w:r>
            <w:r>
              <w:rPr>
                <w:color w:val="231F20"/>
              </w:rPr>
              <w:t>and</w:t>
            </w:r>
            <w:r>
              <w:rPr>
                <w:color w:val="231F20"/>
                <w:spacing w:val="80"/>
              </w:rPr>
              <w:t xml:space="preserve"> </w:t>
            </w:r>
            <w:r>
              <w:rPr>
                <w:color w:val="231F20"/>
              </w:rPr>
              <w:t>providing</w:t>
            </w:r>
            <w:r>
              <w:rPr>
                <w:color w:val="231F20"/>
                <w:spacing w:val="80"/>
              </w:rPr>
              <w:t xml:space="preserve"> </w:t>
            </w:r>
            <w:r>
              <w:rPr>
                <w:color w:val="231F20"/>
              </w:rPr>
              <w:t>pragmatic</w:t>
            </w:r>
            <w:r>
              <w:rPr>
                <w:color w:val="231F20"/>
                <w:spacing w:val="80"/>
              </w:rPr>
              <w:t xml:space="preserve"> </w:t>
            </w:r>
            <w:r>
              <w:rPr>
                <w:color w:val="231F20"/>
              </w:rPr>
              <w:t>and</w:t>
            </w:r>
            <w:r>
              <w:rPr>
                <w:color w:val="231F20"/>
                <w:spacing w:val="80"/>
              </w:rPr>
              <w:t xml:space="preserve"> </w:t>
            </w:r>
            <w:r>
              <w:rPr>
                <w:color w:val="231F20"/>
              </w:rPr>
              <w:t>constructive suggestions for complaint resolution.</w:t>
            </w:r>
          </w:p>
        </w:tc>
      </w:tr>
      <w:tr w:rsidR="0066040F" w14:paraId="3CE682CF" w14:textId="77777777">
        <w:trPr>
          <w:trHeight w:val="1629"/>
        </w:trPr>
        <w:tc>
          <w:tcPr>
            <w:tcW w:w="9638" w:type="dxa"/>
          </w:tcPr>
          <w:p w14:paraId="0950F745" w14:textId="77777777" w:rsidR="0066040F" w:rsidRDefault="008E6A16">
            <w:pPr>
              <w:pStyle w:val="TableParagraph"/>
              <w:spacing w:before="158"/>
              <w:ind w:left="113"/>
              <w:jc w:val="both"/>
              <w:rPr>
                <w:b/>
                <w:sz w:val="32"/>
              </w:rPr>
            </w:pPr>
            <w:r>
              <w:rPr>
                <w:b/>
                <w:color w:val="231F20"/>
                <w:sz w:val="32"/>
              </w:rPr>
              <w:t>2021</w:t>
            </w:r>
            <w:r>
              <w:rPr>
                <w:b/>
                <w:color w:val="231F20"/>
                <w:spacing w:val="45"/>
                <w:sz w:val="32"/>
              </w:rPr>
              <w:t xml:space="preserve"> </w:t>
            </w:r>
            <w:r>
              <w:rPr>
                <w:b/>
                <w:color w:val="231F20"/>
                <w:position w:val="5"/>
                <w:sz w:val="32"/>
              </w:rPr>
              <w:t>–</w:t>
            </w:r>
            <w:r>
              <w:rPr>
                <w:b/>
                <w:color w:val="231F20"/>
                <w:spacing w:val="45"/>
                <w:position w:val="5"/>
                <w:sz w:val="32"/>
              </w:rPr>
              <w:t xml:space="preserve"> </w:t>
            </w:r>
            <w:r>
              <w:rPr>
                <w:b/>
                <w:color w:val="231F20"/>
                <w:sz w:val="32"/>
              </w:rPr>
              <w:t>Buildings</w:t>
            </w:r>
            <w:r>
              <w:rPr>
                <w:b/>
                <w:color w:val="231F20"/>
                <w:spacing w:val="46"/>
                <w:sz w:val="32"/>
              </w:rPr>
              <w:t xml:space="preserve"> </w:t>
            </w:r>
            <w:r>
              <w:rPr>
                <w:b/>
                <w:color w:val="231F20"/>
                <w:spacing w:val="-2"/>
                <w:sz w:val="32"/>
              </w:rPr>
              <w:t>Department</w:t>
            </w:r>
          </w:p>
          <w:p w14:paraId="022ABECD" w14:textId="77777777" w:rsidR="0066040F" w:rsidRDefault="008E6A16">
            <w:pPr>
              <w:pStyle w:val="TableParagraph"/>
              <w:spacing w:before="26" w:line="285" w:lineRule="auto"/>
              <w:ind w:left="113" w:right="95"/>
              <w:jc w:val="both"/>
            </w:pPr>
            <w:r>
              <w:rPr>
                <w:color w:val="231F20"/>
              </w:rPr>
              <w:t>For explaining to complainants in clear and plain terms its enforcement policies, procedures and even technicalities</w:t>
            </w:r>
            <w:r>
              <w:rPr>
                <w:color w:val="231F20"/>
                <w:spacing w:val="40"/>
              </w:rPr>
              <w:t xml:space="preserve"> </w:t>
            </w:r>
            <w:r>
              <w:rPr>
                <w:color w:val="231F20"/>
              </w:rPr>
              <w:t>in</w:t>
            </w:r>
            <w:r>
              <w:rPr>
                <w:color w:val="231F20"/>
                <w:spacing w:val="40"/>
              </w:rPr>
              <w:t xml:space="preserve"> </w:t>
            </w:r>
            <w:r>
              <w:rPr>
                <w:color w:val="231F20"/>
              </w:rPr>
              <w:t>respect</w:t>
            </w:r>
            <w:r>
              <w:rPr>
                <w:color w:val="231F20"/>
                <w:spacing w:val="40"/>
              </w:rPr>
              <w:t xml:space="preserve"> </w:t>
            </w:r>
            <w:r>
              <w:rPr>
                <w:color w:val="231F20"/>
              </w:rPr>
              <w:t>of</w:t>
            </w:r>
            <w:r>
              <w:rPr>
                <w:color w:val="231F20"/>
                <w:spacing w:val="40"/>
              </w:rPr>
              <w:t xml:space="preserve"> </w:t>
            </w:r>
            <w:r>
              <w:rPr>
                <w:color w:val="231F20"/>
              </w:rPr>
              <w:t>in-situ</w:t>
            </w:r>
            <w:r>
              <w:rPr>
                <w:color w:val="231F20"/>
                <w:spacing w:val="40"/>
              </w:rPr>
              <w:t xml:space="preserve"> </w:t>
            </w:r>
            <w:r>
              <w:rPr>
                <w:color w:val="231F20"/>
              </w:rPr>
              <w:t>inspection</w:t>
            </w:r>
            <w:r>
              <w:rPr>
                <w:color w:val="231F20"/>
                <w:spacing w:val="40"/>
              </w:rPr>
              <w:t xml:space="preserve"> </w:t>
            </w:r>
            <w:r>
              <w:rPr>
                <w:color w:val="231F20"/>
              </w:rPr>
              <w:t>techniques</w:t>
            </w:r>
            <w:r>
              <w:rPr>
                <w:color w:val="231F20"/>
                <w:spacing w:val="40"/>
              </w:rPr>
              <w:t xml:space="preserve"> </w:t>
            </w:r>
            <w:r>
              <w:rPr>
                <w:color w:val="231F20"/>
              </w:rPr>
              <w:t>to</w:t>
            </w:r>
            <w:r>
              <w:rPr>
                <w:color w:val="231F20"/>
                <w:spacing w:val="40"/>
              </w:rPr>
              <w:t xml:space="preserve"> </w:t>
            </w:r>
            <w:r>
              <w:rPr>
                <w:color w:val="231F20"/>
              </w:rPr>
              <w:t>eliminate</w:t>
            </w:r>
            <w:r>
              <w:rPr>
                <w:color w:val="231F20"/>
                <w:spacing w:val="40"/>
              </w:rPr>
              <w:t xml:space="preserve"> </w:t>
            </w:r>
            <w:r>
              <w:rPr>
                <w:color w:val="231F20"/>
              </w:rPr>
              <w:t>misunderstandings</w:t>
            </w:r>
            <w:r>
              <w:rPr>
                <w:color w:val="231F20"/>
                <w:spacing w:val="40"/>
              </w:rPr>
              <w:t xml:space="preserve"> </w:t>
            </w:r>
            <w:r>
              <w:rPr>
                <w:color w:val="231F20"/>
              </w:rPr>
              <w:t>and</w:t>
            </w:r>
            <w:r>
              <w:rPr>
                <w:color w:val="231F20"/>
                <w:spacing w:val="40"/>
              </w:rPr>
              <w:t xml:space="preserve"> </w:t>
            </w:r>
            <w:r>
              <w:rPr>
                <w:color w:val="231F20"/>
              </w:rPr>
              <w:t>hence shift from disputes to solutions.</w:t>
            </w:r>
          </w:p>
        </w:tc>
      </w:tr>
      <w:tr w:rsidR="0066040F" w14:paraId="48814357" w14:textId="77777777">
        <w:trPr>
          <w:trHeight w:val="1329"/>
        </w:trPr>
        <w:tc>
          <w:tcPr>
            <w:tcW w:w="9638" w:type="dxa"/>
          </w:tcPr>
          <w:p w14:paraId="72350BDA" w14:textId="77777777" w:rsidR="0066040F" w:rsidRDefault="008E6A16">
            <w:pPr>
              <w:pStyle w:val="TableParagraph"/>
              <w:spacing w:before="158"/>
              <w:ind w:left="113"/>
              <w:rPr>
                <w:b/>
                <w:sz w:val="32"/>
              </w:rPr>
            </w:pPr>
            <w:r>
              <w:rPr>
                <w:b/>
                <w:color w:val="231F20"/>
                <w:sz w:val="32"/>
              </w:rPr>
              <w:t>2022</w:t>
            </w:r>
            <w:r>
              <w:rPr>
                <w:b/>
                <w:color w:val="231F20"/>
                <w:spacing w:val="48"/>
                <w:sz w:val="32"/>
              </w:rPr>
              <w:t xml:space="preserve"> </w:t>
            </w:r>
            <w:r>
              <w:rPr>
                <w:b/>
                <w:color w:val="231F20"/>
                <w:position w:val="5"/>
                <w:sz w:val="32"/>
              </w:rPr>
              <w:t>–</w:t>
            </w:r>
            <w:r>
              <w:rPr>
                <w:b/>
                <w:color w:val="231F20"/>
                <w:spacing w:val="48"/>
                <w:position w:val="5"/>
                <w:sz w:val="32"/>
              </w:rPr>
              <w:t xml:space="preserve"> </w:t>
            </w:r>
            <w:r>
              <w:rPr>
                <w:b/>
                <w:color w:val="231F20"/>
                <w:sz w:val="32"/>
              </w:rPr>
              <w:t>Leisure</w:t>
            </w:r>
            <w:r>
              <w:rPr>
                <w:b/>
                <w:color w:val="231F20"/>
                <w:spacing w:val="49"/>
                <w:sz w:val="32"/>
              </w:rPr>
              <w:t xml:space="preserve"> </w:t>
            </w:r>
            <w:r>
              <w:rPr>
                <w:b/>
                <w:color w:val="231F20"/>
                <w:sz w:val="32"/>
              </w:rPr>
              <w:t>and</w:t>
            </w:r>
            <w:r>
              <w:rPr>
                <w:b/>
                <w:color w:val="231F20"/>
                <w:spacing w:val="48"/>
                <w:sz w:val="32"/>
              </w:rPr>
              <w:t xml:space="preserve"> </w:t>
            </w:r>
            <w:r>
              <w:rPr>
                <w:b/>
                <w:color w:val="231F20"/>
                <w:sz w:val="32"/>
              </w:rPr>
              <w:t>Cultural</w:t>
            </w:r>
            <w:r>
              <w:rPr>
                <w:b/>
                <w:color w:val="231F20"/>
                <w:spacing w:val="49"/>
                <w:sz w:val="32"/>
              </w:rPr>
              <w:t xml:space="preserve"> </w:t>
            </w:r>
            <w:r>
              <w:rPr>
                <w:b/>
                <w:color w:val="231F20"/>
                <w:sz w:val="32"/>
              </w:rPr>
              <w:t>Services</w:t>
            </w:r>
            <w:r>
              <w:rPr>
                <w:b/>
                <w:color w:val="231F20"/>
                <w:spacing w:val="48"/>
                <w:sz w:val="32"/>
              </w:rPr>
              <w:t xml:space="preserve"> </w:t>
            </w:r>
            <w:r>
              <w:rPr>
                <w:b/>
                <w:color w:val="231F20"/>
                <w:spacing w:val="-2"/>
                <w:sz w:val="32"/>
              </w:rPr>
              <w:t>Department</w:t>
            </w:r>
          </w:p>
          <w:p w14:paraId="78149411" w14:textId="77777777" w:rsidR="0066040F" w:rsidRDefault="008E6A16">
            <w:pPr>
              <w:pStyle w:val="TableParagraph"/>
              <w:spacing w:before="26" w:line="285" w:lineRule="auto"/>
              <w:ind w:left="113"/>
            </w:pPr>
            <w:r>
              <w:rPr>
                <w:color w:val="231F20"/>
              </w:rPr>
              <w:t>For promptly and proactively responding to the complainants’ enquiries and queries relating to frontline operations</w:t>
            </w:r>
            <w:r>
              <w:rPr>
                <w:color w:val="231F20"/>
                <w:spacing w:val="40"/>
              </w:rPr>
              <w:t xml:space="preserve"> </w:t>
            </w:r>
            <w:r>
              <w:rPr>
                <w:color w:val="231F20"/>
              </w:rPr>
              <w:t>and</w:t>
            </w:r>
            <w:r>
              <w:rPr>
                <w:color w:val="231F20"/>
                <w:spacing w:val="40"/>
              </w:rPr>
              <w:t xml:space="preserve"> </w:t>
            </w:r>
            <w:r>
              <w:rPr>
                <w:color w:val="231F20"/>
              </w:rPr>
              <w:t>services</w:t>
            </w:r>
            <w:r>
              <w:rPr>
                <w:color w:val="231F20"/>
                <w:spacing w:val="40"/>
              </w:rPr>
              <w:t xml:space="preserve"> </w:t>
            </w:r>
            <w:r>
              <w:rPr>
                <w:color w:val="231F20"/>
              </w:rPr>
              <w:t>and</w:t>
            </w:r>
            <w:r>
              <w:rPr>
                <w:color w:val="231F20"/>
                <w:spacing w:val="40"/>
              </w:rPr>
              <w:t xml:space="preserve"> </w:t>
            </w:r>
            <w:r>
              <w:rPr>
                <w:color w:val="231F20"/>
              </w:rPr>
              <w:t>for</w:t>
            </w:r>
            <w:r>
              <w:rPr>
                <w:color w:val="231F20"/>
                <w:spacing w:val="40"/>
              </w:rPr>
              <w:t xml:space="preserve"> </w:t>
            </w:r>
            <w:r>
              <w:rPr>
                <w:color w:val="231F20"/>
              </w:rPr>
              <w:t>willingness</w:t>
            </w:r>
            <w:r>
              <w:rPr>
                <w:color w:val="231F20"/>
                <w:spacing w:val="40"/>
              </w:rPr>
              <w:t xml:space="preserve"> </w:t>
            </w:r>
            <w:r>
              <w:rPr>
                <w:color w:val="231F20"/>
              </w:rPr>
              <w:t>to</w:t>
            </w:r>
            <w:r>
              <w:rPr>
                <w:color w:val="231F20"/>
                <w:spacing w:val="40"/>
              </w:rPr>
              <w:t xml:space="preserve"> </w:t>
            </w:r>
            <w:r>
              <w:rPr>
                <w:color w:val="231F20"/>
              </w:rPr>
              <w:t>explore</w:t>
            </w:r>
            <w:r>
              <w:rPr>
                <w:color w:val="231F20"/>
                <w:spacing w:val="40"/>
              </w:rPr>
              <w:t xml:space="preserve"> </w:t>
            </w:r>
            <w:r>
              <w:rPr>
                <w:color w:val="231F20"/>
              </w:rPr>
              <w:t>suggestions</w:t>
            </w:r>
            <w:r>
              <w:rPr>
                <w:color w:val="231F20"/>
                <w:spacing w:val="40"/>
              </w:rPr>
              <w:t xml:space="preserve"> </w:t>
            </w:r>
            <w:r>
              <w:rPr>
                <w:color w:val="231F20"/>
              </w:rPr>
              <w:t>raised</w:t>
            </w:r>
            <w:r>
              <w:rPr>
                <w:color w:val="231F20"/>
                <w:spacing w:val="40"/>
              </w:rPr>
              <w:t xml:space="preserve"> </w:t>
            </w:r>
            <w:r>
              <w:rPr>
                <w:color w:val="231F20"/>
              </w:rPr>
              <w:t>by</w:t>
            </w:r>
            <w:r>
              <w:rPr>
                <w:color w:val="231F20"/>
                <w:spacing w:val="40"/>
              </w:rPr>
              <w:t xml:space="preserve"> </w:t>
            </w:r>
            <w:r>
              <w:rPr>
                <w:color w:val="231F20"/>
              </w:rPr>
              <w:t>the</w:t>
            </w:r>
            <w:r>
              <w:rPr>
                <w:color w:val="231F20"/>
                <w:spacing w:val="40"/>
              </w:rPr>
              <w:t xml:space="preserve"> </w:t>
            </w:r>
            <w:r>
              <w:rPr>
                <w:color w:val="231F20"/>
              </w:rPr>
              <w:t>complainants.</w:t>
            </w:r>
          </w:p>
        </w:tc>
      </w:tr>
      <w:tr w:rsidR="0066040F" w14:paraId="43DA7C1B" w14:textId="77777777">
        <w:trPr>
          <w:trHeight w:val="1629"/>
        </w:trPr>
        <w:tc>
          <w:tcPr>
            <w:tcW w:w="9638" w:type="dxa"/>
          </w:tcPr>
          <w:p w14:paraId="2201417D" w14:textId="77777777" w:rsidR="0066040F" w:rsidRDefault="008E6A16">
            <w:pPr>
              <w:pStyle w:val="TableParagraph"/>
              <w:spacing w:before="158"/>
              <w:ind w:left="113"/>
              <w:jc w:val="both"/>
              <w:rPr>
                <w:b/>
                <w:sz w:val="32"/>
              </w:rPr>
            </w:pPr>
            <w:r>
              <w:rPr>
                <w:b/>
                <w:color w:val="231F20"/>
                <w:sz w:val="32"/>
              </w:rPr>
              <w:t>2023</w:t>
            </w:r>
            <w:r>
              <w:rPr>
                <w:b/>
                <w:color w:val="231F20"/>
                <w:spacing w:val="58"/>
                <w:sz w:val="32"/>
              </w:rPr>
              <w:t xml:space="preserve"> </w:t>
            </w:r>
            <w:r>
              <w:rPr>
                <w:b/>
                <w:color w:val="231F20"/>
                <w:position w:val="5"/>
                <w:sz w:val="32"/>
              </w:rPr>
              <w:t>–</w:t>
            </w:r>
            <w:r>
              <w:rPr>
                <w:b/>
                <w:color w:val="231F20"/>
                <w:spacing w:val="59"/>
                <w:position w:val="5"/>
                <w:sz w:val="32"/>
              </w:rPr>
              <w:t xml:space="preserve"> </w:t>
            </w:r>
            <w:r>
              <w:rPr>
                <w:b/>
                <w:color w:val="231F20"/>
                <w:sz w:val="32"/>
              </w:rPr>
              <w:t>Chief</w:t>
            </w:r>
            <w:r>
              <w:rPr>
                <w:b/>
                <w:color w:val="231F20"/>
                <w:spacing w:val="59"/>
                <w:sz w:val="32"/>
              </w:rPr>
              <w:t xml:space="preserve"> </w:t>
            </w:r>
            <w:r>
              <w:rPr>
                <w:b/>
                <w:color w:val="231F20"/>
                <w:sz w:val="32"/>
              </w:rPr>
              <w:t>Secretary</w:t>
            </w:r>
            <w:r>
              <w:rPr>
                <w:b/>
                <w:color w:val="231F20"/>
                <w:spacing w:val="58"/>
                <w:sz w:val="32"/>
              </w:rPr>
              <w:t xml:space="preserve"> </w:t>
            </w:r>
            <w:r>
              <w:rPr>
                <w:b/>
                <w:color w:val="231F20"/>
                <w:sz w:val="32"/>
              </w:rPr>
              <w:t>for</w:t>
            </w:r>
            <w:r>
              <w:rPr>
                <w:b/>
                <w:color w:val="231F20"/>
                <w:spacing w:val="59"/>
                <w:sz w:val="32"/>
              </w:rPr>
              <w:t xml:space="preserve"> </w:t>
            </w:r>
            <w:r>
              <w:rPr>
                <w:b/>
                <w:color w:val="231F20"/>
                <w:sz w:val="32"/>
              </w:rPr>
              <w:t>Administration’s</w:t>
            </w:r>
            <w:r>
              <w:rPr>
                <w:b/>
                <w:color w:val="231F20"/>
                <w:spacing w:val="59"/>
                <w:sz w:val="32"/>
              </w:rPr>
              <w:t xml:space="preserve"> </w:t>
            </w:r>
            <w:r>
              <w:rPr>
                <w:b/>
                <w:color w:val="231F20"/>
                <w:spacing w:val="-2"/>
                <w:sz w:val="32"/>
              </w:rPr>
              <w:t>Office</w:t>
            </w:r>
          </w:p>
          <w:p w14:paraId="253A2CEE" w14:textId="77777777" w:rsidR="0066040F" w:rsidRDefault="008E6A16">
            <w:pPr>
              <w:pStyle w:val="TableParagraph"/>
              <w:spacing w:before="26" w:line="285" w:lineRule="auto"/>
              <w:ind w:left="113" w:right="95"/>
              <w:jc w:val="both"/>
            </w:pPr>
            <w:r>
              <w:rPr>
                <w:color w:val="231F20"/>
                <w:spacing w:val="-4"/>
              </w:rPr>
              <w:t xml:space="preserve">For swiftly informing the complainants of the progress of their applications for Government subsidies provided </w:t>
            </w:r>
            <w:r>
              <w:rPr>
                <w:color w:val="231F20"/>
              </w:rPr>
              <w:t>during</w:t>
            </w:r>
            <w:r>
              <w:rPr>
                <w:color w:val="231F20"/>
                <w:spacing w:val="71"/>
              </w:rPr>
              <w:t xml:space="preserve"> </w:t>
            </w:r>
            <w:r>
              <w:rPr>
                <w:color w:val="231F20"/>
              </w:rPr>
              <w:t>the</w:t>
            </w:r>
            <w:r>
              <w:rPr>
                <w:color w:val="231F20"/>
                <w:spacing w:val="71"/>
              </w:rPr>
              <w:t xml:space="preserve"> </w:t>
            </w:r>
            <w:r>
              <w:rPr>
                <w:color w:val="231F20"/>
              </w:rPr>
              <w:t>pandemic</w:t>
            </w:r>
            <w:r>
              <w:rPr>
                <w:color w:val="231F20"/>
                <w:spacing w:val="71"/>
              </w:rPr>
              <w:t xml:space="preserve"> </w:t>
            </w:r>
            <w:r>
              <w:rPr>
                <w:color w:val="231F20"/>
              </w:rPr>
              <w:t>and</w:t>
            </w:r>
            <w:r>
              <w:rPr>
                <w:color w:val="231F20"/>
                <w:spacing w:val="71"/>
              </w:rPr>
              <w:t xml:space="preserve"> </w:t>
            </w:r>
            <w:r>
              <w:rPr>
                <w:color w:val="231F20"/>
              </w:rPr>
              <w:t>providing</w:t>
            </w:r>
            <w:r>
              <w:rPr>
                <w:color w:val="231F20"/>
                <w:spacing w:val="71"/>
              </w:rPr>
              <w:t xml:space="preserve"> </w:t>
            </w:r>
            <w:r>
              <w:rPr>
                <w:color w:val="231F20"/>
              </w:rPr>
              <w:t>a</w:t>
            </w:r>
            <w:r>
              <w:rPr>
                <w:color w:val="231F20"/>
                <w:spacing w:val="71"/>
              </w:rPr>
              <w:t xml:space="preserve"> </w:t>
            </w:r>
            <w:r>
              <w:rPr>
                <w:color w:val="231F20"/>
              </w:rPr>
              <w:t>dedicated</w:t>
            </w:r>
            <w:r>
              <w:rPr>
                <w:color w:val="231F20"/>
                <w:spacing w:val="71"/>
              </w:rPr>
              <w:t xml:space="preserve"> </w:t>
            </w:r>
            <w:r>
              <w:rPr>
                <w:color w:val="231F20"/>
              </w:rPr>
              <w:t>hotline</w:t>
            </w:r>
            <w:r>
              <w:rPr>
                <w:color w:val="231F20"/>
                <w:spacing w:val="71"/>
              </w:rPr>
              <w:t xml:space="preserve"> </w:t>
            </w:r>
            <w:r>
              <w:rPr>
                <w:color w:val="231F20"/>
              </w:rPr>
              <w:t>for</w:t>
            </w:r>
            <w:r>
              <w:rPr>
                <w:color w:val="231F20"/>
                <w:spacing w:val="71"/>
              </w:rPr>
              <w:t xml:space="preserve"> </w:t>
            </w:r>
            <w:r>
              <w:rPr>
                <w:color w:val="231F20"/>
              </w:rPr>
              <w:t>checking</w:t>
            </w:r>
            <w:r>
              <w:rPr>
                <w:color w:val="231F20"/>
                <w:spacing w:val="71"/>
              </w:rPr>
              <w:t xml:space="preserve"> </w:t>
            </w:r>
            <w:r>
              <w:rPr>
                <w:color w:val="231F20"/>
              </w:rPr>
              <w:t>the</w:t>
            </w:r>
            <w:r>
              <w:rPr>
                <w:color w:val="231F20"/>
                <w:spacing w:val="71"/>
              </w:rPr>
              <w:t xml:space="preserve"> </w:t>
            </w:r>
            <w:r>
              <w:rPr>
                <w:color w:val="231F20"/>
              </w:rPr>
              <w:t>progress</w:t>
            </w:r>
            <w:r>
              <w:rPr>
                <w:color w:val="231F20"/>
                <w:spacing w:val="71"/>
              </w:rPr>
              <w:t xml:space="preserve"> </w:t>
            </w:r>
            <w:r>
              <w:rPr>
                <w:color w:val="231F20"/>
              </w:rPr>
              <w:t>of</w:t>
            </w:r>
            <w:r>
              <w:rPr>
                <w:color w:val="231F20"/>
                <w:spacing w:val="71"/>
              </w:rPr>
              <w:t xml:space="preserve"> </w:t>
            </w:r>
            <w:r>
              <w:rPr>
                <w:color w:val="231F20"/>
              </w:rPr>
              <w:t>the</w:t>
            </w:r>
            <w:r>
              <w:rPr>
                <w:color w:val="231F20"/>
                <w:spacing w:val="71"/>
              </w:rPr>
              <w:t xml:space="preserve"> </w:t>
            </w:r>
            <w:r>
              <w:rPr>
                <w:color w:val="231F20"/>
              </w:rPr>
              <w:t>case</w:t>
            </w:r>
            <w:r>
              <w:rPr>
                <w:color w:val="231F20"/>
                <w:spacing w:val="71"/>
              </w:rPr>
              <w:t xml:space="preserve"> </w:t>
            </w:r>
            <w:r>
              <w:rPr>
                <w:color w:val="231F20"/>
              </w:rPr>
              <w:t>at any time.</w:t>
            </w:r>
          </w:p>
        </w:tc>
      </w:tr>
    </w:tbl>
    <w:p w14:paraId="2FD7E2E3" w14:textId="77777777" w:rsidR="0066040F" w:rsidRDefault="0066040F">
      <w:pPr>
        <w:spacing w:line="285" w:lineRule="auto"/>
        <w:jc w:val="both"/>
        <w:sectPr w:rsidR="0066040F">
          <w:pgSz w:w="11910" w:h="16840"/>
          <w:pgMar w:top="1020" w:right="960" w:bottom="280" w:left="980" w:header="720" w:footer="720" w:gutter="0"/>
          <w:cols w:space="720"/>
        </w:sectPr>
      </w:pPr>
    </w:p>
    <w:p w14:paraId="0827F875" w14:textId="77777777" w:rsidR="0066040F" w:rsidRDefault="008E6A16">
      <w:pPr>
        <w:spacing w:before="75" w:line="579" w:lineRule="exact"/>
        <w:ind w:left="153"/>
        <w:rPr>
          <w:b/>
          <w:sz w:val="52"/>
        </w:rPr>
      </w:pPr>
      <w:r>
        <w:rPr>
          <w:b/>
          <w:color w:val="231F20"/>
          <w:spacing w:val="11"/>
          <w:sz w:val="52"/>
        </w:rPr>
        <w:lastRenderedPageBreak/>
        <w:t>Chapter</w:t>
      </w:r>
      <w:r>
        <w:rPr>
          <w:b/>
          <w:color w:val="231F20"/>
          <w:spacing w:val="7"/>
          <w:sz w:val="52"/>
        </w:rPr>
        <w:t xml:space="preserve"> </w:t>
      </w:r>
      <w:r>
        <w:rPr>
          <w:b/>
          <w:color w:val="231F20"/>
          <w:spacing w:val="-10"/>
          <w:sz w:val="52"/>
        </w:rPr>
        <w:t>5</w:t>
      </w:r>
    </w:p>
    <w:p w14:paraId="007359C1" w14:textId="77777777" w:rsidR="0066040F" w:rsidRDefault="008E6A16">
      <w:pPr>
        <w:spacing w:line="579" w:lineRule="exact"/>
        <w:ind w:left="153"/>
        <w:rPr>
          <w:b/>
          <w:sz w:val="52"/>
        </w:rPr>
      </w:pPr>
      <w:r>
        <w:rPr>
          <w:b/>
          <w:color w:val="231F20"/>
          <w:spacing w:val="10"/>
          <w:sz w:val="52"/>
        </w:rPr>
        <w:t>Access</w:t>
      </w:r>
      <w:r>
        <w:rPr>
          <w:b/>
          <w:color w:val="231F20"/>
          <w:spacing w:val="24"/>
          <w:sz w:val="52"/>
        </w:rPr>
        <w:t xml:space="preserve"> </w:t>
      </w:r>
      <w:r>
        <w:rPr>
          <w:b/>
          <w:color w:val="231F20"/>
          <w:sz w:val="52"/>
        </w:rPr>
        <w:t>to</w:t>
      </w:r>
      <w:r>
        <w:rPr>
          <w:b/>
          <w:color w:val="231F20"/>
          <w:spacing w:val="24"/>
          <w:sz w:val="52"/>
        </w:rPr>
        <w:t xml:space="preserve"> </w:t>
      </w:r>
      <w:r>
        <w:rPr>
          <w:b/>
          <w:color w:val="231F20"/>
          <w:spacing w:val="11"/>
          <w:sz w:val="52"/>
        </w:rPr>
        <w:t>Information</w:t>
      </w:r>
    </w:p>
    <w:p w14:paraId="6446EBE5" w14:textId="77777777" w:rsidR="0066040F" w:rsidRDefault="008E6A16">
      <w:pPr>
        <w:pStyle w:val="BodyText"/>
        <w:spacing w:before="542" w:line="285" w:lineRule="auto"/>
        <w:ind w:left="153" w:right="174"/>
        <w:jc w:val="both"/>
      </w:pPr>
      <w:r>
        <w:rPr>
          <w:color w:val="231F20"/>
        </w:rPr>
        <w:t>One</w:t>
      </w:r>
      <w:r>
        <w:rPr>
          <w:color w:val="231F20"/>
          <w:spacing w:val="-1"/>
        </w:rPr>
        <w:t xml:space="preserve"> </w:t>
      </w:r>
      <w:r>
        <w:rPr>
          <w:color w:val="231F20"/>
        </w:rPr>
        <w:t>of</w:t>
      </w:r>
      <w:r>
        <w:rPr>
          <w:color w:val="231F20"/>
          <w:spacing w:val="-1"/>
        </w:rPr>
        <w:t xml:space="preserve"> </w:t>
      </w:r>
      <w:r>
        <w:rPr>
          <w:color w:val="231F20"/>
        </w:rPr>
        <w:t>our</w:t>
      </w:r>
      <w:r>
        <w:rPr>
          <w:color w:val="231F20"/>
          <w:spacing w:val="-1"/>
        </w:rPr>
        <w:t xml:space="preserve"> </w:t>
      </w:r>
      <w:r>
        <w:rPr>
          <w:color w:val="231F20"/>
        </w:rPr>
        <w:t>functions</w:t>
      </w:r>
      <w:r>
        <w:rPr>
          <w:color w:val="231F20"/>
          <w:spacing w:val="-1"/>
        </w:rPr>
        <w:t xml:space="preserve"> </w:t>
      </w:r>
      <w:r>
        <w:rPr>
          <w:color w:val="231F20"/>
        </w:rPr>
        <w:t>is</w:t>
      </w:r>
      <w:r>
        <w:rPr>
          <w:color w:val="231F20"/>
          <w:spacing w:val="-1"/>
        </w:rPr>
        <w:t xml:space="preserve"> </w:t>
      </w:r>
      <w:r>
        <w:rPr>
          <w:color w:val="231F20"/>
        </w:rPr>
        <w:t>to investigate complaints on non-compliance with the Code on Access to Information (“the Code”).</w:t>
      </w:r>
    </w:p>
    <w:p w14:paraId="0FD4A589" w14:textId="77777777" w:rsidR="0066040F" w:rsidRDefault="0066040F">
      <w:pPr>
        <w:pStyle w:val="BodyText"/>
        <w:spacing w:before="54"/>
      </w:pPr>
    </w:p>
    <w:p w14:paraId="6BDF2294" w14:textId="77777777" w:rsidR="0066040F" w:rsidRDefault="008E6A16">
      <w:pPr>
        <w:pStyle w:val="Heading1"/>
        <w:jc w:val="both"/>
      </w:pPr>
      <w:r>
        <w:rPr>
          <w:color w:val="231F20"/>
        </w:rPr>
        <w:t>Transparent</w:t>
      </w:r>
      <w:r>
        <w:rPr>
          <w:color w:val="231F20"/>
          <w:spacing w:val="42"/>
          <w:w w:val="150"/>
        </w:rPr>
        <w:t xml:space="preserve"> </w:t>
      </w:r>
      <w:r>
        <w:rPr>
          <w:color w:val="231F20"/>
          <w:spacing w:val="-2"/>
        </w:rPr>
        <w:t>Government</w:t>
      </w:r>
    </w:p>
    <w:p w14:paraId="6A3E6F3D" w14:textId="77777777" w:rsidR="0066040F" w:rsidRDefault="008E6A16">
      <w:pPr>
        <w:pStyle w:val="BodyText"/>
        <w:spacing w:before="317" w:line="285" w:lineRule="auto"/>
        <w:ind w:left="153" w:right="165"/>
        <w:jc w:val="both"/>
      </w:pPr>
      <w:r>
        <w:rPr>
          <w:color w:val="231F20"/>
        </w:rPr>
        <w:t>The Code is a set of administrative guidelines adopted by the Government. Government departments and public bodies to which the Code applies are required to provide information they hold routinely or on</w:t>
      </w:r>
      <w:r>
        <w:rPr>
          <w:color w:val="231F20"/>
          <w:spacing w:val="40"/>
        </w:rPr>
        <w:t xml:space="preserve"> </w:t>
      </w:r>
      <w:r>
        <w:rPr>
          <w:color w:val="231F20"/>
        </w:rPr>
        <w:t>request,</w:t>
      </w:r>
      <w:r>
        <w:rPr>
          <w:color w:val="231F20"/>
          <w:spacing w:val="40"/>
        </w:rPr>
        <w:t xml:space="preserve"> </w:t>
      </w:r>
      <w:r>
        <w:rPr>
          <w:color w:val="231F20"/>
        </w:rPr>
        <w:t>unless</w:t>
      </w:r>
      <w:r>
        <w:rPr>
          <w:color w:val="231F20"/>
          <w:spacing w:val="40"/>
        </w:rPr>
        <w:t xml:space="preserve"> </w:t>
      </w:r>
      <w:r>
        <w:rPr>
          <w:color w:val="231F20"/>
        </w:rPr>
        <w:t>there</w:t>
      </w:r>
      <w:r>
        <w:rPr>
          <w:color w:val="231F20"/>
          <w:spacing w:val="40"/>
        </w:rPr>
        <w:t xml:space="preserve"> </w:t>
      </w:r>
      <w:r>
        <w:rPr>
          <w:color w:val="231F20"/>
        </w:rPr>
        <w:t>are</w:t>
      </w:r>
      <w:r>
        <w:rPr>
          <w:color w:val="231F20"/>
          <w:spacing w:val="40"/>
        </w:rPr>
        <w:t xml:space="preserve"> </w:t>
      </w:r>
      <w:r>
        <w:rPr>
          <w:color w:val="231F20"/>
        </w:rPr>
        <w:t>specific</w:t>
      </w:r>
      <w:r>
        <w:rPr>
          <w:color w:val="231F20"/>
          <w:spacing w:val="40"/>
        </w:rPr>
        <w:t xml:space="preserve"> </w:t>
      </w:r>
      <w:r>
        <w:rPr>
          <w:color w:val="231F20"/>
        </w:rPr>
        <w:t>reasons</w:t>
      </w:r>
      <w:r>
        <w:rPr>
          <w:color w:val="231F20"/>
          <w:spacing w:val="40"/>
        </w:rPr>
        <w:t xml:space="preserve"> </w:t>
      </w:r>
      <w:r>
        <w:rPr>
          <w:color w:val="231F20"/>
        </w:rPr>
        <w:t>under</w:t>
      </w:r>
      <w:r>
        <w:rPr>
          <w:color w:val="231F20"/>
          <w:spacing w:val="40"/>
        </w:rPr>
        <w:t xml:space="preserve"> </w:t>
      </w:r>
      <w:r>
        <w:rPr>
          <w:color w:val="231F20"/>
        </w:rPr>
        <w:t>the</w:t>
      </w:r>
      <w:r>
        <w:rPr>
          <w:color w:val="231F20"/>
          <w:spacing w:val="40"/>
        </w:rPr>
        <w:t xml:space="preserve"> </w:t>
      </w:r>
      <w:r>
        <w:rPr>
          <w:color w:val="231F20"/>
        </w:rPr>
        <w:t>Code</w:t>
      </w:r>
      <w:r>
        <w:rPr>
          <w:color w:val="231F20"/>
          <w:spacing w:val="40"/>
        </w:rPr>
        <w:t xml:space="preserve"> </w:t>
      </w:r>
      <w:r>
        <w:rPr>
          <w:color w:val="231F20"/>
        </w:rPr>
        <w:t>to</w:t>
      </w:r>
      <w:r>
        <w:rPr>
          <w:color w:val="231F20"/>
          <w:spacing w:val="40"/>
        </w:rPr>
        <w:t xml:space="preserve"> </w:t>
      </w:r>
      <w:r>
        <w:rPr>
          <w:color w:val="231F20"/>
        </w:rPr>
        <w:t>withhold</w:t>
      </w:r>
      <w:r>
        <w:rPr>
          <w:color w:val="231F20"/>
          <w:spacing w:val="40"/>
        </w:rPr>
        <w:t xml:space="preserve"> </w:t>
      </w:r>
      <w:r>
        <w:rPr>
          <w:color w:val="231F20"/>
        </w:rPr>
        <w:t>it.</w:t>
      </w:r>
    </w:p>
    <w:p w14:paraId="783E7184" w14:textId="77777777" w:rsidR="0066040F" w:rsidRDefault="0066040F">
      <w:pPr>
        <w:pStyle w:val="BodyText"/>
        <w:spacing w:before="53"/>
      </w:pPr>
    </w:p>
    <w:p w14:paraId="0E95C68C" w14:textId="77777777" w:rsidR="0066040F" w:rsidRDefault="008E6A16">
      <w:pPr>
        <w:pStyle w:val="Heading1"/>
        <w:jc w:val="both"/>
      </w:pPr>
      <w:r>
        <w:rPr>
          <w:color w:val="231F20"/>
        </w:rPr>
        <w:t>Complaints</w:t>
      </w:r>
      <w:r>
        <w:rPr>
          <w:color w:val="231F20"/>
          <w:spacing w:val="44"/>
        </w:rPr>
        <w:t xml:space="preserve"> </w:t>
      </w:r>
      <w:r>
        <w:rPr>
          <w:color w:val="231F20"/>
        </w:rPr>
        <w:t>on</w:t>
      </w:r>
      <w:r>
        <w:rPr>
          <w:color w:val="231F20"/>
          <w:spacing w:val="44"/>
        </w:rPr>
        <w:t xml:space="preserve"> </w:t>
      </w:r>
      <w:r>
        <w:rPr>
          <w:color w:val="231F20"/>
        </w:rPr>
        <w:t>Access</w:t>
      </w:r>
      <w:r>
        <w:rPr>
          <w:color w:val="231F20"/>
          <w:spacing w:val="45"/>
        </w:rPr>
        <w:t xml:space="preserve"> </w:t>
      </w:r>
      <w:r>
        <w:rPr>
          <w:color w:val="231F20"/>
        </w:rPr>
        <w:t>to</w:t>
      </w:r>
      <w:r>
        <w:rPr>
          <w:color w:val="231F20"/>
          <w:spacing w:val="44"/>
        </w:rPr>
        <w:t xml:space="preserve"> </w:t>
      </w:r>
      <w:r>
        <w:rPr>
          <w:color w:val="231F20"/>
          <w:spacing w:val="-2"/>
        </w:rPr>
        <w:t>Information</w:t>
      </w:r>
    </w:p>
    <w:p w14:paraId="22EEAA6C" w14:textId="77777777" w:rsidR="0066040F" w:rsidRDefault="008E6A16">
      <w:pPr>
        <w:pStyle w:val="BodyText"/>
        <w:spacing w:before="317" w:line="285" w:lineRule="auto"/>
        <w:ind w:left="153" w:right="166"/>
        <w:jc w:val="both"/>
      </w:pPr>
      <w:r>
        <w:rPr>
          <w:color w:val="231F20"/>
        </w:rPr>
        <w:t>Government</w:t>
      </w:r>
      <w:r>
        <w:rPr>
          <w:color w:val="231F20"/>
          <w:spacing w:val="37"/>
        </w:rPr>
        <w:t xml:space="preserve"> </w:t>
      </w:r>
      <w:r>
        <w:rPr>
          <w:color w:val="231F20"/>
        </w:rPr>
        <w:t>statistics</w:t>
      </w:r>
      <w:r>
        <w:rPr>
          <w:color w:val="231F20"/>
          <w:spacing w:val="37"/>
        </w:rPr>
        <w:t xml:space="preserve"> </w:t>
      </w:r>
      <w:r>
        <w:rPr>
          <w:color w:val="231F20"/>
        </w:rPr>
        <w:t>show</w:t>
      </w:r>
      <w:r>
        <w:rPr>
          <w:color w:val="231F20"/>
          <w:spacing w:val="37"/>
        </w:rPr>
        <w:t xml:space="preserve"> </w:t>
      </w:r>
      <w:r>
        <w:rPr>
          <w:color w:val="231F20"/>
        </w:rPr>
        <w:t>that</w:t>
      </w:r>
      <w:r>
        <w:rPr>
          <w:color w:val="231F20"/>
          <w:spacing w:val="37"/>
        </w:rPr>
        <w:t xml:space="preserve"> </w:t>
      </w:r>
      <w:r>
        <w:rPr>
          <w:color w:val="231F20"/>
        </w:rPr>
        <w:t>refused</w:t>
      </w:r>
      <w:r>
        <w:rPr>
          <w:color w:val="231F20"/>
          <w:spacing w:val="37"/>
        </w:rPr>
        <w:t xml:space="preserve"> </w:t>
      </w:r>
      <w:r>
        <w:rPr>
          <w:color w:val="231F20"/>
        </w:rPr>
        <w:t>information</w:t>
      </w:r>
      <w:r>
        <w:rPr>
          <w:color w:val="231F20"/>
          <w:spacing w:val="37"/>
        </w:rPr>
        <w:t xml:space="preserve"> </w:t>
      </w:r>
      <w:r>
        <w:rPr>
          <w:color w:val="231F20"/>
        </w:rPr>
        <w:t>requests</w:t>
      </w:r>
      <w:r>
        <w:rPr>
          <w:color w:val="231F20"/>
          <w:spacing w:val="37"/>
        </w:rPr>
        <w:t xml:space="preserve"> </w:t>
      </w:r>
      <w:r>
        <w:rPr>
          <w:color w:val="231F20"/>
        </w:rPr>
        <w:t>have</w:t>
      </w:r>
      <w:r>
        <w:rPr>
          <w:color w:val="231F20"/>
          <w:spacing w:val="37"/>
        </w:rPr>
        <w:t xml:space="preserve"> </w:t>
      </w:r>
      <w:r>
        <w:rPr>
          <w:color w:val="231F20"/>
        </w:rPr>
        <w:t>been</w:t>
      </w:r>
      <w:r>
        <w:rPr>
          <w:color w:val="231F20"/>
          <w:spacing w:val="37"/>
        </w:rPr>
        <w:t xml:space="preserve"> </w:t>
      </w:r>
      <w:r>
        <w:rPr>
          <w:color w:val="231F20"/>
        </w:rPr>
        <w:t>staying</w:t>
      </w:r>
      <w:r>
        <w:rPr>
          <w:color w:val="231F20"/>
          <w:spacing w:val="37"/>
        </w:rPr>
        <w:t xml:space="preserve"> </w:t>
      </w:r>
      <w:r>
        <w:rPr>
          <w:color w:val="231F20"/>
        </w:rPr>
        <w:t>at</w:t>
      </w:r>
      <w:r>
        <w:rPr>
          <w:color w:val="231F20"/>
          <w:spacing w:val="37"/>
        </w:rPr>
        <w:t xml:space="preserve"> </w:t>
      </w:r>
      <w:r>
        <w:rPr>
          <w:color w:val="231F20"/>
        </w:rPr>
        <w:t>relatively</w:t>
      </w:r>
      <w:r>
        <w:rPr>
          <w:color w:val="231F20"/>
          <w:spacing w:val="37"/>
        </w:rPr>
        <w:t xml:space="preserve"> </w:t>
      </w:r>
      <w:r>
        <w:rPr>
          <w:color w:val="231F20"/>
        </w:rPr>
        <w:t>low</w:t>
      </w:r>
      <w:r>
        <w:rPr>
          <w:color w:val="231F20"/>
          <w:spacing w:val="37"/>
        </w:rPr>
        <w:t xml:space="preserve"> </w:t>
      </w:r>
      <w:r>
        <w:rPr>
          <w:color w:val="231F20"/>
        </w:rPr>
        <w:t>levels. In</w:t>
      </w:r>
      <w:r>
        <w:rPr>
          <w:color w:val="231F20"/>
          <w:spacing w:val="33"/>
        </w:rPr>
        <w:t xml:space="preserve"> </w:t>
      </w:r>
      <w:r>
        <w:rPr>
          <w:color w:val="231F20"/>
        </w:rPr>
        <w:t>fact,</w:t>
      </w:r>
      <w:r>
        <w:rPr>
          <w:color w:val="231F20"/>
          <w:spacing w:val="34"/>
        </w:rPr>
        <w:t xml:space="preserve"> </w:t>
      </w:r>
      <w:r>
        <w:rPr>
          <w:color w:val="231F20"/>
        </w:rPr>
        <w:t>only</w:t>
      </w:r>
      <w:r>
        <w:rPr>
          <w:color w:val="231F20"/>
          <w:spacing w:val="34"/>
        </w:rPr>
        <w:t xml:space="preserve"> </w:t>
      </w:r>
      <w:r>
        <w:rPr>
          <w:color w:val="231F20"/>
        </w:rPr>
        <w:t>a</w:t>
      </w:r>
      <w:r>
        <w:rPr>
          <w:color w:val="231F20"/>
          <w:spacing w:val="34"/>
        </w:rPr>
        <w:t xml:space="preserve"> </w:t>
      </w:r>
      <w:r>
        <w:rPr>
          <w:color w:val="231F20"/>
        </w:rPr>
        <w:t>small</w:t>
      </w:r>
      <w:r>
        <w:rPr>
          <w:color w:val="231F20"/>
          <w:spacing w:val="34"/>
        </w:rPr>
        <w:t xml:space="preserve"> </w:t>
      </w:r>
      <w:r>
        <w:rPr>
          <w:color w:val="231F20"/>
        </w:rPr>
        <w:t>portion</w:t>
      </w:r>
      <w:r>
        <w:rPr>
          <w:color w:val="231F20"/>
          <w:spacing w:val="34"/>
        </w:rPr>
        <w:t xml:space="preserve"> </w:t>
      </w:r>
      <w:r>
        <w:rPr>
          <w:color w:val="231F20"/>
        </w:rPr>
        <w:t>of</w:t>
      </w:r>
      <w:r>
        <w:rPr>
          <w:color w:val="231F20"/>
          <w:spacing w:val="34"/>
        </w:rPr>
        <w:t xml:space="preserve"> </w:t>
      </w:r>
      <w:r>
        <w:rPr>
          <w:color w:val="231F20"/>
        </w:rPr>
        <w:t>refused</w:t>
      </w:r>
      <w:r>
        <w:rPr>
          <w:color w:val="231F20"/>
          <w:spacing w:val="34"/>
        </w:rPr>
        <w:t xml:space="preserve"> </w:t>
      </w:r>
      <w:r>
        <w:rPr>
          <w:color w:val="231F20"/>
        </w:rPr>
        <w:t>requests</w:t>
      </w:r>
      <w:r>
        <w:rPr>
          <w:color w:val="231F20"/>
          <w:spacing w:val="34"/>
        </w:rPr>
        <w:t xml:space="preserve"> </w:t>
      </w:r>
      <w:r>
        <w:rPr>
          <w:color w:val="231F20"/>
        </w:rPr>
        <w:t>have</w:t>
      </w:r>
      <w:r>
        <w:rPr>
          <w:color w:val="231F20"/>
          <w:spacing w:val="34"/>
        </w:rPr>
        <w:t xml:space="preserve"> </w:t>
      </w:r>
      <w:r>
        <w:rPr>
          <w:color w:val="231F20"/>
        </w:rPr>
        <w:t>ended</w:t>
      </w:r>
      <w:r>
        <w:rPr>
          <w:color w:val="231F20"/>
          <w:spacing w:val="34"/>
        </w:rPr>
        <w:t xml:space="preserve"> </w:t>
      </w:r>
      <w:r>
        <w:rPr>
          <w:color w:val="231F20"/>
        </w:rPr>
        <w:t>up</w:t>
      </w:r>
      <w:r>
        <w:rPr>
          <w:color w:val="231F20"/>
          <w:spacing w:val="34"/>
        </w:rPr>
        <w:t xml:space="preserve"> </w:t>
      </w:r>
      <w:r>
        <w:rPr>
          <w:color w:val="231F20"/>
        </w:rPr>
        <w:t>as</w:t>
      </w:r>
      <w:r>
        <w:rPr>
          <w:color w:val="231F20"/>
          <w:spacing w:val="34"/>
        </w:rPr>
        <w:t xml:space="preserve"> </w:t>
      </w:r>
      <w:r>
        <w:rPr>
          <w:color w:val="231F20"/>
        </w:rPr>
        <w:t>complaints</w:t>
      </w:r>
      <w:r>
        <w:rPr>
          <w:color w:val="231F20"/>
          <w:spacing w:val="34"/>
        </w:rPr>
        <w:t xml:space="preserve"> </w:t>
      </w:r>
      <w:r>
        <w:rPr>
          <w:color w:val="231F20"/>
        </w:rPr>
        <w:t>to</w:t>
      </w:r>
      <w:r>
        <w:rPr>
          <w:color w:val="231F20"/>
          <w:spacing w:val="34"/>
        </w:rPr>
        <w:t xml:space="preserve"> </w:t>
      </w:r>
      <w:r>
        <w:rPr>
          <w:color w:val="231F20"/>
        </w:rPr>
        <w:t>our</w:t>
      </w:r>
      <w:r>
        <w:rPr>
          <w:color w:val="231F20"/>
          <w:spacing w:val="34"/>
        </w:rPr>
        <w:t xml:space="preserve"> </w:t>
      </w:r>
      <w:r>
        <w:rPr>
          <w:color w:val="231F20"/>
        </w:rPr>
        <w:t>Office.</w:t>
      </w:r>
      <w:r>
        <w:rPr>
          <w:color w:val="231F20"/>
          <w:spacing w:val="34"/>
        </w:rPr>
        <w:t xml:space="preserve"> </w:t>
      </w:r>
      <w:r>
        <w:rPr>
          <w:color w:val="231F20"/>
        </w:rPr>
        <w:t>During</w:t>
      </w:r>
      <w:r>
        <w:rPr>
          <w:color w:val="231F20"/>
          <w:spacing w:val="34"/>
        </w:rPr>
        <w:t xml:space="preserve"> </w:t>
      </w:r>
      <w:r>
        <w:rPr>
          <w:color w:val="231F20"/>
        </w:rPr>
        <w:t>the year,</w:t>
      </w:r>
      <w:r>
        <w:rPr>
          <w:color w:val="231F20"/>
          <w:spacing w:val="39"/>
        </w:rPr>
        <w:t xml:space="preserve"> </w:t>
      </w:r>
      <w:r>
        <w:rPr>
          <w:color w:val="231F20"/>
        </w:rPr>
        <w:t>we</w:t>
      </w:r>
      <w:r>
        <w:rPr>
          <w:color w:val="231F20"/>
          <w:spacing w:val="39"/>
        </w:rPr>
        <w:t xml:space="preserve"> </w:t>
      </w:r>
      <w:r>
        <w:rPr>
          <w:color w:val="231F20"/>
        </w:rPr>
        <w:t>received</w:t>
      </w:r>
      <w:r>
        <w:rPr>
          <w:color w:val="231F20"/>
          <w:spacing w:val="39"/>
        </w:rPr>
        <w:t xml:space="preserve"> </w:t>
      </w:r>
      <w:r>
        <w:rPr>
          <w:color w:val="231F20"/>
        </w:rPr>
        <w:t>only</w:t>
      </w:r>
      <w:r>
        <w:rPr>
          <w:color w:val="231F20"/>
          <w:spacing w:val="39"/>
        </w:rPr>
        <w:t xml:space="preserve"> </w:t>
      </w:r>
      <w:r>
        <w:rPr>
          <w:color w:val="231F20"/>
        </w:rPr>
        <w:t>79</w:t>
      </w:r>
      <w:r>
        <w:rPr>
          <w:color w:val="231F20"/>
          <w:spacing w:val="39"/>
        </w:rPr>
        <w:t xml:space="preserve"> </w:t>
      </w:r>
      <w:r>
        <w:rPr>
          <w:color w:val="231F20"/>
        </w:rPr>
        <w:t>complaints</w:t>
      </w:r>
      <w:r>
        <w:rPr>
          <w:color w:val="231F20"/>
          <w:spacing w:val="39"/>
        </w:rPr>
        <w:t xml:space="preserve"> </w:t>
      </w:r>
      <w:r>
        <w:rPr>
          <w:color w:val="231F20"/>
        </w:rPr>
        <w:t>about</w:t>
      </w:r>
      <w:r>
        <w:rPr>
          <w:color w:val="231F20"/>
          <w:spacing w:val="39"/>
        </w:rPr>
        <w:t xml:space="preserve"> </w:t>
      </w:r>
      <w:r>
        <w:rPr>
          <w:color w:val="231F20"/>
        </w:rPr>
        <w:t>cases</w:t>
      </w:r>
      <w:r>
        <w:rPr>
          <w:color w:val="231F20"/>
          <w:spacing w:val="39"/>
        </w:rPr>
        <w:t xml:space="preserve"> </w:t>
      </w:r>
      <w:r>
        <w:rPr>
          <w:color w:val="231F20"/>
        </w:rPr>
        <w:t>related</w:t>
      </w:r>
      <w:r>
        <w:rPr>
          <w:color w:val="231F20"/>
          <w:spacing w:val="39"/>
        </w:rPr>
        <w:t xml:space="preserve"> </w:t>
      </w:r>
      <w:r>
        <w:rPr>
          <w:color w:val="231F20"/>
        </w:rPr>
        <w:t>to</w:t>
      </w:r>
      <w:r>
        <w:rPr>
          <w:color w:val="231F20"/>
          <w:spacing w:val="39"/>
        </w:rPr>
        <w:t xml:space="preserve"> </w:t>
      </w:r>
      <w:r>
        <w:rPr>
          <w:color w:val="231F20"/>
        </w:rPr>
        <w:t>access</w:t>
      </w:r>
      <w:r>
        <w:rPr>
          <w:color w:val="231F20"/>
          <w:spacing w:val="39"/>
        </w:rPr>
        <w:t xml:space="preserve"> </w:t>
      </w:r>
      <w:r>
        <w:rPr>
          <w:color w:val="231F20"/>
        </w:rPr>
        <w:t>to</w:t>
      </w:r>
      <w:r>
        <w:rPr>
          <w:color w:val="231F20"/>
          <w:spacing w:val="39"/>
        </w:rPr>
        <w:t xml:space="preserve"> </w:t>
      </w:r>
      <w:r>
        <w:rPr>
          <w:color w:val="231F20"/>
        </w:rPr>
        <w:t>information</w:t>
      </w:r>
      <w:r>
        <w:rPr>
          <w:color w:val="231F20"/>
          <w:spacing w:val="39"/>
        </w:rPr>
        <w:t xml:space="preserve"> </w:t>
      </w:r>
      <w:r>
        <w:rPr>
          <w:color w:val="231F20"/>
        </w:rPr>
        <w:t>(“ATI”).</w:t>
      </w:r>
      <w:r>
        <w:rPr>
          <w:color w:val="231F20"/>
          <w:spacing w:val="39"/>
        </w:rPr>
        <w:t xml:space="preserve"> </w:t>
      </w:r>
      <w:r>
        <w:rPr>
          <w:color w:val="231F20"/>
        </w:rPr>
        <w:t>Among</w:t>
      </w:r>
      <w:r>
        <w:rPr>
          <w:color w:val="231F20"/>
          <w:spacing w:val="39"/>
        </w:rPr>
        <w:t xml:space="preserve"> </w:t>
      </w:r>
      <w:r>
        <w:rPr>
          <w:color w:val="231F20"/>
        </w:rPr>
        <w:t>the 72</w:t>
      </w:r>
      <w:r>
        <w:rPr>
          <w:color w:val="231F20"/>
          <w:spacing w:val="40"/>
        </w:rPr>
        <w:t xml:space="preserve"> </w:t>
      </w:r>
      <w:r>
        <w:rPr>
          <w:color w:val="231F20"/>
        </w:rPr>
        <w:t>ATI</w:t>
      </w:r>
      <w:r>
        <w:rPr>
          <w:color w:val="231F20"/>
          <w:spacing w:val="40"/>
        </w:rPr>
        <w:t xml:space="preserve"> </w:t>
      </w:r>
      <w:r>
        <w:rPr>
          <w:color w:val="231F20"/>
        </w:rPr>
        <w:t>complaints</w:t>
      </w:r>
      <w:r>
        <w:rPr>
          <w:color w:val="231F20"/>
          <w:spacing w:val="40"/>
        </w:rPr>
        <w:t xml:space="preserve"> </w:t>
      </w:r>
      <w:r>
        <w:rPr>
          <w:color w:val="231F20"/>
        </w:rPr>
        <w:t>concluded,</w:t>
      </w:r>
      <w:r>
        <w:rPr>
          <w:color w:val="231F20"/>
          <w:spacing w:val="40"/>
        </w:rPr>
        <w:t xml:space="preserve"> </w:t>
      </w:r>
      <w:r>
        <w:rPr>
          <w:color w:val="231F20"/>
        </w:rPr>
        <w:t>inadequacies</w:t>
      </w:r>
      <w:r>
        <w:rPr>
          <w:color w:val="231F20"/>
          <w:spacing w:val="40"/>
        </w:rPr>
        <w:t xml:space="preserve"> </w:t>
      </w:r>
      <w:r>
        <w:rPr>
          <w:color w:val="231F20"/>
        </w:rPr>
        <w:t>were</w:t>
      </w:r>
      <w:r>
        <w:rPr>
          <w:color w:val="231F20"/>
          <w:spacing w:val="40"/>
        </w:rPr>
        <w:t xml:space="preserve"> </w:t>
      </w:r>
      <w:r>
        <w:rPr>
          <w:color w:val="231F20"/>
        </w:rPr>
        <w:t>found</w:t>
      </w:r>
      <w:r>
        <w:rPr>
          <w:color w:val="231F20"/>
          <w:spacing w:val="40"/>
        </w:rPr>
        <w:t xml:space="preserve"> </w:t>
      </w:r>
      <w:r>
        <w:rPr>
          <w:color w:val="231F20"/>
        </w:rPr>
        <w:t>in</w:t>
      </w:r>
      <w:r>
        <w:rPr>
          <w:color w:val="231F20"/>
          <w:spacing w:val="40"/>
        </w:rPr>
        <w:t xml:space="preserve"> </w:t>
      </w:r>
      <w:r>
        <w:rPr>
          <w:color w:val="231F20"/>
        </w:rPr>
        <w:t>only</w:t>
      </w:r>
      <w:r>
        <w:rPr>
          <w:color w:val="231F20"/>
          <w:spacing w:val="40"/>
        </w:rPr>
        <w:t xml:space="preserve"> </w:t>
      </w:r>
      <w:r>
        <w:rPr>
          <w:color w:val="231F20"/>
        </w:rPr>
        <w:t>23</w:t>
      </w:r>
      <w:r>
        <w:rPr>
          <w:color w:val="231F20"/>
          <w:spacing w:val="40"/>
        </w:rPr>
        <w:t xml:space="preserve"> </w:t>
      </w:r>
      <w:r>
        <w:rPr>
          <w:color w:val="231F20"/>
        </w:rPr>
        <w:t>cases</w:t>
      </w:r>
      <w:r>
        <w:rPr>
          <w:color w:val="231F20"/>
          <w:spacing w:val="40"/>
        </w:rPr>
        <w:t xml:space="preserve"> </w:t>
      </w:r>
      <w:r>
        <w:rPr>
          <w:color w:val="231F20"/>
        </w:rPr>
        <w:t>(32%).</w:t>
      </w:r>
    </w:p>
    <w:p w14:paraId="390CC89A" w14:textId="77777777" w:rsidR="0066040F" w:rsidRDefault="0066040F">
      <w:pPr>
        <w:pStyle w:val="BodyText"/>
        <w:spacing w:before="5"/>
        <w:rPr>
          <w:sz w:val="17"/>
        </w:rPr>
      </w:pPr>
    </w:p>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402"/>
        <w:gridCol w:w="1248"/>
        <w:gridCol w:w="1248"/>
        <w:gridCol w:w="1248"/>
        <w:gridCol w:w="1248"/>
        <w:gridCol w:w="1248"/>
      </w:tblGrid>
      <w:tr w:rsidR="0066040F" w14:paraId="3DE65F66" w14:textId="77777777">
        <w:trPr>
          <w:trHeight w:val="440"/>
        </w:trPr>
        <w:tc>
          <w:tcPr>
            <w:tcW w:w="9642" w:type="dxa"/>
            <w:gridSpan w:val="6"/>
          </w:tcPr>
          <w:p w14:paraId="3A788DD8" w14:textId="77777777" w:rsidR="0066040F" w:rsidRDefault="008E6A16">
            <w:pPr>
              <w:pStyle w:val="TableParagraph"/>
              <w:spacing w:before="61" w:line="359" w:lineRule="exact"/>
              <w:ind w:left="13"/>
              <w:jc w:val="center"/>
              <w:rPr>
                <w:b/>
                <w:sz w:val="32"/>
              </w:rPr>
            </w:pPr>
            <w:r>
              <w:rPr>
                <w:b/>
                <w:color w:val="231F20"/>
                <w:sz w:val="32"/>
              </w:rPr>
              <w:t>Number</w:t>
            </w:r>
            <w:r>
              <w:rPr>
                <w:b/>
                <w:color w:val="231F20"/>
                <w:spacing w:val="38"/>
                <w:sz w:val="32"/>
              </w:rPr>
              <w:t xml:space="preserve"> </w:t>
            </w:r>
            <w:r>
              <w:rPr>
                <w:b/>
                <w:color w:val="231F20"/>
                <w:sz w:val="32"/>
              </w:rPr>
              <w:t>of</w:t>
            </w:r>
            <w:r>
              <w:rPr>
                <w:b/>
                <w:color w:val="231F20"/>
                <w:spacing w:val="39"/>
                <w:sz w:val="32"/>
              </w:rPr>
              <w:t xml:space="preserve"> </w:t>
            </w:r>
            <w:r>
              <w:rPr>
                <w:b/>
                <w:color w:val="231F20"/>
                <w:sz w:val="32"/>
              </w:rPr>
              <w:t>ATI</w:t>
            </w:r>
            <w:r>
              <w:rPr>
                <w:b/>
                <w:color w:val="231F20"/>
                <w:spacing w:val="39"/>
                <w:sz w:val="32"/>
              </w:rPr>
              <w:t xml:space="preserve"> </w:t>
            </w:r>
            <w:r>
              <w:rPr>
                <w:b/>
                <w:color w:val="231F20"/>
                <w:sz w:val="32"/>
              </w:rPr>
              <w:t>Complaints</w:t>
            </w:r>
            <w:r>
              <w:rPr>
                <w:b/>
                <w:color w:val="231F20"/>
                <w:spacing w:val="40"/>
                <w:sz w:val="32"/>
              </w:rPr>
              <w:t xml:space="preserve"> </w:t>
            </w:r>
            <w:r>
              <w:rPr>
                <w:b/>
                <w:color w:val="231F20"/>
                <w:sz w:val="32"/>
              </w:rPr>
              <w:t>in</w:t>
            </w:r>
            <w:r>
              <w:rPr>
                <w:b/>
                <w:color w:val="231F20"/>
                <w:spacing w:val="39"/>
                <w:sz w:val="32"/>
              </w:rPr>
              <w:t xml:space="preserve"> </w:t>
            </w:r>
            <w:r>
              <w:rPr>
                <w:b/>
                <w:color w:val="231F20"/>
                <w:sz w:val="32"/>
              </w:rPr>
              <w:t>the</w:t>
            </w:r>
            <w:r>
              <w:rPr>
                <w:b/>
                <w:color w:val="231F20"/>
                <w:spacing w:val="40"/>
                <w:sz w:val="32"/>
              </w:rPr>
              <w:t xml:space="preserve"> </w:t>
            </w:r>
            <w:r>
              <w:rPr>
                <w:b/>
                <w:color w:val="231F20"/>
                <w:sz w:val="32"/>
              </w:rPr>
              <w:t>Past</w:t>
            </w:r>
            <w:r>
              <w:rPr>
                <w:b/>
                <w:color w:val="231F20"/>
                <w:spacing w:val="40"/>
                <w:sz w:val="32"/>
              </w:rPr>
              <w:t xml:space="preserve"> </w:t>
            </w:r>
            <w:r>
              <w:rPr>
                <w:b/>
                <w:color w:val="231F20"/>
                <w:sz w:val="32"/>
              </w:rPr>
              <w:t>Five</w:t>
            </w:r>
            <w:r>
              <w:rPr>
                <w:b/>
                <w:color w:val="231F20"/>
                <w:spacing w:val="39"/>
                <w:sz w:val="32"/>
              </w:rPr>
              <w:t xml:space="preserve"> </w:t>
            </w:r>
            <w:r>
              <w:rPr>
                <w:b/>
                <w:color w:val="231F20"/>
                <w:spacing w:val="-2"/>
                <w:sz w:val="32"/>
              </w:rPr>
              <w:t>Years</w:t>
            </w:r>
          </w:p>
        </w:tc>
      </w:tr>
      <w:tr w:rsidR="0066040F" w14:paraId="45AC6944" w14:textId="77777777">
        <w:trPr>
          <w:trHeight w:val="380"/>
        </w:trPr>
        <w:tc>
          <w:tcPr>
            <w:tcW w:w="3402" w:type="dxa"/>
          </w:tcPr>
          <w:p w14:paraId="49E6B448" w14:textId="77777777" w:rsidR="0066040F" w:rsidRDefault="0066040F">
            <w:pPr>
              <w:pStyle w:val="TableParagraph"/>
              <w:rPr>
                <w:sz w:val="24"/>
              </w:rPr>
            </w:pPr>
          </w:p>
        </w:tc>
        <w:tc>
          <w:tcPr>
            <w:tcW w:w="1248" w:type="dxa"/>
          </w:tcPr>
          <w:p w14:paraId="329EFB09" w14:textId="77777777" w:rsidR="0066040F" w:rsidRDefault="008E6A16">
            <w:pPr>
              <w:pStyle w:val="TableParagraph"/>
              <w:spacing w:before="94"/>
              <w:ind w:left="13"/>
              <w:jc w:val="center"/>
            </w:pPr>
            <w:r>
              <w:rPr>
                <w:color w:val="231F20"/>
                <w:spacing w:val="-2"/>
              </w:rPr>
              <w:t>2019/20</w:t>
            </w:r>
          </w:p>
        </w:tc>
        <w:tc>
          <w:tcPr>
            <w:tcW w:w="1248" w:type="dxa"/>
          </w:tcPr>
          <w:p w14:paraId="181149AF" w14:textId="77777777" w:rsidR="0066040F" w:rsidRDefault="008E6A16">
            <w:pPr>
              <w:pStyle w:val="TableParagraph"/>
              <w:spacing w:before="94"/>
              <w:ind w:left="13" w:right="1"/>
              <w:jc w:val="center"/>
            </w:pPr>
            <w:r>
              <w:rPr>
                <w:color w:val="231F20"/>
                <w:spacing w:val="-2"/>
              </w:rPr>
              <w:t>2020/21</w:t>
            </w:r>
          </w:p>
        </w:tc>
        <w:tc>
          <w:tcPr>
            <w:tcW w:w="1248" w:type="dxa"/>
          </w:tcPr>
          <w:p w14:paraId="6A448800" w14:textId="77777777" w:rsidR="0066040F" w:rsidRDefault="008E6A16">
            <w:pPr>
              <w:pStyle w:val="TableParagraph"/>
              <w:spacing w:before="94"/>
              <w:ind w:left="13" w:right="3"/>
              <w:jc w:val="center"/>
            </w:pPr>
            <w:r>
              <w:rPr>
                <w:color w:val="231F20"/>
                <w:spacing w:val="-2"/>
              </w:rPr>
              <w:t>2021/22</w:t>
            </w:r>
          </w:p>
        </w:tc>
        <w:tc>
          <w:tcPr>
            <w:tcW w:w="1248" w:type="dxa"/>
          </w:tcPr>
          <w:p w14:paraId="62226880" w14:textId="77777777" w:rsidR="0066040F" w:rsidRDefault="008E6A16">
            <w:pPr>
              <w:pStyle w:val="TableParagraph"/>
              <w:spacing w:before="94"/>
              <w:ind w:left="13" w:right="5"/>
              <w:jc w:val="center"/>
            </w:pPr>
            <w:r>
              <w:rPr>
                <w:color w:val="231F20"/>
                <w:spacing w:val="-2"/>
              </w:rPr>
              <w:t>2022/23</w:t>
            </w:r>
          </w:p>
        </w:tc>
        <w:tc>
          <w:tcPr>
            <w:tcW w:w="1248" w:type="dxa"/>
          </w:tcPr>
          <w:p w14:paraId="5D0FE40B" w14:textId="77777777" w:rsidR="0066040F" w:rsidRDefault="008E6A16">
            <w:pPr>
              <w:pStyle w:val="TableParagraph"/>
              <w:spacing w:before="94"/>
              <w:ind w:left="13" w:right="6"/>
              <w:jc w:val="center"/>
            </w:pPr>
            <w:r>
              <w:rPr>
                <w:color w:val="231F20"/>
                <w:spacing w:val="-2"/>
              </w:rPr>
              <w:t>2023/24</w:t>
            </w:r>
          </w:p>
        </w:tc>
      </w:tr>
      <w:tr w:rsidR="0066040F" w14:paraId="71B1458A" w14:textId="77777777">
        <w:trPr>
          <w:trHeight w:val="680"/>
        </w:trPr>
        <w:tc>
          <w:tcPr>
            <w:tcW w:w="3402" w:type="dxa"/>
          </w:tcPr>
          <w:p w14:paraId="024F256E" w14:textId="77777777" w:rsidR="0066040F" w:rsidRDefault="008E6A16">
            <w:pPr>
              <w:pStyle w:val="TableParagraph"/>
              <w:spacing w:before="47" w:line="300" w:lineRule="atLeast"/>
              <w:ind w:left="338" w:right="896" w:hanging="226"/>
            </w:pPr>
            <w:proofErr w:type="spellStart"/>
            <w:r>
              <w:rPr>
                <w:color w:val="231F20"/>
              </w:rPr>
              <w:t>Organisations</w:t>
            </w:r>
            <w:proofErr w:type="spellEnd"/>
            <w:r>
              <w:rPr>
                <w:color w:val="231F20"/>
              </w:rPr>
              <w:t xml:space="preserve"> covered by the Code</w:t>
            </w:r>
          </w:p>
        </w:tc>
        <w:tc>
          <w:tcPr>
            <w:tcW w:w="1248" w:type="dxa"/>
          </w:tcPr>
          <w:p w14:paraId="315BAAA1" w14:textId="77777777" w:rsidR="0066040F" w:rsidRDefault="0066040F">
            <w:pPr>
              <w:pStyle w:val="TableParagraph"/>
              <w:spacing w:before="141"/>
            </w:pPr>
          </w:p>
          <w:p w14:paraId="24ADA8C6" w14:textId="77777777" w:rsidR="0066040F" w:rsidRDefault="008E6A16">
            <w:pPr>
              <w:pStyle w:val="TableParagraph"/>
              <w:ind w:left="13"/>
              <w:jc w:val="center"/>
            </w:pPr>
            <w:r>
              <w:rPr>
                <w:color w:val="231F20"/>
                <w:spacing w:val="-5"/>
              </w:rPr>
              <w:t>96</w:t>
            </w:r>
          </w:p>
        </w:tc>
        <w:tc>
          <w:tcPr>
            <w:tcW w:w="1248" w:type="dxa"/>
          </w:tcPr>
          <w:p w14:paraId="35308CF2" w14:textId="77777777" w:rsidR="0066040F" w:rsidRDefault="0066040F">
            <w:pPr>
              <w:pStyle w:val="TableParagraph"/>
              <w:spacing w:before="141"/>
            </w:pPr>
          </w:p>
          <w:p w14:paraId="229BF1AA" w14:textId="77777777" w:rsidR="0066040F" w:rsidRDefault="008E6A16">
            <w:pPr>
              <w:pStyle w:val="TableParagraph"/>
              <w:ind w:left="13" w:right="2"/>
              <w:jc w:val="center"/>
            </w:pPr>
            <w:r>
              <w:rPr>
                <w:color w:val="231F20"/>
                <w:spacing w:val="-5"/>
              </w:rPr>
              <w:t>108</w:t>
            </w:r>
          </w:p>
        </w:tc>
        <w:tc>
          <w:tcPr>
            <w:tcW w:w="1248" w:type="dxa"/>
          </w:tcPr>
          <w:p w14:paraId="5392C0C0" w14:textId="77777777" w:rsidR="0066040F" w:rsidRDefault="0066040F">
            <w:pPr>
              <w:pStyle w:val="TableParagraph"/>
              <w:spacing w:before="141"/>
            </w:pPr>
          </w:p>
          <w:p w14:paraId="3FF97638" w14:textId="77777777" w:rsidR="0066040F" w:rsidRDefault="008E6A16">
            <w:pPr>
              <w:pStyle w:val="TableParagraph"/>
              <w:ind w:left="13" w:right="3"/>
              <w:jc w:val="center"/>
            </w:pPr>
            <w:r>
              <w:rPr>
                <w:color w:val="231F20"/>
                <w:spacing w:val="-5"/>
              </w:rPr>
              <w:t>74</w:t>
            </w:r>
          </w:p>
        </w:tc>
        <w:tc>
          <w:tcPr>
            <w:tcW w:w="1248" w:type="dxa"/>
          </w:tcPr>
          <w:p w14:paraId="60390E78" w14:textId="77777777" w:rsidR="0066040F" w:rsidRDefault="0066040F">
            <w:pPr>
              <w:pStyle w:val="TableParagraph"/>
              <w:spacing w:before="141"/>
            </w:pPr>
          </w:p>
          <w:p w14:paraId="07ED006B" w14:textId="77777777" w:rsidR="0066040F" w:rsidRDefault="008E6A16">
            <w:pPr>
              <w:pStyle w:val="TableParagraph"/>
              <w:ind w:left="13" w:right="5"/>
              <w:jc w:val="center"/>
            </w:pPr>
            <w:r>
              <w:rPr>
                <w:color w:val="231F20"/>
                <w:spacing w:val="-5"/>
              </w:rPr>
              <w:t>66</w:t>
            </w:r>
          </w:p>
        </w:tc>
        <w:tc>
          <w:tcPr>
            <w:tcW w:w="1248" w:type="dxa"/>
          </w:tcPr>
          <w:p w14:paraId="2A35AEC9" w14:textId="77777777" w:rsidR="0066040F" w:rsidRDefault="0066040F">
            <w:pPr>
              <w:pStyle w:val="TableParagraph"/>
              <w:spacing w:before="141"/>
            </w:pPr>
          </w:p>
          <w:p w14:paraId="687F2B69" w14:textId="77777777" w:rsidR="0066040F" w:rsidRDefault="008E6A16">
            <w:pPr>
              <w:pStyle w:val="TableParagraph"/>
              <w:ind w:left="13" w:right="6"/>
              <w:jc w:val="center"/>
            </w:pPr>
            <w:r>
              <w:rPr>
                <w:color w:val="231F20"/>
                <w:spacing w:val="-5"/>
              </w:rPr>
              <w:t>64</w:t>
            </w:r>
          </w:p>
        </w:tc>
      </w:tr>
      <w:tr w:rsidR="0066040F" w14:paraId="6B24665D" w14:textId="77777777">
        <w:trPr>
          <w:trHeight w:val="680"/>
        </w:trPr>
        <w:tc>
          <w:tcPr>
            <w:tcW w:w="3402" w:type="dxa"/>
          </w:tcPr>
          <w:p w14:paraId="38C5BCA3" w14:textId="77777777" w:rsidR="0066040F" w:rsidRDefault="008E6A16">
            <w:pPr>
              <w:pStyle w:val="TableParagraph"/>
              <w:spacing w:before="47" w:line="300" w:lineRule="atLeast"/>
              <w:ind w:left="338" w:right="538" w:hanging="226"/>
            </w:pPr>
            <w:proofErr w:type="spellStart"/>
            <w:r>
              <w:rPr>
                <w:color w:val="231F20"/>
              </w:rPr>
              <w:t>Organisations</w:t>
            </w:r>
            <w:proofErr w:type="spellEnd"/>
            <w:r>
              <w:rPr>
                <w:color w:val="231F20"/>
              </w:rPr>
              <w:t xml:space="preserve"> not covered by the Code</w:t>
            </w:r>
          </w:p>
        </w:tc>
        <w:tc>
          <w:tcPr>
            <w:tcW w:w="1248" w:type="dxa"/>
          </w:tcPr>
          <w:p w14:paraId="14E29CA6" w14:textId="77777777" w:rsidR="0066040F" w:rsidRDefault="0066040F">
            <w:pPr>
              <w:pStyle w:val="TableParagraph"/>
              <w:spacing w:before="141"/>
            </w:pPr>
          </w:p>
          <w:p w14:paraId="54A04134" w14:textId="77777777" w:rsidR="0066040F" w:rsidRDefault="008E6A16">
            <w:pPr>
              <w:pStyle w:val="TableParagraph"/>
              <w:spacing w:before="1"/>
              <w:ind w:left="13" w:right="6"/>
              <w:jc w:val="center"/>
            </w:pPr>
            <w:r>
              <w:rPr>
                <w:color w:val="231F20"/>
                <w:spacing w:val="-10"/>
              </w:rPr>
              <w:t>4</w:t>
            </w:r>
          </w:p>
        </w:tc>
        <w:tc>
          <w:tcPr>
            <w:tcW w:w="1248" w:type="dxa"/>
          </w:tcPr>
          <w:p w14:paraId="22F24ADF" w14:textId="77777777" w:rsidR="0066040F" w:rsidRDefault="0066040F">
            <w:pPr>
              <w:pStyle w:val="TableParagraph"/>
              <w:spacing w:before="141"/>
            </w:pPr>
          </w:p>
          <w:p w14:paraId="442F24D4" w14:textId="77777777" w:rsidR="0066040F" w:rsidRDefault="008E6A16">
            <w:pPr>
              <w:pStyle w:val="TableParagraph"/>
              <w:spacing w:before="1"/>
              <w:ind w:left="13" w:right="8"/>
              <w:jc w:val="center"/>
            </w:pPr>
            <w:r>
              <w:rPr>
                <w:color w:val="231F20"/>
                <w:spacing w:val="-10"/>
              </w:rPr>
              <w:t>2</w:t>
            </w:r>
          </w:p>
        </w:tc>
        <w:tc>
          <w:tcPr>
            <w:tcW w:w="1248" w:type="dxa"/>
          </w:tcPr>
          <w:p w14:paraId="5FA4AE5B" w14:textId="77777777" w:rsidR="0066040F" w:rsidRDefault="0066040F">
            <w:pPr>
              <w:pStyle w:val="TableParagraph"/>
              <w:spacing w:before="141"/>
            </w:pPr>
          </w:p>
          <w:p w14:paraId="4BC1D4FD" w14:textId="77777777" w:rsidR="0066040F" w:rsidRDefault="008E6A16">
            <w:pPr>
              <w:pStyle w:val="TableParagraph"/>
              <w:spacing w:before="1"/>
              <w:ind w:left="13" w:right="4"/>
              <w:jc w:val="center"/>
            </w:pPr>
            <w:r>
              <w:rPr>
                <w:color w:val="231F20"/>
                <w:spacing w:val="-5"/>
              </w:rPr>
              <w:t>13</w:t>
            </w:r>
          </w:p>
        </w:tc>
        <w:tc>
          <w:tcPr>
            <w:tcW w:w="1248" w:type="dxa"/>
          </w:tcPr>
          <w:p w14:paraId="6614D862" w14:textId="77777777" w:rsidR="0066040F" w:rsidRDefault="0066040F">
            <w:pPr>
              <w:pStyle w:val="TableParagraph"/>
              <w:spacing w:before="141"/>
            </w:pPr>
          </w:p>
          <w:p w14:paraId="48BE05B6" w14:textId="77777777" w:rsidR="0066040F" w:rsidRDefault="008E6A16">
            <w:pPr>
              <w:pStyle w:val="TableParagraph"/>
              <w:spacing w:before="1"/>
              <w:ind w:left="13" w:right="10"/>
              <w:jc w:val="center"/>
            </w:pPr>
            <w:r>
              <w:rPr>
                <w:color w:val="231F20"/>
                <w:spacing w:val="-10"/>
              </w:rPr>
              <w:t>1</w:t>
            </w:r>
          </w:p>
        </w:tc>
        <w:tc>
          <w:tcPr>
            <w:tcW w:w="1248" w:type="dxa"/>
          </w:tcPr>
          <w:p w14:paraId="3CEDF65A" w14:textId="77777777" w:rsidR="0066040F" w:rsidRDefault="0066040F">
            <w:pPr>
              <w:pStyle w:val="TableParagraph"/>
              <w:spacing w:before="141"/>
            </w:pPr>
          </w:p>
          <w:p w14:paraId="1010AF5E" w14:textId="77777777" w:rsidR="0066040F" w:rsidRDefault="008E6A16">
            <w:pPr>
              <w:pStyle w:val="TableParagraph"/>
              <w:spacing w:before="1"/>
              <w:ind w:left="13" w:right="6"/>
              <w:jc w:val="center"/>
            </w:pPr>
            <w:r>
              <w:rPr>
                <w:color w:val="231F20"/>
                <w:spacing w:val="-5"/>
              </w:rPr>
              <w:t>15</w:t>
            </w:r>
          </w:p>
        </w:tc>
      </w:tr>
    </w:tbl>
    <w:p w14:paraId="6E77E6FB" w14:textId="77777777" w:rsidR="0066040F" w:rsidRDefault="0066040F">
      <w:pPr>
        <w:jc w:val="center"/>
        <w:sectPr w:rsidR="0066040F">
          <w:pgSz w:w="11910" w:h="16840"/>
          <w:pgMar w:top="1020" w:right="960" w:bottom="280" w:left="980" w:header="720" w:footer="720" w:gutter="0"/>
          <w:cols w:space="720"/>
        </w:sectPr>
      </w:pPr>
    </w:p>
    <w:p w14:paraId="08E52C4A" w14:textId="77777777" w:rsidR="0066040F" w:rsidRDefault="008E6A16">
      <w:pPr>
        <w:pStyle w:val="Heading2"/>
        <w:spacing w:before="83" w:line="235" w:lineRule="auto"/>
        <w:ind w:right="2027"/>
      </w:pPr>
      <w:r>
        <w:rPr>
          <w:color w:val="231F20"/>
        </w:rPr>
        <w:lastRenderedPageBreak/>
        <w:t>ATI</w:t>
      </w:r>
      <w:r>
        <w:rPr>
          <w:color w:val="231F20"/>
          <w:spacing w:val="40"/>
        </w:rPr>
        <w:t xml:space="preserve"> </w:t>
      </w:r>
      <w:r>
        <w:rPr>
          <w:color w:val="231F20"/>
        </w:rPr>
        <w:t>Complaints</w:t>
      </w:r>
      <w:r>
        <w:rPr>
          <w:color w:val="231F20"/>
          <w:spacing w:val="40"/>
        </w:rPr>
        <w:t xml:space="preserve"> </w:t>
      </w:r>
      <w:r>
        <w:rPr>
          <w:color w:val="231F20"/>
        </w:rPr>
        <w:t>(Statistics</w:t>
      </w:r>
      <w:r>
        <w:rPr>
          <w:color w:val="231F20"/>
          <w:spacing w:val="40"/>
        </w:rPr>
        <w:t xml:space="preserve"> </w:t>
      </w:r>
      <w:r>
        <w:rPr>
          <w:color w:val="231F20"/>
        </w:rPr>
        <w:t>between</w:t>
      </w:r>
      <w:r>
        <w:rPr>
          <w:color w:val="231F20"/>
          <w:spacing w:val="40"/>
        </w:rPr>
        <w:t xml:space="preserve"> </w:t>
      </w:r>
      <w:r>
        <w:rPr>
          <w:color w:val="231F20"/>
        </w:rPr>
        <w:t>1</w:t>
      </w:r>
      <w:r>
        <w:rPr>
          <w:color w:val="231F20"/>
          <w:spacing w:val="40"/>
        </w:rPr>
        <w:t xml:space="preserve"> </w:t>
      </w:r>
      <w:r>
        <w:rPr>
          <w:color w:val="231F20"/>
        </w:rPr>
        <w:t>April</w:t>
      </w:r>
      <w:r>
        <w:rPr>
          <w:color w:val="231F20"/>
          <w:spacing w:val="40"/>
        </w:rPr>
        <w:t xml:space="preserve"> </w:t>
      </w:r>
      <w:r>
        <w:rPr>
          <w:color w:val="231F20"/>
        </w:rPr>
        <w:t>2023</w:t>
      </w:r>
      <w:r>
        <w:rPr>
          <w:color w:val="231F20"/>
          <w:spacing w:val="40"/>
        </w:rPr>
        <w:t xml:space="preserve"> </w:t>
      </w:r>
      <w:r>
        <w:rPr>
          <w:color w:val="231F20"/>
        </w:rPr>
        <w:t>and 31 March 2024)</w:t>
      </w:r>
    </w:p>
    <w:p w14:paraId="5AE0C529" w14:textId="77777777" w:rsidR="0066040F" w:rsidRDefault="0066040F">
      <w:pPr>
        <w:pStyle w:val="BodyText"/>
        <w:spacing w:before="61" w:after="1"/>
        <w:rPr>
          <w:b/>
          <w:sz w:val="20"/>
        </w:rPr>
      </w:pPr>
    </w:p>
    <w:tbl>
      <w:tblPr>
        <w:tblStyle w:val="TableNormal1"/>
        <w:tblW w:w="0" w:type="auto"/>
        <w:tblInd w:w="15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228"/>
        <w:gridCol w:w="2705"/>
        <w:gridCol w:w="2705"/>
      </w:tblGrid>
      <w:tr w:rsidR="0066040F" w14:paraId="5CBD7509" w14:textId="77777777">
        <w:trPr>
          <w:trHeight w:val="1008"/>
        </w:trPr>
        <w:tc>
          <w:tcPr>
            <w:tcW w:w="4228" w:type="dxa"/>
          </w:tcPr>
          <w:p w14:paraId="7BF88B29" w14:textId="77777777" w:rsidR="0066040F" w:rsidRDefault="0066040F">
            <w:pPr>
              <w:pStyle w:val="TableParagraph"/>
            </w:pPr>
          </w:p>
        </w:tc>
        <w:tc>
          <w:tcPr>
            <w:tcW w:w="2705" w:type="dxa"/>
          </w:tcPr>
          <w:p w14:paraId="08FF98DC" w14:textId="77777777" w:rsidR="0066040F" w:rsidRDefault="008E6A16">
            <w:pPr>
              <w:pStyle w:val="TableParagraph"/>
              <w:spacing w:before="66"/>
              <w:ind w:right="97"/>
              <w:jc w:val="right"/>
              <w:rPr>
                <w:b/>
              </w:rPr>
            </w:pPr>
            <w:proofErr w:type="spellStart"/>
            <w:r>
              <w:rPr>
                <w:b/>
                <w:color w:val="231F20"/>
              </w:rPr>
              <w:t>Organisations</w:t>
            </w:r>
            <w:proofErr w:type="spellEnd"/>
            <w:r>
              <w:rPr>
                <w:b/>
                <w:color w:val="231F20"/>
                <w:spacing w:val="71"/>
              </w:rPr>
              <w:t xml:space="preserve"> </w:t>
            </w:r>
            <w:r>
              <w:rPr>
                <w:b/>
                <w:color w:val="231F20"/>
                <w:spacing w:val="-2"/>
              </w:rPr>
              <w:t>covered</w:t>
            </w:r>
          </w:p>
          <w:p w14:paraId="5097F83A" w14:textId="77777777" w:rsidR="0066040F" w:rsidRDefault="008E6A16">
            <w:pPr>
              <w:pStyle w:val="TableParagraph"/>
              <w:spacing w:before="47"/>
              <w:ind w:right="97"/>
              <w:jc w:val="right"/>
              <w:rPr>
                <w:b/>
              </w:rPr>
            </w:pPr>
            <w:r>
              <w:rPr>
                <w:b/>
                <w:color w:val="231F20"/>
              </w:rPr>
              <w:t>by</w:t>
            </w:r>
            <w:r>
              <w:rPr>
                <w:b/>
                <w:color w:val="231F20"/>
                <w:spacing w:val="17"/>
              </w:rPr>
              <w:t xml:space="preserve"> </w:t>
            </w:r>
            <w:r>
              <w:rPr>
                <w:b/>
                <w:color w:val="231F20"/>
              </w:rPr>
              <w:t>the</w:t>
            </w:r>
            <w:r>
              <w:rPr>
                <w:b/>
                <w:color w:val="231F20"/>
                <w:spacing w:val="17"/>
              </w:rPr>
              <w:t xml:space="preserve"> </w:t>
            </w:r>
            <w:r>
              <w:rPr>
                <w:b/>
                <w:color w:val="231F20"/>
                <w:spacing w:val="-4"/>
              </w:rPr>
              <w:t>Code</w:t>
            </w:r>
          </w:p>
        </w:tc>
        <w:tc>
          <w:tcPr>
            <w:tcW w:w="2705" w:type="dxa"/>
          </w:tcPr>
          <w:p w14:paraId="711AADC5" w14:textId="77777777" w:rsidR="0066040F" w:rsidRDefault="008E6A16">
            <w:pPr>
              <w:pStyle w:val="TableParagraph"/>
              <w:spacing w:before="66"/>
              <w:ind w:right="96"/>
              <w:jc w:val="right"/>
              <w:rPr>
                <w:b/>
              </w:rPr>
            </w:pPr>
            <w:proofErr w:type="spellStart"/>
            <w:r>
              <w:rPr>
                <w:b/>
                <w:color w:val="231F20"/>
              </w:rPr>
              <w:t>Organisations</w:t>
            </w:r>
            <w:proofErr w:type="spellEnd"/>
            <w:r>
              <w:rPr>
                <w:b/>
                <w:color w:val="231F20"/>
                <w:spacing w:val="71"/>
              </w:rPr>
              <w:t xml:space="preserve"> </w:t>
            </w:r>
            <w:r>
              <w:rPr>
                <w:b/>
                <w:color w:val="231F20"/>
                <w:spacing w:val="-5"/>
              </w:rPr>
              <w:t>not</w:t>
            </w:r>
          </w:p>
          <w:p w14:paraId="27896391" w14:textId="77777777" w:rsidR="0066040F" w:rsidRDefault="008E6A16">
            <w:pPr>
              <w:pStyle w:val="TableParagraph"/>
              <w:spacing w:before="47" w:line="285" w:lineRule="auto"/>
              <w:ind w:left="1411" w:right="96" w:firstLine="413"/>
              <w:jc w:val="right"/>
              <w:rPr>
                <w:b/>
              </w:rPr>
            </w:pPr>
            <w:r>
              <w:rPr>
                <w:b/>
                <w:color w:val="231F20"/>
                <w:spacing w:val="-2"/>
              </w:rPr>
              <w:t xml:space="preserve">covered </w:t>
            </w:r>
            <w:r>
              <w:rPr>
                <w:b/>
                <w:color w:val="231F20"/>
              </w:rPr>
              <w:t>by</w:t>
            </w:r>
            <w:r>
              <w:rPr>
                <w:b/>
                <w:color w:val="231F20"/>
                <w:spacing w:val="17"/>
              </w:rPr>
              <w:t xml:space="preserve"> </w:t>
            </w:r>
            <w:r>
              <w:rPr>
                <w:b/>
                <w:color w:val="231F20"/>
              </w:rPr>
              <w:t>the</w:t>
            </w:r>
            <w:r>
              <w:rPr>
                <w:b/>
                <w:color w:val="231F20"/>
                <w:spacing w:val="17"/>
              </w:rPr>
              <w:t xml:space="preserve"> </w:t>
            </w:r>
            <w:r>
              <w:rPr>
                <w:b/>
                <w:color w:val="231F20"/>
                <w:spacing w:val="-4"/>
              </w:rPr>
              <w:t>Code</w:t>
            </w:r>
          </w:p>
        </w:tc>
      </w:tr>
      <w:tr w:rsidR="0066040F" w14:paraId="683BCEA2" w14:textId="77777777">
        <w:trPr>
          <w:trHeight w:val="408"/>
        </w:trPr>
        <w:tc>
          <w:tcPr>
            <w:tcW w:w="4228" w:type="dxa"/>
          </w:tcPr>
          <w:p w14:paraId="6B3FBF6C" w14:textId="77777777" w:rsidR="0066040F" w:rsidRDefault="008E6A16">
            <w:pPr>
              <w:pStyle w:val="TableParagraph"/>
              <w:spacing w:before="67"/>
              <w:ind w:left="113"/>
            </w:pPr>
            <w:r>
              <w:rPr>
                <w:color w:val="231F20"/>
              </w:rPr>
              <w:t>Complaints</w:t>
            </w:r>
            <w:r>
              <w:rPr>
                <w:color w:val="231F20"/>
                <w:spacing w:val="56"/>
              </w:rPr>
              <w:t xml:space="preserve"> </w:t>
            </w:r>
            <w:r>
              <w:rPr>
                <w:color w:val="231F20"/>
                <w:spacing w:val="-2"/>
              </w:rPr>
              <w:t>received</w:t>
            </w:r>
          </w:p>
        </w:tc>
        <w:tc>
          <w:tcPr>
            <w:tcW w:w="2705" w:type="dxa"/>
          </w:tcPr>
          <w:p w14:paraId="079F7452" w14:textId="77777777" w:rsidR="0066040F" w:rsidRDefault="008E6A16">
            <w:pPr>
              <w:pStyle w:val="TableParagraph"/>
              <w:spacing w:before="67"/>
              <w:ind w:left="20"/>
              <w:jc w:val="center"/>
            </w:pPr>
            <w:r>
              <w:rPr>
                <w:color w:val="231F20"/>
                <w:spacing w:val="-5"/>
              </w:rPr>
              <w:t>64</w:t>
            </w:r>
          </w:p>
        </w:tc>
        <w:tc>
          <w:tcPr>
            <w:tcW w:w="2705" w:type="dxa"/>
          </w:tcPr>
          <w:p w14:paraId="0B3E186D" w14:textId="77777777" w:rsidR="0066040F" w:rsidRDefault="008E6A16">
            <w:pPr>
              <w:pStyle w:val="TableParagraph"/>
              <w:spacing w:before="67"/>
              <w:ind w:left="20"/>
              <w:jc w:val="center"/>
            </w:pPr>
            <w:r>
              <w:rPr>
                <w:color w:val="231F20"/>
                <w:spacing w:val="-5"/>
              </w:rPr>
              <w:t>15</w:t>
            </w:r>
          </w:p>
        </w:tc>
      </w:tr>
      <w:tr w:rsidR="0066040F" w14:paraId="6763D9FF" w14:textId="77777777">
        <w:trPr>
          <w:trHeight w:val="408"/>
        </w:trPr>
        <w:tc>
          <w:tcPr>
            <w:tcW w:w="4228" w:type="dxa"/>
          </w:tcPr>
          <w:p w14:paraId="5973102A" w14:textId="77777777" w:rsidR="0066040F" w:rsidRDefault="008E6A16">
            <w:pPr>
              <w:pStyle w:val="TableParagraph"/>
              <w:spacing w:before="67"/>
              <w:ind w:left="113"/>
            </w:pPr>
            <w:r>
              <w:rPr>
                <w:color w:val="231F20"/>
              </w:rPr>
              <w:t>Complaints</w:t>
            </w:r>
            <w:r>
              <w:rPr>
                <w:color w:val="231F20"/>
                <w:spacing w:val="56"/>
              </w:rPr>
              <w:t xml:space="preserve"> </w:t>
            </w:r>
            <w:r>
              <w:rPr>
                <w:color w:val="231F20"/>
                <w:spacing w:val="-2"/>
              </w:rPr>
              <w:t>concluded*</w:t>
            </w:r>
          </w:p>
        </w:tc>
        <w:tc>
          <w:tcPr>
            <w:tcW w:w="2705" w:type="dxa"/>
          </w:tcPr>
          <w:p w14:paraId="2E400A01" w14:textId="77777777" w:rsidR="0066040F" w:rsidRDefault="008E6A16">
            <w:pPr>
              <w:pStyle w:val="TableParagraph"/>
              <w:spacing w:before="67"/>
              <w:ind w:left="20"/>
              <w:jc w:val="center"/>
            </w:pPr>
            <w:r>
              <w:rPr>
                <w:color w:val="231F20"/>
                <w:spacing w:val="-5"/>
              </w:rPr>
              <w:t>66</w:t>
            </w:r>
          </w:p>
        </w:tc>
        <w:tc>
          <w:tcPr>
            <w:tcW w:w="2705" w:type="dxa"/>
          </w:tcPr>
          <w:p w14:paraId="69CC8DAB" w14:textId="77777777" w:rsidR="0066040F" w:rsidRDefault="008E6A16">
            <w:pPr>
              <w:pStyle w:val="TableParagraph"/>
              <w:spacing w:before="67"/>
              <w:ind w:left="20" w:right="5"/>
              <w:jc w:val="center"/>
            </w:pPr>
            <w:r>
              <w:rPr>
                <w:color w:val="231F20"/>
                <w:spacing w:val="-10"/>
              </w:rPr>
              <w:t>6</w:t>
            </w:r>
          </w:p>
        </w:tc>
      </w:tr>
    </w:tbl>
    <w:p w14:paraId="7CAEF5A8" w14:textId="77777777" w:rsidR="0066040F" w:rsidRDefault="008E6A16">
      <w:pPr>
        <w:tabs>
          <w:tab w:val="left" w:pos="720"/>
        </w:tabs>
        <w:spacing w:before="310"/>
        <w:ind w:left="153"/>
        <w:rPr>
          <w:sz w:val="14"/>
        </w:rPr>
      </w:pPr>
      <w:r>
        <w:rPr>
          <w:color w:val="231F20"/>
          <w:spacing w:val="-10"/>
          <w:sz w:val="14"/>
        </w:rPr>
        <w:t>*</w:t>
      </w:r>
      <w:r>
        <w:rPr>
          <w:color w:val="231F20"/>
          <w:sz w:val="14"/>
        </w:rPr>
        <w:tab/>
        <w:t>Including</w:t>
      </w:r>
      <w:r>
        <w:rPr>
          <w:color w:val="231F20"/>
          <w:spacing w:val="20"/>
          <w:sz w:val="14"/>
        </w:rPr>
        <w:t xml:space="preserve"> </w:t>
      </w:r>
      <w:r>
        <w:rPr>
          <w:color w:val="231F20"/>
          <w:sz w:val="14"/>
        </w:rPr>
        <w:t>those</w:t>
      </w:r>
      <w:r>
        <w:rPr>
          <w:color w:val="231F20"/>
          <w:spacing w:val="22"/>
          <w:sz w:val="14"/>
        </w:rPr>
        <w:t xml:space="preserve"> </w:t>
      </w:r>
      <w:r>
        <w:rPr>
          <w:color w:val="231F20"/>
          <w:sz w:val="14"/>
        </w:rPr>
        <w:t>carried</w:t>
      </w:r>
      <w:r>
        <w:rPr>
          <w:color w:val="231F20"/>
          <w:spacing w:val="22"/>
          <w:sz w:val="14"/>
        </w:rPr>
        <w:t xml:space="preserve"> </w:t>
      </w:r>
      <w:r>
        <w:rPr>
          <w:color w:val="231F20"/>
          <w:sz w:val="14"/>
        </w:rPr>
        <w:t>forward</w:t>
      </w:r>
      <w:r>
        <w:rPr>
          <w:color w:val="231F20"/>
          <w:spacing w:val="22"/>
          <w:sz w:val="14"/>
        </w:rPr>
        <w:t xml:space="preserve"> </w:t>
      </w:r>
      <w:r>
        <w:rPr>
          <w:color w:val="231F20"/>
          <w:sz w:val="14"/>
        </w:rPr>
        <w:t>from</w:t>
      </w:r>
      <w:r>
        <w:rPr>
          <w:color w:val="231F20"/>
          <w:spacing w:val="22"/>
          <w:sz w:val="14"/>
        </w:rPr>
        <w:t xml:space="preserve"> </w:t>
      </w:r>
      <w:r>
        <w:rPr>
          <w:color w:val="231F20"/>
          <w:sz w:val="14"/>
        </w:rPr>
        <w:t>last</w:t>
      </w:r>
      <w:r>
        <w:rPr>
          <w:color w:val="231F20"/>
          <w:spacing w:val="22"/>
          <w:sz w:val="14"/>
        </w:rPr>
        <w:t xml:space="preserve"> </w:t>
      </w:r>
      <w:r>
        <w:rPr>
          <w:color w:val="231F20"/>
          <w:spacing w:val="-4"/>
          <w:sz w:val="14"/>
        </w:rPr>
        <w:t>year</w:t>
      </w:r>
    </w:p>
    <w:p w14:paraId="5F132F0E" w14:textId="77777777" w:rsidR="0066040F" w:rsidRDefault="0066040F">
      <w:pPr>
        <w:pStyle w:val="BodyText"/>
        <w:rPr>
          <w:sz w:val="14"/>
        </w:rPr>
      </w:pPr>
    </w:p>
    <w:p w14:paraId="7E012431" w14:textId="77777777" w:rsidR="0066040F" w:rsidRDefault="0066040F">
      <w:pPr>
        <w:pStyle w:val="BodyText"/>
        <w:spacing w:before="9"/>
        <w:rPr>
          <w:sz w:val="14"/>
        </w:rPr>
      </w:pPr>
    </w:p>
    <w:p w14:paraId="0CD67286" w14:textId="77777777" w:rsidR="0066040F" w:rsidRDefault="008E6A16">
      <w:pPr>
        <w:pStyle w:val="Heading2"/>
      </w:pPr>
      <w:r>
        <w:rPr>
          <w:color w:val="231F20"/>
        </w:rPr>
        <w:t>Number</w:t>
      </w:r>
      <w:r>
        <w:rPr>
          <w:color w:val="231F20"/>
          <w:spacing w:val="38"/>
        </w:rPr>
        <w:t xml:space="preserve"> </w:t>
      </w:r>
      <w:r>
        <w:rPr>
          <w:color w:val="231F20"/>
        </w:rPr>
        <w:t>of</w:t>
      </w:r>
      <w:r>
        <w:rPr>
          <w:color w:val="231F20"/>
          <w:spacing w:val="39"/>
        </w:rPr>
        <w:t xml:space="preserve"> </w:t>
      </w:r>
      <w:r>
        <w:rPr>
          <w:color w:val="231F20"/>
        </w:rPr>
        <w:t>Inadequacies</w:t>
      </w:r>
      <w:r>
        <w:rPr>
          <w:color w:val="231F20"/>
          <w:spacing w:val="39"/>
        </w:rPr>
        <w:t xml:space="preserve"> </w:t>
      </w:r>
      <w:r>
        <w:rPr>
          <w:color w:val="231F20"/>
        </w:rPr>
        <w:t>Found</w:t>
      </w:r>
      <w:r>
        <w:rPr>
          <w:color w:val="231F20"/>
          <w:spacing w:val="39"/>
        </w:rPr>
        <w:t xml:space="preserve"> </w:t>
      </w:r>
      <w:r>
        <w:rPr>
          <w:color w:val="231F20"/>
        </w:rPr>
        <w:t>in</w:t>
      </w:r>
      <w:r>
        <w:rPr>
          <w:color w:val="231F20"/>
          <w:spacing w:val="39"/>
        </w:rPr>
        <w:t xml:space="preserve"> </w:t>
      </w:r>
      <w:r>
        <w:rPr>
          <w:color w:val="231F20"/>
        </w:rPr>
        <w:t>ATI</w:t>
      </w:r>
      <w:r>
        <w:rPr>
          <w:color w:val="231F20"/>
          <w:spacing w:val="40"/>
        </w:rPr>
        <w:t xml:space="preserve"> </w:t>
      </w:r>
      <w:r>
        <w:rPr>
          <w:color w:val="231F20"/>
          <w:spacing w:val="-2"/>
        </w:rPr>
        <w:t>Complaints</w:t>
      </w:r>
    </w:p>
    <w:p w14:paraId="19F448F0" w14:textId="77777777" w:rsidR="0066040F" w:rsidRDefault="0066040F">
      <w:pPr>
        <w:pStyle w:val="BodyText"/>
        <w:spacing w:before="1"/>
        <w:rPr>
          <w:b/>
          <w:sz w:val="20"/>
        </w:rPr>
      </w:pPr>
    </w:p>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7937"/>
        <w:gridCol w:w="1701"/>
      </w:tblGrid>
      <w:tr w:rsidR="0066040F" w14:paraId="40B8B406" w14:textId="77777777">
        <w:trPr>
          <w:trHeight w:val="380"/>
        </w:trPr>
        <w:tc>
          <w:tcPr>
            <w:tcW w:w="7937" w:type="dxa"/>
          </w:tcPr>
          <w:p w14:paraId="4B9ED2E3" w14:textId="77777777" w:rsidR="0066040F" w:rsidRDefault="008E6A16">
            <w:pPr>
              <w:pStyle w:val="TableParagraph"/>
              <w:spacing w:before="94"/>
              <w:ind w:left="113"/>
            </w:pPr>
            <w:r>
              <w:rPr>
                <w:color w:val="231F20"/>
              </w:rPr>
              <w:t>Failure</w:t>
            </w:r>
            <w:r>
              <w:rPr>
                <w:color w:val="231F20"/>
                <w:spacing w:val="27"/>
              </w:rPr>
              <w:t xml:space="preserve"> </w:t>
            </w:r>
            <w:r>
              <w:rPr>
                <w:color w:val="231F20"/>
              </w:rPr>
              <w:t>to</w:t>
            </w:r>
            <w:r>
              <w:rPr>
                <w:color w:val="231F20"/>
                <w:spacing w:val="28"/>
              </w:rPr>
              <w:t xml:space="preserve"> </w:t>
            </w:r>
            <w:r>
              <w:rPr>
                <w:color w:val="231F20"/>
              </w:rPr>
              <w:t>meet</w:t>
            </w:r>
            <w:r>
              <w:rPr>
                <w:color w:val="231F20"/>
                <w:spacing w:val="28"/>
              </w:rPr>
              <w:t xml:space="preserve"> </w:t>
            </w:r>
            <w:r>
              <w:rPr>
                <w:color w:val="231F20"/>
              </w:rPr>
              <w:t>target</w:t>
            </w:r>
            <w:r>
              <w:rPr>
                <w:color w:val="231F20"/>
                <w:spacing w:val="28"/>
              </w:rPr>
              <w:t xml:space="preserve"> </w:t>
            </w:r>
            <w:r>
              <w:rPr>
                <w:color w:val="231F20"/>
              </w:rPr>
              <w:t>response</w:t>
            </w:r>
            <w:r>
              <w:rPr>
                <w:color w:val="231F20"/>
                <w:spacing w:val="28"/>
              </w:rPr>
              <w:t xml:space="preserve"> </w:t>
            </w:r>
            <w:r>
              <w:rPr>
                <w:color w:val="231F20"/>
              </w:rPr>
              <w:t>time</w:t>
            </w:r>
            <w:r>
              <w:rPr>
                <w:color w:val="231F20"/>
                <w:spacing w:val="28"/>
              </w:rPr>
              <w:t xml:space="preserve"> </w:t>
            </w:r>
            <w:r>
              <w:rPr>
                <w:color w:val="231F20"/>
              </w:rPr>
              <w:t>or</w:t>
            </w:r>
            <w:r>
              <w:rPr>
                <w:color w:val="231F20"/>
                <w:spacing w:val="28"/>
              </w:rPr>
              <w:t xml:space="preserve"> </w:t>
            </w:r>
            <w:r>
              <w:rPr>
                <w:color w:val="231F20"/>
              </w:rPr>
              <w:t>no</w:t>
            </w:r>
            <w:r>
              <w:rPr>
                <w:color w:val="231F20"/>
                <w:spacing w:val="28"/>
              </w:rPr>
              <w:t xml:space="preserve"> </w:t>
            </w:r>
            <w:r>
              <w:rPr>
                <w:color w:val="231F20"/>
                <w:spacing w:val="-2"/>
              </w:rPr>
              <w:t>response</w:t>
            </w:r>
          </w:p>
        </w:tc>
        <w:tc>
          <w:tcPr>
            <w:tcW w:w="1701" w:type="dxa"/>
          </w:tcPr>
          <w:p w14:paraId="270D350B" w14:textId="77777777" w:rsidR="0066040F" w:rsidRDefault="008E6A16">
            <w:pPr>
              <w:pStyle w:val="TableParagraph"/>
              <w:spacing w:before="94"/>
              <w:ind w:right="96"/>
              <w:jc w:val="right"/>
            </w:pPr>
            <w:r>
              <w:rPr>
                <w:color w:val="231F20"/>
              </w:rPr>
              <w:t>8</w:t>
            </w:r>
            <w:r>
              <w:rPr>
                <w:color w:val="231F20"/>
                <w:spacing w:val="11"/>
              </w:rPr>
              <w:t xml:space="preserve"> </w:t>
            </w:r>
            <w:r>
              <w:rPr>
                <w:color w:val="231F20"/>
                <w:spacing w:val="-2"/>
              </w:rPr>
              <w:t>(28.6%)</w:t>
            </w:r>
          </w:p>
        </w:tc>
      </w:tr>
      <w:tr w:rsidR="0066040F" w14:paraId="750FFB62" w14:textId="77777777">
        <w:trPr>
          <w:trHeight w:val="680"/>
        </w:trPr>
        <w:tc>
          <w:tcPr>
            <w:tcW w:w="7937" w:type="dxa"/>
          </w:tcPr>
          <w:p w14:paraId="08DF1988" w14:textId="77777777" w:rsidR="0066040F" w:rsidRDefault="008E6A16">
            <w:pPr>
              <w:pStyle w:val="TableParagraph"/>
              <w:spacing w:before="47" w:line="300" w:lineRule="atLeast"/>
              <w:ind w:left="338" w:right="795" w:hanging="226"/>
            </w:pPr>
            <w:r>
              <w:rPr>
                <w:color w:val="231F20"/>
              </w:rPr>
              <w:t>Failure</w:t>
            </w:r>
            <w:r>
              <w:rPr>
                <w:color w:val="231F20"/>
                <w:spacing w:val="29"/>
              </w:rPr>
              <w:t xml:space="preserve"> </w:t>
            </w:r>
            <w:r>
              <w:rPr>
                <w:color w:val="231F20"/>
              </w:rPr>
              <w:t>to</w:t>
            </w:r>
            <w:r>
              <w:rPr>
                <w:color w:val="231F20"/>
                <w:spacing w:val="29"/>
              </w:rPr>
              <w:t xml:space="preserve"> </w:t>
            </w:r>
            <w:r>
              <w:rPr>
                <w:color w:val="231F20"/>
              </w:rPr>
              <w:t>provide</w:t>
            </w:r>
            <w:r>
              <w:rPr>
                <w:color w:val="231F20"/>
                <w:spacing w:val="29"/>
              </w:rPr>
              <w:t xml:space="preserve"> </w:t>
            </w:r>
            <w:r>
              <w:rPr>
                <w:color w:val="231F20"/>
              </w:rPr>
              <w:t>Part</w:t>
            </w:r>
            <w:r>
              <w:rPr>
                <w:color w:val="231F20"/>
                <w:spacing w:val="29"/>
              </w:rPr>
              <w:t xml:space="preserve"> </w:t>
            </w:r>
            <w:r>
              <w:rPr>
                <w:color w:val="231F20"/>
              </w:rPr>
              <w:t>2</w:t>
            </w:r>
            <w:r>
              <w:rPr>
                <w:color w:val="231F20"/>
                <w:spacing w:val="29"/>
              </w:rPr>
              <w:t xml:space="preserve"> </w:t>
            </w:r>
            <w:r>
              <w:rPr>
                <w:color w:val="231F20"/>
              </w:rPr>
              <w:t>reason</w:t>
            </w:r>
            <w:r>
              <w:rPr>
                <w:color w:val="231F20"/>
                <w:spacing w:val="29"/>
              </w:rPr>
              <w:t xml:space="preserve"> </w:t>
            </w:r>
            <w:r>
              <w:rPr>
                <w:color w:val="231F20"/>
              </w:rPr>
              <w:t>for</w:t>
            </w:r>
            <w:r>
              <w:rPr>
                <w:color w:val="231F20"/>
                <w:spacing w:val="29"/>
              </w:rPr>
              <w:t xml:space="preserve"> </w:t>
            </w:r>
            <w:r>
              <w:rPr>
                <w:color w:val="231F20"/>
              </w:rPr>
              <w:t>refusal</w:t>
            </w:r>
            <w:r>
              <w:rPr>
                <w:color w:val="231F20"/>
                <w:spacing w:val="29"/>
              </w:rPr>
              <w:t xml:space="preserve"> </w:t>
            </w:r>
            <w:r>
              <w:rPr>
                <w:color w:val="231F20"/>
              </w:rPr>
              <w:t>or</w:t>
            </w:r>
            <w:r>
              <w:rPr>
                <w:color w:val="231F20"/>
                <w:spacing w:val="29"/>
              </w:rPr>
              <w:t xml:space="preserve"> </w:t>
            </w:r>
            <w:r>
              <w:rPr>
                <w:color w:val="231F20"/>
              </w:rPr>
              <w:t>lack</w:t>
            </w:r>
            <w:r>
              <w:rPr>
                <w:color w:val="231F20"/>
                <w:spacing w:val="29"/>
              </w:rPr>
              <w:t xml:space="preserve"> </w:t>
            </w:r>
            <w:r>
              <w:rPr>
                <w:color w:val="231F20"/>
              </w:rPr>
              <w:t>of</w:t>
            </w:r>
            <w:r>
              <w:rPr>
                <w:color w:val="231F20"/>
                <w:spacing w:val="29"/>
              </w:rPr>
              <w:t xml:space="preserve"> </w:t>
            </w:r>
            <w:r>
              <w:rPr>
                <w:color w:val="231F20"/>
              </w:rPr>
              <w:t>elaboration</w:t>
            </w:r>
            <w:r>
              <w:rPr>
                <w:color w:val="231F20"/>
                <w:spacing w:val="29"/>
              </w:rPr>
              <w:t xml:space="preserve"> </w:t>
            </w:r>
            <w:r>
              <w:rPr>
                <w:color w:val="231F20"/>
              </w:rPr>
              <w:t>on</w:t>
            </w:r>
            <w:r>
              <w:rPr>
                <w:color w:val="231F20"/>
                <w:spacing w:val="29"/>
              </w:rPr>
              <w:t xml:space="preserve"> </w:t>
            </w:r>
            <w:r>
              <w:rPr>
                <w:color w:val="231F20"/>
              </w:rPr>
              <w:t>reason cited for refusal</w:t>
            </w:r>
          </w:p>
        </w:tc>
        <w:tc>
          <w:tcPr>
            <w:tcW w:w="1701" w:type="dxa"/>
          </w:tcPr>
          <w:p w14:paraId="71E33797" w14:textId="77777777" w:rsidR="0066040F" w:rsidRDefault="0066040F">
            <w:pPr>
              <w:pStyle w:val="TableParagraph"/>
              <w:spacing w:before="141"/>
              <w:rPr>
                <w:b/>
              </w:rPr>
            </w:pPr>
          </w:p>
          <w:p w14:paraId="34D89D1C" w14:textId="77777777" w:rsidR="0066040F" w:rsidRDefault="008E6A16">
            <w:pPr>
              <w:pStyle w:val="TableParagraph"/>
              <w:ind w:right="96"/>
              <w:jc w:val="right"/>
            </w:pPr>
            <w:r>
              <w:rPr>
                <w:color w:val="231F20"/>
              </w:rPr>
              <w:t>8</w:t>
            </w:r>
            <w:r>
              <w:rPr>
                <w:color w:val="231F20"/>
                <w:spacing w:val="11"/>
              </w:rPr>
              <w:t xml:space="preserve"> </w:t>
            </w:r>
            <w:r>
              <w:rPr>
                <w:color w:val="231F20"/>
                <w:spacing w:val="-2"/>
              </w:rPr>
              <w:t>(28.6%)</w:t>
            </w:r>
          </w:p>
        </w:tc>
      </w:tr>
      <w:tr w:rsidR="0066040F" w14:paraId="3D6DD750" w14:textId="77777777">
        <w:trPr>
          <w:trHeight w:val="380"/>
        </w:trPr>
        <w:tc>
          <w:tcPr>
            <w:tcW w:w="7937" w:type="dxa"/>
          </w:tcPr>
          <w:p w14:paraId="012BD1FF" w14:textId="77777777" w:rsidR="0066040F" w:rsidRDefault="008E6A16">
            <w:pPr>
              <w:pStyle w:val="TableParagraph"/>
              <w:spacing w:before="94"/>
              <w:ind w:left="113"/>
            </w:pPr>
            <w:r>
              <w:rPr>
                <w:color w:val="231F20"/>
              </w:rPr>
              <w:t>Failure</w:t>
            </w:r>
            <w:r>
              <w:rPr>
                <w:color w:val="231F20"/>
                <w:spacing w:val="33"/>
              </w:rPr>
              <w:t xml:space="preserve"> </w:t>
            </w:r>
            <w:r>
              <w:rPr>
                <w:color w:val="231F20"/>
              </w:rPr>
              <w:t>to</w:t>
            </w:r>
            <w:r>
              <w:rPr>
                <w:color w:val="231F20"/>
                <w:spacing w:val="34"/>
              </w:rPr>
              <w:t xml:space="preserve"> </w:t>
            </w:r>
            <w:r>
              <w:rPr>
                <w:color w:val="231F20"/>
              </w:rPr>
              <w:t>inform</w:t>
            </w:r>
            <w:r>
              <w:rPr>
                <w:color w:val="231F20"/>
                <w:spacing w:val="33"/>
              </w:rPr>
              <w:t xml:space="preserve"> </w:t>
            </w:r>
            <w:r>
              <w:rPr>
                <w:color w:val="231F20"/>
              </w:rPr>
              <w:t>complainant</w:t>
            </w:r>
            <w:r>
              <w:rPr>
                <w:color w:val="231F20"/>
                <w:spacing w:val="34"/>
              </w:rPr>
              <w:t xml:space="preserve"> </w:t>
            </w:r>
            <w:r>
              <w:rPr>
                <w:color w:val="231F20"/>
              </w:rPr>
              <w:t>of</w:t>
            </w:r>
            <w:r>
              <w:rPr>
                <w:color w:val="231F20"/>
                <w:spacing w:val="33"/>
              </w:rPr>
              <w:t xml:space="preserve"> </w:t>
            </w:r>
            <w:r>
              <w:rPr>
                <w:color w:val="231F20"/>
              </w:rPr>
              <w:t>channels</w:t>
            </w:r>
            <w:r>
              <w:rPr>
                <w:color w:val="231F20"/>
                <w:spacing w:val="34"/>
              </w:rPr>
              <w:t xml:space="preserve"> </w:t>
            </w:r>
            <w:r>
              <w:rPr>
                <w:color w:val="231F20"/>
              </w:rPr>
              <w:t>for</w:t>
            </w:r>
            <w:r>
              <w:rPr>
                <w:color w:val="231F20"/>
                <w:spacing w:val="33"/>
              </w:rPr>
              <w:t xml:space="preserve"> </w:t>
            </w:r>
            <w:r>
              <w:rPr>
                <w:color w:val="231F20"/>
              </w:rPr>
              <w:t>internal</w:t>
            </w:r>
            <w:r>
              <w:rPr>
                <w:color w:val="231F20"/>
                <w:spacing w:val="34"/>
              </w:rPr>
              <w:t xml:space="preserve"> </w:t>
            </w:r>
            <w:r>
              <w:rPr>
                <w:color w:val="231F20"/>
              </w:rPr>
              <w:t>review</w:t>
            </w:r>
            <w:r>
              <w:rPr>
                <w:color w:val="231F20"/>
                <w:spacing w:val="33"/>
              </w:rPr>
              <w:t xml:space="preserve"> </w:t>
            </w:r>
            <w:r>
              <w:rPr>
                <w:color w:val="231F20"/>
              </w:rPr>
              <w:t>or</w:t>
            </w:r>
            <w:r>
              <w:rPr>
                <w:color w:val="231F20"/>
                <w:spacing w:val="34"/>
              </w:rPr>
              <w:t xml:space="preserve"> </w:t>
            </w:r>
            <w:r>
              <w:rPr>
                <w:color w:val="231F20"/>
                <w:spacing w:val="-2"/>
              </w:rPr>
              <w:t>complaint</w:t>
            </w:r>
          </w:p>
        </w:tc>
        <w:tc>
          <w:tcPr>
            <w:tcW w:w="1701" w:type="dxa"/>
          </w:tcPr>
          <w:p w14:paraId="0923CCA0" w14:textId="77777777" w:rsidR="0066040F" w:rsidRDefault="008E6A16">
            <w:pPr>
              <w:pStyle w:val="TableParagraph"/>
              <w:spacing w:before="94"/>
              <w:ind w:right="96"/>
              <w:jc w:val="right"/>
            </w:pPr>
            <w:r>
              <w:rPr>
                <w:color w:val="231F20"/>
              </w:rPr>
              <w:t>4</w:t>
            </w:r>
            <w:r>
              <w:rPr>
                <w:color w:val="231F20"/>
                <w:spacing w:val="11"/>
              </w:rPr>
              <w:t xml:space="preserve"> </w:t>
            </w:r>
            <w:r>
              <w:rPr>
                <w:color w:val="231F20"/>
                <w:spacing w:val="-2"/>
              </w:rPr>
              <w:t>(14.3%)</w:t>
            </w:r>
          </w:p>
        </w:tc>
      </w:tr>
      <w:tr w:rsidR="0066040F" w14:paraId="2B87BEDE" w14:textId="77777777">
        <w:trPr>
          <w:trHeight w:val="380"/>
        </w:trPr>
        <w:tc>
          <w:tcPr>
            <w:tcW w:w="7937" w:type="dxa"/>
          </w:tcPr>
          <w:p w14:paraId="39E9FE74" w14:textId="77777777" w:rsidR="0066040F" w:rsidRDefault="008E6A16">
            <w:pPr>
              <w:pStyle w:val="TableParagraph"/>
              <w:spacing w:before="94"/>
              <w:ind w:left="113"/>
            </w:pPr>
            <w:r>
              <w:rPr>
                <w:color w:val="231F20"/>
              </w:rPr>
              <w:t>Wrong</w:t>
            </w:r>
            <w:r>
              <w:rPr>
                <w:color w:val="231F20"/>
                <w:spacing w:val="35"/>
              </w:rPr>
              <w:t xml:space="preserve"> </w:t>
            </w:r>
            <w:r>
              <w:rPr>
                <w:color w:val="231F20"/>
              </w:rPr>
              <w:t>interpretation</w:t>
            </w:r>
            <w:r>
              <w:rPr>
                <w:color w:val="231F20"/>
                <w:spacing w:val="35"/>
              </w:rPr>
              <w:t xml:space="preserve"> </w:t>
            </w:r>
            <w:r>
              <w:rPr>
                <w:color w:val="231F20"/>
              </w:rPr>
              <w:t>of</w:t>
            </w:r>
            <w:r>
              <w:rPr>
                <w:color w:val="231F20"/>
                <w:spacing w:val="35"/>
              </w:rPr>
              <w:t xml:space="preserve"> </w:t>
            </w:r>
            <w:r>
              <w:rPr>
                <w:color w:val="231F20"/>
              </w:rPr>
              <w:t>provision</w:t>
            </w:r>
            <w:r>
              <w:rPr>
                <w:color w:val="231F20"/>
                <w:spacing w:val="35"/>
              </w:rPr>
              <w:t xml:space="preserve"> </w:t>
            </w:r>
            <w:r>
              <w:rPr>
                <w:color w:val="231F20"/>
              </w:rPr>
              <w:t>of</w:t>
            </w:r>
            <w:r>
              <w:rPr>
                <w:color w:val="231F20"/>
                <w:spacing w:val="35"/>
              </w:rPr>
              <w:t xml:space="preserve"> </w:t>
            </w:r>
            <w:r>
              <w:rPr>
                <w:color w:val="231F20"/>
              </w:rPr>
              <w:t>the</w:t>
            </w:r>
            <w:r>
              <w:rPr>
                <w:color w:val="231F20"/>
                <w:spacing w:val="36"/>
              </w:rPr>
              <w:t xml:space="preserve"> </w:t>
            </w:r>
            <w:r>
              <w:rPr>
                <w:color w:val="231F20"/>
                <w:spacing w:val="-4"/>
              </w:rPr>
              <w:t>Code</w:t>
            </w:r>
          </w:p>
        </w:tc>
        <w:tc>
          <w:tcPr>
            <w:tcW w:w="1701" w:type="dxa"/>
          </w:tcPr>
          <w:p w14:paraId="60D376F7" w14:textId="77777777" w:rsidR="0066040F" w:rsidRDefault="008E6A16">
            <w:pPr>
              <w:pStyle w:val="TableParagraph"/>
              <w:spacing w:before="94"/>
              <w:ind w:right="96"/>
              <w:jc w:val="right"/>
            </w:pPr>
            <w:r>
              <w:rPr>
                <w:color w:val="231F20"/>
              </w:rPr>
              <w:t>2</w:t>
            </w:r>
            <w:r>
              <w:rPr>
                <w:color w:val="231F20"/>
                <w:spacing w:val="11"/>
              </w:rPr>
              <w:t xml:space="preserve"> </w:t>
            </w:r>
            <w:r>
              <w:rPr>
                <w:color w:val="231F20"/>
                <w:spacing w:val="-2"/>
              </w:rPr>
              <w:t>(7.0%)</w:t>
            </w:r>
          </w:p>
        </w:tc>
      </w:tr>
      <w:tr w:rsidR="0066040F" w14:paraId="3CD1BE60" w14:textId="77777777">
        <w:trPr>
          <w:trHeight w:val="380"/>
        </w:trPr>
        <w:tc>
          <w:tcPr>
            <w:tcW w:w="7937" w:type="dxa"/>
          </w:tcPr>
          <w:p w14:paraId="11B21C06" w14:textId="77777777" w:rsidR="0066040F" w:rsidRDefault="008E6A16">
            <w:pPr>
              <w:pStyle w:val="TableParagraph"/>
              <w:spacing w:before="94"/>
              <w:ind w:left="113"/>
            </w:pPr>
            <w:r>
              <w:rPr>
                <w:color w:val="231F20"/>
              </w:rPr>
              <w:t>Inappropriate</w:t>
            </w:r>
            <w:r>
              <w:rPr>
                <w:color w:val="231F20"/>
                <w:spacing w:val="32"/>
              </w:rPr>
              <w:t xml:space="preserve"> </w:t>
            </w:r>
            <w:r>
              <w:rPr>
                <w:color w:val="231F20"/>
              </w:rPr>
              <w:t>Part</w:t>
            </w:r>
            <w:r>
              <w:rPr>
                <w:color w:val="231F20"/>
                <w:spacing w:val="33"/>
              </w:rPr>
              <w:t xml:space="preserve"> </w:t>
            </w:r>
            <w:r>
              <w:rPr>
                <w:color w:val="231F20"/>
              </w:rPr>
              <w:t>2</w:t>
            </w:r>
            <w:r>
              <w:rPr>
                <w:color w:val="231F20"/>
                <w:spacing w:val="33"/>
              </w:rPr>
              <w:t xml:space="preserve"> </w:t>
            </w:r>
            <w:r>
              <w:rPr>
                <w:color w:val="231F20"/>
              </w:rPr>
              <w:t>reason</w:t>
            </w:r>
            <w:r>
              <w:rPr>
                <w:color w:val="231F20"/>
                <w:spacing w:val="32"/>
              </w:rPr>
              <w:t xml:space="preserve"> </w:t>
            </w:r>
            <w:r>
              <w:rPr>
                <w:color w:val="231F20"/>
              </w:rPr>
              <w:t>cited</w:t>
            </w:r>
            <w:r>
              <w:rPr>
                <w:color w:val="231F20"/>
                <w:spacing w:val="33"/>
              </w:rPr>
              <w:t xml:space="preserve"> </w:t>
            </w:r>
            <w:r>
              <w:rPr>
                <w:color w:val="231F20"/>
              </w:rPr>
              <w:t>for</w:t>
            </w:r>
            <w:r>
              <w:rPr>
                <w:color w:val="231F20"/>
                <w:spacing w:val="33"/>
              </w:rPr>
              <w:t xml:space="preserve"> </w:t>
            </w:r>
            <w:r>
              <w:rPr>
                <w:color w:val="231F20"/>
                <w:spacing w:val="-2"/>
              </w:rPr>
              <w:t>refusal</w:t>
            </w:r>
          </w:p>
        </w:tc>
        <w:tc>
          <w:tcPr>
            <w:tcW w:w="1701" w:type="dxa"/>
          </w:tcPr>
          <w:p w14:paraId="78E9CFB1" w14:textId="77777777" w:rsidR="0066040F" w:rsidRDefault="008E6A16">
            <w:pPr>
              <w:pStyle w:val="TableParagraph"/>
              <w:spacing w:before="94"/>
              <w:ind w:right="96"/>
              <w:jc w:val="right"/>
            </w:pPr>
            <w:r>
              <w:rPr>
                <w:color w:val="231F20"/>
              </w:rPr>
              <w:t>1</w:t>
            </w:r>
            <w:r>
              <w:rPr>
                <w:color w:val="231F20"/>
                <w:spacing w:val="11"/>
              </w:rPr>
              <w:t xml:space="preserve"> </w:t>
            </w:r>
            <w:r>
              <w:rPr>
                <w:color w:val="231F20"/>
                <w:spacing w:val="-2"/>
              </w:rPr>
              <w:t>(3.6%)</w:t>
            </w:r>
          </w:p>
        </w:tc>
      </w:tr>
      <w:tr w:rsidR="0066040F" w14:paraId="26E6004D" w14:textId="77777777">
        <w:trPr>
          <w:trHeight w:val="380"/>
        </w:trPr>
        <w:tc>
          <w:tcPr>
            <w:tcW w:w="7937" w:type="dxa"/>
          </w:tcPr>
          <w:p w14:paraId="55813321" w14:textId="77777777" w:rsidR="0066040F" w:rsidRDefault="008E6A16">
            <w:pPr>
              <w:pStyle w:val="TableParagraph"/>
              <w:spacing w:before="94"/>
              <w:ind w:left="113"/>
            </w:pPr>
            <w:r>
              <w:rPr>
                <w:color w:val="231F20"/>
              </w:rPr>
              <w:t>Unreasonable</w:t>
            </w:r>
            <w:r>
              <w:rPr>
                <w:color w:val="231F20"/>
                <w:spacing w:val="66"/>
              </w:rPr>
              <w:t xml:space="preserve"> </w:t>
            </w:r>
            <w:r>
              <w:rPr>
                <w:color w:val="231F20"/>
                <w:spacing w:val="-2"/>
              </w:rPr>
              <w:t>refusal</w:t>
            </w:r>
          </w:p>
        </w:tc>
        <w:tc>
          <w:tcPr>
            <w:tcW w:w="1701" w:type="dxa"/>
          </w:tcPr>
          <w:p w14:paraId="5893530D" w14:textId="77777777" w:rsidR="0066040F" w:rsidRDefault="008E6A16">
            <w:pPr>
              <w:pStyle w:val="TableParagraph"/>
              <w:spacing w:before="94"/>
              <w:ind w:right="96"/>
              <w:jc w:val="right"/>
            </w:pPr>
            <w:r>
              <w:rPr>
                <w:color w:val="231F20"/>
              </w:rPr>
              <w:t>1</w:t>
            </w:r>
            <w:r>
              <w:rPr>
                <w:color w:val="231F20"/>
                <w:spacing w:val="11"/>
              </w:rPr>
              <w:t xml:space="preserve"> </w:t>
            </w:r>
            <w:r>
              <w:rPr>
                <w:color w:val="231F20"/>
                <w:spacing w:val="-2"/>
              </w:rPr>
              <w:t>(3.6%)</w:t>
            </w:r>
          </w:p>
        </w:tc>
      </w:tr>
      <w:tr w:rsidR="0066040F" w14:paraId="6F50BFE1" w14:textId="77777777">
        <w:trPr>
          <w:trHeight w:val="380"/>
        </w:trPr>
        <w:tc>
          <w:tcPr>
            <w:tcW w:w="7937" w:type="dxa"/>
          </w:tcPr>
          <w:p w14:paraId="60A656FF" w14:textId="77777777" w:rsidR="0066040F" w:rsidRDefault="008E6A16">
            <w:pPr>
              <w:pStyle w:val="TableParagraph"/>
              <w:spacing w:before="95"/>
              <w:ind w:left="113"/>
            </w:pPr>
            <w:r>
              <w:rPr>
                <w:color w:val="231F20"/>
                <w:spacing w:val="-2"/>
              </w:rPr>
              <w:t>Others</w:t>
            </w:r>
          </w:p>
        </w:tc>
        <w:tc>
          <w:tcPr>
            <w:tcW w:w="1701" w:type="dxa"/>
          </w:tcPr>
          <w:p w14:paraId="68646A59" w14:textId="77777777" w:rsidR="0066040F" w:rsidRDefault="008E6A16">
            <w:pPr>
              <w:pStyle w:val="TableParagraph"/>
              <w:spacing w:before="95"/>
              <w:ind w:right="96"/>
              <w:jc w:val="right"/>
            </w:pPr>
            <w:r>
              <w:rPr>
                <w:color w:val="231F20"/>
              </w:rPr>
              <w:t>4</w:t>
            </w:r>
            <w:r>
              <w:rPr>
                <w:color w:val="231F20"/>
                <w:spacing w:val="11"/>
              </w:rPr>
              <w:t xml:space="preserve"> </w:t>
            </w:r>
            <w:r>
              <w:rPr>
                <w:color w:val="231F20"/>
                <w:spacing w:val="-2"/>
              </w:rPr>
              <w:t>(14.3%)</w:t>
            </w:r>
          </w:p>
        </w:tc>
      </w:tr>
      <w:tr w:rsidR="0066040F" w14:paraId="53C74B70" w14:textId="77777777">
        <w:trPr>
          <w:trHeight w:val="380"/>
        </w:trPr>
        <w:tc>
          <w:tcPr>
            <w:tcW w:w="7937" w:type="dxa"/>
          </w:tcPr>
          <w:p w14:paraId="07DE1BFE" w14:textId="77777777" w:rsidR="0066040F" w:rsidRDefault="008E6A16">
            <w:pPr>
              <w:pStyle w:val="TableParagraph"/>
              <w:spacing w:before="95"/>
              <w:ind w:left="113"/>
            </w:pPr>
            <w:r>
              <w:rPr>
                <w:color w:val="231F20"/>
                <w:spacing w:val="-2"/>
              </w:rPr>
              <w:t>Total</w:t>
            </w:r>
          </w:p>
        </w:tc>
        <w:tc>
          <w:tcPr>
            <w:tcW w:w="1701" w:type="dxa"/>
          </w:tcPr>
          <w:p w14:paraId="6EE49F7C" w14:textId="77777777" w:rsidR="0066040F" w:rsidRDefault="008E6A16">
            <w:pPr>
              <w:pStyle w:val="TableParagraph"/>
              <w:spacing w:before="95"/>
              <w:ind w:right="96"/>
              <w:jc w:val="right"/>
            </w:pPr>
            <w:r>
              <w:rPr>
                <w:color w:val="231F20"/>
                <w:spacing w:val="-5"/>
              </w:rPr>
              <w:t>28</w:t>
            </w:r>
          </w:p>
        </w:tc>
      </w:tr>
    </w:tbl>
    <w:p w14:paraId="1FA5D70A" w14:textId="77777777" w:rsidR="0066040F" w:rsidRDefault="008E6A16">
      <w:pPr>
        <w:spacing w:before="309"/>
        <w:ind w:left="153"/>
        <w:rPr>
          <w:sz w:val="14"/>
        </w:rPr>
      </w:pPr>
      <w:r>
        <w:rPr>
          <w:color w:val="231F20"/>
          <w:sz w:val="14"/>
        </w:rPr>
        <w:t>Note:</w:t>
      </w:r>
      <w:r>
        <w:rPr>
          <w:color w:val="231F20"/>
          <w:spacing w:val="52"/>
          <w:sz w:val="14"/>
        </w:rPr>
        <w:t xml:space="preserve">  </w:t>
      </w:r>
      <w:r>
        <w:rPr>
          <w:color w:val="231F20"/>
          <w:sz w:val="14"/>
        </w:rPr>
        <w:t>A</w:t>
      </w:r>
      <w:r>
        <w:rPr>
          <w:color w:val="231F20"/>
          <w:spacing w:val="16"/>
          <w:sz w:val="14"/>
        </w:rPr>
        <w:t xml:space="preserve"> </w:t>
      </w:r>
      <w:r>
        <w:rPr>
          <w:color w:val="231F20"/>
          <w:sz w:val="14"/>
        </w:rPr>
        <w:t>complaint</w:t>
      </w:r>
      <w:r>
        <w:rPr>
          <w:color w:val="231F20"/>
          <w:spacing w:val="15"/>
          <w:sz w:val="14"/>
        </w:rPr>
        <w:t xml:space="preserve"> </w:t>
      </w:r>
      <w:r>
        <w:rPr>
          <w:color w:val="231F20"/>
          <w:sz w:val="14"/>
        </w:rPr>
        <w:t>case</w:t>
      </w:r>
      <w:r>
        <w:rPr>
          <w:color w:val="231F20"/>
          <w:spacing w:val="15"/>
          <w:sz w:val="14"/>
        </w:rPr>
        <w:t xml:space="preserve"> </w:t>
      </w:r>
      <w:r>
        <w:rPr>
          <w:color w:val="231F20"/>
          <w:sz w:val="14"/>
        </w:rPr>
        <w:t>may</w:t>
      </w:r>
      <w:r>
        <w:rPr>
          <w:color w:val="231F20"/>
          <w:spacing w:val="15"/>
          <w:sz w:val="14"/>
        </w:rPr>
        <w:t xml:space="preserve"> </w:t>
      </w:r>
      <w:r>
        <w:rPr>
          <w:color w:val="231F20"/>
          <w:sz w:val="14"/>
        </w:rPr>
        <w:t>involve</w:t>
      </w:r>
      <w:r>
        <w:rPr>
          <w:color w:val="231F20"/>
          <w:spacing w:val="15"/>
          <w:sz w:val="14"/>
        </w:rPr>
        <w:t xml:space="preserve"> </w:t>
      </w:r>
      <w:r>
        <w:rPr>
          <w:color w:val="231F20"/>
          <w:sz w:val="14"/>
        </w:rPr>
        <w:t>more</w:t>
      </w:r>
      <w:r>
        <w:rPr>
          <w:color w:val="231F20"/>
          <w:spacing w:val="15"/>
          <w:sz w:val="14"/>
        </w:rPr>
        <w:t xml:space="preserve"> </w:t>
      </w:r>
      <w:r>
        <w:rPr>
          <w:color w:val="231F20"/>
          <w:sz w:val="14"/>
        </w:rPr>
        <w:t>than</w:t>
      </w:r>
      <w:r>
        <w:rPr>
          <w:color w:val="231F20"/>
          <w:spacing w:val="14"/>
          <w:sz w:val="14"/>
        </w:rPr>
        <w:t xml:space="preserve"> </w:t>
      </w:r>
      <w:r>
        <w:rPr>
          <w:color w:val="231F20"/>
          <w:sz w:val="14"/>
        </w:rPr>
        <w:t>one</w:t>
      </w:r>
      <w:r>
        <w:rPr>
          <w:color w:val="231F20"/>
          <w:spacing w:val="15"/>
          <w:sz w:val="14"/>
        </w:rPr>
        <w:t xml:space="preserve"> </w:t>
      </w:r>
      <w:r>
        <w:rPr>
          <w:color w:val="231F20"/>
          <w:spacing w:val="-2"/>
          <w:sz w:val="14"/>
        </w:rPr>
        <w:t>inadequacy.</w:t>
      </w:r>
    </w:p>
    <w:p w14:paraId="38375BD2" w14:textId="77777777" w:rsidR="0066040F" w:rsidRDefault="0066040F">
      <w:pPr>
        <w:pStyle w:val="BodyText"/>
        <w:rPr>
          <w:sz w:val="14"/>
        </w:rPr>
      </w:pPr>
    </w:p>
    <w:p w14:paraId="3ECA622D" w14:textId="77777777" w:rsidR="0066040F" w:rsidRDefault="0066040F">
      <w:pPr>
        <w:pStyle w:val="BodyText"/>
        <w:spacing w:before="42"/>
        <w:rPr>
          <w:sz w:val="14"/>
        </w:rPr>
      </w:pPr>
    </w:p>
    <w:p w14:paraId="75253ED9" w14:textId="77777777" w:rsidR="0066040F" w:rsidRDefault="008E6A16">
      <w:pPr>
        <w:pStyle w:val="BodyText"/>
        <w:spacing w:before="1"/>
        <w:ind w:left="153"/>
      </w:pPr>
      <w:r>
        <w:rPr>
          <w:color w:val="231F20"/>
        </w:rPr>
        <w:t>The</w:t>
      </w:r>
      <w:r>
        <w:rPr>
          <w:color w:val="231F20"/>
          <w:spacing w:val="28"/>
        </w:rPr>
        <w:t xml:space="preserve"> </w:t>
      </w:r>
      <w:r>
        <w:rPr>
          <w:color w:val="231F20"/>
        </w:rPr>
        <w:t>reports</w:t>
      </w:r>
      <w:r>
        <w:rPr>
          <w:color w:val="231F20"/>
          <w:spacing w:val="29"/>
        </w:rPr>
        <w:t xml:space="preserve"> </w:t>
      </w:r>
      <w:r>
        <w:rPr>
          <w:color w:val="231F20"/>
        </w:rPr>
        <w:t>of</w:t>
      </w:r>
      <w:r>
        <w:rPr>
          <w:color w:val="231F20"/>
          <w:spacing w:val="28"/>
        </w:rPr>
        <w:t xml:space="preserve"> </w:t>
      </w:r>
      <w:r>
        <w:rPr>
          <w:color w:val="231F20"/>
        </w:rPr>
        <w:t>selected</w:t>
      </w:r>
      <w:r>
        <w:rPr>
          <w:color w:val="231F20"/>
          <w:spacing w:val="29"/>
        </w:rPr>
        <w:t xml:space="preserve"> </w:t>
      </w:r>
      <w:r>
        <w:rPr>
          <w:color w:val="231F20"/>
        </w:rPr>
        <w:t>ATI</w:t>
      </w:r>
      <w:r>
        <w:rPr>
          <w:color w:val="231F20"/>
          <w:spacing w:val="28"/>
        </w:rPr>
        <w:t xml:space="preserve"> </w:t>
      </w:r>
      <w:r>
        <w:rPr>
          <w:color w:val="231F20"/>
        </w:rPr>
        <w:t>cases</w:t>
      </w:r>
      <w:r>
        <w:rPr>
          <w:color w:val="231F20"/>
          <w:spacing w:val="29"/>
        </w:rPr>
        <w:t xml:space="preserve"> </w:t>
      </w:r>
      <w:r>
        <w:rPr>
          <w:color w:val="231F20"/>
        </w:rPr>
        <w:t>are</w:t>
      </w:r>
      <w:r>
        <w:rPr>
          <w:color w:val="231F20"/>
          <w:spacing w:val="28"/>
        </w:rPr>
        <w:t xml:space="preserve"> </w:t>
      </w:r>
      <w:r>
        <w:rPr>
          <w:color w:val="231F20"/>
        </w:rPr>
        <w:t>available</w:t>
      </w:r>
      <w:r>
        <w:rPr>
          <w:color w:val="231F20"/>
          <w:spacing w:val="29"/>
        </w:rPr>
        <w:t xml:space="preserve"> </w:t>
      </w:r>
      <w:r>
        <w:rPr>
          <w:color w:val="231F20"/>
        </w:rPr>
        <w:t>on</w:t>
      </w:r>
      <w:r>
        <w:rPr>
          <w:color w:val="231F20"/>
          <w:spacing w:val="28"/>
        </w:rPr>
        <w:t xml:space="preserve"> </w:t>
      </w:r>
      <w:r>
        <w:rPr>
          <w:color w:val="231F20"/>
        </w:rPr>
        <w:t>our</w:t>
      </w:r>
      <w:r>
        <w:rPr>
          <w:color w:val="231F20"/>
          <w:spacing w:val="29"/>
        </w:rPr>
        <w:t xml:space="preserve"> </w:t>
      </w:r>
      <w:r>
        <w:rPr>
          <w:color w:val="231F20"/>
          <w:spacing w:val="-2"/>
        </w:rPr>
        <w:t>website.</w:t>
      </w:r>
    </w:p>
    <w:p w14:paraId="30E8F741" w14:textId="77777777" w:rsidR="0066040F" w:rsidRDefault="0066040F">
      <w:pPr>
        <w:sectPr w:rsidR="0066040F">
          <w:pgSz w:w="11910" w:h="16840"/>
          <w:pgMar w:top="1100" w:right="960" w:bottom="280" w:left="980" w:header="720" w:footer="720" w:gutter="0"/>
          <w:cols w:space="720"/>
        </w:sectPr>
      </w:pPr>
    </w:p>
    <w:p w14:paraId="74624C28" w14:textId="77777777" w:rsidR="0066040F" w:rsidRDefault="008E6A16">
      <w:pPr>
        <w:spacing w:before="75" w:line="579" w:lineRule="exact"/>
        <w:ind w:left="153"/>
        <w:rPr>
          <w:b/>
          <w:sz w:val="52"/>
        </w:rPr>
      </w:pPr>
      <w:r>
        <w:rPr>
          <w:b/>
          <w:color w:val="231F20"/>
          <w:spacing w:val="11"/>
          <w:sz w:val="52"/>
        </w:rPr>
        <w:lastRenderedPageBreak/>
        <w:t>Chapter</w:t>
      </w:r>
      <w:r>
        <w:rPr>
          <w:b/>
          <w:color w:val="231F20"/>
          <w:spacing w:val="7"/>
          <w:sz w:val="52"/>
        </w:rPr>
        <w:t xml:space="preserve"> </w:t>
      </w:r>
      <w:r>
        <w:rPr>
          <w:b/>
          <w:color w:val="231F20"/>
          <w:spacing w:val="-10"/>
          <w:sz w:val="52"/>
        </w:rPr>
        <w:t>6</w:t>
      </w:r>
    </w:p>
    <w:p w14:paraId="7A1088AC" w14:textId="77777777" w:rsidR="0066040F" w:rsidRDefault="008E6A16">
      <w:pPr>
        <w:spacing w:line="579" w:lineRule="exact"/>
        <w:ind w:left="153"/>
        <w:rPr>
          <w:b/>
          <w:sz w:val="52"/>
        </w:rPr>
      </w:pPr>
      <w:r>
        <w:rPr>
          <w:b/>
          <w:color w:val="231F20"/>
          <w:spacing w:val="11"/>
          <w:sz w:val="52"/>
        </w:rPr>
        <w:t>Improving</w:t>
      </w:r>
      <w:r>
        <w:rPr>
          <w:b/>
          <w:color w:val="231F20"/>
          <w:spacing w:val="17"/>
          <w:sz w:val="52"/>
        </w:rPr>
        <w:t xml:space="preserve"> </w:t>
      </w:r>
      <w:r>
        <w:rPr>
          <w:b/>
          <w:color w:val="231F20"/>
          <w:spacing w:val="10"/>
          <w:sz w:val="52"/>
        </w:rPr>
        <w:t>Public</w:t>
      </w:r>
      <w:r>
        <w:rPr>
          <w:b/>
          <w:color w:val="231F20"/>
          <w:spacing w:val="20"/>
          <w:sz w:val="52"/>
        </w:rPr>
        <w:t xml:space="preserve"> </w:t>
      </w:r>
      <w:r>
        <w:rPr>
          <w:b/>
          <w:color w:val="231F20"/>
          <w:spacing w:val="11"/>
          <w:sz w:val="52"/>
        </w:rPr>
        <w:t>Administration</w:t>
      </w:r>
    </w:p>
    <w:p w14:paraId="67582F49" w14:textId="77777777" w:rsidR="0066040F" w:rsidRDefault="008E6A16">
      <w:pPr>
        <w:pStyle w:val="BodyText"/>
        <w:spacing w:before="542" w:line="285" w:lineRule="auto"/>
        <w:ind w:left="153" w:right="165"/>
        <w:jc w:val="both"/>
      </w:pPr>
      <w:r>
        <w:rPr>
          <w:color w:val="231F20"/>
        </w:rPr>
        <w:t>Through</w:t>
      </w:r>
      <w:r>
        <w:rPr>
          <w:color w:val="231F20"/>
          <w:spacing w:val="34"/>
        </w:rPr>
        <w:t xml:space="preserve"> </w:t>
      </w:r>
      <w:r>
        <w:rPr>
          <w:color w:val="231F20"/>
        </w:rPr>
        <w:t>impartial</w:t>
      </w:r>
      <w:r>
        <w:rPr>
          <w:color w:val="231F20"/>
          <w:spacing w:val="34"/>
        </w:rPr>
        <w:t xml:space="preserve"> </w:t>
      </w:r>
      <w:r>
        <w:rPr>
          <w:color w:val="231F20"/>
        </w:rPr>
        <w:t>investigations,</w:t>
      </w:r>
      <w:r>
        <w:rPr>
          <w:color w:val="231F20"/>
          <w:spacing w:val="34"/>
        </w:rPr>
        <w:t xml:space="preserve"> </w:t>
      </w:r>
      <w:r>
        <w:rPr>
          <w:color w:val="231F20"/>
        </w:rPr>
        <w:t>we</w:t>
      </w:r>
      <w:r>
        <w:rPr>
          <w:color w:val="231F20"/>
          <w:spacing w:val="34"/>
        </w:rPr>
        <w:t xml:space="preserve"> </w:t>
      </w:r>
      <w:r>
        <w:rPr>
          <w:color w:val="231F20"/>
        </w:rPr>
        <w:t>aim</w:t>
      </w:r>
      <w:r>
        <w:rPr>
          <w:color w:val="231F20"/>
          <w:spacing w:val="34"/>
        </w:rPr>
        <w:t xml:space="preserve"> </w:t>
      </w:r>
      <w:r>
        <w:rPr>
          <w:color w:val="231F20"/>
        </w:rPr>
        <w:t>to</w:t>
      </w:r>
      <w:r>
        <w:rPr>
          <w:color w:val="231F20"/>
          <w:spacing w:val="34"/>
        </w:rPr>
        <w:t xml:space="preserve"> </w:t>
      </w:r>
      <w:r>
        <w:rPr>
          <w:color w:val="231F20"/>
        </w:rPr>
        <w:t>find</w:t>
      </w:r>
      <w:r>
        <w:rPr>
          <w:color w:val="231F20"/>
          <w:spacing w:val="34"/>
        </w:rPr>
        <w:t xml:space="preserve"> </w:t>
      </w:r>
      <w:r>
        <w:rPr>
          <w:color w:val="231F20"/>
        </w:rPr>
        <w:t>out</w:t>
      </w:r>
      <w:r>
        <w:rPr>
          <w:color w:val="231F20"/>
          <w:spacing w:val="34"/>
        </w:rPr>
        <w:t xml:space="preserve"> </w:t>
      </w:r>
      <w:r>
        <w:rPr>
          <w:color w:val="231F20"/>
        </w:rPr>
        <w:t>what</w:t>
      </w:r>
      <w:r>
        <w:rPr>
          <w:color w:val="231F20"/>
          <w:spacing w:val="34"/>
        </w:rPr>
        <w:t xml:space="preserve"> </w:t>
      </w:r>
      <w:r>
        <w:rPr>
          <w:color w:val="231F20"/>
        </w:rPr>
        <w:t>have</w:t>
      </w:r>
      <w:r>
        <w:rPr>
          <w:color w:val="231F20"/>
          <w:spacing w:val="34"/>
        </w:rPr>
        <w:t xml:space="preserve"> </w:t>
      </w:r>
      <w:r>
        <w:rPr>
          <w:color w:val="231F20"/>
        </w:rPr>
        <w:t>triggered</w:t>
      </w:r>
      <w:r>
        <w:rPr>
          <w:color w:val="231F20"/>
          <w:spacing w:val="34"/>
        </w:rPr>
        <w:t xml:space="preserve"> </w:t>
      </w:r>
      <w:r>
        <w:rPr>
          <w:color w:val="231F20"/>
        </w:rPr>
        <w:t>complaints,</w:t>
      </w:r>
      <w:r>
        <w:rPr>
          <w:color w:val="231F20"/>
          <w:spacing w:val="34"/>
        </w:rPr>
        <w:t xml:space="preserve"> </w:t>
      </w:r>
      <w:r>
        <w:rPr>
          <w:color w:val="231F20"/>
        </w:rPr>
        <w:t>redress</w:t>
      </w:r>
      <w:r>
        <w:rPr>
          <w:color w:val="231F20"/>
          <w:spacing w:val="34"/>
        </w:rPr>
        <w:t xml:space="preserve"> </w:t>
      </w:r>
      <w:r>
        <w:rPr>
          <w:color w:val="231F20"/>
        </w:rPr>
        <w:t xml:space="preserve">grievances and address issues arising from maladministration on the part of Government departments or public </w:t>
      </w:r>
      <w:proofErr w:type="spellStart"/>
      <w:r>
        <w:rPr>
          <w:color w:val="231F20"/>
        </w:rPr>
        <w:t>organisations</w:t>
      </w:r>
      <w:proofErr w:type="spellEnd"/>
      <w:r>
        <w:rPr>
          <w:color w:val="231F20"/>
          <w:spacing w:val="40"/>
        </w:rPr>
        <w:t xml:space="preserve"> </w:t>
      </w:r>
      <w:r>
        <w:rPr>
          <w:color w:val="231F20"/>
        </w:rPr>
        <w:t>and</w:t>
      </w:r>
      <w:r>
        <w:rPr>
          <w:color w:val="231F20"/>
          <w:spacing w:val="40"/>
        </w:rPr>
        <w:t xml:space="preserve"> </w:t>
      </w:r>
      <w:r>
        <w:rPr>
          <w:color w:val="231F20"/>
        </w:rPr>
        <w:t>bring</w:t>
      </w:r>
      <w:r>
        <w:rPr>
          <w:color w:val="231F20"/>
          <w:spacing w:val="40"/>
        </w:rPr>
        <w:t xml:space="preserve"> </w:t>
      </w:r>
      <w:r>
        <w:rPr>
          <w:color w:val="231F20"/>
        </w:rPr>
        <w:t>about</w:t>
      </w:r>
      <w:r>
        <w:rPr>
          <w:color w:val="231F20"/>
          <w:spacing w:val="40"/>
        </w:rPr>
        <w:t xml:space="preserve"> </w:t>
      </w:r>
      <w:r>
        <w:rPr>
          <w:color w:val="231F20"/>
        </w:rPr>
        <w:t>better</w:t>
      </w:r>
      <w:r>
        <w:rPr>
          <w:color w:val="231F20"/>
          <w:spacing w:val="40"/>
        </w:rPr>
        <w:t xml:space="preserve"> </w:t>
      </w:r>
      <w:r>
        <w:rPr>
          <w:color w:val="231F20"/>
        </w:rPr>
        <w:t>public</w:t>
      </w:r>
      <w:r>
        <w:rPr>
          <w:color w:val="231F20"/>
          <w:spacing w:val="40"/>
        </w:rPr>
        <w:t xml:space="preserve"> </w:t>
      </w:r>
      <w:r>
        <w:rPr>
          <w:color w:val="231F20"/>
        </w:rPr>
        <w:t>administrative</w:t>
      </w:r>
      <w:r>
        <w:rPr>
          <w:color w:val="231F20"/>
          <w:spacing w:val="40"/>
        </w:rPr>
        <w:t xml:space="preserve"> </w:t>
      </w:r>
      <w:r>
        <w:rPr>
          <w:color w:val="231F20"/>
        </w:rPr>
        <w:t>practices.</w:t>
      </w:r>
    </w:p>
    <w:p w14:paraId="3D1AE6A6" w14:textId="77777777" w:rsidR="0066040F" w:rsidRDefault="0066040F">
      <w:pPr>
        <w:pStyle w:val="BodyText"/>
        <w:spacing w:before="44"/>
      </w:pPr>
    </w:p>
    <w:p w14:paraId="4C0F540F" w14:textId="77777777" w:rsidR="0066040F" w:rsidRDefault="008E6A16">
      <w:pPr>
        <w:pStyle w:val="BodyText"/>
        <w:ind w:left="153"/>
        <w:jc w:val="both"/>
      </w:pPr>
      <w:r>
        <w:rPr>
          <w:color w:val="231F20"/>
        </w:rPr>
        <w:t>Our</w:t>
      </w:r>
      <w:r>
        <w:rPr>
          <w:color w:val="231F20"/>
          <w:spacing w:val="38"/>
        </w:rPr>
        <w:t xml:space="preserve"> </w:t>
      </w:r>
      <w:r>
        <w:rPr>
          <w:color w:val="231F20"/>
        </w:rPr>
        <w:t>recommendations</w:t>
      </w:r>
      <w:r>
        <w:rPr>
          <w:color w:val="231F20"/>
          <w:spacing w:val="39"/>
        </w:rPr>
        <w:t xml:space="preserve"> </w:t>
      </w:r>
      <w:r>
        <w:rPr>
          <w:color w:val="231F20"/>
        </w:rPr>
        <w:t>are</w:t>
      </w:r>
      <w:r>
        <w:rPr>
          <w:color w:val="231F20"/>
          <w:spacing w:val="39"/>
        </w:rPr>
        <w:t xml:space="preserve"> </w:t>
      </w:r>
      <w:r>
        <w:rPr>
          <w:color w:val="231F20"/>
        </w:rPr>
        <w:t>mainly</w:t>
      </w:r>
      <w:r>
        <w:rPr>
          <w:color w:val="231F20"/>
          <w:spacing w:val="39"/>
        </w:rPr>
        <w:t xml:space="preserve"> </w:t>
      </w:r>
      <w:proofErr w:type="spellStart"/>
      <w:r>
        <w:rPr>
          <w:color w:val="231F20"/>
        </w:rPr>
        <w:t>categorised</w:t>
      </w:r>
      <w:proofErr w:type="spellEnd"/>
      <w:r>
        <w:rPr>
          <w:color w:val="231F20"/>
          <w:spacing w:val="38"/>
        </w:rPr>
        <w:t xml:space="preserve"> </w:t>
      </w:r>
      <w:r>
        <w:rPr>
          <w:color w:val="231F20"/>
        </w:rPr>
        <w:t>as</w:t>
      </w:r>
      <w:r>
        <w:rPr>
          <w:color w:val="231F20"/>
          <w:spacing w:val="39"/>
        </w:rPr>
        <w:t xml:space="preserve"> </w:t>
      </w:r>
      <w:r>
        <w:rPr>
          <w:color w:val="231F20"/>
          <w:spacing w:val="-2"/>
        </w:rPr>
        <w:t>follows:</w:t>
      </w:r>
    </w:p>
    <w:p w14:paraId="0318908E" w14:textId="77777777" w:rsidR="0066040F" w:rsidRDefault="0066040F">
      <w:pPr>
        <w:pStyle w:val="BodyText"/>
        <w:spacing w:before="94"/>
      </w:pPr>
    </w:p>
    <w:p w14:paraId="606E478A" w14:textId="77777777" w:rsidR="0066040F" w:rsidRDefault="008E6A16">
      <w:pPr>
        <w:pStyle w:val="ListParagraph"/>
        <w:numPr>
          <w:ilvl w:val="0"/>
          <w:numId w:val="161"/>
        </w:numPr>
        <w:tabs>
          <w:tab w:val="left" w:pos="548"/>
        </w:tabs>
        <w:ind w:left="548" w:hanging="395"/>
      </w:pPr>
      <w:r>
        <w:rPr>
          <w:color w:val="231F20"/>
        </w:rPr>
        <w:t>guidelines</w:t>
      </w:r>
      <w:r>
        <w:rPr>
          <w:color w:val="231F20"/>
          <w:spacing w:val="38"/>
        </w:rPr>
        <w:t xml:space="preserve"> </w:t>
      </w:r>
      <w:r>
        <w:rPr>
          <w:color w:val="231F20"/>
        </w:rPr>
        <w:t>for</w:t>
      </w:r>
      <w:r>
        <w:rPr>
          <w:color w:val="231F20"/>
          <w:spacing w:val="39"/>
        </w:rPr>
        <w:t xml:space="preserve"> </w:t>
      </w:r>
      <w:r>
        <w:rPr>
          <w:color w:val="231F20"/>
        </w:rPr>
        <w:t>clarity,</w:t>
      </w:r>
      <w:r>
        <w:rPr>
          <w:color w:val="231F20"/>
          <w:spacing w:val="39"/>
        </w:rPr>
        <w:t xml:space="preserve"> </w:t>
      </w:r>
      <w:r>
        <w:rPr>
          <w:color w:val="231F20"/>
        </w:rPr>
        <w:t>consistency</w:t>
      </w:r>
      <w:r>
        <w:rPr>
          <w:color w:val="231F20"/>
          <w:spacing w:val="39"/>
        </w:rPr>
        <w:t xml:space="preserve"> </w:t>
      </w:r>
      <w:r>
        <w:rPr>
          <w:color w:val="231F20"/>
        </w:rPr>
        <w:t>or</w:t>
      </w:r>
      <w:r>
        <w:rPr>
          <w:color w:val="231F20"/>
          <w:spacing w:val="39"/>
        </w:rPr>
        <w:t xml:space="preserve"> </w:t>
      </w:r>
      <w:r>
        <w:rPr>
          <w:color w:val="231F20"/>
        </w:rPr>
        <w:t>efficiency</w:t>
      </w:r>
      <w:r>
        <w:rPr>
          <w:color w:val="231F20"/>
          <w:spacing w:val="39"/>
        </w:rPr>
        <w:t xml:space="preserve"> </w:t>
      </w:r>
      <w:r>
        <w:rPr>
          <w:color w:val="231F20"/>
        </w:rPr>
        <w:t>in</w:t>
      </w:r>
      <w:r>
        <w:rPr>
          <w:color w:val="231F20"/>
          <w:spacing w:val="39"/>
        </w:rPr>
        <w:t xml:space="preserve"> </w:t>
      </w:r>
      <w:r>
        <w:rPr>
          <w:color w:val="231F20"/>
          <w:spacing w:val="-2"/>
        </w:rPr>
        <w:t>operation</w:t>
      </w:r>
    </w:p>
    <w:p w14:paraId="01BB5C92" w14:textId="77777777" w:rsidR="0066040F" w:rsidRDefault="008E6A16">
      <w:pPr>
        <w:pStyle w:val="ListParagraph"/>
        <w:numPr>
          <w:ilvl w:val="0"/>
          <w:numId w:val="161"/>
        </w:numPr>
        <w:tabs>
          <w:tab w:val="left" w:pos="548"/>
        </w:tabs>
        <w:spacing w:before="47"/>
        <w:ind w:left="548" w:hanging="395"/>
      </w:pPr>
      <w:r>
        <w:rPr>
          <w:color w:val="231F20"/>
        </w:rPr>
        <w:t>incentives</w:t>
      </w:r>
      <w:r>
        <w:rPr>
          <w:color w:val="231F20"/>
          <w:spacing w:val="47"/>
        </w:rPr>
        <w:t xml:space="preserve"> </w:t>
      </w:r>
      <w:r>
        <w:rPr>
          <w:color w:val="231F20"/>
        </w:rPr>
        <w:t>to</w:t>
      </w:r>
      <w:r>
        <w:rPr>
          <w:color w:val="231F20"/>
          <w:spacing w:val="48"/>
        </w:rPr>
        <w:t xml:space="preserve"> </w:t>
      </w:r>
      <w:r>
        <w:rPr>
          <w:color w:val="231F20"/>
        </w:rPr>
        <w:t>foster</w:t>
      </w:r>
      <w:r>
        <w:rPr>
          <w:color w:val="231F20"/>
          <w:spacing w:val="48"/>
        </w:rPr>
        <w:t xml:space="preserve"> </w:t>
      </w:r>
      <w:r>
        <w:rPr>
          <w:color w:val="231F20"/>
        </w:rPr>
        <w:t>inter-departmental</w:t>
      </w:r>
      <w:r>
        <w:rPr>
          <w:color w:val="231F20"/>
          <w:spacing w:val="48"/>
        </w:rPr>
        <w:t xml:space="preserve"> </w:t>
      </w:r>
      <w:r>
        <w:rPr>
          <w:color w:val="231F20"/>
        </w:rPr>
        <w:t>co-ordination</w:t>
      </w:r>
      <w:r>
        <w:rPr>
          <w:color w:val="231F20"/>
          <w:spacing w:val="48"/>
        </w:rPr>
        <w:t xml:space="preserve"> </w:t>
      </w:r>
      <w:r>
        <w:rPr>
          <w:color w:val="231F20"/>
        </w:rPr>
        <w:t>and</w:t>
      </w:r>
      <w:r>
        <w:rPr>
          <w:color w:val="231F20"/>
          <w:spacing w:val="48"/>
        </w:rPr>
        <w:t xml:space="preserve"> </w:t>
      </w:r>
      <w:r>
        <w:rPr>
          <w:color w:val="231F20"/>
        </w:rPr>
        <w:t>arrangements</w:t>
      </w:r>
      <w:r>
        <w:rPr>
          <w:color w:val="231F20"/>
          <w:spacing w:val="48"/>
        </w:rPr>
        <w:t xml:space="preserve"> </w:t>
      </w:r>
      <w:r>
        <w:rPr>
          <w:color w:val="231F20"/>
        </w:rPr>
        <w:t>for</w:t>
      </w:r>
      <w:r>
        <w:rPr>
          <w:color w:val="231F20"/>
          <w:spacing w:val="48"/>
        </w:rPr>
        <w:t xml:space="preserve"> </w:t>
      </w:r>
      <w:r>
        <w:rPr>
          <w:color w:val="231F20"/>
          <w:spacing w:val="-2"/>
        </w:rPr>
        <w:t>enhancement</w:t>
      </w:r>
    </w:p>
    <w:p w14:paraId="0BDAF295" w14:textId="77777777" w:rsidR="0066040F" w:rsidRDefault="008E6A16">
      <w:pPr>
        <w:pStyle w:val="ListParagraph"/>
        <w:numPr>
          <w:ilvl w:val="0"/>
          <w:numId w:val="161"/>
        </w:numPr>
        <w:tabs>
          <w:tab w:val="left" w:pos="548"/>
        </w:tabs>
        <w:spacing w:before="47"/>
        <w:ind w:left="548" w:hanging="395"/>
      </w:pPr>
      <w:r>
        <w:rPr>
          <w:color w:val="231F20"/>
        </w:rPr>
        <w:t>measures</w:t>
      </w:r>
      <w:r>
        <w:rPr>
          <w:color w:val="231F20"/>
          <w:spacing w:val="33"/>
        </w:rPr>
        <w:t xml:space="preserve"> </w:t>
      </w:r>
      <w:r>
        <w:rPr>
          <w:color w:val="231F20"/>
        </w:rPr>
        <w:t>for</w:t>
      </w:r>
      <w:r>
        <w:rPr>
          <w:color w:val="231F20"/>
          <w:spacing w:val="33"/>
        </w:rPr>
        <w:t xml:space="preserve"> </w:t>
      </w:r>
      <w:r>
        <w:rPr>
          <w:color w:val="231F20"/>
        </w:rPr>
        <w:t>better</w:t>
      </w:r>
      <w:r>
        <w:rPr>
          <w:color w:val="231F20"/>
          <w:spacing w:val="33"/>
        </w:rPr>
        <w:t xml:space="preserve"> </w:t>
      </w:r>
      <w:r>
        <w:rPr>
          <w:color w:val="231F20"/>
        </w:rPr>
        <w:t>public</w:t>
      </w:r>
      <w:r>
        <w:rPr>
          <w:color w:val="231F20"/>
          <w:spacing w:val="34"/>
        </w:rPr>
        <w:t xml:space="preserve"> </w:t>
      </w:r>
      <w:r>
        <w:rPr>
          <w:color w:val="231F20"/>
        </w:rPr>
        <w:t>enquiry</w:t>
      </w:r>
      <w:r>
        <w:rPr>
          <w:color w:val="231F20"/>
          <w:spacing w:val="34"/>
        </w:rPr>
        <w:t xml:space="preserve"> </w:t>
      </w:r>
      <w:r>
        <w:rPr>
          <w:color w:val="231F20"/>
        </w:rPr>
        <w:t>or</w:t>
      </w:r>
      <w:r>
        <w:rPr>
          <w:color w:val="231F20"/>
          <w:spacing w:val="34"/>
        </w:rPr>
        <w:t xml:space="preserve"> </w:t>
      </w:r>
      <w:r>
        <w:rPr>
          <w:color w:val="231F20"/>
        </w:rPr>
        <w:t>complaint</w:t>
      </w:r>
      <w:r>
        <w:rPr>
          <w:color w:val="231F20"/>
          <w:spacing w:val="34"/>
        </w:rPr>
        <w:t xml:space="preserve"> </w:t>
      </w:r>
      <w:r>
        <w:rPr>
          <w:color w:val="231F20"/>
          <w:spacing w:val="-2"/>
        </w:rPr>
        <w:t>handling</w:t>
      </w:r>
    </w:p>
    <w:p w14:paraId="6998F1AE" w14:textId="77777777" w:rsidR="0066040F" w:rsidRDefault="008E6A16">
      <w:pPr>
        <w:pStyle w:val="ListParagraph"/>
        <w:numPr>
          <w:ilvl w:val="0"/>
          <w:numId w:val="161"/>
        </w:numPr>
        <w:tabs>
          <w:tab w:val="left" w:pos="548"/>
        </w:tabs>
        <w:spacing w:before="47"/>
        <w:ind w:left="548" w:hanging="395"/>
      </w:pPr>
      <w:r>
        <w:rPr>
          <w:color w:val="231F20"/>
        </w:rPr>
        <w:t>measures</w:t>
      </w:r>
      <w:r>
        <w:rPr>
          <w:color w:val="231F20"/>
          <w:spacing w:val="31"/>
        </w:rPr>
        <w:t xml:space="preserve"> </w:t>
      </w:r>
      <w:r>
        <w:rPr>
          <w:color w:val="231F20"/>
        </w:rPr>
        <w:t>for</w:t>
      </w:r>
      <w:r>
        <w:rPr>
          <w:color w:val="231F20"/>
          <w:spacing w:val="31"/>
        </w:rPr>
        <w:t xml:space="preserve"> </w:t>
      </w:r>
      <w:r>
        <w:rPr>
          <w:color w:val="231F20"/>
        </w:rPr>
        <w:t>better</w:t>
      </w:r>
      <w:r>
        <w:rPr>
          <w:color w:val="231F20"/>
          <w:spacing w:val="33"/>
        </w:rPr>
        <w:t xml:space="preserve"> </w:t>
      </w:r>
      <w:r>
        <w:rPr>
          <w:color w:val="231F20"/>
        </w:rPr>
        <w:t>client</w:t>
      </w:r>
      <w:r>
        <w:rPr>
          <w:color w:val="231F20"/>
          <w:spacing w:val="32"/>
        </w:rPr>
        <w:t xml:space="preserve"> </w:t>
      </w:r>
      <w:r>
        <w:rPr>
          <w:color w:val="231F20"/>
          <w:spacing w:val="-2"/>
        </w:rPr>
        <w:t>services</w:t>
      </w:r>
    </w:p>
    <w:p w14:paraId="2B7C8FD9" w14:textId="77777777" w:rsidR="0066040F" w:rsidRDefault="008E6A16">
      <w:pPr>
        <w:pStyle w:val="ListParagraph"/>
        <w:numPr>
          <w:ilvl w:val="0"/>
          <w:numId w:val="161"/>
        </w:numPr>
        <w:tabs>
          <w:tab w:val="left" w:pos="548"/>
        </w:tabs>
        <w:spacing w:before="47"/>
        <w:ind w:left="548" w:hanging="395"/>
      </w:pPr>
      <w:r>
        <w:rPr>
          <w:color w:val="231F20"/>
        </w:rPr>
        <w:t>measures</w:t>
      </w:r>
      <w:r>
        <w:rPr>
          <w:color w:val="231F20"/>
          <w:spacing w:val="33"/>
        </w:rPr>
        <w:t xml:space="preserve"> </w:t>
      </w:r>
      <w:r>
        <w:rPr>
          <w:color w:val="231F20"/>
        </w:rPr>
        <w:t>for</w:t>
      </w:r>
      <w:r>
        <w:rPr>
          <w:color w:val="231F20"/>
          <w:spacing w:val="34"/>
        </w:rPr>
        <w:t xml:space="preserve"> </w:t>
      </w:r>
      <w:r>
        <w:rPr>
          <w:color w:val="231F20"/>
        </w:rPr>
        <w:t>more</w:t>
      </w:r>
      <w:r>
        <w:rPr>
          <w:color w:val="231F20"/>
          <w:spacing w:val="34"/>
        </w:rPr>
        <w:t xml:space="preserve"> </w:t>
      </w:r>
      <w:r>
        <w:rPr>
          <w:color w:val="231F20"/>
        </w:rPr>
        <w:t>effective</w:t>
      </w:r>
      <w:r>
        <w:rPr>
          <w:color w:val="231F20"/>
          <w:spacing w:val="34"/>
        </w:rPr>
        <w:t xml:space="preserve"> </w:t>
      </w:r>
      <w:r>
        <w:rPr>
          <w:color w:val="231F20"/>
        </w:rPr>
        <w:t>regulation</w:t>
      </w:r>
      <w:r>
        <w:rPr>
          <w:color w:val="231F20"/>
          <w:spacing w:val="34"/>
        </w:rPr>
        <w:t xml:space="preserve"> </w:t>
      </w:r>
      <w:r>
        <w:rPr>
          <w:color w:val="231F20"/>
        </w:rPr>
        <w:t>or</w:t>
      </w:r>
      <w:r>
        <w:rPr>
          <w:color w:val="231F20"/>
          <w:spacing w:val="35"/>
        </w:rPr>
        <w:t xml:space="preserve"> </w:t>
      </w:r>
      <w:r>
        <w:rPr>
          <w:color w:val="231F20"/>
          <w:spacing w:val="-2"/>
        </w:rPr>
        <w:t>control</w:t>
      </w:r>
    </w:p>
    <w:p w14:paraId="64A734BF" w14:textId="77777777" w:rsidR="0066040F" w:rsidRDefault="008E6A16">
      <w:pPr>
        <w:pStyle w:val="ListParagraph"/>
        <w:numPr>
          <w:ilvl w:val="0"/>
          <w:numId w:val="161"/>
        </w:numPr>
        <w:tabs>
          <w:tab w:val="left" w:pos="548"/>
        </w:tabs>
        <w:spacing w:before="47"/>
        <w:ind w:left="548" w:hanging="395"/>
      </w:pPr>
      <w:r>
        <w:rPr>
          <w:color w:val="231F20"/>
        </w:rPr>
        <w:t>clearer</w:t>
      </w:r>
      <w:r>
        <w:rPr>
          <w:color w:val="231F20"/>
          <w:spacing w:val="32"/>
        </w:rPr>
        <w:t xml:space="preserve"> </w:t>
      </w:r>
      <w:r>
        <w:rPr>
          <w:color w:val="231F20"/>
        </w:rPr>
        <w:t>and</w:t>
      </w:r>
      <w:r>
        <w:rPr>
          <w:color w:val="231F20"/>
          <w:spacing w:val="33"/>
        </w:rPr>
        <w:t xml:space="preserve"> </w:t>
      </w:r>
      <w:r>
        <w:rPr>
          <w:color w:val="231F20"/>
        </w:rPr>
        <w:t>more</w:t>
      </w:r>
      <w:r>
        <w:rPr>
          <w:color w:val="231F20"/>
          <w:spacing w:val="33"/>
        </w:rPr>
        <w:t xml:space="preserve"> </w:t>
      </w:r>
      <w:r>
        <w:rPr>
          <w:color w:val="231F20"/>
        </w:rPr>
        <w:t>reasonable</w:t>
      </w:r>
      <w:r>
        <w:rPr>
          <w:color w:val="231F20"/>
          <w:spacing w:val="32"/>
        </w:rPr>
        <w:t xml:space="preserve"> </w:t>
      </w:r>
      <w:r>
        <w:rPr>
          <w:color w:val="231F20"/>
        </w:rPr>
        <w:t>rules</w:t>
      </w:r>
      <w:r>
        <w:rPr>
          <w:color w:val="231F20"/>
          <w:spacing w:val="33"/>
        </w:rPr>
        <w:t xml:space="preserve"> </w:t>
      </w:r>
      <w:r>
        <w:rPr>
          <w:color w:val="231F20"/>
        </w:rPr>
        <w:t>and</w:t>
      </w:r>
      <w:r>
        <w:rPr>
          <w:color w:val="231F20"/>
          <w:spacing w:val="33"/>
        </w:rPr>
        <w:t xml:space="preserve"> </w:t>
      </w:r>
      <w:r>
        <w:rPr>
          <w:color w:val="231F20"/>
          <w:spacing w:val="-2"/>
        </w:rPr>
        <w:t>charges</w:t>
      </w:r>
    </w:p>
    <w:p w14:paraId="7D9F7713" w14:textId="77777777" w:rsidR="0066040F" w:rsidRDefault="008E6A16">
      <w:pPr>
        <w:pStyle w:val="ListParagraph"/>
        <w:numPr>
          <w:ilvl w:val="0"/>
          <w:numId w:val="161"/>
        </w:numPr>
        <w:tabs>
          <w:tab w:val="left" w:pos="548"/>
        </w:tabs>
        <w:spacing w:before="47"/>
        <w:ind w:left="548" w:hanging="395"/>
      </w:pPr>
      <w:r>
        <w:rPr>
          <w:color w:val="231F20"/>
        </w:rPr>
        <w:t>clearer</w:t>
      </w:r>
      <w:r>
        <w:rPr>
          <w:color w:val="231F20"/>
          <w:spacing w:val="31"/>
        </w:rPr>
        <w:t xml:space="preserve"> </w:t>
      </w:r>
      <w:r>
        <w:rPr>
          <w:color w:val="231F20"/>
        </w:rPr>
        <w:t>and</w:t>
      </w:r>
      <w:r>
        <w:rPr>
          <w:color w:val="231F20"/>
          <w:spacing w:val="32"/>
        </w:rPr>
        <w:t xml:space="preserve"> </w:t>
      </w:r>
      <w:r>
        <w:rPr>
          <w:color w:val="231F20"/>
        </w:rPr>
        <w:t>more</w:t>
      </w:r>
      <w:r>
        <w:rPr>
          <w:color w:val="231F20"/>
          <w:spacing w:val="32"/>
        </w:rPr>
        <w:t xml:space="preserve"> </w:t>
      </w:r>
      <w:r>
        <w:rPr>
          <w:color w:val="231F20"/>
        </w:rPr>
        <w:t>timely</w:t>
      </w:r>
      <w:r>
        <w:rPr>
          <w:color w:val="231F20"/>
          <w:spacing w:val="31"/>
        </w:rPr>
        <w:t xml:space="preserve"> </w:t>
      </w:r>
      <w:r>
        <w:rPr>
          <w:color w:val="231F20"/>
        </w:rPr>
        <w:t>information</w:t>
      </w:r>
      <w:r>
        <w:rPr>
          <w:color w:val="231F20"/>
          <w:spacing w:val="32"/>
        </w:rPr>
        <w:t xml:space="preserve"> </w:t>
      </w:r>
      <w:r>
        <w:rPr>
          <w:color w:val="231F20"/>
        </w:rPr>
        <w:t>to</w:t>
      </w:r>
      <w:r>
        <w:rPr>
          <w:color w:val="231F20"/>
          <w:spacing w:val="32"/>
        </w:rPr>
        <w:t xml:space="preserve"> </w:t>
      </w:r>
      <w:r>
        <w:rPr>
          <w:color w:val="231F20"/>
        </w:rPr>
        <w:t>the</w:t>
      </w:r>
      <w:r>
        <w:rPr>
          <w:color w:val="231F20"/>
          <w:spacing w:val="32"/>
        </w:rPr>
        <w:t xml:space="preserve"> </w:t>
      </w:r>
      <w:r>
        <w:rPr>
          <w:color w:val="231F20"/>
          <w:spacing w:val="-2"/>
        </w:rPr>
        <w:t>public</w:t>
      </w:r>
    </w:p>
    <w:p w14:paraId="69A7FF1F" w14:textId="77777777" w:rsidR="0066040F" w:rsidRDefault="008E6A16">
      <w:pPr>
        <w:pStyle w:val="ListParagraph"/>
        <w:numPr>
          <w:ilvl w:val="0"/>
          <w:numId w:val="161"/>
        </w:numPr>
        <w:tabs>
          <w:tab w:val="left" w:pos="548"/>
        </w:tabs>
        <w:spacing w:before="47"/>
        <w:ind w:left="548" w:hanging="395"/>
      </w:pPr>
      <w:r>
        <w:rPr>
          <w:color w:val="231F20"/>
        </w:rPr>
        <w:t>enhanced</w:t>
      </w:r>
      <w:r>
        <w:rPr>
          <w:color w:val="231F20"/>
          <w:spacing w:val="35"/>
        </w:rPr>
        <w:t xml:space="preserve"> </w:t>
      </w:r>
      <w:r>
        <w:rPr>
          <w:color w:val="231F20"/>
        </w:rPr>
        <w:t>training</w:t>
      </w:r>
      <w:r>
        <w:rPr>
          <w:color w:val="231F20"/>
          <w:spacing w:val="38"/>
        </w:rPr>
        <w:t xml:space="preserve"> </w:t>
      </w:r>
      <w:r>
        <w:rPr>
          <w:color w:val="231F20"/>
        </w:rPr>
        <w:t>for</w:t>
      </w:r>
      <w:r>
        <w:rPr>
          <w:color w:val="231F20"/>
          <w:spacing w:val="38"/>
        </w:rPr>
        <w:t xml:space="preserve"> </w:t>
      </w:r>
      <w:r>
        <w:rPr>
          <w:color w:val="231F20"/>
          <w:spacing w:val="-2"/>
        </w:rPr>
        <w:t>staff</w:t>
      </w:r>
    </w:p>
    <w:p w14:paraId="6CF345C4" w14:textId="77777777" w:rsidR="0066040F" w:rsidRDefault="008E6A16">
      <w:pPr>
        <w:pStyle w:val="ListParagraph"/>
        <w:numPr>
          <w:ilvl w:val="0"/>
          <w:numId w:val="161"/>
        </w:numPr>
        <w:tabs>
          <w:tab w:val="left" w:pos="548"/>
        </w:tabs>
        <w:spacing w:before="48"/>
        <w:ind w:left="548" w:hanging="395"/>
      </w:pPr>
      <w:r>
        <w:rPr>
          <w:color w:val="231F20"/>
          <w:spacing w:val="-2"/>
        </w:rPr>
        <w:t>Others</w:t>
      </w:r>
    </w:p>
    <w:p w14:paraId="4BC8538F" w14:textId="77777777" w:rsidR="0066040F" w:rsidRDefault="0066040F">
      <w:pPr>
        <w:pStyle w:val="BodyText"/>
        <w:spacing w:before="93"/>
      </w:pPr>
    </w:p>
    <w:p w14:paraId="5F3A6964" w14:textId="77777777" w:rsidR="0066040F" w:rsidRDefault="008E6A16">
      <w:pPr>
        <w:pStyle w:val="BodyText"/>
        <w:spacing w:before="1" w:line="285" w:lineRule="auto"/>
        <w:ind w:left="153" w:right="165"/>
        <w:jc w:val="both"/>
      </w:pPr>
      <w:r>
        <w:rPr>
          <w:color w:val="231F20"/>
        </w:rPr>
        <w:t xml:space="preserve">To ensure practicability and effectiveness of our recommendations in bringing about better public administration, we often discuss our observations and views with senior officers of the departments or </w:t>
      </w:r>
      <w:proofErr w:type="spellStart"/>
      <w:r>
        <w:rPr>
          <w:color w:val="231F20"/>
        </w:rPr>
        <w:t>organisations</w:t>
      </w:r>
      <w:proofErr w:type="spellEnd"/>
      <w:r>
        <w:rPr>
          <w:color w:val="231F20"/>
          <w:spacing w:val="40"/>
        </w:rPr>
        <w:t xml:space="preserve"> </w:t>
      </w:r>
      <w:r>
        <w:rPr>
          <w:color w:val="231F20"/>
        </w:rPr>
        <w:t>concerned</w:t>
      </w:r>
      <w:r>
        <w:rPr>
          <w:color w:val="231F20"/>
          <w:spacing w:val="40"/>
        </w:rPr>
        <w:t xml:space="preserve"> </w:t>
      </w:r>
      <w:r>
        <w:rPr>
          <w:color w:val="231F20"/>
        </w:rPr>
        <w:t>in</w:t>
      </w:r>
      <w:r>
        <w:rPr>
          <w:color w:val="231F20"/>
          <w:spacing w:val="40"/>
        </w:rPr>
        <w:t xml:space="preserve"> </w:t>
      </w:r>
      <w:r>
        <w:rPr>
          <w:color w:val="231F20"/>
        </w:rPr>
        <w:t>the</w:t>
      </w:r>
      <w:r>
        <w:rPr>
          <w:color w:val="231F20"/>
          <w:spacing w:val="40"/>
        </w:rPr>
        <w:t xml:space="preserve"> </w:t>
      </w:r>
      <w:r>
        <w:rPr>
          <w:color w:val="231F20"/>
        </w:rPr>
        <w:t>course</w:t>
      </w:r>
      <w:r>
        <w:rPr>
          <w:color w:val="231F20"/>
          <w:spacing w:val="40"/>
        </w:rPr>
        <w:t xml:space="preserve"> </w:t>
      </w:r>
      <w:r>
        <w:rPr>
          <w:color w:val="231F20"/>
        </w:rPr>
        <w:t>of</w:t>
      </w:r>
      <w:r>
        <w:rPr>
          <w:color w:val="231F20"/>
          <w:spacing w:val="40"/>
        </w:rPr>
        <w:t xml:space="preserve"> </w:t>
      </w:r>
      <w:r>
        <w:rPr>
          <w:color w:val="231F20"/>
        </w:rPr>
        <w:t>investigation.</w:t>
      </w:r>
    </w:p>
    <w:p w14:paraId="5EEA165D" w14:textId="77777777" w:rsidR="0066040F" w:rsidRDefault="0066040F">
      <w:pPr>
        <w:pStyle w:val="BodyText"/>
        <w:spacing w:before="43"/>
      </w:pPr>
    </w:p>
    <w:p w14:paraId="5568E359" w14:textId="77777777" w:rsidR="0066040F" w:rsidRDefault="008E6A16">
      <w:pPr>
        <w:pStyle w:val="BodyText"/>
        <w:spacing w:before="1" w:line="285" w:lineRule="auto"/>
        <w:ind w:left="153" w:right="159"/>
        <w:jc w:val="both"/>
      </w:pPr>
      <w:r>
        <w:rPr>
          <w:color w:val="231F20"/>
        </w:rPr>
        <w:t>We will monitor the progress of implementation of our recommendations by requesting periodical updates from</w:t>
      </w:r>
      <w:r>
        <w:rPr>
          <w:color w:val="231F20"/>
          <w:spacing w:val="15"/>
        </w:rPr>
        <w:t xml:space="preserve"> </w:t>
      </w:r>
      <w:r>
        <w:rPr>
          <w:color w:val="231F20"/>
        </w:rPr>
        <w:t>the</w:t>
      </w:r>
      <w:r>
        <w:rPr>
          <w:color w:val="231F20"/>
          <w:spacing w:val="15"/>
        </w:rPr>
        <w:t xml:space="preserve"> </w:t>
      </w:r>
      <w:r>
        <w:rPr>
          <w:color w:val="231F20"/>
        </w:rPr>
        <w:t>departments</w:t>
      </w:r>
      <w:r>
        <w:rPr>
          <w:color w:val="231F20"/>
          <w:spacing w:val="15"/>
        </w:rPr>
        <w:t xml:space="preserve"> </w:t>
      </w:r>
      <w:r>
        <w:rPr>
          <w:color w:val="231F20"/>
        </w:rPr>
        <w:t>or</w:t>
      </w:r>
      <w:r>
        <w:rPr>
          <w:color w:val="231F20"/>
          <w:spacing w:val="15"/>
        </w:rPr>
        <w:t xml:space="preserve"> </w:t>
      </w:r>
      <w:proofErr w:type="spellStart"/>
      <w:r>
        <w:rPr>
          <w:color w:val="231F20"/>
        </w:rPr>
        <w:t>organisations</w:t>
      </w:r>
      <w:proofErr w:type="spellEnd"/>
      <w:r>
        <w:rPr>
          <w:color w:val="231F20"/>
          <w:spacing w:val="15"/>
        </w:rPr>
        <w:t xml:space="preserve"> </w:t>
      </w:r>
      <w:r>
        <w:rPr>
          <w:color w:val="231F20"/>
        </w:rPr>
        <w:t>concerned</w:t>
      </w:r>
      <w:r>
        <w:rPr>
          <w:color w:val="231F20"/>
          <w:spacing w:val="15"/>
        </w:rPr>
        <w:t xml:space="preserve"> </w:t>
      </w:r>
      <w:r>
        <w:rPr>
          <w:color w:val="231F20"/>
        </w:rPr>
        <w:t>until</w:t>
      </w:r>
      <w:r>
        <w:rPr>
          <w:color w:val="231F20"/>
          <w:spacing w:val="15"/>
        </w:rPr>
        <w:t xml:space="preserve"> </w:t>
      </w:r>
      <w:r>
        <w:rPr>
          <w:color w:val="231F20"/>
        </w:rPr>
        <w:t>our</w:t>
      </w:r>
      <w:r>
        <w:rPr>
          <w:color w:val="231F20"/>
          <w:spacing w:val="15"/>
        </w:rPr>
        <w:t xml:space="preserve"> </w:t>
      </w:r>
      <w:r>
        <w:rPr>
          <w:color w:val="231F20"/>
        </w:rPr>
        <w:t>recommendations</w:t>
      </w:r>
      <w:r>
        <w:rPr>
          <w:color w:val="231F20"/>
          <w:spacing w:val="15"/>
        </w:rPr>
        <w:t xml:space="preserve"> </w:t>
      </w:r>
      <w:r>
        <w:rPr>
          <w:color w:val="231F20"/>
        </w:rPr>
        <w:t>are</w:t>
      </w:r>
      <w:r>
        <w:rPr>
          <w:color w:val="231F20"/>
          <w:spacing w:val="15"/>
        </w:rPr>
        <w:t xml:space="preserve"> </w:t>
      </w:r>
      <w:r>
        <w:rPr>
          <w:color w:val="231F20"/>
        </w:rPr>
        <w:t>fully</w:t>
      </w:r>
      <w:r>
        <w:rPr>
          <w:color w:val="231F20"/>
          <w:spacing w:val="15"/>
        </w:rPr>
        <w:t xml:space="preserve"> </w:t>
      </w:r>
      <w:r>
        <w:rPr>
          <w:color w:val="231F20"/>
        </w:rPr>
        <w:t>implemented.</w:t>
      </w:r>
      <w:r>
        <w:rPr>
          <w:color w:val="231F20"/>
          <w:spacing w:val="15"/>
        </w:rPr>
        <w:t xml:space="preserve"> </w:t>
      </w:r>
      <w:r>
        <w:rPr>
          <w:color w:val="231F20"/>
        </w:rPr>
        <w:t xml:space="preserve">Where a department or an </w:t>
      </w:r>
      <w:proofErr w:type="spellStart"/>
      <w:r>
        <w:rPr>
          <w:color w:val="231F20"/>
        </w:rPr>
        <w:t>organisation</w:t>
      </w:r>
      <w:proofErr w:type="spellEnd"/>
      <w:r>
        <w:rPr>
          <w:color w:val="231F20"/>
        </w:rPr>
        <w:t xml:space="preserve"> fails to take forward a recommendation, the Ombudsman may submit a</w:t>
      </w:r>
      <w:r>
        <w:rPr>
          <w:color w:val="231F20"/>
          <w:spacing w:val="40"/>
        </w:rPr>
        <w:t xml:space="preserve"> </w:t>
      </w:r>
      <w:r>
        <w:rPr>
          <w:color w:val="231F20"/>
        </w:rPr>
        <w:t>report</w:t>
      </w:r>
      <w:r>
        <w:rPr>
          <w:color w:val="231F20"/>
          <w:spacing w:val="17"/>
        </w:rPr>
        <w:t xml:space="preserve"> </w:t>
      </w:r>
      <w:r>
        <w:rPr>
          <w:color w:val="231F20"/>
        </w:rPr>
        <w:t>to</w:t>
      </w:r>
      <w:r>
        <w:rPr>
          <w:color w:val="231F20"/>
          <w:spacing w:val="17"/>
        </w:rPr>
        <w:t xml:space="preserve"> </w:t>
      </w:r>
      <w:r>
        <w:rPr>
          <w:color w:val="231F20"/>
        </w:rPr>
        <w:t>the</w:t>
      </w:r>
      <w:r>
        <w:rPr>
          <w:color w:val="231F20"/>
          <w:spacing w:val="17"/>
        </w:rPr>
        <w:t xml:space="preserve"> </w:t>
      </w:r>
      <w:r>
        <w:rPr>
          <w:color w:val="231F20"/>
        </w:rPr>
        <w:t>Chief</w:t>
      </w:r>
      <w:r>
        <w:rPr>
          <w:color w:val="231F20"/>
          <w:spacing w:val="17"/>
        </w:rPr>
        <w:t xml:space="preserve"> </w:t>
      </w:r>
      <w:r>
        <w:rPr>
          <w:color w:val="231F20"/>
        </w:rPr>
        <w:t>Executive</w:t>
      </w:r>
      <w:r>
        <w:rPr>
          <w:color w:val="231F20"/>
          <w:spacing w:val="17"/>
        </w:rPr>
        <w:t xml:space="preserve"> </w:t>
      </w:r>
      <w:r>
        <w:rPr>
          <w:color w:val="231F20"/>
        </w:rPr>
        <w:t>of</w:t>
      </w:r>
      <w:r>
        <w:rPr>
          <w:color w:val="231F20"/>
          <w:spacing w:val="17"/>
        </w:rPr>
        <w:t xml:space="preserve"> </w:t>
      </w:r>
      <w:r>
        <w:rPr>
          <w:color w:val="231F20"/>
        </w:rPr>
        <w:t>the</w:t>
      </w:r>
      <w:r>
        <w:rPr>
          <w:color w:val="231F20"/>
          <w:spacing w:val="17"/>
        </w:rPr>
        <w:t xml:space="preserve"> </w:t>
      </w:r>
      <w:r>
        <w:rPr>
          <w:color w:val="231F20"/>
        </w:rPr>
        <w:t>Hong</w:t>
      </w:r>
      <w:r>
        <w:rPr>
          <w:color w:val="231F20"/>
          <w:spacing w:val="17"/>
        </w:rPr>
        <w:t xml:space="preserve"> </w:t>
      </w:r>
      <w:r>
        <w:rPr>
          <w:color w:val="231F20"/>
        </w:rPr>
        <w:t>Kong</w:t>
      </w:r>
      <w:r>
        <w:rPr>
          <w:color w:val="231F20"/>
          <w:spacing w:val="17"/>
        </w:rPr>
        <w:t xml:space="preserve"> </w:t>
      </w:r>
      <w:r>
        <w:rPr>
          <w:color w:val="231F20"/>
        </w:rPr>
        <w:t>Special</w:t>
      </w:r>
      <w:r>
        <w:rPr>
          <w:color w:val="231F20"/>
          <w:spacing w:val="17"/>
        </w:rPr>
        <w:t xml:space="preserve"> </w:t>
      </w:r>
      <w:r>
        <w:rPr>
          <w:color w:val="231F20"/>
        </w:rPr>
        <w:t>Administrative</w:t>
      </w:r>
      <w:r>
        <w:rPr>
          <w:color w:val="231F20"/>
          <w:spacing w:val="17"/>
        </w:rPr>
        <w:t xml:space="preserve"> </w:t>
      </w:r>
      <w:r>
        <w:rPr>
          <w:color w:val="231F20"/>
        </w:rPr>
        <w:t>Region</w:t>
      </w:r>
      <w:r>
        <w:rPr>
          <w:color w:val="231F20"/>
          <w:spacing w:val="17"/>
        </w:rPr>
        <w:t xml:space="preserve"> </w:t>
      </w:r>
      <w:r>
        <w:rPr>
          <w:color w:val="231F20"/>
        </w:rPr>
        <w:t>pursuant</w:t>
      </w:r>
      <w:r>
        <w:rPr>
          <w:color w:val="231F20"/>
          <w:spacing w:val="17"/>
        </w:rPr>
        <w:t xml:space="preserve"> </w:t>
      </w:r>
      <w:r>
        <w:rPr>
          <w:color w:val="231F20"/>
        </w:rPr>
        <w:t>to</w:t>
      </w:r>
      <w:r>
        <w:rPr>
          <w:color w:val="231F20"/>
          <w:spacing w:val="17"/>
        </w:rPr>
        <w:t xml:space="preserve"> </w:t>
      </w:r>
      <w:r>
        <w:rPr>
          <w:color w:val="231F20"/>
        </w:rPr>
        <w:t>the</w:t>
      </w:r>
      <w:r>
        <w:rPr>
          <w:color w:val="231F20"/>
          <w:spacing w:val="17"/>
        </w:rPr>
        <w:t xml:space="preserve"> </w:t>
      </w:r>
      <w:r>
        <w:rPr>
          <w:color w:val="231F20"/>
        </w:rPr>
        <w:t>Ordinance. In</w:t>
      </w:r>
      <w:r>
        <w:rPr>
          <w:color w:val="231F20"/>
          <w:spacing w:val="17"/>
        </w:rPr>
        <w:t xml:space="preserve"> </w:t>
      </w:r>
      <w:r>
        <w:rPr>
          <w:color w:val="231F20"/>
        </w:rPr>
        <w:t>addition,</w:t>
      </w:r>
      <w:r>
        <w:rPr>
          <w:color w:val="231F20"/>
          <w:spacing w:val="18"/>
        </w:rPr>
        <w:t xml:space="preserve"> </w:t>
      </w:r>
      <w:r>
        <w:rPr>
          <w:color w:val="231F20"/>
        </w:rPr>
        <w:t>if</w:t>
      </w:r>
      <w:r>
        <w:rPr>
          <w:color w:val="231F20"/>
          <w:spacing w:val="18"/>
        </w:rPr>
        <w:t xml:space="preserve"> </w:t>
      </w:r>
      <w:r>
        <w:rPr>
          <w:color w:val="231F20"/>
        </w:rPr>
        <w:t>the</w:t>
      </w:r>
      <w:r>
        <w:rPr>
          <w:color w:val="231F20"/>
          <w:spacing w:val="18"/>
        </w:rPr>
        <w:t xml:space="preserve"> </w:t>
      </w:r>
      <w:r>
        <w:rPr>
          <w:color w:val="231F20"/>
        </w:rPr>
        <w:t>Ombudsman</w:t>
      </w:r>
      <w:r>
        <w:rPr>
          <w:color w:val="231F20"/>
          <w:spacing w:val="18"/>
        </w:rPr>
        <w:t xml:space="preserve"> </w:t>
      </w:r>
      <w:r>
        <w:rPr>
          <w:color w:val="231F20"/>
        </w:rPr>
        <w:t>deems</w:t>
      </w:r>
      <w:r>
        <w:rPr>
          <w:color w:val="231F20"/>
          <w:spacing w:val="18"/>
        </w:rPr>
        <w:t xml:space="preserve"> </w:t>
      </w:r>
      <w:r>
        <w:rPr>
          <w:color w:val="231F20"/>
        </w:rPr>
        <w:t>that</w:t>
      </w:r>
      <w:r>
        <w:rPr>
          <w:color w:val="231F20"/>
          <w:spacing w:val="18"/>
        </w:rPr>
        <w:t xml:space="preserve"> </w:t>
      </w:r>
      <w:r>
        <w:rPr>
          <w:color w:val="231F20"/>
        </w:rPr>
        <w:t>a</w:t>
      </w:r>
      <w:r>
        <w:rPr>
          <w:color w:val="231F20"/>
          <w:spacing w:val="18"/>
        </w:rPr>
        <w:t xml:space="preserve"> </w:t>
      </w:r>
      <w:r>
        <w:rPr>
          <w:color w:val="231F20"/>
        </w:rPr>
        <w:t>serious</w:t>
      </w:r>
      <w:r>
        <w:rPr>
          <w:color w:val="231F20"/>
          <w:spacing w:val="18"/>
        </w:rPr>
        <w:t xml:space="preserve"> </w:t>
      </w:r>
      <w:r>
        <w:rPr>
          <w:color w:val="231F20"/>
        </w:rPr>
        <w:t>irregularity</w:t>
      </w:r>
      <w:r>
        <w:rPr>
          <w:color w:val="231F20"/>
          <w:spacing w:val="18"/>
        </w:rPr>
        <w:t xml:space="preserve"> </w:t>
      </w:r>
      <w:r>
        <w:rPr>
          <w:color w:val="231F20"/>
        </w:rPr>
        <w:t>or</w:t>
      </w:r>
      <w:r>
        <w:rPr>
          <w:color w:val="231F20"/>
          <w:spacing w:val="18"/>
        </w:rPr>
        <w:t xml:space="preserve"> </w:t>
      </w:r>
      <w:r>
        <w:rPr>
          <w:color w:val="231F20"/>
        </w:rPr>
        <w:t>injustice</w:t>
      </w:r>
      <w:r>
        <w:rPr>
          <w:color w:val="231F20"/>
          <w:spacing w:val="18"/>
        </w:rPr>
        <w:t xml:space="preserve"> </w:t>
      </w:r>
      <w:r>
        <w:rPr>
          <w:color w:val="231F20"/>
        </w:rPr>
        <w:t>has</w:t>
      </w:r>
      <w:r>
        <w:rPr>
          <w:color w:val="231F20"/>
          <w:spacing w:val="18"/>
        </w:rPr>
        <w:t xml:space="preserve"> </w:t>
      </w:r>
      <w:r>
        <w:rPr>
          <w:color w:val="231F20"/>
        </w:rPr>
        <w:t>taken</w:t>
      </w:r>
      <w:r>
        <w:rPr>
          <w:color w:val="231F20"/>
          <w:spacing w:val="18"/>
        </w:rPr>
        <w:t xml:space="preserve"> </w:t>
      </w:r>
      <w:r>
        <w:rPr>
          <w:color w:val="231F20"/>
        </w:rPr>
        <w:t>place,</w:t>
      </w:r>
      <w:r>
        <w:rPr>
          <w:color w:val="231F20"/>
          <w:spacing w:val="18"/>
        </w:rPr>
        <w:t xml:space="preserve"> </w:t>
      </w:r>
      <w:r>
        <w:rPr>
          <w:color w:val="231F20"/>
        </w:rPr>
        <w:t>he</w:t>
      </w:r>
      <w:r>
        <w:rPr>
          <w:color w:val="231F20"/>
          <w:spacing w:val="18"/>
        </w:rPr>
        <w:t xml:space="preserve"> </w:t>
      </w:r>
      <w:r>
        <w:rPr>
          <w:color w:val="231F20"/>
        </w:rPr>
        <w:t>may</w:t>
      </w:r>
      <w:r>
        <w:rPr>
          <w:color w:val="231F20"/>
          <w:spacing w:val="18"/>
        </w:rPr>
        <w:t xml:space="preserve"> </w:t>
      </w:r>
      <w:r>
        <w:rPr>
          <w:color w:val="231F20"/>
        </w:rPr>
        <w:t>make a</w:t>
      </w:r>
      <w:r>
        <w:rPr>
          <w:color w:val="231F20"/>
          <w:spacing w:val="33"/>
        </w:rPr>
        <w:t xml:space="preserve"> </w:t>
      </w:r>
      <w:r>
        <w:rPr>
          <w:color w:val="231F20"/>
        </w:rPr>
        <w:t>further</w:t>
      </w:r>
      <w:r>
        <w:rPr>
          <w:color w:val="231F20"/>
          <w:spacing w:val="33"/>
        </w:rPr>
        <w:t xml:space="preserve"> </w:t>
      </w:r>
      <w:r>
        <w:rPr>
          <w:color w:val="231F20"/>
        </w:rPr>
        <w:t>report</w:t>
      </w:r>
      <w:r>
        <w:rPr>
          <w:color w:val="231F20"/>
          <w:spacing w:val="33"/>
        </w:rPr>
        <w:t xml:space="preserve"> </w:t>
      </w:r>
      <w:r>
        <w:rPr>
          <w:color w:val="231F20"/>
        </w:rPr>
        <w:t>to</w:t>
      </w:r>
      <w:r>
        <w:rPr>
          <w:color w:val="231F20"/>
          <w:spacing w:val="33"/>
        </w:rPr>
        <w:t xml:space="preserve"> </w:t>
      </w:r>
      <w:r>
        <w:rPr>
          <w:color w:val="231F20"/>
        </w:rPr>
        <w:t>the</w:t>
      </w:r>
      <w:r>
        <w:rPr>
          <w:color w:val="231F20"/>
          <w:spacing w:val="33"/>
        </w:rPr>
        <w:t xml:space="preserve"> </w:t>
      </w:r>
      <w:r>
        <w:rPr>
          <w:color w:val="231F20"/>
        </w:rPr>
        <w:t>Chief</w:t>
      </w:r>
      <w:r>
        <w:rPr>
          <w:color w:val="231F20"/>
          <w:spacing w:val="33"/>
        </w:rPr>
        <w:t xml:space="preserve"> </w:t>
      </w:r>
      <w:r>
        <w:rPr>
          <w:color w:val="231F20"/>
        </w:rPr>
        <w:t>Executive.</w:t>
      </w:r>
      <w:r>
        <w:rPr>
          <w:color w:val="231F20"/>
          <w:spacing w:val="33"/>
        </w:rPr>
        <w:t xml:space="preserve"> </w:t>
      </w:r>
      <w:r>
        <w:rPr>
          <w:color w:val="231F20"/>
        </w:rPr>
        <w:t>Within</w:t>
      </w:r>
      <w:r>
        <w:rPr>
          <w:color w:val="231F20"/>
          <w:spacing w:val="33"/>
        </w:rPr>
        <w:t xml:space="preserve"> </w:t>
      </w:r>
      <w:r>
        <w:rPr>
          <w:color w:val="231F20"/>
        </w:rPr>
        <w:t>one</w:t>
      </w:r>
      <w:r>
        <w:rPr>
          <w:color w:val="231F20"/>
          <w:spacing w:val="33"/>
        </w:rPr>
        <w:t xml:space="preserve"> </w:t>
      </w:r>
      <w:r>
        <w:rPr>
          <w:color w:val="231F20"/>
        </w:rPr>
        <w:t>month</w:t>
      </w:r>
      <w:r>
        <w:rPr>
          <w:color w:val="231F20"/>
          <w:spacing w:val="33"/>
        </w:rPr>
        <w:t xml:space="preserve"> </w:t>
      </w:r>
      <w:r>
        <w:rPr>
          <w:color w:val="231F20"/>
        </w:rPr>
        <w:t>or</w:t>
      </w:r>
      <w:r>
        <w:rPr>
          <w:color w:val="231F20"/>
          <w:spacing w:val="33"/>
        </w:rPr>
        <w:t xml:space="preserve"> </w:t>
      </w:r>
      <w:r>
        <w:rPr>
          <w:color w:val="231F20"/>
        </w:rPr>
        <w:t>such</w:t>
      </w:r>
      <w:r>
        <w:rPr>
          <w:color w:val="231F20"/>
          <w:spacing w:val="33"/>
        </w:rPr>
        <w:t xml:space="preserve"> </w:t>
      </w:r>
      <w:r>
        <w:rPr>
          <w:color w:val="231F20"/>
        </w:rPr>
        <w:t>longer</w:t>
      </w:r>
      <w:r>
        <w:rPr>
          <w:color w:val="231F20"/>
          <w:spacing w:val="33"/>
        </w:rPr>
        <w:t xml:space="preserve"> </w:t>
      </w:r>
      <w:r>
        <w:rPr>
          <w:color w:val="231F20"/>
        </w:rPr>
        <w:t>period</w:t>
      </w:r>
      <w:r>
        <w:rPr>
          <w:color w:val="231F20"/>
          <w:spacing w:val="33"/>
        </w:rPr>
        <w:t xml:space="preserve"> </w:t>
      </w:r>
      <w:r>
        <w:rPr>
          <w:color w:val="231F20"/>
        </w:rPr>
        <w:t>as</w:t>
      </w:r>
      <w:r>
        <w:rPr>
          <w:color w:val="231F20"/>
          <w:spacing w:val="33"/>
        </w:rPr>
        <w:t xml:space="preserve"> </w:t>
      </w:r>
      <w:r>
        <w:rPr>
          <w:color w:val="231F20"/>
        </w:rPr>
        <w:t>the</w:t>
      </w:r>
      <w:r>
        <w:rPr>
          <w:color w:val="231F20"/>
          <w:spacing w:val="33"/>
        </w:rPr>
        <w:t xml:space="preserve"> </w:t>
      </w:r>
      <w:r>
        <w:rPr>
          <w:color w:val="231F20"/>
        </w:rPr>
        <w:t>Chief</w:t>
      </w:r>
      <w:r>
        <w:rPr>
          <w:color w:val="231F20"/>
          <w:spacing w:val="33"/>
        </w:rPr>
        <w:t xml:space="preserve"> </w:t>
      </w:r>
      <w:r>
        <w:rPr>
          <w:color w:val="231F20"/>
        </w:rPr>
        <w:t>Executive may</w:t>
      </w:r>
      <w:r>
        <w:rPr>
          <w:color w:val="231F20"/>
          <w:spacing w:val="40"/>
        </w:rPr>
        <w:t xml:space="preserve"> </w:t>
      </w:r>
      <w:r>
        <w:rPr>
          <w:color w:val="231F20"/>
        </w:rPr>
        <w:t>determine,</w:t>
      </w:r>
      <w:r>
        <w:rPr>
          <w:color w:val="231F20"/>
          <w:spacing w:val="40"/>
        </w:rPr>
        <w:t xml:space="preserve"> </w:t>
      </w:r>
      <w:r>
        <w:rPr>
          <w:color w:val="231F20"/>
        </w:rPr>
        <w:t>a</w:t>
      </w:r>
      <w:r>
        <w:rPr>
          <w:color w:val="231F20"/>
          <w:spacing w:val="40"/>
        </w:rPr>
        <w:t xml:space="preserve"> </w:t>
      </w:r>
      <w:r>
        <w:rPr>
          <w:color w:val="231F20"/>
        </w:rPr>
        <w:t>copy</w:t>
      </w:r>
      <w:r>
        <w:rPr>
          <w:color w:val="231F20"/>
          <w:spacing w:val="40"/>
        </w:rPr>
        <w:t xml:space="preserve"> </w:t>
      </w:r>
      <w:r>
        <w:rPr>
          <w:color w:val="231F20"/>
        </w:rPr>
        <w:t>of</w:t>
      </w:r>
      <w:r>
        <w:rPr>
          <w:color w:val="231F20"/>
          <w:spacing w:val="40"/>
        </w:rPr>
        <w:t xml:space="preserve"> </w:t>
      </w:r>
      <w:r>
        <w:rPr>
          <w:color w:val="231F20"/>
        </w:rPr>
        <w:t>the</w:t>
      </w:r>
      <w:r>
        <w:rPr>
          <w:color w:val="231F20"/>
          <w:spacing w:val="40"/>
        </w:rPr>
        <w:t xml:space="preserve"> </w:t>
      </w:r>
      <w:r>
        <w:rPr>
          <w:color w:val="231F20"/>
        </w:rPr>
        <w:t>report</w:t>
      </w:r>
      <w:r>
        <w:rPr>
          <w:color w:val="231F20"/>
          <w:spacing w:val="40"/>
        </w:rPr>
        <w:t xml:space="preserve"> </w:t>
      </w:r>
      <w:r>
        <w:rPr>
          <w:color w:val="231F20"/>
        </w:rPr>
        <w:t>has</w:t>
      </w:r>
      <w:r>
        <w:rPr>
          <w:color w:val="231F20"/>
          <w:spacing w:val="40"/>
        </w:rPr>
        <w:t xml:space="preserve"> </w:t>
      </w:r>
      <w:r>
        <w:rPr>
          <w:color w:val="231F20"/>
        </w:rPr>
        <w:t>to</w:t>
      </w:r>
      <w:r>
        <w:rPr>
          <w:color w:val="231F20"/>
          <w:spacing w:val="40"/>
        </w:rPr>
        <w:t xml:space="preserve"> </w:t>
      </w:r>
      <w:r>
        <w:rPr>
          <w:color w:val="231F20"/>
        </w:rPr>
        <w:t>be</w:t>
      </w:r>
      <w:r>
        <w:rPr>
          <w:color w:val="231F20"/>
          <w:spacing w:val="40"/>
        </w:rPr>
        <w:t xml:space="preserve"> </w:t>
      </w:r>
      <w:r>
        <w:rPr>
          <w:color w:val="231F20"/>
        </w:rPr>
        <w:t>laid</w:t>
      </w:r>
      <w:r>
        <w:rPr>
          <w:color w:val="231F20"/>
          <w:spacing w:val="40"/>
        </w:rPr>
        <w:t xml:space="preserve"> </w:t>
      </w:r>
      <w:r>
        <w:rPr>
          <w:color w:val="231F20"/>
        </w:rPr>
        <w:t>before</w:t>
      </w:r>
      <w:r>
        <w:rPr>
          <w:color w:val="231F20"/>
          <w:spacing w:val="40"/>
        </w:rPr>
        <w:t xml:space="preserve"> </w:t>
      </w:r>
      <w:r>
        <w:rPr>
          <w:color w:val="231F20"/>
        </w:rPr>
        <w:t>the</w:t>
      </w:r>
      <w:r>
        <w:rPr>
          <w:color w:val="231F20"/>
          <w:spacing w:val="40"/>
        </w:rPr>
        <w:t xml:space="preserve"> </w:t>
      </w:r>
      <w:r>
        <w:rPr>
          <w:color w:val="231F20"/>
        </w:rPr>
        <w:t>Legislative</w:t>
      </w:r>
      <w:r>
        <w:rPr>
          <w:color w:val="231F20"/>
          <w:spacing w:val="40"/>
        </w:rPr>
        <w:t xml:space="preserve"> </w:t>
      </w:r>
      <w:r>
        <w:rPr>
          <w:color w:val="231F20"/>
        </w:rPr>
        <w:t>Council.</w:t>
      </w:r>
    </w:p>
    <w:p w14:paraId="33E6A6F3" w14:textId="77777777" w:rsidR="0066040F" w:rsidRDefault="0066040F">
      <w:pPr>
        <w:spacing w:line="285" w:lineRule="auto"/>
        <w:jc w:val="both"/>
        <w:sectPr w:rsidR="0066040F">
          <w:pgSz w:w="11910" w:h="16840"/>
          <w:pgMar w:top="1020" w:right="960" w:bottom="280" w:left="980" w:header="720" w:footer="720" w:gutter="0"/>
          <w:cols w:space="720"/>
        </w:sectPr>
      </w:pPr>
    </w:p>
    <w:p w14:paraId="329F750C" w14:textId="77777777" w:rsidR="0066040F" w:rsidRDefault="008E6A16">
      <w:pPr>
        <w:pStyle w:val="BodyText"/>
        <w:spacing w:before="67" w:line="285" w:lineRule="auto"/>
        <w:ind w:left="153" w:right="166"/>
        <w:jc w:val="both"/>
      </w:pPr>
      <w:r>
        <w:rPr>
          <w:color w:val="231F20"/>
        </w:rPr>
        <w:lastRenderedPageBreak/>
        <w:t>The</w:t>
      </w:r>
      <w:r>
        <w:rPr>
          <w:color w:val="231F20"/>
          <w:spacing w:val="40"/>
        </w:rPr>
        <w:t xml:space="preserve"> </w:t>
      </w:r>
      <w:r>
        <w:rPr>
          <w:color w:val="231F20"/>
        </w:rPr>
        <w:t>figures</w:t>
      </w:r>
      <w:r>
        <w:rPr>
          <w:color w:val="231F20"/>
          <w:spacing w:val="40"/>
        </w:rPr>
        <w:t xml:space="preserve"> </w:t>
      </w:r>
      <w:r>
        <w:rPr>
          <w:color w:val="231F20"/>
        </w:rPr>
        <w:t>of</w:t>
      </w:r>
      <w:r>
        <w:rPr>
          <w:color w:val="231F20"/>
          <w:spacing w:val="40"/>
        </w:rPr>
        <w:t xml:space="preserve"> </w:t>
      </w:r>
      <w:r>
        <w:rPr>
          <w:color w:val="231F20"/>
        </w:rPr>
        <w:t>our</w:t>
      </w:r>
      <w:r>
        <w:rPr>
          <w:color w:val="231F20"/>
          <w:spacing w:val="40"/>
        </w:rPr>
        <w:t xml:space="preserve"> </w:t>
      </w:r>
      <w:r>
        <w:rPr>
          <w:color w:val="231F20"/>
        </w:rPr>
        <w:t>concluded</w:t>
      </w:r>
      <w:r>
        <w:rPr>
          <w:color w:val="231F20"/>
          <w:spacing w:val="40"/>
        </w:rPr>
        <w:t xml:space="preserve"> </w:t>
      </w:r>
      <w:r>
        <w:rPr>
          <w:color w:val="231F20"/>
        </w:rPr>
        <w:t>investigations</w:t>
      </w:r>
      <w:r>
        <w:rPr>
          <w:color w:val="231F20"/>
          <w:spacing w:val="40"/>
        </w:rPr>
        <w:t xml:space="preserve"> </w:t>
      </w:r>
      <w:r>
        <w:rPr>
          <w:color w:val="231F20"/>
        </w:rPr>
        <w:t>and</w:t>
      </w:r>
      <w:r>
        <w:rPr>
          <w:color w:val="231F20"/>
          <w:spacing w:val="40"/>
        </w:rPr>
        <w:t xml:space="preserve"> </w:t>
      </w:r>
      <w:r>
        <w:rPr>
          <w:color w:val="231F20"/>
        </w:rPr>
        <w:t>recommendations</w:t>
      </w:r>
      <w:r>
        <w:rPr>
          <w:color w:val="231F20"/>
          <w:spacing w:val="40"/>
        </w:rPr>
        <w:t xml:space="preserve"> </w:t>
      </w:r>
      <w:r>
        <w:rPr>
          <w:color w:val="231F20"/>
        </w:rPr>
        <w:t>made</w:t>
      </w:r>
      <w:r>
        <w:rPr>
          <w:color w:val="231F20"/>
          <w:spacing w:val="40"/>
        </w:rPr>
        <w:t xml:space="preserve"> </w:t>
      </w:r>
      <w:r>
        <w:rPr>
          <w:color w:val="231F20"/>
        </w:rPr>
        <w:t>for</w:t>
      </w:r>
      <w:r>
        <w:rPr>
          <w:color w:val="231F20"/>
          <w:spacing w:val="40"/>
        </w:rPr>
        <w:t xml:space="preserve"> </w:t>
      </w:r>
      <w:r>
        <w:rPr>
          <w:color w:val="231F20"/>
        </w:rPr>
        <w:t>this</w:t>
      </w:r>
      <w:r>
        <w:rPr>
          <w:color w:val="231F20"/>
          <w:spacing w:val="40"/>
        </w:rPr>
        <w:t xml:space="preserve"> </w:t>
      </w:r>
      <w:r>
        <w:rPr>
          <w:color w:val="231F20"/>
        </w:rPr>
        <w:t>financial</w:t>
      </w:r>
      <w:r>
        <w:rPr>
          <w:color w:val="231F20"/>
          <w:spacing w:val="40"/>
        </w:rPr>
        <w:t xml:space="preserve"> </w:t>
      </w:r>
      <w:r>
        <w:rPr>
          <w:color w:val="231F20"/>
        </w:rPr>
        <w:t>year</w:t>
      </w:r>
      <w:r>
        <w:rPr>
          <w:color w:val="231F20"/>
          <w:spacing w:val="40"/>
        </w:rPr>
        <w:t xml:space="preserve"> </w:t>
      </w:r>
      <w:r>
        <w:rPr>
          <w:color w:val="231F20"/>
        </w:rPr>
        <w:t>are</w:t>
      </w:r>
      <w:r>
        <w:rPr>
          <w:color w:val="231F20"/>
          <w:spacing w:val="40"/>
        </w:rPr>
        <w:t xml:space="preserve"> </w:t>
      </w:r>
      <w:r>
        <w:rPr>
          <w:color w:val="231F20"/>
        </w:rPr>
        <w:t>set out below:</w:t>
      </w:r>
    </w:p>
    <w:p w14:paraId="2A5A0CC0" w14:textId="77777777" w:rsidR="0066040F" w:rsidRDefault="0066040F">
      <w:pPr>
        <w:pStyle w:val="BodyText"/>
        <w:spacing w:before="7" w:after="1"/>
        <w:rPr>
          <w:sz w:val="17"/>
        </w:rPr>
      </w:pPr>
    </w:p>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209"/>
        <w:gridCol w:w="3209"/>
        <w:gridCol w:w="3209"/>
      </w:tblGrid>
      <w:tr w:rsidR="0066040F" w14:paraId="5482F783" w14:textId="77777777">
        <w:trPr>
          <w:trHeight w:val="408"/>
        </w:trPr>
        <w:tc>
          <w:tcPr>
            <w:tcW w:w="9627" w:type="dxa"/>
            <w:gridSpan w:val="3"/>
          </w:tcPr>
          <w:p w14:paraId="5BA7EEDA" w14:textId="77777777" w:rsidR="0066040F" w:rsidRDefault="008E6A16">
            <w:pPr>
              <w:pStyle w:val="TableParagraph"/>
              <w:tabs>
                <w:tab w:val="left" w:pos="4277"/>
              </w:tabs>
              <w:spacing w:before="94"/>
              <w:ind w:left="16"/>
              <w:jc w:val="center"/>
              <w:rPr>
                <w:b/>
              </w:rPr>
            </w:pPr>
            <w:r>
              <w:rPr>
                <w:b/>
                <w:color w:val="231F20"/>
              </w:rPr>
              <w:t>Total</w:t>
            </w:r>
            <w:r>
              <w:rPr>
                <w:b/>
                <w:color w:val="231F20"/>
                <w:spacing w:val="41"/>
              </w:rPr>
              <w:t xml:space="preserve"> </w:t>
            </w:r>
            <w:r>
              <w:rPr>
                <w:b/>
                <w:color w:val="231F20"/>
              </w:rPr>
              <w:t>number</w:t>
            </w:r>
            <w:r>
              <w:rPr>
                <w:b/>
                <w:color w:val="231F20"/>
                <w:spacing w:val="41"/>
              </w:rPr>
              <w:t xml:space="preserve"> </w:t>
            </w:r>
            <w:r>
              <w:rPr>
                <w:b/>
                <w:color w:val="231F20"/>
              </w:rPr>
              <w:t>of</w:t>
            </w:r>
            <w:r>
              <w:rPr>
                <w:b/>
                <w:color w:val="231F20"/>
                <w:spacing w:val="41"/>
              </w:rPr>
              <w:t xml:space="preserve"> </w:t>
            </w:r>
            <w:r>
              <w:rPr>
                <w:b/>
                <w:color w:val="231F20"/>
              </w:rPr>
              <w:t>recommendations</w:t>
            </w:r>
            <w:r>
              <w:rPr>
                <w:b/>
                <w:color w:val="231F20"/>
                <w:spacing w:val="40"/>
              </w:rPr>
              <w:t xml:space="preserve"> </w:t>
            </w:r>
            <w:r>
              <w:rPr>
                <w:b/>
                <w:color w:val="231F20"/>
                <w:spacing w:val="-4"/>
              </w:rPr>
              <w:t>made</w:t>
            </w:r>
            <w:r>
              <w:rPr>
                <w:b/>
                <w:color w:val="231F20"/>
              </w:rPr>
              <w:tab/>
            </w:r>
            <w:r>
              <w:rPr>
                <w:b/>
                <w:color w:val="231F20"/>
                <w:spacing w:val="-5"/>
              </w:rPr>
              <w:t>186</w:t>
            </w:r>
          </w:p>
        </w:tc>
      </w:tr>
      <w:tr w:rsidR="0066040F" w14:paraId="6950AFBB" w14:textId="77777777">
        <w:trPr>
          <w:trHeight w:val="708"/>
        </w:trPr>
        <w:tc>
          <w:tcPr>
            <w:tcW w:w="3209" w:type="dxa"/>
          </w:tcPr>
          <w:p w14:paraId="3F5E4005" w14:textId="77777777" w:rsidR="0066040F" w:rsidRDefault="008E6A16">
            <w:pPr>
              <w:pStyle w:val="TableParagraph"/>
              <w:spacing w:before="94"/>
              <w:ind w:left="15"/>
              <w:jc w:val="center"/>
            </w:pPr>
            <w:r>
              <w:rPr>
                <w:color w:val="231F20"/>
              </w:rPr>
              <w:t>Accepted</w:t>
            </w:r>
            <w:r>
              <w:rPr>
                <w:color w:val="231F20"/>
                <w:spacing w:val="46"/>
              </w:rPr>
              <w:t xml:space="preserve"> </w:t>
            </w:r>
            <w:r>
              <w:rPr>
                <w:color w:val="231F20"/>
                <w:spacing w:val="-5"/>
              </w:rPr>
              <w:t>for</w:t>
            </w:r>
          </w:p>
          <w:p w14:paraId="1DCADB15" w14:textId="77777777" w:rsidR="0066040F" w:rsidRDefault="008E6A16">
            <w:pPr>
              <w:pStyle w:val="TableParagraph"/>
              <w:spacing w:before="47"/>
              <w:ind w:left="15"/>
              <w:jc w:val="center"/>
            </w:pPr>
            <w:r>
              <w:rPr>
                <w:color w:val="231F20"/>
                <w:spacing w:val="-2"/>
              </w:rPr>
              <w:t>implementation:90.9%</w:t>
            </w:r>
          </w:p>
        </w:tc>
        <w:tc>
          <w:tcPr>
            <w:tcW w:w="3209" w:type="dxa"/>
          </w:tcPr>
          <w:p w14:paraId="0A437140" w14:textId="77777777" w:rsidR="0066040F" w:rsidRDefault="008E6A16">
            <w:pPr>
              <w:pStyle w:val="TableParagraph"/>
              <w:spacing w:before="94"/>
              <w:ind w:left="356"/>
            </w:pPr>
            <w:r>
              <w:rPr>
                <w:color w:val="231F20"/>
              </w:rPr>
              <w:t>Under</w:t>
            </w:r>
            <w:r>
              <w:rPr>
                <w:color w:val="231F20"/>
                <w:spacing w:val="51"/>
              </w:rPr>
              <w:t xml:space="preserve"> </w:t>
            </w:r>
            <w:r>
              <w:rPr>
                <w:color w:val="231F20"/>
              </w:rPr>
              <w:t>consideration:</w:t>
            </w:r>
            <w:r>
              <w:rPr>
                <w:color w:val="231F20"/>
                <w:spacing w:val="54"/>
              </w:rPr>
              <w:t xml:space="preserve"> </w:t>
            </w:r>
            <w:r>
              <w:rPr>
                <w:color w:val="231F20"/>
                <w:spacing w:val="-4"/>
              </w:rPr>
              <w:t>9.1%</w:t>
            </w:r>
          </w:p>
        </w:tc>
        <w:tc>
          <w:tcPr>
            <w:tcW w:w="3209" w:type="dxa"/>
          </w:tcPr>
          <w:p w14:paraId="585C55B4" w14:textId="77777777" w:rsidR="0066040F" w:rsidRDefault="008E6A16">
            <w:pPr>
              <w:pStyle w:val="TableParagraph"/>
              <w:spacing w:before="94"/>
              <w:ind w:left="782"/>
            </w:pPr>
            <w:r>
              <w:rPr>
                <w:color w:val="231F20"/>
              </w:rPr>
              <w:t>Not</w:t>
            </w:r>
            <w:r>
              <w:rPr>
                <w:color w:val="231F20"/>
                <w:spacing w:val="36"/>
              </w:rPr>
              <w:t xml:space="preserve"> </w:t>
            </w:r>
            <w:r>
              <w:rPr>
                <w:color w:val="231F20"/>
              </w:rPr>
              <w:t>accepted:</w:t>
            </w:r>
            <w:r>
              <w:rPr>
                <w:color w:val="231F20"/>
                <w:spacing w:val="36"/>
              </w:rPr>
              <w:t xml:space="preserve"> </w:t>
            </w:r>
            <w:r>
              <w:rPr>
                <w:color w:val="231F20"/>
                <w:spacing w:val="-5"/>
              </w:rPr>
              <w:t>0%</w:t>
            </w:r>
          </w:p>
        </w:tc>
      </w:tr>
    </w:tbl>
    <w:p w14:paraId="577294DD" w14:textId="77777777" w:rsidR="0066040F" w:rsidRDefault="0066040F">
      <w:pPr>
        <w:pStyle w:val="BodyText"/>
        <w:spacing w:before="70"/>
        <w:rPr>
          <w:sz w:val="20"/>
        </w:rPr>
      </w:pPr>
    </w:p>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877"/>
        <w:gridCol w:w="1091"/>
        <w:gridCol w:w="4521"/>
        <w:gridCol w:w="1148"/>
      </w:tblGrid>
      <w:tr w:rsidR="0066040F" w14:paraId="54F1689C" w14:textId="77777777">
        <w:trPr>
          <w:trHeight w:val="816"/>
        </w:trPr>
        <w:tc>
          <w:tcPr>
            <w:tcW w:w="2877" w:type="dxa"/>
          </w:tcPr>
          <w:p w14:paraId="61C5CCC2" w14:textId="77777777" w:rsidR="0066040F" w:rsidRDefault="008E6A16">
            <w:pPr>
              <w:pStyle w:val="TableParagraph"/>
              <w:spacing w:before="203"/>
              <w:ind w:left="5"/>
            </w:pPr>
            <w:r>
              <w:rPr>
                <w:color w:val="231F20"/>
              </w:rPr>
              <w:t>Full</w:t>
            </w:r>
            <w:r>
              <w:rPr>
                <w:color w:val="231F20"/>
                <w:spacing w:val="51"/>
              </w:rPr>
              <w:t xml:space="preserve"> </w:t>
            </w:r>
            <w:r>
              <w:rPr>
                <w:color w:val="231F20"/>
              </w:rPr>
              <w:t>investigations</w:t>
            </w:r>
            <w:r>
              <w:rPr>
                <w:color w:val="231F20"/>
                <w:spacing w:val="51"/>
              </w:rPr>
              <w:t xml:space="preserve"> </w:t>
            </w:r>
            <w:r>
              <w:rPr>
                <w:color w:val="231F20"/>
                <w:spacing w:val="-2"/>
              </w:rPr>
              <w:t>concluded:</w:t>
            </w:r>
          </w:p>
        </w:tc>
        <w:tc>
          <w:tcPr>
            <w:tcW w:w="1091" w:type="dxa"/>
          </w:tcPr>
          <w:p w14:paraId="7C4D0C95" w14:textId="77777777" w:rsidR="0066040F" w:rsidRDefault="008E6A16">
            <w:pPr>
              <w:pStyle w:val="TableParagraph"/>
              <w:spacing w:before="137"/>
              <w:ind w:left="21"/>
              <w:jc w:val="center"/>
              <w:rPr>
                <w:b/>
                <w:sz w:val="44"/>
              </w:rPr>
            </w:pPr>
            <w:r>
              <w:rPr>
                <w:b/>
                <w:color w:val="231F20"/>
                <w:spacing w:val="6"/>
                <w:sz w:val="44"/>
              </w:rPr>
              <w:t>95</w:t>
            </w:r>
          </w:p>
        </w:tc>
        <w:tc>
          <w:tcPr>
            <w:tcW w:w="4521" w:type="dxa"/>
          </w:tcPr>
          <w:p w14:paraId="32E8B5BA" w14:textId="77777777" w:rsidR="0066040F" w:rsidRDefault="008E6A16">
            <w:pPr>
              <w:pStyle w:val="TableParagraph"/>
              <w:spacing w:before="156" w:line="300" w:lineRule="atLeast"/>
              <w:ind w:left="850" w:right="23"/>
            </w:pPr>
            <w:r>
              <w:rPr>
                <w:color w:val="231F20"/>
              </w:rPr>
              <w:t xml:space="preserve">Direct investigation operations </w:t>
            </w:r>
            <w:r>
              <w:rPr>
                <w:color w:val="231F20"/>
                <w:spacing w:val="-2"/>
              </w:rPr>
              <w:t>concluded:</w:t>
            </w:r>
          </w:p>
        </w:tc>
        <w:tc>
          <w:tcPr>
            <w:tcW w:w="1148" w:type="dxa"/>
          </w:tcPr>
          <w:p w14:paraId="24907551" w14:textId="77777777" w:rsidR="0066040F" w:rsidRDefault="008E6A16">
            <w:pPr>
              <w:pStyle w:val="TableParagraph"/>
              <w:spacing w:before="137"/>
              <w:ind w:left="22"/>
              <w:jc w:val="center"/>
              <w:rPr>
                <w:b/>
                <w:sz w:val="44"/>
              </w:rPr>
            </w:pPr>
            <w:r>
              <w:rPr>
                <w:b/>
                <w:color w:val="231F20"/>
                <w:spacing w:val="6"/>
                <w:sz w:val="44"/>
              </w:rPr>
              <w:t>10</w:t>
            </w:r>
          </w:p>
        </w:tc>
      </w:tr>
      <w:tr w:rsidR="0066040F" w14:paraId="346E41FF" w14:textId="77777777">
        <w:trPr>
          <w:trHeight w:val="736"/>
        </w:trPr>
        <w:tc>
          <w:tcPr>
            <w:tcW w:w="2877" w:type="dxa"/>
          </w:tcPr>
          <w:p w14:paraId="4C470DC0" w14:textId="77777777" w:rsidR="0066040F" w:rsidRDefault="008E6A16">
            <w:pPr>
              <w:pStyle w:val="TableParagraph"/>
              <w:spacing w:before="203"/>
              <w:ind w:left="5"/>
            </w:pPr>
            <w:r>
              <w:rPr>
                <w:color w:val="231F20"/>
                <w:spacing w:val="2"/>
              </w:rPr>
              <w:t>Recommendations</w:t>
            </w:r>
            <w:r>
              <w:rPr>
                <w:color w:val="231F20"/>
                <w:spacing w:val="51"/>
              </w:rPr>
              <w:t xml:space="preserve"> </w:t>
            </w:r>
            <w:r>
              <w:rPr>
                <w:color w:val="231F20"/>
                <w:spacing w:val="-2"/>
              </w:rPr>
              <w:t>made:</w:t>
            </w:r>
          </w:p>
        </w:tc>
        <w:tc>
          <w:tcPr>
            <w:tcW w:w="1091" w:type="dxa"/>
          </w:tcPr>
          <w:p w14:paraId="5CE759DD" w14:textId="77777777" w:rsidR="0066040F" w:rsidRDefault="008E6A16">
            <w:pPr>
              <w:pStyle w:val="TableParagraph"/>
              <w:spacing w:before="137"/>
              <w:ind w:left="21"/>
              <w:jc w:val="center"/>
              <w:rPr>
                <w:b/>
                <w:sz w:val="44"/>
              </w:rPr>
            </w:pPr>
            <w:r>
              <w:rPr>
                <w:b/>
                <w:color w:val="231F20"/>
                <w:spacing w:val="6"/>
                <w:sz w:val="44"/>
              </w:rPr>
              <w:t>80</w:t>
            </w:r>
          </w:p>
        </w:tc>
        <w:tc>
          <w:tcPr>
            <w:tcW w:w="4521" w:type="dxa"/>
          </w:tcPr>
          <w:p w14:paraId="326F4854" w14:textId="77777777" w:rsidR="0066040F" w:rsidRDefault="008E6A16">
            <w:pPr>
              <w:pStyle w:val="TableParagraph"/>
              <w:spacing w:before="203"/>
              <w:ind w:left="850"/>
            </w:pPr>
            <w:r>
              <w:rPr>
                <w:color w:val="231F20"/>
                <w:spacing w:val="2"/>
              </w:rPr>
              <w:t>Recommendations</w:t>
            </w:r>
            <w:r>
              <w:rPr>
                <w:color w:val="231F20"/>
                <w:spacing w:val="51"/>
              </w:rPr>
              <w:t xml:space="preserve"> </w:t>
            </w:r>
            <w:r>
              <w:rPr>
                <w:color w:val="231F20"/>
                <w:spacing w:val="-2"/>
              </w:rPr>
              <w:t>made:</w:t>
            </w:r>
          </w:p>
        </w:tc>
        <w:tc>
          <w:tcPr>
            <w:tcW w:w="1148" w:type="dxa"/>
          </w:tcPr>
          <w:p w14:paraId="72369E92" w14:textId="77777777" w:rsidR="0066040F" w:rsidRDefault="008E6A16">
            <w:pPr>
              <w:pStyle w:val="TableParagraph"/>
              <w:spacing w:before="137"/>
              <w:ind w:left="22"/>
              <w:jc w:val="center"/>
              <w:rPr>
                <w:b/>
                <w:sz w:val="44"/>
              </w:rPr>
            </w:pPr>
            <w:r>
              <w:rPr>
                <w:b/>
                <w:color w:val="231F20"/>
                <w:spacing w:val="6"/>
                <w:sz w:val="44"/>
              </w:rPr>
              <w:t>106</w:t>
            </w:r>
          </w:p>
        </w:tc>
      </w:tr>
    </w:tbl>
    <w:p w14:paraId="04E6B054" w14:textId="77777777" w:rsidR="0066040F" w:rsidRDefault="0066040F">
      <w:pPr>
        <w:pStyle w:val="BodyText"/>
        <w:spacing w:before="143"/>
      </w:pPr>
    </w:p>
    <w:p w14:paraId="21072E14" w14:textId="77777777" w:rsidR="0066040F" w:rsidRDefault="008E6A16">
      <w:pPr>
        <w:pStyle w:val="BodyText"/>
        <w:spacing w:line="285" w:lineRule="auto"/>
        <w:ind w:left="153" w:right="165"/>
        <w:jc w:val="both"/>
      </w:pPr>
      <w:r>
        <w:rPr>
          <w:color w:val="231F20"/>
        </w:rPr>
        <w:t>As</w:t>
      </w:r>
      <w:r>
        <w:rPr>
          <w:color w:val="231F20"/>
          <w:spacing w:val="31"/>
        </w:rPr>
        <w:t xml:space="preserve"> </w:t>
      </w:r>
      <w:r>
        <w:rPr>
          <w:color w:val="231F20"/>
        </w:rPr>
        <w:t>always,</w:t>
      </w:r>
      <w:r>
        <w:rPr>
          <w:color w:val="231F20"/>
          <w:spacing w:val="31"/>
        </w:rPr>
        <w:t xml:space="preserve"> </w:t>
      </w:r>
      <w:r>
        <w:rPr>
          <w:color w:val="231F20"/>
        </w:rPr>
        <w:t>most</w:t>
      </w:r>
      <w:r>
        <w:rPr>
          <w:color w:val="231F20"/>
          <w:spacing w:val="31"/>
        </w:rPr>
        <w:t xml:space="preserve"> </w:t>
      </w:r>
      <w:r>
        <w:rPr>
          <w:color w:val="231F20"/>
        </w:rPr>
        <w:t>of</w:t>
      </w:r>
      <w:r>
        <w:rPr>
          <w:color w:val="231F20"/>
          <w:spacing w:val="31"/>
        </w:rPr>
        <w:t xml:space="preserve"> </w:t>
      </w:r>
      <w:r>
        <w:rPr>
          <w:color w:val="231F20"/>
        </w:rPr>
        <w:t>our</w:t>
      </w:r>
      <w:r>
        <w:rPr>
          <w:color w:val="231F20"/>
          <w:spacing w:val="31"/>
        </w:rPr>
        <w:t xml:space="preserve"> </w:t>
      </w:r>
      <w:r>
        <w:rPr>
          <w:color w:val="231F20"/>
        </w:rPr>
        <w:t>recommendations</w:t>
      </w:r>
      <w:r>
        <w:rPr>
          <w:color w:val="231F20"/>
          <w:spacing w:val="31"/>
        </w:rPr>
        <w:t xml:space="preserve"> </w:t>
      </w:r>
      <w:r>
        <w:rPr>
          <w:color w:val="231F20"/>
        </w:rPr>
        <w:t>were</w:t>
      </w:r>
      <w:r>
        <w:rPr>
          <w:color w:val="231F20"/>
          <w:spacing w:val="31"/>
        </w:rPr>
        <w:t xml:space="preserve"> </w:t>
      </w:r>
      <w:r>
        <w:rPr>
          <w:color w:val="231F20"/>
        </w:rPr>
        <w:t>accepted.</w:t>
      </w:r>
      <w:r>
        <w:rPr>
          <w:color w:val="231F20"/>
          <w:spacing w:val="31"/>
        </w:rPr>
        <w:t xml:space="preserve"> </w:t>
      </w:r>
      <w:r>
        <w:rPr>
          <w:color w:val="231F20"/>
        </w:rPr>
        <w:t>A</w:t>
      </w:r>
      <w:r>
        <w:rPr>
          <w:color w:val="231F20"/>
          <w:spacing w:val="31"/>
        </w:rPr>
        <w:t xml:space="preserve"> </w:t>
      </w:r>
      <w:r>
        <w:rPr>
          <w:color w:val="231F20"/>
        </w:rPr>
        <w:t>small</w:t>
      </w:r>
      <w:r>
        <w:rPr>
          <w:color w:val="231F20"/>
          <w:spacing w:val="31"/>
        </w:rPr>
        <w:t xml:space="preserve"> </w:t>
      </w:r>
      <w:r>
        <w:rPr>
          <w:color w:val="231F20"/>
        </w:rPr>
        <w:t>percentage</w:t>
      </w:r>
      <w:r>
        <w:rPr>
          <w:color w:val="231F20"/>
          <w:spacing w:val="31"/>
        </w:rPr>
        <w:t xml:space="preserve"> </w:t>
      </w:r>
      <w:r>
        <w:rPr>
          <w:color w:val="231F20"/>
        </w:rPr>
        <w:t>of</w:t>
      </w:r>
      <w:r>
        <w:rPr>
          <w:color w:val="231F20"/>
          <w:spacing w:val="31"/>
        </w:rPr>
        <w:t xml:space="preserve"> </w:t>
      </w:r>
      <w:r>
        <w:rPr>
          <w:color w:val="231F20"/>
        </w:rPr>
        <w:t>them</w:t>
      </w:r>
      <w:r>
        <w:rPr>
          <w:color w:val="231F20"/>
          <w:spacing w:val="31"/>
        </w:rPr>
        <w:t xml:space="preserve"> </w:t>
      </w:r>
      <w:r>
        <w:rPr>
          <w:color w:val="231F20"/>
        </w:rPr>
        <w:t>were</w:t>
      </w:r>
      <w:r>
        <w:rPr>
          <w:color w:val="231F20"/>
          <w:spacing w:val="31"/>
        </w:rPr>
        <w:t xml:space="preserve"> </w:t>
      </w:r>
      <w:r>
        <w:rPr>
          <w:color w:val="231F20"/>
        </w:rPr>
        <w:t>not</w:t>
      </w:r>
      <w:r>
        <w:rPr>
          <w:color w:val="231F20"/>
          <w:spacing w:val="31"/>
        </w:rPr>
        <w:t xml:space="preserve"> </w:t>
      </w:r>
      <w:r>
        <w:rPr>
          <w:color w:val="231F20"/>
        </w:rPr>
        <w:t>accepted or</w:t>
      </w:r>
      <w:r>
        <w:rPr>
          <w:color w:val="231F20"/>
          <w:spacing w:val="40"/>
        </w:rPr>
        <w:t xml:space="preserve"> </w:t>
      </w:r>
      <w:r>
        <w:rPr>
          <w:color w:val="231F20"/>
        </w:rPr>
        <w:t>implemented</w:t>
      </w:r>
      <w:r>
        <w:rPr>
          <w:color w:val="231F20"/>
          <w:spacing w:val="40"/>
        </w:rPr>
        <w:t xml:space="preserve"> </w:t>
      </w:r>
      <w:r>
        <w:rPr>
          <w:color w:val="231F20"/>
        </w:rPr>
        <w:t>because</w:t>
      </w:r>
      <w:r>
        <w:rPr>
          <w:color w:val="231F20"/>
          <w:spacing w:val="40"/>
        </w:rPr>
        <w:t xml:space="preserve"> </w:t>
      </w:r>
      <w:r>
        <w:rPr>
          <w:color w:val="231F20"/>
        </w:rPr>
        <w:t>the</w:t>
      </w:r>
      <w:r>
        <w:rPr>
          <w:color w:val="231F20"/>
          <w:spacing w:val="40"/>
        </w:rPr>
        <w:t xml:space="preserve"> </w:t>
      </w:r>
      <w:r>
        <w:rPr>
          <w:color w:val="231F20"/>
        </w:rPr>
        <w:t>departments</w:t>
      </w:r>
      <w:r>
        <w:rPr>
          <w:color w:val="231F20"/>
          <w:spacing w:val="40"/>
        </w:rPr>
        <w:t xml:space="preserve"> </w:t>
      </w:r>
      <w:r>
        <w:rPr>
          <w:color w:val="231F20"/>
        </w:rPr>
        <w:t>or</w:t>
      </w:r>
      <w:r>
        <w:rPr>
          <w:color w:val="231F20"/>
          <w:spacing w:val="40"/>
        </w:rPr>
        <w:t xml:space="preserve"> </w:t>
      </w:r>
      <w:proofErr w:type="spellStart"/>
      <w:r>
        <w:rPr>
          <w:color w:val="231F20"/>
        </w:rPr>
        <w:t>organisations</w:t>
      </w:r>
      <w:proofErr w:type="spellEnd"/>
      <w:r>
        <w:rPr>
          <w:color w:val="231F20"/>
          <w:spacing w:val="40"/>
        </w:rPr>
        <w:t xml:space="preserve"> </w:t>
      </w:r>
      <w:r>
        <w:rPr>
          <w:color w:val="231F20"/>
        </w:rPr>
        <w:t>concerned</w:t>
      </w:r>
      <w:r>
        <w:rPr>
          <w:color w:val="231F20"/>
          <w:spacing w:val="40"/>
        </w:rPr>
        <w:t xml:space="preserve"> </w:t>
      </w:r>
      <w:r>
        <w:rPr>
          <w:color w:val="231F20"/>
        </w:rPr>
        <w:t>might</w:t>
      </w:r>
      <w:r>
        <w:rPr>
          <w:color w:val="231F20"/>
          <w:spacing w:val="40"/>
        </w:rPr>
        <w:t xml:space="preserve"> </w:t>
      </w:r>
      <w:r>
        <w:rPr>
          <w:color w:val="231F20"/>
        </w:rPr>
        <w:t>have</w:t>
      </w:r>
      <w:r>
        <w:rPr>
          <w:color w:val="231F20"/>
          <w:spacing w:val="40"/>
        </w:rPr>
        <w:t xml:space="preserve"> </w:t>
      </w:r>
      <w:r>
        <w:rPr>
          <w:color w:val="231F20"/>
        </w:rPr>
        <w:t>subsequently</w:t>
      </w:r>
      <w:r>
        <w:rPr>
          <w:color w:val="231F20"/>
          <w:spacing w:val="40"/>
        </w:rPr>
        <w:t xml:space="preserve"> </w:t>
      </w:r>
      <w:r>
        <w:rPr>
          <w:color w:val="231F20"/>
        </w:rPr>
        <w:t>come</w:t>
      </w:r>
      <w:r>
        <w:rPr>
          <w:color w:val="231F20"/>
          <w:spacing w:val="40"/>
        </w:rPr>
        <w:t xml:space="preserve"> </w:t>
      </w:r>
      <w:r>
        <w:rPr>
          <w:color w:val="231F20"/>
        </w:rPr>
        <w:t>up with</w:t>
      </w:r>
      <w:r>
        <w:rPr>
          <w:color w:val="231F20"/>
          <w:spacing w:val="24"/>
        </w:rPr>
        <w:t xml:space="preserve"> </w:t>
      </w:r>
      <w:r>
        <w:rPr>
          <w:color w:val="231F20"/>
        </w:rPr>
        <w:t>other</w:t>
      </w:r>
      <w:r>
        <w:rPr>
          <w:color w:val="231F20"/>
          <w:spacing w:val="24"/>
        </w:rPr>
        <w:t xml:space="preserve"> </w:t>
      </w:r>
      <w:r>
        <w:rPr>
          <w:color w:val="231F20"/>
        </w:rPr>
        <w:t>alternatives</w:t>
      </w:r>
      <w:r>
        <w:rPr>
          <w:color w:val="231F20"/>
          <w:spacing w:val="24"/>
        </w:rPr>
        <w:t xml:space="preserve"> </w:t>
      </w:r>
      <w:r>
        <w:rPr>
          <w:color w:val="231F20"/>
        </w:rPr>
        <w:t>or</w:t>
      </w:r>
      <w:r>
        <w:rPr>
          <w:color w:val="231F20"/>
          <w:spacing w:val="24"/>
        </w:rPr>
        <w:t xml:space="preserve"> </w:t>
      </w:r>
      <w:r>
        <w:rPr>
          <w:color w:val="231F20"/>
        </w:rPr>
        <w:t>our</w:t>
      </w:r>
      <w:r>
        <w:rPr>
          <w:color w:val="231F20"/>
          <w:spacing w:val="24"/>
        </w:rPr>
        <w:t xml:space="preserve"> </w:t>
      </w:r>
      <w:r>
        <w:rPr>
          <w:color w:val="231F20"/>
        </w:rPr>
        <w:t>recommended</w:t>
      </w:r>
      <w:r>
        <w:rPr>
          <w:color w:val="231F20"/>
          <w:spacing w:val="24"/>
        </w:rPr>
        <w:t xml:space="preserve"> </w:t>
      </w:r>
      <w:r>
        <w:rPr>
          <w:color w:val="231F20"/>
        </w:rPr>
        <w:t>measures</w:t>
      </w:r>
      <w:r>
        <w:rPr>
          <w:color w:val="231F20"/>
          <w:spacing w:val="24"/>
        </w:rPr>
        <w:t xml:space="preserve"> </w:t>
      </w:r>
      <w:r>
        <w:rPr>
          <w:color w:val="231F20"/>
        </w:rPr>
        <w:t>were</w:t>
      </w:r>
      <w:r>
        <w:rPr>
          <w:color w:val="231F20"/>
          <w:spacing w:val="24"/>
        </w:rPr>
        <w:t xml:space="preserve"> </w:t>
      </w:r>
      <w:r>
        <w:rPr>
          <w:color w:val="231F20"/>
        </w:rPr>
        <w:t>no</w:t>
      </w:r>
      <w:r>
        <w:rPr>
          <w:color w:val="231F20"/>
          <w:spacing w:val="24"/>
        </w:rPr>
        <w:t xml:space="preserve"> </w:t>
      </w:r>
      <w:r>
        <w:rPr>
          <w:color w:val="231F20"/>
        </w:rPr>
        <w:t>longer</w:t>
      </w:r>
      <w:r>
        <w:rPr>
          <w:color w:val="231F20"/>
          <w:spacing w:val="24"/>
        </w:rPr>
        <w:t xml:space="preserve"> </w:t>
      </w:r>
      <w:r>
        <w:rPr>
          <w:color w:val="231F20"/>
        </w:rPr>
        <w:t>needed</w:t>
      </w:r>
      <w:r>
        <w:rPr>
          <w:color w:val="231F20"/>
          <w:spacing w:val="24"/>
        </w:rPr>
        <w:t xml:space="preserve"> </w:t>
      </w:r>
      <w:r>
        <w:rPr>
          <w:color w:val="231F20"/>
        </w:rPr>
        <w:t>as</w:t>
      </w:r>
      <w:r>
        <w:rPr>
          <w:color w:val="231F20"/>
          <w:spacing w:val="24"/>
        </w:rPr>
        <w:t xml:space="preserve"> </w:t>
      </w:r>
      <w:r>
        <w:rPr>
          <w:color w:val="231F20"/>
        </w:rPr>
        <w:t>the</w:t>
      </w:r>
      <w:r>
        <w:rPr>
          <w:color w:val="231F20"/>
          <w:spacing w:val="24"/>
        </w:rPr>
        <w:t xml:space="preserve"> </w:t>
      </w:r>
      <w:r>
        <w:rPr>
          <w:color w:val="231F20"/>
        </w:rPr>
        <w:t>action</w:t>
      </w:r>
      <w:r>
        <w:rPr>
          <w:color w:val="231F20"/>
          <w:spacing w:val="24"/>
        </w:rPr>
        <w:t xml:space="preserve"> </w:t>
      </w:r>
      <w:r>
        <w:rPr>
          <w:color w:val="231F20"/>
        </w:rPr>
        <w:t>having</w:t>
      </w:r>
      <w:r>
        <w:rPr>
          <w:color w:val="231F20"/>
          <w:spacing w:val="24"/>
        </w:rPr>
        <w:t xml:space="preserve"> </w:t>
      </w:r>
      <w:r>
        <w:rPr>
          <w:color w:val="231F20"/>
        </w:rPr>
        <w:t>caused a</w:t>
      </w:r>
      <w:r>
        <w:rPr>
          <w:color w:val="231F20"/>
          <w:spacing w:val="40"/>
        </w:rPr>
        <w:t xml:space="preserve"> </w:t>
      </w:r>
      <w:r>
        <w:rPr>
          <w:color w:val="231F20"/>
        </w:rPr>
        <w:t>complaint</w:t>
      </w:r>
      <w:r>
        <w:rPr>
          <w:color w:val="231F20"/>
          <w:spacing w:val="40"/>
        </w:rPr>
        <w:t xml:space="preserve"> </w:t>
      </w:r>
      <w:r>
        <w:rPr>
          <w:color w:val="231F20"/>
        </w:rPr>
        <w:t>would</w:t>
      </w:r>
      <w:r>
        <w:rPr>
          <w:color w:val="231F20"/>
          <w:spacing w:val="40"/>
        </w:rPr>
        <w:t xml:space="preserve"> </w:t>
      </w:r>
      <w:r>
        <w:rPr>
          <w:color w:val="231F20"/>
        </w:rPr>
        <w:t>not</w:t>
      </w:r>
      <w:r>
        <w:rPr>
          <w:color w:val="231F20"/>
          <w:spacing w:val="40"/>
        </w:rPr>
        <w:t xml:space="preserve"> </w:t>
      </w:r>
      <w:r>
        <w:rPr>
          <w:color w:val="231F20"/>
        </w:rPr>
        <w:t>be</w:t>
      </w:r>
      <w:r>
        <w:rPr>
          <w:color w:val="231F20"/>
          <w:spacing w:val="40"/>
        </w:rPr>
        <w:t xml:space="preserve"> </w:t>
      </w:r>
      <w:r>
        <w:rPr>
          <w:color w:val="231F20"/>
        </w:rPr>
        <w:t>repeated</w:t>
      </w:r>
      <w:r>
        <w:rPr>
          <w:color w:val="231F20"/>
          <w:spacing w:val="40"/>
        </w:rPr>
        <w:t xml:space="preserve"> </w:t>
      </w:r>
      <w:r>
        <w:rPr>
          <w:color w:val="231F20"/>
        </w:rPr>
        <w:t>due</w:t>
      </w:r>
      <w:r>
        <w:rPr>
          <w:color w:val="231F20"/>
          <w:spacing w:val="40"/>
        </w:rPr>
        <w:t xml:space="preserve"> </w:t>
      </w:r>
      <w:r>
        <w:rPr>
          <w:color w:val="231F20"/>
        </w:rPr>
        <w:t>to,</w:t>
      </w:r>
      <w:r>
        <w:rPr>
          <w:color w:val="231F20"/>
          <w:spacing w:val="40"/>
        </w:rPr>
        <w:t xml:space="preserve"> </w:t>
      </w:r>
      <w:r>
        <w:rPr>
          <w:color w:val="231F20"/>
        </w:rPr>
        <w:t>for</w:t>
      </w:r>
      <w:r>
        <w:rPr>
          <w:color w:val="231F20"/>
          <w:spacing w:val="40"/>
        </w:rPr>
        <w:t xml:space="preserve"> </w:t>
      </w:r>
      <w:r>
        <w:rPr>
          <w:color w:val="231F20"/>
        </w:rPr>
        <w:t>instance,</w:t>
      </w:r>
      <w:r>
        <w:rPr>
          <w:color w:val="231F20"/>
          <w:spacing w:val="40"/>
        </w:rPr>
        <w:t xml:space="preserve"> </w:t>
      </w:r>
      <w:r>
        <w:rPr>
          <w:color w:val="231F20"/>
        </w:rPr>
        <w:t>cease</w:t>
      </w:r>
      <w:r>
        <w:rPr>
          <w:color w:val="231F20"/>
          <w:spacing w:val="40"/>
        </w:rPr>
        <w:t xml:space="preserve"> </w:t>
      </w:r>
      <w:r>
        <w:rPr>
          <w:color w:val="231F20"/>
        </w:rPr>
        <w:t>of</w:t>
      </w:r>
      <w:r>
        <w:rPr>
          <w:color w:val="231F20"/>
          <w:spacing w:val="40"/>
        </w:rPr>
        <w:t xml:space="preserve"> </w:t>
      </w:r>
      <w:r>
        <w:rPr>
          <w:color w:val="231F20"/>
        </w:rPr>
        <w:t>their</w:t>
      </w:r>
      <w:r>
        <w:rPr>
          <w:color w:val="231F20"/>
          <w:spacing w:val="40"/>
        </w:rPr>
        <w:t xml:space="preserve"> </w:t>
      </w:r>
      <w:r>
        <w:rPr>
          <w:color w:val="231F20"/>
        </w:rPr>
        <w:t>relevant</w:t>
      </w:r>
      <w:r>
        <w:rPr>
          <w:color w:val="231F20"/>
          <w:spacing w:val="40"/>
        </w:rPr>
        <w:t xml:space="preserve"> </w:t>
      </w:r>
      <w:r>
        <w:rPr>
          <w:color w:val="231F20"/>
        </w:rPr>
        <w:t>work.</w:t>
      </w:r>
    </w:p>
    <w:p w14:paraId="2B7F8B82" w14:textId="77777777" w:rsidR="0066040F" w:rsidRDefault="0066040F">
      <w:pPr>
        <w:pStyle w:val="BodyText"/>
        <w:spacing w:before="43"/>
      </w:pPr>
    </w:p>
    <w:p w14:paraId="5717D6B0" w14:textId="77777777" w:rsidR="0066040F" w:rsidRDefault="008E6A16">
      <w:pPr>
        <w:pStyle w:val="BodyText"/>
        <w:ind w:left="153"/>
        <w:jc w:val="both"/>
      </w:pPr>
      <w:r>
        <w:rPr>
          <w:color w:val="231F20"/>
        </w:rPr>
        <w:t>Major</w:t>
      </w:r>
      <w:r>
        <w:rPr>
          <w:color w:val="231F20"/>
          <w:spacing w:val="9"/>
        </w:rPr>
        <w:t xml:space="preserve"> </w:t>
      </w:r>
      <w:r>
        <w:rPr>
          <w:color w:val="231F20"/>
        </w:rPr>
        <w:t>examples</w:t>
      </w:r>
      <w:r>
        <w:rPr>
          <w:color w:val="231F20"/>
          <w:spacing w:val="10"/>
        </w:rPr>
        <w:t xml:space="preserve"> </w:t>
      </w:r>
      <w:r>
        <w:rPr>
          <w:color w:val="231F20"/>
        </w:rPr>
        <w:t>of</w:t>
      </w:r>
      <w:r>
        <w:rPr>
          <w:color w:val="231F20"/>
          <w:spacing w:val="9"/>
        </w:rPr>
        <w:t xml:space="preserve"> </w:t>
      </w:r>
      <w:r>
        <w:rPr>
          <w:color w:val="231F20"/>
        </w:rPr>
        <w:t>the</w:t>
      </w:r>
      <w:r>
        <w:rPr>
          <w:color w:val="231F20"/>
          <w:spacing w:val="10"/>
        </w:rPr>
        <w:t xml:space="preserve"> </w:t>
      </w:r>
      <w:r>
        <w:rPr>
          <w:color w:val="231F20"/>
        </w:rPr>
        <w:t>improvement</w:t>
      </w:r>
      <w:r>
        <w:rPr>
          <w:color w:val="231F20"/>
          <w:spacing w:val="9"/>
        </w:rPr>
        <w:t xml:space="preserve"> </w:t>
      </w:r>
      <w:r>
        <w:rPr>
          <w:color w:val="231F20"/>
        </w:rPr>
        <w:t>measures</w:t>
      </w:r>
      <w:r>
        <w:rPr>
          <w:color w:val="231F20"/>
          <w:spacing w:val="10"/>
        </w:rPr>
        <w:t xml:space="preserve"> </w:t>
      </w:r>
      <w:r>
        <w:rPr>
          <w:color w:val="231F20"/>
        </w:rPr>
        <w:t>implemented</w:t>
      </w:r>
      <w:r>
        <w:rPr>
          <w:color w:val="231F20"/>
          <w:spacing w:val="10"/>
        </w:rPr>
        <w:t xml:space="preserve"> </w:t>
      </w:r>
      <w:r>
        <w:rPr>
          <w:color w:val="231F20"/>
        </w:rPr>
        <w:t>in</w:t>
      </w:r>
      <w:r>
        <w:rPr>
          <w:color w:val="231F20"/>
          <w:spacing w:val="9"/>
        </w:rPr>
        <w:t xml:space="preserve"> </w:t>
      </w:r>
      <w:r>
        <w:rPr>
          <w:color w:val="231F20"/>
        </w:rPr>
        <w:t>this</w:t>
      </w:r>
      <w:r>
        <w:rPr>
          <w:color w:val="231F20"/>
          <w:spacing w:val="10"/>
        </w:rPr>
        <w:t xml:space="preserve"> </w:t>
      </w:r>
      <w:r>
        <w:rPr>
          <w:color w:val="231F20"/>
        </w:rPr>
        <w:t>financial</w:t>
      </w:r>
      <w:r>
        <w:rPr>
          <w:color w:val="231F20"/>
          <w:spacing w:val="9"/>
        </w:rPr>
        <w:t xml:space="preserve"> </w:t>
      </w:r>
      <w:r>
        <w:rPr>
          <w:color w:val="231F20"/>
        </w:rPr>
        <w:t>year</w:t>
      </w:r>
      <w:r>
        <w:rPr>
          <w:color w:val="231F20"/>
          <w:spacing w:val="10"/>
        </w:rPr>
        <w:t xml:space="preserve"> </w:t>
      </w:r>
      <w:r>
        <w:rPr>
          <w:color w:val="231F20"/>
        </w:rPr>
        <w:t>are</w:t>
      </w:r>
      <w:r>
        <w:rPr>
          <w:color w:val="231F20"/>
          <w:spacing w:val="10"/>
        </w:rPr>
        <w:t xml:space="preserve"> </w:t>
      </w:r>
      <w:r>
        <w:rPr>
          <w:color w:val="231F20"/>
        </w:rPr>
        <w:t>listed</w:t>
      </w:r>
      <w:r>
        <w:rPr>
          <w:color w:val="231F20"/>
          <w:spacing w:val="9"/>
        </w:rPr>
        <w:t xml:space="preserve"> </w:t>
      </w:r>
      <w:r>
        <w:rPr>
          <w:color w:val="231F20"/>
        </w:rPr>
        <w:t>in</w:t>
      </w:r>
      <w:r>
        <w:rPr>
          <w:color w:val="231F20"/>
          <w:spacing w:val="10"/>
        </w:rPr>
        <w:t xml:space="preserve"> </w:t>
      </w:r>
      <w:r>
        <w:rPr>
          <w:b/>
          <w:color w:val="231F20"/>
        </w:rPr>
        <w:t>Appendix</w:t>
      </w:r>
      <w:r>
        <w:rPr>
          <w:b/>
          <w:color w:val="231F20"/>
          <w:spacing w:val="9"/>
        </w:rPr>
        <w:t xml:space="preserve"> </w:t>
      </w:r>
      <w:r>
        <w:rPr>
          <w:b/>
          <w:color w:val="231F20"/>
          <w:spacing w:val="-5"/>
        </w:rPr>
        <w:t>9</w:t>
      </w:r>
      <w:r>
        <w:rPr>
          <w:color w:val="231F20"/>
          <w:spacing w:val="-5"/>
        </w:rPr>
        <w:t>.</w:t>
      </w:r>
    </w:p>
    <w:p w14:paraId="4893FD52" w14:textId="77777777" w:rsidR="0066040F" w:rsidRDefault="0066040F">
      <w:pPr>
        <w:jc w:val="both"/>
        <w:sectPr w:rsidR="0066040F">
          <w:pgSz w:w="11910" w:h="16840"/>
          <w:pgMar w:top="1040" w:right="960" w:bottom="280" w:left="980" w:header="720" w:footer="720" w:gutter="0"/>
          <w:cols w:space="720"/>
        </w:sectPr>
      </w:pPr>
    </w:p>
    <w:p w14:paraId="706A1564" w14:textId="77777777" w:rsidR="0066040F" w:rsidRDefault="008E6A16">
      <w:pPr>
        <w:spacing w:before="75" w:line="579" w:lineRule="exact"/>
        <w:ind w:left="153"/>
        <w:rPr>
          <w:b/>
          <w:sz w:val="52"/>
        </w:rPr>
      </w:pPr>
      <w:r>
        <w:rPr>
          <w:b/>
          <w:color w:val="231F20"/>
          <w:spacing w:val="11"/>
          <w:sz w:val="52"/>
        </w:rPr>
        <w:lastRenderedPageBreak/>
        <w:t>Chapter</w:t>
      </w:r>
      <w:r>
        <w:rPr>
          <w:b/>
          <w:color w:val="231F20"/>
          <w:spacing w:val="7"/>
          <w:sz w:val="52"/>
        </w:rPr>
        <w:t xml:space="preserve"> </w:t>
      </w:r>
      <w:r>
        <w:rPr>
          <w:b/>
          <w:color w:val="231F20"/>
          <w:spacing w:val="-10"/>
          <w:sz w:val="52"/>
        </w:rPr>
        <w:t>7</w:t>
      </w:r>
    </w:p>
    <w:p w14:paraId="30C39F08" w14:textId="77777777" w:rsidR="0066040F" w:rsidRDefault="008E6A16">
      <w:pPr>
        <w:spacing w:line="579" w:lineRule="exact"/>
        <w:ind w:left="153"/>
        <w:rPr>
          <w:b/>
          <w:sz w:val="52"/>
        </w:rPr>
      </w:pPr>
      <w:r>
        <w:rPr>
          <w:b/>
          <w:color w:val="231F20"/>
          <w:spacing w:val="11"/>
          <w:sz w:val="52"/>
        </w:rPr>
        <w:t>Spreading</w:t>
      </w:r>
      <w:r>
        <w:rPr>
          <w:b/>
          <w:color w:val="231F20"/>
          <w:spacing w:val="28"/>
          <w:sz w:val="52"/>
        </w:rPr>
        <w:t xml:space="preserve"> </w:t>
      </w:r>
      <w:r>
        <w:rPr>
          <w:b/>
          <w:color w:val="231F20"/>
          <w:sz w:val="52"/>
        </w:rPr>
        <w:t>Our</w:t>
      </w:r>
      <w:r>
        <w:rPr>
          <w:b/>
          <w:color w:val="231F20"/>
          <w:spacing w:val="30"/>
          <w:sz w:val="52"/>
        </w:rPr>
        <w:t xml:space="preserve"> </w:t>
      </w:r>
      <w:r>
        <w:rPr>
          <w:b/>
          <w:color w:val="231F20"/>
          <w:spacing w:val="11"/>
          <w:sz w:val="52"/>
        </w:rPr>
        <w:t>Message</w:t>
      </w:r>
    </w:p>
    <w:p w14:paraId="5BB8B991" w14:textId="77777777" w:rsidR="0066040F" w:rsidRDefault="008E6A16">
      <w:pPr>
        <w:pStyle w:val="BodyText"/>
        <w:spacing w:before="542" w:line="285" w:lineRule="auto"/>
        <w:ind w:left="153" w:right="157"/>
        <w:jc w:val="both"/>
      </w:pPr>
      <w:r>
        <w:rPr>
          <w:color w:val="231F20"/>
        </w:rPr>
        <w:t>This</w:t>
      </w:r>
      <w:r>
        <w:rPr>
          <w:color w:val="231F20"/>
          <w:spacing w:val="40"/>
        </w:rPr>
        <w:t xml:space="preserve"> </w:t>
      </w:r>
      <w:r>
        <w:rPr>
          <w:color w:val="231F20"/>
        </w:rPr>
        <w:t>year,</w:t>
      </w:r>
      <w:r>
        <w:rPr>
          <w:color w:val="231F20"/>
          <w:spacing w:val="40"/>
        </w:rPr>
        <w:t xml:space="preserve"> </w:t>
      </w:r>
      <w:r>
        <w:rPr>
          <w:color w:val="231F20"/>
        </w:rPr>
        <w:t>we</w:t>
      </w:r>
      <w:r>
        <w:rPr>
          <w:color w:val="231F20"/>
          <w:spacing w:val="40"/>
        </w:rPr>
        <w:t xml:space="preserve"> </w:t>
      </w:r>
      <w:r>
        <w:rPr>
          <w:color w:val="231F20"/>
        </w:rPr>
        <w:t>rolled</w:t>
      </w:r>
      <w:r>
        <w:rPr>
          <w:color w:val="231F20"/>
          <w:spacing w:val="40"/>
        </w:rPr>
        <w:t xml:space="preserve"> </w:t>
      </w:r>
      <w:r>
        <w:rPr>
          <w:color w:val="231F20"/>
        </w:rPr>
        <w:t>out</w:t>
      </w:r>
      <w:r>
        <w:rPr>
          <w:color w:val="231F20"/>
          <w:spacing w:val="40"/>
        </w:rPr>
        <w:t xml:space="preserve"> </w:t>
      </w:r>
      <w:r>
        <w:rPr>
          <w:color w:val="231F20"/>
        </w:rPr>
        <w:t>an</w:t>
      </w:r>
      <w:r>
        <w:rPr>
          <w:color w:val="231F20"/>
          <w:spacing w:val="40"/>
        </w:rPr>
        <w:t xml:space="preserve"> </w:t>
      </w:r>
      <w:r>
        <w:rPr>
          <w:color w:val="231F20"/>
        </w:rPr>
        <w:t>array</w:t>
      </w:r>
      <w:r>
        <w:rPr>
          <w:color w:val="231F20"/>
          <w:spacing w:val="40"/>
        </w:rPr>
        <w:t xml:space="preserve"> </w:t>
      </w:r>
      <w:r>
        <w:rPr>
          <w:color w:val="231F20"/>
        </w:rPr>
        <w:t>of</w:t>
      </w:r>
      <w:r>
        <w:rPr>
          <w:color w:val="231F20"/>
          <w:spacing w:val="40"/>
        </w:rPr>
        <w:t xml:space="preserve"> </w:t>
      </w:r>
      <w:r>
        <w:rPr>
          <w:color w:val="231F20"/>
        </w:rPr>
        <w:t>promotional</w:t>
      </w:r>
      <w:r>
        <w:rPr>
          <w:color w:val="231F20"/>
          <w:spacing w:val="40"/>
        </w:rPr>
        <w:t xml:space="preserve"> </w:t>
      </w:r>
      <w:r>
        <w:rPr>
          <w:color w:val="231F20"/>
        </w:rPr>
        <w:t>activities,</w:t>
      </w:r>
      <w:r>
        <w:rPr>
          <w:color w:val="231F20"/>
          <w:spacing w:val="40"/>
        </w:rPr>
        <w:t xml:space="preserve"> </w:t>
      </w:r>
      <w:r>
        <w:rPr>
          <w:color w:val="231F20"/>
        </w:rPr>
        <w:t>including</w:t>
      </w:r>
      <w:r>
        <w:rPr>
          <w:color w:val="231F20"/>
          <w:spacing w:val="40"/>
        </w:rPr>
        <w:t xml:space="preserve"> </w:t>
      </w:r>
      <w:r>
        <w:rPr>
          <w:color w:val="231F20"/>
        </w:rPr>
        <w:t>a</w:t>
      </w:r>
      <w:r>
        <w:rPr>
          <w:color w:val="231F20"/>
          <w:spacing w:val="40"/>
        </w:rPr>
        <w:t xml:space="preserve"> </w:t>
      </w:r>
      <w:r>
        <w:rPr>
          <w:color w:val="231F20"/>
        </w:rPr>
        <w:t>publicity</w:t>
      </w:r>
      <w:r>
        <w:rPr>
          <w:color w:val="231F20"/>
          <w:spacing w:val="40"/>
        </w:rPr>
        <w:t xml:space="preserve"> </w:t>
      </w:r>
      <w:r>
        <w:rPr>
          <w:color w:val="231F20"/>
        </w:rPr>
        <w:t>campaign</w:t>
      </w:r>
      <w:r>
        <w:rPr>
          <w:color w:val="231F20"/>
          <w:spacing w:val="40"/>
        </w:rPr>
        <w:t xml:space="preserve"> </w:t>
      </w:r>
      <w:r>
        <w:rPr>
          <w:color w:val="231F20"/>
        </w:rPr>
        <w:t>under</w:t>
      </w:r>
      <w:r>
        <w:rPr>
          <w:color w:val="231F20"/>
          <w:spacing w:val="40"/>
        </w:rPr>
        <w:t xml:space="preserve"> </w:t>
      </w:r>
      <w:r>
        <w:rPr>
          <w:color w:val="231F20"/>
        </w:rPr>
        <w:t>the theme</w:t>
      </w:r>
      <w:r>
        <w:rPr>
          <w:color w:val="231F20"/>
          <w:spacing w:val="40"/>
        </w:rPr>
        <w:t xml:space="preserve"> </w:t>
      </w:r>
      <w:r>
        <w:rPr>
          <w:color w:val="231F20"/>
        </w:rPr>
        <w:t>of</w:t>
      </w:r>
      <w:r>
        <w:rPr>
          <w:color w:val="231F20"/>
          <w:spacing w:val="40"/>
        </w:rPr>
        <w:t xml:space="preserve"> </w:t>
      </w:r>
      <w:r>
        <w:rPr>
          <w:color w:val="231F20"/>
        </w:rPr>
        <w:t>“Hong</w:t>
      </w:r>
      <w:r>
        <w:rPr>
          <w:color w:val="231F20"/>
          <w:spacing w:val="40"/>
        </w:rPr>
        <w:t xml:space="preserve"> </w:t>
      </w:r>
      <w:r>
        <w:rPr>
          <w:color w:val="231F20"/>
        </w:rPr>
        <w:t>Kong</w:t>
      </w:r>
      <w:r>
        <w:rPr>
          <w:color w:val="231F20"/>
          <w:spacing w:val="40"/>
        </w:rPr>
        <w:t xml:space="preserve"> </w:t>
      </w:r>
      <w:r>
        <w:rPr>
          <w:color w:val="231F20"/>
        </w:rPr>
        <w:t>Needs</w:t>
      </w:r>
      <w:r>
        <w:rPr>
          <w:color w:val="231F20"/>
          <w:spacing w:val="40"/>
        </w:rPr>
        <w:t xml:space="preserve"> </w:t>
      </w:r>
      <w:r>
        <w:rPr>
          <w:color w:val="231F20"/>
        </w:rPr>
        <w:t>a</w:t>
      </w:r>
      <w:r>
        <w:rPr>
          <w:color w:val="231F20"/>
          <w:spacing w:val="40"/>
        </w:rPr>
        <w:t xml:space="preserve"> </w:t>
      </w:r>
      <w:r>
        <w:rPr>
          <w:color w:val="231F20"/>
        </w:rPr>
        <w:t>Clear</w:t>
      </w:r>
      <w:r>
        <w:rPr>
          <w:color w:val="231F20"/>
          <w:spacing w:val="40"/>
        </w:rPr>
        <w:t xml:space="preserve"> </w:t>
      </w:r>
      <w:r>
        <w:rPr>
          <w:color w:val="231F20"/>
        </w:rPr>
        <w:t>Mirror”.</w:t>
      </w:r>
      <w:r>
        <w:rPr>
          <w:color w:val="231F20"/>
          <w:spacing w:val="40"/>
        </w:rPr>
        <w:t xml:space="preserve"> </w:t>
      </w:r>
      <w:r>
        <w:rPr>
          <w:color w:val="231F20"/>
        </w:rPr>
        <w:t>Our</w:t>
      </w:r>
      <w:r>
        <w:rPr>
          <w:color w:val="231F20"/>
          <w:spacing w:val="40"/>
        </w:rPr>
        <w:t xml:space="preserve"> </w:t>
      </w:r>
      <w:r>
        <w:rPr>
          <w:color w:val="231F20"/>
        </w:rPr>
        <w:t>contacts</w:t>
      </w:r>
      <w:r>
        <w:rPr>
          <w:color w:val="231F20"/>
          <w:spacing w:val="40"/>
        </w:rPr>
        <w:t xml:space="preserve"> </w:t>
      </w:r>
      <w:r>
        <w:rPr>
          <w:color w:val="231F20"/>
        </w:rPr>
        <w:t>with</w:t>
      </w:r>
      <w:r>
        <w:rPr>
          <w:color w:val="231F20"/>
          <w:spacing w:val="40"/>
        </w:rPr>
        <w:t xml:space="preserve"> </w:t>
      </w:r>
      <w:r>
        <w:rPr>
          <w:color w:val="231F20"/>
          <w:spacing w:val="9"/>
        </w:rPr>
        <w:t>stakeholders,</w:t>
      </w:r>
      <w:r>
        <w:rPr>
          <w:color w:val="231F20"/>
          <w:spacing w:val="40"/>
        </w:rPr>
        <w:t xml:space="preserve"> </w:t>
      </w:r>
      <w:r>
        <w:rPr>
          <w:color w:val="231F20"/>
        </w:rPr>
        <w:t>through</w:t>
      </w:r>
      <w:r>
        <w:rPr>
          <w:color w:val="231F20"/>
          <w:spacing w:val="40"/>
        </w:rPr>
        <w:t xml:space="preserve"> </w:t>
      </w:r>
      <w:r>
        <w:rPr>
          <w:color w:val="231F20"/>
          <w:spacing w:val="10"/>
        </w:rPr>
        <w:t xml:space="preserve">meetings, </w:t>
      </w:r>
      <w:r>
        <w:rPr>
          <w:color w:val="231F20"/>
        </w:rPr>
        <w:t>visits, talks, etc., turned more active. We staged a youth advertising contest for the first time to deepen youngsters’ knowledge of our work. On the global level, international ombudsman institutions resumed</w:t>
      </w:r>
      <w:r>
        <w:rPr>
          <w:color w:val="231F20"/>
          <w:spacing w:val="80"/>
          <w:w w:val="150"/>
        </w:rPr>
        <w:t xml:space="preserve"> </w:t>
      </w:r>
      <w:r>
        <w:rPr>
          <w:color w:val="231F20"/>
        </w:rPr>
        <w:t>face-to-face</w:t>
      </w:r>
      <w:r>
        <w:rPr>
          <w:color w:val="231F20"/>
          <w:spacing w:val="40"/>
        </w:rPr>
        <w:t xml:space="preserve"> </w:t>
      </w:r>
      <w:r>
        <w:rPr>
          <w:color w:val="231F20"/>
        </w:rPr>
        <w:t>meetings</w:t>
      </w:r>
      <w:r>
        <w:rPr>
          <w:color w:val="231F20"/>
          <w:spacing w:val="40"/>
        </w:rPr>
        <w:t xml:space="preserve"> </w:t>
      </w:r>
      <w:r>
        <w:rPr>
          <w:color w:val="231F20"/>
        </w:rPr>
        <w:t>and</w:t>
      </w:r>
      <w:r>
        <w:rPr>
          <w:color w:val="231F20"/>
          <w:spacing w:val="40"/>
        </w:rPr>
        <w:t xml:space="preserve"> </w:t>
      </w:r>
      <w:r>
        <w:rPr>
          <w:color w:val="231F20"/>
        </w:rPr>
        <w:t>conferences</w:t>
      </w:r>
      <w:r>
        <w:rPr>
          <w:color w:val="231F20"/>
          <w:spacing w:val="40"/>
        </w:rPr>
        <w:t xml:space="preserve"> </w:t>
      </w:r>
      <w:r>
        <w:rPr>
          <w:color w:val="231F20"/>
        </w:rPr>
        <w:t>while</w:t>
      </w:r>
      <w:r>
        <w:rPr>
          <w:color w:val="231F20"/>
          <w:spacing w:val="40"/>
        </w:rPr>
        <w:t xml:space="preserve"> </w:t>
      </w:r>
      <w:r>
        <w:rPr>
          <w:color w:val="231F20"/>
        </w:rPr>
        <w:t>keeping</w:t>
      </w:r>
      <w:r>
        <w:rPr>
          <w:color w:val="231F20"/>
          <w:spacing w:val="40"/>
        </w:rPr>
        <w:t xml:space="preserve"> </w:t>
      </w:r>
      <w:r>
        <w:rPr>
          <w:color w:val="231F20"/>
        </w:rPr>
        <w:t>the</w:t>
      </w:r>
      <w:r>
        <w:rPr>
          <w:color w:val="231F20"/>
          <w:spacing w:val="40"/>
        </w:rPr>
        <w:t xml:space="preserve"> </w:t>
      </w:r>
      <w:r>
        <w:rPr>
          <w:color w:val="231F20"/>
        </w:rPr>
        <w:t>on-line</w:t>
      </w:r>
      <w:r>
        <w:rPr>
          <w:color w:val="231F20"/>
          <w:spacing w:val="40"/>
        </w:rPr>
        <w:t xml:space="preserve"> </w:t>
      </w:r>
      <w:r>
        <w:rPr>
          <w:color w:val="231F20"/>
        </w:rPr>
        <w:t>format</w:t>
      </w:r>
      <w:r>
        <w:rPr>
          <w:color w:val="231F20"/>
          <w:spacing w:val="40"/>
        </w:rPr>
        <w:t xml:space="preserve"> </w:t>
      </w:r>
      <w:r>
        <w:rPr>
          <w:color w:val="231F20"/>
        </w:rPr>
        <w:t>to</w:t>
      </w:r>
      <w:r>
        <w:rPr>
          <w:color w:val="231F20"/>
          <w:spacing w:val="40"/>
        </w:rPr>
        <w:t xml:space="preserve"> </w:t>
      </w:r>
      <w:r>
        <w:rPr>
          <w:color w:val="231F20"/>
        </w:rPr>
        <w:t>facilitate</w:t>
      </w:r>
      <w:r>
        <w:rPr>
          <w:color w:val="231F20"/>
          <w:spacing w:val="40"/>
        </w:rPr>
        <w:t xml:space="preserve"> </w:t>
      </w:r>
      <w:r>
        <w:rPr>
          <w:color w:val="231F20"/>
        </w:rPr>
        <w:t>exchange</w:t>
      </w:r>
      <w:r>
        <w:rPr>
          <w:color w:val="231F20"/>
          <w:spacing w:val="40"/>
        </w:rPr>
        <w:t xml:space="preserve"> </w:t>
      </w:r>
      <w:r>
        <w:rPr>
          <w:color w:val="231F20"/>
        </w:rPr>
        <w:t>of</w:t>
      </w:r>
      <w:r>
        <w:rPr>
          <w:color w:val="231F20"/>
          <w:spacing w:val="40"/>
        </w:rPr>
        <w:t xml:space="preserve"> </w:t>
      </w:r>
      <w:r>
        <w:rPr>
          <w:color w:val="231F20"/>
        </w:rPr>
        <w:t>ideas and experience sharing.</w:t>
      </w:r>
    </w:p>
    <w:p w14:paraId="58B3CA56" w14:textId="77777777" w:rsidR="0066040F" w:rsidRDefault="0066040F">
      <w:pPr>
        <w:pStyle w:val="BodyText"/>
        <w:spacing w:before="50"/>
      </w:pPr>
    </w:p>
    <w:p w14:paraId="04663D35" w14:textId="77777777" w:rsidR="0066040F" w:rsidRDefault="008E6A16">
      <w:pPr>
        <w:pStyle w:val="Heading1"/>
      </w:pPr>
      <w:r>
        <w:rPr>
          <w:color w:val="231F20"/>
        </w:rPr>
        <w:t>Media</w:t>
      </w:r>
      <w:r>
        <w:rPr>
          <w:color w:val="231F20"/>
          <w:spacing w:val="50"/>
        </w:rPr>
        <w:t xml:space="preserve"> </w:t>
      </w:r>
      <w:r>
        <w:rPr>
          <w:color w:val="231F20"/>
        </w:rPr>
        <w:t>Events</w:t>
      </w:r>
      <w:r>
        <w:rPr>
          <w:color w:val="231F20"/>
          <w:spacing w:val="50"/>
        </w:rPr>
        <w:t xml:space="preserve"> </w:t>
      </w:r>
      <w:r>
        <w:rPr>
          <w:color w:val="231F20"/>
        </w:rPr>
        <w:t>and</w:t>
      </w:r>
      <w:r>
        <w:rPr>
          <w:color w:val="231F20"/>
          <w:spacing w:val="50"/>
        </w:rPr>
        <w:t xml:space="preserve"> </w:t>
      </w:r>
      <w:r>
        <w:rPr>
          <w:color w:val="231F20"/>
        </w:rPr>
        <w:t>Press</w:t>
      </w:r>
      <w:r>
        <w:rPr>
          <w:color w:val="231F20"/>
          <w:spacing w:val="51"/>
        </w:rPr>
        <w:t xml:space="preserve"> </w:t>
      </w:r>
      <w:r>
        <w:rPr>
          <w:color w:val="231F20"/>
          <w:spacing w:val="-2"/>
        </w:rPr>
        <w:t>Releases</w:t>
      </w:r>
    </w:p>
    <w:p w14:paraId="6146C64F" w14:textId="77777777" w:rsidR="0066040F" w:rsidRDefault="008E6A16">
      <w:pPr>
        <w:pStyle w:val="BodyText"/>
        <w:spacing w:before="317" w:line="285" w:lineRule="auto"/>
        <w:ind w:left="153" w:right="166"/>
        <w:jc w:val="both"/>
      </w:pPr>
      <w:r>
        <w:rPr>
          <w:color w:val="231F20"/>
        </w:rPr>
        <w:t xml:space="preserve">We </w:t>
      </w:r>
      <w:proofErr w:type="spellStart"/>
      <w:r>
        <w:rPr>
          <w:color w:val="231F20"/>
        </w:rPr>
        <w:t>organised</w:t>
      </w:r>
      <w:proofErr w:type="spellEnd"/>
      <w:r>
        <w:rPr>
          <w:color w:val="231F20"/>
        </w:rPr>
        <w:t xml:space="preserve"> four press conferences and issued two press releases to announce the results of ten direct investigation</w:t>
      </w:r>
      <w:r>
        <w:rPr>
          <w:color w:val="231F20"/>
          <w:spacing w:val="40"/>
        </w:rPr>
        <w:t xml:space="preserve"> </w:t>
      </w:r>
      <w:r>
        <w:rPr>
          <w:color w:val="231F20"/>
        </w:rPr>
        <w:t>operations.</w:t>
      </w:r>
      <w:r>
        <w:rPr>
          <w:color w:val="231F20"/>
          <w:spacing w:val="40"/>
        </w:rPr>
        <w:t xml:space="preserve"> </w:t>
      </w:r>
      <w:r>
        <w:rPr>
          <w:color w:val="231F20"/>
        </w:rPr>
        <w:t>We</w:t>
      </w:r>
      <w:r>
        <w:rPr>
          <w:color w:val="231F20"/>
          <w:spacing w:val="40"/>
        </w:rPr>
        <w:t xml:space="preserve"> </w:t>
      </w:r>
      <w:r>
        <w:rPr>
          <w:color w:val="231F20"/>
        </w:rPr>
        <w:t>also</w:t>
      </w:r>
      <w:r>
        <w:rPr>
          <w:color w:val="231F20"/>
          <w:spacing w:val="40"/>
        </w:rPr>
        <w:t xml:space="preserve"> </w:t>
      </w:r>
      <w:r>
        <w:rPr>
          <w:color w:val="231F20"/>
        </w:rPr>
        <w:t>declared</w:t>
      </w:r>
      <w:r>
        <w:rPr>
          <w:color w:val="231F20"/>
          <w:spacing w:val="40"/>
        </w:rPr>
        <w:t xml:space="preserve"> </w:t>
      </w:r>
      <w:r>
        <w:rPr>
          <w:color w:val="231F20"/>
        </w:rPr>
        <w:t>the</w:t>
      </w:r>
      <w:r>
        <w:rPr>
          <w:color w:val="231F20"/>
          <w:spacing w:val="40"/>
        </w:rPr>
        <w:t xml:space="preserve"> </w:t>
      </w:r>
      <w:r>
        <w:rPr>
          <w:color w:val="231F20"/>
        </w:rPr>
        <w:t>launch</w:t>
      </w:r>
      <w:r>
        <w:rPr>
          <w:color w:val="231F20"/>
          <w:spacing w:val="40"/>
        </w:rPr>
        <w:t xml:space="preserve"> </w:t>
      </w:r>
      <w:r>
        <w:rPr>
          <w:color w:val="231F20"/>
        </w:rPr>
        <w:t>of</w:t>
      </w:r>
      <w:r>
        <w:rPr>
          <w:color w:val="231F20"/>
          <w:spacing w:val="40"/>
        </w:rPr>
        <w:t xml:space="preserve"> </w:t>
      </w:r>
      <w:r>
        <w:rPr>
          <w:color w:val="231F20"/>
        </w:rPr>
        <w:t>five</w:t>
      </w:r>
      <w:r>
        <w:rPr>
          <w:color w:val="231F20"/>
          <w:spacing w:val="40"/>
        </w:rPr>
        <w:t xml:space="preserve"> </w:t>
      </w:r>
      <w:r>
        <w:rPr>
          <w:color w:val="231F20"/>
        </w:rPr>
        <w:t>direct</w:t>
      </w:r>
      <w:r>
        <w:rPr>
          <w:color w:val="231F20"/>
          <w:spacing w:val="40"/>
        </w:rPr>
        <w:t xml:space="preserve"> </w:t>
      </w:r>
      <w:r>
        <w:rPr>
          <w:color w:val="231F20"/>
        </w:rPr>
        <w:t>investigation</w:t>
      </w:r>
      <w:r>
        <w:rPr>
          <w:color w:val="231F20"/>
          <w:spacing w:val="40"/>
        </w:rPr>
        <w:t xml:space="preserve"> </w:t>
      </w:r>
      <w:r>
        <w:rPr>
          <w:color w:val="231F20"/>
        </w:rPr>
        <w:t>operations</w:t>
      </w:r>
      <w:r>
        <w:rPr>
          <w:color w:val="231F20"/>
          <w:spacing w:val="40"/>
        </w:rPr>
        <w:t xml:space="preserve"> </w:t>
      </w:r>
      <w:r>
        <w:rPr>
          <w:color w:val="231F20"/>
        </w:rPr>
        <w:t>to</w:t>
      </w:r>
      <w:r>
        <w:rPr>
          <w:color w:val="231F20"/>
          <w:spacing w:val="40"/>
        </w:rPr>
        <w:t xml:space="preserve"> </w:t>
      </w:r>
      <w:r>
        <w:rPr>
          <w:color w:val="231F20"/>
        </w:rPr>
        <w:t>invite public views on the topics involved.</w:t>
      </w:r>
    </w:p>
    <w:p w14:paraId="7332BD68" w14:textId="77777777" w:rsidR="0066040F" w:rsidRDefault="0066040F">
      <w:pPr>
        <w:pStyle w:val="BodyText"/>
        <w:spacing w:before="53"/>
      </w:pPr>
    </w:p>
    <w:p w14:paraId="7C993085" w14:textId="77777777" w:rsidR="0066040F" w:rsidRDefault="008E6A16">
      <w:pPr>
        <w:pStyle w:val="Heading1"/>
      </w:pPr>
      <w:r>
        <w:rPr>
          <w:color w:val="231F20"/>
        </w:rPr>
        <w:t>New</w:t>
      </w:r>
      <w:r>
        <w:rPr>
          <w:color w:val="231F20"/>
          <w:spacing w:val="59"/>
        </w:rPr>
        <w:t xml:space="preserve"> </w:t>
      </w:r>
      <w:r>
        <w:rPr>
          <w:color w:val="231F20"/>
        </w:rPr>
        <w:t>Publicity</w:t>
      </w:r>
      <w:r>
        <w:rPr>
          <w:color w:val="231F20"/>
          <w:spacing w:val="60"/>
        </w:rPr>
        <w:t xml:space="preserve"> </w:t>
      </w:r>
      <w:r>
        <w:rPr>
          <w:color w:val="231F20"/>
          <w:spacing w:val="-2"/>
        </w:rPr>
        <w:t>Campaign</w:t>
      </w:r>
    </w:p>
    <w:p w14:paraId="1BE75455" w14:textId="77777777" w:rsidR="0066040F" w:rsidRDefault="008E6A16">
      <w:pPr>
        <w:pStyle w:val="BodyText"/>
        <w:spacing w:before="316" w:line="285" w:lineRule="auto"/>
        <w:ind w:left="153" w:right="163"/>
        <w:jc w:val="both"/>
      </w:pPr>
      <w:r>
        <w:rPr>
          <w:color w:val="231F20"/>
        </w:rPr>
        <w:t>A</w:t>
      </w:r>
      <w:r>
        <w:rPr>
          <w:color w:val="231F20"/>
          <w:spacing w:val="40"/>
        </w:rPr>
        <w:t xml:space="preserve"> </w:t>
      </w:r>
      <w:r>
        <w:rPr>
          <w:color w:val="231F20"/>
        </w:rPr>
        <w:t>new</w:t>
      </w:r>
      <w:r>
        <w:rPr>
          <w:color w:val="231F20"/>
          <w:spacing w:val="40"/>
        </w:rPr>
        <w:t xml:space="preserve"> </w:t>
      </w:r>
      <w:r>
        <w:rPr>
          <w:color w:val="231F20"/>
        </w:rPr>
        <w:t>publicity</w:t>
      </w:r>
      <w:r>
        <w:rPr>
          <w:color w:val="231F20"/>
          <w:spacing w:val="40"/>
        </w:rPr>
        <w:t xml:space="preserve"> </w:t>
      </w:r>
      <w:r>
        <w:rPr>
          <w:color w:val="231F20"/>
        </w:rPr>
        <w:t>campaign</w:t>
      </w:r>
      <w:r>
        <w:rPr>
          <w:color w:val="231F20"/>
          <w:spacing w:val="40"/>
        </w:rPr>
        <w:t xml:space="preserve"> </w:t>
      </w:r>
      <w:r>
        <w:rPr>
          <w:color w:val="231F20"/>
        </w:rPr>
        <w:t>with</w:t>
      </w:r>
      <w:r>
        <w:rPr>
          <w:color w:val="231F20"/>
          <w:spacing w:val="40"/>
        </w:rPr>
        <w:t xml:space="preserve"> </w:t>
      </w:r>
      <w:r>
        <w:rPr>
          <w:color w:val="231F20"/>
        </w:rPr>
        <w:t>the</w:t>
      </w:r>
      <w:r>
        <w:rPr>
          <w:color w:val="231F20"/>
          <w:spacing w:val="40"/>
        </w:rPr>
        <w:t xml:space="preserve"> </w:t>
      </w:r>
      <w:r>
        <w:rPr>
          <w:color w:val="231F20"/>
        </w:rPr>
        <w:t>theme</w:t>
      </w:r>
      <w:r>
        <w:rPr>
          <w:color w:val="231F20"/>
          <w:spacing w:val="40"/>
        </w:rPr>
        <w:t xml:space="preserve"> </w:t>
      </w:r>
      <w:r>
        <w:rPr>
          <w:color w:val="231F20"/>
        </w:rPr>
        <w:t>of</w:t>
      </w:r>
      <w:r>
        <w:rPr>
          <w:color w:val="231F20"/>
          <w:spacing w:val="40"/>
        </w:rPr>
        <w:t xml:space="preserve"> </w:t>
      </w:r>
      <w:r>
        <w:rPr>
          <w:color w:val="231F20"/>
        </w:rPr>
        <w:t>“Hong</w:t>
      </w:r>
      <w:r>
        <w:rPr>
          <w:color w:val="231F20"/>
          <w:spacing w:val="40"/>
        </w:rPr>
        <w:t xml:space="preserve"> </w:t>
      </w:r>
      <w:r>
        <w:rPr>
          <w:color w:val="231F20"/>
        </w:rPr>
        <w:t>Kong</w:t>
      </w:r>
      <w:r>
        <w:rPr>
          <w:color w:val="231F20"/>
          <w:spacing w:val="40"/>
        </w:rPr>
        <w:t xml:space="preserve"> </w:t>
      </w:r>
      <w:r>
        <w:rPr>
          <w:color w:val="231F20"/>
        </w:rPr>
        <w:t>Needs</w:t>
      </w:r>
      <w:r>
        <w:rPr>
          <w:color w:val="231F20"/>
          <w:spacing w:val="40"/>
        </w:rPr>
        <w:t xml:space="preserve"> </w:t>
      </w:r>
      <w:r>
        <w:rPr>
          <w:color w:val="231F20"/>
        </w:rPr>
        <w:t>a</w:t>
      </w:r>
      <w:r>
        <w:rPr>
          <w:color w:val="231F20"/>
          <w:spacing w:val="40"/>
        </w:rPr>
        <w:t xml:space="preserve"> </w:t>
      </w:r>
      <w:r>
        <w:rPr>
          <w:color w:val="231F20"/>
        </w:rPr>
        <w:t>Clear</w:t>
      </w:r>
      <w:r>
        <w:rPr>
          <w:color w:val="231F20"/>
          <w:spacing w:val="40"/>
        </w:rPr>
        <w:t xml:space="preserve"> </w:t>
      </w:r>
      <w:r>
        <w:rPr>
          <w:color w:val="231F20"/>
        </w:rPr>
        <w:t>Mirror”</w:t>
      </w:r>
      <w:r>
        <w:rPr>
          <w:color w:val="231F20"/>
          <w:spacing w:val="40"/>
        </w:rPr>
        <w:t xml:space="preserve"> </w:t>
      </w:r>
      <w:r>
        <w:rPr>
          <w:color w:val="231F20"/>
        </w:rPr>
        <w:t>was</w:t>
      </w:r>
      <w:r>
        <w:rPr>
          <w:color w:val="231F20"/>
          <w:spacing w:val="40"/>
        </w:rPr>
        <w:t xml:space="preserve"> </w:t>
      </w:r>
      <w:r>
        <w:rPr>
          <w:color w:val="231F20"/>
        </w:rPr>
        <w:t>launched</w:t>
      </w:r>
      <w:r>
        <w:rPr>
          <w:color w:val="231F20"/>
          <w:spacing w:val="40"/>
        </w:rPr>
        <w:t xml:space="preserve"> </w:t>
      </w:r>
      <w:r>
        <w:rPr>
          <w:color w:val="231F20"/>
        </w:rPr>
        <w:t>in October</w:t>
      </w:r>
      <w:r>
        <w:rPr>
          <w:color w:val="231F20"/>
          <w:spacing w:val="40"/>
        </w:rPr>
        <w:t xml:space="preserve"> </w:t>
      </w:r>
      <w:r>
        <w:rPr>
          <w:color w:val="231F20"/>
        </w:rPr>
        <w:t>2023,</w:t>
      </w:r>
      <w:r>
        <w:rPr>
          <w:color w:val="231F20"/>
          <w:spacing w:val="40"/>
        </w:rPr>
        <w:t xml:space="preserve"> </w:t>
      </w:r>
      <w:r>
        <w:rPr>
          <w:color w:val="231F20"/>
        </w:rPr>
        <w:t>with</w:t>
      </w:r>
      <w:r>
        <w:rPr>
          <w:color w:val="231F20"/>
          <w:spacing w:val="40"/>
        </w:rPr>
        <w:t xml:space="preserve"> </w:t>
      </w:r>
      <w:r>
        <w:rPr>
          <w:color w:val="231F20"/>
        </w:rPr>
        <w:t>outdoor</w:t>
      </w:r>
      <w:r>
        <w:rPr>
          <w:color w:val="231F20"/>
          <w:spacing w:val="40"/>
        </w:rPr>
        <w:t xml:space="preserve"> </w:t>
      </w:r>
      <w:r>
        <w:rPr>
          <w:color w:val="231F20"/>
        </w:rPr>
        <w:t>advertisings</w:t>
      </w:r>
      <w:r>
        <w:rPr>
          <w:color w:val="231F20"/>
          <w:spacing w:val="40"/>
        </w:rPr>
        <w:t xml:space="preserve"> </w:t>
      </w:r>
      <w:r>
        <w:rPr>
          <w:color w:val="231F20"/>
        </w:rPr>
        <w:t>and</w:t>
      </w:r>
      <w:r>
        <w:rPr>
          <w:color w:val="231F20"/>
          <w:spacing w:val="40"/>
        </w:rPr>
        <w:t xml:space="preserve"> </w:t>
      </w:r>
      <w:r>
        <w:rPr>
          <w:color w:val="231F20"/>
        </w:rPr>
        <w:t>social</w:t>
      </w:r>
      <w:r>
        <w:rPr>
          <w:color w:val="231F20"/>
          <w:spacing w:val="40"/>
        </w:rPr>
        <w:t xml:space="preserve"> </w:t>
      </w:r>
      <w:r>
        <w:rPr>
          <w:color w:val="231F20"/>
        </w:rPr>
        <w:t>media</w:t>
      </w:r>
      <w:r>
        <w:rPr>
          <w:color w:val="231F20"/>
          <w:spacing w:val="40"/>
        </w:rPr>
        <w:t xml:space="preserve"> </w:t>
      </w:r>
      <w:r>
        <w:rPr>
          <w:color w:val="231F20"/>
        </w:rPr>
        <w:t>initiatives.</w:t>
      </w:r>
      <w:r>
        <w:rPr>
          <w:color w:val="231F20"/>
          <w:spacing w:val="40"/>
        </w:rPr>
        <w:t xml:space="preserve"> </w:t>
      </w:r>
      <w:r>
        <w:rPr>
          <w:color w:val="231F20"/>
        </w:rPr>
        <w:t>Throughout</w:t>
      </w:r>
      <w:r>
        <w:rPr>
          <w:color w:val="231F20"/>
          <w:spacing w:val="40"/>
        </w:rPr>
        <w:t xml:space="preserve"> </w:t>
      </w:r>
      <w:r>
        <w:rPr>
          <w:color w:val="231F20"/>
        </w:rPr>
        <w:t>the</w:t>
      </w:r>
      <w:r>
        <w:rPr>
          <w:color w:val="231F20"/>
          <w:spacing w:val="40"/>
        </w:rPr>
        <w:t xml:space="preserve"> </w:t>
      </w:r>
      <w:r>
        <w:rPr>
          <w:color w:val="231F20"/>
        </w:rPr>
        <w:t>years,</w:t>
      </w:r>
      <w:r>
        <w:rPr>
          <w:color w:val="231F20"/>
          <w:spacing w:val="40"/>
        </w:rPr>
        <w:t xml:space="preserve"> </w:t>
      </w:r>
      <w:r>
        <w:rPr>
          <w:color w:val="231F20"/>
        </w:rPr>
        <w:t>our</w:t>
      </w:r>
      <w:r>
        <w:rPr>
          <w:color w:val="231F20"/>
          <w:spacing w:val="40"/>
        </w:rPr>
        <w:t xml:space="preserve"> </w:t>
      </w:r>
      <w:r>
        <w:rPr>
          <w:color w:val="231F20"/>
        </w:rPr>
        <w:t>Office has</w:t>
      </w:r>
      <w:r>
        <w:rPr>
          <w:color w:val="231F20"/>
          <w:spacing w:val="40"/>
        </w:rPr>
        <w:t xml:space="preserve"> </w:t>
      </w:r>
      <w:r>
        <w:rPr>
          <w:color w:val="231F20"/>
        </w:rPr>
        <w:t>been</w:t>
      </w:r>
      <w:r>
        <w:rPr>
          <w:color w:val="231F20"/>
          <w:spacing w:val="40"/>
        </w:rPr>
        <w:t xml:space="preserve"> </w:t>
      </w:r>
      <w:r>
        <w:rPr>
          <w:color w:val="231F20"/>
        </w:rPr>
        <w:t>acting</w:t>
      </w:r>
      <w:r>
        <w:rPr>
          <w:color w:val="231F20"/>
          <w:spacing w:val="40"/>
        </w:rPr>
        <w:t xml:space="preserve"> </w:t>
      </w:r>
      <w:r>
        <w:rPr>
          <w:color w:val="231F20"/>
        </w:rPr>
        <w:t>like</w:t>
      </w:r>
      <w:r>
        <w:rPr>
          <w:color w:val="231F20"/>
          <w:spacing w:val="40"/>
        </w:rPr>
        <w:t xml:space="preserve"> </w:t>
      </w:r>
      <w:r>
        <w:rPr>
          <w:color w:val="231F20"/>
        </w:rPr>
        <w:t>a</w:t>
      </w:r>
      <w:r>
        <w:rPr>
          <w:color w:val="231F20"/>
          <w:spacing w:val="40"/>
        </w:rPr>
        <w:t xml:space="preserve"> </w:t>
      </w:r>
      <w:r>
        <w:rPr>
          <w:color w:val="231F20"/>
        </w:rPr>
        <w:t>clear</w:t>
      </w:r>
      <w:r>
        <w:rPr>
          <w:color w:val="231F20"/>
          <w:spacing w:val="40"/>
        </w:rPr>
        <w:t xml:space="preserve"> </w:t>
      </w:r>
      <w:r>
        <w:rPr>
          <w:color w:val="231F20"/>
        </w:rPr>
        <w:t>mirror</w:t>
      </w:r>
      <w:r>
        <w:rPr>
          <w:color w:val="231F20"/>
          <w:spacing w:val="40"/>
        </w:rPr>
        <w:t xml:space="preserve"> </w:t>
      </w:r>
      <w:r>
        <w:rPr>
          <w:color w:val="231F20"/>
        </w:rPr>
        <w:t>when</w:t>
      </w:r>
      <w:r>
        <w:rPr>
          <w:color w:val="231F20"/>
          <w:spacing w:val="40"/>
        </w:rPr>
        <w:t xml:space="preserve"> </w:t>
      </w:r>
      <w:r>
        <w:rPr>
          <w:color w:val="231F20"/>
        </w:rPr>
        <w:t>handling</w:t>
      </w:r>
      <w:r>
        <w:rPr>
          <w:color w:val="231F20"/>
          <w:spacing w:val="40"/>
        </w:rPr>
        <w:t xml:space="preserve"> </w:t>
      </w:r>
      <w:r>
        <w:rPr>
          <w:color w:val="231F20"/>
        </w:rPr>
        <w:t>public</w:t>
      </w:r>
      <w:r>
        <w:rPr>
          <w:color w:val="231F20"/>
          <w:spacing w:val="40"/>
        </w:rPr>
        <w:t xml:space="preserve"> </w:t>
      </w:r>
      <w:r>
        <w:rPr>
          <w:color w:val="231F20"/>
        </w:rPr>
        <w:t>complaints:</w:t>
      </w:r>
      <w:r>
        <w:rPr>
          <w:color w:val="231F20"/>
          <w:spacing w:val="40"/>
        </w:rPr>
        <w:t xml:space="preserve"> </w:t>
      </w:r>
      <w:r>
        <w:rPr>
          <w:color w:val="231F20"/>
        </w:rPr>
        <w:t>we</w:t>
      </w:r>
      <w:r>
        <w:rPr>
          <w:color w:val="231F20"/>
          <w:spacing w:val="40"/>
        </w:rPr>
        <w:t xml:space="preserve"> </w:t>
      </w:r>
      <w:r>
        <w:rPr>
          <w:color w:val="231F20"/>
        </w:rPr>
        <w:t>examine</w:t>
      </w:r>
      <w:r>
        <w:rPr>
          <w:color w:val="231F20"/>
          <w:spacing w:val="40"/>
        </w:rPr>
        <w:t xml:space="preserve"> </w:t>
      </w:r>
      <w:r>
        <w:rPr>
          <w:color w:val="231F20"/>
        </w:rPr>
        <w:t>complaint</w:t>
      </w:r>
      <w:r>
        <w:rPr>
          <w:color w:val="231F20"/>
          <w:spacing w:val="40"/>
        </w:rPr>
        <w:t xml:space="preserve"> </w:t>
      </w:r>
      <w:r>
        <w:rPr>
          <w:color w:val="231F20"/>
        </w:rPr>
        <w:t>cases</w:t>
      </w:r>
      <w:r>
        <w:rPr>
          <w:color w:val="231F20"/>
          <w:spacing w:val="40"/>
        </w:rPr>
        <w:t xml:space="preserve"> </w:t>
      </w:r>
      <w:r>
        <w:rPr>
          <w:color w:val="231F20"/>
        </w:rPr>
        <w:t>in</w:t>
      </w:r>
      <w:r>
        <w:rPr>
          <w:color w:val="231F20"/>
          <w:spacing w:val="40"/>
        </w:rPr>
        <w:t xml:space="preserve"> </w:t>
      </w:r>
      <w:r>
        <w:rPr>
          <w:color w:val="231F20"/>
        </w:rPr>
        <w:t>an</w:t>
      </w:r>
      <w:r>
        <w:rPr>
          <w:color w:val="231F20"/>
          <w:spacing w:val="40"/>
        </w:rPr>
        <w:t xml:space="preserve"> </w:t>
      </w:r>
      <w:r>
        <w:rPr>
          <w:color w:val="231F20"/>
        </w:rPr>
        <w:t>impartial</w:t>
      </w:r>
      <w:r>
        <w:rPr>
          <w:color w:val="231F20"/>
          <w:spacing w:val="40"/>
        </w:rPr>
        <w:t xml:space="preserve"> </w:t>
      </w:r>
      <w:r>
        <w:rPr>
          <w:color w:val="231F20"/>
        </w:rPr>
        <w:t>manner,</w:t>
      </w:r>
      <w:r>
        <w:rPr>
          <w:color w:val="231F20"/>
          <w:spacing w:val="40"/>
        </w:rPr>
        <w:t xml:space="preserve"> </w:t>
      </w:r>
      <w:r>
        <w:rPr>
          <w:color w:val="231F20"/>
        </w:rPr>
        <w:t>reveal</w:t>
      </w:r>
      <w:r>
        <w:rPr>
          <w:color w:val="231F20"/>
          <w:spacing w:val="40"/>
        </w:rPr>
        <w:t xml:space="preserve"> </w:t>
      </w:r>
      <w:r>
        <w:rPr>
          <w:color w:val="231F20"/>
        </w:rPr>
        <w:t>the</w:t>
      </w:r>
      <w:r>
        <w:rPr>
          <w:color w:val="231F20"/>
          <w:spacing w:val="40"/>
        </w:rPr>
        <w:t xml:space="preserve"> </w:t>
      </w:r>
      <w:r>
        <w:rPr>
          <w:color w:val="231F20"/>
        </w:rPr>
        <w:t>facts</w:t>
      </w:r>
      <w:r>
        <w:rPr>
          <w:color w:val="231F20"/>
          <w:spacing w:val="40"/>
        </w:rPr>
        <w:t xml:space="preserve"> </w:t>
      </w:r>
      <w:r>
        <w:rPr>
          <w:color w:val="231F20"/>
        </w:rPr>
        <w:t>as</w:t>
      </w:r>
      <w:r>
        <w:rPr>
          <w:color w:val="231F20"/>
          <w:spacing w:val="40"/>
        </w:rPr>
        <w:t xml:space="preserve"> </w:t>
      </w:r>
      <w:r>
        <w:rPr>
          <w:color w:val="231F20"/>
        </w:rPr>
        <w:t>they</w:t>
      </w:r>
      <w:r>
        <w:rPr>
          <w:color w:val="231F20"/>
          <w:spacing w:val="40"/>
        </w:rPr>
        <w:t xml:space="preserve"> </w:t>
      </w:r>
      <w:r>
        <w:rPr>
          <w:color w:val="231F20"/>
        </w:rPr>
        <w:t>are,</w:t>
      </w:r>
      <w:r>
        <w:rPr>
          <w:color w:val="231F20"/>
          <w:spacing w:val="40"/>
        </w:rPr>
        <w:t xml:space="preserve"> </w:t>
      </w:r>
      <w:r>
        <w:rPr>
          <w:color w:val="231F20"/>
        </w:rPr>
        <w:t>make</w:t>
      </w:r>
      <w:r>
        <w:rPr>
          <w:color w:val="231F20"/>
          <w:spacing w:val="40"/>
        </w:rPr>
        <w:t xml:space="preserve"> </w:t>
      </w:r>
      <w:r>
        <w:rPr>
          <w:color w:val="231F20"/>
        </w:rPr>
        <w:t>objective</w:t>
      </w:r>
      <w:r>
        <w:rPr>
          <w:color w:val="231F20"/>
          <w:spacing w:val="40"/>
        </w:rPr>
        <w:t xml:space="preserve"> </w:t>
      </w:r>
      <w:r>
        <w:rPr>
          <w:color w:val="231F20"/>
        </w:rPr>
        <w:t>and</w:t>
      </w:r>
      <w:r>
        <w:rPr>
          <w:color w:val="231F20"/>
          <w:spacing w:val="40"/>
        </w:rPr>
        <w:t xml:space="preserve"> </w:t>
      </w:r>
      <w:r>
        <w:rPr>
          <w:color w:val="231F20"/>
        </w:rPr>
        <w:t>unbiased</w:t>
      </w:r>
      <w:r>
        <w:rPr>
          <w:color w:val="231F20"/>
          <w:spacing w:val="40"/>
        </w:rPr>
        <w:t xml:space="preserve"> </w:t>
      </w:r>
      <w:r>
        <w:rPr>
          <w:color w:val="231F20"/>
        </w:rPr>
        <w:t>comments,</w:t>
      </w:r>
      <w:r>
        <w:rPr>
          <w:color w:val="231F20"/>
          <w:spacing w:val="40"/>
        </w:rPr>
        <w:t xml:space="preserve"> </w:t>
      </w:r>
      <w:r>
        <w:rPr>
          <w:color w:val="231F20"/>
        </w:rPr>
        <w:t>and</w:t>
      </w:r>
      <w:r>
        <w:rPr>
          <w:color w:val="231F20"/>
          <w:spacing w:val="40"/>
        </w:rPr>
        <w:t xml:space="preserve"> </w:t>
      </w:r>
      <w:r>
        <w:rPr>
          <w:color w:val="231F20"/>
        </w:rPr>
        <w:t>then</w:t>
      </w:r>
      <w:r>
        <w:rPr>
          <w:color w:val="231F20"/>
          <w:spacing w:val="80"/>
        </w:rPr>
        <w:t xml:space="preserve"> </w:t>
      </w:r>
      <w:r>
        <w:rPr>
          <w:color w:val="231F20"/>
        </w:rPr>
        <w:t xml:space="preserve">put forward recommendations for improvement. The ultimate goal is to lift the standard of public </w:t>
      </w:r>
      <w:r>
        <w:rPr>
          <w:color w:val="231F20"/>
          <w:spacing w:val="-2"/>
        </w:rPr>
        <w:t>administration.</w:t>
      </w:r>
    </w:p>
    <w:p w14:paraId="149AF7A8" w14:textId="77777777" w:rsidR="0066040F" w:rsidRDefault="0066040F">
      <w:pPr>
        <w:pStyle w:val="BodyText"/>
        <w:spacing w:before="50"/>
      </w:pPr>
    </w:p>
    <w:p w14:paraId="181B930B" w14:textId="77777777" w:rsidR="0066040F" w:rsidRDefault="008E6A16">
      <w:pPr>
        <w:pStyle w:val="Heading1"/>
        <w:spacing w:before="1" w:line="254" w:lineRule="auto"/>
      </w:pPr>
      <w:r>
        <w:rPr>
          <w:color w:val="231F20"/>
          <w:spacing w:val="17"/>
        </w:rPr>
        <w:t>Engagement</w:t>
      </w:r>
      <w:r>
        <w:rPr>
          <w:color w:val="231F20"/>
          <w:spacing w:val="80"/>
        </w:rPr>
        <w:t xml:space="preserve"> </w:t>
      </w:r>
      <w:r>
        <w:rPr>
          <w:color w:val="231F20"/>
          <w:spacing w:val="14"/>
        </w:rPr>
        <w:t>with</w:t>
      </w:r>
      <w:r>
        <w:rPr>
          <w:color w:val="231F20"/>
          <w:spacing w:val="80"/>
        </w:rPr>
        <w:t xml:space="preserve"> </w:t>
      </w:r>
      <w:r>
        <w:rPr>
          <w:color w:val="231F20"/>
          <w:spacing w:val="15"/>
        </w:rPr>
        <w:t>Local</w:t>
      </w:r>
      <w:r>
        <w:rPr>
          <w:color w:val="231F20"/>
          <w:spacing w:val="80"/>
        </w:rPr>
        <w:t xml:space="preserve"> </w:t>
      </w:r>
      <w:r>
        <w:rPr>
          <w:color w:val="231F20"/>
          <w:spacing w:val="16"/>
        </w:rPr>
        <w:t>Working</w:t>
      </w:r>
      <w:r>
        <w:rPr>
          <w:color w:val="231F20"/>
          <w:spacing w:val="80"/>
        </w:rPr>
        <w:t xml:space="preserve"> </w:t>
      </w:r>
      <w:r>
        <w:rPr>
          <w:color w:val="231F20"/>
          <w:spacing w:val="16"/>
        </w:rPr>
        <w:t>Partners</w:t>
      </w:r>
      <w:r>
        <w:rPr>
          <w:color w:val="231F20"/>
          <w:spacing w:val="80"/>
        </w:rPr>
        <w:t xml:space="preserve"> </w:t>
      </w:r>
      <w:r>
        <w:rPr>
          <w:color w:val="231F20"/>
          <w:spacing w:val="12"/>
        </w:rPr>
        <w:t>and</w:t>
      </w:r>
      <w:r>
        <w:rPr>
          <w:color w:val="231F20"/>
          <w:spacing w:val="80"/>
        </w:rPr>
        <w:t xml:space="preserve"> </w:t>
      </w:r>
      <w:r>
        <w:rPr>
          <w:color w:val="231F20"/>
          <w:spacing w:val="19"/>
        </w:rPr>
        <w:t xml:space="preserve">Public </w:t>
      </w:r>
      <w:r>
        <w:rPr>
          <w:color w:val="231F20"/>
          <w:spacing w:val="-2"/>
        </w:rPr>
        <w:t>Education</w:t>
      </w:r>
    </w:p>
    <w:p w14:paraId="74E4CA82" w14:textId="77777777" w:rsidR="0066040F" w:rsidRDefault="008E6A16">
      <w:pPr>
        <w:pStyle w:val="BodyText"/>
        <w:spacing w:before="293" w:line="285" w:lineRule="auto"/>
        <w:ind w:left="153" w:right="157"/>
        <w:jc w:val="both"/>
      </w:pPr>
      <w:r>
        <w:rPr>
          <w:color w:val="231F20"/>
        </w:rPr>
        <w:t>We</w:t>
      </w:r>
      <w:r>
        <w:rPr>
          <w:color w:val="231F20"/>
          <w:spacing w:val="40"/>
        </w:rPr>
        <w:t xml:space="preserve"> </w:t>
      </w:r>
      <w:r>
        <w:rPr>
          <w:color w:val="231F20"/>
        </w:rPr>
        <w:t>are</w:t>
      </w:r>
      <w:r>
        <w:rPr>
          <w:color w:val="231F20"/>
          <w:spacing w:val="40"/>
        </w:rPr>
        <w:t xml:space="preserve"> </w:t>
      </w:r>
      <w:r>
        <w:rPr>
          <w:color w:val="231F20"/>
        </w:rPr>
        <w:t>committed</w:t>
      </w:r>
      <w:r>
        <w:rPr>
          <w:color w:val="231F20"/>
          <w:spacing w:val="40"/>
        </w:rPr>
        <w:t xml:space="preserve"> </w:t>
      </w:r>
      <w:r>
        <w:rPr>
          <w:color w:val="231F20"/>
        </w:rPr>
        <w:t>to</w:t>
      </w:r>
      <w:r>
        <w:rPr>
          <w:color w:val="231F20"/>
          <w:spacing w:val="40"/>
        </w:rPr>
        <w:t xml:space="preserve"> </w:t>
      </w:r>
      <w:r>
        <w:rPr>
          <w:color w:val="231F20"/>
        </w:rPr>
        <w:t>reaching</w:t>
      </w:r>
      <w:r>
        <w:rPr>
          <w:color w:val="231F20"/>
          <w:spacing w:val="40"/>
        </w:rPr>
        <w:t xml:space="preserve"> </w:t>
      </w:r>
      <w:r>
        <w:rPr>
          <w:color w:val="231F20"/>
        </w:rPr>
        <w:t>out</w:t>
      </w:r>
      <w:r>
        <w:rPr>
          <w:color w:val="231F20"/>
          <w:spacing w:val="40"/>
        </w:rPr>
        <w:t xml:space="preserve"> </w:t>
      </w:r>
      <w:r>
        <w:rPr>
          <w:color w:val="231F20"/>
        </w:rPr>
        <w:t>to</w:t>
      </w:r>
      <w:r>
        <w:rPr>
          <w:color w:val="231F20"/>
          <w:spacing w:val="40"/>
        </w:rPr>
        <w:t xml:space="preserve"> </w:t>
      </w:r>
      <w:r>
        <w:rPr>
          <w:color w:val="231F20"/>
        </w:rPr>
        <w:t>all</w:t>
      </w:r>
      <w:r>
        <w:rPr>
          <w:color w:val="231F20"/>
          <w:spacing w:val="40"/>
        </w:rPr>
        <w:t xml:space="preserve"> </w:t>
      </w:r>
      <w:r>
        <w:rPr>
          <w:color w:val="231F20"/>
        </w:rPr>
        <w:t>sectors</w:t>
      </w:r>
      <w:r>
        <w:rPr>
          <w:color w:val="231F20"/>
          <w:spacing w:val="40"/>
        </w:rPr>
        <w:t xml:space="preserve"> </w:t>
      </w:r>
      <w:r>
        <w:rPr>
          <w:color w:val="231F20"/>
        </w:rPr>
        <w:t>of</w:t>
      </w:r>
      <w:r>
        <w:rPr>
          <w:color w:val="231F20"/>
          <w:spacing w:val="40"/>
        </w:rPr>
        <w:t xml:space="preserve"> </w:t>
      </w:r>
      <w:r>
        <w:rPr>
          <w:color w:val="231F20"/>
        </w:rPr>
        <w:t>the</w:t>
      </w:r>
      <w:r>
        <w:rPr>
          <w:color w:val="231F20"/>
          <w:spacing w:val="40"/>
        </w:rPr>
        <w:t xml:space="preserve"> </w:t>
      </w:r>
      <w:r>
        <w:rPr>
          <w:color w:val="231F20"/>
        </w:rPr>
        <w:t>community</w:t>
      </w:r>
      <w:r>
        <w:rPr>
          <w:color w:val="231F20"/>
          <w:spacing w:val="40"/>
        </w:rPr>
        <w:t xml:space="preserve"> </w:t>
      </w:r>
      <w:r>
        <w:rPr>
          <w:color w:val="231F20"/>
        </w:rPr>
        <w:t>to</w:t>
      </w:r>
      <w:r>
        <w:rPr>
          <w:color w:val="231F20"/>
          <w:spacing w:val="40"/>
        </w:rPr>
        <w:t xml:space="preserve"> </w:t>
      </w:r>
      <w:r>
        <w:rPr>
          <w:color w:val="231F20"/>
        </w:rPr>
        <w:t>nurture</w:t>
      </w:r>
      <w:r>
        <w:rPr>
          <w:color w:val="231F20"/>
          <w:spacing w:val="40"/>
        </w:rPr>
        <w:t xml:space="preserve"> </w:t>
      </w:r>
      <w:r>
        <w:rPr>
          <w:color w:val="231F20"/>
        </w:rPr>
        <w:t>a</w:t>
      </w:r>
      <w:r>
        <w:rPr>
          <w:color w:val="231F20"/>
          <w:spacing w:val="40"/>
        </w:rPr>
        <w:t xml:space="preserve"> </w:t>
      </w:r>
      <w:r>
        <w:rPr>
          <w:color w:val="231F20"/>
        </w:rPr>
        <w:t>positive</w:t>
      </w:r>
      <w:r>
        <w:rPr>
          <w:color w:val="231F20"/>
          <w:spacing w:val="40"/>
        </w:rPr>
        <w:t xml:space="preserve"> </w:t>
      </w:r>
      <w:r>
        <w:rPr>
          <w:color w:val="231F20"/>
        </w:rPr>
        <w:t>complaint culture and share our experience.</w:t>
      </w:r>
    </w:p>
    <w:p w14:paraId="0839E24E" w14:textId="77777777" w:rsidR="0066040F" w:rsidRDefault="0066040F">
      <w:pPr>
        <w:pStyle w:val="BodyText"/>
        <w:spacing w:before="71"/>
      </w:pPr>
    </w:p>
    <w:p w14:paraId="2FAB6E3A" w14:textId="77777777" w:rsidR="0066040F" w:rsidRDefault="008E6A16">
      <w:pPr>
        <w:pStyle w:val="Heading2"/>
      </w:pPr>
      <w:r>
        <w:rPr>
          <w:color w:val="231F20"/>
        </w:rPr>
        <w:t>Sharing</w:t>
      </w:r>
      <w:r>
        <w:rPr>
          <w:color w:val="231F20"/>
          <w:spacing w:val="52"/>
        </w:rPr>
        <w:t xml:space="preserve"> </w:t>
      </w:r>
      <w:r>
        <w:rPr>
          <w:color w:val="231F20"/>
          <w:spacing w:val="-2"/>
        </w:rPr>
        <w:t>Sessions</w:t>
      </w:r>
    </w:p>
    <w:p w14:paraId="5EB08122" w14:textId="77777777" w:rsidR="0066040F" w:rsidRDefault="008E6A16">
      <w:pPr>
        <w:pStyle w:val="BodyText"/>
        <w:spacing w:before="326" w:line="285" w:lineRule="auto"/>
        <w:ind w:left="153" w:right="168"/>
        <w:jc w:val="both"/>
      </w:pPr>
      <w:r>
        <w:rPr>
          <w:color w:val="231F20"/>
        </w:rPr>
        <w:t xml:space="preserve">We </w:t>
      </w:r>
      <w:r>
        <w:rPr>
          <w:color w:val="231F20"/>
          <w:spacing w:val="12"/>
        </w:rPr>
        <w:t xml:space="preserve">delivered </w:t>
      </w:r>
      <w:r>
        <w:rPr>
          <w:color w:val="231F20"/>
        </w:rPr>
        <w:t xml:space="preserve">13 </w:t>
      </w:r>
      <w:r>
        <w:rPr>
          <w:color w:val="231F20"/>
          <w:spacing w:val="14"/>
        </w:rPr>
        <w:t>experience-</w:t>
      </w:r>
      <w:r>
        <w:rPr>
          <w:color w:val="231F20"/>
          <w:spacing w:val="12"/>
        </w:rPr>
        <w:t xml:space="preserve">sharing sessions </w:t>
      </w:r>
      <w:r>
        <w:rPr>
          <w:color w:val="231F20"/>
        </w:rPr>
        <w:t xml:space="preserve">to </w:t>
      </w:r>
      <w:r>
        <w:rPr>
          <w:color w:val="231F20"/>
          <w:spacing w:val="12"/>
        </w:rPr>
        <w:t xml:space="preserve">different government departments </w:t>
      </w:r>
      <w:r>
        <w:rPr>
          <w:color w:val="231F20"/>
          <w:spacing w:val="9"/>
        </w:rPr>
        <w:t xml:space="preserve">and </w:t>
      </w:r>
      <w:r>
        <w:rPr>
          <w:color w:val="231F20"/>
          <w:spacing w:val="11"/>
        </w:rPr>
        <w:t xml:space="preserve">public </w:t>
      </w:r>
      <w:proofErr w:type="spellStart"/>
      <w:r>
        <w:rPr>
          <w:color w:val="231F20"/>
        </w:rPr>
        <w:t>organisations</w:t>
      </w:r>
      <w:proofErr w:type="spellEnd"/>
      <w:r>
        <w:rPr>
          <w:color w:val="231F20"/>
          <w:spacing w:val="40"/>
        </w:rPr>
        <w:t xml:space="preserve"> </w:t>
      </w:r>
      <w:r>
        <w:rPr>
          <w:color w:val="231F20"/>
        </w:rPr>
        <w:t>to</w:t>
      </w:r>
      <w:r>
        <w:rPr>
          <w:color w:val="231F20"/>
          <w:spacing w:val="40"/>
        </w:rPr>
        <w:t xml:space="preserve"> </w:t>
      </w:r>
      <w:r>
        <w:rPr>
          <w:color w:val="231F20"/>
        </w:rPr>
        <w:t>promulgate</w:t>
      </w:r>
      <w:r>
        <w:rPr>
          <w:color w:val="231F20"/>
          <w:spacing w:val="40"/>
        </w:rPr>
        <w:t xml:space="preserve"> </w:t>
      </w:r>
      <w:r>
        <w:rPr>
          <w:color w:val="231F20"/>
        </w:rPr>
        <w:t>our</w:t>
      </w:r>
      <w:r>
        <w:rPr>
          <w:color w:val="231F20"/>
          <w:spacing w:val="40"/>
        </w:rPr>
        <w:t xml:space="preserve"> </w:t>
      </w:r>
      <w:r>
        <w:rPr>
          <w:color w:val="231F20"/>
        </w:rPr>
        <w:t>mission</w:t>
      </w:r>
      <w:r>
        <w:rPr>
          <w:color w:val="231F20"/>
          <w:spacing w:val="40"/>
        </w:rPr>
        <w:t xml:space="preserve"> </w:t>
      </w:r>
      <w:r>
        <w:rPr>
          <w:color w:val="231F20"/>
        </w:rPr>
        <w:t>and</w:t>
      </w:r>
      <w:r>
        <w:rPr>
          <w:color w:val="231F20"/>
          <w:spacing w:val="40"/>
        </w:rPr>
        <w:t xml:space="preserve"> </w:t>
      </w:r>
      <w:r>
        <w:rPr>
          <w:color w:val="231F20"/>
        </w:rPr>
        <w:t>scope</w:t>
      </w:r>
      <w:r>
        <w:rPr>
          <w:color w:val="231F20"/>
          <w:spacing w:val="40"/>
        </w:rPr>
        <w:t xml:space="preserve"> </w:t>
      </w:r>
      <w:r>
        <w:rPr>
          <w:color w:val="231F20"/>
        </w:rPr>
        <w:t>of</w:t>
      </w:r>
      <w:r>
        <w:rPr>
          <w:color w:val="231F20"/>
          <w:spacing w:val="40"/>
        </w:rPr>
        <w:t xml:space="preserve"> </w:t>
      </w:r>
      <w:r>
        <w:rPr>
          <w:color w:val="231F20"/>
        </w:rPr>
        <w:t>work</w:t>
      </w:r>
      <w:r>
        <w:rPr>
          <w:color w:val="231F20"/>
          <w:spacing w:val="40"/>
        </w:rPr>
        <w:t xml:space="preserve"> </w:t>
      </w:r>
      <w:r>
        <w:rPr>
          <w:color w:val="231F20"/>
        </w:rPr>
        <w:t>and</w:t>
      </w:r>
      <w:r>
        <w:rPr>
          <w:color w:val="231F20"/>
          <w:spacing w:val="40"/>
        </w:rPr>
        <w:t xml:space="preserve"> </w:t>
      </w:r>
      <w:r>
        <w:rPr>
          <w:color w:val="231F20"/>
        </w:rPr>
        <w:t>share</w:t>
      </w:r>
      <w:r>
        <w:rPr>
          <w:color w:val="231F20"/>
          <w:spacing w:val="40"/>
        </w:rPr>
        <w:t xml:space="preserve"> </w:t>
      </w:r>
      <w:r>
        <w:rPr>
          <w:color w:val="231F20"/>
        </w:rPr>
        <w:t>our</w:t>
      </w:r>
      <w:r>
        <w:rPr>
          <w:color w:val="231F20"/>
          <w:spacing w:val="40"/>
        </w:rPr>
        <w:t xml:space="preserve"> </w:t>
      </w:r>
      <w:r>
        <w:rPr>
          <w:color w:val="231F20"/>
        </w:rPr>
        <w:t>experience</w:t>
      </w:r>
      <w:r>
        <w:rPr>
          <w:color w:val="231F20"/>
          <w:spacing w:val="40"/>
        </w:rPr>
        <w:t xml:space="preserve"> </w:t>
      </w:r>
      <w:r>
        <w:rPr>
          <w:color w:val="231F20"/>
        </w:rPr>
        <w:t>in</w:t>
      </w:r>
      <w:r>
        <w:rPr>
          <w:color w:val="231F20"/>
          <w:spacing w:val="40"/>
        </w:rPr>
        <w:t xml:space="preserve"> </w:t>
      </w:r>
      <w:r>
        <w:rPr>
          <w:color w:val="231F20"/>
        </w:rPr>
        <w:t xml:space="preserve">complaint </w:t>
      </w:r>
      <w:r>
        <w:rPr>
          <w:color w:val="231F20"/>
          <w:spacing w:val="-2"/>
        </w:rPr>
        <w:t>handling.</w:t>
      </w:r>
    </w:p>
    <w:p w14:paraId="3456DBEE" w14:textId="77777777" w:rsidR="0066040F" w:rsidRDefault="0066040F">
      <w:pPr>
        <w:pStyle w:val="BodyText"/>
        <w:spacing w:before="10"/>
      </w:pPr>
    </w:p>
    <w:p w14:paraId="0340067E" w14:textId="77777777" w:rsidR="0066040F" w:rsidRDefault="008E6A16">
      <w:pPr>
        <w:pStyle w:val="Heading2"/>
      </w:pPr>
      <w:r>
        <w:rPr>
          <w:color w:val="231F20"/>
        </w:rPr>
        <w:t>School</w:t>
      </w:r>
      <w:r>
        <w:rPr>
          <w:color w:val="231F20"/>
          <w:spacing w:val="56"/>
        </w:rPr>
        <w:t xml:space="preserve"> </w:t>
      </w:r>
      <w:r>
        <w:rPr>
          <w:color w:val="231F20"/>
          <w:spacing w:val="-4"/>
        </w:rPr>
        <w:t>Talks</w:t>
      </w:r>
    </w:p>
    <w:p w14:paraId="4A45B8C2" w14:textId="77777777" w:rsidR="0066040F" w:rsidRDefault="008E6A16">
      <w:pPr>
        <w:pStyle w:val="BodyText"/>
        <w:spacing w:before="325" w:line="285" w:lineRule="auto"/>
        <w:ind w:left="153" w:right="154"/>
        <w:jc w:val="both"/>
      </w:pPr>
      <w:r>
        <w:rPr>
          <w:color w:val="231F20"/>
        </w:rPr>
        <w:t xml:space="preserve">We </w:t>
      </w:r>
      <w:r>
        <w:rPr>
          <w:color w:val="231F20"/>
          <w:spacing w:val="12"/>
        </w:rPr>
        <w:t xml:space="preserve">wish </w:t>
      </w:r>
      <w:r>
        <w:rPr>
          <w:color w:val="231F20"/>
        </w:rPr>
        <w:t xml:space="preserve">to </w:t>
      </w:r>
      <w:r>
        <w:rPr>
          <w:color w:val="231F20"/>
          <w:spacing w:val="14"/>
        </w:rPr>
        <w:t xml:space="preserve">nurture </w:t>
      </w:r>
      <w:r>
        <w:rPr>
          <w:color w:val="231F20"/>
          <w:spacing w:val="13"/>
        </w:rPr>
        <w:t xml:space="preserve">among </w:t>
      </w:r>
      <w:r>
        <w:rPr>
          <w:color w:val="231F20"/>
          <w:spacing w:val="11"/>
        </w:rPr>
        <w:t xml:space="preserve">the </w:t>
      </w:r>
      <w:r>
        <w:rPr>
          <w:color w:val="231F20"/>
          <w:spacing w:val="15"/>
        </w:rPr>
        <w:t xml:space="preserve">youngsters </w:t>
      </w:r>
      <w:r>
        <w:rPr>
          <w:color w:val="231F20"/>
        </w:rPr>
        <w:t xml:space="preserve">a </w:t>
      </w:r>
      <w:r>
        <w:rPr>
          <w:color w:val="231F20"/>
          <w:spacing w:val="14"/>
        </w:rPr>
        <w:t xml:space="preserve">positive culture </w:t>
      </w:r>
      <w:r>
        <w:rPr>
          <w:color w:val="231F20"/>
        </w:rPr>
        <w:t xml:space="preserve">on </w:t>
      </w:r>
      <w:r>
        <w:rPr>
          <w:color w:val="231F20"/>
          <w:spacing w:val="15"/>
        </w:rPr>
        <w:t xml:space="preserve">expressing </w:t>
      </w:r>
      <w:r>
        <w:rPr>
          <w:color w:val="231F20"/>
          <w:spacing w:val="14"/>
        </w:rPr>
        <w:t xml:space="preserve">opinions </w:t>
      </w:r>
      <w:r>
        <w:rPr>
          <w:color w:val="231F20"/>
          <w:spacing w:val="11"/>
        </w:rPr>
        <w:t xml:space="preserve">and </w:t>
      </w:r>
      <w:r>
        <w:rPr>
          <w:color w:val="231F20"/>
          <w:spacing w:val="17"/>
        </w:rPr>
        <w:t xml:space="preserve">an </w:t>
      </w:r>
      <w:r>
        <w:rPr>
          <w:color w:val="231F20"/>
        </w:rPr>
        <w:t>understanding of the importance of good public administration. To enhance their understanding of our</w:t>
      </w:r>
      <w:r>
        <w:rPr>
          <w:color w:val="231F20"/>
          <w:spacing w:val="40"/>
        </w:rPr>
        <w:t xml:space="preserve"> </w:t>
      </w:r>
      <w:r>
        <w:rPr>
          <w:color w:val="231F20"/>
        </w:rPr>
        <w:t>Office,</w:t>
      </w:r>
      <w:r>
        <w:rPr>
          <w:color w:val="231F20"/>
          <w:spacing w:val="40"/>
        </w:rPr>
        <w:t xml:space="preserve"> </w:t>
      </w:r>
      <w:r>
        <w:rPr>
          <w:color w:val="231F20"/>
        </w:rPr>
        <w:t>we</w:t>
      </w:r>
      <w:r>
        <w:rPr>
          <w:color w:val="231F20"/>
          <w:spacing w:val="40"/>
        </w:rPr>
        <w:t xml:space="preserve"> </w:t>
      </w:r>
      <w:proofErr w:type="spellStart"/>
      <w:r>
        <w:rPr>
          <w:color w:val="231F20"/>
        </w:rPr>
        <w:t>organised</w:t>
      </w:r>
      <w:proofErr w:type="spellEnd"/>
      <w:r>
        <w:rPr>
          <w:color w:val="231F20"/>
          <w:spacing w:val="40"/>
        </w:rPr>
        <w:t xml:space="preserve"> </w:t>
      </w:r>
      <w:r>
        <w:rPr>
          <w:color w:val="231F20"/>
        </w:rPr>
        <w:t>altogether</w:t>
      </w:r>
      <w:r>
        <w:rPr>
          <w:color w:val="231F20"/>
          <w:spacing w:val="40"/>
        </w:rPr>
        <w:t xml:space="preserve"> </w:t>
      </w:r>
      <w:r>
        <w:rPr>
          <w:color w:val="231F20"/>
        </w:rPr>
        <w:t>16</w:t>
      </w:r>
      <w:r>
        <w:rPr>
          <w:color w:val="231F20"/>
          <w:spacing w:val="40"/>
        </w:rPr>
        <w:t xml:space="preserve"> </w:t>
      </w:r>
      <w:r>
        <w:rPr>
          <w:color w:val="231F20"/>
        </w:rPr>
        <w:t>school</w:t>
      </w:r>
      <w:r>
        <w:rPr>
          <w:color w:val="231F20"/>
          <w:spacing w:val="40"/>
        </w:rPr>
        <w:t xml:space="preserve"> </w:t>
      </w:r>
      <w:r>
        <w:rPr>
          <w:color w:val="231F20"/>
        </w:rPr>
        <w:t>talks</w:t>
      </w:r>
      <w:r>
        <w:rPr>
          <w:color w:val="231F20"/>
          <w:spacing w:val="40"/>
        </w:rPr>
        <w:t xml:space="preserve"> </w:t>
      </w:r>
      <w:r>
        <w:rPr>
          <w:color w:val="231F20"/>
        </w:rPr>
        <w:t>attracting</w:t>
      </w:r>
      <w:r>
        <w:rPr>
          <w:color w:val="231F20"/>
          <w:spacing w:val="40"/>
        </w:rPr>
        <w:t xml:space="preserve"> </w:t>
      </w:r>
      <w:r>
        <w:rPr>
          <w:color w:val="231F20"/>
        </w:rPr>
        <w:t>2,500</w:t>
      </w:r>
      <w:r>
        <w:rPr>
          <w:color w:val="231F20"/>
          <w:spacing w:val="40"/>
        </w:rPr>
        <w:t xml:space="preserve"> </w:t>
      </w:r>
      <w:r>
        <w:rPr>
          <w:color w:val="231F20"/>
        </w:rPr>
        <w:t>students</w:t>
      </w:r>
      <w:r>
        <w:rPr>
          <w:color w:val="231F20"/>
          <w:spacing w:val="40"/>
        </w:rPr>
        <w:t xml:space="preserve"> </w:t>
      </w:r>
      <w:r>
        <w:rPr>
          <w:color w:val="231F20"/>
        </w:rPr>
        <w:t>to</w:t>
      </w:r>
      <w:r>
        <w:rPr>
          <w:color w:val="231F20"/>
          <w:spacing w:val="40"/>
        </w:rPr>
        <w:t xml:space="preserve"> </w:t>
      </w:r>
      <w:r>
        <w:rPr>
          <w:color w:val="231F20"/>
        </w:rPr>
        <w:t>attend.</w:t>
      </w:r>
    </w:p>
    <w:p w14:paraId="6FCDD207" w14:textId="77777777" w:rsidR="0066040F" w:rsidRDefault="0066040F">
      <w:pPr>
        <w:spacing w:line="285" w:lineRule="auto"/>
        <w:jc w:val="both"/>
        <w:sectPr w:rsidR="0066040F">
          <w:pgSz w:w="11910" w:h="16840"/>
          <w:pgMar w:top="1020" w:right="960" w:bottom="280" w:left="980" w:header="720" w:footer="720" w:gutter="0"/>
          <w:cols w:space="720"/>
        </w:sectPr>
      </w:pPr>
    </w:p>
    <w:p w14:paraId="45FF486F" w14:textId="77777777" w:rsidR="0066040F" w:rsidRDefault="008E6A16">
      <w:pPr>
        <w:pStyle w:val="Heading2"/>
        <w:spacing w:before="83"/>
      </w:pPr>
      <w:r>
        <w:rPr>
          <w:color w:val="231F20"/>
        </w:rPr>
        <w:lastRenderedPageBreak/>
        <w:t>Youth</w:t>
      </w:r>
      <w:r>
        <w:rPr>
          <w:color w:val="231F20"/>
          <w:spacing w:val="39"/>
        </w:rPr>
        <w:t xml:space="preserve"> </w:t>
      </w:r>
      <w:r>
        <w:rPr>
          <w:color w:val="231F20"/>
          <w:spacing w:val="-2"/>
        </w:rPr>
        <w:t>Contest</w:t>
      </w:r>
    </w:p>
    <w:p w14:paraId="6D8AA7C2" w14:textId="77777777" w:rsidR="0066040F" w:rsidRDefault="008E6A16">
      <w:pPr>
        <w:pStyle w:val="BodyText"/>
        <w:spacing w:before="325" w:line="285" w:lineRule="auto"/>
        <w:ind w:left="153" w:right="167"/>
        <w:jc w:val="both"/>
      </w:pPr>
      <w:r>
        <w:rPr>
          <w:color w:val="231F20"/>
        </w:rPr>
        <w:t>A</w:t>
      </w:r>
      <w:r>
        <w:rPr>
          <w:color w:val="231F20"/>
          <w:spacing w:val="40"/>
        </w:rPr>
        <w:t xml:space="preserve"> </w:t>
      </w:r>
      <w:r>
        <w:rPr>
          <w:color w:val="231F20"/>
        </w:rPr>
        <w:t>Youth</w:t>
      </w:r>
      <w:r>
        <w:rPr>
          <w:color w:val="231F20"/>
          <w:spacing w:val="40"/>
        </w:rPr>
        <w:t xml:space="preserve"> </w:t>
      </w:r>
      <w:r>
        <w:rPr>
          <w:color w:val="231F20"/>
        </w:rPr>
        <w:t>Contest</w:t>
      </w:r>
      <w:r>
        <w:rPr>
          <w:color w:val="231F20"/>
          <w:spacing w:val="40"/>
        </w:rPr>
        <w:t xml:space="preserve"> </w:t>
      </w:r>
      <w:r>
        <w:rPr>
          <w:color w:val="231F20"/>
        </w:rPr>
        <w:t>named</w:t>
      </w:r>
      <w:r>
        <w:rPr>
          <w:color w:val="231F20"/>
          <w:spacing w:val="40"/>
        </w:rPr>
        <w:t xml:space="preserve"> </w:t>
      </w:r>
      <w:r>
        <w:rPr>
          <w:color w:val="231F20"/>
        </w:rPr>
        <w:t>“YOUTH</w:t>
      </w:r>
      <w:r>
        <w:rPr>
          <w:color w:val="231F20"/>
          <w:spacing w:val="40"/>
        </w:rPr>
        <w:t xml:space="preserve"> </w:t>
      </w:r>
      <w:r>
        <w:rPr>
          <w:color w:val="231F20"/>
        </w:rPr>
        <w:t>CREATE</w:t>
      </w:r>
      <w:r>
        <w:rPr>
          <w:color w:val="231F20"/>
          <w:spacing w:val="40"/>
        </w:rPr>
        <w:t xml:space="preserve"> </w:t>
      </w:r>
      <w:r>
        <w:rPr>
          <w:color w:val="231F20"/>
        </w:rPr>
        <w:t>•</w:t>
      </w:r>
      <w:r>
        <w:rPr>
          <w:color w:val="231F20"/>
          <w:spacing w:val="40"/>
        </w:rPr>
        <w:t xml:space="preserve"> </w:t>
      </w:r>
      <w:r>
        <w:rPr>
          <w:color w:val="231F20"/>
        </w:rPr>
        <w:t>A</w:t>
      </w:r>
      <w:r>
        <w:rPr>
          <w:color w:val="231F20"/>
          <w:spacing w:val="40"/>
        </w:rPr>
        <w:t xml:space="preserve"> </w:t>
      </w:r>
      <w:r>
        <w:rPr>
          <w:color w:val="231F20"/>
        </w:rPr>
        <w:t>better</w:t>
      </w:r>
      <w:r>
        <w:rPr>
          <w:color w:val="231F20"/>
          <w:spacing w:val="40"/>
        </w:rPr>
        <w:t xml:space="preserve"> </w:t>
      </w:r>
      <w:r>
        <w:rPr>
          <w:color w:val="231F20"/>
        </w:rPr>
        <w:t>Hong</w:t>
      </w:r>
      <w:r>
        <w:rPr>
          <w:color w:val="231F20"/>
          <w:spacing w:val="40"/>
        </w:rPr>
        <w:t xml:space="preserve"> </w:t>
      </w:r>
      <w:r>
        <w:rPr>
          <w:color w:val="231F20"/>
        </w:rPr>
        <w:t>Kong”</w:t>
      </w:r>
      <w:r>
        <w:rPr>
          <w:color w:val="231F20"/>
          <w:spacing w:val="40"/>
        </w:rPr>
        <w:t xml:space="preserve"> </w:t>
      </w:r>
      <w:r>
        <w:rPr>
          <w:color w:val="231F20"/>
        </w:rPr>
        <w:t>calling</w:t>
      </w:r>
      <w:r>
        <w:rPr>
          <w:color w:val="231F20"/>
          <w:spacing w:val="40"/>
        </w:rPr>
        <w:t xml:space="preserve"> </w:t>
      </w:r>
      <w:r>
        <w:rPr>
          <w:color w:val="231F20"/>
        </w:rPr>
        <w:t>for</w:t>
      </w:r>
      <w:r>
        <w:rPr>
          <w:color w:val="231F20"/>
          <w:spacing w:val="40"/>
        </w:rPr>
        <w:t xml:space="preserve"> </w:t>
      </w:r>
      <w:r>
        <w:rPr>
          <w:color w:val="231F20"/>
        </w:rPr>
        <w:t>advertising</w:t>
      </w:r>
      <w:r>
        <w:rPr>
          <w:color w:val="231F20"/>
          <w:spacing w:val="40"/>
        </w:rPr>
        <w:t xml:space="preserve"> </w:t>
      </w:r>
      <w:r>
        <w:rPr>
          <w:color w:val="231F20"/>
        </w:rPr>
        <w:t>initiatives was launched in the fourth quarter to educate the younger generation on the importance of good public administration</w:t>
      </w:r>
      <w:r>
        <w:rPr>
          <w:color w:val="231F20"/>
          <w:spacing w:val="40"/>
        </w:rPr>
        <w:t xml:space="preserve"> </w:t>
      </w:r>
      <w:r>
        <w:rPr>
          <w:color w:val="231F20"/>
        </w:rPr>
        <w:t>in</w:t>
      </w:r>
      <w:r>
        <w:rPr>
          <w:color w:val="231F20"/>
          <w:spacing w:val="40"/>
        </w:rPr>
        <w:t xml:space="preserve"> </w:t>
      </w:r>
      <w:r>
        <w:rPr>
          <w:color w:val="231F20"/>
        </w:rPr>
        <w:t>civic</w:t>
      </w:r>
      <w:r>
        <w:rPr>
          <w:color w:val="231F20"/>
          <w:spacing w:val="40"/>
        </w:rPr>
        <w:t xml:space="preserve"> </w:t>
      </w:r>
      <w:r>
        <w:rPr>
          <w:color w:val="231F20"/>
        </w:rPr>
        <w:t>society.</w:t>
      </w:r>
      <w:r>
        <w:rPr>
          <w:color w:val="231F20"/>
          <w:spacing w:val="40"/>
        </w:rPr>
        <w:t xml:space="preserve"> </w:t>
      </w:r>
      <w:r>
        <w:rPr>
          <w:color w:val="231F20"/>
        </w:rPr>
        <w:t>Over</w:t>
      </w:r>
      <w:r>
        <w:rPr>
          <w:color w:val="231F20"/>
          <w:spacing w:val="40"/>
        </w:rPr>
        <w:t xml:space="preserve"> </w:t>
      </w:r>
      <w:r>
        <w:rPr>
          <w:color w:val="231F20"/>
        </w:rPr>
        <w:t>300</w:t>
      </w:r>
      <w:r>
        <w:rPr>
          <w:color w:val="231F20"/>
          <w:spacing w:val="40"/>
        </w:rPr>
        <w:t xml:space="preserve"> </w:t>
      </w:r>
      <w:r>
        <w:rPr>
          <w:color w:val="231F20"/>
        </w:rPr>
        <w:t>entries</w:t>
      </w:r>
      <w:r>
        <w:rPr>
          <w:color w:val="231F20"/>
          <w:spacing w:val="40"/>
        </w:rPr>
        <w:t xml:space="preserve"> </w:t>
      </w:r>
      <w:r>
        <w:rPr>
          <w:color w:val="231F20"/>
        </w:rPr>
        <w:t>from</w:t>
      </w:r>
      <w:r>
        <w:rPr>
          <w:color w:val="231F20"/>
          <w:spacing w:val="40"/>
        </w:rPr>
        <w:t xml:space="preserve"> </w:t>
      </w:r>
      <w:r>
        <w:rPr>
          <w:color w:val="231F20"/>
        </w:rPr>
        <w:t>26</w:t>
      </w:r>
      <w:r>
        <w:rPr>
          <w:color w:val="231F20"/>
          <w:spacing w:val="40"/>
        </w:rPr>
        <w:t xml:space="preserve"> </w:t>
      </w:r>
      <w:r>
        <w:rPr>
          <w:color w:val="231F20"/>
        </w:rPr>
        <w:t>schools</w:t>
      </w:r>
      <w:r>
        <w:rPr>
          <w:color w:val="231F20"/>
          <w:spacing w:val="40"/>
        </w:rPr>
        <w:t xml:space="preserve"> </w:t>
      </w:r>
      <w:r>
        <w:rPr>
          <w:color w:val="231F20"/>
        </w:rPr>
        <w:t>were</w:t>
      </w:r>
      <w:r>
        <w:rPr>
          <w:color w:val="231F20"/>
          <w:spacing w:val="40"/>
        </w:rPr>
        <w:t xml:space="preserve"> </w:t>
      </w:r>
      <w:r>
        <w:rPr>
          <w:color w:val="231F20"/>
        </w:rPr>
        <w:t>received.</w:t>
      </w:r>
    </w:p>
    <w:p w14:paraId="7B52AAB8" w14:textId="77777777" w:rsidR="0066040F" w:rsidRDefault="0066040F">
      <w:pPr>
        <w:pStyle w:val="BodyText"/>
        <w:spacing w:before="16"/>
      </w:pPr>
    </w:p>
    <w:p w14:paraId="2D6C4EC1" w14:textId="77777777" w:rsidR="0066040F" w:rsidRDefault="008E6A16">
      <w:pPr>
        <w:pStyle w:val="Heading2"/>
        <w:spacing w:before="1" w:line="235" w:lineRule="auto"/>
        <w:ind w:right="163"/>
      </w:pPr>
      <w:r>
        <w:rPr>
          <w:color w:val="231F20"/>
        </w:rPr>
        <w:t>Leadership</w:t>
      </w:r>
      <w:r>
        <w:rPr>
          <w:color w:val="231F20"/>
          <w:spacing w:val="40"/>
        </w:rPr>
        <w:t xml:space="preserve"> </w:t>
      </w:r>
      <w:r>
        <w:rPr>
          <w:color w:val="231F20"/>
        </w:rPr>
        <w:t>Forum</w:t>
      </w:r>
      <w:r>
        <w:rPr>
          <w:color w:val="231F20"/>
          <w:spacing w:val="40"/>
        </w:rPr>
        <w:t xml:space="preserve"> </w:t>
      </w:r>
      <w:r>
        <w:rPr>
          <w:color w:val="231F20"/>
        </w:rPr>
        <w:t>of</w:t>
      </w:r>
      <w:r>
        <w:rPr>
          <w:color w:val="231F20"/>
          <w:spacing w:val="40"/>
        </w:rPr>
        <w:t xml:space="preserve"> </w:t>
      </w:r>
      <w:r>
        <w:rPr>
          <w:color w:val="231F20"/>
        </w:rPr>
        <w:t>the</w:t>
      </w:r>
      <w:r>
        <w:rPr>
          <w:color w:val="231F20"/>
          <w:spacing w:val="40"/>
        </w:rPr>
        <w:t xml:space="preserve"> </w:t>
      </w:r>
      <w:r>
        <w:rPr>
          <w:color w:val="231F20"/>
        </w:rPr>
        <w:t>Professional</w:t>
      </w:r>
      <w:r>
        <w:rPr>
          <w:color w:val="231F20"/>
          <w:spacing w:val="40"/>
        </w:rPr>
        <w:t xml:space="preserve"> </w:t>
      </w:r>
      <w:r>
        <w:rPr>
          <w:color w:val="231F20"/>
        </w:rPr>
        <w:t>Development</w:t>
      </w:r>
      <w:r>
        <w:rPr>
          <w:color w:val="231F20"/>
          <w:spacing w:val="40"/>
        </w:rPr>
        <w:t xml:space="preserve"> </w:t>
      </w:r>
      <w:proofErr w:type="spellStart"/>
      <w:r>
        <w:rPr>
          <w:color w:val="231F20"/>
        </w:rPr>
        <w:t>Programme</w:t>
      </w:r>
      <w:proofErr w:type="spellEnd"/>
      <w:r>
        <w:rPr>
          <w:color w:val="231F20"/>
          <w:spacing w:val="40"/>
        </w:rPr>
        <w:t xml:space="preserve"> </w:t>
      </w:r>
      <w:r>
        <w:rPr>
          <w:color w:val="231F20"/>
        </w:rPr>
        <w:t>for Newly-appointed</w:t>
      </w:r>
      <w:r>
        <w:rPr>
          <w:color w:val="231F20"/>
          <w:spacing w:val="40"/>
        </w:rPr>
        <w:t xml:space="preserve"> </w:t>
      </w:r>
      <w:r>
        <w:rPr>
          <w:color w:val="231F20"/>
        </w:rPr>
        <w:t>Principals</w:t>
      </w:r>
      <w:r>
        <w:rPr>
          <w:color w:val="231F20"/>
          <w:spacing w:val="80"/>
        </w:rPr>
        <w:t xml:space="preserve"> </w:t>
      </w:r>
      <w:r>
        <w:rPr>
          <w:color w:val="231F20"/>
        </w:rPr>
        <w:t>by</w:t>
      </w:r>
      <w:r>
        <w:rPr>
          <w:color w:val="231F20"/>
          <w:spacing w:val="80"/>
        </w:rPr>
        <w:t xml:space="preserve"> </w:t>
      </w:r>
      <w:r>
        <w:rPr>
          <w:color w:val="231F20"/>
        </w:rPr>
        <w:t>the</w:t>
      </w:r>
      <w:r>
        <w:rPr>
          <w:color w:val="231F20"/>
          <w:spacing w:val="80"/>
        </w:rPr>
        <w:t xml:space="preserve"> </w:t>
      </w:r>
      <w:r>
        <w:rPr>
          <w:color w:val="231F20"/>
        </w:rPr>
        <w:t>Education</w:t>
      </w:r>
      <w:r>
        <w:rPr>
          <w:color w:val="231F20"/>
          <w:spacing w:val="80"/>
        </w:rPr>
        <w:t xml:space="preserve"> </w:t>
      </w:r>
      <w:r>
        <w:rPr>
          <w:color w:val="231F20"/>
        </w:rPr>
        <w:t>Bureau</w:t>
      </w:r>
    </w:p>
    <w:p w14:paraId="2F1609F9" w14:textId="77777777" w:rsidR="0066040F" w:rsidRDefault="008E6A16">
      <w:pPr>
        <w:pStyle w:val="BodyText"/>
        <w:spacing w:before="326" w:line="285" w:lineRule="auto"/>
        <w:ind w:left="153" w:right="156"/>
        <w:jc w:val="both"/>
      </w:pPr>
      <w:r>
        <w:rPr>
          <w:color w:val="231F20"/>
        </w:rPr>
        <w:t>At</w:t>
      </w:r>
      <w:r>
        <w:rPr>
          <w:color w:val="231F20"/>
          <w:spacing w:val="40"/>
        </w:rPr>
        <w:t xml:space="preserve"> </w:t>
      </w:r>
      <w:r>
        <w:rPr>
          <w:color w:val="231F20"/>
        </w:rPr>
        <w:t>a</w:t>
      </w:r>
      <w:r>
        <w:rPr>
          <w:color w:val="231F20"/>
          <w:spacing w:val="40"/>
        </w:rPr>
        <w:t xml:space="preserve"> </w:t>
      </w:r>
      <w:r>
        <w:rPr>
          <w:color w:val="231F20"/>
        </w:rPr>
        <w:t>leadership</w:t>
      </w:r>
      <w:r>
        <w:rPr>
          <w:color w:val="231F20"/>
          <w:spacing w:val="40"/>
        </w:rPr>
        <w:t xml:space="preserve"> </w:t>
      </w:r>
      <w:r>
        <w:rPr>
          <w:color w:val="231F20"/>
        </w:rPr>
        <w:t>forum</w:t>
      </w:r>
      <w:r>
        <w:rPr>
          <w:color w:val="231F20"/>
          <w:spacing w:val="40"/>
        </w:rPr>
        <w:t xml:space="preserve"> </w:t>
      </w:r>
      <w:proofErr w:type="spellStart"/>
      <w:r>
        <w:rPr>
          <w:color w:val="231F20"/>
        </w:rPr>
        <w:t>organised</w:t>
      </w:r>
      <w:proofErr w:type="spellEnd"/>
      <w:r>
        <w:rPr>
          <w:color w:val="231F20"/>
          <w:spacing w:val="40"/>
        </w:rPr>
        <w:t xml:space="preserve"> </w:t>
      </w:r>
      <w:r>
        <w:rPr>
          <w:color w:val="231F20"/>
        </w:rPr>
        <w:t>by</w:t>
      </w:r>
      <w:r>
        <w:rPr>
          <w:color w:val="231F20"/>
          <w:spacing w:val="40"/>
        </w:rPr>
        <w:t xml:space="preserve"> </w:t>
      </w:r>
      <w:r>
        <w:rPr>
          <w:color w:val="231F20"/>
        </w:rPr>
        <w:t>the</w:t>
      </w:r>
      <w:r>
        <w:rPr>
          <w:color w:val="231F20"/>
          <w:spacing w:val="40"/>
        </w:rPr>
        <w:t xml:space="preserve"> </w:t>
      </w:r>
      <w:r>
        <w:rPr>
          <w:color w:val="231F20"/>
        </w:rPr>
        <w:t>Education</w:t>
      </w:r>
      <w:r>
        <w:rPr>
          <w:color w:val="231F20"/>
          <w:spacing w:val="40"/>
        </w:rPr>
        <w:t xml:space="preserve"> </w:t>
      </w:r>
      <w:r>
        <w:rPr>
          <w:color w:val="231F20"/>
        </w:rPr>
        <w:t>Bureau</w:t>
      </w:r>
      <w:r>
        <w:rPr>
          <w:color w:val="231F20"/>
          <w:spacing w:val="40"/>
        </w:rPr>
        <w:t xml:space="preserve"> </w:t>
      </w:r>
      <w:r>
        <w:rPr>
          <w:color w:val="231F20"/>
        </w:rPr>
        <w:t>in</w:t>
      </w:r>
      <w:r>
        <w:rPr>
          <w:color w:val="231F20"/>
          <w:spacing w:val="40"/>
        </w:rPr>
        <w:t xml:space="preserve"> </w:t>
      </w:r>
      <w:r>
        <w:rPr>
          <w:color w:val="231F20"/>
        </w:rPr>
        <w:t>March</w:t>
      </w:r>
      <w:r>
        <w:rPr>
          <w:color w:val="231F20"/>
          <w:spacing w:val="40"/>
        </w:rPr>
        <w:t xml:space="preserve"> </w:t>
      </w:r>
      <w:r>
        <w:rPr>
          <w:color w:val="231F20"/>
        </w:rPr>
        <w:t>2024,</w:t>
      </w:r>
      <w:r>
        <w:rPr>
          <w:color w:val="231F20"/>
          <w:spacing w:val="40"/>
        </w:rPr>
        <w:t xml:space="preserve"> </w:t>
      </w:r>
      <w:r>
        <w:rPr>
          <w:color w:val="231F20"/>
        </w:rPr>
        <w:t>we</w:t>
      </w:r>
      <w:r>
        <w:rPr>
          <w:color w:val="231F20"/>
          <w:spacing w:val="40"/>
        </w:rPr>
        <w:t xml:space="preserve"> </w:t>
      </w:r>
      <w:r>
        <w:rPr>
          <w:color w:val="231F20"/>
        </w:rPr>
        <w:t>shared</w:t>
      </w:r>
      <w:r>
        <w:rPr>
          <w:color w:val="231F20"/>
          <w:spacing w:val="40"/>
        </w:rPr>
        <w:t xml:space="preserve"> </w:t>
      </w:r>
      <w:r>
        <w:rPr>
          <w:color w:val="231F20"/>
        </w:rPr>
        <w:t>views</w:t>
      </w:r>
      <w:r>
        <w:rPr>
          <w:color w:val="231F20"/>
          <w:spacing w:val="40"/>
        </w:rPr>
        <w:t xml:space="preserve"> </w:t>
      </w:r>
      <w:r>
        <w:rPr>
          <w:color w:val="231F20"/>
        </w:rPr>
        <w:t>on</w:t>
      </w:r>
      <w:r>
        <w:rPr>
          <w:color w:val="231F20"/>
          <w:spacing w:val="40"/>
        </w:rPr>
        <w:t xml:space="preserve"> </w:t>
      </w:r>
      <w:r>
        <w:rPr>
          <w:color w:val="231F20"/>
        </w:rPr>
        <w:t xml:space="preserve">the </w:t>
      </w:r>
      <w:r>
        <w:rPr>
          <w:color w:val="231F20"/>
          <w:spacing w:val="10"/>
        </w:rPr>
        <w:t xml:space="preserve">essentials </w:t>
      </w:r>
      <w:r>
        <w:rPr>
          <w:color w:val="231F20"/>
        </w:rPr>
        <w:t xml:space="preserve">of </w:t>
      </w:r>
      <w:r>
        <w:rPr>
          <w:color w:val="231F20"/>
          <w:spacing w:val="11"/>
        </w:rPr>
        <w:t xml:space="preserve">administrative </w:t>
      </w:r>
      <w:r>
        <w:rPr>
          <w:color w:val="231F20"/>
          <w:spacing w:val="10"/>
        </w:rPr>
        <w:t xml:space="preserve">management </w:t>
      </w:r>
      <w:r>
        <w:rPr>
          <w:color w:val="231F20"/>
        </w:rPr>
        <w:t xml:space="preserve">and </w:t>
      </w:r>
      <w:r>
        <w:rPr>
          <w:color w:val="231F20"/>
          <w:spacing w:val="10"/>
        </w:rPr>
        <w:t xml:space="preserve">qualities </w:t>
      </w:r>
      <w:r>
        <w:rPr>
          <w:color w:val="231F20"/>
        </w:rPr>
        <w:t xml:space="preserve">of </w:t>
      </w:r>
      <w:r>
        <w:rPr>
          <w:color w:val="231F20"/>
          <w:spacing w:val="10"/>
        </w:rPr>
        <w:t xml:space="preserve">leaders </w:t>
      </w:r>
      <w:r>
        <w:rPr>
          <w:color w:val="231F20"/>
        </w:rPr>
        <w:t xml:space="preserve">with over 90 </w:t>
      </w:r>
      <w:r>
        <w:rPr>
          <w:color w:val="231F20"/>
          <w:spacing w:val="9"/>
        </w:rPr>
        <w:t xml:space="preserve">newly </w:t>
      </w:r>
      <w:r>
        <w:rPr>
          <w:color w:val="231F20"/>
          <w:spacing w:val="12"/>
        </w:rPr>
        <w:t xml:space="preserve">appointed </w:t>
      </w:r>
      <w:r>
        <w:rPr>
          <w:color w:val="231F20"/>
          <w:spacing w:val="-2"/>
        </w:rPr>
        <w:t>principals.</w:t>
      </w:r>
    </w:p>
    <w:p w14:paraId="7B895059" w14:textId="77777777" w:rsidR="0066040F" w:rsidRDefault="0066040F">
      <w:pPr>
        <w:pStyle w:val="BodyText"/>
        <w:spacing w:before="10"/>
      </w:pPr>
    </w:p>
    <w:p w14:paraId="5DDC5DB1" w14:textId="77777777" w:rsidR="0066040F" w:rsidRDefault="008E6A16">
      <w:pPr>
        <w:pStyle w:val="Heading2"/>
      </w:pPr>
      <w:r>
        <w:rPr>
          <w:color w:val="231F20"/>
        </w:rPr>
        <w:t>The</w:t>
      </w:r>
      <w:r>
        <w:rPr>
          <w:color w:val="231F20"/>
          <w:spacing w:val="53"/>
        </w:rPr>
        <w:t xml:space="preserve"> </w:t>
      </w:r>
      <w:r>
        <w:rPr>
          <w:color w:val="231F20"/>
        </w:rPr>
        <w:t>Ombudsman’s</w:t>
      </w:r>
      <w:r>
        <w:rPr>
          <w:color w:val="231F20"/>
          <w:spacing w:val="54"/>
        </w:rPr>
        <w:t xml:space="preserve"> </w:t>
      </w:r>
      <w:r>
        <w:rPr>
          <w:color w:val="231F20"/>
          <w:spacing w:val="-2"/>
        </w:rPr>
        <w:t>Awards</w:t>
      </w:r>
    </w:p>
    <w:p w14:paraId="6A0336C6" w14:textId="77777777" w:rsidR="0066040F" w:rsidRDefault="008E6A16">
      <w:pPr>
        <w:pStyle w:val="BodyText"/>
        <w:spacing w:before="326"/>
        <w:ind w:left="153"/>
      </w:pPr>
      <w:r>
        <w:rPr>
          <w:color w:val="231F20"/>
        </w:rPr>
        <w:t>The</w:t>
      </w:r>
      <w:r>
        <w:rPr>
          <w:color w:val="231F20"/>
          <w:spacing w:val="30"/>
        </w:rPr>
        <w:t xml:space="preserve"> </w:t>
      </w:r>
      <w:r>
        <w:rPr>
          <w:color w:val="231F20"/>
        </w:rPr>
        <w:t>Presentation</w:t>
      </w:r>
      <w:r>
        <w:rPr>
          <w:color w:val="231F20"/>
          <w:spacing w:val="31"/>
        </w:rPr>
        <w:t xml:space="preserve"> </w:t>
      </w:r>
      <w:r>
        <w:rPr>
          <w:color w:val="231F20"/>
        </w:rPr>
        <w:t>Ceremony</w:t>
      </w:r>
      <w:r>
        <w:rPr>
          <w:color w:val="231F20"/>
          <w:spacing w:val="31"/>
        </w:rPr>
        <w:t xml:space="preserve"> </w:t>
      </w:r>
      <w:r>
        <w:rPr>
          <w:color w:val="231F20"/>
        </w:rPr>
        <w:t>of</w:t>
      </w:r>
      <w:r>
        <w:rPr>
          <w:color w:val="231F20"/>
          <w:spacing w:val="31"/>
        </w:rPr>
        <w:t xml:space="preserve"> </w:t>
      </w:r>
      <w:r>
        <w:rPr>
          <w:color w:val="231F20"/>
        </w:rPr>
        <w:t>The</w:t>
      </w:r>
      <w:r>
        <w:rPr>
          <w:color w:val="231F20"/>
          <w:spacing w:val="31"/>
        </w:rPr>
        <w:t xml:space="preserve"> </w:t>
      </w:r>
      <w:r>
        <w:rPr>
          <w:color w:val="231F20"/>
        </w:rPr>
        <w:t>Ombudsman’s</w:t>
      </w:r>
      <w:r>
        <w:rPr>
          <w:color w:val="231F20"/>
          <w:spacing w:val="31"/>
        </w:rPr>
        <w:t xml:space="preserve"> </w:t>
      </w:r>
      <w:r>
        <w:rPr>
          <w:color w:val="231F20"/>
        </w:rPr>
        <w:t>Awards</w:t>
      </w:r>
      <w:r>
        <w:rPr>
          <w:color w:val="231F20"/>
          <w:spacing w:val="31"/>
        </w:rPr>
        <w:t xml:space="preserve"> </w:t>
      </w:r>
      <w:r>
        <w:rPr>
          <w:color w:val="231F20"/>
        </w:rPr>
        <w:t>this</w:t>
      </w:r>
      <w:r>
        <w:rPr>
          <w:color w:val="231F20"/>
          <w:spacing w:val="31"/>
        </w:rPr>
        <w:t xml:space="preserve"> </w:t>
      </w:r>
      <w:r>
        <w:rPr>
          <w:color w:val="231F20"/>
        </w:rPr>
        <w:t>year</w:t>
      </w:r>
      <w:r>
        <w:rPr>
          <w:color w:val="231F20"/>
          <w:spacing w:val="31"/>
        </w:rPr>
        <w:t xml:space="preserve"> </w:t>
      </w:r>
      <w:r>
        <w:rPr>
          <w:color w:val="231F20"/>
        </w:rPr>
        <w:t>was</w:t>
      </w:r>
      <w:r>
        <w:rPr>
          <w:color w:val="231F20"/>
          <w:spacing w:val="31"/>
        </w:rPr>
        <w:t xml:space="preserve"> </w:t>
      </w:r>
      <w:r>
        <w:rPr>
          <w:color w:val="231F20"/>
        </w:rPr>
        <w:t>held</w:t>
      </w:r>
      <w:r>
        <w:rPr>
          <w:color w:val="231F20"/>
          <w:spacing w:val="31"/>
        </w:rPr>
        <w:t xml:space="preserve"> </w:t>
      </w:r>
      <w:r>
        <w:rPr>
          <w:color w:val="231F20"/>
        </w:rPr>
        <w:t>on</w:t>
      </w:r>
      <w:r>
        <w:rPr>
          <w:color w:val="231F20"/>
          <w:spacing w:val="31"/>
        </w:rPr>
        <w:t xml:space="preserve"> </w:t>
      </w:r>
      <w:r>
        <w:rPr>
          <w:color w:val="231F20"/>
        </w:rPr>
        <w:t>15</w:t>
      </w:r>
      <w:r>
        <w:rPr>
          <w:color w:val="231F20"/>
          <w:spacing w:val="31"/>
        </w:rPr>
        <w:t xml:space="preserve"> </w:t>
      </w:r>
      <w:r>
        <w:rPr>
          <w:color w:val="231F20"/>
        </w:rPr>
        <w:t>November</w:t>
      </w:r>
      <w:r>
        <w:rPr>
          <w:color w:val="231F20"/>
          <w:spacing w:val="31"/>
        </w:rPr>
        <w:t xml:space="preserve"> </w:t>
      </w:r>
      <w:r>
        <w:rPr>
          <w:color w:val="231F20"/>
          <w:spacing w:val="-2"/>
        </w:rPr>
        <w:t>2023.</w:t>
      </w:r>
    </w:p>
    <w:p w14:paraId="18594437" w14:textId="77777777" w:rsidR="0066040F" w:rsidRDefault="0066040F">
      <w:pPr>
        <w:pStyle w:val="BodyText"/>
        <w:spacing w:before="94"/>
      </w:pPr>
    </w:p>
    <w:p w14:paraId="339AB63E" w14:textId="77777777" w:rsidR="0066040F" w:rsidRDefault="008E6A16">
      <w:pPr>
        <w:pStyle w:val="BodyText"/>
        <w:spacing w:line="285" w:lineRule="auto"/>
        <w:ind w:left="153" w:right="160"/>
        <w:jc w:val="both"/>
      </w:pPr>
      <w:r>
        <w:rPr>
          <w:color w:val="231F20"/>
        </w:rPr>
        <w:t>This year’s Grand Award went to the Immigration Department, whereas the Efficiency Office and the Hospital Authority were the runners-up. The Chief Secretary for Administration’s Office received the</w:t>
      </w:r>
      <w:r>
        <w:rPr>
          <w:color w:val="231F20"/>
          <w:spacing w:val="80"/>
          <w:w w:val="150"/>
        </w:rPr>
        <w:t xml:space="preserve"> </w:t>
      </w:r>
      <w:r>
        <w:rPr>
          <w:color w:val="231F20"/>
        </w:rPr>
        <w:t>Award</w:t>
      </w:r>
      <w:r>
        <w:rPr>
          <w:color w:val="231F20"/>
          <w:spacing w:val="40"/>
        </w:rPr>
        <w:t xml:space="preserve"> </w:t>
      </w:r>
      <w:r>
        <w:rPr>
          <w:color w:val="231F20"/>
        </w:rPr>
        <w:t>on</w:t>
      </w:r>
      <w:r>
        <w:rPr>
          <w:color w:val="231F20"/>
          <w:spacing w:val="40"/>
        </w:rPr>
        <w:t xml:space="preserve"> </w:t>
      </w:r>
      <w:r>
        <w:rPr>
          <w:color w:val="231F20"/>
        </w:rPr>
        <w:t>Mediation.</w:t>
      </w:r>
      <w:r>
        <w:rPr>
          <w:color w:val="231F20"/>
          <w:spacing w:val="40"/>
        </w:rPr>
        <w:t xml:space="preserve"> </w:t>
      </w:r>
      <w:r>
        <w:rPr>
          <w:color w:val="231F20"/>
        </w:rPr>
        <w:t>In</w:t>
      </w:r>
      <w:r>
        <w:rPr>
          <w:color w:val="231F20"/>
          <w:spacing w:val="40"/>
        </w:rPr>
        <w:t xml:space="preserve"> </w:t>
      </w:r>
      <w:r>
        <w:rPr>
          <w:color w:val="231F20"/>
        </w:rPr>
        <w:t>addition,</w:t>
      </w:r>
      <w:r>
        <w:rPr>
          <w:color w:val="231F20"/>
          <w:spacing w:val="40"/>
        </w:rPr>
        <w:t xml:space="preserve"> </w:t>
      </w:r>
      <w:r>
        <w:rPr>
          <w:color w:val="231F20"/>
        </w:rPr>
        <w:t>62</w:t>
      </w:r>
      <w:r>
        <w:rPr>
          <w:color w:val="231F20"/>
          <w:spacing w:val="40"/>
        </w:rPr>
        <w:t xml:space="preserve"> </w:t>
      </w:r>
      <w:r>
        <w:rPr>
          <w:color w:val="231F20"/>
        </w:rPr>
        <w:t>public</w:t>
      </w:r>
      <w:r>
        <w:rPr>
          <w:color w:val="231F20"/>
          <w:spacing w:val="40"/>
        </w:rPr>
        <w:t xml:space="preserve"> </w:t>
      </w:r>
      <w:r>
        <w:rPr>
          <w:color w:val="231F20"/>
        </w:rPr>
        <w:t>officers</w:t>
      </w:r>
      <w:r>
        <w:rPr>
          <w:color w:val="231F20"/>
          <w:spacing w:val="40"/>
        </w:rPr>
        <w:t xml:space="preserve"> </w:t>
      </w:r>
      <w:r>
        <w:rPr>
          <w:color w:val="231F20"/>
        </w:rPr>
        <w:t>were</w:t>
      </w:r>
      <w:r>
        <w:rPr>
          <w:color w:val="231F20"/>
          <w:spacing w:val="40"/>
        </w:rPr>
        <w:t xml:space="preserve"> </w:t>
      </w:r>
      <w:r>
        <w:rPr>
          <w:color w:val="231F20"/>
        </w:rPr>
        <w:t>given</w:t>
      </w:r>
      <w:r>
        <w:rPr>
          <w:color w:val="231F20"/>
          <w:spacing w:val="40"/>
        </w:rPr>
        <w:t xml:space="preserve"> </w:t>
      </w:r>
      <w:r>
        <w:rPr>
          <w:color w:val="231F20"/>
        </w:rPr>
        <w:t>the</w:t>
      </w:r>
      <w:r>
        <w:rPr>
          <w:color w:val="231F20"/>
          <w:spacing w:val="40"/>
        </w:rPr>
        <w:t xml:space="preserve"> </w:t>
      </w:r>
      <w:r>
        <w:rPr>
          <w:color w:val="231F20"/>
        </w:rPr>
        <w:t>individual</w:t>
      </w:r>
      <w:r>
        <w:rPr>
          <w:color w:val="231F20"/>
          <w:spacing w:val="40"/>
        </w:rPr>
        <w:t xml:space="preserve"> </w:t>
      </w:r>
      <w:r>
        <w:rPr>
          <w:color w:val="231F20"/>
        </w:rPr>
        <w:t>awards</w:t>
      </w:r>
      <w:r>
        <w:rPr>
          <w:color w:val="231F20"/>
          <w:spacing w:val="40"/>
        </w:rPr>
        <w:t xml:space="preserve"> </w:t>
      </w:r>
      <w:r>
        <w:rPr>
          <w:color w:val="231F20"/>
        </w:rPr>
        <w:t>to</w:t>
      </w:r>
      <w:r>
        <w:rPr>
          <w:color w:val="231F20"/>
          <w:spacing w:val="40"/>
        </w:rPr>
        <w:t xml:space="preserve"> </w:t>
      </w:r>
      <w:proofErr w:type="spellStart"/>
      <w:r>
        <w:rPr>
          <w:color w:val="231F20"/>
        </w:rPr>
        <w:t>recognise</w:t>
      </w:r>
      <w:proofErr w:type="spellEnd"/>
      <w:r>
        <w:rPr>
          <w:color w:val="231F20"/>
          <w:spacing w:val="40"/>
        </w:rPr>
        <w:t xml:space="preserve"> </w:t>
      </w:r>
      <w:r>
        <w:rPr>
          <w:color w:val="231F20"/>
        </w:rPr>
        <w:t>their</w:t>
      </w:r>
      <w:r>
        <w:rPr>
          <w:color w:val="231F20"/>
          <w:spacing w:val="40"/>
        </w:rPr>
        <w:t xml:space="preserve"> </w:t>
      </w:r>
      <w:r>
        <w:rPr>
          <w:color w:val="231F20"/>
        </w:rPr>
        <w:t>exemplary</w:t>
      </w:r>
      <w:r>
        <w:rPr>
          <w:color w:val="231F20"/>
          <w:spacing w:val="40"/>
        </w:rPr>
        <w:t xml:space="preserve"> </w:t>
      </w:r>
      <w:r>
        <w:rPr>
          <w:color w:val="231F20"/>
        </w:rPr>
        <w:t>performance</w:t>
      </w:r>
      <w:r>
        <w:rPr>
          <w:color w:val="231F20"/>
          <w:spacing w:val="40"/>
        </w:rPr>
        <w:t xml:space="preserve"> </w:t>
      </w:r>
      <w:r>
        <w:rPr>
          <w:color w:val="231F20"/>
        </w:rPr>
        <w:t>in</w:t>
      </w:r>
      <w:r>
        <w:rPr>
          <w:color w:val="231F20"/>
          <w:spacing w:val="40"/>
        </w:rPr>
        <w:t xml:space="preserve"> </w:t>
      </w:r>
      <w:r>
        <w:rPr>
          <w:color w:val="231F20"/>
        </w:rPr>
        <w:t>public</w:t>
      </w:r>
      <w:r>
        <w:rPr>
          <w:color w:val="231F20"/>
          <w:spacing w:val="40"/>
        </w:rPr>
        <w:t xml:space="preserve"> </w:t>
      </w:r>
      <w:r>
        <w:rPr>
          <w:color w:val="231F20"/>
        </w:rPr>
        <w:t>service.</w:t>
      </w:r>
    </w:p>
    <w:p w14:paraId="514E2E35" w14:textId="77777777" w:rsidR="0066040F" w:rsidRDefault="0066040F">
      <w:pPr>
        <w:pStyle w:val="BodyText"/>
        <w:spacing w:before="43"/>
      </w:pPr>
    </w:p>
    <w:p w14:paraId="3F4F7E3F" w14:textId="77777777" w:rsidR="0066040F" w:rsidRDefault="008E6A16">
      <w:pPr>
        <w:pStyle w:val="BodyText"/>
        <w:ind w:left="153"/>
      </w:pPr>
      <w:r>
        <w:rPr>
          <w:color w:val="231F20"/>
        </w:rPr>
        <w:t>For</w:t>
      </w:r>
      <w:r>
        <w:rPr>
          <w:color w:val="231F20"/>
          <w:spacing w:val="27"/>
        </w:rPr>
        <w:t xml:space="preserve"> </w:t>
      </w:r>
      <w:r>
        <w:rPr>
          <w:color w:val="231F20"/>
        </w:rPr>
        <w:t>the</w:t>
      </w:r>
      <w:r>
        <w:rPr>
          <w:color w:val="231F20"/>
          <w:spacing w:val="28"/>
        </w:rPr>
        <w:t xml:space="preserve"> </w:t>
      </w:r>
      <w:r>
        <w:rPr>
          <w:color w:val="231F20"/>
        </w:rPr>
        <w:t>full</w:t>
      </w:r>
      <w:r>
        <w:rPr>
          <w:color w:val="231F20"/>
          <w:spacing w:val="28"/>
        </w:rPr>
        <w:t xml:space="preserve"> </w:t>
      </w:r>
      <w:r>
        <w:rPr>
          <w:color w:val="231F20"/>
        </w:rPr>
        <w:t>list</w:t>
      </w:r>
      <w:r>
        <w:rPr>
          <w:color w:val="231F20"/>
          <w:spacing w:val="27"/>
        </w:rPr>
        <w:t xml:space="preserve"> </w:t>
      </w:r>
      <w:r>
        <w:rPr>
          <w:color w:val="231F20"/>
        </w:rPr>
        <w:t>of</w:t>
      </w:r>
      <w:r>
        <w:rPr>
          <w:color w:val="231F20"/>
          <w:spacing w:val="28"/>
        </w:rPr>
        <w:t xml:space="preserve"> </w:t>
      </w:r>
      <w:r>
        <w:rPr>
          <w:color w:val="231F20"/>
        </w:rPr>
        <w:t>awardees,</w:t>
      </w:r>
      <w:r>
        <w:rPr>
          <w:color w:val="231F20"/>
          <w:spacing w:val="28"/>
        </w:rPr>
        <w:t xml:space="preserve"> </w:t>
      </w:r>
      <w:r>
        <w:rPr>
          <w:color w:val="231F20"/>
        </w:rPr>
        <w:t>please</w:t>
      </w:r>
      <w:r>
        <w:rPr>
          <w:color w:val="231F20"/>
          <w:spacing w:val="28"/>
        </w:rPr>
        <w:t xml:space="preserve"> </w:t>
      </w:r>
      <w:r>
        <w:rPr>
          <w:color w:val="231F20"/>
        </w:rPr>
        <w:t>scan</w:t>
      </w:r>
      <w:r>
        <w:rPr>
          <w:color w:val="231F20"/>
          <w:spacing w:val="27"/>
        </w:rPr>
        <w:t xml:space="preserve"> </w:t>
      </w:r>
      <w:r>
        <w:rPr>
          <w:color w:val="231F20"/>
        </w:rPr>
        <w:t>the</w:t>
      </w:r>
      <w:r>
        <w:rPr>
          <w:color w:val="231F20"/>
          <w:spacing w:val="28"/>
        </w:rPr>
        <w:t xml:space="preserve"> </w:t>
      </w:r>
      <w:r>
        <w:rPr>
          <w:color w:val="231F20"/>
        </w:rPr>
        <w:t>following</w:t>
      </w:r>
      <w:r>
        <w:rPr>
          <w:color w:val="231F20"/>
          <w:spacing w:val="28"/>
        </w:rPr>
        <w:t xml:space="preserve"> </w:t>
      </w:r>
      <w:r>
        <w:rPr>
          <w:color w:val="231F20"/>
        </w:rPr>
        <w:t>QR</w:t>
      </w:r>
      <w:r>
        <w:rPr>
          <w:color w:val="231F20"/>
          <w:spacing w:val="27"/>
        </w:rPr>
        <w:t xml:space="preserve"> </w:t>
      </w:r>
      <w:r>
        <w:rPr>
          <w:color w:val="231F20"/>
          <w:spacing w:val="-2"/>
        </w:rPr>
        <w:t>code.</w:t>
      </w:r>
    </w:p>
    <w:p w14:paraId="67AB0C4E" w14:textId="77777777" w:rsidR="0066040F" w:rsidRDefault="0066040F">
      <w:pPr>
        <w:pStyle w:val="BodyText"/>
        <w:spacing w:before="103"/>
      </w:pPr>
    </w:p>
    <w:p w14:paraId="2803E8E0" w14:textId="77777777" w:rsidR="0066040F" w:rsidRDefault="008E6A16">
      <w:pPr>
        <w:pStyle w:val="Heading1"/>
      </w:pPr>
      <w:r>
        <w:rPr>
          <w:color w:val="231F20"/>
        </w:rPr>
        <w:t>Overseas</w:t>
      </w:r>
      <w:r>
        <w:rPr>
          <w:color w:val="231F20"/>
          <w:spacing w:val="64"/>
        </w:rPr>
        <w:t xml:space="preserve"> </w:t>
      </w:r>
      <w:r>
        <w:rPr>
          <w:color w:val="231F20"/>
        </w:rPr>
        <w:t>and</w:t>
      </w:r>
      <w:r>
        <w:rPr>
          <w:color w:val="231F20"/>
          <w:spacing w:val="64"/>
        </w:rPr>
        <w:t xml:space="preserve"> </w:t>
      </w:r>
      <w:r>
        <w:rPr>
          <w:color w:val="231F20"/>
        </w:rPr>
        <w:t>Mainland</w:t>
      </w:r>
      <w:r>
        <w:rPr>
          <w:color w:val="231F20"/>
          <w:spacing w:val="64"/>
        </w:rPr>
        <w:t xml:space="preserve"> </w:t>
      </w:r>
      <w:r>
        <w:rPr>
          <w:color w:val="231F20"/>
          <w:spacing w:val="-2"/>
        </w:rPr>
        <w:t>Liaison</w:t>
      </w:r>
    </w:p>
    <w:p w14:paraId="3909995D" w14:textId="77777777" w:rsidR="0066040F" w:rsidRDefault="008E6A16">
      <w:pPr>
        <w:pStyle w:val="BodyText"/>
        <w:spacing w:before="317"/>
        <w:ind w:left="153"/>
      </w:pPr>
      <w:r>
        <w:rPr>
          <w:color w:val="231F20"/>
        </w:rPr>
        <w:t>We</w:t>
      </w:r>
      <w:r>
        <w:rPr>
          <w:color w:val="231F20"/>
          <w:spacing w:val="30"/>
        </w:rPr>
        <w:t xml:space="preserve"> </w:t>
      </w:r>
      <w:r>
        <w:rPr>
          <w:color w:val="231F20"/>
        </w:rPr>
        <w:t>maintain</w:t>
      </w:r>
      <w:r>
        <w:rPr>
          <w:color w:val="231F20"/>
          <w:spacing w:val="31"/>
        </w:rPr>
        <w:t xml:space="preserve"> </w:t>
      </w:r>
      <w:r>
        <w:rPr>
          <w:color w:val="231F20"/>
        </w:rPr>
        <w:t>close</w:t>
      </w:r>
      <w:r>
        <w:rPr>
          <w:color w:val="231F20"/>
          <w:spacing w:val="30"/>
        </w:rPr>
        <w:t xml:space="preserve"> </w:t>
      </w:r>
      <w:r>
        <w:rPr>
          <w:color w:val="231F20"/>
        </w:rPr>
        <w:t>ties</w:t>
      </w:r>
      <w:r>
        <w:rPr>
          <w:color w:val="231F20"/>
          <w:spacing w:val="31"/>
        </w:rPr>
        <w:t xml:space="preserve"> </w:t>
      </w:r>
      <w:r>
        <w:rPr>
          <w:color w:val="231F20"/>
        </w:rPr>
        <w:t>with</w:t>
      </w:r>
      <w:r>
        <w:rPr>
          <w:color w:val="231F20"/>
          <w:spacing w:val="30"/>
        </w:rPr>
        <w:t xml:space="preserve"> </w:t>
      </w:r>
      <w:r>
        <w:rPr>
          <w:color w:val="231F20"/>
        </w:rPr>
        <w:t>our</w:t>
      </w:r>
      <w:r>
        <w:rPr>
          <w:color w:val="231F20"/>
          <w:spacing w:val="31"/>
        </w:rPr>
        <w:t xml:space="preserve"> </w:t>
      </w:r>
      <w:r>
        <w:rPr>
          <w:color w:val="231F20"/>
        </w:rPr>
        <w:t>counterparts</w:t>
      </w:r>
      <w:r>
        <w:rPr>
          <w:color w:val="231F20"/>
          <w:spacing w:val="30"/>
        </w:rPr>
        <w:t xml:space="preserve"> </w:t>
      </w:r>
      <w:r>
        <w:rPr>
          <w:color w:val="231F20"/>
        </w:rPr>
        <w:t>on</w:t>
      </w:r>
      <w:r>
        <w:rPr>
          <w:color w:val="231F20"/>
          <w:spacing w:val="31"/>
        </w:rPr>
        <w:t xml:space="preserve"> </w:t>
      </w:r>
      <w:r>
        <w:rPr>
          <w:color w:val="231F20"/>
        </w:rPr>
        <w:t>the</w:t>
      </w:r>
      <w:r>
        <w:rPr>
          <w:color w:val="231F20"/>
          <w:spacing w:val="30"/>
        </w:rPr>
        <w:t xml:space="preserve"> </w:t>
      </w:r>
      <w:r>
        <w:rPr>
          <w:color w:val="231F20"/>
        </w:rPr>
        <w:t>Mainland</w:t>
      </w:r>
      <w:r>
        <w:rPr>
          <w:color w:val="231F20"/>
          <w:spacing w:val="31"/>
        </w:rPr>
        <w:t xml:space="preserve"> </w:t>
      </w:r>
      <w:r>
        <w:rPr>
          <w:color w:val="231F20"/>
        </w:rPr>
        <w:t>and</w:t>
      </w:r>
      <w:r>
        <w:rPr>
          <w:color w:val="231F20"/>
          <w:spacing w:val="31"/>
        </w:rPr>
        <w:t xml:space="preserve"> </w:t>
      </w:r>
      <w:r>
        <w:rPr>
          <w:color w:val="231F20"/>
          <w:spacing w:val="-2"/>
        </w:rPr>
        <w:t>worldwide.</w:t>
      </w:r>
    </w:p>
    <w:p w14:paraId="404D6345" w14:textId="77777777" w:rsidR="0066040F" w:rsidRDefault="0066040F">
      <w:pPr>
        <w:pStyle w:val="BodyText"/>
        <w:spacing w:before="94"/>
      </w:pPr>
    </w:p>
    <w:p w14:paraId="73E629C7" w14:textId="77777777" w:rsidR="0066040F" w:rsidRDefault="008E6A16">
      <w:pPr>
        <w:pStyle w:val="BodyText"/>
        <w:spacing w:line="285" w:lineRule="auto"/>
        <w:ind w:left="153" w:right="154"/>
        <w:jc w:val="both"/>
      </w:pPr>
      <w:r>
        <w:rPr>
          <w:color w:val="231F20"/>
        </w:rPr>
        <w:t xml:space="preserve">On 11 </w:t>
      </w:r>
      <w:r>
        <w:rPr>
          <w:color w:val="231F20"/>
          <w:spacing w:val="12"/>
        </w:rPr>
        <w:t xml:space="preserve">September </w:t>
      </w:r>
      <w:r>
        <w:rPr>
          <w:color w:val="231F20"/>
        </w:rPr>
        <w:t xml:space="preserve">2023, </w:t>
      </w:r>
      <w:r>
        <w:rPr>
          <w:color w:val="231F20"/>
          <w:spacing w:val="9"/>
        </w:rPr>
        <w:t xml:space="preserve">our </w:t>
      </w:r>
      <w:r>
        <w:rPr>
          <w:color w:val="231F20"/>
          <w:spacing w:val="12"/>
        </w:rPr>
        <w:t xml:space="preserve">delegation attended </w:t>
      </w:r>
      <w:r>
        <w:rPr>
          <w:color w:val="231F20"/>
          <w:spacing w:val="9"/>
        </w:rPr>
        <w:t xml:space="preserve">the </w:t>
      </w:r>
      <w:r>
        <w:rPr>
          <w:color w:val="231F20"/>
          <w:spacing w:val="11"/>
        </w:rPr>
        <w:t xml:space="preserve">Board </w:t>
      </w:r>
      <w:r>
        <w:rPr>
          <w:color w:val="231F20"/>
        </w:rPr>
        <w:t xml:space="preserve">of </w:t>
      </w:r>
      <w:r>
        <w:rPr>
          <w:color w:val="231F20"/>
          <w:spacing w:val="12"/>
        </w:rPr>
        <w:t xml:space="preserve">Directors’ meeting </w:t>
      </w:r>
      <w:r>
        <w:rPr>
          <w:color w:val="231F20"/>
        </w:rPr>
        <w:t xml:space="preserve">of </w:t>
      </w:r>
      <w:r>
        <w:rPr>
          <w:color w:val="231F20"/>
          <w:spacing w:val="9"/>
        </w:rPr>
        <w:t xml:space="preserve">the </w:t>
      </w:r>
      <w:r>
        <w:rPr>
          <w:color w:val="231F20"/>
          <w:spacing w:val="14"/>
        </w:rPr>
        <w:t xml:space="preserve">Asian </w:t>
      </w:r>
      <w:r>
        <w:rPr>
          <w:color w:val="231F20"/>
        </w:rPr>
        <w:t>Ombudsman</w:t>
      </w:r>
      <w:r>
        <w:rPr>
          <w:color w:val="231F20"/>
          <w:spacing w:val="40"/>
        </w:rPr>
        <w:t xml:space="preserve"> </w:t>
      </w:r>
      <w:r>
        <w:rPr>
          <w:color w:val="231F20"/>
        </w:rPr>
        <w:t>Association</w:t>
      </w:r>
      <w:r>
        <w:rPr>
          <w:color w:val="231F20"/>
          <w:spacing w:val="40"/>
        </w:rPr>
        <w:t xml:space="preserve"> </w:t>
      </w:r>
      <w:r>
        <w:rPr>
          <w:color w:val="231F20"/>
        </w:rPr>
        <w:t>(“AOA”)</w:t>
      </w:r>
      <w:r>
        <w:rPr>
          <w:color w:val="231F20"/>
          <w:spacing w:val="40"/>
        </w:rPr>
        <w:t xml:space="preserve"> </w:t>
      </w:r>
      <w:r>
        <w:rPr>
          <w:color w:val="231F20"/>
        </w:rPr>
        <w:t>and</w:t>
      </w:r>
      <w:r>
        <w:rPr>
          <w:color w:val="231F20"/>
          <w:spacing w:val="40"/>
        </w:rPr>
        <w:t xml:space="preserve"> </w:t>
      </w:r>
      <w:r>
        <w:rPr>
          <w:color w:val="231F20"/>
        </w:rPr>
        <w:t>its</w:t>
      </w:r>
      <w:r>
        <w:rPr>
          <w:color w:val="231F20"/>
          <w:spacing w:val="40"/>
        </w:rPr>
        <w:t xml:space="preserve"> </w:t>
      </w:r>
      <w:r>
        <w:rPr>
          <w:color w:val="231F20"/>
        </w:rPr>
        <w:t>General</w:t>
      </w:r>
      <w:r>
        <w:rPr>
          <w:color w:val="231F20"/>
          <w:spacing w:val="40"/>
        </w:rPr>
        <w:t xml:space="preserve"> </w:t>
      </w:r>
      <w:r>
        <w:rPr>
          <w:color w:val="231F20"/>
        </w:rPr>
        <w:t>Assembly</w:t>
      </w:r>
      <w:r>
        <w:rPr>
          <w:color w:val="231F20"/>
          <w:spacing w:val="40"/>
        </w:rPr>
        <w:t xml:space="preserve"> </w:t>
      </w:r>
      <w:r>
        <w:rPr>
          <w:color w:val="231F20"/>
        </w:rPr>
        <w:t>in</w:t>
      </w:r>
      <w:r>
        <w:rPr>
          <w:color w:val="231F20"/>
          <w:spacing w:val="40"/>
        </w:rPr>
        <w:t xml:space="preserve"> </w:t>
      </w:r>
      <w:r>
        <w:rPr>
          <w:color w:val="231F20"/>
        </w:rPr>
        <w:t>Kazan,</w:t>
      </w:r>
      <w:r>
        <w:rPr>
          <w:color w:val="231F20"/>
          <w:spacing w:val="40"/>
        </w:rPr>
        <w:t xml:space="preserve"> </w:t>
      </w:r>
      <w:r>
        <w:rPr>
          <w:color w:val="231F20"/>
        </w:rPr>
        <w:t>Tatarstan,</w:t>
      </w:r>
      <w:r>
        <w:rPr>
          <w:color w:val="231F20"/>
          <w:spacing w:val="40"/>
        </w:rPr>
        <w:t xml:space="preserve"> </w:t>
      </w:r>
      <w:r>
        <w:rPr>
          <w:color w:val="231F20"/>
        </w:rPr>
        <w:t>Russia.</w:t>
      </w:r>
      <w:r>
        <w:rPr>
          <w:color w:val="231F20"/>
          <w:spacing w:val="40"/>
        </w:rPr>
        <w:t xml:space="preserve"> </w:t>
      </w:r>
      <w:r>
        <w:rPr>
          <w:color w:val="231F20"/>
        </w:rPr>
        <w:t>Our</w:t>
      </w:r>
      <w:r>
        <w:rPr>
          <w:color w:val="231F20"/>
          <w:spacing w:val="40"/>
        </w:rPr>
        <w:t xml:space="preserve"> </w:t>
      </w:r>
      <w:r>
        <w:rPr>
          <w:color w:val="231F20"/>
        </w:rPr>
        <w:t>Office was</w:t>
      </w:r>
      <w:r>
        <w:rPr>
          <w:color w:val="231F20"/>
          <w:spacing w:val="40"/>
        </w:rPr>
        <w:t xml:space="preserve"> </w:t>
      </w:r>
      <w:r>
        <w:rPr>
          <w:color w:val="231F20"/>
        </w:rPr>
        <w:t>re-elected</w:t>
      </w:r>
      <w:r>
        <w:rPr>
          <w:color w:val="231F20"/>
          <w:spacing w:val="40"/>
        </w:rPr>
        <w:t xml:space="preserve"> </w:t>
      </w:r>
      <w:r>
        <w:rPr>
          <w:color w:val="231F20"/>
        </w:rPr>
        <w:t>as</w:t>
      </w:r>
      <w:r>
        <w:rPr>
          <w:color w:val="231F20"/>
          <w:spacing w:val="40"/>
        </w:rPr>
        <w:t xml:space="preserve"> </w:t>
      </w:r>
      <w:r>
        <w:rPr>
          <w:color w:val="231F20"/>
        </w:rPr>
        <w:t>the</w:t>
      </w:r>
      <w:r>
        <w:rPr>
          <w:color w:val="231F20"/>
          <w:spacing w:val="40"/>
        </w:rPr>
        <w:t xml:space="preserve"> </w:t>
      </w:r>
      <w:r>
        <w:rPr>
          <w:color w:val="231F20"/>
        </w:rPr>
        <w:t>Secretary</w:t>
      </w:r>
      <w:r>
        <w:rPr>
          <w:color w:val="231F20"/>
          <w:spacing w:val="40"/>
        </w:rPr>
        <w:t xml:space="preserve"> </w:t>
      </w:r>
      <w:r>
        <w:rPr>
          <w:color w:val="231F20"/>
        </w:rPr>
        <w:t>of</w:t>
      </w:r>
      <w:r>
        <w:rPr>
          <w:color w:val="231F20"/>
          <w:spacing w:val="40"/>
        </w:rPr>
        <w:t xml:space="preserve"> </w:t>
      </w:r>
      <w:r>
        <w:rPr>
          <w:color w:val="231F20"/>
        </w:rPr>
        <w:t>AOA.</w:t>
      </w:r>
    </w:p>
    <w:p w14:paraId="5FDD9DB8" w14:textId="77777777" w:rsidR="0066040F" w:rsidRDefault="0066040F">
      <w:pPr>
        <w:pStyle w:val="BodyText"/>
        <w:spacing w:before="43"/>
      </w:pPr>
    </w:p>
    <w:p w14:paraId="53F8815F" w14:textId="77777777" w:rsidR="0066040F" w:rsidRDefault="008E6A16">
      <w:pPr>
        <w:pStyle w:val="BodyText"/>
        <w:spacing w:before="1" w:line="285" w:lineRule="auto"/>
        <w:ind w:left="153" w:right="165"/>
        <w:jc w:val="both"/>
      </w:pPr>
      <w:r>
        <w:rPr>
          <w:color w:val="231F20"/>
        </w:rPr>
        <w:t>We participated in the 35th Members’ Meeting and a conference held by the Australasian Pacific Ombudsman</w:t>
      </w:r>
      <w:r>
        <w:rPr>
          <w:color w:val="231F20"/>
          <w:spacing w:val="40"/>
        </w:rPr>
        <w:t xml:space="preserve"> </w:t>
      </w:r>
      <w:r>
        <w:rPr>
          <w:color w:val="231F20"/>
        </w:rPr>
        <w:t>Region</w:t>
      </w:r>
      <w:r>
        <w:rPr>
          <w:color w:val="231F20"/>
          <w:spacing w:val="40"/>
        </w:rPr>
        <w:t xml:space="preserve"> </w:t>
      </w:r>
      <w:r>
        <w:rPr>
          <w:color w:val="231F20"/>
        </w:rPr>
        <w:t>of</w:t>
      </w:r>
      <w:r>
        <w:rPr>
          <w:color w:val="231F20"/>
          <w:spacing w:val="40"/>
        </w:rPr>
        <w:t xml:space="preserve"> </w:t>
      </w:r>
      <w:r>
        <w:rPr>
          <w:color w:val="231F20"/>
        </w:rPr>
        <w:t>the</w:t>
      </w:r>
      <w:r>
        <w:rPr>
          <w:color w:val="231F20"/>
          <w:spacing w:val="40"/>
        </w:rPr>
        <w:t xml:space="preserve"> </w:t>
      </w:r>
      <w:r>
        <w:rPr>
          <w:color w:val="231F20"/>
        </w:rPr>
        <w:t>International</w:t>
      </w:r>
      <w:r>
        <w:rPr>
          <w:color w:val="231F20"/>
          <w:spacing w:val="40"/>
        </w:rPr>
        <w:t xml:space="preserve"> </w:t>
      </w:r>
      <w:r>
        <w:rPr>
          <w:color w:val="231F20"/>
        </w:rPr>
        <w:t>Ombudsman</w:t>
      </w:r>
      <w:r>
        <w:rPr>
          <w:color w:val="231F20"/>
          <w:spacing w:val="40"/>
        </w:rPr>
        <w:t xml:space="preserve"> </w:t>
      </w:r>
      <w:r>
        <w:rPr>
          <w:color w:val="231F20"/>
        </w:rPr>
        <w:t>Institute</w:t>
      </w:r>
      <w:r>
        <w:rPr>
          <w:color w:val="231F20"/>
          <w:spacing w:val="40"/>
        </w:rPr>
        <w:t xml:space="preserve"> </w:t>
      </w:r>
      <w:r>
        <w:rPr>
          <w:color w:val="231F20"/>
        </w:rPr>
        <w:t>in</w:t>
      </w:r>
      <w:r>
        <w:rPr>
          <w:color w:val="231F20"/>
          <w:spacing w:val="40"/>
        </w:rPr>
        <w:t xml:space="preserve"> </w:t>
      </w:r>
      <w:r>
        <w:rPr>
          <w:color w:val="231F20"/>
        </w:rPr>
        <w:t>Melbourne</w:t>
      </w:r>
      <w:r>
        <w:rPr>
          <w:color w:val="231F20"/>
          <w:spacing w:val="40"/>
        </w:rPr>
        <w:t xml:space="preserve"> </w:t>
      </w:r>
      <w:r>
        <w:rPr>
          <w:color w:val="231F20"/>
        </w:rPr>
        <w:t>on</w:t>
      </w:r>
      <w:r>
        <w:rPr>
          <w:color w:val="231F20"/>
          <w:spacing w:val="40"/>
        </w:rPr>
        <w:t xml:space="preserve"> </w:t>
      </w:r>
      <w:r>
        <w:rPr>
          <w:color w:val="231F20"/>
        </w:rPr>
        <w:t>31</w:t>
      </w:r>
      <w:r>
        <w:rPr>
          <w:color w:val="231F20"/>
          <w:spacing w:val="40"/>
        </w:rPr>
        <w:t xml:space="preserve"> </w:t>
      </w:r>
      <w:r>
        <w:rPr>
          <w:color w:val="231F20"/>
        </w:rPr>
        <w:t>October</w:t>
      </w:r>
      <w:r>
        <w:rPr>
          <w:color w:val="231F20"/>
          <w:spacing w:val="40"/>
        </w:rPr>
        <w:t xml:space="preserve"> </w:t>
      </w:r>
      <w:r>
        <w:rPr>
          <w:color w:val="231F20"/>
        </w:rPr>
        <w:t>and</w:t>
      </w:r>
      <w:r>
        <w:rPr>
          <w:color w:val="231F20"/>
          <w:spacing w:val="40"/>
        </w:rPr>
        <w:t xml:space="preserve"> </w:t>
      </w:r>
      <w:r>
        <w:rPr>
          <w:color w:val="231F20"/>
        </w:rPr>
        <w:t>1 November 2023.</w:t>
      </w:r>
    </w:p>
    <w:p w14:paraId="7F87F811" w14:textId="77777777" w:rsidR="0066040F" w:rsidRDefault="0066040F">
      <w:pPr>
        <w:pStyle w:val="BodyText"/>
        <w:spacing w:before="43"/>
      </w:pPr>
    </w:p>
    <w:p w14:paraId="1E44AD39" w14:textId="77777777" w:rsidR="0066040F" w:rsidRDefault="008E6A16">
      <w:pPr>
        <w:pStyle w:val="BodyText"/>
        <w:spacing w:before="1" w:line="285" w:lineRule="auto"/>
        <w:ind w:left="153" w:right="159"/>
        <w:jc w:val="both"/>
      </w:pPr>
      <w:r>
        <w:rPr>
          <w:color w:val="231F20"/>
        </w:rPr>
        <w:t>Our Office was invited to attend the 2</w:t>
      </w:r>
      <w:proofErr w:type="spellStart"/>
      <w:r>
        <w:rPr>
          <w:color w:val="231F20"/>
          <w:position w:val="7"/>
          <w:sz w:val="13"/>
        </w:rPr>
        <w:t>nd</w:t>
      </w:r>
      <w:proofErr w:type="spellEnd"/>
      <w:r>
        <w:rPr>
          <w:color w:val="231F20"/>
          <w:spacing w:val="40"/>
          <w:position w:val="7"/>
          <w:sz w:val="13"/>
        </w:rPr>
        <w:t xml:space="preserve"> </w:t>
      </w:r>
      <w:r>
        <w:rPr>
          <w:color w:val="231F20"/>
        </w:rPr>
        <w:t>South East Asia Ombudsman Forum Plus Meeting held in Yogyakarta,</w:t>
      </w:r>
      <w:r>
        <w:rPr>
          <w:color w:val="231F20"/>
          <w:spacing w:val="40"/>
        </w:rPr>
        <w:t xml:space="preserve"> </w:t>
      </w:r>
      <w:r>
        <w:rPr>
          <w:color w:val="231F20"/>
        </w:rPr>
        <w:t>Indonesia</w:t>
      </w:r>
      <w:r>
        <w:rPr>
          <w:color w:val="231F20"/>
          <w:spacing w:val="40"/>
        </w:rPr>
        <w:t xml:space="preserve"> </w:t>
      </w:r>
      <w:r>
        <w:rPr>
          <w:color w:val="231F20"/>
        </w:rPr>
        <w:t>on</w:t>
      </w:r>
      <w:r>
        <w:rPr>
          <w:color w:val="231F20"/>
          <w:spacing w:val="40"/>
        </w:rPr>
        <w:t xml:space="preserve"> </w:t>
      </w:r>
      <w:r>
        <w:rPr>
          <w:color w:val="231F20"/>
        </w:rPr>
        <w:t>8</w:t>
      </w:r>
      <w:r>
        <w:rPr>
          <w:color w:val="231F20"/>
          <w:spacing w:val="40"/>
        </w:rPr>
        <w:t xml:space="preserve"> </w:t>
      </w:r>
      <w:r>
        <w:rPr>
          <w:color w:val="231F20"/>
        </w:rPr>
        <w:t>November</w:t>
      </w:r>
      <w:r>
        <w:rPr>
          <w:color w:val="231F20"/>
          <w:spacing w:val="40"/>
        </w:rPr>
        <w:t xml:space="preserve"> </w:t>
      </w:r>
      <w:r>
        <w:rPr>
          <w:color w:val="231F20"/>
        </w:rPr>
        <w:t>2023</w:t>
      </w:r>
      <w:r>
        <w:rPr>
          <w:color w:val="231F20"/>
          <w:spacing w:val="40"/>
        </w:rPr>
        <w:t xml:space="preserve"> </w:t>
      </w:r>
      <w:r>
        <w:rPr>
          <w:color w:val="231F20"/>
        </w:rPr>
        <w:t>for</w:t>
      </w:r>
      <w:r>
        <w:rPr>
          <w:color w:val="231F20"/>
          <w:spacing w:val="40"/>
        </w:rPr>
        <w:t xml:space="preserve"> </w:t>
      </w:r>
      <w:r>
        <w:rPr>
          <w:color w:val="231F20"/>
        </w:rPr>
        <w:t>experience-sharing.</w:t>
      </w:r>
    </w:p>
    <w:p w14:paraId="4BB61FB9" w14:textId="77777777" w:rsidR="0066040F" w:rsidRDefault="0066040F">
      <w:pPr>
        <w:pStyle w:val="BodyText"/>
        <w:spacing w:before="44"/>
      </w:pPr>
    </w:p>
    <w:p w14:paraId="24EBE901" w14:textId="77777777" w:rsidR="0066040F" w:rsidRDefault="008E6A16">
      <w:pPr>
        <w:pStyle w:val="BodyText"/>
        <w:spacing w:line="285" w:lineRule="auto"/>
        <w:ind w:left="153" w:right="164"/>
        <w:jc w:val="both"/>
      </w:pPr>
      <w:r>
        <w:rPr>
          <w:color w:val="231F20"/>
        </w:rPr>
        <w:t xml:space="preserve">We received the delegation from the National Supervisory Commission led by </w:t>
      </w:r>
      <w:proofErr w:type="spellStart"/>
      <w:r>
        <w:rPr>
          <w:color w:val="231F20"/>
        </w:rPr>
        <w:t>Mr</w:t>
      </w:r>
      <w:proofErr w:type="spellEnd"/>
      <w:r>
        <w:rPr>
          <w:color w:val="231F20"/>
        </w:rPr>
        <w:t xml:space="preserve"> Cai Wei, Director </w:t>
      </w:r>
      <w:r>
        <w:rPr>
          <w:color w:val="231F20"/>
          <w:spacing w:val="11"/>
        </w:rPr>
        <w:t xml:space="preserve">General, Department </w:t>
      </w:r>
      <w:r>
        <w:rPr>
          <w:color w:val="231F20"/>
        </w:rPr>
        <w:t>of</w:t>
      </w:r>
      <w:r>
        <w:rPr>
          <w:color w:val="231F20"/>
          <w:spacing w:val="12"/>
        </w:rPr>
        <w:t xml:space="preserve"> International </w:t>
      </w:r>
      <w:r>
        <w:rPr>
          <w:color w:val="231F20"/>
          <w:spacing w:val="11"/>
        </w:rPr>
        <w:t xml:space="preserve">Cooperation, </w:t>
      </w:r>
      <w:r>
        <w:rPr>
          <w:color w:val="231F20"/>
        </w:rPr>
        <w:t>on</w:t>
      </w:r>
      <w:r>
        <w:rPr>
          <w:color w:val="231F20"/>
          <w:spacing w:val="40"/>
        </w:rPr>
        <w:t xml:space="preserve"> </w:t>
      </w:r>
      <w:r>
        <w:rPr>
          <w:color w:val="231F20"/>
        </w:rPr>
        <w:t>29</w:t>
      </w:r>
      <w:r>
        <w:rPr>
          <w:color w:val="231F20"/>
          <w:spacing w:val="11"/>
        </w:rPr>
        <w:t xml:space="preserve"> November </w:t>
      </w:r>
      <w:r>
        <w:rPr>
          <w:color w:val="231F20"/>
        </w:rPr>
        <w:t>2023,</w:t>
      </w:r>
      <w:r>
        <w:rPr>
          <w:color w:val="231F20"/>
          <w:spacing w:val="10"/>
        </w:rPr>
        <w:t xml:space="preserve"> during their visit </w:t>
      </w:r>
      <w:r>
        <w:rPr>
          <w:color w:val="231F20"/>
          <w:spacing w:val="13"/>
        </w:rPr>
        <w:t xml:space="preserve">to </w:t>
      </w:r>
      <w:r>
        <w:rPr>
          <w:color w:val="231F20"/>
        </w:rPr>
        <w:t>Hong Kong. We exchanged updates on our achievements of work in recent years and experiences of participating</w:t>
      </w:r>
      <w:r>
        <w:rPr>
          <w:color w:val="231F20"/>
          <w:spacing w:val="40"/>
        </w:rPr>
        <w:t xml:space="preserve"> </w:t>
      </w:r>
      <w:r>
        <w:rPr>
          <w:color w:val="231F20"/>
        </w:rPr>
        <w:t>in</w:t>
      </w:r>
      <w:r>
        <w:rPr>
          <w:color w:val="231F20"/>
          <w:spacing w:val="40"/>
        </w:rPr>
        <w:t xml:space="preserve"> </w:t>
      </w:r>
      <w:r>
        <w:rPr>
          <w:color w:val="231F20"/>
        </w:rPr>
        <w:t>activities</w:t>
      </w:r>
      <w:r>
        <w:rPr>
          <w:color w:val="231F20"/>
          <w:spacing w:val="40"/>
        </w:rPr>
        <w:t xml:space="preserve"> </w:t>
      </w:r>
      <w:r>
        <w:rPr>
          <w:color w:val="231F20"/>
        </w:rPr>
        <w:t>at</w:t>
      </w:r>
      <w:r>
        <w:rPr>
          <w:color w:val="231F20"/>
          <w:spacing w:val="40"/>
        </w:rPr>
        <w:t xml:space="preserve"> </w:t>
      </w:r>
      <w:r>
        <w:rPr>
          <w:color w:val="231F20"/>
        </w:rPr>
        <w:t>regional</w:t>
      </w:r>
      <w:r>
        <w:rPr>
          <w:color w:val="231F20"/>
          <w:spacing w:val="40"/>
        </w:rPr>
        <w:t xml:space="preserve"> </w:t>
      </w:r>
      <w:r>
        <w:rPr>
          <w:color w:val="231F20"/>
        </w:rPr>
        <w:t>and</w:t>
      </w:r>
      <w:r>
        <w:rPr>
          <w:color w:val="231F20"/>
          <w:spacing w:val="40"/>
        </w:rPr>
        <w:t xml:space="preserve"> </w:t>
      </w:r>
      <w:r>
        <w:rPr>
          <w:color w:val="231F20"/>
        </w:rPr>
        <w:t>international</w:t>
      </w:r>
      <w:r>
        <w:rPr>
          <w:color w:val="231F20"/>
          <w:spacing w:val="40"/>
        </w:rPr>
        <w:t xml:space="preserve"> </w:t>
      </w:r>
      <w:r>
        <w:rPr>
          <w:color w:val="231F20"/>
        </w:rPr>
        <w:t>levels.</w:t>
      </w:r>
    </w:p>
    <w:p w14:paraId="09569B51" w14:textId="77777777" w:rsidR="0066040F" w:rsidRDefault="0066040F">
      <w:pPr>
        <w:spacing w:line="285" w:lineRule="auto"/>
        <w:jc w:val="both"/>
        <w:sectPr w:rsidR="0066040F">
          <w:pgSz w:w="11910" w:h="16840"/>
          <w:pgMar w:top="1020" w:right="960" w:bottom="280" w:left="980" w:header="720" w:footer="720" w:gutter="0"/>
          <w:cols w:space="720"/>
        </w:sectPr>
      </w:pPr>
    </w:p>
    <w:p w14:paraId="5A911EA2" w14:textId="77777777" w:rsidR="0066040F" w:rsidRDefault="008E6A16">
      <w:pPr>
        <w:spacing w:before="104" w:line="225" w:lineRule="auto"/>
        <w:ind w:left="153" w:right="7178"/>
        <w:rPr>
          <w:b/>
          <w:sz w:val="52"/>
        </w:rPr>
      </w:pPr>
      <w:r>
        <w:rPr>
          <w:b/>
          <w:color w:val="231F20"/>
          <w:spacing w:val="11"/>
          <w:sz w:val="52"/>
        </w:rPr>
        <w:lastRenderedPageBreak/>
        <w:t xml:space="preserve">Chapter </w:t>
      </w:r>
      <w:r>
        <w:rPr>
          <w:b/>
          <w:color w:val="231F20"/>
          <w:sz w:val="52"/>
        </w:rPr>
        <w:t>8 Our</w:t>
      </w:r>
      <w:r>
        <w:rPr>
          <w:b/>
          <w:color w:val="231F20"/>
          <w:spacing w:val="52"/>
          <w:sz w:val="52"/>
        </w:rPr>
        <w:t xml:space="preserve"> </w:t>
      </w:r>
      <w:r>
        <w:rPr>
          <w:b/>
          <w:color w:val="231F20"/>
          <w:spacing w:val="8"/>
          <w:sz w:val="52"/>
        </w:rPr>
        <w:t>Office</w:t>
      </w:r>
    </w:p>
    <w:p w14:paraId="0C510D23" w14:textId="77777777" w:rsidR="0066040F" w:rsidRDefault="008E6A16">
      <w:pPr>
        <w:pStyle w:val="Heading1"/>
        <w:spacing w:before="296"/>
      </w:pPr>
      <w:r>
        <w:rPr>
          <w:color w:val="231F20"/>
        </w:rPr>
        <w:t>Embracing</w:t>
      </w:r>
      <w:r>
        <w:rPr>
          <w:color w:val="231F20"/>
          <w:spacing w:val="57"/>
        </w:rPr>
        <w:t xml:space="preserve"> </w:t>
      </w:r>
      <w:r>
        <w:rPr>
          <w:color w:val="231F20"/>
        </w:rPr>
        <w:t>a</w:t>
      </w:r>
      <w:r>
        <w:rPr>
          <w:color w:val="231F20"/>
          <w:spacing w:val="57"/>
        </w:rPr>
        <w:t xml:space="preserve"> </w:t>
      </w:r>
      <w:r>
        <w:rPr>
          <w:color w:val="231F20"/>
        </w:rPr>
        <w:t>Better</w:t>
      </w:r>
      <w:r>
        <w:rPr>
          <w:color w:val="231F20"/>
          <w:spacing w:val="57"/>
        </w:rPr>
        <w:t xml:space="preserve"> </w:t>
      </w:r>
      <w:r>
        <w:rPr>
          <w:color w:val="231F20"/>
          <w:spacing w:val="-2"/>
        </w:rPr>
        <w:t>Future</w:t>
      </w:r>
    </w:p>
    <w:p w14:paraId="1C71BADA" w14:textId="77777777" w:rsidR="0066040F" w:rsidRDefault="008E6A16">
      <w:pPr>
        <w:pStyle w:val="BodyText"/>
        <w:spacing w:before="317" w:line="285" w:lineRule="auto"/>
        <w:ind w:left="153" w:right="167"/>
        <w:jc w:val="both"/>
      </w:pPr>
      <w:r>
        <w:rPr>
          <w:color w:val="231F20"/>
        </w:rPr>
        <w:t>Our operation returned to normalcy this year after the challenge of the COVID-19 pandemic over the previous few years.</w:t>
      </w:r>
    </w:p>
    <w:p w14:paraId="521A0D71" w14:textId="77777777" w:rsidR="0066040F" w:rsidRDefault="0066040F">
      <w:pPr>
        <w:pStyle w:val="BodyText"/>
        <w:spacing w:before="44"/>
      </w:pPr>
    </w:p>
    <w:p w14:paraId="4C82967F" w14:textId="77777777" w:rsidR="0066040F" w:rsidRDefault="008E6A16">
      <w:pPr>
        <w:pStyle w:val="BodyText"/>
        <w:spacing w:before="1" w:line="285" w:lineRule="auto"/>
        <w:ind w:left="153" w:right="166"/>
        <w:jc w:val="both"/>
      </w:pPr>
      <w:r>
        <w:rPr>
          <w:color w:val="231F20"/>
        </w:rPr>
        <w:t>We</w:t>
      </w:r>
      <w:r>
        <w:rPr>
          <w:color w:val="231F20"/>
          <w:spacing w:val="34"/>
        </w:rPr>
        <w:t xml:space="preserve"> </w:t>
      </w:r>
      <w:r>
        <w:rPr>
          <w:color w:val="231F20"/>
        </w:rPr>
        <w:t>continued</w:t>
      </w:r>
      <w:r>
        <w:rPr>
          <w:color w:val="231F20"/>
          <w:spacing w:val="34"/>
        </w:rPr>
        <w:t xml:space="preserve"> </w:t>
      </w:r>
      <w:r>
        <w:rPr>
          <w:color w:val="231F20"/>
        </w:rPr>
        <w:t>to</w:t>
      </w:r>
      <w:r>
        <w:rPr>
          <w:color w:val="231F20"/>
          <w:spacing w:val="34"/>
        </w:rPr>
        <w:t xml:space="preserve"> </w:t>
      </w:r>
      <w:r>
        <w:rPr>
          <w:color w:val="231F20"/>
        </w:rPr>
        <w:t>nurture</w:t>
      </w:r>
      <w:r>
        <w:rPr>
          <w:color w:val="231F20"/>
          <w:spacing w:val="34"/>
        </w:rPr>
        <w:t xml:space="preserve"> </w:t>
      </w:r>
      <w:r>
        <w:rPr>
          <w:color w:val="231F20"/>
        </w:rPr>
        <w:t>and</w:t>
      </w:r>
      <w:r>
        <w:rPr>
          <w:color w:val="231F20"/>
          <w:spacing w:val="34"/>
        </w:rPr>
        <w:t xml:space="preserve"> </w:t>
      </w:r>
      <w:r>
        <w:rPr>
          <w:color w:val="231F20"/>
        </w:rPr>
        <w:t>develop</w:t>
      </w:r>
      <w:r>
        <w:rPr>
          <w:color w:val="231F20"/>
          <w:spacing w:val="34"/>
        </w:rPr>
        <w:t xml:space="preserve"> </w:t>
      </w:r>
      <w:r>
        <w:rPr>
          <w:color w:val="231F20"/>
        </w:rPr>
        <w:t>a</w:t>
      </w:r>
      <w:r>
        <w:rPr>
          <w:color w:val="231F20"/>
          <w:spacing w:val="34"/>
        </w:rPr>
        <w:t xml:space="preserve"> </w:t>
      </w:r>
      <w:r>
        <w:rPr>
          <w:color w:val="231F20"/>
        </w:rPr>
        <w:t>healthy</w:t>
      </w:r>
      <w:r>
        <w:rPr>
          <w:color w:val="231F20"/>
          <w:spacing w:val="34"/>
        </w:rPr>
        <w:t xml:space="preserve"> </w:t>
      </w:r>
      <w:r>
        <w:rPr>
          <w:color w:val="231F20"/>
        </w:rPr>
        <w:t>contingent</w:t>
      </w:r>
      <w:r>
        <w:rPr>
          <w:color w:val="231F20"/>
          <w:spacing w:val="34"/>
        </w:rPr>
        <w:t xml:space="preserve"> </w:t>
      </w:r>
      <w:r>
        <w:rPr>
          <w:color w:val="231F20"/>
        </w:rPr>
        <w:t>of</w:t>
      </w:r>
      <w:r>
        <w:rPr>
          <w:color w:val="231F20"/>
          <w:spacing w:val="34"/>
        </w:rPr>
        <w:t xml:space="preserve"> </w:t>
      </w:r>
      <w:r>
        <w:rPr>
          <w:color w:val="231F20"/>
        </w:rPr>
        <w:t>investigation</w:t>
      </w:r>
      <w:r>
        <w:rPr>
          <w:color w:val="231F20"/>
          <w:spacing w:val="34"/>
        </w:rPr>
        <w:t xml:space="preserve"> </w:t>
      </w:r>
      <w:r>
        <w:rPr>
          <w:color w:val="231F20"/>
        </w:rPr>
        <w:t>officers</w:t>
      </w:r>
      <w:r>
        <w:rPr>
          <w:color w:val="231F20"/>
          <w:spacing w:val="34"/>
        </w:rPr>
        <w:t xml:space="preserve"> </w:t>
      </w:r>
      <w:r>
        <w:rPr>
          <w:color w:val="231F20"/>
        </w:rPr>
        <w:t>and</w:t>
      </w:r>
      <w:r>
        <w:rPr>
          <w:color w:val="231F20"/>
          <w:spacing w:val="34"/>
        </w:rPr>
        <w:t xml:space="preserve"> </w:t>
      </w:r>
      <w:r>
        <w:rPr>
          <w:color w:val="231F20"/>
        </w:rPr>
        <w:t>supporting</w:t>
      </w:r>
      <w:r>
        <w:rPr>
          <w:color w:val="231F20"/>
          <w:spacing w:val="34"/>
        </w:rPr>
        <w:t xml:space="preserve"> </w:t>
      </w:r>
      <w:r>
        <w:rPr>
          <w:color w:val="231F20"/>
        </w:rPr>
        <w:t>staff. As</w:t>
      </w:r>
      <w:r>
        <w:rPr>
          <w:color w:val="231F20"/>
          <w:spacing w:val="40"/>
        </w:rPr>
        <w:t xml:space="preserve"> </w:t>
      </w:r>
      <w:r>
        <w:rPr>
          <w:color w:val="231F20"/>
        </w:rPr>
        <w:t>at</w:t>
      </w:r>
      <w:r>
        <w:rPr>
          <w:color w:val="231F20"/>
          <w:spacing w:val="40"/>
        </w:rPr>
        <w:t xml:space="preserve"> </w:t>
      </w:r>
      <w:r>
        <w:rPr>
          <w:color w:val="231F20"/>
        </w:rPr>
        <w:t>31</w:t>
      </w:r>
      <w:r>
        <w:rPr>
          <w:color w:val="231F20"/>
          <w:spacing w:val="40"/>
        </w:rPr>
        <w:t xml:space="preserve"> </w:t>
      </w:r>
      <w:r>
        <w:rPr>
          <w:color w:val="231F20"/>
        </w:rPr>
        <w:t>March</w:t>
      </w:r>
      <w:r>
        <w:rPr>
          <w:color w:val="231F20"/>
          <w:spacing w:val="40"/>
        </w:rPr>
        <w:t xml:space="preserve"> </w:t>
      </w:r>
      <w:r>
        <w:rPr>
          <w:color w:val="231F20"/>
        </w:rPr>
        <w:t>2024,</w:t>
      </w:r>
      <w:r>
        <w:rPr>
          <w:color w:val="231F20"/>
          <w:spacing w:val="40"/>
        </w:rPr>
        <w:t xml:space="preserve"> </w:t>
      </w:r>
      <w:r>
        <w:rPr>
          <w:color w:val="231F20"/>
        </w:rPr>
        <w:t>we</w:t>
      </w:r>
      <w:r>
        <w:rPr>
          <w:color w:val="231F20"/>
          <w:spacing w:val="40"/>
        </w:rPr>
        <w:t xml:space="preserve"> </w:t>
      </w:r>
      <w:r>
        <w:rPr>
          <w:color w:val="231F20"/>
        </w:rPr>
        <w:t>have</w:t>
      </w:r>
      <w:r>
        <w:rPr>
          <w:color w:val="231F20"/>
          <w:spacing w:val="40"/>
        </w:rPr>
        <w:t xml:space="preserve"> </w:t>
      </w:r>
      <w:r>
        <w:rPr>
          <w:color w:val="231F20"/>
        </w:rPr>
        <w:t>a</w:t>
      </w:r>
      <w:r>
        <w:rPr>
          <w:color w:val="231F20"/>
          <w:spacing w:val="40"/>
        </w:rPr>
        <w:t xml:space="preserve"> </w:t>
      </w:r>
      <w:r>
        <w:rPr>
          <w:color w:val="231F20"/>
        </w:rPr>
        <w:t>staff</w:t>
      </w:r>
      <w:r>
        <w:rPr>
          <w:color w:val="231F20"/>
          <w:spacing w:val="40"/>
        </w:rPr>
        <w:t xml:space="preserve"> </w:t>
      </w:r>
      <w:r>
        <w:rPr>
          <w:color w:val="231F20"/>
        </w:rPr>
        <w:t>complement</w:t>
      </w:r>
      <w:r>
        <w:rPr>
          <w:color w:val="231F20"/>
          <w:spacing w:val="40"/>
        </w:rPr>
        <w:t xml:space="preserve"> </w:t>
      </w:r>
      <w:r>
        <w:rPr>
          <w:color w:val="231F20"/>
        </w:rPr>
        <w:t>of</w:t>
      </w:r>
      <w:r>
        <w:rPr>
          <w:color w:val="231F20"/>
          <w:spacing w:val="40"/>
        </w:rPr>
        <w:t xml:space="preserve"> </w:t>
      </w:r>
      <w:r>
        <w:rPr>
          <w:color w:val="231F20"/>
        </w:rPr>
        <w:t>123.</w:t>
      </w:r>
    </w:p>
    <w:p w14:paraId="48D455EF" w14:textId="77777777" w:rsidR="0066040F" w:rsidRDefault="0066040F">
      <w:pPr>
        <w:pStyle w:val="BodyText"/>
        <w:spacing w:before="7"/>
        <w:rPr>
          <w:sz w:val="17"/>
        </w:rPr>
      </w:pPr>
    </w:p>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209"/>
        <w:gridCol w:w="3209"/>
        <w:gridCol w:w="3209"/>
      </w:tblGrid>
      <w:tr w:rsidR="0066040F" w14:paraId="141A0CD1" w14:textId="77777777">
        <w:trPr>
          <w:trHeight w:val="408"/>
        </w:trPr>
        <w:tc>
          <w:tcPr>
            <w:tcW w:w="9627" w:type="dxa"/>
            <w:gridSpan w:val="3"/>
          </w:tcPr>
          <w:p w14:paraId="14F19CD3" w14:textId="77777777" w:rsidR="0066040F" w:rsidRDefault="008E6A16">
            <w:pPr>
              <w:pStyle w:val="TableParagraph"/>
              <w:tabs>
                <w:tab w:val="left" w:pos="1985"/>
              </w:tabs>
              <w:spacing w:before="94"/>
              <w:ind w:left="16"/>
              <w:jc w:val="center"/>
              <w:rPr>
                <w:b/>
              </w:rPr>
            </w:pPr>
            <w:r>
              <w:rPr>
                <w:b/>
                <w:color w:val="231F20"/>
              </w:rPr>
              <w:t>Staff</w:t>
            </w:r>
            <w:r>
              <w:rPr>
                <w:b/>
                <w:color w:val="231F20"/>
                <w:spacing w:val="31"/>
              </w:rPr>
              <w:t xml:space="preserve"> </w:t>
            </w:r>
            <w:r>
              <w:rPr>
                <w:b/>
                <w:color w:val="231F20"/>
                <w:spacing w:val="-2"/>
              </w:rPr>
              <w:t>complement</w:t>
            </w:r>
            <w:r>
              <w:rPr>
                <w:b/>
                <w:color w:val="231F20"/>
              </w:rPr>
              <w:tab/>
            </w:r>
            <w:r>
              <w:rPr>
                <w:b/>
                <w:color w:val="231F20"/>
                <w:spacing w:val="-5"/>
              </w:rPr>
              <w:t>123</w:t>
            </w:r>
          </w:p>
        </w:tc>
      </w:tr>
      <w:tr w:rsidR="0066040F" w14:paraId="7E90F2F5" w14:textId="77777777">
        <w:trPr>
          <w:trHeight w:val="408"/>
        </w:trPr>
        <w:tc>
          <w:tcPr>
            <w:tcW w:w="3209" w:type="dxa"/>
          </w:tcPr>
          <w:p w14:paraId="466A7050" w14:textId="29AAF230" w:rsidR="0066040F" w:rsidRDefault="008E6A16">
            <w:pPr>
              <w:pStyle w:val="TableParagraph"/>
              <w:spacing w:before="94"/>
              <w:ind w:left="778"/>
            </w:pPr>
            <w:r>
              <w:rPr>
                <w:color w:val="231F20"/>
              </w:rPr>
              <w:t>Directorate:</w:t>
            </w:r>
            <w:r>
              <w:rPr>
                <w:color w:val="231F20"/>
                <w:spacing w:val="66"/>
              </w:rPr>
              <w:t xml:space="preserve"> </w:t>
            </w:r>
            <w:r w:rsidR="00456B6F" w:rsidRPr="0014408B">
              <w:rPr>
                <w:color w:val="231F20"/>
                <w:spacing w:val="-4"/>
              </w:rPr>
              <w:t>4</w:t>
            </w:r>
            <w:r w:rsidR="00456B6F">
              <w:rPr>
                <w:color w:val="231F20"/>
                <w:spacing w:val="-4"/>
              </w:rPr>
              <w:t xml:space="preserve"> </w:t>
            </w:r>
            <w:r w:rsidR="00456B6F">
              <w:t>(</w:t>
            </w:r>
            <w:r>
              <w:rPr>
                <w:color w:val="231F20"/>
                <w:spacing w:val="-4"/>
              </w:rPr>
              <w:t>3.3%</w:t>
            </w:r>
            <w:r w:rsidR="00456B6F">
              <w:rPr>
                <w:color w:val="231F20"/>
                <w:spacing w:val="-4"/>
              </w:rPr>
              <w:t>)</w:t>
            </w:r>
          </w:p>
        </w:tc>
        <w:tc>
          <w:tcPr>
            <w:tcW w:w="3209" w:type="dxa"/>
          </w:tcPr>
          <w:p w14:paraId="7C63845A" w14:textId="0C61012D" w:rsidR="0066040F" w:rsidRDefault="008E6A16">
            <w:pPr>
              <w:pStyle w:val="TableParagraph"/>
              <w:spacing w:before="94"/>
              <w:ind w:left="636"/>
            </w:pPr>
            <w:r>
              <w:rPr>
                <w:color w:val="231F20"/>
              </w:rPr>
              <w:t>Investigation:</w:t>
            </w:r>
            <w:r>
              <w:rPr>
                <w:color w:val="231F20"/>
                <w:spacing w:val="76"/>
              </w:rPr>
              <w:t xml:space="preserve"> </w:t>
            </w:r>
            <w:r w:rsidR="00E13F9D">
              <w:rPr>
                <w:color w:val="231F20"/>
                <w:spacing w:val="-4"/>
              </w:rPr>
              <w:t>65</w:t>
            </w:r>
            <w:r w:rsidR="00456B6F">
              <w:rPr>
                <w:color w:val="231F20"/>
                <w:spacing w:val="-4"/>
              </w:rPr>
              <w:t xml:space="preserve"> (</w:t>
            </w:r>
            <w:r>
              <w:rPr>
                <w:color w:val="231F20"/>
                <w:spacing w:val="-4"/>
              </w:rPr>
              <w:t>52.8%</w:t>
            </w:r>
            <w:r w:rsidR="00456B6F">
              <w:rPr>
                <w:color w:val="231F20"/>
                <w:spacing w:val="-4"/>
              </w:rPr>
              <w:t>)</w:t>
            </w:r>
          </w:p>
        </w:tc>
        <w:tc>
          <w:tcPr>
            <w:tcW w:w="3209" w:type="dxa"/>
          </w:tcPr>
          <w:p w14:paraId="10D961FD" w14:textId="62812786" w:rsidR="0066040F" w:rsidRDefault="008E6A16">
            <w:pPr>
              <w:pStyle w:val="TableParagraph"/>
              <w:spacing w:before="94"/>
              <w:ind w:left="31"/>
            </w:pPr>
            <w:r>
              <w:rPr>
                <w:color w:val="231F20"/>
              </w:rPr>
              <w:t>Administrative</w:t>
            </w:r>
            <w:r>
              <w:rPr>
                <w:color w:val="231F20"/>
                <w:spacing w:val="44"/>
              </w:rPr>
              <w:t xml:space="preserve"> </w:t>
            </w:r>
            <w:r>
              <w:rPr>
                <w:color w:val="231F20"/>
              </w:rPr>
              <w:t>&amp;</w:t>
            </w:r>
            <w:r>
              <w:rPr>
                <w:color w:val="231F20"/>
                <w:spacing w:val="44"/>
              </w:rPr>
              <w:t xml:space="preserve"> </w:t>
            </w:r>
            <w:r>
              <w:rPr>
                <w:color w:val="231F20"/>
              </w:rPr>
              <w:t>Support:</w:t>
            </w:r>
            <w:r>
              <w:rPr>
                <w:color w:val="231F20"/>
                <w:spacing w:val="45"/>
              </w:rPr>
              <w:t xml:space="preserve"> </w:t>
            </w:r>
            <w:r w:rsidR="00E13F9D">
              <w:rPr>
                <w:color w:val="231F20"/>
                <w:spacing w:val="-4"/>
              </w:rPr>
              <w:t>54</w:t>
            </w:r>
            <w:r w:rsidR="00456B6F" w:rsidRPr="0014408B">
              <w:rPr>
                <w:color w:val="231F20"/>
                <w:spacing w:val="-4"/>
              </w:rPr>
              <w:t xml:space="preserve"> (</w:t>
            </w:r>
            <w:r>
              <w:rPr>
                <w:color w:val="231F20"/>
                <w:spacing w:val="-4"/>
              </w:rPr>
              <w:t>43.9%</w:t>
            </w:r>
            <w:r w:rsidR="00456B6F">
              <w:rPr>
                <w:color w:val="231F20"/>
                <w:spacing w:val="-4"/>
              </w:rPr>
              <w:t>)</w:t>
            </w:r>
          </w:p>
        </w:tc>
      </w:tr>
    </w:tbl>
    <w:p w14:paraId="19C5AF38" w14:textId="14B0690C" w:rsidR="0066040F" w:rsidRDefault="0066040F">
      <w:pPr>
        <w:pStyle w:val="BodyText"/>
        <w:spacing w:before="151"/>
      </w:pPr>
    </w:p>
    <w:p w14:paraId="4FDFC7E4" w14:textId="77777777" w:rsidR="0066040F" w:rsidRDefault="008E6A16">
      <w:pPr>
        <w:pStyle w:val="Heading1"/>
        <w:jc w:val="both"/>
      </w:pPr>
      <w:r>
        <w:rPr>
          <w:color w:val="231F20"/>
        </w:rPr>
        <w:t>Training</w:t>
      </w:r>
      <w:r>
        <w:rPr>
          <w:color w:val="231F20"/>
          <w:spacing w:val="55"/>
        </w:rPr>
        <w:t xml:space="preserve"> </w:t>
      </w:r>
      <w:r>
        <w:rPr>
          <w:color w:val="231F20"/>
        </w:rPr>
        <w:t>and</w:t>
      </w:r>
      <w:r>
        <w:rPr>
          <w:color w:val="231F20"/>
          <w:spacing w:val="56"/>
        </w:rPr>
        <w:t xml:space="preserve"> </w:t>
      </w:r>
      <w:r>
        <w:rPr>
          <w:color w:val="231F20"/>
          <w:spacing w:val="-2"/>
        </w:rPr>
        <w:t>Development</w:t>
      </w:r>
    </w:p>
    <w:p w14:paraId="570459C8" w14:textId="77777777" w:rsidR="0066040F" w:rsidRDefault="008E6A16">
      <w:pPr>
        <w:pStyle w:val="BodyText"/>
        <w:spacing w:before="317" w:line="285" w:lineRule="auto"/>
        <w:ind w:left="153" w:right="173"/>
        <w:jc w:val="both"/>
      </w:pPr>
      <w:r>
        <w:rPr>
          <w:color w:val="231F20"/>
        </w:rPr>
        <w:t>We are committed to building our professional capacity and fostering a learning culture by offering diversified</w:t>
      </w:r>
      <w:r>
        <w:rPr>
          <w:color w:val="231F20"/>
          <w:spacing w:val="40"/>
        </w:rPr>
        <w:t xml:space="preserve"> </w:t>
      </w:r>
      <w:r>
        <w:rPr>
          <w:color w:val="231F20"/>
        </w:rPr>
        <w:t>learning</w:t>
      </w:r>
      <w:r>
        <w:rPr>
          <w:color w:val="231F20"/>
          <w:spacing w:val="40"/>
        </w:rPr>
        <w:t xml:space="preserve"> </w:t>
      </w:r>
      <w:r>
        <w:rPr>
          <w:color w:val="231F20"/>
        </w:rPr>
        <w:t>and</w:t>
      </w:r>
      <w:r>
        <w:rPr>
          <w:color w:val="231F20"/>
          <w:spacing w:val="40"/>
        </w:rPr>
        <w:t xml:space="preserve"> </w:t>
      </w:r>
      <w:r>
        <w:rPr>
          <w:color w:val="231F20"/>
        </w:rPr>
        <w:t>training</w:t>
      </w:r>
      <w:r>
        <w:rPr>
          <w:color w:val="231F20"/>
          <w:spacing w:val="40"/>
        </w:rPr>
        <w:t xml:space="preserve"> </w:t>
      </w:r>
      <w:r>
        <w:rPr>
          <w:color w:val="231F20"/>
        </w:rPr>
        <w:t>opportunities:</w:t>
      </w:r>
    </w:p>
    <w:p w14:paraId="5CF53355" w14:textId="77777777" w:rsidR="0066040F" w:rsidRDefault="0066040F">
      <w:pPr>
        <w:pStyle w:val="BodyText"/>
        <w:spacing w:before="45"/>
      </w:pPr>
    </w:p>
    <w:p w14:paraId="45BF3060" w14:textId="77777777" w:rsidR="0066040F" w:rsidRDefault="008E6A16">
      <w:pPr>
        <w:pStyle w:val="ListParagraph"/>
        <w:numPr>
          <w:ilvl w:val="0"/>
          <w:numId w:val="160"/>
        </w:numPr>
        <w:tabs>
          <w:tab w:val="left" w:pos="720"/>
        </w:tabs>
      </w:pPr>
      <w:r>
        <w:rPr>
          <w:color w:val="231F20"/>
        </w:rPr>
        <w:t>induction</w:t>
      </w:r>
      <w:r>
        <w:rPr>
          <w:color w:val="231F20"/>
          <w:spacing w:val="34"/>
        </w:rPr>
        <w:t xml:space="preserve"> </w:t>
      </w:r>
      <w:r>
        <w:rPr>
          <w:color w:val="231F20"/>
        </w:rPr>
        <w:t>training</w:t>
      </w:r>
      <w:r>
        <w:rPr>
          <w:color w:val="231F20"/>
          <w:spacing w:val="35"/>
        </w:rPr>
        <w:t xml:space="preserve"> </w:t>
      </w:r>
      <w:r>
        <w:rPr>
          <w:color w:val="231F20"/>
        </w:rPr>
        <w:t>for</w:t>
      </w:r>
      <w:r>
        <w:rPr>
          <w:color w:val="231F20"/>
          <w:spacing w:val="35"/>
        </w:rPr>
        <w:t xml:space="preserve"> </w:t>
      </w:r>
      <w:r>
        <w:rPr>
          <w:color w:val="231F20"/>
        </w:rPr>
        <w:t>new</w:t>
      </w:r>
      <w:r>
        <w:rPr>
          <w:color w:val="231F20"/>
          <w:spacing w:val="35"/>
        </w:rPr>
        <w:t xml:space="preserve"> </w:t>
      </w:r>
      <w:r>
        <w:rPr>
          <w:color w:val="231F20"/>
          <w:spacing w:val="-2"/>
        </w:rPr>
        <w:t>investigators</w:t>
      </w:r>
    </w:p>
    <w:p w14:paraId="52AFAD50" w14:textId="77777777" w:rsidR="0066040F" w:rsidRDefault="0066040F">
      <w:pPr>
        <w:pStyle w:val="BodyText"/>
        <w:spacing w:before="94"/>
      </w:pPr>
    </w:p>
    <w:p w14:paraId="3898B91E" w14:textId="77777777" w:rsidR="0066040F" w:rsidRDefault="008E6A16">
      <w:pPr>
        <w:pStyle w:val="ListParagraph"/>
        <w:numPr>
          <w:ilvl w:val="0"/>
          <w:numId w:val="160"/>
        </w:numPr>
        <w:tabs>
          <w:tab w:val="left" w:pos="720"/>
        </w:tabs>
      </w:pPr>
      <w:r>
        <w:rPr>
          <w:color w:val="231F20"/>
        </w:rPr>
        <w:t>a</w:t>
      </w:r>
      <w:r>
        <w:rPr>
          <w:color w:val="231F20"/>
          <w:spacing w:val="34"/>
        </w:rPr>
        <w:t xml:space="preserve"> </w:t>
      </w:r>
      <w:r>
        <w:rPr>
          <w:color w:val="231F20"/>
        </w:rPr>
        <w:t>tutoring</w:t>
      </w:r>
      <w:r>
        <w:rPr>
          <w:color w:val="231F20"/>
          <w:spacing w:val="35"/>
        </w:rPr>
        <w:t xml:space="preserve"> </w:t>
      </w:r>
      <w:r>
        <w:rPr>
          <w:color w:val="231F20"/>
        </w:rPr>
        <w:t>scheme</w:t>
      </w:r>
      <w:r>
        <w:rPr>
          <w:color w:val="231F20"/>
          <w:spacing w:val="35"/>
        </w:rPr>
        <w:t xml:space="preserve"> </w:t>
      </w:r>
      <w:r>
        <w:rPr>
          <w:color w:val="231F20"/>
        </w:rPr>
        <w:t>for</w:t>
      </w:r>
      <w:r>
        <w:rPr>
          <w:color w:val="231F20"/>
          <w:spacing w:val="35"/>
        </w:rPr>
        <w:t xml:space="preserve"> </w:t>
      </w:r>
      <w:r>
        <w:rPr>
          <w:color w:val="231F20"/>
        </w:rPr>
        <w:t>junior</w:t>
      </w:r>
      <w:r>
        <w:rPr>
          <w:color w:val="231F20"/>
          <w:spacing w:val="34"/>
        </w:rPr>
        <w:t xml:space="preserve"> </w:t>
      </w:r>
      <w:r>
        <w:rPr>
          <w:color w:val="231F20"/>
        </w:rPr>
        <w:t>investigators</w:t>
      </w:r>
      <w:r>
        <w:rPr>
          <w:color w:val="231F20"/>
          <w:spacing w:val="35"/>
        </w:rPr>
        <w:t xml:space="preserve"> </w:t>
      </w:r>
      <w:r>
        <w:rPr>
          <w:color w:val="231F20"/>
        </w:rPr>
        <w:t>to</w:t>
      </w:r>
      <w:r>
        <w:rPr>
          <w:color w:val="231F20"/>
          <w:spacing w:val="35"/>
        </w:rPr>
        <w:t xml:space="preserve"> </w:t>
      </w:r>
      <w:r>
        <w:rPr>
          <w:color w:val="231F20"/>
        </w:rPr>
        <w:t>facilitate</w:t>
      </w:r>
      <w:r>
        <w:rPr>
          <w:color w:val="231F20"/>
          <w:spacing w:val="35"/>
        </w:rPr>
        <w:t xml:space="preserve"> </w:t>
      </w:r>
      <w:r>
        <w:rPr>
          <w:color w:val="231F20"/>
        </w:rPr>
        <w:t>their</w:t>
      </w:r>
      <w:r>
        <w:rPr>
          <w:color w:val="231F20"/>
          <w:spacing w:val="34"/>
        </w:rPr>
        <w:t xml:space="preserve"> </w:t>
      </w:r>
      <w:r>
        <w:rPr>
          <w:color w:val="231F20"/>
        </w:rPr>
        <w:t>settlement</w:t>
      </w:r>
      <w:r>
        <w:rPr>
          <w:color w:val="231F20"/>
          <w:spacing w:val="35"/>
        </w:rPr>
        <w:t xml:space="preserve"> </w:t>
      </w:r>
      <w:r>
        <w:rPr>
          <w:color w:val="231F20"/>
        </w:rPr>
        <w:t>in</w:t>
      </w:r>
      <w:r>
        <w:rPr>
          <w:color w:val="231F20"/>
          <w:spacing w:val="35"/>
        </w:rPr>
        <w:t xml:space="preserve"> </w:t>
      </w:r>
      <w:r>
        <w:rPr>
          <w:color w:val="231F20"/>
        </w:rPr>
        <w:t>the</w:t>
      </w:r>
      <w:r>
        <w:rPr>
          <w:color w:val="231F20"/>
          <w:spacing w:val="35"/>
        </w:rPr>
        <w:t xml:space="preserve"> </w:t>
      </w:r>
      <w:r>
        <w:rPr>
          <w:color w:val="231F20"/>
          <w:spacing w:val="-5"/>
        </w:rPr>
        <w:t>job</w:t>
      </w:r>
    </w:p>
    <w:p w14:paraId="560292AF" w14:textId="77777777" w:rsidR="0066040F" w:rsidRDefault="0066040F">
      <w:pPr>
        <w:pStyle w:val="BodyText"/>
        <w:spacing w:before="94"/>
      </w:pPr>
    </w:p>
    <w:p w14:paraId="3BC214CC" w14:textId="77777777" w:rsidR="0066040F" w:rsidRDefault="008E6A16">
      <w:pPr>
        <w:pStyle w:val="ListParagraph"/>
        <w:numPr>
          <w:ilvl w:val="0"/>
          <w:numId w:val="160"/>
        </w:numPr>
        <w:tabs>
          <w:tab w:val="left" w:pos="720"/>
        </w:tabs>
        <w:spacing w:line="285" w:lineRule="auto"/>
        <w:ind w:right="171"/>
      </w:pPr>
      <w:r>
        <w:rPr>
          <w:color w:val="231F20"/>
        </w:rPr>
        <w:t>respective</w:t>
      </w:r>
      <w:r>
        <w:rPr>
          <w:color w:val="231F20"/>
          <w:spacing w:val="73"/>
        </w:rPr>
        <w:t xml:space="preserve"> </w:t>
      </w:r>
      <w:r>
        <w:rPr>
          <w:color w:val="231F20"/>
        </w:rPr>
        <w:t>workshops</w:t>
      </w:r>
      <w:r>
        <w:rPr>
          <w:color w:val="231F20"/>
          <w:spacing w:val="73"/>
        </w:rPr>
        <w:t xml:space="preserve"> </w:t>
      </w:r>
      <w:r>
        <w:rPr>
          <w:color w:val="231F20"/>
        </w:rPr>
        <w:t>on</w:t>
      </w:r>
      <w:r>
        <w:rPr>
          <w:color w:val="231F20"/>
          <w:spacing w:val="73"/>
        </w:rPr>
        <w:t xml:space="preserve"> </w:t>
      </w:r>
      <w:r>
        <w:rPr>
          <w:color w:val="231F20"/>
        </w:rPr>
        <w:t>mediation</w:t>
      </w:r>
      <w:r>
        <w:rPr>
          <w:color w:val="231F20"/>
          <w:spacing w:val="73"/>
        </w:rPr>
        <w:t xml:space="preserve"> </w:t>
      </w:r>
      <w:r>
        <w:rPr>
          <w:color w:val="231F20"/>
        </w:rPr>
        <w:t>and</w:t>
      </w:r>
      <w:r>
        <w:rPr>
          <w:color w:val="231F20"/>
          <w:spacing w:val="73"/>
        </w:rPr>
        <w:t xml:space="preserve"> </w:t>
      </w:r>
      <w:r>
        <w:rPr>
          <w:color w:val="231F20"/>
        </w:rPr>
        <w:t>complaint</w:t>
      </w:r>
      <w:r>
        <w:rPr>
          <w:color w:val="231F20"/>
          <w:spacing w:val="73"/>
        </w:rPr>
        <w:t xml:space="preserve"> </w:t>
      </w:r>
      <w:r>
        <w:rPr>
          <w:color w:val="231F20"/>
        </w:rPr>
        <w:t>handling,</w:t>
      </w:r>
      <w:r>
        <w:rPr>
          <w:color w:val="231F20"/>
          <w:spacing w:val="73"/>
        </w:rPr>
        <w:t xml:space="preserve"> </w:t>
      </w:r>
      <w:r>
        <w:rPr>
          <w:color w:val="231F20"/>
        </w:rPr>
        <w:t>an</w:t>
      </w:r>
      <w:r>
        <w:rPr>
          <w:color w:val="231F20"/>
          <w:spacing w:val="73"/>
        </w:rPr>
        <w:t xml:space="preserve"> </w:t>
      </w:r>
      <w:r>
        <w:rPr>
          <w:color w:val="231F20"/>
        </w:rPr>
        <w:t>experience</w:t>
      </w:r>
      <w:r>
        <w:rPr>
          <w:color w:val="231F20"/>
          <w:spacing w:val="73"/>
        </w:rPr>
        <w:t xml:space="preserve"> </w:t>
      </w:r>
      <w:r>
        <w:rPr>
          <w:color w:val="231F20"/>
        </w:rPr>
        <w:t>sharing</w:t>
      </w:r>
      <w:r>
        <w:rPr>
          <w:color w:val="231F20"/>
          <w:spacing w:val="73"/>
        </w:rPr>
        <w:t xml:space="preserve"> </w:t>
      </w:r>
      <w:r>
        <w:rPr>
          <w:color w:val="231F20"/>
        </w:rPr>
        <w:t>session</w:t>
      </w:r>
      <w:r>
        <w:rPr>
          <w:color w:val="231F20"/>
          <w:spacing w:val="73"/>
        </w:rPr>
        <w:t xml:space="preserve"> </w:t>
      </w:r>
      <w:r>
        <w:rPr>
          <w:color w:val="231F20"/>
        </w:rPr>
        <w:t>on mediation</w:t>
      </w:r>
      <w:r>
        <w:rPr>
          <w:color w:val="231F20"/>
          <w:spacing w:val="40"/>
        </w:rPr>
        <w:t xml:space="preserve"> </w:t>
      </w:r>
      <w:r>
        <w:rPr>
          <w:color w:val="231F20"/>
        </w:rPr>
        <w:t>cases,</w:t>
      </w:r>
      <w:r>
        <w:rPr>
          <w:color w:val="231F20"/>
          <w:spacing w:val="40"/>
        </w:rPr>
        <w:t xml:space="preserve"> </w:t>
      </w:r>
      <w:r>
        <w:rPr>
          <w:color w:val="231F20"/>
        </w:rPr>
        <w:t>and</w:t>
      </w:r>
      <w:r>
        <w:rPr>
          <w:color w:val="231F20"/>
          <w:spacing w:val="40"/>
        </w:rPr>
        <w:t xml:space="preserve"> </w:t>
      </w:r>
      <w:r>
        <w:rPr>
          <w:color w:val="231F20"/>
        </w:rPr>
        <w:t>in-depth</w:t>
      </w:r>
      <w:r>
        <w:rPr>
          <w:color w:val="231F20"/>
          <w:spacing w:val="40"/>
        </w:rPr>
        <w:t xml:space="preserve"> </w:t>
      </w:r>
      <w:r>
        <w:rPr>
          <w:color w:val="231F20"/>
        </w:rPr>
        <w:t>and</w:t>
      </w:r>
      <w:r>
        <w:rPr>
          <w:color w:val="231F20"/>
          <w:spacing w:val="40"/>
        </w:rPr>
        <w:t xml:space="preserve"> </w:t>
      </w:r>
      <w:r>
        <w:rPr>
          <w:color w:val="231F20"/>
        </w:rPr>
        <w:t>professional</w:t>
      </w:r>
      <w:r>
        <w:rPr>
          <w:color w:val="231F20"/>
          <w:spacing w:val="40"/>
        </w:rPr>
        <w:t xml:space="preserve"> </w:t>
      </w:r>
      <w:r>
        <w:rPr>
          <w:color w:val="231F20"/>
        </w:rPr>
        <w:t>training</w:t>
      </w:r>
      <w:r>
        <w:rPr>
          <w:color w:val="231F20"/>
          <w:spacing w:val="40"/>
        </w:rPr>
        <w:t xml:space="preserve"> </w:t>
      </w:r>
      <w:r>
        <w:rPr>
          <w:color w:val="231F20"/>
        </w:rPr>
        <w:t>in</w:t>
      </w:r>
      <w:r>
        <w:rPr>
          <w:color w:val="231F20"/>
          <w:spacing w:val="40"/>
        </w:rPr>
        <w:t xml:space="preserve"> </w:t>
      </w:r>
      <w:r>
        <w:rPr>
          <w:color w:val="231F20"/>
        </w:rPr>
        <w:t>mediation</w:t>
      </w:r>
    </w:p>
    <w:p w14:paraId="1FA4AC0E" w14:textId="77777777" w:rsidR="0066040F" w:rsidRDefault="0066040F">
      <w:pPr>
        <w:pStyle w:val="BodyText"/>
        <w:spacing w:before="45"/>
      </w:pPr>
    </w:p>
    <w:p w14:paraId="0B6955AD" w14:textId="77777777" w:rsidR="0066040F" w:rsidRDefault="008E6A16">
      <w:pPr>
        <w:pStyle w:val="ListParagraph"/>
        <w:numPr>
          <w:ilvl w:val="0"/>
          <w:numId w:val="160"/>
        </w:numPr>
        <w:tabs>
          <w:tab w:val="left" w:pos="720"/>
        </w:tabs>
      </w:pPr>
      <w:r>
        <w:rPr>
          <w:color w:val="231F20"/>
        </w:rPr>
        <w:t>a</w:t>
      </w:r>
      <w:r>
        <w:rPr>
          <w:color w:val="231F20"/>
          <w:spacing w:val="34"/>
        </w:rPr>
        <w:t xml:space="preserve"> </w:t>
      </w:r>
      <w:r>
        <w:rPr>
          <w:color w:val="231F20"/>
        </w:rPr>
        <w:t>workshop</w:t>
      </w:r>
      <w:r>
        <w:rPr>
          <w:color w:val="231F20"/>
          <w:spacing w:val="35"/>
        </w:rPr>
        <w:t xml:space="preserve"> </w:t>
      </w:r>
      <w:r>
        <w:rPr>
          <w:color w:val="231F20"/>
        </w:rPr>
        <w:t>on</w:t>
      </w:r>
      <w:r>
        <w:rPr>
          <w:color w:val="231F20"/>
          <w:spacing w:val="34"/>
        </w:rPr>
        <w:t xml:space="preserve"> </w:t>
      </w:r>
      <w:r>
        <w:rPr>
          <w:color w:val="231F20"/>
        </w:rPr>
        <w:t>cyber</w:t>
      </w:r>
      <w:r>
        <w:rPr>
          <w:color w:val="231F20"/>
          <w:spacing w:val="35"/>
        </w:rPr>
        <w:t xml:space="preserve"> </w:t>
      </w:r>
      <w:r>
        <w:rPr>
          <w:color w:val="231F20"/>
        </w:rPr>
        <w:t>security</w:t>
      </w:r>
      <w:r>
        <w:rPr>
          <w:color w:val="231F20"/>
          <w:spacing w:val="34"/>
        </w:rPr>
        <w:t xml:space="preserve"> </w:t>
      </w:r>
      <w:r>
        <w:rPr>
          <w:color w:val="231F20"/>
        </w:rPr>
        <w:t>awareness</w:t>
      </w:r>
      <w:r>
        <w:rPr>
          <w:color w:val="231F20"/>
          <w:spacing w:val="35"/>
        </w:rPr>
        <w:t xml:space="preserve"> </w:t>
      </w:r>
      <w:r>
        <w:rPr>
          <w:color w:val="231F20"/>
        </w:rPr>
        <w:t>against</w:t>
      </w:r>
      <w:r>
        <w:rPr>
          <w:color w:val="231F20"/>
          <w:spacing w:val="34"/>
        </w:rPr>
        <w:t xml:space="preserve"> </w:t>
      </w:r>
      <w:r>
        <w:rPr>
          <w:color w:val="231F20"/>
        </w:rPr>
        <w:t>phishing</w:t>
      </w:r>
      <w:r>
        <w:rPr>
          <w:color w:val="231F20"/>
          <w:spacing w:val="35"/>
        </w:rPr>
        <w:t xml:space="preserve"> </w:t>
      </w:r>
      <w:r>
        <w:rPr>
          <w:color w:val="231F20"/>
        </w:rPr>
        <w:t>emails</w:t>
      </w:r>
      <w:r>
        <w:rPr>
          <w:color w:val="231F20"/>
          <w:spacing w:val="34"/>
        </w:rPr>
        <w:t xml:space="preserve"> </w:t>
      </w:r>
      <w:r>
        <w:rPr>
          <w:color w:val="231F20"/>
        </w:rPr>
        <w:t>and</w:t>
      </w:r>
      <w:r>
        <w:rPr>
          <w:color w:val="231F20"/>
          <w:spacing w:val="35"/>
        </w:rPr>
        <w:t xml:space="preserve"> </w:t>
      </w:r>
      <w:r>
        <w:rPr>
          <w:color w:val="231F20"/>
          <w:spacing w:val="-2"/>
        </w:rPr>
        <w:t>messages</w:t>
      </w:r>
    </w:p>
    <w:p w14:paraId="6308975A" w14:textId="77777777" w:rsidR="0066040F" w:rsidRDefault="0066040F">
      <w:pPr>
        <w:pStyle w:val="BodyText"/>
        <w:spacing w:before="94"/>
      </w:pPr>
    </w:p>
    <w:p w14:paraId="5BA338CD" w14:textId="77777777" w:rsidR="0066040F" w:rsidRDefault="008E6A16">
      <w:pPr>
        <w:pStyle w:val="BodyText"/>
        <w:spacing w:line="285" w:lineRule="auto"/>
        <w:ind w:left="153" w:right="164"/>
        <w:jc w:val="both"/>
      </w:pPr>
      <w:r>
        <w:rPr>
          <w:color w:val="231F20"/>
        </w:rPr>
        <w:t xml:space="preserve">We also arranged staff to attend online or classroom management and vocational training offered by other </w:t>
      </w:r>
      <w:proofErr w:type="spellStart"/>
      <w:r>
        <w:rPr>
          <w:color w:val="231F20"/>
        </w:rPr>
        <w:t>organisations</w:t>
      </w:r>
      <w:proofErr w:type="spellEnd"/>
      <w:r>
        <w:rPr>
          <w:color w:val="231F20"/>
          <w:spacing w:val="40"/>
        </w:rPr>
        <w:t xml:space="preserve"> </w:t>
      </w:r>
      <w:r>
        <w:rPr>
          <w:color w:val="231F20"/>
        </w:rPr>
        <w:t>to</w:t>
      </w:r>
      <w:r>
        <w:rPr>
          <w:color w:val="231F20"/>
          <w:spacing w:val="40"/>
        </w:rPr>
        <w:t xml:space="preserve"> </w:t>
      </w:r>
      <w:r>
        <w:rPr>
          <w:color w:val="231F20"/>
        </w:rPr>
        <w:t>enhance</w:t>
      </w:r>
      <w:r>
        <w:rPr>
          <w:color w:val="231F20"/>
          <w:spacing w:val="40"/>
        </w:rPr>
        <w:t xml:space="preserve"> </w:t>
      </w:r>
      <w:r>
        <w:rPr>
          <w:color w:val="231F20"/>
        </w:rPr>
        <w:t>their</w:t>
      </w:r>
      <w:r>
        <w:rPr>
          <w:color w:val="231F20"/>
          <w:spacing w:val="40"/>
        </w:rPr>
        <w:t xml:space="preserve"> </w:t>
      </w:r>
      <w:r>
        <w:rPr>
          <w:color w:val="231F20"/>
        </w:rPr>
        <w:t>work</w:t>
      </w:r>
      <w:r>
        <w:rPr>
          <w:color w:val="231F20"/>
          <w:spacing w:val="40"/>
        </w:rPr>
        <w:t xml:space="preserve"> </w:t>
      </w:r>
      <w:r>
        <w:rPr>
          <w:color w:val="231F20"/>
        </w:rPr>
        <w:t>knowledge</w:t>
      </w:r>
      <w:r>
        <w:rPr>
          <w:color w:val="231F20"/>
          <w:spacing w:val="40"/>
        </w:rPr>
        <w:t xml:space="preserve"> </w:t>
      </w:r>
      <w:r>
        <w:rPr>
          <w:color w:val="231F20"/>
        </w:rPr>
        <w:t>and</w:t>
      </w:r>
      <w:r>
        <w:rPr>
          <w:color w:val="231F20"/>
          <w:spacing w:val="40"/>
        </w:rPr>
        <w:t xml:space="preserve"> </w:t>
      </w:r>
      <w:r>
        <w:rPr>
          <w:color w:val="231F20"/>
        </w:rPr>
        <w:t>job</w:t>
      </w:r>
      <w:r>
        <w:rPr>
          <w:color w:val="231F20"/>
          <w:spacing w:val="40"/>
        </w:rPr>
        <w:t xml:space="preserve"> </w:t>
      </w:r>
      <w:r>
        <w:rPr>
          <w:color w:val="231F20"/>
        </w:rPr>
        <w:t>skills.</w:t>
      </w:r>
    </w:p>
    <w:p w14:paraId="1FC6F9E6" w14:textId="77777777" w:rsidR="0066040F" w:rsidRDefault="0066040F">
      <w:pPr>
        <w:pStyle w:val="BodyText"/>
        <w:spacing w:before="45"/>
      </w:pPr>
    </w:p>
    <w:p w14:paraId="2F6DB5D6" w14:textId="77777777" w:rsidR="0066040F" w:rsidRDefault="008E6A16">
      <w:pPr>
        <w:pStyle w:val="BodyText"/>
        <w:spacing w:line="285" w:lineRule="auto"/>
        <w:ind w:left="153" w:right="159"/>
        <w:jc w:val="both"/>
      </w:pPr>
      <w:r>
        <w:rPr>
          <w:color w:val="231F20"/>
        </w:rPr>
        <w:t>We</w:t>
      </w:r>
      <w:r>
        <w:rPr>
          <w:color w:val="231F20"/>
          <w:spacing w:val="19"/>
        </w:rPr>
        <w:t xml:space="preserve"> </w:t>
      </w:r>
      <w:r>
        <w:rPr>
          <w:color w:val="231F20"/>
        </w:rPr>
        <w:t>invited</w:t>
      </w:r>
      <w:r>
        <w:rPr>
          <w:color w:val="231F20"/>
          <w:spacing w:val="19"/>
        </w:rPr>
        <w:t xml:space="preserve"> </w:t>
      </w:r>
      <w:r>
        <w:rPr>
          <w:color w:val="231F20"/>
        </w:rPr>
        <w:t>the</w:t>
      </w:r>
      <w:r>
        <w:rPr>
          <w:color w:val="231F20"/>
          <w:spacing w:val="19"/>
        </w:rPr>
        <w:t xml:space="preserve"> </w:t>
      </w:r>
      <w:r>
        <w:rPr>
          <w:color w:val="231F20"/>
        </w:rPr>
        <w:t>Office</w:t>
      </w:r>
      <w:r>
        <w:rPr>
          <w:color w:val="231F20"/>
          <w:spacing w:val="19"/>
        </w:rPr>
        <w:t xml:space="preserve"> </w:t>
      </w:r>
      <w:r>
        <w:rPr>
          <w:color w:val="231F20"/>
        </w:rPr>
        <w:t>of</w:t>
      </w:r>
      <w:r>
        <w:rPr>
          <w:color w:val="231F20"/>
          <w:spacing w:val="19"/>
        </w:rPr>
        <w:t xml:space="preserve"> </w:t>
      </w:r>
      <w:r>
        <w:rPr>
          <w:color w:val="231F20"/>
        </w:rPr>
        <w:t>the</w:t>
      </w:r>
      <w:r>
        <w:rPr>
          <w:color w:val="231F20"/>
          <w:spacing w:val="19"/>
        </w:rPr>
        <w:t xml:space="preserve"> </w:t>
      </w:r>
      <w:r>
        <w:rPr>
          <w:color w:val="231F20"/>
        </w:rPr>
        <w:t>Privacy</w:t>
      </w:r>
      <w:r>
        <w:rPr>
          <w:color w:val="231F20"/>
          <w:spacing w:val="19"/>
        </w:rPr>
        <w:t xml:space="preserve"> </w:t>
      </w:r>
      <w:r>
        <w:rPr>
          <w:color w:val="231F20"/>
        </w:rPr>
        <w:t>Commissioner</w:t>
      </w:r>
      <w:r>
        <w:rPr>
          <w:color w:val="231F20"/>
          <w:spacing w:val="19"/>
        </w:rPr>
        <w:t xml:space="preserve"> </w:t>
      </w:r>
      <w:r>
        <w:rPr>
          <w:color w:val="231F20"/>
        </w:rPr>
        <w:t>for</w:t>
      </w:r>
      <w:r>
        <w:rPr>
          <w:color w:val="231F20"/>
          <w:spacing w:val="19"/>
        </w:rPr>
        <w:t xml:space="preserve"> </w:t>
      </w:r>
      <w:r>
        <w:rPr>
          <w:color w:val="231F20"/>
        </w:rPr>
        <w:t>Personal</w:t>
      </w:r>
      <w:r>
        <w:rPr>
          <w:color w:val="231F20"/>
          <w:spacing w:val="19"/>
        </w:rPr>
        <w:t xml:space="preserve"> </w:t>
      </w:r>
      <w:r>
        <w:rPr>
          <w:color w:val="231F20"/>
        </w:rPr>
        <w:t>Data</w:t>
      </w:r>
      <w:r>
        <w:rPr>
          <w:color w:val="231F20"/>
          <w:spacing w:val="19"/>
        </w:rPr>
        <w:t xml:space="preserve"> </w:t>
      </w:r>
      <w:r>
        <w:rPr>
          <w:color w:val="231F20"/>
        </w:rPr>
        <w:t>to</w:t>
      </w:r>
      <w:r>
        <w:rPr>
          <w:color w:val="231F20"/>
          <w:spacing w:val="19"/>
        </w:rPr>
        <w:t xml:space="preserve"> </w:t>
      </w:r>
      <w:r>
        <w:rPr>
          <w:color w:val="231F20"/>
        </w:rPr>
        <w:t>conduct</w:t>
      </w:r>
      <w:r>
        <w:rPr>
          <w:color w:val="231F20"/>
          <w:spacing w:val="19"/>
        </w:rPr>
        <w:t xml:space="preserve"> </w:t>
      </w:r>
      <w:r>
        <w:rPr>
          <w:color w:val="231F20"/>
        </w:rPr>
        <w:t>a</w:t>
      </w:r>
      <w:r>
        <w:rPr>
          <w:color w:val="231F20"/>
          <w:spacing w:val="19"/>
        </w:rPr>
        <w:t xml:space="preserve"> </w:t>
      </w:r>
      <w:r>
        <w:rPr>
          <w:color w:val="231F20"/>
        </w:rPr>
        <w:t>workshop</w:t>
      </w:r>
      <w:r>
        <w:rPr>
          <w:color w:val="231F20"/>
          <w:spacing w:val="19"/>
        </w:rPr>
        <w:t xml:space="preserve"> </w:t>
      </w:r>
      <w:r>
        <w:rPr>
          <w:color w:val="231F20"/>
        </w:rPr>
        <w:t>for</w:t>
      </w:r>
      <w:r>
        <w:rPr>
          <w:color w:val="231F20"/>
          <w:spacing w:val="19"/>
        </w:rPr>
        <w:t xml:space="preserve"> </w:t>
      </w:r>
      <w:r>
        <w:rPr>
          <w:color w:val="231F20"/>
        </w:rPr>
        <w:t>our</w:t>
      </w:r>
      <w:r>
        <w:rPr>
          <w:color w:val="231F20"/>
          <w:spacing w:val="19"/>
        </w:rPr>
        <w:t xml:space="preserve"> </w:t>
      </w:r>
      <w:r>
        <w:rPr>
          <w:color w:val="231F20"/>
        </w:rPr>
        <w:t>staff on</w:t>
      </w:r>
      <w:r>
        <w:rPr>
          <w:color w:val="231F20"/>
          <w:spacing w:val="40"/>
        </w:rPr>
        <w:t xml:space="preserve"> </w:t>
      </w:r>
      <w:r>
        <w:rPr>
          <w:color w:val="231F20"/>
        </w:rPr>
        <w:t>the</w:t>
      </w:r>
      <w:r>
        <w:rPr>
          <w:color w:val="231F20"/>
          <w:spacing w:val="40"/>
        </w:rPr>
        <w:t xml:space="preserve"> </w:t>
      </w:r>
      <w:r>
        <w:rPr>
          <w:color w:val="231F20"/>
        </w:rPr>
        <w:t>protection</w:t>
      </w:r>
      <w:r>
        <w:rPr>
          <w:color w:val="231F20"/>
          <w:spacing w:val="40"/>
        </w:rPr>
        <w:t xml:space="preserve"> </w:t>
      </w:r>
      <w:r>
        <w:rPr>
          <w:color w:val="231F20"/>
        </w:rPr>
        <w:t>of</w:t>
      </w:r>
      <w:r>
        <w:rPr>
          <w:color w:val="231F20"/>
          <w:spacing w:val="40"/>
        </w:rPr>
        <w:t xml:space="preserve"> </w:t>
      </w:r>
      <w:r>
        <w:rPr>
          <w:color w:val="231F20"/>
        </w:rPr>
        <w:t>personal</w:t>
      </w:r>
      <w:r>
        <w:rPr>
          <w:color w:val="231F20"/>
          <w:spacing w:val="40"/>
        </w:rPr>
        <w:t xml:space="preserve"> </w:t>
      </w:r>
      <w:r>
        <w:rPr>
          <w:color w:val="231F20"/>
        </w:rPr>
        <w:t>privacy</w:t>
      </w:r>
      <w:r>
        <w:rPr>
          <w:color w:val="231F20"/>
          <w:spacing w:val="40"/>
        </w:rPr>
        <w:t xml:space="preserve"> </w:t>
      </w:r>
      <w:r>
        <w:rPr>
          <w:color w:val="231F20"/>
        </w:rPr>
        <w:t>in</w:t>
      </w:r>
      <w:r>
        <w:rPr>
          <w:color w:val="231F20"/>
          <w:spacing w:val="40"/>
        </w:rPr>
        <w:t xml:space="preserve"> </w:t>
      </w:r>
      <w:r>
        <w:rPr>
          <w:color w:val="231F20"/>
        </w:rPr>
        <w:t>our</w:t>
      </w:r>
      <w:r>
        <w:rPr>
          <w:color w:val="231F20"/>
          <w:spacing w:val="40"/>
        </w:rPr>
        <w:t xml:space="preserve"> </w:t>
      </w:r>
      <w:r>
        <w:rPr>
          <w:color w:val="231F20"/>
        </w:rPr>
        <w:t>work</w:t>
      </w:r>
      <w:r>
        <w:rPr>
          <w:color w:val="231F20"/>
          <w:spacing w:val="40"/>
        </w:rPr>
        <w:t xml:space="preserve"> </w:t>
      </w:r>
      <w:r>
        <w:rPr>
          <w:color w:val="231F20"/>
        </w:rPr>
        <w:t>context.</w:t>
      </w:r>
    </w:p>
    <w:p w14:paraId="1EE59EF2" w14:textId="77777777" w:rsidR="0066040F" w:rsidRDefault="0066040F">
      <w:pPr>
        <w:pStyle w:val="BodyText"/>
        <w:spacing w:before="45"/>
      </w:pPr>
    </w:p>
    <w:p w14:paraId="6A0F7956" w14:textId="77777777" w:rsidR="0066040F" w:rsidRDefault="008E6A16">
      <w:pPr>
        <w:pStyle w:val="BodyText"/>
        <w:spacing w:line="285" w:lineRule="auto"/>
        <w:ind w:left="153" w:right="161"/>
        <w:jc w:val="both"/>
      </w:pPr>
      <w:r>
        <w:rPr>
          <w:color w:val="231F20"/>
        </w:rPr>
        <w:t xml:space="preserve">We arranged our staff to join a “National Studies Course” at Peking University for deepening their understanding of national policies and development. Another group of our staff attended a “National Education </w:t>
      </w:r>
      <w:proofErr w:type="spellStart"/>
      <w:r>
        <w:rPr>
          <w:color w:val="231F20"/>
        </w:rPr>
        <w:t>Programme</w:t>
      </w:r>
      <w:proofErr w:type="spellEnd"/>
      <w:r>
        <w:rPr>
          <w:color w:val="231F20"/>
        </w:rPr>
        <w:t xml:space="preserve">” in Shenzhen. Our staff members attended related seminars </w:t>
      </w:r>
      <w:proofErr w:type="spellStart"/>
      <w:r>
        <w:rPr>
          <w:color w:val="231F20"/>
        </w:rPr>
        <w:t>organised</w:t>
      </w:r>
      <w:proofErr w:type="spellEnd"/>
      <w:r>
        <w:rPr>
          <w:color w:val="231F20"/>
        </w:rPr>
        <w:t xml:space="preserve"> by the Government</w:t>
      </w:r>
      <w:r>
        <w:rPr>
          <w:color w:val="231F20"/>
          <w:spacing w:val="40"/>
        </w:rPr>
        <w:t xml:space="preserve"> </w:t>
      </w:r>
      <w:r>
        <w:rPr>
          <w:color w:val="231F20"/>
        </w:rPr>
        <w:t>of</w:t>
      </w:r>
      <w:r>
        <w:rPr>
          <w:color w:val="231F20"/>
          <w:spacing w:val="40"/>
        </w:rPr>
        <w:t xml:space="preserve"> </w:t>
      </w:r>
      <w:r>
        <w:rPr>
          <w:color w:val="231F20"/>
        </w:rPr>
        <w:t>the</w:t>
      </w:r>
      <w:r>
        <w:rPr>
          <w:color w:val="231F20"/>
          <w:spacing w:val="40"/>
        </w:rPr>
        <w:t xml:space="preserve"> </w:t>
      </w:r>
      <w:r>
        <w:rPr>
          <w:color w:val="231F20"/>
        </w:rPr>
        <w:t>Hong</w:t>
      </w:r>
      <w:r>
        <w:rPr>
          <w:color w:val="231F20"/>
          <w:spacing w:val="40"/>
        </w:rPr>
        <w:t xml:space="preserve"> </w:t>
      </w:r>
      <w:r>
        <w:rPr>
          <w:color w:val="231F20"/>
        </w:rPr>
        <w:t>Kong</w:t>
      </w:r>
      <w:r>
        <w:rPr>
          <w:color w:val="231F20"/>
          <w:spacing w:val="40"/>
        </w:rPr>
        <w:t xml:space="preserve"> </w:t>
      </w:r>
      <w:r>
        <w:rPr>
          <w:color w:val="231F20"/>
        </w:rPr>
        <w:t>Special</w:t>
      </w:r>
      <w:r>
        <w:rPr>
          <w:color w:val="231F20"/>
          <w:spacing w:val="40"/>
        </w:rPr>
        <w:t xml:space="preserve"> </w:t>
      </w:r>
      <w:r>
        <w:rPr>
          <w:color w:val="231F20"/>
        </w:rPr>
        <w:t>Administrative</w:t>
      </w:r>
      <w:r>
        <w:rPr>
          <w:color w:val="231F20"/>
          <w:spacing w:val="40"/>
        </w:rPr>
        <w:t xml:space="preserve"> </w:t>
      </w:r>
      <w:r>
        <w:rPr>
          <w:color w:val="231F20"/>
        </w:rPr>
        <w:t>Region</w:t>
      </w:r>
      <w:r>
        <w:rPr>
          <w:color w:val="231F20"/>
          <w:spacing w:val="40"/>
        </w:rPr>
        <w:t xml:space="preserve"> </w:t>
      </w:r>
      <w:r>
        <w:rPr>
          <w:color w:val="231F20"/>
        </w:rPr>
        <w:t>from</w:t>
      </w:r>
      <w:r>
        <w:rPr>
          <w:color w:val="231F20"/>
          <w:spacing w:val="40"/>
        </w:rPr>
        <w:t xml:space="preserve"> </w:t>
      </w:r>
      <w:r>
        <w:rPr>
          <w:color w:val="231F20"/>
        </w:rPr>
        <w:t>time</w:t>
      </w:r>
      <w:r>
        <w:rPr>
          <w:color w:val="231F20"/>
          <w:spacing w:val="40"/>
        </w:rPr>
        <w:t xml:space="preserve"> </w:t>
      </w:r>
      <w:r>
        <w:rPr>
          <w:color w:val="231F20"/>
        </w:rPr>
        <w:t>to</w:t>
      </w:r>
      <w:r>
        <w:rPr>
          <w:color w:val="231F20"/>
          <w:spacing w:val="40"/>
        </w:rPr>
        <w:t xml:space="preserve"> </w:t>
      </w:r>
      <w:r>
        <w:rPr>
          <w:color w:val="231F20"/>
        </w:rPr>
        <w:t>time.</w:t>
      </w:r>
      <w:r>
        <w:rPr>
          <w:color w:val="231F20"/>
          <w:spacing w:val="40"/>
        </w:rPr>
        <w:t xml:space="preserve"> </w:t>
      </w:r>
      <w:r>
        <w:rPr>
          <w:color w:val="231F20"/>
        </w:rPr>
        <w:t>In-house</w:t>
      </w:r>
      <w:r>
        <w:rPr>
          <w:color w:val="231F20"/>
          <w:spacing w:val="40"/>
        </w:rPr>
        <w:t xml:space="preserve"> </w:t>
      </w:r>
      <w:r>
        <w:rPr>
          <w:color w:val="231F20"/>
        </w:rPr>
        <w:t>briefings were also held to deepen staff’s understanding of the importance of and responsibility for safeguarding national security.</w:t>
      </w:r>
    </w:p>
    <w:p w14:paraId="6EAEC6C2" w14:textId="77777777" w:rsidR="0066040F" w:rsidRDefault="0066040F">
      <w:pPr>
        <w:spacing w:line="285" w:lineRule="auto"/>
        <w:jc w:val="both"/>
        <w:sectPr w:rsidR="0066040F">
          <w:pgSz w:w="11910" w:h="16840"/>
          <w:pgMar w:top="1020" w:right="960" w:bottom="280" w:left="980" w:header="720" w:footer="720" w:gutter="0"/>
          <w:cols w:space="720"/>
        </w:sectPr>
      </w:pPr>
    </w:p>
    <w:p w14:paraId="420BFD9B" w14:textId="77777777" w:rsidR="0066040F" w:rsidRDefault="008E6A16">
      <w:pPr>
        <w:pStyle w:val="BodyText"/>
        <w:spacing w:before="67" w:line="285" w:lineRule="auto"/>
        <w:ind w:left="153" w:right="159"/>
        <w:jc w:val="both"/>
      </w:pPr>
      <w:r>
        <w:rPr>
          <w:color w:val="231F20"/>
        </w:rPr>
        <w:lastRenderedPageBreak/>
        <w:t>To keep staff abreast of the best practices and latest trends in complaint handling in different jurisdictions,</w:t>
      </w:r>
      <w:r>
        <w:rPr>
          <w:color w:val="231F20"/>
          <w:spacing w:val="40"/>
        </w:rPr>
        <w:t xml:space="preserve"> </w:t>
      </w:r>
      <w:r>
        <w:rPr>
          <w:color w:val="231F20"/>
        </w:rPr>
        <w:t>we</w:t>
      </w:r>
      <w:r>
        <w:rPr>
          <w:color w:val="231F20"/>
          <w:spacing w:val="21"/>
        </w:rPr>
        <w:t xml:space="preserve"> </w:t>
      </w:r>
      <w:r>
        <w:rPr>
          <w:color w:val="231F20"/>
        </w:rPr>
        <w:t>ran</w:t>
      </w:r>
      <w:r>
        <w:rPr>
          <w:color w:val="231F20"/>
          <w:spacing w:val="22"/>
        </w:rPr>
        <w:t xml:space="preserve"> </w:t>
      </w:r>
      <w:r>
        <w:rPr>
          <w:color w:val="231F20"/>
        </w:rPr>
        <w:t>workshops</w:t>
      </w:r>
      <w:r>
        <w:rPr>
          <w:color w:val="231F20"/>
          <w:spacing w:val="22"/>
        </w:rPr>
        <w:t xml:space="preserve"> </w:t>
      </w:r>
      <w:r>
        <w:rPr>
          <w:color w:val="231F20"/>
        </w:rPr>
        <w:t>on</w:t>
      </w:r>
      <w:r>
        <w:rPr>
          <w:color w:val="231F20"/>
          <w:spacing w:val="22"/>
        </w:rPr>
        <w:t xml:space="preserve"> </w:t>
      </w:r>
      <w:r>
        <w:rPr>
          <w:color w:val="231F20"/>
        </w:rPr>
        <w:t>the</w:t>
      </w:r>
      <w:r>
        <w:rPr>
          <w:color w:val="231F20"/>
          <w:spacing w:val="22"/>
        </w:rPr>
        <w:t xml:space="preserve"> </w:t>
      </w:r>
      <w:r>
        <w:rPr>
          <w:color w:val="231F20"/>
        </w:rPr>
        <w:t>“Ombudsman</w:t>
      </w:r>
      <w:r>
        <w:rPr>
          <w:color w:val="231F20"/>
          <w:spacing w:val="22"/>
        </w:rPr>
        <w:t xml:space="preserve"> </w:t>
      </w:r>
      <w:r>
        <w:rPr>
          <w:color w:val="231F20"/>
        </w:rPr>
        <w:t>Self-Assessment</w:t>
      </w:r>
      <w:r>
        <w:rPr>
          <w:color w:val="231F20"/>
          <w:spacing w:val="22"/>
        </w:rPr>
        <w:t xml:space="preserve"> </w:t>
      </w:r>
      <w:r>
        <w:rPr>
          <w:color w:val="231F20"/>
        </w:rPr>
        <w:t>Tool”.</w:t>
      </w:r>
      <w:r>
        <w:rPr>
          <w:color w:val="231F20"/>
          <w:spacing w:val="22"/>
        </w:rPr>
        <w:t xml:space="preserve"> </w:t>
      </w:r>
      <w:r>
        <w:rPr>
          <w:color w:val="231F20"/>
        </w:rPr>
        <w:t>In</w:t>
      </w:r>
      <w:r>
        <w:rPr>
          <w:color w:val="231F20"/>
          <w:spacing w:val="22"/>
        </w:rPr>
        <w:t xml:space="preserve"> </w:t>
      </w:r>
      <w:r>
        <w:rPr>
          <w:color w:val="231F20"/>
        </w:rPr>
        <w:t>addition,</w:t>
      </w:r>
      <w:r>
        <w:rPr>
          <w:color w:val="231F20"/>
          <w:spacing w:val="22"/>
        </w:rPr>
        <w:t xml:space="preserve"> </w:t>
      </w:r>
      <w:r>
        <w:rPr>
          <w:color w:val="231F20"/>
        </w:rPr>
        <w:t>we</w:t>
      </w:r>
      <w:r>
        <w:rPr>
          <w:color w:val="231F20"/>
          <w:spacing w:val="22"/>
        </w:rPr>
        <w:t xml:space="preserve"> </w:t>
      </w:r>
      <w:r>
        <w:rPr>
          <w:color w:val="231F20"/>
        </w:rPr>
        <w:t>sent</w:t>
      </w:r>
      <w:r>
        <w:rPr>
          <w:color w:val="231F20"/>
          <w:spacing w:val="22"/>
        </w:rPr>
        <w:t xml:space="preserve"> </w:t>
      </w:r>
      <w:r>
        <w:rPr>
          <w:color w:val="231F20"/>
        </w:rPr>
        <w:t>staff</w:t>
      </w:r>
      <w:r>
        <w:rPr>
          <w:color w:val="231F20"/>
          <w:spacing w:val="22"/>
        </w:rPr>
        <w:t xml:space="preserve"> </w:t>
      </w:r>
      <w:r>
        <w:rPr>
          <w:color w:val="231F20"/>
        </w:rPr>
        <w:t>to</w:t>
      </w:r>
      <w:r>
        <w:rPr>
          <w:color w:val="231F20"/>
          <w:spacing w:val="22"/>
        </w:rPr>
        <w:t xml:space="preserve"> </w:t>
      </w:r>
      <w:r>
        <w:rPr>
          <w:color w:val="231F20"/>
        </w:rPr>
        <w:t>attend</w:t>
      </w:r>
      <w:r>
        <w:rPr>
          <w:color w:val="231F20"/>
          <w:spacing w:val="22"/>
        </w:rPr>
        <w:t xml:space="preserve"> </w:t>
      </w:r>
      <w:r>
        <w:rPr>
          <w:color w:val="231F20"/>
        </w:rPr>
        <w:t>online or</w:t>
      </w:r>
      <w:r>
        <w:rPr>
          <w:color w:val="231F20"/>
          <w:spacing w:val="40"/>
        </w:rPr>
        <w:t xml:space="preserve"> </w:t>
      </w:r>
      <w:r>
        <w:rPr>
          <w:color w:val="231F20"/>
        </w:rPr>
        <w:t>physical</w:t>
      </w:r>
      <w:r>
        <w:rPr>
          <w:color w:val="231F20"/>
          <w:spacing w:val="40"/>
        </w:rPr>
        <w:t xml:space="preserve"> </w:t>
      </w:r>
      <w:r>
        <w:rPr>
          <w:color w:val="231F20"/>
        </w:rPr>
        <w:t>conferences</w:t>
      </w:r>
      <w:r>
        <w:rPr>
          <w:color w:val="231F20"/>
          <w:spacing w:val="40"/>
        </w:rPr>
        <w:t xml:space="preserve"> </w:t>
      </w:r>
      <w:proofErr w:type="spellStart"/>
      <w:r>
        <w:rPr>
          <w:color w:val="231F20"/>
        </w:rPr>
        <w:t>organised</w:t>
      </w:r>
      <w:proofErr w:type="spellEnd"/>
      <w:r>
        <w:rPr>
          <w:color w:val="231F20"/>
          <w:spacing w:val="40"/>
        </w:rPr>
        <w:t xml:space="preserve"> </w:t>
      </w:r>
      <w:r>
        <w:rPr>
          <w:color w:val="231F20"/>
        </w:rPr>
        <w:t>by</w:t>
      </w:r>
      <w:r>
        <w:rPr>
          <w:color w:val="231F20"/>
          <w:spacing w:val="40"/>
        </w:rPr>
        <w:t xml:space="preserve"> </w:t>
      </w:r>
      <w:r>
        <w:rPr>
          <w:color w:val="231F20"/>
        </w:rPr>
        <w:t>overseas</w:t>
      </w:r>
      <w:r>
        <w:rPr>
          <w:color w:val="231F20"/>
          <w:spacing w:val="40"/>
        </w:rPr>
        <w:t xml:space="preserve"> </w:t>
      </w:r>
      <w:r>
        <w:rPr>
          <w:color w:val="231F20"/>
        </w:rPr>
        <w:t>ombudsman</w:t>
      </w:r>
      <w:r>
        <w:rPr>
          <w:color w:val="231F20"/>
          <w:spacing w:val="40"/>
        </w:rPr>
        <w:t xml:space="preserve"> </w:t>
      </w:r>
      <w:r>
        <w:rPr>
          <w:color w:val="231F20"/>
        </w:rPr>
        <w:t>institutions</w:t>
      </w:r>
      <w:r>
        <w:rPr>
          <w:color w:val="231F20"/>
          <w:spacing w:val="40"/>
        </w:rPr>
        <w:t xml:space="preserve"> </w:t>
      </w:r>
      <w:r>
        <w:rPr>
          <w:color w:val="231F20"/>
        </w:rPr>
        <w:t>to</w:t>
      </w:r>
      <w:r>
        <w:rPr>
          <w:color w:val="231F20"/>
          <w:spacing w:val="40"/>
        </w:rPr>
        <w:t xml:space="preserve"> </w:t>
      </w:r>
      <w:r>
        <w:rPr>
          <w:color w:val="231F20"/>
        </w:rPr>
        <w:t>broaden</w:t>
      </w:r>
      <w:r>
        <w:rPr>
          <w:color w:val="231F20"/>
          <w:spacing w:val="40"/>
        </w:rPr>
        <w:t xml:space="preserve"> </w:t>
      </w:r>
      <w:r>
        <w:rPr>
          <w:color w:val="231F20"/>
        </w:rPr>
        <w:t>their</w:t>
      </w:r>
      <w:r>
        <w:rPr>
          <w:color w:val="231F20"/>
          <w:spacing w:val="40"/>
        </w:rPr>
        <w:t xml:space="preserve"> </w:t>
      </w:r>
      <w:r>
        <w:rPr>
          <w:color w:val="231F20"/>
        </w:rPr>
        <w:t>horizons.</w:t>
      </w:r>
    </w:p>
    <w:p w14:paraId="610D0A55" w14:textId="77777777" w:rsidR="0066040F" w:rsidRDefault="0066040F">
      <w:pPr>
        <w:pStyle w:val="BodyText"/>
        <w:spacing w:before="53"/>
      </w:pPr>
    </w:p>
    <w:p w14:paraId="4C5255B7" w14:textId="77777777" w:rsidR="0066040F" w:rsidRDefault="008E6A16">
      <w:pPr>
        <w:pStyle w:val="Heading1"/>
        <w:jc w:val="both"/>
      </w:pPr>
      <w:r>
        <w:rPr>
          <w:color w:val="231F20"/>
        </w:rPr>
        <w:t>Employee</w:t>
      </w:r>
      <w:r>
        <w:rPr>
          <w:color w:val="231F20"/>
          <w:spacing w:val="36"/>
          <w:w w:val="150"/>
        </w:rPr>
        <w:t xml:space="preserve"> </w:t>
      </w:r>
      <w:r>
        <w:rPr>
          <w:color w:val="231F20"/>
          <w:spacing w:val="-2"/>
        </w:rPr>
        <w:t>Wellness</w:t>
      </w:r>
    </w:p>
    <w:p w14:paraId="0DAF2A78" w14:textId="77777777" w:rsidR="0066040F" w:rsidRDefault="008E6A16">
      <w:pPr>
        <w:pStyle w:val="BodyText"/>
        <w:spacing w:before="317" w:line="285" w:lineRule="auto"/>
        <w:ind w:left="153" w:right="167"/>
        <w:jc w:val="both"/>
      </w:pPr>
      <w:r>
        <w:rPr>
          <w:color w:val="231F20"/>
        </w:rPr>
        <w:t xml:space="preserve">We care for the wellbeing of our staff and have implemented an Employee Wellness </w:t>
      </w:r>
      <w:proofErr w:type="spellStart"/>
      <w:r>
        <w:rPr>
          <w:color w:val="231F20"/>
        </w:rPr>
        <w:t>Programme</w:t>
      </w:r>
      <w:proofErr w:type="spellEnd"/>
      <w:r>
        <w:rPr>
          <w:color w:val="231F20"/>
        </w:rPr>
        <w:t>, which offered coaching and counselling to our staff to help them achieve personal and professional effectiveness. We</w:t>
      </w:r>
      <w:r>
        <w:rPr>
          <w:color w:val="231F20"/>
          <w:spacing w:val="19"/>
        </w:rPr>
        <w:t xml:space="preserve"> </w:t>
      </w:r>
      <w:proofErr w:type="spellStart"/>
      <w:r>
        <w:rPr>
          <w:color w:val="231F20"/>
        </w:rPr>
        <w:t>organised</w:t>
      </w:r>
      <w:proofErr w:type="spellEnd"/>
      <w:r>
        <w:rPr>
          <w:color w:val="231F20"/>
          <w:spacing w:val="19"/>
        </w:rPr>
        <w:t xml:space="preserve"> </w:t>
      </w:r>
      <w:r>
        <w:rPr>
          <w:color w:val="231F20"/>
        </w:rPr>
        <w:t>staff</w:t>
      </w:r>
      <w:r>
        <w:rPr>
          <w:color w:val="231F20"/>
          <w:spacing w:val="19"/>
        </w:rPr>
        <w:t xml:space="preserve"> </w:t>
      </w:r>
      <w:r>
        <w:rPr>
          <w:color w:val="231F20"/>
        </w:rPr>
        <w:t>wellness</w:t>
      </w:r>
      <w:r>
        <w:rPr>
          <w:color w:val="231F20"/>
          <w:spacing w:val="19"/>
        </w:rPr>
        <w:t xml:space="preserve"> </w:t>
      </w:r>
      <w:r>
        <w:rPr>
          <w:color w:val="231F20"/>
        </w:rPr>
        <w:t>workshops,</w:t>
      </w:r>
      <w:r>
        <w:rPr>
          <w:color w:val="231F20"/>
          <w:spacing w:val="19"/>
        </w:rPr>
        <w:t xml:space="preserve"> </w:t>
      </w:r>
      <w:r>
        <w:rPr>
          <w:color w:val="231F20"/>
        </w:rPr>
        <w:t>aiming</w:t>
      </w:r>
      <w:r>
        <w:rPr>
          <w:color w:val="231F20"/>
          <w:spacing w:val="19"/>
        </w:rPr>
        <w:t xml:space="preserve"> </w:t>
      </w:r>
      <w:r>
        <w:rPr>
          <w:color w:val="231F20"/>
        </w:rPr>
        <w:t>to</w:t>
      </w:r>
      <w:r>
        <w:rPr>
          <w:color w:val="231F20"/>
          <w:spacing w:val="19"/>
        </w:rPr>
        <w:t xml:space="preserve"> </w:t>
      </w:r>
      <w:r>
        <w:rPr>
          <w:color w:val="231F20"/>
        </w:rPr>
        <w:t>empower</w:t>
      </w:r>
      <w:r>
        <w:rPr>
          <w:color w:val="231F20"/>
          <w:spacing w:val="19"/>
        </w:rPr>
        <w:t xml:space="preserve"> </w:t>
      </w:r>
      <w:r>
        <w:rPr>
          <w:color w:val="231F20"/>
        </w:rPr>
        <w:t>them</w:t>
      </w:r>
      <w:r>
        <w:rPr>
          <w:color w:val="231F20"/>
          <w:spacing w:val="19"/>
        </w:rPr>
        <w:t xml:space="preserve"> </w:t>
      </w:r>
      <w:r>
        <w:rPr>
          <w:color w:val="231F20"/>
        </w:rPr>
        <w:t>with</w:t>
      </w:r>
      <w:r>
        <w:rPr>
          <w:color w:val="231F20"/>
          <w:spacing w:val="19"/>
        </w:rPr>
        <w:t xml:space="preserve"> </w:t>
      </w:r>
      <w:r>
        <w:rPr>
          <w:color w:val="231F20"/>
        </w:rPr>
        <w:t>positive</w:t>
      </w:r>
      <w:r>
        <w:rPr>
          <w:color w:val="231F20"/>
          <w:spacing w:val="19"/>
        </w:rPr>
        <w:t xml:space="preserve"> </w:t>
      </w:r>
      <w:r>
        <w:rPr>
          <w:color w:val="231F20"/>
        </w:rPr>
        <w:t>energy</w:t>
      </w:r>
      <w:r>
        <w:rPr>
          <w:color w:val="231F20"/>
          <w:spacing w:val="19"/>
        </w:rPr>
        <w:t xml:space="preserve"> </w:t>
      </w:r>
      <w:r>
        <w:rPr>
          <w:color w:val="231F20"/>
        </w:rPr>
        <w:t>for</w:t>
      </w:r>
      <w:r>
        <w:rPr>
          <w:color w:val="231F20"/>
          <w:spacing w:val="19"/>
        </w:rPr>
        <w:t xml:space="preserve"> </w:t>
      </w:r>
      <w:r>
        <w:rPr>
          <w:color w:val="231F20"/>
        </w:rPr>
        <w:t>positive</w:t>
      </w:r>
      <w:r>
        <w:rPr>
          <w:color w:val="231F20"/>
          <w:spacing w:val="19"/>
        </w:rPr>
        <w:t xml:space="preserve"> </w:t>
      </w:r>
      <w:r>
        <w:rPr>
          <w:color w:val="231F20"/>
        </w:rPr>
        <w:t>living.</w:t>
      </w:r>
    </w:p>
    <w:p w14:paraId="13FD0108" w14:textId="77777777" w:rsidR="0066040F" w:rsidRDefault="0066040F">
      <w:pPr>
        <w:pStyle w:val="BodyText"/>
        <w:spacing w:before="53"/>
      </w:pPr>
    </w:p>
    <w:p w14:paraId="6C1D55AA" w14:textId="77777777" w:rsidR="0066040F" w:rsidRDefault="008E6A16">
      <w:pPr>
        <w:pStyle w:val="Heading1"/>
        <w:jc w:val="both"/>
      </w:pPr>
      <w:r>
        <w:rPr>
          <w:color w:val="231F20"/>
        </w:rPr>
        <w:t>Feedback</w:t>
      </w:r>
      <w:r>
        <w:rPr>
          <w:color w:val="231F20"/>
          <w:spacing w:val="46"/>
        </w:rPr>
        <w:t xml:space="preserve"> </w:t>
      </w:r>
      <w:r>
        <w:rPr>
          <w:color w:val="231F20"/>
        </w:rPr>
        <w:t>on</w:t>
      </w:r>
      <w:r>
        <w:rPr>
          <w:color w:val="231F20"/>
          <w:spacing w:val="47"/>
        </w:rPr>
        <w:t xml:space="preserve"> </w:t>
      </w:r>
      <w:r>
        <w:rPr>
          <w:color w:val="231F20"/>
        </w:rPr>
        <w:t>Our</w:t>
      </w:r>
      <w:r>
        <w:rPr>
          <w:color w:val="231F20"/>
          <w:spacing w:val="47"/>
        </w:rPr>
        <w:t xml:space="preserve"> </w:t>
      </w:r>
      <w:r>
        <w:rPr>
          <w:color w:val="231F20"/>
          <w:spacing w:val="-2"/>
        </w:rPr>
        <w:t>Service</w:t>
      </w:r>
    </w:p>
    <w:p w14:paraId="3C6C38B8" w14:textId="77777777" w:rsidR="0066040F" w:rsidRDefault="008E6A16">
      <w:pPr>
        <w:pStyle w:val="BodyText"/>
        <w:spacing w:before="317" w:line="285" w:lineRule="auto"/>
        <w:ind w:left="153" w:right="160"/>
        <w:jc w:val="both"/>
      </w:pPr>
      <w:r>
        <w:rPr>
          <w:color w:val="231F20"/>
        </w:rPr>
        <w:t>Members</w:t>
      </w:r>
      <w:r>
        <w:rPr>
          <w:color w:val="231F20"/>
          <w:spacing w:val="27"/>
        </w:rPr>
        <w:t xml:space="preserve"> </w:t>
      </w:r>
      <w:r>
        <w:rPr>
          <w:color w:val="231F20"/>
        </w:rPr>
        <w:t>of</w:t>
      </w:r>
      <w:r>
        <w:rPr>
          <w:color w:val="231F20"/>
          <w:spacing w:val="27"/>
        </w:rPr>
        <w:t xml:space="preserve"> </w:t>
      </w:r>
      <w:r>
        <w:rPr>
          <w:color w:val="231F20"/>
        </w:rPr>
        <w:t>the</w:t>
      </w:r>
      <w:r>
        <w:rPr>
          <w:color w:val="231F20"/>
          <w:spacing w:val="27"/>
        </w:rPr>
        <w:t xml:space="preserve"> </w:t>
      </w:r>
      <w:r>
        <w:rPr>
          <w:color w:val="231F20"/>
        </w:rPr>
        <w:t>public</w:t>
      </w:r>
      <w:r>
        <w:rPr>
          <w:color w:val="231F20"/>
          <w:spacing w:val="27"/>
        </w:rPr>
        <w:t xml:space="preserve"> </w:t>
      </w:r>
      <w:r>
        <w:rPr>
          <w:color w:val="231F20"/>
        </w:rPr>
        <w:t>not</w:t>
      </w:r>
      <w:r>
        <w:rPr>
          <w:color w:val="231F20"/>
          <w:spacing w:val="27"/>
        </w:rPr>
        <w:t xml:space="preserve"> </w:t>
      </w:r>
      <w:r>
        <w:rPr>
          <w:color w:val="231F20"/>
        </w:rPr>
        <w:t>satisfied</w:t>
      </w:r>
      <w:r>
        <w:rPr>
          <w:color w:val="231F20"/>
          <w:spacing w:val="27"/>
        </w:rPr>
        <w:t xml:space="preserve"> </w:t>
      </w:r>
      <w:r>
        <w:rPr>
          <w:color w:val="231F20"/>
        </w:rPr>
        <w:t>with</w:t>
      </w:r>
      <w:r>
        <w:rPr>
          <w:color w:val="231F20"/>
          <w:spacing w:val="27"/>
        </w:rPr>
        <w:t xml:space="preserve"> </w:t>
      </w:r>
      <w:r>
        <w:rPr>
          <w:color w:val="231F20"/>
        </w:rPr>
        <w:t>our</w:t>
      </w:r>
      <w:r>
        <w:rPr>
          <w:color w:val="231F20"/>
          <w:spacing w:val="27"/>
        </w:rPr>
        <w:t xml:space="preserve"> </w:t>
      </w:r>
      <w:r>
        <w:rPr>
          <w:color w:val="231F20"/>
        </w:rPr>
        <w:t>services</w:t>
      </w:r>
      <w:r>
        <w:rPr>
          <w:color w:val="231F20"/>
          <w:spacing w:val="27"/>
        </w:rPr>
        <w:t xml:space="preserve"> </w:t>
      </w:r>
      <w:r>
        <w:rPr>
          <w:color w:val="231F20"/>
        </w:rPr>
        <w:t>should</w:t>
      </w:r>
      <w:r>
        <w:rPr>
          <w:color w:val="231F20"/>
          <w:spacing w:val="27"/>
        </w:rPr>
        <w:t xml:space="preserve"> </w:t>
      </w:r>
      <w:r>
        <w:rPr>
          <w:color w:val="231F20"/>
        </w:rPr>
        <w:t>write</w:t>
      </w:r>
      <w:r>
        <w:rPr>
          <w:color w:val="231F20"/>
          <w:spacing w:val="27"/>
        </w:rPr>
        <w:t xml:space="preserve"> </w:t>
      </w:r>
      <w:r>
        <w:rPr>
          <w:color w:val="231F20"/>
        </w:rPr>
        <w:t>to</w:t>
      </w:r>
      <w:r>
        <w:rPr>
          <w:color w:val="231F20"/>
          <w:spacing w:val="27"/>
        </w:rPr>
        <w:t xml:space="preserve"> </w:t>
      </w:r>
      <w:r>
        <w:rPr>
          <w:color w:val="231F20"/>
        </w:rPr>
        <w:t>our</w:t>
      </w:r>
      <w:r>
        <w:rPr>
          <w:color w:val="231F20"/>
          <w:spacing w:val="27"/>
        </w:rPr>
        <w:t xml:space="preserve"> </w:t>
      </w:r>
      <w:r>
        <w:rPr>
          <w:color w:val="231F20"/>
        </w:rPr>
        <w:t>dedicated</w:t>
      </w:r>
      <w:r>
        <w:rPr>
          <w:color w:val="231F20"/>
          <w:spacing w:val="27"/>
        </w:rPr>
        <w:t xml:space="preserve"> </w:t>
      </w:r>
      <w:r>
        <w:rPr>
          <w:color w:val="231F20"/>
        </w:rPr>
        <w:t>Chief</w:t>
      </w:r>
      <w:r>
        <w:rPr>
          <w:color w:val="231F20"/>
          <w:spacing w:val="27"/>
        </w:rPr>
        <w:t xml:space="preserve"> </w:t>
      </w:r>
      <w:r>
        <w:rPr>
          <w:color w:val="231F20"/>
        </w:rPr>
        <w:t>Manager,</w:t>
      </w:r>
      <w:r>
        <w:rPr>
          <w:color w:val="231F20"/>
          <w:spacing w:val="27"/>
        </w:rPr>
        <w:t xml:space="preserve"> </w:t>
      </w:r>
      <w:r>
        <w:rPr>
          <w:color w:val="231F20"/>
        </w:rPr>
        <w:t>who will oversee the Administration and Development Division’s independent inquiry into such complaints. Complaints regarding our investigation findings and conclusions will be taken up by the relevant Investigation</w:t>
      </w:r>
      <w:r>
        <w:rPr>
          <w:color w:val="231F20"/>
          <w:spacing w:val="40"/>
        </w:rPr>
        <w:t xml:space="preserve"> </w:t>
      </w:r>
      <w:r>
        <w:rPr>
          <w:color w:val="231F20"/>
        </w:rPr>
        <w:t>Divisions</w:t>
      </w:r>
      <w:r>
        <w:rPr>
          <w:color w:val="231F20"/>
          <w:spacing w:val="40"/>
        </w:rPr>
        <w:t xml:space="preserve"> </w:t>
      </w:r>
      <w:r>
        <w:rPr>
          <w:color w:val="231F20"/>
        </w:rPr>
        <w:t>under</w:t>
      </w:r>
      <w:r>
        <w:rPr>
          <w:color w:val="231F20"/>
          <w:spacing w:val="40"/>
        </w:rPr>
        <w:t xml:space="preserve"> </w:t>
      </w:r>
      <w:r>
        <w:rPr>
          <w:color w:val="231F20"/>
        </w:rPr>
        <w:t>our</w:t>
      </w:r>
      <w:r>
        <w:rPr>
          <w:color w:val="231F20"/>
          <w:spacing w:val="40"/>
        </w:rPr>
        <w:t xml:space="preserve"> </w:t>
      </w:r>
      <w:r>
        <w:rPr>
          <w:color w:val="231F20"/>
        </w:rPr>
        <w:t>existing</w:t>
      </w:r>
      <w:r>
        <w:rPr>
          <w:color w:val="231F20"/>
          <w:spacing w:val="40"/>
        </w:rPr>
        <w:t xml:space="preserve"> </w:t>
      </w:r>
      <w:r>
        <w:rPr>
          <w:color w:val="231F20"/>
        </w:rPr>
        <w:t>mechanism</w:t>
      </w:r>
      <w:r>
        <w:rPr>
          <w:color w:val="231F20"/>
          <w:spacing w:val="40"/>
        </w:rPr>
        <w:t xml:space="preserve"> </w:t>
      </w:r>
      <w:r>
        <w:rPr>
          <w:color w:val="231F20"/>
        </w:rPr>
        <w:t>for</w:t>
      </w:r>
      <w:r>
        <w:rPr>
          <w:color w:val="231F20"/>
          <w:spacing w:val="40"/>
        </w:rPr>
        <w:t xml:space="preserve"> </w:t>
      </w:r>
      <w:r>
        <w:rPr>
          <w:color w:val="231F20"/>
        </w:rPr>
        <w:t>review</w:t>
      </w:r>
      <w:r>
        <w:rPr>
          <w:color w:val="231F20"/>
          <w:spacing w:val="40"/>
        </w:rPr>
        <w:t xml:space="preserve"> </w:t>
      </w:r>
      <w:r>
        <w:rPr>
          <w:color w:val="231F20"/>
        </w:rPr>
        <w:t>of</w:t>
      </w:r>
      <w:r>
        <w:rPr>
          <w:color w:val="231F20"/>
          <w:spacing w:val="40"/>
        </w:rPr>
        <w:t xml:space="preserve"> </w:t>
      </w:r>
      <w:r>
        <w:rPr>
          <w:color w:val="231F20"/>
        </w:rPr>
        <w:t>cases.</w:t>
      </w:r>
    </w:p>
    <w:p w14:paraId="1EC8BC4B" w14:textId="77777777" w:rsidR="0066040F" w:rsidRDefault="0066040F">
      <w:pPr>
        <w:spacing w:line="285" w:lineRule="auto"/>
        <w:jc w:val="both"/>
        <w:sectPr w:rsidR="0066040F">
          <w:pgSz w:w="11910" w:h="16840"/>
          <w:pgMar w:top="1040" w:right="960" w:bottom="280" w:left="980" w:header="720" w:footer="720" w:gutter="0"/>
          <w:cols w:space="720"/>
        </w:sectPr>
      </w:pPr>
    </w:p>
    <w:p w14:paraId="15EC4DBC" w14:textId="77777777" w:rsidR="0066040F" w:rsidRDefault="008E6A16">
      <w:pPr>
        <w:spacing w:before="75" w:line="579" w:lineRule="exact"/>
        <w:ind w:left="153"/>
        <w:rPr>
          <w:b/>
          <w:sz w:val="52"/>
        </w:rPr>
      </w:pPr>
      <w:r>
        <w:rPr>
          <w:b/>
          <w:color w:val="231F20"/>
          <w:spacing w:val="11"/>
          <w:sz w:val="52"/>
        </w:rPr>
        <w:lastRenderedPageBreak/>
        <w:t>Appendix</w:t>
      </w:r>
      <w:r>
        <w:rPr>
          <w:b/>
          <w:color w:val="231F20"/>
          <w:spacing w:val="7"/>
          <w:sz w:val="52"/>
        </w:rPr>
        <w:t xml:space="preserve"> </w:t>
      </w:r>
      <w:r>
        <w:rPr>
          <w:b/>
          <w:color w:val="231F20"/>
          <w:spacing w:val="-10"/>
          <w:sz w:val="52"/>
        </w:rPr>
        <w:t>1</w:t>
      </w:r>
    </w:p>
    <w:p w14:paraId="256ED986" w14:textId="77777777" w:rsidR="0066040F" w:rsidRDefault="008E6A16">
      <w:pPr>
        <w:spacing w:line="579" w:lineRule="exact"/>
        <w:ind w:left="153"/>
        <w:rPr>
          <w:b/>
          <w:sz w:val="52"/>
        </w:rPr>
      </w:pPr>
      <w:r>
        <w:rPr>
          <w:b/>
          <w:color w:val="231F20"/>
          <w:spacing w:val="9"/>
          <w:sz w:val="52"/>
        </w:rPr>
        <w:t>List</w:t>
      </w:r>
      <w:r>
        <w:rPr>
          <w:b/>
          <w:color w:val="231F20"/>
          <w:spacing w:val="33"/>
          <w:sz w:val="52"/>
        </w:rPr>
        <w:t xml:space="preserve"> </w:t>
      </w:r>
      <w:r>
        <w:rPr>
          <w:b/>
          <w:color w:val="231F20"/>
          <w:sz w:val="52"/>
        </w:rPr>
        <w:t>of</w:t>
      </w:r>
      <w:r>
        <w:rPr>
          <w:b/>
          <w:color w:val="231F20"/>
          <w:spacing w:val="33"/>
          <w:sz w:val="52"/>
        </w:rPr>
        <w:t xml:space="preserve"> </w:t>
      </w:r>
      <w:r>
        <w:rPr>
          <w:b/>
          <w:color w:val="231F20"/>
          <w:spacing w:val="11"/>
          <w:sz w:val="52"/>
        </w:rPr>
        <w:t>Scheduled</w:t>
      </w:r>
      <w:r>
        <w:rPr>
          <w:b/>
          <w:color w:val="231F20"/>
          <w:spacing w:val="33"/>
          <w:sz w:val="52"/>
        </w:rPr>
        <w:t xml:space="preserve"> </w:t>
      </w:r>
      <w:proofErr w:type="spellStart"/>
      <w:r>
        <w:rPr>
          <w:b/>
          <w:color w:val="231F20"/>
          <w:spacing w:val="11"/>
          <w:sz w:val="52"/>
        </w:rPr>
        <w:t>Organisations</w:t>
      </w:r>
      <w:proofErr w:type="spellEnd"/>
    </w:p>
    <w:p w14:paraId="289BB44F" w14:textId="77777777" w:rsidR="0066040F" w:rsidRDefault="008E6A16">
      <w:pPr>
        <w:pStyle w:val="BodyText"/>
        <w:tabs>
          <w:tab w:val="left" w:pos="7873"/>
        </w:tabs>
        <w:spacing w:before="282"/>
        <w:ind w:left="153"/>
      </w:pPr>
      <w:r>
        <w:rPr>
          <w:color w:val="231F20"/>
        </w:rPr>
        <w:t>Part</w:t>
      </w:r>
      <w:r>
        <w:rPr>
          <w:color w:val="231F20"/>
          <w:spacing w:val="29"/>
        </w:rPr>
        <w:t xml:space="preserve"> </w:t>
      </w:r>
      <w:r>
        <w:rPr>
          <w:color w:val="231F20"/>
        </w:rPr>
        <w:t>1:</w:t>
      </w:r>
      <w:r>
        <w:rPr>
          <w:color w:val="231F20"/>
          <w:spacing w:val="29"/>
        </w:rPr>
        <w:t xml:space="preserve"> </w:t>
      </w:r>
      <w:r>
        <w:rPr>
          <w:color w:val="231F20"/>
        </w:rPr>
        <w:t>Government</w:t>
      </w:r>
      <w:r>
        <w:rPr>
          <w:color w:val="231F20"/>
          <w:spacing w:val="30"/>
        </w:rPr>
        <w:t xml:space="preserve"> </w:t>
      </w:r>
      <w:r>
        <w:rPr>
          <w:color w:val="231F20"/>
        </w:rPr>
        <w:t>Departments</w:t>
      </w:r>
      <w:r>
        <w:rPr>
          <w:color w:val="231F20"/>
          <w:spacing w:val="29"/>
        </w:rPr>
        <w:t xml:space="preserve"> </w:t>
      </w:r>
      <w:r>
        <w:rPr>
          <w:color w:val="231F20"/>
        </w:rPr>
        <w:t>Listed</w:t>
      </w:r>
      <w:r>
        <w:rPr>
          <w:color w:val="231F20"/>
          <w:spacing w:val="29"/>
        </w:rPr>
        <w:t xml:space="preserve"> </w:t>
      </w:r>
      <w:r>
        <w:rPr>
          <w:color w:val="231F20"/>
        </w:rPr>
        <w:t>in</w:t>
      </w:r>
      <w:r>
        <w:rPr>
          <w:color w:val="231F20"/>
          <w:spacing w:val="30"/>
        </w:rPr>
        <w:t xml:space="preserve"> </w:t>
      </w:r>
      <w:r>
        <w:rPr>
          <w:color w:val="231F20"/>
        </w:rPr>
        <w:t>Part</w:t>
      </w:r>
      <w:r>
        <w:rPr>
          <w:color w:val="231F20"/>
          <w:spacing w:val="29"/>
        </w:rPr>
        <w:t xml:space="preserve"> </w:t>
      </w:r>
      <w:r>
        <w:rPr>
          <w:color w:val="231F20"/>
        </w:rPr>
        <w:t>1</w:t>
      </w:r>
      <w:r>
        <w:rPr>
          <w:color w:val="231F20"/>
          <w:spacing w:val="29"/>
        </w:rPr>
        <w:t xml:space="preserve"> </w:t>
      </w:r>
      <w:r>
        <w:rPr>
          <w:color w:val="231F20"/>
        </w:rPr>
        <w:t>of</w:t>
      </w:r>
      <w:r>
        <w:rPr>
          <w:color w:val="231F20"/>
          <w:spacing w:val="30"/>
        </w:rPr>
        <w:t xml:space="preserve"> </w:t>
      </w:r>
      <w:r>
        <w:rPr>
          <w:color w:val="231F20"/>
        </w:rPr>
        <w:t>Schedule</w:t>
      </w:r>
      <w:r>
        <w:rPr>
          <w:color w:val="231F20"/>
          <w:spacing w:val="29"/>
        </w:rPr>
        <w:t xml:space="preserve"> </w:t>
      </w:r>
      <w:r>
        <w:rPr>
          <w:color w:val="231F20"/>
        </w:rPr>
        <w:t>1,</w:t>
      </w:r>
      <w:r>
        <w:rPr>
          <w:color w:val="231F20"/>
          <w:spacing w:val="29"/>
        </w:rPr>
        <w:t xml:space="preserve"> </w:t>
      </w:r>
      <w:r>
        <w:rPr>
          <w:color w:val="231F20"/>
        </w:rPr>
        <w:t>Cap.</w:t>
      </w:r>
      <w:r>
        <w:rPr>
          <w:color w:val="231F20"/>
          <w:spacing w:val="30"/>
        </w:rPr>
        <w:t xml:space="preserve"> </w:t>
      </w:r>
      <w:r>
        <w:rPr>
          <w:color w:val="231F20"/>
          <w:spacing w:val="-5"/>
        </w:rPr>
        <w:t>397</w:t>
      </w:r>
      <w:r>
        <w:rPr>
          <w:color w:val="231F20"/>
        </w:rPr>
        <w:tab/>
        <w:t>in</w:t>
      </w:r>
      <w:r>
        <w:rPr>
          <w:color w:val="231F20"/>
          <w:spacing w:val="41"/>
        </w:rPr>
        <w:t xml:space="preserve"> </w:t>
      </w:r>
      <w:r>
        <w:rPr>
          <w:color w:val="231F20"/>
        </w:rPr>
        <w:t>alphabetical</w:t>
      </w:r>
      <w:r>
        <w:rPr>
          <w:color w:val="231F20"/>
          <w:spacing w:val="41"/>
        </w:rPr>
        <w:t xml:space="preserve"> </w:t>
      </w:r>
      <w:r>
        <w:rPr>
          <w:color w:val="231F20"/>
          <w:spacing w:val="-2"/>
        </w:rPr>
        <w:t>order</w:t>
      </w:r>
    </w:p>
    <w:p w14:paraId="7861113D" w14:textId="77777777" w:rsidR="0066040F" w:rsidRDefault="0066040F">
      <w:pPr>
        <w:pStyle w:val="BodyText"/>
        <w:spacing w:before="22"/>
        <w:rPr>
          <w:sz w:val="20"/>
        </w:rPr>
      </w:pPr>
    </w:p>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7824"/>
        <w:gridCol w:w="1815"/>
      </w:tblGrid>
      <w:tr w:rsidR="0066040F" w14:paraId="5CC4691D" w14:textId="77777777">
        <w:trPr>
          <w:trHeight w:val="408"/>
        </w:trPr>
        <w:tc>
          <w:tcPr>
            <w:tcW w:w="7824" w:type="dxa"/>
          </w:tcPr>
          <w:p w14:paraId="3EDF497F" w14:textId="77777777" w:rsidR="0066040F" w:rsidRDefault="008E6A16">
            <w:pPr>
              <w:pStyle w:val="TableParagraph"/>
              <w:spacing w:before="94"/>
              <w:ind w:left="118"/>
              <w:rPr>
                <w:b/>
              </w:rPr>
            </w:pPr>
            <w:r>
              <w:rPr>
                <w:b/>
                <w:color w:val="231F20"/>
              </w:rPr>
              <w:t>Government</w:t>
            </w:r>
            <w:r>
              <w:rPr>
                <w:b/>
                <w:color w:val="231F20"/>
                <w:spacing w:val="56"/>
              </w:rPr>
              <w:t xml:space="preserve"> </w:t>
            </w:r>
            <w:r>
              <w:rPr>
                <w:b/>
                <w:color w:val="231F20"/>
                <w:spacing w:val="-2"/>
              </w:rPr>
              <w:t>Department</w:t>
            </w:r>
          </w:p>
        </w:tc>
        <w:tc>
          <w:tcPr>
            <w:tcW w:w="1815" w:type="dxa"/>
          </w:tcPr>
          <w:p w14:paraId="17135C30" w14:textId="77777777" w:rsidR="0066040F" w:rsidRDefault="008E6A16">
            <w:pPr>
              <w:pStyle w:val="TableParagraph"/>
              <w:spacing w:before="94"/>
              <w:ind w:left="118"/>
              <w:rPr>
                <w:b/>
              </w:rPr>
            </w:pPr>
            <w:r>
              <w:rPr>
                <w:b/>
                <w:color w:val="231F20"/>
                <w:spacing w:val="-2"/>
              </w:rPr>
              <w:t>Abbreviation</w:t>
            </w:r>
          </w:p>
        </w:tc>
      </w:tr>
      <w:tr w:rsidR="0066040F" w14:paraId="5760D1AA" w14:textId="77777777">
        <w:trPr>
          <w:trHeight w:val="408"/>
        </w:trPr>
        <w:tc>
          <w:tcPr>
            <w:tcW w:w="7824" w:type="dxa"/>
          </w:tcPr>
          <w:p w14:paraId="760168E8" w14:textId="77777777" w:rsidR="0066040F" w:rsidRDefault="008E6A16">
            <w:pPr>
              <w:pStyle w:val="TableParagraph"/>
              <w:spacing w:before="94"/>
              <w:ind w:left="118"/>
            </w:pPr>
            <w:r>
              <w:rPr>
                <w:color w:val="231F20"/>
              </w:rPr>
              <w:t>Agriculture,</w:t>
            </w:r>
            <w:r>
              <w:rPr>
                <w:color w:val="231F20"/>
                <w:spacing w:val="51"/>
              </w:rPr>
              <w:t xml:space="preserve"> </w:t>
            </w:r>
            <w:r>
              <w:rPr>
                <w:color w:val="231F20"/>
              </w:rPr>
              <w:t>Fisheries</w:t>
            </w:r>
            <w:r>
              <w:rPr>
                <w:color w:val="231F20"/>
                <w:spacing w:val="51"/>
              </w:rPr>
              <w:t xml:space="preserve"> </w:t>
            </w:r>
            <w:r>
              <w:rPr>
                <w:color w:val="231F20"/>
              </w:rPr>
              <w:t>and</w:t>
            </w:r>
            <w:r>
              <w:rPr>
                <w:color w:val="231F20"/>
                <w:spacing w:val="51"/>
              </w:rPr>
              <w:t xml:space="preserve"> </w:t>
            </w:r>
            <w:r>
              <w:rPr>
                <w:color w:val="231F20"/>
              </w:rPr>
              <w:t>Conservation</w:t>
            </w:r>
            <w:r>
              <w:rPr>
                <w:color w:val="231F20"/>
                <w:spacing w:val="51"/>
              </w:rPr>
              <w:t xml:space="preserve"> </w:t>
            </w:r>
            <w:r>
              <w:rPr>
                <w:color w:val="231F20"/>
                <w:spacing w:val="-2"/>
              </w:rPr>
              <w:t>Department</w:t>
            </w:r>
          </w:p>
        </w:tc>
        <w:tc>
          <w:tcPr>
            <w:tcW w:w="1815" w:type="dxa"/>
          </w:tcPr>
          <w:p w14:paraId="2F227149" w14:textId="77777777" w:rsidR="0066040F" w:rsidRDefault="008E6A16">
            <w:pPr>
              <w:pStyle w:val="TableParagraph"/>
              <w:spacing w:before="94"/>
              <w:ind w:left="118"/>
            </w:pPr>
            <w:r>
              <w:rPr>
                <w:color w:val="231F20"/>
                <w:spacing w:val="-4"/>
              </w:rPr>
              <w:t>AFCD</w:t>
            </w:r>
          </w:p>
        </w:tc>
      </w:tr>
      <w:tr w:rsidR="0066040F" w14:paraId="097D80FE" w14:textId="77777777">
        <w:trPr>
          <w:trHeight w:val="708"/>
        </w:trPr>
        <w:tc>
          <w:tcPr>
            <w:tcW w:w="7824" w:type="dxa"/>
          </w:tcPr>
          <w:p w14:paraId="38583FEC" w14:textId="77777777" w:rsidR="0066040F" w:rsidRDefault="008E6A16">
            <w:pPr>
              <w:pStyle w:val="TableParagraph"/>
              <w:spacing w:before="47" w:line="300" w:lineRule="atLeast"/>
              <w:ind w:left="118"/>
            </w:pPr>
            <w:r>
              <w:rPr>
                <w:color w:val="231F20"/>
              </w:rPr>
              <w:t>All</w:t>
            </w:r>
            <w:r>
              <w:rPr>
                <w:color w:val="231F20"/>
                <w:spacing w:val="36"/>
              </w:rPr>
              <w:t xml:space="preserve"> </w:t>
            </w:r>
            <w:r>
              <w:rPr>
                <w:color w:val="231F20"/>
              </w:rPr>
              <w:t>registries</w:t>
            </w:r>
            <w:r>
              <w:rPr>
                <w:color w:val="231F20"/>
                <w:spacing w:val="36"/>
              </w:rPr>
              <w:t xml:space="preserve"> </w:t>
            </w:r>
            <w:r>
              <w:rPr>
                <w:color w:val="231F20"/>
              </w:rPr>
              <w:t>and</w:t>
            </w:r>
            <w:r>
              <w:rPr>
                <w:color w:val="231F20"/>
                <w:spacing w:val="36"/>
              </w:rPr>
              <w:t xml:space="preserve"> </w:t>
            </w:r>
            <w:r>
              <w:rPr>
                <w:color w:val="231F20"/>
              </w:rPr>
              <w:t>administrative</w:t>
            </w:r>
            <w:r>
              <w:rPr>
                <w:color w:val="231F20"/>
                <w:spacing w:val="36"/>
              </w:rPr>
              <w:t xml:space="preserve"> </w:t>
            </w:r>
            <w:r>
              <w:rPr>
                <w:color w:val="231F20"/>
              </w:rPr>
              <w:t>offices</w:t>
            </w:r>
            <w:r>
              <w:rPr>
                <w:color w:val="231F20"/>
                <w:spacing w:val="36"/>
              </w:rPr>
              <w:t xml:space="preserve"> </w:t>
            </w:r>
            <w:r>
              <w:rPr>
                <w:color w:val="231F20"/>
              </w:rPr>
              <w:t>of</w:t>
            </w:r>
            <w:r>
              <w:rPr>
                <w:color w:val="231F20"/>
                <w:spacing w:val="36"/>
              </w:rPr>
              <w:t xml:space="preserve"> </w:t>
            </w:r>
            <w:r>
              <w:rPr>
                <w:color w:val="231F20"/>
              </w:rPr>
              <w:t>courts</w:t>
            </w:r>
            <w:r>
              <w:rPr>
                <w:color w:val="231F20"/>
                <w:spacing w:val="36"/>
              </w:rPr>
              <w:t xml:space="preserve"> </w:t>
            </w:r>
            <w:r>
              <w:rPr>
                <w:color w:val="231F20"/>
              </w:rPr>
              <w:t>and</w:t>
            </w:r>
            <w:r>
              <w:rPr>
                <w:color w:val="231F20"/>
                <w:spacing w:val="36"/>
              </w:rPr>
              <w:t xml:space="preserve"> </w:t>
            </w:r>
            <w:r>
              <w:rPr>
                <w:color w:val="231F20"/>
              </w:rPr>
              <w:t>tribunals</w:t>
            </w:r>
            <w:r>
              <w:rPr>
                <w:color w:val="231F20"/>
                <w:spacing w:val="36"/>
              </w:rPr>
              <w:t xml:space="preserve"> </w:t>
            </w:r>
            <w:r>
              <w:rPr>
                <w:color w:val="231F20"/>
              </w:rPr>
              <w:t>for</w:t>
            </w:r>
            <w:r>
              <w:rPr>
                <w:color w:val="231F20"/>
                <w:spacing w:val="36"/>
              </w:rPr>
              <w:t xml:space="preserve"> </w:t>
            </w:r>
            <w:r>
              <w:rPr>
                <w:color w:val="231F20"/>
              </w:rPr>
              <w:t>which</w:t>
            </w:r>
            <w:r>
              <w:rPr>
                <w:color w:val="231F20"/>
                <w:spacing w:val="36"/>
              </w:rPr>
              <w:t xml:space="preserve"> </w:t>
            </w:r>
            <w:r>
              <w:rPr>
                <w:color w:val="231F20"/>
              </w:rPr>
              <w:t>the Judiciary</w:t>
            </w:r>
            <w:r>
              <w:rPr>
                <w:color w:val="231F20"/>
                <w:spacing w:val="40"/>
              </w:rPr>
              <w:t xml:space="preserve"> </w:t>
            </w:r>
            <w:r>
              <w:rPr>
                <w:color w:val="231F20"/>
              </w:rPr>
              <w:t>Administrator</w:t>
            </w:r>
            <w:r>
              <w:rPr>
                <w:color w:val="231F20"/>
                <w:spacing w:val="40"/>
              </w:rPr>
              <w:t xml:space="preserve"> </w:t>
            </w:r>
            <w:r>
              <w:rPr>
                <w:color w:val="231F20"/>
              </w:rPr>
              <w:t>has</w:t>
            </w:r>
            <w:r>
              <w:rPr>
                <w:color w:val="231F20"/>
                <w:spacing w:val="40"/>
              </w:rPr>
              <w:t xml:space="preserve"> </w:t>
            </w:r>
            <w:r>
              <w:rPr>
                <w:color w:val="231F20"/>
              </w:rPr>
              <w:t>responsibility</w:t>
            </w:r>
          </w:p>
        </w:tc>
        <w:tc>
          <w:tcPr>
            <w:tcW w:w="1815" w:type="dxa"/>
          </w:tcPr>
          <w:p w14:paraId="2C99206B" w14:textId="77777777" w:rsidR="0066040F" w:rsidRDefault="008E6A16">
            <w:pPr>
              <w:pStyle w:val="TableParagraph"/>
              <w:spacing w:before="94"/>
              <w:ind w:left="118"/>
            </w:pPr>
            <w:r>
              <w:rPr>
                <w:color w:val="231F20"/>
                <w:spacing w:val="-5"/>
              </w:rPr>
              <w:t>JA</w:t>
            </w:r>
          </w:p>
        </w:tc>
      </w:tr>
      <w:tr w:rsidR="0066040F" w14:paraId="0BE5C47F" w14:textId="77777777">
        <w:trPr>
          <w:trHeight w:val="408"/>
        </w:trPr>
        <w:tc>
          <w:tcPr>
            <w:tcW w:w="7824" w:type="dxa"/>
          </w:tcPr>
          <w:p w14:paraId="2ECA34C4" w14:textId="77777777" w:rsidR="0066040F" w:rsidRDefault="008E6A16">
            <w:pPr>
              <w:pStyle w:val="TableParagraph"/>
              <w:spacing w:before="94"/>
              <w:ind w:left="118"/>
            </w:pPr>
            <w:r>
              <w:rPr>
                <w:color w:val="231F20"/>
              </w:rPr>
              <w:t>Architectural</w:t>
            </w:r>
            <w:r>
              <w:rPr>
                <w:color w:val="231F20"/>
                <w:spacing w:val="56"/>
              </w:rPr>
              <w:t xml:space="preserve"> </w:t>
            </w:r>
            <w:r>
              <w:rPr>
                <w:color w:val="231F20"/>
              </w:rPr>
              <w:t>Services</w:t>
            </w:r>
            <w:r>
              <w:rPr>
                <w:color w:val="231F20"/>
                <w:spacing w:val="59"/>
              </w:rPr>
              <w:t xml:space="preserve"> </w:t>
            </w:r>
            <w:r>
              <w:rPr>
                <w:color w:val="231F20"/>
                <w:spacing w:val="-2"/>
              </w:rPr>
              <w:t>Department</w:t>
            </w:r>
          </w:p>
        </w:tc>
        <w:tc>
          <w:tcPr>
            <w:tcW w:w="1815" w:type="dxa"/>
          </w:tcPr>
          <w:p w14:paraId="1E57084A" w14:textId="77777777" w:rsidR="0066040F" w:rsidRDefault="008E6A16">
            <w:pPr>
              <w:pStyle w:val="TableParagraph"/>
              <w:spacing w:before="94"/>
              <w:ind w:left="118"/>
            </w:pPr>
            <w:proofErr w:type="spellStart"/>
            <w:r>
              <w:rPr>
                <w:color w:val="231F20"/>
                <w:spacing w:val="-2"/>
              </w:rPr>
              <w:t>ArchSD</w:t>
            </w:r>
            <w:proofErr w:type="spellEnd"/>
          </w:p>
        </w:tc>
      </w:tr>
      <w:tr w:rsidR="0066040F" w14:paraId="74F96877" w14:textId="77777777">
        <w:trPr>
          <w:trHeight w:val="408"/>
        </w:trPr>
        <w:tc>
          <w:tcPr>
            <w:tcW w:w="7824" w:type="dxa"/>
          </w:tcPr>
          <w:p w14:paraId="08AFE5CD" w14:textId="77777777" w:rsidR="0066040F" w:rsidRDefault="008E6A16">
            <w:pPr>
              <w:pStyle w:val="TableParagraph"/>
              <w:spacing w:before="94"/>
              <w:ind w:left="118"/>
            </w:pPr>
            <w:r>
              <w:rPr>
                <w:color w:val="231F20"/>
              </w:rPr>
              <w:t>Audit</w:t>
            </w:r>
            <w:r>
              <w:rPr>
                <w:color w:val="231F20"/>
                <w:spacing w:val="31"/>
              </w:rPr>
              <w:t xml:space="preserve"> </w:t>
            </w:r>
            <w:r>
              <w:rPr>
                <w:color w:val="231F20"/>
                <w:spacing w:val="-2"/>
              </w:rPr>
              <w:t>Commission</w:t>
            </w:r>
          </w:p>
        </w:tc>
        <w:tc>
          <w:tcPr>
            <w:tcW w:w="1815" w:type="dxa"/>
          </w:tcPr>
          <w:p w14:paraId="5F0F9CA6" w14:textId="77777777" w:rsidR="0066040F" w:rsidRDefault="008E6A16">
            <w:pPr>
              <w:pStyle w:val="TableParagraph"/>
              <w:spacing w:before="94"/>
              <w:ind w:left="118"/>
            </w:pPr>
            <w:proofErr w:type="spellStart"/>
            <w:r>
              <w:rPr>
                <w:color w:val="231F20"/>
                <w:spacing w:val="-5"/>
              </w:rPr>
              <w:t>Aud</w:t>
            </w:r>
            <w:proofErr w:type="spellEnd"/>
          </w:p>
        </w:tc>
      </w:tr>
      <w:tr w:rsidR="0066040F" w14:paraId="4998B87B" w14:textId="77777777">
        <w:trPr>
          <w:trHeight w:val="408"/>
        </w:trPr>
        <w:tc>
          <w:tcPr>
            <w:tcW w:w="7824" w:type="dxa"/>
          </w:tcPr>
          <w:p w14:paraId="1F29871B" w14:textId="77777777" w:rsidR="0066040F" w:rsidRDefault="008E6A16">
            <w:pPr>
              <w:pStyle w:val="TableParagraph"/>
              <w:spacing w:before="94"/>
              <w:ind w:left="118"/>
            </w:pPr>
            <w:r>
              <w:rPr>
                <w:color w:val="231F20"/>
              </w:rPr>
              <w:t>Auxiliary</w:t>
            </w:r>
            <w:r>
              <w:rPr>
                <w:color w:val="231F20"/>
                <w:spacing w:val="48"/>
              </w:rPr>
              <w:t xml:space="preserve"> </w:t>
            </w:r>
            <w:r>
              <w:rPr>
                <w:color w:val="231F20"/>
              </w:rPr>
              <w:t>Medical</w:t>
            </w:r>
            <w:r>
              <w:rPr>
                <w:color w:val="231F20"/>
                <w:spacing w:val="49"/>
              </w:rPr>
              <w:t xml:space="preserve"> </w:t>
            </w:r>
            <w:r>
              <w:rPr>
                <w:color w:val="231F20"/>
              </w:rPr>
              <w:t>Service</w:t>
            </w:r>
            <w:r>
              <w:rPr>
                <w:color w:val="231F20"/>
                <w:spacing w:val="48"/>
              </w:rPr>
              <w:t xml:space="preserve"> </w:t>
            </w:r>
            <w:r>
              <w:rPr>
                <w:color w:val="231F20"/>
              </w:rPr>
              <w:t>(Government</w:t>
            </w:r>
            <w:r>
              <w:rPr>
                <w:color w:val="231F20"/>
                <w:spacing w:val="49"/>
              </w:rPr>
              <w:t xml:space="preserve"> </w:t>
            </w:r>
            <w:r>
              <w:rPr>
                <w:color w:val="231F20"/>
                <w:spacing w:val="-2"/>
              </w:rPr>
              <w:t>department)</w:t>
            </w:r>
          </w:p>
        </w:tc>
        <w:tc>
          <w:tcPr>
            <w:tcW w:w="1815" w:type="dxa"/>
          </w:tcPr>
          <w:p w14:paraId="1730E39D" w14:textId="77777777" w:rsidR="0066040F" w:rsidRDefault="008E6A16">
            <w:pPr>
              <w:pStyle w:val="TableParagraph"/>
              <w:spacing w:before="94"/>
              <w:ind w:left="118"/>
            </w:pPr>
            <w:r>
              <w:rPr>
                <w:color w:val="231F20"/>
                <w:spacing w:val="-5"/>
              </w:rPr>
              <w:t>AMS</w:t>
            </w:r>
          </w:p>
        </w:tc>
      </w:tr>
      <w:tr w:rsidR="0066040F" w14:paraId="36892E05" w14:textId="77777777">
        <w:trPr>
          <w:trHeight w:val="408"/>
        </w:trPr>
        <w:tc>
          <w:tcPr>
            <w:tcW w:w="7824" w:type="dxa"/>
          </w:tcPr>
          <w:p w14:paraId="02EA143D" w14:textId="77777777" w:rsidR="0066040F" w:rsidRDefault="008E6A16">
            <w:pPr>
              <w:pStyle w:val="TableParagraph"/>
              <w:spacing w:before="94"/>
              <w:ind w:left="118"/>
            </w:pPr>
            <w:r>
              <w:rPr>
                <w:color w:val="231F20"/>
              </w:rPr>
              <w:t>Buildings</w:t>
            </w:r>
            <w:r>
              <w:rPr>
                <w:color w:val="231F20"/>
                <w:spacing w:val="51"/>
              </w:rPr>
              <w:t xml:space="preserve"> </w:t>
            </w:r>
            <w:r>
              <w:rPr>
                <w:color w:val="231F20"/>
                <w:spacing w:val="-2"/>
              </w:rPr>
              <w:t>Department</w:t>
            </w:r>
          </w:p>
        </w:tc>
        <w:tc>
          <w:tcPr>
            <w:tcW w:w="1815" w:type="dxa"/>
          </w:tcPr>
          <w:p w14:paraId="69171B8F" w14:textId="77777777" w:rsidR="0066040F" w:rsidRDefault="008E6A16">
            <w:pPr>
              <w:pStyle w:val="TableParagraph"/>
              <w:spacing w:before="94"/>
              <w:ind w:left="118"/>
            </w:pPr>
            <w:r>
              <w:rPr>
                <w:color w:val="231F20"/>
                <w:spacing w:val="-5"/>
              </w:rPr>
              <w:t>BD</w:t>
            </w:r>
          </w:p>
        </w:tc>
      </w:tr>
      <w:tr w:rsidR="0066040F" w14:paraId="7E0098D5" w14:textId="77777777">
        <w:trPr>
          <w:trHeight w:val="408"/>
        </w:trPr>
        <w:tc>
          <w:tcPr>
            <w:tcW w:w="7824" w:type="dxa"/>
          </w:tcPr>
          <w:p w14:paraId="47B743F7" w14:textId="77777777" w:rsidR="0066040F" w:rsidRDefault="008E6A16">
            <w:pPr>
              <w:pStyle w:val="TableParagraph"/>
              <w:spacing w:before="95"/>
              <w:ind w:left="118"/>
            </w:pPr>
            <w:r>
              <w:rPr>
                <w:color w:val="231F20"/>
              </w:rPr>
              <w:t>Census</w:t>
            </w:r>
            <w:r>
              <w:rPr>
                <w:color w:val="231F20"/>
                <w:spacing w:val="34"/>
              </w:rPr>
              <w:t xml:space="preserve"> </w:t>
            </w:r>
            <w:r>
              <w:rPr>
                <w:color w:val="231F20"/>
              </w:rPr>
              <w:t>and</w:t>
            </w:r>
            <w:r>
              <w:rPr>
                <w:color w:val="231F20"/>
                <w:spacing w:val="36"/>
              </w:rPr>
              <w:t xml:space="preserve"> </w:t>
            </w:r>
            <w:r>
              <w:rPr>
                <w:color w:val="231F20"/>
              </w:rPr>
              <w:t>Statistics</w:t>
            </w:r>
            <w:r>
              <w:rPr>
                <w:color w:val="231F20"/>
                <w:spacing w:val="36"/>
              </w:rPr>
              <w:t xml:space="preserve"> </w:t>
            </w:r>
            <w:r>
              <w:rPr>
                <w:color w:val="231F20"/>
                <w:spacing w:val="-2"/>
              </w:rPr>
              <w:t>Department</w:t>
            </w:r>
          </w:p>
        </w:tc>
        <w:tc>
          <w:tcPr>
            <w:tcW w:w="1815" w:type="dxa"/>
          </w:tcPr>
          <w:p w14:paraId="5CB745E0" w14:textId="77777777" w:rsidR="0066040F" w:rsidRDefault="008E6A16">
            <w:pPr>
              <w:pStyle w:val="TableParagraph"/>
              <w:spacing w:before="95"/>
              <w:ind w:left="118"/>
            </w:pPr>
            <w:r>
              <w:rPr>
                <w:color w:val="231F20"/>
                <w:spacing w:val="-4"/>
              </w:rPr>
              <w:t>C&amp;SD</w:t>
            </w:r>
          </w:p>
        </w:tc>
      </w:tr>
      <w:tr w:rsidR="0066040F" w14:paraId="0E6F4E36" w14:textId="77777777">
        <w:trPr>
          <w:trHeight w:val="408"/>
        </w:trPr>
        <w:tc>
          <w:tcPr>
            <w:tcW w:w="7824" w:type="dxa"/>
          </w:tcPr>
          <w:p w14:paraId="77F42A3F" w14:textId="77777777" w:rsidR="0066040F" w:rsidRDefault="008E6A16">
            <w:pPr>
              <w:pStyle w:val="TableParagraph"/>
              <w:spacing w:before="95"/>
              <w:ind w:left="118"/>
            </w:pPr>
            <w:r>
              <w:rPr>
                <w:color w:val="231F20"/>
              </w:rPr>
              <w:t>Civil</w:t>
            </w:r>
            <w:r>
              <w:rPr>
                <w:color w:val="231F20"/>
                <w:spacing w:val="38"/>
              </w:rPr>
              <w:t xml:space="preserve"> </w:t>
            </w:r>
            <w:r>
              <w:rPr>
                <w:color w:val="231F20"/>
              </w:rPr>
              <w:t>Aid</w:t>
            </w:r>
            <w:r>
              <w:rPr>
                <w:color w:val="231F20"/>
                <w:spacing w:val="39"/>
              </w:rPr>
              <w:t xml:space="preserve"> </w:t>
            </w:r>
            <w:r>
              <w:rPr>
                <w:color w:val="231F20"/>
              </w:rPr>
              <w:t>Service</w:t>
            </w:r>
            <w:r>
              <w:rPr>
                <w:color w:val="231F20"/>
                <w:spacing w:val="38"/>
              </w:rPr>
              <w:t xml:space="preserve"> </w:t>
            </w:r>
            <w:r>
              <w:rPr>
                <w:color w:val="231F20"/>
              </w:rPr>
              <w:t>(Government</w:t>
            </w:r>
            <w:r>
              <w:rPr>
                <w:color w:val="231F20"/>
                <w:spacing w:val="39"/>
              </w:rPr>
              <w:t xml:space="preserve"> </w:t>
            </w:r>
            <w:r>
              <w:rPr>
                <w:color w:val="231F20"/>
                <w:spacing w:val="-2"/>
              </w:rPr>
              <w:t>department)</w:t>
            </w:r>
          </w:p>
        </w:tc>
        <w:tc>
          <w:tcPr>
            <w:tcW w:w="1815" w:type="dxa"/>
          </w:tcPr>
          <w:p w14:paraId="6D05B14A" w14:textId="77777777" w:rsidR="0066040F" w:rsidRDefault="008E6A16">
            <w:pPr>
              <w:pStyle w:val="TableParagraph"/>
              <w:spacing w:before="95"/>
              <w:ind w:left="118"/>
            </w:pPr>
            <w:r>
              <w:rPr>
                <w:color w:val="231F20"/>
                <w:spacing w:val="-5"/>
              </w:rPr>
              <w:t>CAS</w:t>
            </w:r>
          </w:p>
        </w:tc>
      </w:tr>
      <w:tr w:rsidR="0066040F" w14:paraId="55E84EB6" w14:textId="77777777">
        <w:trPr>
          <w:trHeight w:val="408"/>
        </w:trPr>
        <w:tc>
          <w:tcPr>
            <w:tcW w:w="7824" w:type="dxa"/>
          </w:tcPr>
          <w:p w14:paraId="5F181780" w14:textId="77777777" w:rsidR="0066040F" w:rsidRDefault="008E6A16">
            <w:pPr>
              <w:pStyle w:val="TableParagraph"/>
              <w:spacing w:before="95"/>
              <w:ind w:left="118"/>
            </w:pPr>
            <w:r>
              <w:rPr>
                <w:color w:val="231F20"/>
              </w:rPr>
              <w:t>Civil</w:t>
            </w:r>
            <w:r>
              <w:rPr>
                <w:color w:val="231F20"/>
                <w:spacing w:val="38"/>
              </w:rPr>
              <w:t xml:space="preserve"> </w:t>
            </w:r>
            <w:r>
              <w:rPr>
                <w:color w:val="231F20"/>
              </w:rPr>
              <w:t>Aviation</w:t>
            </w:r>
            <w:r>
              <w:rPr>
                <w:color w:val="231F20"/>
                <w:spacing w:val="39"/>
              </w:rPr>
              <w:t xml:space="preserve"> </w:t>
            </w:r>
            <w:r>
              <w:rPr>
                <w:color w:val="231F20"/>
                <w:spacing w:val="-2"/>
              </w:rPr>
              <w:t>Department</w:t>
            </w:r>
          </w:p>
        </w:tc>
        <w:tc>
          <w:tcPr>
            <w:tcW w:w="1815" w:type="dxa"/>
          </w:tcPr>
          <w:p w14:paraId="3A4A77F2" w14:textId="77777777" w:rsidR="0066040F" w:rsidRDefault="008E6A16">
            <w:pPr>
              <w:pStyle w:val="TableParagraph"/>
              <w:spacing w:before="95"/>
              <w:ind w:left="118"/>
            </w:pPr>
            <w:r>
              <w:rPr>
                <w:color w:val="231F20"/>
                <w:spacing w:val="-5"/>
              </w:rPr>
              <w:t>CAD</w:t>
            </w:r>
          </w:p>
        </w:tc>
      </w:tr>
      <w:tr w:rsidR="0066040F" w14:paraId="022EC434" w14:textId="77777777">
        <w:trPr>
          <w:trHeight w:val="408"/>
        </w:trPr>
        <w:tc>
          <w:tcPr>
            <w:tcW w:w="7824" w:type="dxa"/>
          </w:tcPr>
          <w:p w14:paraId="4C20871D" w14:textId="77777777" w:rsidR="0066040F" w:rsidRDefault="008E6A16">
            <w:pPr>
              <w:pStyle w:val="TableParagraph"/>
              <w:spacing w:before="95"/>
              <w:ind w:left="118"/>
            </w:pPr>
            <w:r>
              <w:rPr>
                <w:color w:val="231F20"/>
              </w:rPr>
              <w:t>Civil</w:t>
            </w:r>
            <w:r>
              <w:rPr>
                <w:color w:val="231F20"/>
                <w:spacing w:val="43"/>
              </w:rPr>
              <w:t xml:space="preserve"> </w:t>
            </w:r>
            <w:r>
              <w:rPr>
                <w:color w:val="231F20"/>
              </w:rPr>
              <w:t>Engineering</w:t>
            </w:r>
            <w:r>
              <w:rPr>
                <w:color w:val="231F20"/>
                <w:spacing w:val="44"/>
              </w:rPr>
              <w:t xml:space="preserve"> </w:t>
            </w:r>
            <w:r>
              <w:rPr>
                <w:color w:val="231F20"/>
              </w:rPr>
              <w:t>and</w:t>
            </w:r>
            <w:r>
              <w:rPr>
                <w:color w:val="231F20"/>
                <w:spacing w:val="43"/>
              </w:rPr>
              <w:t xml:space="preserve"> </w:t>
            </w:r>
            <w:r>
              <w:rPr>
                <w:color w:val="231F20"/>
              </w:rPr>
              <w:t>Development</w:t>
            </w:r>
            <w:r>
              <w:rPr>
                <w:color w:val="231F20"/>
                <w:spacing w:val="44"/>
              </w:rPr>
              <w:t xml:space="preserve"> </w:t>
            </w:r>
            <w:r>
              <w:rPr>
                <w:color w:val="231F20"/>
                <w:spacing w:val="-2"/>
              </w:rPr>
              <w:t>Department</w:t>
            </w:r>
          </w:p>
        </w:tc>
        <w:tc>
          <w:tcPr>
            <w:tcW w:w="1815" w:type="dxa"/>
          </w:tcPr>
          <w:p w14:paraId="16EC4C10" w14:textId="77777777" w:rsidR="0066040F" w:rsidRDefault="008E6A16">
            <w:pPr>
              <w:pStyle w:val="TableParagraph"/>
              <w:spacing w:before="95"/>
              <w:ind w:left="118"/>
            </w:pPr>
            <w:r>
              <w:rPr>
                <w:color w:val="231F20"/>
                <w:spacing w:val="-4"/>
              </w:rPr>
              <w:t>CEDD</w:t>
            </w:r>
          </w:p>
        </w:tc>
      </w:tr>
      <w:tr w:rsidR="0066040F" w14:paraId="53090566" w14:textId="77777777">
        <w:trPr>
          <w:trHeight w:val="408"/>
        </w:trPr>
        <w:tc>
          <w:tcPr>
            <w:tcW w:w="7824" w:type="dxa"/>
          </w:tcPr>
          <w:p w14:paraId="5729AFD1" w14:textId="77777777" w:rsidR="0066040F" w:rsidRDefault="008E6A16">
            <w:pPr>
              <w:pStyle w:val="TableParagraph"/>
              <w:spacing w:before="95"/>
              <w:ind w:left="118"/>
            </w:pPr>
            <w:r>
              <w:rPr>
                <w:color w:val="231F20"/>
              </w:rPr>
              <w:t>Companies</w:t>
            </w:r>
            <w:r>
              <w:rPr>
                <w:color w:val="231F20"/>
                <w:spacing w:val="51"/>
              </w:rPr>
              <w:t xml:space="preserve"> </w:t>
            </w:r>
            <w:r>
              <w:rPr>
                <w:color w:val="231F20"/>
                <w:spacing w:val="-2"/>
              </w:rPr>
              <w:t>Registry</w:t>
            </w:r>
          </w:p>
        </w:tc>
        <w:tc>
          <w:tcPr>
            <w:tcW w:w="1815" w:type="dxa"/>
          </w:tcPr>
          <w:p w14:paraId="754AD637" w14:textId="77777777" w:rsidR="0066040F" w:rsidRDefault="008E6A16">
            <w:pPr>
              <w:pStyle w:val="TableParagraph"/>
              <w:spacing w:before="95"/>
              <w:ind w:left="118"/>
            </w:pPr>
            <w:r>
              <w:rPr>
                <w:color w:val="231F20"/>
                <w:spacing w:val="-5"/>
              </w:rPr>
              <w:t>CR</w:t>
            </w:r>
          </w:p>
        </w:tc>
      </w:tr>
      <w:tr w:rsidR="0066040F" w14:paraId="7B533D3D" w14:textId="77777777">
        <w:trPr>
          <w:trHeight w:val="408"/>
        </w:trPr>
        <w:tc>
          <w:tcPr>
            <w:tcW w:w="7824" w:type="dxa"/>
          </w:tcPr>
          <w:p w14:paraId="1C20F8FE" w14:textId="77777777" w:rsidR="0066040F" w:rsidRDefault="008E6A16">
            <w:pPr>
              <w:pStyle w:val="TableParagraph"/>
              <w:spacing w:before="95"/>
              <w:ind w:left="118"/>
            </w:pPr>
            <w:r>
              <w:rPr>
                <w:color w:val="231F20"/>
              </w:rPr>
              <w:t>Correctional</w:t>
            </w:r>
            <w:r>
              <w:rPr>
                <w:color w:val="231F20"/>
                <w:spacing w:val="54"/>
              </w:rPr>
              <w:t xml:space="preserve"> </w:t>
            </w:r>
            <w:r>
              <w:rPr>
                <w:color w:val="231F20"/>
              </w:rPr>
              <w:t>Services</w:t>
            </w:r>
            <w:r>
              <w:rPr>
                <w:color w:val="231F20"/>
                <w:spacing w:val="56"/>
              </w:rPr>
              <w:t xml:space="preserve"> </w:t>
            </w:r>
            <w:r>
              <w:rPr>
                <w:color w:val="231F20"/>
                <w:spacing w:val="-2"/>
              </w:rPr>
              <w:t>Department</w:t>
            </w:r>
          </w:p>
        </w:tc>
        <w:tc>
          <w:tcPr>
            <w:tcW w:w="1815" w:type="dxa"/>
          </w:tcPr>
          <w:p w14:paraId="37FCE112" w14:textId="77777777" w:rsidR="0066040F" w:rsidRDefault="008E6A16">
            <w:pPr>
              <w:pStyle w:val="TableParagraph"/>
              <w:spacing w:before="95"/>
              <w:ind w:left="118"/>
            </w:pPr>
            <w:r>
              <w:rPr>
                <w:color w:val="231F20"/>
                <w:spacing w:val="-5"/>
              </w:rPr>
              <w:t>CSD</w:t>
            </w:r>
          </w:p>
        </w:tc>
      </w:tr>
      <w:tr w:rsidR="0066040F" w14:paraId="40C9B1A6" w14:textId="77777777">
        <w:trPr>
          <w:trHeight w:val="408"/>
        </w:trPr>
        <w:tc>
          <w:tcPr>
            <w:tcW w:w="7824" w:type="dxa"/>
          </w:tcPr>
          <w:p w14:paraId="436134DC" w14:textId="77777777" w:rsidR="0066040F" w:rsidRDefault="008E6A16">
            <w:pPr>
              <w:pStyle w:val="TableParagraph"/>
              <w:spacing w:before="95"/>
              <w:ind w:left="118"/>
            </w:pPr>
            <w:r>
              <w:rPr>
                <w:color w:val="231F20"/>
              </w:rPr>
              <w:t>Customs</w:t>
            </w:r>
            <w:r>
              <w:rPr>
                <w:color w:val="231F20"/>
                <w:spacing w:val="30"/>
              </w:rPr>
              <w:t xml:space="preserve"> </w:t>
            </w:r>
            <w:r>
              <w:rPr>
                <w:color w:val="231F20"/>
              </w:rPr>
              <w:t>and</w:t>
            </w:r>
            <w:r>
              <w:rPr>
                <w:color w:val="231F20"/>
                <w:spacing w:val="33"/>
              </w:rPr>
              <w:t xml:space="preserve"> </w:t>
            </w:r>
            <w:r>
              <w:rPr>
                <w:color w:val="231F20"/>
              </w:rPr>
              <w:t>Excise</w:t>
            </w:r>
            <w:r>
              <w:rPr>
                <w:color w:val="231F20"/>
                <w:spacing w:val="33"/>
              </w:rPr>
              <w:t xml:space="preserve"> </w:t>
            </w:r>
            <w:r>
              <w:rPr>
                <w:color w:val="231F20"/>
                <w:spacing w:val="-2"/>
              </w:rPr>
              <w:t>Department</w:t>
            </w:r>
          </w:p>
        </w:tc>
        <w:tc>
          <w:tcPr>
            <w:tcW w:w="1815" w:type="dxa"/>
          </w:tcPr>
          <w:p w14:paraId="0335C4C0" w14:textId="77777777" w:rsidR="0066040F" w:rsidRDefault="008E6A16">
            <w:pPr>
              <w:pStyle w:val="TableParagraph"/>
              <w:spacing w:before="95"/>
              <w:ind w:left="118"/>
            </w:pPr>
            <w:r>
              <w:rPr>
                <w:color w:val="231F20"/>
                <w:spacing w:val="-4"/>
              </w:rPr>
              <w:t>C&amp;ED</w:t>
            </w:r>
          </w:p>
        </w:tc>
      </w:tr>
      <w:tr w:rsidR="0066040F" w14:paraId="6E49E1FE" w14:textId="77777777">
        <w:trPr>
          <w:trHeight w:val="408"/>
        </w:trPr>
        <w:tc>
          <w:tcPr>
            <w:tcW w:w="7824" w:type="dxa"/>
          </w:tcPr>
          <w:p w14:paraId="14B0F41E" w14:textId="77777777" w:rsidR="0066040F" w:rsidRDefault="008E6A16">
            <w:pPr>
              <w:pStyle w:val="TableParagraph"/>
              <w:spacing w:before="95"/>
              <w:ind w:left="118"/>
            </w:pPr>
            <w:r>
              <w:rPr>
                <w:color w:val="231F20"/>
              </w:rPr>
              <w:t>Department</w:t>
            </w:r>
            <w:r>
              <w:rPr>
                <w:color w:val="231F20"/>
                <w:spacing w:val="34"/>
              </w:rPr>
              <w:t xml:space="preserve"> </w:t>
            </w:r>
            <w:r>
              <w:rPr>
                <w:color w:val="231F20"/>
              </w:rPr>
              <w:t>of</w:t>
            </w:r>
            <w:r>
              <w:rPr>
                <w:color w:val="231F20"/>
                <w:spacing w:val="36"/>
              </w:rPr>
              <w:t xml:space="preserve"> </w:t>
            </w:r>
            <w:r>
              <w:rPr>
                <w:color w:val="231F20"/>
                <w:spacing w:val="-2"/>
              </w:rPr>
              <w:t>Health</w:t>
            </w:r>
          </w:p>
        </w:tc>
        <w:tc>
          <w:tcPr>
            <w:tcW w:w="1815" w:type="dxa"/>
          </w:tcPr>
          <w:p w14:paraId="6391DFF7" w14:textId="77777777" w:rsidR="0066040F" w:rsidRDefault="008E6A16">
            <w:pPr>
              <w:pStyle w:val="TableParagraph"/>
              <w:spacing w:before="95"/>
              <w:ind w:left="118"/>
            </w:pPr>
            <w:r>
              <w:rPr>
                <w:color w:val="231F20"/>
                <w:spacing w:val="-5"/>
              </w:rPr>
              <w:t>DH</w:t>
            </w:r>
          </w:p>
        </w:tc>
      </w:tr>
      <w:tr w:rsidR="0066040F" w14:paraId="6413822C" w14:textId="77777777">
        <w:trPr>
          <w:trHeight w:val="408"/>
        </w:trPr>
        <w:tc>
          <w:tcPr>
            <w:tcW w:w="7824" w:type="dxa"/>
          </w:tcPr>
          <w:p w14:paraId="236FB041" w14:textId="77777777" w:rsidR="0066040F" w:rsidRDefault="008E6A16">
            <w:pPr>
              <w:pStyle w:val="TableParagraph"/>
              <w:spacing w:before="95"/>
              <w:ind w:left="118"/>
            </w:pPr>
            <w:r>
              <w:rPr>
                <w:color w:val="231F20"/>
              </w:rPr>
              <w:t>Department</w:t>
            </w:r>
            <w:r>
              <w:rPr>
                <w:color w:val="231F20"/>
                <w:spacing w:val="36"/>
              </w:rPr>
              <w:t xml:space="preserve"> </w:t>
            </w:r>
            <w:r>
              <w:rPr>
                <w:color w:val="231F20"/>
              </w:rPr>
              <w:t>of</w:t>
            </w:r>
            <w:r>
              <w:rPr>
                <w:color w:val="231F20"/>
                <w:spacing w:val="36"/>
              </w:rPr>
              <w:t xml:space="preserve"> </w:t>
            </w:r>
            <w:r>
              <w:rPr>
                <w:color w:val="231F20"/>
                <w:spacing w:val="-2"/>
              </w:rPr>
              <w:t>Justice</w:t>
            </w:r>
          </w:p>
        </w:tc>
        <w:tc>
          <w:tcPr>
            <w:tcW w:w="1815" w:type="dxa"/>
          </w:tcPr>
          <w:p w14:paraId="0EC98582" w14:textId="77777777" w:rsidR="0066040F" w:rsidRDefault="008E6A16">
            <w:pPr>
              <w:pStyle w:val="TableParagraph"/>
              <w:spacing w:before="95"/>
              <w:ind w:left="118"/>
            </w:pPr>
            <w:proofErr w:type="spellStart"/>
            <w:r>
              <w:rPr>
                <w:color w:val="231F20"/>
                <w:spacing w:val="-5"/>
              </w:rPr>
              <w:t>DoJ</w:t>
            </w:r>
            <w:proofErr w:type="spellEnd"/>
          </w:p>
        </w:tc>
      </w:tr>
      <w:tr w:rsidR="0066040F" w14:paraId="2485B0CF" w14:textId="77777777">
        <w:trPr>
          <w:trHeight w:val="408"/>
        </w:trPr>
        <w:tc>
          <w:tcPr>
            <w:tcW w:w="7824" w:type="dxa"/>
          </w:tcPr>
          <w:p w14:paraId="5B75C9CB" w14:textId="77777777" w:rsidR="0066040F" w:rsidRDefault="008E6A16">
            <w:pPr>
              <w:pStyle w:val="TableParagraph"/>
              <w:spacing w:before="95"/>
              <w:ind w:left="118"/>
            </w:pPr>
            <w:r>
              <w:rPr>
                <w:color w:val="231F20"/>
              </w:rPr>
              <w:t>Drainage</w:t>
            </w:r>
            <w:r>
              <w:rPr>
                <w:color w:val="231F20"/>
                <w:spacing w:val="44"/>
              </w:rPr>
              <w:t xml:space="preserve"> </w:t>
            </w:r>
            <w:r>
              <w:rPr>
                <w:color w:val="231F20"/>
              </w:rPr>
              <w:t>Services</w:t>
            </w:r>
            <w:r>
              <w:rPr>
                <w:color w:val="231F20"/>
                <w:spacing w:val="46"/>
              </w:rPr>
              <w:t xml:space="preserve"> </w:t>
            </w:r>
            <w:r>
              <w:rPr>
                <w:color w:val="231F20"/>
                <w:spacing w:val="-2"/>
              </w:rPr>
              <w:t>Department</w:t>
            </w:r>
          </w:p>
        </w:tc>
        <w:tc>
          <w:tcPr>
            <w:tcW w:w="1815" w:type="dxa"/>
          </w:tcPr>
          <w:p w14:paraId="50CB5B98" w14:textId="77777777" w:rsidR="0066040F" w:rsidRDefault="008E6A16">
            <w:pPr>
              <w:pStyle w:val="TableParagraph"/>
              <w:spacing w:before="95"/>
              <w:ind w:left="118"/>
            </w:pPr>
            <w:r>
              <w:rPr>
                <w:color w:val="231F20"/>
                <w:spacing w:val="-5"/>
              </w:rPr>
              <w:t>DSD</w:t>
            </w:r>
          </w:p>
        </w:tc>
      </w:tr>
      <w:tr w:rsidR="0066040F" w14:paraId="6FAD85EB" w14:textId="77777777">
        <w:trPr>
          <w:trHeight w:val="408"/>
        </w:trPr>
        <w:tc>
          <w:tcPr>
            <w:tcW w:w="7824" w:type="dxa"/>
          </w:tcPr>
          <w:p w14:paraId="37DCBFD4" w14:textId="77777777" w:rsidR="0066040F" w:rsidRDefault="008E6A16">
            <w:pPr>
              <w:pStyle w:val="TableParagraph"/>
              <w:spacing w:before="95"/>
              <w:ind w:left="118"/>
            </w:pPr>
            <w:r>
              <w:rPr>
                <w:color w:val="231F20"/>
              </w:rPr>
              <w:t>Electrical</w:t>
            </w:r>
            <w:r>
              <w:rPr>
                <w:color w:val="231F20"/>
                <w:spacing w:val="44"/>
              </w:rPr>
              <w:t xml:space="preserve"> </w:t>
            </w:r>
            <w:r>
              <w:rPr>
                <w:color w:val="231F20"/>
              </w:rPr>
              <w:t>and</w:t>
            </w:r>
            <w:r>
              <w:rPr>
                <w:color w:val="231F20"/>
                <w:spacing w:val="45"/>
              </w:rPr>
              <w:t xml:space="preserve"> </w:t>
            </w:r>
            <w:r>
              <w:rPr>
                <w:color w:val="231F20"/>
              </w:rPr>
              <w:t>Mechanical</w:t>
            </w:r>
            <w:r>
              <w:rPr>
                <w:color w:val="231F20"/>
                <w:spacing w:val="45"/>
              </w:rPr>
              <w:t xml:space="preserve"> </w:t>
            </w:r>
            <w:r>
              <w:rPr>
                <w:color w:val="231F20"/>
              </w:rPr>
              <w:t>Services</w:t>
            </w:r>
            <w:r>
              <w:rPr>
                <w:color w:val="231F20"/>
                <w:spacing w:val="45"/>
              </w:rPr>
              <w:t xml:space="preserve"> </w:t>
            </w:r>
            <w:r>
              <w:rPr>
                <w:color w:val="231F20"/>
                <w:spacing w:val="-2"/>
              </w:rPr>
              <w:t>Department</w:t>
            </w:r>
          </w:p>
        </w:tc>
        <w:tc>
          <w:tcPr>
            <w:tcW w:w="1815" w:type="dxa"/>
          </w:tcPr>
          <w:p w14:paraId="2AB7FE8F" w14:textId="77777777" w:rsidR="0066040F" w:rsidRDefault="008E6A16">
            <w:pPr>
              <w:pStyle w:val="TableParagraph"/>
              <w:spacing w:before="95"/>
              <w:ind w:left="118"/>
            </w:pPr>
            <w:r>
              <w:rPr>
                <w:color w:val="231F20"/>
                <w:spacing w:val="-4"/>
              </w:rPr>
              <w:t>EMSD</w:t>
            </w:r>
          </w:p>
        </w:tc>
      </w:tr>
      <w:tr w:rsidR="0066040F" w14:paraId="168ACB34" w14:textId="77777777">
        <w:trPr>
          <w:trHeight w:val="408"/>
        </w:trPr>
        <w:tc>
          <w:tcPr>
            <w:tcW w:w="7824" w:type="dxa"/>
          </w:tcPr>
          <w:p w14:paraId="6EF77DA2" w14:textId="77777777" w:rsidR="0066040F" w:rsidRDefault="008E6A16">
            <w:pPr>
              <w:pStyle w:val="TableParagraph"/>
              <w:spacing w:before="95"/>
              <w:ind w:left="118"/>
            </w:pPr>
            <w:r>
              <w:rPr>
                <w:color w:val="231F20"/>
              </w:rPr>
              <w:t>Environmental</w:t>
            </w:r>
            <w:r>
              <w:rPr>
                <w:color w:val="231F20"/>
                <w:spacing w:val="63"/>
              </w:rPr>
              <w:t xml:space="preserve"> </w:t>
            </w:r>
            <w:r>
              <w:rPr>
                <w:color w:val="231F20"/>
              </w:rPr>
              <w:t>Protection</w:t>
            </w:r>
            <w:r>
              <w:rPr>
                <w:color w:val="231F20"/>
                <w:spacing w:val="64"/>
              </w:rPr>
              <w:t xml:space="preserve"> </w:t>
            </w:r>
            <w:r>
              <w:rPr>
                <w:color w:val="231F20"/>
                <w:spacing w:val="-2"/>
              </w:rPr>
              <w:t>Department</w:t>
            </w:r>
          </w:p>
        </w:tc>
        <w:tc>
          <w:tcPr>
            <w:tcW w:w="1815" w:type="dxa"/>
          </w:tcPr>
          <w:p w14:paraId="279B9408" w14:textId="77777777" w:rsidR="0066040F" w:rsidRDefault="008E6A16">
            <w:pPr>
              <w:pStyle w:val="TableParagraph"/>
              <w:spacing w:before="95"/>
              <w:ind w:left="118"/>
            </w:pPr>
            <w:r>
              <w:rPr>
                <w:color w:val="231F20"/>
                <w:spacing w:val="-5"/>
              </w:rPr>
              <w:t>EPD</w:t>
            </w:r>
          </w:p>
        </w:tc>
      </w:tr>
      <w:tr w:rsidR="0066040F" w14:paraId="47565853" w14:textId="77777777">
        <w:trPr>
          <w:trHeight w:val="408"/>
        </w:trPr>
        <w:tc>
          <w:tcPr>
            <w:tcW w:w="7824" w:type="dxa"/>
          </w:tcPr>
          <w:p w14:paraId="65A24AA0" w14:textId="77777777" w:rsidR="0066040F" w:rsidRDefault="008E6A16">
            <w:pPr>
              <w:pStyle w:val="TableParagraph"/>
              <w:spacing w:before="95"/>
              <w:ind w:left="118"/>
            </w:pPr>
            <w:r>
              <w:rPr>
                <w:color w:val="231F20"/>
              </w:rPr>
              <w:t>Fire</w:t>
            </w:r>
            <w:r>
              <w:rPr>
                <w:color w:val="231F20"/>
                <w:spacing w:val="36"/>
              </w:rPr>
              <w:t xml:space="preserve"> </w:t>
            </w:r>
            <w:r>
              <w:rPr>
                <w:color w:val="231F20"/>
              </w:rPr>
              <w:t>Services</w:t>
            </w:r>
            <w:r>
              <w:rPr>
                <w:color w:val="231F20"/>
                <w:spacing w:val="36"/>
              </w:rPr>
              <w:t xml:space="preserve"> </w:t>
            </w:r>
            <w:r>
              <w:rPr>
                <w:color w:val="231F20"/>
                <w:spacing w:val="-2"/>
              </w:rPr>
              <w:t>Department</w:t>
            </w:r>
          </w:p>
        </w:tc>
        <w:tc>
          <w:tcPr>
            <w:tcW w:w="1815" w:type="dxa"/>
          </w:tcPr>
          <w:p w14:paraId="1E15D9EF" w14:textId="77777777" w:rsidR="0066040F" w:rsidRDefault="008E6A16">
            <w:pPr>
              <w:pStyle w:val="TableParagraph"/>
              <w:spacing w:before="95"/>
              <w:ind w:left="118"/>
            </w:pPr>
            <w:r>
              <w:rPr>
                <w:color w:val="231F20"/>
                <w:spacing w:val="-5"/>
              </w:rPr>
              <w:t>FSD</w:t>
            </w:r>
          </w:p>
        </w:tc>
      </w:tr>
      <w:tr w:rsidR="0066040F" w14:paraId="3C380F78" w14:textId="77777777">
        <w:trPr>
          <w:trHeight w:val="408"/>
        </w:trPr>
        <w:tc>
          <w:tcPr>
            <w:tcW w:w="7824" w:type="dxa"/>
          </w:tcPr>
          <w:p w14:paraId="56875253" w14:textId="77777777" w:rsidR="0066040F" w:rsidRDefault="008E6A16">
            <w:pPr>
              <w:pStyle w:val="TableParagraph"/>
              <w:spacing w:before="95"/>
              <w:ind w:left="118"/>
            </w:pPr>
            <w:r>
              <w:rPr>
                <w:color w:val="231F20"/>
              </w:rPr>
              <w:t>Food</w:t>
            </w:r>
            <w:r>
              <w:rPr>
                <w:color w:val="231F20"/>
                <w:spacing w:val="37"/>
              </w:rPr>
              <w:t xml:space="preserve"> </w:t>
            </w:r>
            <w:r>
              <w:rPr>
                <w:color w:val="231F20"/>
              </w:rPr>
              <w:t>and</w:t>
            </w:r>
            <w:r>
              <w:rPr>
                <w:color w:val="231F20"/>
                <w:spacing w:val="39"/>
              </w:rPr>
              <w:t xml:space="preserve"> </w:t>
            </w:r>
            <w:r>
              <w:rPr>
                <w:color w:val="231F20"/>
              </w:rPr>
              <w:t>Environmental</w:t>
            </w:r>
            <w:r>
              <w:rPr>
                <w:color w:val="231F20"/>
                <w:spacing w:val="39"/>
              </w:rPr>
              <w:t xml:space="preserve"> </w:t>
            </w:r>
            <w:r>
              <w:rPr>
                <w:color w:val="231F20"/>
              </w:rPr>
              <w:t>Hygiene</w:t>
            </w:r>
            <w:r>
              <w:rPr>
                <w:color w:val="231F20"/>
                <w:spacing w:val="38"/>
              </w:rPr>
              <w:t xml:space="preserve"> </w:t>
            </w:r>
            <w:r>
              <w:rPr>
                <w:color w:val="231F20"/>
                <w:spacing w:val="-2"/>
              </w:rPr>
              <w:t>Department</w:t>
            </w:r>
          </w:p>
        </w:tc>
        <w:tc>
          <w:tcPr>
            <w:tcW w:w="1815" w:type="dxa"/>
          </w:tcPr>
          <w:p w14:paraId="206E22C1" w14:textId="77777777" w:rsidR="0066040F" w:rsidRDefault="008E6A16">
            <w:pPr>
              <w:pStyle w:val="TableParagraph"/>
              <w:spacing w:before="95"/>
              <w:ind w:left="118"/>
            </w:pPr>
            <w:r>
              <w:rPr>
                <w:color w:val="231F20"/>
                <w:spacing w:val="-4"/>
              </w:rPr>
              <w:t>FEHD</w:t>
            </w:r>
          </w:p>
        </w:tc>
      </w:tr>
      <w:tr w:rsidR="0066040F" w14:paraId="4CC38EC2" w14:textId="77777777">
        <w:trPr>
          <w:trHeight w:val="408"/>
        </w:trPr>
        <w:tc>
          <w:tcPr>
            <w:tcW w:w="7824" w:type="dxa"/>
          </w:tcPr>
          <w:p w14:paraId="4DB641C3" w14:textId="77777777" w:rsidR="0066040F" w:rsidRDefault="008E6A16">
            <w:pPr>
              <w:pStyle w:val="TableParagraph"/>
              <w:spacing w:before="95"/>
              <w:ind w:left="118"/>
            </w:pPr>
            <w:r>
              <w:rPr>
                <w:color w:val="231F20"/>
              </w:rPr>
              <w:t>General</w:t>
            </w:r>
            <w:r>
              <w:rPr>
                <w:color w:val="231F20"/>
                <w:spacing w:val="34"/>
              </w:rPr>
              <w:t xml:space="preserve"> </w:t>
            </w:r>
            <w:r>
              <w:rPr>
                <w:color w:val="231F20"/>
              </w:rPr>
              <w:t>Office</w:t>
            </w:r>
            <w:r>
              <w:rPr>
                <w:color w:val="231F20"/>
                <w:spacing w:val="34"/>
              </w:rPr>
              <w:t xml:space="preserve"> </w:t>
            </w:r>
            <w:r>
              <w:rPr>
                <w:color w:val="231F20"/>
              </w:rPr>
              <w:t>of</w:t>
            </w:r>
            <w:r>
              <w:rPr>
                <w:color w:val="231F20"/>
                <w:spacing w:val="35"/>
              </w:rPr>
              <w:t xml:space="preserve"> </w:t>
            </w:r>
            <w:r>
              <w:rPr>
                <w:color w:val="231F20"/>
              </w:rPr>
              <w:t>the</w:t>
            </w:r>
            <w:r>
              <w:rPr>
                <w:color w:val="231F20"/>
                <w:spacing w:val="34"/>
              </w:rPr>
              <w:t xml:space="preserve"> </w:t>
            </w:r>
            <w:r>
              <w:rPr>
                <w:color w:val="231F20"/>
              </w:rPr>
              <w:t>Chief</w:t>
            </w:r>
            <w:r>
              <w:rPr>
                <w:color w:val="231F20"/>
                <w:spacing w:val="34"/>
              </w:rPr>
              <w:t xml:space="preserve"> </w:t>
            </w:r>
            <w:r>
              <w:rPr>
                <w:color w:val="231F20"/>
              </w:rPr>
              <w:t>Executive’s</w:t>
            </w:r>
            <w:r>
              <w:rPr>
                <w:color w:val="231F20"/>
                <w:spacing w:val="35"/>
              </w:rPr>
              <w:t xml:space="preserve"> </w:t>
            </w:r>
            <w:r>
              <w:rPr>
                <w:color w:val="231F20"/>
                <w:spacing w:val="-2"/>
              </w:rPr>
              <w:t>Office</w:t>
            </w:r>
          </w:p>
        </w:tc>
        <w:tc>
          <w:tcPr>
            <w:tcW w:w="1815" w:type="dxa"/>
          </w:tcPr>
          <w:p w14:paraId="6405C781" w14:textId="77777777" w:rsidR="0066040F" w:rsidRDefault="008E6A16">
            <w:pPr>
              <w:pStyle w:val="TableParagraph"/>
              <w:spacing w:before="95"/>
              <w:ind w:left="118"/>
            </w:pPr>
            <w:r>
              <w:rPr>
                <w:color w:val="231F20"/>
                <w:spacing w:val="-5"/>
              </w:rPr>
              <w:t>CEO</w:t>
            </w:r>
          </w:p>
        </w:tc>
      </w:tr>
      <w:tr w:rsidR="0066040F" w14:paraId="6B334517" w14:textId="77777777">
        <w:trPr>
          <w:trHeight w:val="408"/>
        </w:trPr>
        <w:tc>
          <w:tcPr>
            <w:tcW w:w="7824" w:type="dxa"/>
          </w:tcPr>
          <w:p w14:paraId="05487BBA" w14:textId="77777777" w:rsidR="0066040F" w:rsidRDefault="008E6A16">
            <w:pPr>
              <w:pStyle w:val="TableParagraph"/>
              <w:spacing w:before="95"/>
              <w:ind w:left="118"/>
            </w:pPr>
            <w:r>
              <w:rPr>
                <w:color w:val="231F20"/>
              </w:rPr>
              <w:t>Government</w:t>
            </w:r>
            <w:r>
              <w:rPr>
                <w:color w:val="231F20"/>
                <w:spacing w:val="46"/>
              </w:rPr>
              <w:t xml:space="preserve"> </w:t>
            </w:r>
            <w:r>
              <w:rPr>
                <w:color w:val="231F20"/>
              </w:rPr>
              <w:t>Flying</w:t>
            </w:r>
            <w:r>
              <w:rPr>
                <w:color w:val="231F20"/>
                <w:spacing w:val="46"/>
              </w:rPr>
              <w:t xml:space="preserve"> </w:t>
            </w:r>
            <w:r>
              <w:rPr>
                <w:color w:val="231F20"/>
                <w:spacing w:val="-2"/>
              </w:rPr>
              <w:t>Service</w:t>
            </w:r>
          </w:p>
        </w:tc>
        <w:tc>
          <w:tcPr>
            <w:tcW w:w="1815" w:type="dxa"/>
          </w:tcPr>
          <w:p w14:paraId="48BF3A7A" w14:textId="77777777" w:rsidR="0066040F" w:rsidRDefault="008E6A16">
            <w:pPr>
              <w:pStyle w:val="TableParagraph"/>
              <w:spacing w:before="95"/>
              <w:ind w:left="118"/>
            </w:pPr>
            <w:r>
              <w:rPr>
                <w:color w:val="231F20"/>
                <w:spacing w:val="-5"/>
              </w:rPr>
              <w:t>GFS</w:t>
            </w:r>
          </w:p>
        </w:tc>
      </w:tr>
      <w:tr w:rsidR="0066040F" w14:paraId="4217163A" w14:textId="77777777">
        <w:trPr>
          <w:trHeight w:val="408"/>
        </w:trPr>
        <w:tc>
          <w:tcPr>
            <w:tcW w:w="7824" w:type="dxa"/>
          </w:tcPr>
          <w:p w14:paraId="28EE7D57" w14:textId="77777777" w:rsidR="0066040F" w:rsidRDefault="008E6A16">
            <w:pPr>
              <w:pStyle w:val="TableParagraph"/>
              <w:spacing w:before="95"/>
              <w:ind w:left="118"/>
            </w:pPr>
            <w:r>
              <w:rPr>
                <w:color w:val="231F20"/>
              </w:rPr>
              <w:t>Government</w:t>
            </w:r>
            <w:r>
              <w:rPr>
                <w:color w:val="231F20"/>
                <w:spacing w:val="56"/>
              </w:rPr>
              <w:t xml:space="preserve"> </w:t>
            </w:r>
            <w:r>
              <w:rPr>
                <w:color w:val="231F20"/>
                <w:spacing w:val="-2"/>
              </w:rPr>
              <w:t>Laboratory</w:t>
            </w:r>
          </w:p>
        </w:tc>
        <w:tc>
          <w:tcPr>
            <w:tcW w:w="1815" w:type="dxa"/>
          </w:tcPr>
          <w:p w14:paraId="604B415A" w14:textId="77777777" w:rsidR="0066040F" w:rsidRDefault="008E6A16">
            <w:pPr>
              <w:pStyle w:val="TableParagraph"/>
              <w:spacing w:before="95"/>
              <w:ind w:left="118"/>
            </w:pPr>
            <w:proofErr w:type="spellStart"/>
            <w:r>
              <w:rPr>
                <w:color w:val="231F20"/>
                <w:spacing w:val="-2"/>
              </w:rPr>
              <w:t>GovtLab</w:t>
            </w:r>
            <w:proofErr w:type="spellEnd"/>
          </w:p>
        </w:tc>
      </w:tr>
      <w:tr w:rsidR="0066040F" w14:paraId="2BD31329" w14:textId="77777777">
        <w:trPr>
          <w:trHeight w:val="408"/>
        </w:trPr>
        <w:tc>
          <w:tcPr>
            <w:tcW w:w="7824" w:type="dxa"/>
          </w:tcPr>
          <w:p w14:paraId="0ABC8491" w14:textId="77777777" w:rsidR="0066040F" w:rsidRDefault="008E6A16">
            <w:pPr>
              <w:pStyle w:val="TableParagraph"/>
              <w:spacing w:before="95"/>
              <w:ind w:left="118"/>
            </w:pPr>
            <w:r>
              <w:rPr>
                <w:color w:val="231F20"/>
              </w:rPr>
              <w:t>Government</w:t>
            </w:r>
            <w:r>
              <w:rPr>
                <w:color w:val="231F20"/>
                <w:spacing w:val="51"/>
              </w:rPr>
              <w:t xml:space="preserve"> </w:t>
            </w:r>
            <w:r>
              <w:rPr>
                <w:color w:val="231F20"/>
              </w:rPr>
              <w:t>Logistics</w:t>
            </w:r>
            <w:r>
              <w:rPr>
                <w:color w:val="231F20"/>
                <w:spacing w:val="54"/>
              </w:rPr>
              <w:t xml:space="preserve"> </w:t>
            </w:r>
            <w:r>
              <w:rPr>
                <w:color w:val="231F20"/>
                <w:spacing w:val="-2"/>
              </w:rPr>
              <w:t>Department</w:t>
            </w:r>
          </w:p>
        </w:tc>
        <w:tc>
          <w:tcPr>
            <w:tcW w:w="1815" w:type="dxa"/>
          </w:tcPr>
          <w:p w14:paraId="7D366BD0" w14:textId="77777777" w:rsidR="0066040F" w:rsidRDefault="008E6A16">
            <w:pPr>
              <w:pStyle w:val="TableParagraph"/>
              <w:spacing w:before="95"/>
              <w:ind w:left="118"/>
            </w:pPr>
            <w:r>
              <w:rPr>
                <w:color w:val="231F20"/>
                <w:spacing w:val="-5"/>
              </w:rPr>
              <w:t>GLD</w:t>
            </w:r>
          </w:p>
        </w:tc>
      </w:tr>
      <w:tr w:rsidR="0066040F" w14:paraId="00EB1208" w14:textId="77777777">
        <w:trPr>
          <w:trHeight w:val="408"/>
        </w:trPr>
        <w:tc>
          <w:tcPr>
            <w:tcW w:w="7824" w:type="dxa"/>
          </w:tcPr>
          <w:p w14:paraId="5B92C477" w14:textId="77777777" w:rsidR="0066040F" w:rsidRDefault="008E6A16">
            <w:pPr>
              <w:pStyle w:val="TableParagraph"/>
              <w:spacing w:before="96"/>
              <w:ind w:left="118"/>
            </w:pPr>
            <w:r>
              <w:rPr>
                <w:color w:val="231F20"/>
              </w:rPr>
              <w:t>Government</w:t>
            </w:r>
            <w:r>
              <w:rPr>
                <w:color w:val="231F20"/>
                <w:spacing w:val="51"/>
              </w:rPr>
              <w:t xml:space="preserve"> </w:t>
            </w:r>
            <w:r>
              <w:rPr>
                <w:color w:val="231F20"/>
              </w:rPr>
              <w:t>Property</w:t>
            </w:r>
            <w:r>
              <w:rPr>
                <w:color w:val="231F20"/>
                <w:spacing w:val="51"/>
              </w:rPr>
              <w:t xml:space="preserve"> </w:t>
            </w:r>
            <w:r>
              <w:rPr>
                <w:color w:val="231F20"/>
                <w:spacing w:val="-2"/>
              </w:rPr>
              <w:t>Agency</w:t>
            </w:r>
          </w:p>
        </w:tc>
        <w:tc>
          <w:tcPr>
            <w:tcW w:w="1815" w:type="dxa"/>
          </w:tcPr>
          <w:p w14:paraId="2887E864" w14:textId="77777777" w:rsidR="0066040F" w:rsidRDefault="008E6A16">
            <w:pPr>
              <w:pStyle w:val="TableParagraph"/>
              <w:spacing w:before="96"/>
              <w:ind w:left="118"/>
            </w:pPr>
            <w:r>
              <w:rPr>
                <w:color w:val="231F20"/>
                <w:spacing w:val="-5"/>
              </w:rPr>
              <w:t>GPA</w:t>
            </w:r>
          </w:p>
        </w:tc>
      </w:tr>
      <w:tr w:rsidR="0066040F" w14:paraId="557CB50E" w14:textId="77777777">
        <w:trPr>
          <w:trHeight w:val="408"/>
        </w:trPr>
        <w:tc>
          <w:tcPr>
            <w:tcW w:w="7824" w:type="dxa"/>
          </w:tcPr>
          <w:p w14:paraId="551F7E3E" w14:textId="77777777" w:rsidR="0066040F" w:rsidRDefault="008E6A16">
            <w:pPr>
              <w:pStyle w:val="TableParagraph"/>
              <w:spacing w:before="96"/>
              <w:ind w:left="118"/>
            </w:pPr>
            <w:r>
              <w:rPr>
                <w:color w:val="231F20"/>
              </w:rPr>
              <w:t>Government</w:t>
            </w:r>
            <w:r>
              <w:rPr>
                <w:color w:val="231F20"/>
                <w:spacing w:val="56"/>
              </w:rPr>
              <w:t xml:space="preserve"> </w:t>
            </w:r>
            <w:r>
              <w:rPr>
                <w:color w:val="231F20"/>
                <w:spacing w:val="-2"/>
              </w:rPr>
              <w:t>Secretariat</w:t>
            </w:r>
          </w:p>
        </w:tc>
        <w:tc>
          <w:tcPr>
            <w:tcW w:w="1815" w:type="dxa"/>
          </w:tcPr>
          <w:p w14:paraId="343AF95A" w14:textId="77777777" w:rsidR="0066040F" w:rsidRDefault="008E6A16">
            <w:pPr>
              <w:pStyle w:val="TableParagraph"/>
              <w:spacing w:before="96"/>
              <w:ind w:left="118"/>
            </w:pPr>
            <w:r>
              <w:rPr>
                <w:color w:val="231F20"/>
                <w:spacing w:val="-5"/>
              </w:rPr>
              <w:t>GS</w:t>
            </w:r>
          </w:p>
        </w:tc>
      </w:tr>
      <w:tr w:rsidR="0066040F" w14:paraId="511D4072" w14:textId="77777777">
        <w:trPr>
          <w:trHeight w:val="408"/>
        </w:trPr>
        <w:tc>
          <w:tcPr>
            <w:tcW w:w="7824" w:type="dxa"/>
          </w:tcPr>
          <w:p w14:paraId="2C3ABF3E" w14:textId="77777777" w:rsidR="0066040F" w:rsidRDefault="008E6A16">
            <w:pPr>
              <w:pStyle w:val="TableParagraph"/>
              <w:spacing w:before="66"/>
              <w:ind w:left="343"/>
            </w:pPr>
            <w:r>
              <w:rPr>
                <w:color w:val="231F20"/>
                <w:position w:val="3"/>
              </w:rPr>
              <w:t>–</w:t>
            </w:r>
            <w:r>
              <w:rPr>
                <w:color w:val="231F20"/>
                <w:spacing w:val="40"/>
                <w:position w:val="3"/>
              </w:rPr>
              <w:t xml:space="preserve"> </w:t>
            </w:r>
            <w:r>
              <w:rPr>
                <w:color w:val="231F20"/>
              </w:rPr>
              <w:t>Chief</w:t>
            </w:r>
            <w:r>
              <w:rPr>
                <w:color w:val="231F20"/>
                <w:spacing w:val="40"/>
              </w:rPr>
              <w:t xml:space="preserve"> </w:t>
            </w:r>
            <w:r>
              <w:rPr>
                <w:color w:val="231F20"/>
              </w:rPr>
              <w:t>Secretary</w:t>
            </w:r>
            <w:r>
              <w:rPr>
                <w:color w:val="231F20"/>
                <w:spacing w:val="40"/>
              </w:rPr>
              <w:t xml:space="preserve"> </w:t>
            </w:r>
            <w:r>
              <w:rPr>
                <w:color w:val="231F20"/>
              </w:rPr>
              <w:t>for</w:t>
            </w:r>
            <w:r>
              <w:rPr>
                <w:color w:val="231F20"/>
                <w:spacing w:val="40"/>
              </w:rPr>
              <w:t xml:space="preserve"> </w:t>
            </w:r>
            <w:r>
              <w:rPr>
                <w:color w:val="231F20"/>
              </w:rPr>
              <w:t>Administration’s</w:t>
            </w:r>
            <w:r>
              <w:rPr>
                <w:color w:val="231F20"/>
                <w:spacing w:val="40"/>
              </w:rPr>
              <w:t xml:space="preserve"> </w:t>
            </w:r>
            <w:r>
              <w:rPr>
                <w:color w:val="231F20"/>
                <w:spacing w:val="-2"/>
              </w:rPr>
              <w:t>Office</w:t>
            </w:r>
          </w:p>
        </w:tc>
        <w:tc>
          <w:tcPr>
            <w:tcW w:w="1815" w:type="dxa"/>
          </w:tcPr>
          <w:p w14:paraId="64C7693D" w14:textId="77777777" w:rsidR="0066040F" w:rsidRDefault="008E6A16">
            <w:pPr>
              <w:pStyle w:val="TableParagraph"/>
              <w:spacing w:before="96"/>
              <w:ind w:left="118"/>
            </w:pPr>
            <w:r>
              <w:rPr>
                <w:color w:val="231F20"/>
                <w:spacing w:val="-5"/>
              </w:rPr>
              <w:t>CSO</w:t>
            </w:r>
          </w:p>
        </w:tc>
      </w:tr>
      <w:tr w:rsidR="0066040F" w14:paraId="183E0A4A" w14:textId="77777777">
        <w:trPr>
          <w:trHeight w:val="408"/>
        </w:trPr>
        <w:tc>
          <w:tcPr>
            <w:tcW w:w="7824" w:type="dxa"/>
          </w:tcPr>
          <w:p w14:paraId="6A3E35D8" w14:textId="77777777" w:rsidR="0066040F" w:rsidRDefault="008E6A16">
            <w:pPr>
              <w:pStyle w:val="TableParagraph"/>
              <w:spacing w:before="66"/>
              <w:ind w:left="343"/>
            </w:pPr>
            <w:r>
              <w:rPr>
                <w:color w:val="231F20"/>
                <w:position w:val="3"/>
              </w:rPr>
              <w:t>–</w:t>
            </w:r>
            <w:r>
              <w:rPr>
                <w:color w:val="231F20"/>
                <w:spacing w:val="40"/>
                <w:position w:val="3"/>
              </w:rPr>
              <w:t xml:space="preserve"> </w:t>
            </w:r>
            <w:r>
              <w:rPr>
                <w:color w:val="231F20"/>
              </w:rPr>
              <w:t>Chief</w:t>
            </w:r>
            <w:r>
              <w:rPr>
                <w:color w:val="231F20"/>
                <w:spacing w:val="40"/>
              </w:rPr>
              <w:t xml:space="preserve"> </w:t>
            </w:r>
            <w:r>
              <w:rPr>
                <w:color w:val="231F20"/>
              </w:rPr>
              <w:t>Secretary</w:t>
            </w:r>
            <w:r>
              <w:rPr>
                <w:color w:val="231F20"/>
                <w:spacing w:val="40"/>
              </w:rPr>
              <w:t xml:space="preserve"> </w:t>
            </w:r>
            <w:r>
              <w:rPr>
                <w:color w:val="231F20"/>
              </w:rPr>
              <w:t>for</w:t>
            </w:r>
            <w:r>
              <w:rPr>
                <w:color w:val="231F20"/>
                <w:spacing w:val="40"/>
              </w:rPr>
              <w:t xml:space="preserve"> </w:t>
            </w:r>
            <w:r>
              <w:rPr>
                <w:color w:val="231F20"/>
              </w:rPr>
              <w:t>Administration’s</w:t>
            </w:r>
            <w:r>
              <w:rPr>
                <w:color w:val="231F20"/>
                <w:spacing w:val="40"/>
              </w:rPr>
              <w:t xml:space="preserve"> </w:t>
            </w:r>
            <w:r>
              <w:rPr>
                <w:color w:val="231F20"/>
              </w:rPr>
              <w:t>Private</w:t>
            </w:r>
            <w:r>
              <w:rPr>
                <w:color w:val="231F20"/>
                <w:spacing w:val="41"/>
              </w:rPr>
              <w:t xml:space="preserve"> </w:t>
            </w:r>
            <w:r>
              <w:rPr>
                <w:color w:val="231F20"/>
                <w:spacing w:val="-2"/>
              </w:rPr>
              <w:t>Office</w:t>
            </w:r>
          </w:p>
        </w:tc>
        <w:tc>
          <w:tcPr>
            <w:tcW w:w="1815" w:type="dxa"/>
          </w:tcPr>
          <w:p w14:paraId="6FA496E7" w14:textId="77777777" w:rsidR="0066040F" w:rsidRDefault="008E6A16">
            <w:pPr>
              <w:pStyle w:val="TableParagraph"/>
              <w:spacing w:before="96"/>
              <w:ind w:left="118"/>
            </w:pPr>
            <w:r>
              <w:rPr>
                <w:color w:val="231F20"/>
                <w:spacing w:val="-4"/>
              </w:rPr>
              <w:t>CSPO</w:t>
            </w:r>
          </w:p>
        </w:tc>
      </w:tr>
    </w:tbl>
    <w:p w14:paraId="1F1D81CA" w14:textId="77777777" w:rsidR="0066040F" w:rsidRDefault="0066040F">
      <w:pPr>
        <w:sectPr w:rsidR="0066040F">
          <w:pgSz w:w="11910" w:h="16840"/>
          <w:pgMar w:top="1020" w:right="960" w:bottom="1163" w:left="980" w:header="720" w:footer="720" w:gutter="0"/>
          <w:cols w:space="720"/>
        </w:sectPr>
      </w:pPr>
    </w:p>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7824"/>
        <w:gridCol w:w="1815"/>
      </w:tblGrid>
      <w:tr w:rsidR="0066040F" w14:paraId="3D7DD364" w14:textId="77777777">
        <w:trPr>
          <w:trHeight w:val="408"/>
        </w:trPr>
        <w:tc>
          <w:tcPr>
            <w:tcW w:w="7824" w:type="dxa"/>
          </w:tcPr>
          <w:p w14:paraId="4A08F21B" w14:textId="77777777" w:rsidR="0066040F" w:rsidRDefault="008E6A16">
            <w:pPr>
              <w:pStyle w:val="TableParagraph"/>
              <w:spacing w:before="94"/>
              <w:ind w:left="118"/>
              <w:rPr>
                <w:b/>
              </w:rPr>
            </w:pPr>
            <w:r>
              <w:rPr>
                <w:b/>
                <w:color w:val="231F20"/>
              </w:rPr>
              <w:lastRenderedPageBreak/>
              <w:t>Government</w:t>
            </w:r>
            <w:r>
              <w:rPr>
                <w:b/>
                <w:color w:val="231F20"/>
                <w:spacing w:val="56"/>
              </w:rPr>
              <w:t xml:space="preserve"> </w:t>
            </w:r>
            <w:r>
              <w:rPr>
                <w:b/>
                <w:color w:val="231F20"/>
                <w:spacing w:val="-2"/>
              </w:rPr>
              <w:t>Department</w:t>
            </w:r>
          </w:p>
        </w:tc>
        <w:tc>
          <w:tcPr>
            <w:tcW w:w="1815" w:type="dxa"/>
          </w:tcPr>
          <w:p w14:paraId="543CD9D6" w14:textId="77777777" w:rsidR="0066040F" w:rsidRDefault="008E6A16">
            <w:pPr>
              <w:pStyle w:val="TableParagraph"/>
              <w:spacing w:before="94"/>
              <w:ind w:left="118"/>
              <w:rPr>
                <w:b/>
              </w:rPr>
            </w:pPr>
            <w:r>
              <w:rPr>
                <w:b/>
                <w:color w:val="231F20"/>
                <w:spacing w:val="-2"/>
              </w:rPr>
              <w:t>Abbreviation</w:t>
            </w:r>
          </w:p>
        </w:tc>
      </w:tr>
      <w:tr w:rsidR="0066040F" w14:paraId="3AB80968" w14:textId="77777777">
        <w:trPr>
          <w:trHeight w:val="408"/>
        </w:trPr>
        <w:tc>
          <w:tcPr>
            <w:tcW w:w="7824" w:type="dxa"/>
          </w:tcPr>
          <w:p w14:paraId="1F236558" w14:textId="77777777" w:rsidR="0066040F" w:rsidRDefault="008E6A16">
            <w:pPr>
              <w:pStyle w:val="TableParagraph"/>
              <w:spacing w:before="64"/>
              <w:ind w:left="343"/>
            </w:pPr>
            <w:r>
              <w:rPr>
                <w:color w:val="231F20"/>
                <w:position w:val="3"/>
              </w:rPr>
              <w:t>–</w:t>
            </w:r>
            <w:r>
              <w:rPr>
                <w:color w:val="231F20"/>
                <w:spacing w:val="25"/>
                <w:position w:val="3"/>
              </w:rPr>
              <w:t xml:space="preserve"> </w:t>
            </w:r>
            <w:r>
              <w:rPr>
                <w:color w:val="231F20"/>
              </w:rPr>
              <w:t>Civil</w:t>
            </w:r>
            <w:r>
              <w:rPr>
                <w:color w:val="231F20"/>
                <w:spacing w:val="28"/>
              </w:rPr>
              <w:t xml:space="preserve"> </w:t>
            </w:r>
            <w:r>
              <w:rPr>
                <w:color w:val="231F20"/>
              </w:rPr>
              <w:t>Service</w:t>
            </w:r>
            <w:r>
              <w:rPr>
                <w:color w:val="231F20"/>
                <w:spacing w:val="28"/>
              </w:rPr>
              <w:t xml:space="preserve"> </w:t>
            </w:r>
            <w:r>
              <w:rPr>
                <w:color w:val="231F20"/>
                <w:spacing w:val="-2"/>
              </w:rPr>
              <w:t>Bureau</w:t>
            </w:r>
          </w:p>
        </w:tc>
        <w:tc>
          <w:tcPr>
            <w:tcW w:w="1815" w:type="dxa"/>
          </w:tcPr>
          <w:p w14:paraId="2BF3956C" w14:textId="77777777" w:rsidR="0066040F" w:rsidRDefault="008E6A16">
            <w:pPr>
              <w:pStyle w:val="TableParagraph"/>
              <w:spacing w:before="94"/>
              <w:ind w:left="118"/>
            </w:pPr>
            <w:r>
              <w:rPr>
                <w:color w:val="231F20"/>
                <w:spacing w:val="-5"/>
              </w:rPr>
              <w:t>CSB</w:t>
            </w:r>
          </w:p>
        </w:tc>
      </w:tr>
      <w:tr w:rsidR="0066040F" w14:paraId="50554D90" w14:textId="77777777">
        <w:trPr>
          <w:trHeight w:val="408"/>
        </w:trPr>
        <w:tc>
          <w:tcPr>
            <w:tcW w:w="7824" w:type="dxa"/>
          </w:tcPr>
          <w:p w14:paraId="414DA4F6" w14:textId="77777777" w:rsidR="0066040F" w:rsidRDefault="008E6A16">
            <w:pPr>
              <w:pStyle w:val="TableParagraph"/>
              <w:spacing w:before="64"/>
              <w:ind w:left="343"/>
            </w:pPr>
            <w:r>
              <w:rPr>
                <w:color w:val="231F20"/>
                <w:position w:val="3"/>
              </w:rPr>
              <w:t>–</w:t>
            </w:r>
            <w:r>
              <w:rPr>
                <w:color w:val="231F20"/>
                <w:spacing w:val="37"/>
                <w:position w:val="3"/>
              </w:rPr>
              <w:t xml:space="preserve"> </w:t>
            </w:r>
            <w:r>
              <w:rPr>
                <w:color w:val="231F20"/>
              </w:rPr>
              <w:t>Commerce</w:t>
            </w:r>
            <w:r>
              <w:rPr>
                <w:color w:val="231F20"/>
                <w:spacing w:val="37"/>
              </w:rPr>
              <w:t xml:space="preserve"> </w:t>
            </w:r>
            <w:r>
              <w:rPr>
                <w:color w:val="231F20"/>
              </w:rPr>
              <w:t>and</w:t>
            </w:r>
            <w:r>
              <w:rPr>
                <w:color w:val="231F20"/>
                <w:spacing w:val="37"/>
              </w:rPr>
              <w:t xml:space="preserve"> </w:t>
            </w:r>
            <w:r>
              <w:rPr>
                <w:color w:val="231F20"/>
              </w:rPr>
              <w:t>Economic</w:t>
            </w:r>
            <w:r>
              <w:rPr>
                <w:color w:val="231F20"/>
                <w:spacing w:val="37"/>
              </w:rPr>
              <w:t xml:space="preserve"> </w:t>
            </w:r>
            <w:r>
              <w:rPr>
                <w:color w:val="231F20"/>
              </w:rPr>
              <w:t>Development</w:t>
            </w:r>
            <w:r>
              <w:rPr>
                <w:color w:val="231F20"/>
                <w:spacing w:val="37"/>
              </w:rPr>
              <w:t xml:space="preserve"> </w:t>
            </w:r>
            <w:r>
              <w:rPr>
                <w:color w:val="231F20"/>
                <w:spacing w:val="-2"/>
              </w:rPr>
              <w:t>Bureau</w:t>
            </w:r>
          </w:p>
        </w:tc>
        <w:tc>
          <w:tcPr>
            <w:tcW w:w="1815" w:type="dxa"/>
          </w:tcPr>
          <w:p w14:paraId="5ABE4476" w14:textId="77777777" w:rsidR="0066040F" w:rsidRDefault="008E6A16">
            <w:pPr>
              <w:pStyle w:val="TableParagraph"/>
              <w:spacing w:before="94"/>
              <w:ind w:left="118"/>
            </w:pPr>
            <w:r>
              <w:rPr>
                <w:color w:val="231F20"/>
                <w:spacing w:val="-4"/>
              </w:rPr>
              <w:t>CEDB</w:t>
            </w:r>
          </w:p>
        </w:tc>
      </w:tr>
      <w:tr w:rsidR="0066040F" w14:paraId="6A8650E8" w14:textId="77777777">
        <w:trPr>
          <w:trHeight w:val="408"/>
        </w:trPr>
        <w:tc>
          <w:tcPr>
            <w:tcW w:w="7824" w:type="dxa"/>
          </w:tcPr>
          <w:p w14:paraId="738D8053" w14:textId="77777777" w:rsidR="0066040F" w:rsidRDefault="008E6A16">
            <w:pPr>
              <w:pStyle w:val="TableParagraph"/>
              <w:spacing w:before="64"/>
              <w:ind w:left="343"/>
            </w:pPr>
            <w:r>
              <w:rPr>
                <w:color w:val="231F20"/>
                <w:position w:val="3"/>
              </w:rPr>
              <w:t>–</w:t>
            </w:r>
            <w:r>
              <w:rPr>
                <w:color w:val="231F20"/>
                <w:spacing w:val="39"/>
                <w:position w:val="3"/>
              </w:rPr>
              <w:t xml:space="preserve"> </w:t>
            </w:r>
            <w:r>
              <w:rPr>
                <w:color w:val="231F20"/>
              </w:rPr>
              <w:t>Constitutional</w:t>
            </w:r>
            <w:r>
              <w:rPr>
                <w:color w:val="231F20"/>
                <w:spacing w:val="39"/>
              </w:rPr>
              <w:t xml:space="preserve"> </w:t>
            </w:r>
            <w:r>
              <w:rPr>
                <w:color w:val="231F20"/>
              </w:rPr>
              <w:t>and</w:t>
            </w:r>
            <w:r>
              <w:rPr>
                <w:color w:val="231F20"/>
                <w:spacing w:val="39"/>
              </w:rPr>
              <w:t xml:space="preserve"> </w:t>
            </w:r>
            <w:r>
              <w:rPr>
                <w:color w:val="231F20"/>
              </w:rPr>
              <w:t>Mainland</w:t>
            </w:r>
            <w:r>
              <w:rPr>
                <w:color w:val="231F20"/>
                <w:spacing w:val="39"/>
              </w:rPr>
              <w:t xml:space="preserve"> </w:t>
            </w:r>
            <w:r>
              <w:rPr>
                <w:color w:val="231F20"/>
              </w:rPr>
              <w:t>Affairs</w:t>
            </w:r>
            <w:r>
              <w:rPr>
                <w:color w:val="231F20"/>
                <w:spacing w:val="39"/>
              </w:rPr>
              <w:t xml:space="preserve"> </w:t>
            </w:r>
            <w:r>
              <w:rPr>
                <w:color w:val="231F20"/>
                <w:spacing w:val="-2"/>
              </w:rPr>
              <w:t>Bureau</w:t>
            </w:r>
          </w:p>
        </w:tc>
        <w:tc>
          <w:tcPr>
            <w:tcW w:w="1815" w:type="dxa"/>
          </w:tcPr>
          <w:p w14:paraId="1680E964" w14:textId="77777777" w:rsidR="0066040F" w:rsidRDefault="008E6A16">
            <w:pPr>
              <w:pStyle w:val="TableParagraph"/>
              <w:spacing w:before="94"/>
              <w:ind w:left="118"/>
            </w:pPr>
            <w:r>
              <w:rPr>
                <w:color w:val="231F20"/>
                <w:spacing w:val="-4"/>
              </w:rPr>
              <w:t>CMAB</w:t>
            </w:r>
          </w:p>
        </w:tc>
      </w:tr>
      <w:tr w:rsidR="0066040F" w14:paraId="3F578915" w14:textId="77777777">
        <w:trPr>
          <w:trHeight w:val="408"/>
        </w:trPr>
        <w:tc>
          <w:tcPr>
            <w:tcW w:w="7824" w:type="dxa"/>
          </w:tcPr>
          <w:p w14:paraId="3DDABB3C" w14:textId="77777777" w:rsidR="0066040F" w:rsidRDefault="008E6A16">
            <w:pPr>
              <w:pStyle w:val="TableParagraph"/>
              <w:spacing w:before="65"/>
              <w:ind w:left="343"/>
            </w:pPr>
            <w:r>
              <w:rPr>
                <w:color w:val="231F20"/>
                <w:position w:val="3"/>
              </w:rPr>
              <w:t>–</w:t>
            </w:r>
            <w:r>
              <w:rPr>
                <w:color w:val="231F20"/>
                <w:spacing w:val="31"/>
                <w:position w:val="3"/>
              </w:rPr>
              <w:t xml:space="preserve"> </w:t>
            </w:r>
            <w:r>
              <w:rPr>
                <w:color w:val="231F20"/>
              </w:rPr>
              <w:t>Culture,</w:t>
            </w:r>
            <w:r>
              <w:rPr>
                <w:color w:val="231F20"/>
                <w:spacing w:val="31"/>
              </w:rPr>
              <w:t xml:space="preserve"> </w:t>
            </w:r>
            <w:r>
              <w:rPr>
                <w:color w:val="231F20"/>
              </w:rPr>
              <w:t>Sports</w:t>
            </w:r>
            <w:r>
              <w:rPr>
                <w:color w:val="231F20"/>
                <w:spacing w:val="31"/>
              </w:rPr>
              <w:t xml:space="preserve"> </w:t>
            </w:r>
            <w:r>
              <w:rPr>
                <w:color w:val="231F20"/>
              </w:rPr>
              <w:t>and</w:t>
            </w:r>
            <w:r>
              <w:rPr>
                <w:color w:val="231F20"/>
                <w:spacing w:val="31"/>
              </w:rPr>
              <w:t xml:space="preserve"> </w:t>
            </w:r>
            <w:r>
              <w:rPr>
                <w:color w:val="231F20"/>
              </w:rPr>
              <w:t>Tourism</w:t>
            </w:r>
            <w:r>
              <w:rPr>
                <w:color w:val="231F20"/>
                <w:spacing w:val="31"/>
              </w:rPr>
              <w:t xml:space="preserve"> </w:t>
            </w:r>
            <w:r>
              <w:rPr>
                <w:color w:val="231F20"/>
                <w:spacing w:val="-2"/>
              </w:rPr>
              <w:t>Bureau</w:t>
            </w:r>
          </w:p>
        </w:tc>
        <w:tc>
          <w:tcPr>
            <w:tcW w:w="1815" w:type="dxa"/>
          </w:tcPr>
          <w:p w14:paraId="0B4DB64E" w14:textId="77777777" w:rsidR="0066040F" w:rsidRDefault="008E6A16">
            <w:pPr>
              <w:pStyle w:val="TableParagraph"/>
              <w:spacing w:before="95"/>
              <w:ind w:left="118"/>
            </w:pPr>
            <w:r>
              <w:rPr>
                <w:color w:val="231F20"/>
                <w:spacing w:val="-4"/>
              </w:rPr>
              <w:t>CSTB</w:t>
            </w:r>
          </w:p>
        </w:tc>
      </w:tr>
      <w:tr w:rsidR="0066040F" w14:paraId="6EA7A854" w14:textId="77777777">
        <w:trPr>
          <w:trHeight w:val="408"/>
        </w:trPr>
        <w:tc>
          <w:tcPr>
            <w:tcW w:w="7824" w:type="dxa"/>
          </w:tcPr>
          <w:p w14:paraId="1C32ADB1" w14:textId="77777777" w:rsidR="0066040F" w:rsidRDefault="008E6A16">
            <w:pPr>
              <w:pStyle w:val="TableParagraph"/>
              <w:spacing w:before="65"/>
              <w:ind w:left="343"/>
            </w:pPr>
            <w:r>
              <w:rPr>
                <w:color w:val="231F20"/>
                <w:position w:val="3"/>
              </w:rPr>
              <w:t>–</w:t>
            </w:r>
            <w:r>
              <w:rPr>
                <w:color w:val="231F20"/>
                <w:spacing w:val="36"/>
                <w:position w:val="3"/>
              </w:rPr>
              <w:t xml:space="preserve"> </w:t>
            </w:r>
            <w:r>
              <w:rPr>
                <w:color w:val="231F20"/>
              </w:rPr>
              <w:t>Development</w:t>
            </w:r>
            <w:r>
              <w:rPr>
                <w:color w:val="231F20"/>
                <w:spacing w:val="36"/>
              </w:rPr>
              <w:t xml:space="preserve"> </w:t>
            </w:r>
            <w:r>
              <w:rPr>
                <w:color w:val="231F20"/>
                <w:spacing w:val="-2"/>
              </w:rPr>
              <w:t>Bureau</w:t>
            </w:r>
          </w:p>
        </w:tc>
        <w:tc>
          <w:tcPr>
            <w:tcW w:w="1815" w:type="dxa"/>
          </w:tcPr>
          <w:p w14:paraId="5F3E2894" w14:textId="77777777" w:rsidR="0066040F" w:rsidRDefault="008E6A16">
            <w:pPr>
              <w:pStyle w:val="TableParagraph"/>
              <w:spacing w:before="95"/>
              <w:ind w:left="118"/>
            </w:pPr>
            <w:r>
              <w:rPr>
                <w:color w:val="231F20"/>
                <w:spacing w:val="-4"/>
              </w:rPr>
              <w:t>DEVB</w:t>
            </w:r>
          </w:p>
        </w:tc>
      </w:tr>
      <w:tr w:rsidR="0066040F" w14:paraId="48C4848A" w14:textId="77777777">
        <w:trPr>
          <w:trHeight w:val="408"/>
        </w:trPr>
        <w:tc>
          <w:tcPr>
            <w:tcW w:w="7824" w:type="dxa"/>
          </w:tcPr>
          <w:p w14:paraId="30F1944E" w14:textId="77777777" w:rsidR="0066040F" w:rsidRDefault="008E6A16">
            <w:pPr>
              <w:pStyle w:val="TableParagraph"/>
              <w:spacing w:before="65"/>
              <w:ind w:left="343"/>
            </w:pPr>
            <w:r>
              <w:rPr>
                <w:color w:val="231F20"/>
                <w:position w:val="3"/>
              </w:rPr>
              <w:t>–</w:t>
            </w:r>
            <w:r>
              <w:rPr>
                <w:color w:val="231F20"/>
                <w:spacing w:val="31"/>
                <w:position w:val="3"/>
              </w:rPr>
              <w:t xml:space="preserve"> </w:t>
            </w:r>
            <w:r>
              <w:rPr>
                <w:color w:val="231F20"/>
              </w:rPr>
              <w:t>Education</w:t>
            </w:r>
            <w:r>
              <w:rPr>
                <w:color w:val="231F20"/>
                <w:spacing w:val="31"/>
              </w:rPr>
              <w:t xml:space="preserve"> </w:t>
            </w:r>
            <w:r>
              <w:rPr>
                <w:color w:val="231F20"/>
                <w:spacing w:val="-2"/>
              </w:rPr>
              <w:t>Bureau</w:t>
            </w:r>
          </w:p>
        </w:tc>
        <w:tc>
          <w:tcPr>
            <w:tcW w:w="1815" w:type="dxa"/>
          </w:tcPr>
          <w:p w14:paraId="3ED33C7E" w14:textId="77777777" w:rsidR="0066040F" w:rsidRDefault="008E6A16">
            <w:pPr>
              <w:pStyle w:val="TableParagraph"/>
              <w:spacing w:before="95"/>
              <w:ind w:left="118"/>
            </w:pPr>
            <w:r>
              <w:rPr>
                <w:color w:val="231F20"/>
                <w:spacing w:val="-5"/>
              </w:rPr>
              <w:t>EDB</w:t>
            </w:r>
          </w:p>
        </w:tc>
      </w:tr>
      <w:tr w:rsidR="0066040F" w14:paraId="6724B15A" w14:textId="77777777">
        <w:trPr>
          <w:trHeight w:val="408"/>
        </w:trPr>
        <w:tc>
          <w:tcPr>
            <w:tcW w:w="7824" w:type="dxa"/>
          </w:tcPr>
          <w:p w14:paraId="361D8903" w14:textId="77777777" w:rsidR="0066040F" w:rsidRDefault="008E6A16">
            <w:pPr>
              <w:pStyle w:val="TableParagraph"/>
              <w:spacing w:before="65"/>
              <w:ind w:left="343"/>
            </w:pPr>
            <w:r>
              <w:rPr>
                <w:color w:val="231F20"/>
                <w:position w:val="3"/>
              </w:rPr>
              <w:t>–</w:t>
            </w:r>
            <w:r>
              <w:rPr>
                <w:color w:val="231F20"/>
                <w:spacing w:val="33"/>
                <w:position w:val="3"/>
              </w:rPr>
              <w:t xml:space="preserve"> </w:t>
            </w:r>
            <w:r>
              <w:rPr>
                <w:color w:val="231F20"/>
              </w:rPr>
              <w:t>Environment</w:t>
            </w:r>
            <w:r>
              <w:rPr>
                <w:color w:val="231F20"/>
                <w:spacing w:val="34"/>
              </w:rPr>
              <w:t xml:space="preserve"> </w:t>
            </w:r>
            <w:r>
              <w:rPr>
                <w:color w:val="231F20"/>
              </w:rPr>
              <w:t>and</w:t>
            </w:r>
            <w:r>
              <w:rPr>
                <w:color w:val="231F20"/>
                <w:spacing w:val="33"/>
              </w:rPr>
              <w:t xml:space="preserve"> </w:t>
            </w:r>
            <w:r>
              <w:rPr>
                <w:color w:val="231F20"/>
              </w:rPr>
              <w:t>Ecology</w:t>
            </w:r>
            <w:r>
              <w:rPr>
                <w:color w:val="231F20"/>
                <w:spacing w:val="34"/>
              </w:rPr>
              <w:t xml:space="preserve"> </w:t>
            </w:r>
            <w:r>
              <w:rPr>
                <w:color w:val="231F20"/>
                <w:spacing w:val="-2"/>
              </w:rPr>
              <w:t>Bureau</w:t>
            </w:r>
          </w:p>
        </w:tc>
        <w:tc>
          <w:tcPr>
            <w:tcW w:w="1815" w:type="dxa"/>
          </w:tcPr>
          <w:p w14:paraId="261DFAA1" w14:textId="77777777" w:rsidR="0066040F" w:rsidRDefault="008E6A16">
            <w:pPr>
              <w:pStyle w:val="TableParagraph"/>
              <w:spacing w:before="95"/>
              <w:ind w:left="118"/>
            </w:pPr>
            <w:r>
              <w:rPr>
                <w:color w:val="231F20"/>
                <w:spacing w:val="-5"/>
              </w:rPr>
              <w:t>EEB</w:t>
            </w:r>
          </w:p>
        </w:tc>
      </w:tr>
      <w:tr w:rsidR="0066040F" w14:paraId="4F72103F" w14:textId="77777777">
        <w:trPr>
          <w:trHeight w:val="408"/>
        </w:trPr>
        <w:tc>
          <w:tcPr>
            <w:tcW w:w="7824" w:type="dxa"/>
          </w:tcPr>
          <w:p w14:paraId="05B4B2C0" w14:textId="77777777" w:rsidR="0066040F" w:rsidRDefault="008E6A16">
            <w:pPr>
              <w:pStyle w:val="TableParagraph"/>
              <w:spacing w:before="65"/>
              <w:ind w:left="343"/>
            </w:pPr>
            <w:r>
              <w:rPr>
                <w:color w:val="231F20"/>
                <w:position w:val="3"/>
              </w:rPr>
              <w:t>–</w:t>
            </w:r>
            <w:r>
              <w:rPr>
                <w:color w:val="231F20"/>
                <w:spacing w:val="41"/>
                <w:position w:val="3"/>
              </w:rPr>
              <w:t xml:space="preserve"> </w:t>
            </w:r>
            <w:r>
              <w:rPr>
                <w:color w:val="231F20"/>
              </w:rPr>
              <w:t>Financial</w:t>
            </w:r>
            <w:r>
              <w:rPr>
                <w:color w:val="231F20"/>
                <w:spacing w:val="41"/>
              </w:rPr>
              <w:t xml:space="preserve"> </w:t>
            </w:r>
            <w:r>
              <w:rPr>
                <w:color w:val="231F20"/>
              </w:rPr>
              <w:t>Secretary’s</w:t>
            </w:r>
            <w:r>
              <w:rPr>
                <w:color w:val="231F20"/>
                <w:spacing w:val="41"/>
              </w:rPr>
              <w:t xml:space="preserve"> </w:t>
            </w:r>
            <w:r>
              <w:rPr>
                <w:color w:val="231F20"/>
                <w:spacing w:val="-2"/>
              </w:rPr>
              <w:t>Office</w:t>
            </w:r>
          </w:p>
        </w:tc>
        <w:tc>
          <w:tcPr>
            <w:tcW w:w="1815" w:type="dxa"/>
          </w:tcPr>
          <w:p w14:paraId="003A1631" w14:textId="77777777" w:rsidR="0066040F" w:rsidRDefault="008E6A16">
            <w:pPr>
              <w:pStyle w:val="TableParagraph"/>
              <w:spacing w:before="95"/>
              <w:ind w:left="118"/>
            </w:pPr>
            <w:r>
              <w:rPr>
                <w:color w:val="231F20"/>
                <w:spacing w:val="-5"/>
              </w:rPr>
              <w:t>FSO</w:t>
            </w:r>
          </w:p>
        </w:tc>
      </w:tr>
      <w:tr w:rsidR="0066040F" w14:paraId="290CEC04" w14:textId="77777777">
        <w:trPr>
          <w:trHeight w:val="408"/>
        </w:trPr>
        <w:tc>
          <w:tcPr>
            <w:tcW w:w="7824" w:type="dxa"/>
          </w:tcPr>
          <w:p w14:paraId="65E60E70" w14:textId="77777777" w:rsidR="0066040F" w:rsidRDefault="008E6A16">
            <w:pPr>
              <w:pStyle w:val="TableParagraph"/>
              <w:spacing w:before="65"/>
              <w:ind w:left="343"/>
            </w:pPr>
            <w:r>
              <w:rPr>
                <w:color w:val="231F20"/>
                <w:position w:val="3"/>
              </w:rPr>
              <w:t>–</w:t>
            </w:r>
            <w:r>
              <w:rPr>
                <w:color w:val="231F20"/>
                <w:spacing w:val="41"/>
                <w:position w:val="3"/>
              </w:rPr>
              <w:t xml:space="preserve"> </w:t>
            </w:r>
            <w:r>
              <w:rPr>
                <w:color w:val="231F20"/>
              </w:rPr>
              <w:t>Financial</w:t>
            </w:r>
            <w:r>
              <w:rPr>
                <w:color w:val="231F20"/>
                <w:spacing w:val="41"/>
              </w:rPr>
              <w:t xml:space="preserve"> </w:t>
            </w:r>
            <w:r>
              <w:rPr>
                <w:color w:val="231F20"/>
              </w:rPr>
              <w:t>Secretary’s</w:t>
            </w:r>
            <w:r>
              <w:rPr>
                <w:color w:val="231F20"/>
                <w:spacing w:val="41"/>
              </w:rPr>
              <w:t xml:space="preserve"> </w:t>
            </w:r>
            <w:r>
              <w:rPr>
                <w:color w:val="231F20"/>
              </w:rPr>
              <w:t>Private</w:t>
            </w:r>
            <w:r>
              <w:rPr>
                <w:color w:val="231F20"/>
                <w:spacing w:val="41"/>
              </w:rPr>
              <w:t xml:space="preserve"> </w:t>
            </w:r>
            <w:r>
              <w:rPr>
                <w:color w:val="231F20"/>
                <w:spacing w:val="-2"/>
              </w:rPr>
              <w:t>Office</w:t>
            </w:r>
          </w:p>
        </w:tc>
        <w:tc>
          <w:tcPr>
            <w:tcW w:w="1815" w:type="dxa"/>
          </w:tcPr>
          <w:p w14:paraId="45C4C6D6" w14:textId="77777777" w:rsidR="0066040F" w:rsidRDefault="008E6A16">
            <w:pPr>
              <w:pStyle w:val="TableParagraph"/>
              <w:spacing w:before="95"/>
              <w:ind w:left="118"/>
            </w:pPr>
            <w:r>
              <w:rPr>
                <w:color w:val="231F20"/>
                <w:spacing w:val="-4"/>
              </w:rPr>
              <w:t>FSPO</w:t>
            </w:r>
          </w:p>
        </w:tc>
      </w:tr>
      <w:tr w:rsidR="0066040F" w14:paraId="2A8DF578" w14:textId="77777777">
        <w:trPr>
          <w:trHeight w:val="408"/>
        </w:trPr>
        <w:tc>
          <w:tcPr>
            <w:tcW w:w="7824" w:type="dxa"/>
          </w:tcPr>
          <w:p w14:paraId="6FC71AFC" w14:textId="77777777" w:rsidR="0066040F" w:rsidRDefault="008E6A16">
            <w:pPr>
              <w:pStyle w:val="TableParagraph"/>
              <w:spacing w:before="65"/>
              <w:ind w:left="343"/>
            </w:pPr>
            <w:r>
              <w:rPr>
                <w:color w:val="231F20"/>
                <w:position w:val="3"/>
              </w:rPr>
              <w:t>–</w:t>
            </w:r>
            <w:r>
              <w:rPr>
                <w:color w:val="231F20"/>
                <w:spacing w:val="32"/>
                <w:position w:val="3"/>
              </w:rPr>
              <w:t xml:space="preserve"> </w:t>
            </w:r>
            <w:r>
              <w:rPr>
                <w:color w:val="231F20"/>
              </w:rPr>
              <w:t>Financial</w:t>
            </w:r>
            <w:r>
              <w:rPr>
                <w:color w:val="231F20"/>
                <w:spacing w:val="33"/>
              </w:rPr>
              <w:t xml:space="preserve"> </w:t>
            </w:r>
            <w:r>
              <w:rPr>
                <w:color w:val="231F20"/>
              </w:rPr>
              <w:t>Services</w:t>
            </w:r>
            <w:r>
              <w:rPr>
                <w:color w:val="231F20"/>
                <w:spacing w:val="33"/>
              </w:rPr>
              <w:t xml:space="preserve"> </w:t>
            </w:r>
            <w:r>
              <w:rPr>
                <w:color w:val="231F20"/>
              </w:rPr>
              <w:t>and</w:t>
            </w:r>
            <w:r>
              <w:rPr>
                <w:color w:val="231F20"/>
                <w:spacing w:val="32"/>
              </w:rPr>
              <w:t xml:space="preserve"> </w:t>
            </w:r>
            <w:r>
              <w:rPr>
                <w:color w:val="231F20"/>
              </w:rPr>
              <w:t>the</w:t>
            </w:r>
            <w:r>
              <w:rPr>
                <w:color w:val="231F20"/>
                <w:spacing w:val="33"/>
              </w:rPr>
              <w:t xml:space="preserve"> </w:t>
            </w:r>
            <w:r>
              <w:rPr>
                <w:color w:val="231F20"/>
              </w:rPr>
              <w:t>Treasury</w:t>
            </w:r>
            <w:r>
              <w:rPr>
                <w:color w:val="231F20"/>
                <w:spacing w:val="33"/>
              </w:rPr>
              <w:t xml:space="preserve"> </w:t>
            </w:r>
            <w:r>
              <w:rPr>
                <w:color w:val="231F20"/>
                <w:spacing w:val="-2"/>
              </w:rPr>
              <w:t>Bureau</w:t>
            </w:r>
          </w:p>
        </w:tc>
        <w:tc>
          <w:tcPr>
            <w:tcW w:w="1815" w:type="dxa"/>
          </w:tcPr>
          <w:p w14:paraId="446324F7" w14:textId="77777777" w:rsidR="0066040F" w:rsidRDefault="008E6A16">
            <w:pPr>
              <w:pStyle w:val="TableParagraph"/>
              <w:spacing w:before="95"/>
              <w:ind w:left="118"/>
            </w:pPr>
            <w:r>
              <w:rPr>
                <w:color w:val="231F20"/>
                <w:spacing w:val="-4"/>
              </w:rPr>
              <w:t>FSTB</w:t>
            </w:r>
          </w:p>
        </w:tc>
      </w:tr>
      <w:tr w:rsidR="0066040F" w14:paraId="2E834DFF" w14:textId="77777777">
        <w:trPr>
          <w:trHeight w:val="408"/>
        </w:trPr>
        <w:tc>
          <w:tcPr>
            <w:tcW w:w="7824" w:type="dxa"/>
          </w:tcPr>
          <w:p w14:paraId="230EB8FD" w14:textId="77777777" w:rsidR="0066040F" w:rsidRDefault="008E6A16">
            <w:pPr>
              <w:pStyle w:val="TableParagraph"/>
              <w:spacing w:before="65"/>
              <w:ind w:left="343"/>
            </w:pPr>
            <w:r>
              <w:rPr>
                <w:color w:val="231F20"/>
                <w:position w:val="3"/>
              </w:rPr>
              <w:t>–</w:t>
            </w:r>
            <w:r>
              <w:rPr>
                <w:color w:val="231F20"/>
                <w:spacing w:val="23"/>
                <w:position w:val="3"/>
              </w:rPr>
              <w:t xml:space="preserve"> </w:t>
            </w:r>
            <w:r>
              <w:rPr>
                <w:color w:val="231F20"/>
              </w:rPr>
              <w:t>Health</w:t>
            </w:r>
            <w:r>
              <w:rPr>
                <w:color w:val="231F20"/>
                <w:spacing w:val="24"/>
              </w:rPr>
              <w:t xml:space="preserve"> </w:t>
            </w:r>
            <w:r>
              <w:rPr>
                <w:color w:val="231F20"/>
                <w:spacing w:val="-2"/>
              </w:rPr>
              <w:t>Bureau</w:t>
            </w:r>
          </w:p>
        </w:tc>
        <w:tc>
          <w:tcPr>
            <w:tcW w:w="1815" w:type="dxa"/>
          </w:tcPr>
          <w:p w14:paraId="06DB84D3" w14:textId="77777777" w:rsidR="0066040F" w:rsidRDefault="008E6A16">
            <w:pPr>
              <w:pStyle w:val="TableParagraph"/>
              <w:spacing w:before="95"/>
              <w:ind w:left="118"/>
            </w:pPr>
            <w:r>
              <w:rPr>
                <w:color w:val="231F20"/>
                <w:spacing w:val="-5"/>
              </w:rPr>
              <w:t>HHB</w:t>
            </w:r>
          </w:p>
        </w:tc>
      </w:tr>
      <w:tr w:rsidR="0066040F" w14:paraId="010747B0" w14:textId="77777777">
        <w:trPr>
          <w:trHeight w:val="408"/>
        </w:trPr>
        <w:tc>
          <w:tcPr>
            <w:tcW w:w="7824" w:type="dxa"/>
          </w:tcPr>
          <w:p w14:paraId="7E540414" w14:textId="77777777" w:rsidR="0066040F" w:rsidRDefault="008E6A16">
            <w:pPr>
              <w:pStyle w:val="TableParagraph"/>
              <w:spacing w:before="65"/>
              <w:ind w:left="343"/>
            </w:pPr>
            <w:r>
              <w:rPr>
                <w:color w:val="231F20"/>
                <w:position w:val="3"/>
              </w:rPr>
              <w:t>–</w:t>
            </w:r>
            <w:r>
              <w:rPr>
                <w:color w:val="231F20"/>
                <w:spacing w:val="26"/>
                <w:position w:val="3"/>
              </w:rPr>
              <w:t xml:space="preserve"> </w:t>
            </w:r>
            <w:r>
              <w:rPr>
                <w:color w:val="231F20"/>
              </w:rPr>
              <w:t>Home</w:t>
            </w:r>
            <w:r>
              <w:rPr>
                <w:color w:val="231F20"/>
                <w:spacing w:val="26"/>
              </w:rPr>
              <w:t xml:space="preserve"> </w:t>
            </w:r>
            <w:r>
              <w:rPr>
                <w:color w:val="231F20"/>
              </w:rPr>
              <w:t>and</w:t>
            </w:r>
            <w:r>
              <w:rPr>
                <w:color w:val="231F20"/>
                <w:spacing w:val="26"/>
              </w:rPr>
              <w:t xml:space="preserve"> </w:t>
            </w:r>
            <w:r>
              <w:rPr>
                <w:color w:val="231F20"/>
              </w:rPr>
              <w:t>Youth</w:t>
            </w:r>
            <w:r>
              <w:rPr>
                <w:color w:val="231F20"/>
                <w:spacing w:val="26"/>
              </w:rPr>
              <w:t xml:space="preserve"> </w:t>
            </w:r>
            <w:r>
              <w:rPr>
                <w:color w:val="231F20"/>
              </w:rPr>
              <w:t>Affairs</w:t>
            </w:r>
            <w:r>
              <w:rPr>
                <w:color w:val="231F20"/>
                <w:spacing w:val="26"/>
              </w:rPr>
              <w:t xml:space="preserve"> </w:t>
            </w:r>
            <w:r>
              <w:rPr>
                <w:color w:val="231F20"/>
                <w:spacing w:val="-2"/>
              </w:rPr>
              <w:t>Bureau</w:t>
            </w:r>
          </w:p>
        </w:tc>
        <w:tc>
          <w:tcPr>
            <w:tcW w:w="1815" w:type="dxa"/>
          </w:tcPr>
          <w:p w14:paraId="782D684D" w14:textId="77777777" w:rsidR="0066040F" w:rsidRDefault="008E6A16">
            <w:pPr>
              <w:pStyle w:val="TableParagraph"/>
              <w:spacing w:before="95"/>
              <w:ind w:left="118"/>
            </w:pPr>
            <w:r>
              <w:rPr>
                <w:color w:val="231F20"/>
                <w:spacing w:val="-4"/>
              </w:rPr>
              <w:t>HYAB</w:t>
            </w:r>
          </w:p>
        </w:tc>
      </w:tr>
      <w:tr w:rsidR="0066040F" w14:paraId="0B26977D" w14:textId="77777777">
        <w:trPr>
          <w:trHeight w:val="408"/>
        </w:trPr>
        <w:tc>
          <w:tcPr>
            <w:tcW w:w="7824" w:type="dxa"/>
          </w:tcPr>
          <w:p w14:paraId="0F55EC34" w14:textId="77777777" w:rsidR="0066040F" w:rsidRDefault="008E6A16">
            <w:pPr>
              <w:pStyle w:val="TableParagraph"/>
              <w:spacing w:before="65"/>
              <w:ind w:left="343"/>
            </w:pPr>
            <w:r>
              <w:rPr>
                <w:color w:val="231F20"/>
                <w:position w:val="3"/>
              </w:rPr>
              <w:t>–</w:t>
            </w:r>
            <w:r>
              <w:rPr>
                <w:color w:val="231F20"/>
                <w:spacing w:val="26"/>
                <w:position w:val="3"/>
              </w:rPr>
              <w:t xml:space="preserve"> </w:t>
            </w:r>
            <w:r>
              <w:rPr>
                <w:color w:val="231F20"/>
              </w:rPr>
              <w:t>Housing</w:t>
            </w:r>
            <w:r>
              <w:rPr>
                <w:color w:val="231F20"/>
                <w:spacing w:val="26"/>
              </w:rPr>
              <w:t xml:space="preserve"> </w:t>
            </w:r>
            <w:r>
              <w:rPr>
                <w:color w:val="231F20"/>
                <w:spacing w:val="-2"/>
              </w:rPr>
              <w:t>Bureau</w:t>
            </w:r>
          </w:p>
        </w:tc>
        <w:tc>
          <w:tcPr>
            <w:tcW w:w="1815" w:type="dxa"/>
          </w:tcPr>
          <w:p w14:paraId="6E534262" w14:textId="77777777" w:rsidR="0066040F" w:rsidRDefault="008E6A16">
            <w:pPr>
              <w:pStyle w:val="TableParagraph"/>
              <w:spacing w:before="95"/>
              <w:ind w:left="118"/>
            </w:pPr>
            <w:r>
              <w:rPr>
                <w:color w:val="231F20"/>
                <w:spacing w:val="-5"/>
              </w:rPr>
              <w:t>HB</w:t>
            </w:r>
          </w:p>
        </w:tc>
      </w:tr>
      <w:tr w:rsidR="0066040F" w14:paraId="1E6881E3" w14:textId="77777777">
        <w:trPr>
          <w:trHeight w:val="408"/>
        </w:trPr>
        <w:tc>
          <w:tcPr>
            <w:tcW w:w="7824" w:type="dxa"/>
          </w:tcPr>
          <w:p w14:paraId="628E453D" w14:textId="77777777" w:rsidR="0066040F" w:rsidRDefault="008E6A16">
            <w:pPr>
              <w:pStyle w:val="TableParagraph"/>
              <w:spacing w:before="65"/>
              <w:ind w:left="343"/>
            </w:pPr>
            <w:r>
              <w:rPr>
                <w:color w:val="231F20"/>
                <w:position w:val="3"/>
              </w:rPr>
              <w:t>–</w:t>
            </w:r>
            <w:r>
              <w:rPr>
                <w:color w:val="231F20"/>
                <w:spacing w:val="39"/>
                <w:position w:val="3"/>
              </w:rPr>
              <w:t xml:space="preserve"> </w:t>
            </w:r>
            <w:r>
              <w:rPr>
                <w:color w:val="231F20"/>
              </w:rPr>
              <w:t>Innovation,</w:t>
            </w:r>
            <w:r>
              <w:rPr>
                <w:color w:val="231F20"/>
                <w:spacing w:val="39"/>
              </w:rPr>
              <w:t xml:space="preserve"> </w:t>
            </w:r>
            <w:r>
              <w:rPr>
                <w:color w:val="231F20"/>
              </w:rPr>
              <w:t>Technology</w:t>
            </w:r>
            <w:r>
              <w:rPr>
                <w:color w:val="231F20"/>
                <w:spacing w:val="39"/>
              </w:rPr>
              <w:t xml:space="preserve"> </w:t>
            </w:r>
            <w:r>
              <w:rPr>
                <w:color w:val="231F20"/>
              </w:rPr>
              <w:t>and</w:t>
            </w:r>
            <w:r>
              <w:rPr>
                <w:color w:val="231F20"/>
                <w:spacing w:val="39"/>
              </w:rPr>
              <w:t xml:space="preserve"> </w:t>
            </w:r>
            <w:r>
              <w:rPr>
                <w:color w:val="231F20"/>
              </w:rPr>
              <w:t>Industry</w:t>
            </w:r>
            <w:r>
              <w:rPr>
                <w:color w:val="231F20"/>
                <w:spacing w:val="39"/>
              </w:rPr>
              <w:t xml:space="preserve"> </w:t>
            </w:r>
            <w:r>
              <w:rPr>
                <w:color w:val="231F20"/>
                <w:spacing w:val="-2"/>
              </w:rPr>
              <w:t>Bureau</w:t>
            </w:r>
            <w:r>
              <w:rPr>
                <w:color w:val="231F20"/>
                <w:spacing w:val="-2"/>
                <w:vertAlign w:val="superscript"/>
              </w:rPr>
              <w:t>1</w:t>
            </w:r>
          </w:p>
        </w:tc>
        <w:tc>
          <w:tcPr>
            <w:tcW w:w="1815" w:type="dxa"/>
          </w:tcPr>
          <w:p w14:paraId="07032329" w14:textId="77777777" w:rsidR="0066040F" w:rsidRDefault="008E6A16">
            <w:pPr>
              <w:pStyle w:val="TableParagraph"/>
              <w:spacing w:before="94"/>
              <w:ind w:left="118"/>
            </w:pPr>
            <w:r>
              <w:rPr>
                <w:color w:val="231F20"/>
                <w:spacing w:val="-4"/>
              </w:rPr>
              <w:t>ITIB</w:t>
            </w:r>
          </w:p>
        </w:tc>
      </w:tr>
      <w:tr w:rsidR="0066040F" w14:paraId="6BDEDBF5" w14:textId="77777777">
        <w:trPr>
          <w:trHeight w:val="408"/>
        </w:trPr>
        <w:tc>
          <w:tcPr>
            <w:tcW w:w="7824" w:type="dxa"/>
          </w:tcPr>
          <w:p w14:paraId="2A4B9877" w14:textId="77777777" w:rsidR="0066040F" w:rsidRDefault="008E6A16">
            <w:pPr>
              <w:pStyle w:val="TableParagraph"/>
              <w:spacing w:before="64"/>
              <w:ind w:left="343"/>
            </w:pPr>
            <w:r>
              <w:rPr>
                <w:color w:val="231F20"/>
                <w:position w:val="3"/>
              </w:rPr>
              <w:t>–</w:t>
            </w:r>
            <w:r>
              <w:rPr>
                <w:color w:val="231F20"/>
                <w:spacing w:val="25"/>
                <w:position w:val="3"/>
              </w:rPr>
              <w:t xml:space="preserve"> </w:t>
            </w:r>
            <w:proofErr w:type="spellStart"/>
            <w:r>
              <w:rPr>
                <w:color w:val="231F20"/>
              </w:rPr>
              <w:t>Labour</w:t>
            </w:r>
            <w:proofErr w:type="spellEnd"/>
            <w:r>
              <w:rPr>
                <w:color w:val="231F20"/>
                <w:spacing w:val="27"/>
              </w:rPr>
              <w:t xml:space="preserve"> </w:t>
            </w:r>
            <w:r>
              <w:rPr>
                <w:color w:val="231F20"/>
              </w:rPr>
              <w:t>and</w:t>
            </w:r>
            <w:r>
              <w:rPr>
                <w:color w:val="231F20"/>
                <w:spacing w:val="27"/>
              </w:rPr>
              <w:t xml:space="preserve"> </w:t>
            </w:r>
            <w:r>
              <w:rPr>
                <w:color w:val="231F20"/>
              </w:rPr>
              <w:t>Welfare</w:t>
            </w:r>
            <w:r>
              <w:rPr>
                <w:color w:val="231F20"/>
                <w:spacing w:val="28"/>
              </w:rPr>
              <w:t xml:space="preserve"> </w:t>
            </w:r>
            <w:r>
              <w:rPr>
                <w:color w:val="231F20"/>
                <w:spacing w:val="-2"/>
              </w:rPr>
              <w:t>Bureau</w:t>
            </w:r>
          </w:p>
        </w:tc>
        <w:tc>
          <w:tcPr>
            <w:tcW w:w="1815" w:type="dxa"/>
          </w:tcPr>
          <w:p w14:paraId="3124CD25" w14:textId="77777777" w:rsidR="0066040F" w:rsidRDefault="008E6A16">
            <w:pPr>
              <w:pStyle w:val="TableParagraph"/>
              <w:spacing w:before="94"/>
              <w:ind w:left="118"/>
            </w:pPr>
            <w:r>
              <w:rPr>
                <w:color w:val="231F20"/>
                <w:spacing w:val="-5"/>
              </w:rPr>
              <w:t>LWB</w:t>
            </w:r>
          </w:p>
        </w:tc>
      </w:tr>
      <w:tr w:rsidR="0066040F" w14:paraId="3E4CFC97" w14:textId="77777777">
        <w:trPr>
          <w:trHeight w:val="408"/>
        </w:trPr>
        <w:tc>
          <w:tcPr>
            <w:tcW w:w="7824" w:type="dxa"/>
          </w:tcPr>
          <w:p w14:paraId="5FA925D6" w14:textId="77777777" w:rsidR="0066040F" w:rsidRDefault="008E6A16">
            <w:pPr>
              <w:pStyle w:val="TableParagraph"/>
              <w:spacing w:before="64"/>
              <w:ind w:left="343"/>
            </w:pPr>
            <w:r>
              <w:rPr>
                <w:color w:val="231F20"/>
                <w:position w:val="3"/>
              </w:rPr>
              <w:t>–</w:t>
            </w:r>
            <w:r>
              <w:rPr>
                <w:color w:val="231F20"/>
                <w:spacing w:val="33"/>
                <w:position w:val="3"/>
              </w:rPr>
              <w:t xml:space="preserve"> </w:t>
            </w:r>
            <w:r>
              <w:rPr>
                <w:color w:val="231F20"/>
              </w:rPr>
              <w:t>Secretary</w:t>
            </w:r>
            <w:r>
              <w:rPr>
                <w:color w:val="231F20"/>
                <w:spacing w:val="34"/>
              </w:rPr>
              <w:t xml:space="preserve"> </w:t>
            </w:r>
            <w:r>
              <w:rPr>
                <w:color w:val="231F20"/>
              </w:rPr>
              <w:t>for</w:t>
            </w:r>
            <w:r>
              <w:rPr>
                <w:color w:val="231F20"/>
                <w:spacing w:val="33"/>
              </w:rPr>
              <w:t xml:space="preserve"> </w:t>
            </w:r>
            <w:r>
              <w:rPr>
                <w:color w:val="231F20"/>
              </w:rPr>
              <w:t>Justice’s</w:t>
            </w:r>
            <w:r>
              <w:rPr>
                <w:color w:val="231F20"/>
                <w:spacing w:val="34"/>
              </w:rPr>
              <w:t xml:space="preserve"> </w:t>
            </w:r>
            <w:r>
              <w:rPr>
                <w:color w:val="231F20"/>
                <w:spacing w:val="-2"/>
              </w:rPr>
              <w:t>Office</w:t>
            </w:r>
          </w:p>
        </w:tc>
        <w:tc>
          <w:tcPr>
            <w:tcW w:w="1815" w:type="dxa"/>
          </w:tcPr>
          <w:p w14:paraId="771D68DE" w14:textId="77777777" w:rsidR="0066040F" w:rsidRDefault="008E6A16">
            <w:pPr>
              <w:pStyle w:val="TableParagraph"/>
              <w:spacing w:before="94"/>
              <w:ind w:left="118"/>
            </w:pPr>
            <w:r>
              <w:rPr>
                <w:color w:val="231F20"/>
                <w:spacing w:val="-5"/>
              </w:rPr>
              <w:t>SJO</w:t>
            </w:r>
          </w:p>
        </w:tc>
      </w:tr>
      <w:tr w:rsidR="0066040F" w14:paraId="2043A3A4" w14:textId="77777777">
        <w:trPr>
          <w:trHeight w:val="408"/>
        </w:trPr>
        <w:tc>
          <w:tcPr>
            <w:tcW w:w="7824" w:type="dxa"/>
          </w:tcPr>
          <w:p w14:paraId="2A831515" w14:textId="77777777" w:rsidR="0066040F" w:rsidRDefault="008E6A16">
            <w:pPr>
              <w:pStyle w:val="TableParagraph"/>
              <w:spacing w:before="64"/>
              <w:ind w:left="343"/>
            </w:pPr>
            <w:r>
              <w:rPr>
                <w:color w:val="231F20"/>
                <w:position w:val="3"/>
              </w:rPr>
              <w:t>–</w:t>
            </w:r>
            <w:r>
              <w:rPr>
                <w:color w:val="231F20"/>
                <w:spacing w:val="28"/>
                <w:position w:val="3"/>
              </w:rPr>
              <w:t xml:space="preserve"> </w:t>
            </w:r>
            <w:r>
              <w:rPr>
                <w:color w:val="231F20"/>
              </w:rPr>
              <w:t>Security</w:t>
            </w:r>
            <w:r>
              <w:rPr>
                <w:color w:val="231F20"/>
                <w:spacing w:val="29"/>
              </w:rPr>
              <w:t xml:space="preserve"> </w:t>
            </w:r>
            <w:r>
              <w:rPr>
                <w:color w:val="231F20"/>
                <w:spacing w:val="-2"/>
              </w:rPr>
              <w:t>Bureau</w:t>
            </w:r>
          </w:p>
        </w:tc>
        <w:tc>
          <w:tcPr>
            <w:tcW w:w="1815" w:type="dxa"/>
          </w:tcPr>
          <w:p w14:paraId="01CC9382" w14:textId="77777777" w:rsidR="0066040F" w:rsidRDefault="008E6A16">
            <w:pPr>
              <w:pStyle w:val="TableParagraph"/>
              <w:spacing w:before="94"/>
              <w:ind w:left="118"/>
            </w:pPr>
            <w:r>
              <w:rPr>
                <w:color w:val="231F20"/>
                <w:spacing w:val="-5"/>
              </w:rPr>
              <w:t>SB</w:t>
            </w:r>
          </w:p>
        </w:tc>
      </w:tr>
      <w:tr w:rsidR="0066040F" w14:paraId="00B48622" w14:textId="77777777">
        <w:trPr>
          <w:trHeight w:val="408"/>
        </w:trPr>
        <w:tc>
          <w:tcPr>
            <w:tcW w:w="7824" w:type="dxa"/>
          </w:tcPr>
          <w:p w14:paraId="5DE99402" w14:textId="77777777" w:rsidR="0066040F" w:rsidRDefault="008E6A16">
            <w:pPr>
              <w:pStyle w:val="TableParagraph"/>
              <w:spacing w:before="65"/>
              <w:ind w:left="343"/>
            </w:pPr>
            <w:r>
              <w:rPr>
                <w:color w:val="231F20"/>
                <w:position w:val="3"/>
              </w:rPr>
              <w:t>–</w:t>
            </w:r>
            <w:r>
              <w:rPr>
                <w:color w:val="231F20"/>
                <w:spacing w:val="33"/>
                <w:position w:val="3"/>
              </w:rPr>
              <w:t xml:space="preserve"> </w:t>
            </w:r>
            <w:r>
              <w:rPr>
                <w:color w:val="231F20"/>
              </w:rPr>
              <w:t>Transport</w:t>
            </w:r>
            <w:r>
              <w:rPr>
                <w:color w:val="231F20"/>
                <w:spacing w:val="34"/>
              </w:rPr>
              <w:t xml:space="preserve"> </w:t>
            </w:r>
            <w:r>
              <w:rPr>
                <w:color w:val="231F20"/>
              </w:rPr>
              <w:t>and</w:t>
            </w:r>
            <w:r>
              <w:rPr>
                <w:color w:val="231F20"/>
                <w:spacing w:val="33"/>
              </w:rPr>
              <w:t xml:space="preserve"> </w:t>
            </w:r>
            <w:r>
              <w:rPr>
                <w:color w:val="231F20"/>
              </w:rPr>
              <w:t>Logistics</w:t>
            </w:r>
            <w:r>
              <w:rPr>
                <w:color w:val="231F20"/>
                <w:spacing w:val="34"/>
              </w:rPr>
              <w:t xml:space="preserve"> </w:t>
            </w:r>
            <w:r>
              <w:rPr>
                <w:color w:val="231F20"/>
                <w:spacing w:val="-2"/>
              </w:rPr>
              <w:t>Bureau</w:t>
            </w:r>
          </w:p>
        </w:tc>
        <w:tc>
          <w:tcPr>
            <w:tcW w:w="1815" w:type="dxa"/>
          </w:tcPr>
          <w:p w14:paraId="64E001DE" w14:textId="77777777" w:rsidR="0066040F" w:rsidRDefault="008E6A16">
            <w:pPr>
              <w:pStyle w:val="TableParagraph"/>
              <w:spacing w:before="95"/>
              <w:ind w:left="118"/>
            </w:pPr>
            <w:r>
              <w:rPr>
                <w:color w:val="231F20"/>
                <w:spacing w:val="-5"/>
              </w:rPr>
              <w:t>TLB</w:t>
            </w:r>
          </w:p>
        </w:tc>
      </w:tr>
      <w:tr w:rsidR="0066040F" w14:paraId="5288D556" w14:textId="77777777">
        <w:trPr>
          <w:trHeight w:val="408"/>
        </w:trPr>
        <w:tc>
          <w:tcPr>
            <w:tcW w:w="7824" w:type="dxa"/>
          </w:tcPr>
          <w:p w14:paraId="288A69B8" w14:textId="77777777" w:rsidR="0066040F" w:rsidRDefault="008E6A16">
            <w:pPr>
              <w:pStyle w:val="TableParagraph"/>
              <w:spacing w:before="95"/>
              <w:ind w:left="118"/>
            </w:pPr>
            <w:r>
              <w:rPr>
                <w:color w:val="231F20"/>
              </w:rPr>
              <w:t>Highways</w:t>
            </w:r>
            <w:r>
              <w:rPr>
                <w:color w:val="231F20"/>
                <w:spacing w:val="36"/>
              </w:rPr>
              <w:t xml:space="preserve"> </w:t>
            </w:r>
            <w:r>
              <w:rPr>
                <w:color w:val="231F20"/>
                <w:spacing w:val="-2"/>
              </w:rPr>
              <w:t>Department</w:t>
            </w:r>
          </w:p>
        </w:tc>
        <w:tc>
          <w:tcPr>
            <w:tcW w:w="1815" w:type="dxa"/>
          </w:tcPr>
          <w:p w14:paraId="6106877E" w14:textId="77777777" w:rsidR="0066040F" w:rsidRDefault="008E6A16">
            <w:pPr>
              <w:pStyle w:val="TableParagraph"/>
              <w:spacing w:before="95"/>
              <w:ind w:left="118"/>
            </w:pPr>
            <w:proofErr w:type="spellStart"/>
            <w:r>
              <w:rPr>
                <w:color w:val="231F20"/>
                <w:spacing w:val="-5"/>
              </w:rPr>
              <w:t>HyD</w:t>
            </w:r>
            <w:proofErr w:type="spellEnd"/>
          </w:p>
        </w:tc>
      </w:tr>
      <w:tr w:rsidR="0066040F" w14:paraId="6E5B1F90" w14:textId="77777777">
        <w:trPr>
          <w:trHeight w:val="408"/>
        </w:trPr>
        <w:tc>
          <w:tcPr>
            <w:tcW w:w="7824" w:type="dxa"/>
          </w:tcPr>
          <w:p w14:paraId="666D1D41" w14:textId="77777777" w:rsidR="0066040F" w:rsidRDefault="008E6A16">
            <w:pPr>
              <w:pStyle w:val="TableParagraph"/>
              <w:spacing w:before="95"/>
              <w:ind w:left="118"/>
            </w:pPr>
            <w:r>
              <w:rPr>
                <w:color w:val="231F20"/>
              </w:rPr>
              <w:t>Home</w:t>
            </w:r>
            <w:r>
              <w:rPr>
                <w:color w:val="231F20"/>
                <w:spacing w:val="33"/>
              </w:rPr>
              <w:t xml:space="preserve"> </w:t>
            </w:r>
            <w:r>
              <w:rPr>
                <w:color w:val="231F20"/>
              </w:rPr>
              <w:t>Affairs</w:t>
            </w:r>
            <w:r>
              <w:rPr>
                <w:color w:val="231F20"/>
                <w:spacing w:val="34"/>
              </w:rPr>
              <w:t xml:space="preserve"> </w:t>
            </w:r>
            <w:r>
              <w:rPr>
                <w:color w:val="231F20"/>
                <w:spacing w:val="-2"/>
              </w:rPr>
              <w:t>Department</w:t>
            </w:r>
          </w:p>
        </w:tc>
        <w:tc>
          <w:tcPr>
            <w:tcW w:w="1815" w:type="dxa"/>
          </w:tcPr>
          <w:p w14:paraId="03083EBA" w14:textId="77777777" w:rsidR="0066040F" w:rsidRDefault="008E6A16">
            <w:pPr>
              <w:pStyle w:val="TableParagraph"/>
              <w:spacing w:before="95"/>
              <w:ind w:left="118"/>
            </w:pPr>
            <w:r>
              <w:rPr>
                <w:color w:val="231F20"/>
                <w:spacing w:val="-5"/>
              </w:rPr>
              <w:t>HAD</w:t>
            </w:r>
          </w:p>
        </w:tc>
      </w:tr>
      <w:tr w:rsidR="0066040F" w14:paraId="00CBD2C7" w14:textId="77777777">
        <w:trPr>
          <w:trHeight w:val="408"/>
        </w:trPr>
        <w:tc>
          <w:tcPr>
            <w:tcW w:w="7824" w:type="dxa"/>
          </w:tcPr>
          <w:p w14:paraId="38D6C7C8" w14:textId="77777777" w:rsidR="0066040F" w:rsidRDefault="008E6A16">
            <w:pPr>
              <w:pStyle w:val="TableParagraph"/>
              <w:spacing w:before="95"/>
              <w:ind w:left="118"/>
            </w:pPr>
            <w:r>
              <w:rPr>
                <w:color w:val="231F20"/>
              </w:rPr>
              <w:t>Hong</w:t>
            </w:r>
            <w:r>
              <w:rPr>
                <w:color w:val="231F20"/>
                <w:spacing w:val="20"/>
              </w:rPr>
              <w:t xml:space="preserve"> </w:t>
            </w:r>
            <w:r>
              <w:rPr>
                <w:color w:val="231F20"/>
              </w:rPr>
              <w:t>Kong</w:t>
            </w:r>
            <w:r>
              <w:rPr>
                <w:color w:val="231F20"/>
                <w:spacing w:val="21"/>
              </w:rPr>
              <w:t xml:space="preserve"> </w:t>
            </w:r>
            <w:r>
              <w:rPr>
                <w:color w:val="231F20"/>
                <w:spacing w:val="-2"/>
              </w:rPr>
              <w:t>Observatory</w:t>
            </w:r>
          </w:p>
        </w:tc>
        <w:tc>
          <w:tcPr>
            <w:tcW w:w="1815" w:type="dxa"/>
          </w:tcPr>
          <w:p w14:paraId="22BB26CA" w14:textId="77777777" w:rsidR="0066040F" w:rsidRDefault="008E6A16">
            <w:pPr>
              <w:pStyle w:val="TableParagraph"/>
              <w:spacing w:before="95"/>
              <w:ind w:left="118"/>
            </w:pPr>
            <w:r>
              <w:rPr>
                <w:color w:val="231F20"/>
                <w:spacing w:val="-5"/>
              </w:rPr>
              <w:t>HKO</w:t>
            </w:r>
          </w:p>
        </w:tc>
      </w:tr>
      <w:tr w:rsidR="0066040F" w14:paraId="513DD9A3" w14:textId="77777777">
        <w:trPr>
          <w:trHeight w:val="408"/>
        </w:trPr>
        <w:tc>
          <w:tcPr>
            <w:tcW w:w="7824" w:type="dxa"/>
          </w:tcPr>
          <w:p w14:paraId="2661C308" w14:textId="77777777" w:rsidR="0066040F" w:rsidRDefault="008E6A16">
            <w:pPr>
              <w:pStyle w:val="TableParagraph"/>
              <w:spacing w:before="95"/>
              <w:ind w:left="118"/>
            </w:pPr>
            <w:r>
              <w:rPr>
                <w:color w:val="231F20"/>
              </w:rPr>
              <w:t>Housing</w:t>
            </w:r>
            <w:r>
              <w:rPr>
                <w:color w:val="231F20"/>
                <w:spacing w:val="31"/>
              </w:rPr>
              <w:t xml:space="preserve"> </w:t>
            </w:r>
            <w:r>
              <w:rPr>
                <w:color w:val="231F20"/>
                <w:spacing w:val="-2"/>
              </w:rPr>
              <w:t>Department</w:t>
            </w:r>
          </w:p>
        </w:tc>
        <w:tc>
          <w:tcPr>
            <w:tcW w:w="1815" w:type="dxa"/>
          </w:tcPr>
          <w:p w14:paraId="0F83E03A" w14:textId="77777777" w:rsidR="0066040F" w:rsidRDefault="008E6A16">
            <w:pPr>
              <w:pStyle w:val="TableParagraph"/>
              <w:spacing w:before="95"/>
              <w:ind w:left="118"/>
            </w:pPr>
            <w:r>
              <w:rPr>
                <w:color w:val="231F20"/>
                <w:spacing w:val="-5"/>
              </w:rPr>
              <w:t>HD</w:t>
            </w:r>
          </w:p>
        </w:tc>
      </w:tr>
      <w:tr w:rsidR="0066040F" w14:paraId="1DBC337B" w14:textId="77777777">
        <w:trPr>
          <w:trHeight w:val="408"/>
        </w:trPr>
        <w:tc>
          <w:tcPr>
            <w:tcW w:w="7824" w:type="dxa"/>
          </w:tcPr>
          <w:p w14:paraId="4CD32C20" w14:textId="77777777" w:rsidR="0066040F" w:rsidRDefault="008E6A16">
            <w:pPr>
              <w:pStyle w:val="TableParagraph"/>
              <w:spacing w:before="95"/>
              <w:ind w:left="118"/>
            </w:pPr>
            <w:r>
              <w:rPr>
                <w:color w:val="231F20"/>
              </w:rPr>
              <w:t>Immigration</w:t>
            </w:r>
            <w:r>
              <w:rPr>
                <w:color w:val="231F20"/>
                <w:spacing w:val="61"/>
              </w:rPr>
              <w:t xml:space="preserve"> </w:t>
            </w:r>
            <w:r>
              <w:rPr>
                <w:color w:val="231F20"/>
                <w:spacing w:val="-2"/>
              </w:rPr>
              <w:t>Department</w:t>
            </w:r>
          </w:p>
        </w:tc>
        <w:tc>
          <w:tcPr>
            <w:tcW w:w="1815" w:type="dxa"/>
          </w:tcPr>
          <w:p w14:paraId="5C50AAFA" w14:textId="77777777" w:rsidR="0066040F" w:rsidRDefault="008E6A16">
            <w:pPr>
              <w:pStyle w:val="TableParagraph"/>
              <w:spacing w:before="95"/>
              <w:ind w:left="118"/>
            </w:pPr>
            <w:proofErr w:type="spellStart"/>
            <w:r>
              <w:rPr>
                <w:color w:val="231F20"/>
                <w:spacing w:val="-4"/>
              </w:rPr>
              <w:t>ImmD</w:t>
            </w:r>
            <w:proofErr w:type="spellEnd"/>
          </w:p>
        </w:tc>
      </w:tr>
      <w:tr w:rsidR="0066040F" w14:paraId="4B49D9B6" w14:textId="77777777">
        <w:trPr>
          <w:trHeight w:val="408"/>
        </w:trPr>
        <w:tc>
          <w:tcPr>
            <w:tcW w:w="7824" w:type="dxa"/>
          </w:tcPr>
          <w:p w14:paraId="580FB66C" w14:textId="77777777" w:rsidR="0066040F" w:rsidRDefault="008E6A16">
            <w:pPr>
              <w:pStyle w:val="TableParagraph"/>
              <w:spacing w:before="95"/>
              <w:ind w:left="118"/>
            </w:pPr>
            <w:r>
              <w:rPr>
                <w:color w:val="231F20"/>
              </w:rPr>
              <w:t>Information</w:t>
            </w:r>
            <w:r>
              <w:rPr>
                <w:color w:val="231F20"/>
                <w:spacing w:val="51"/>
              </w:rPr>
              <w:t xml:space="preserve"> </w:t>
            </w:r>
            <w:r>
              <w:rPr>
                <w:color w:val="231F20"/>
              </w:rPr>
              <w:t>Services</w:t>
            </w:r>
            <w:r>
              <w:rPr>
                <w:color w:val="231F20"/>
                <w:spacing w:val="54"/>
              </w:rPr>
              <w:t xml:space="preserve"> </w:t>
            </w:r>
            <w:r>
              <w:rPr>
                <w:color w:val="231F20"/>
                <w:spacing w:val="-2"/>
              </w:rPr>
              <w:t>Department</w:t>
            </w:r>
          </w:p>
        </w:tc>
        <w:tc>
          <w:tcPr>
            <w:tcW w:w="1815" w:type="dxa"/>
          </w:tcPr>
          <w:p w14:paraId="6DD624AC" w14:textId="77777777" w:rsidR="0066040F" w:rsidRDefault="008E6A16">
            <w:pPr>
              <w:pStyle w:val="TableParagraph"/>
              <w:spacing w:before="95"/>
              <w:ind w:left="118"/>
            </w:pPr>
            <w:r>
              <w:rPr>
                <w:color w:val="231F20"/>
                <w:spacing w:val="-5"/>
              </w:rPr>
              <w:t>ISD</w:t>
            </w:r>
          </w:p>
        </w:tc>
      </w:tr>
      <w:tr w:rsidR="0066040F" w14:paraId="3234C256" w14:textId="77777777">
        <w:trPr>
          <w:trHeight w:val="408"/>
        </w:trPr>
        <w:tc>
          <w:tcPr>
            <w:tcW w:w="7824" w:type="dxa"/>
          </w:tcPr>
          <w:p w14:paraId="6B320570" w14:textId="77777777" w:rsidR="0066040F" w:rsidRDefault="008E6A16">
            <w:pPr>
              <w:pStyle w:val="TableParagraph"/>
              <w:spacing w:before="95"/>
              <w:ind w:left="118"/>
            </w:pPr>
            <w:r>
              <w:rPr>
                <w:color w:val="231F20"/>
              </w:rPr>
              <w:t>Inland</w:t>
            </w:r>
            <w:r>
              <w:rPr>
                <w:color w:val="231F20"/>
                <w:spacing w:val="38"/>
              </w:rPr>
              <w:t xml:space="preserve"> </w:t>
            </w:r>
            <w:r>
              <w:rPr>
                <w:color w:val="231F20"/>
              </w:rPr>
              <w:t>Revenue</w:t>
            </w:r>
            <w:r>
              <w:rPr>
                <w:color w:val="231F20"/>
                <w:spacing w:val="39"/>
              </w:rPr>
              <w:t xml:space="preserve"> </w:t>
            </w:r>
            <w:r>
              <w:rPr>
                <w:color w:val="231F20"/>
                <w:spacing w:val="-2"/>
              </w:rPr>
              <w:t>Department</w:t>
            </w:r>
          </w:p>
        </w:tc>
        <w:tc>
          <w:tcPr>
            <w:tcW w:w="1815" w:type="dxa"/>
          </w:tcPr>
          <w:p w14:paraId="79079039" w14:textId="77777777" w:rsidR="0066040F" w:rsidRDefault="008E6A16">
            <w:pPr>
              <w:pStyle w:val="TableParagraph"/>
              <w:spacing w:before="95"/>
              <w:ind w:left="118"/>
            </w:pPr>
            <w:r>
              <w:rPr>
                <w:color w:val="231F20"/>
                <w:spacing w:val="-5"/>
              </w:rPr>
              <w:t>IRD</w:t>
            </w:r>
          </w:p>
        </w:tc>
      </w:tr>
      <w:tr w:rsidR="0066040F" w14:paraId="2AC63189" w14:textId="77777777">
        <w:trPr>
          <w:trHeight w:val="408"/>
        </w:trPr>
        <w:tc>
          <w:tcPr>
            <w:tcW w:w="7824" w:type="dxa"/>
          </w:tcPr>
          <w:p w14:paraId="2D1018D0" w14:textId="77777777" w:rsidR="0066040F" w:rsidRDefault="008E6A16">
            <w:pPr>
              <w:pStyle w:val="TableParagraph"/>
              <w:spacing w:before="95"/>
              <w:ind w:left="118"/>
            </w:pPr>
            <w:r>
              <w:rPr>
                <w:color w:val="231F20"/>
              </w:rPr>
              <w:t>Intellectual</w:t>
            </w:r>
            <w:r>
              <w:rPr>
                <w:color w:val="231F20"/>
                <w:spacing w:val="54"/>
              </w:rPr>
              <w:t xml:space="preserve"> </w:t>
            </w:r>
            <w:r>
              <w:rPr>
                <w:color w:val="231F20"/>
              </w:rPr>
              <w:t>Property</w:t>
            </w:r>
            <w:r>
              <w:rPr>
                <w:color w:val="231F20"/>
                <w:spacing w:val="56"/>
              </w:rPr>
              <w:t xml:space="preserve"> </w:t>
            </w:r>
            <w:r>
              <w:rPr>
                <w:color w:val="231F20"/>
                <w:spacing w:val="-2"/>
              </w:rPr>
              <w:t>Department</w:t>
            </w:r>
          </w:p>
        </w:tc>
        <w:tc>
          <w:tcPr>
            <w:tcW w:w="1815" w:type="dxa"/>
          </w:tcPr>
          <w:p w14:paraId="5D94A68C" w14:textId="77777777" w:rsidR="0066040F" w:rsidRDefault="008E6A16">
            <w:pPr>
              <w:pStyle w:val="TableParagraph"/>
              <w:spacing w:before="95"/>
              <w:ind w:left="118"/>
            </w:pPr>
            <w:r>
              <w:rPr>
                <w:color w:val="231F20"/>
                <w:spacing w:val="-5"/>
              </w:rPr>
              <w:t>IPD</w:t>
            </w:r>
          </w:p>
        </w:tc>
      </w:tr>
      <w:tr w:rsidR="0066040F" w14:paraId="01B6C940" w14:textId="77777777">
        <w:trPr>
          <w:trHeight w:val="408"/>
        </w:trPr>
        <w:tc>
          <w:tcPr>
            <w:tcW w:w="7824" w:type="dxa"/>
          </w:tcPr>
          <w:p w14:paraId="10672519" w14:textId="77777777" w:rsidR="0066040F" w:rsidRDefault="008E6A16">
            <w:pPr>
              <w:pStyle w:val="TableParagraph"/>
              <w:spacing w:before="95"/>
              <w:ind w:left="118"/>
            </w:pPr>
            <w:r>
              <w:rPr>
                <w:color w:val="231F20"/>
              </w:rPr>
              <w:t>Invest</w:t>
            </w:r>
            <w:r>
              <w:rPr>
                <w:color w:val="231F20"/>
                <w:spacing w:val="28"/>
              </w:rPr>
              <w:t xml:space="preserve"> </w:t>
            </w:r>
            <w:r>
              <w:rPr>
                <w:color w:val="231F20"/>
              </w:rPr>
              <w:t>Hong</w:t>
            </w:r>
            <w:r>
              <w:rPr>
                <w:color w:val="231F20"/>
                <w:spacing w:val="28"/>
              </w:rPr>
              <w:t xml:space="preserve"> </w:t>
            </w:r>
            <w:r>
              <w:rPr>
                <w:color w:val="231F20"/>
                <w:spacing w:val="-4"/>
              </w:rPr>
              <w:t>Kong</w:t>
            </w:r>
          </w:p>
        </w:tc>
        <w:tc>
          <w:tcPr>
            <w:tcW w:w="1815" w:type="dxa"/>
          </w:tcPr>
          <w:p w14:paraId="6006D8C4" w14:textId="77777777" w:rsidR="0066040F" w:rsidRDefault="008E6A16">
            <w:pPr>
              <w:pStyle w:val="TableParagraph"/>
              <w:spacing w:before="95"/>
              <w:ind w:left="118"/>
            </w:pPr>
            <w:proofErr w:type="spellStart"/>
            <w:r>
              <w:rPr>
                <w:color w:val="231F20"/>
                <w:spacing w:val="-2"/>
              </w:rPr>
              <w:t>InvestHK</w:t>
            </w:r>
            <w:proofErr w:type="spellEnd"/>
          </w:p>
        </w:tc>
      </w:tr>
      <w:tr w:rsidR="0066040F" w14:paraId="32699150" w14:textId="77777777">
        <w:trPr>
          <w:trHeight w:val="708"/>
        </w:trPr>
        <w:tc>
          <w:tcPr>
            <w:tcW w:w="7824" w:type="dxa"/>
          </w:tcPr>
          <w:p w14:paraId="5C533AE5" w14:textId="77777777" w:rsidR="0066040F" w:rsidRDefault="008E6A16">
            <w:pPr>
              <w:pStyle w:val="TableParagraph"/>
              <w:spacing w:before="48" w:line="300" w:lineRule="atLeast"/>
              <w:ind w:left="118" w:right="55"/>
            </w:pPr>
            <w:r>
              <w:rPr>
                <w:color w:val="231F20"/>
              </w:rPr>
              <w:t>Joint</w:t>
            </w:r>
            <w:r>
              <w:rPr>
                <w:color w:val="231F20"/>
                <w:spacing w:val="36"/>
              </w:rPr>
              <w:t xml:space="preserve"> </w:t>
            </w:r>
            <w:r>
              <w:rPr>
                <w:color w:val="231F20"/>
              </w:rPr>
              <w:t>Secretariat</w:t>
            </w:r>
            <w:r>
              <w:rPr>
                <w:color w:val="231F20"/>
                <w:spacing w:val="36"/>
              </w:rPr>
              <w:t xml:space="preserve"> </w:t>
            </w:r>
            <w:r>
              <w:rPr>
                <w:color w:val="231F20"/>
              </w:rPr>
              <w:t>for</w:t>
            </w:r>
            <w:r>
              <w:rPr>
                <w:color w:val="231F20"/>
                <w:spacing w:val="36"/>
              </w:rPr>
              <w:t xml:space="preserve"> </w:t>
            </w:r>
            <w:r>
              <w:rPr>
                <w:color w:val="231F20"/>
              </w:rPr>
              <w:t>the</w:t>
            </w:r>
            <w:r>
              <w:rPr>
                <w:color w:val="231F20"/>
                <w:spacing w:val="36"/>
              </w:rPr>
              <w:t xml:space="preserve"> </w:t>
            </w:r>
            <w:r>
              <w:rPr>
                <w:color w:val="231F20"/>
              </w:rPr>
              <w:t>Advisory</w:t>
            </w:r>
            <w:r>
              <w:rPr>
                <w:color w:val="231F20"/>
                <w:spacing w:val="36"/>
              </w:rPr>
              <w:t xml:space="preserve"> </w:t>
            </w:r>
            <w:r>
              <w:rPr>
                <w:color w:val="231F20"/>
              </w:rPr>
              <w:t>Bodies</w:t>
            </w:r>
            <w:r>
              <w:rPr>
                <w:color w:val="231F20"/>
                <w:spacing w:val="36"/>
              </w:rPr>
              <w:t xml:space="preserve"> </w:t>
            </w:r>
            <w:r>
              <w:rPr>
                <w:color w:val="231F20"/>
              </w:rPr>
              <w:t>on</w:t>
            </w:r>
            <w:r>
              <w:rPr>
                <w:color w:val="231F20"/>
                <w:spacing w:val="36"/>
              </w:rPr>
              <w:t xml:space="preserve"> </w:t>
            </w:r>
            <w:r>
              <w:rPr>
                <w:color w:val="231F20"/>
              </w:rPr>
              <w:t>Civil</w:t>
            </w:r>
            <w:r>
              <w:rPr>
                <w:color w:val="231F20"/>
                <w:spacing w:val="36"/>
              </w:rPr>
              <w:t xml:space="preserve"> </w:t>
            </w:r>
            <w:r>
              <w:rPr>
                <w:color w:val="231F20"/>
              </w:rPr>
              <w:t>Service</w:t>
            </w:r>
            <w:r>
              <w:rPr>
                <w:color w:val="231F20"/>
                <w:spacing w:val="36"/>
              </w:rPr>
              <w:t xml:space="preserve"> </w:t>
            </w:r>
            <w:r>
              <w:rPr>
                <w:color w:val="231F20"/>
              </w:rPr>
              <w:t>and</w:t>
            </w:r>
            <w:r>
              <w:rPr>
                <w:color w:val="231F20"/>
                <w:spacing w:val="36"/>
              </w:rPr>
              <w:t xml:space="preserve"> </w:t>
            </w:r>
            <w:r>
              <w:rPr>
                <w:color w:val="231F20"/>
              </w:rPr>
              <w:t>Judicial</w:t>
            </w:r>
            <w:r>
              <w:rPr>
                <w:color w:val="231F20"/>
                <w:spacing w:val="36"/>
              </w:rPr>
              <w:t xml:space="preserve"> </w:t>
            </w:r>
            <w:r>
              <w:rPr>
                <w:color w:val="231F20"/>
              </w:rPr>
              <w:t>Salaries and Conditions of Service</w:t>
            </w:r>
          </w:p>
        </w:tc>
        <w:tc>
          <w:tcPr>
            <w:tcW w:w="1815" w:type="dxa"/>
          </w:tcPr>
          <w:p w14:paraId="00074834" w14:textId="77777777" w:rsidR="0066040F" w:rsidRDefault="008E6A16">
            <w:pPr>
              <w:pStyle w:val="TableParagraph"/>
              <w:spacing w:before="95"/>
              <w:ind w:left="118"/>
            </w:pPr>
            <w:r>
              <w:rPr>
                <w:color w:val="231F20"/>
                <w:spacing w:val="-2"/>
              </w:rPr>
              <w:t>JSSCS</w:t>
            </w:r>
          </w:p>
        </w:tc>
      </w:tr>
      <w:tr w:rsidR="0066040F" w14:paraId="46F80AEC" w14:textId="77777777">
        <w:trPr>
          <w:trHeight w:val="408"/>
        </w:trPr>
        <w:tc>
          <w:tcPr>
            <w:tcW w:w="7824" w:type="dxa"/>
          </w:tcPr>
          <w:p w14:paraId="16F87A2A" w14:textId="77777777" w:rsidR="0066040F" w:rsidRDefault="008E6A16">
            <w:pPr>
              <w:pStyle w:val="TableParagraph"/>
              <w:spacing w:before="95"/>
              <w:ind w:left="118"/>
            </w:pPr>
            <w:proofErr w:type="spellStart"/>
            <w:r>
              <w:rPr>
                <w:color w:val="231F20"/>
              </w:rPr>
              <w:t>Labour</w:t>
            </w:r>
            <w:proofErr w:type="spellEnd"/>
            <w:r>
              <w:rPr>
                <w:color w:val="231F20"/>
                <w:spacing w:val="36"/>
              </w:rPr>
              <w:t xml:space="preserve"> </w:t>
            </w:r>
            <w:r>
              <w:rPr>
                <w:color w:val="231F20"/>
                <w:spacing w:val="-2"/>
              </w:rPr>
              <w:t>Department</w:t>
            </w:r>
          </w:p>
        </w:tc>
        <w:tc>
          <w:tcPr>
            <w:tcW w:w="1815" w:type="dxa"/>
          </w:tcPr>
          <w:p w14:paraId="5573650A" w14:textId="77777777" w:rsidR="0066040F" w:rsidRDefault="008E6A16">
            <w:pPr>
              <w:pStyle w:val="TableParagraph"/>
              <w:spacing w:before="95"/>
              <w:ind w:left="118"/>
            </w:pPr>
            <w:r>
              <w:rPr>
                <w:color w:val="231F20"/>
                <w:spacing w:val="-5"/>
              </w:rPr>
              <w:t>LD</w:t>
            </w:r>
          </w:p>
        </w:tc>
      </w:tr>
      <w:tr w:rsidR="0066040F" w14:paraId="62B8D92E" w14:textId="77777777">
        <w:trPr>
          <w:trHeight w:val="408"/>
        </w:trPr>
        <w:tc>
          <w:tcPr>
            <w:tcW w:w="7824" w:type="dxa"/>
          </w:tcPr>
          <w:p w14:paraId="34C7D4DB" w14:textId="77777777" w:rsidR="0066040F" w:rsidRDefault="008E6A16">
            <w:pPr>
              <w:pStyle w:val="TableParagraph"/>
              <w:spacing w:before="95"/>
              <w:ind w:left="118"/>
            </w:pPr>
            <w:r>
              <w:rPr>
                <w:color w:val="231F20"/>
              </w:rPr>
              <w:t>Land</w:t>
            </w:r>
            <w:r>
              <w:rPr>
                <w:color w:val="231F20"/>
                <w:spacing w:val="26"/>
              </w:rPr>
              <w:t xml:space="preserve"> </w:t>
            </w:r>
            <w:r>
              <w:rPr>
                <w:color w:val="231F20"/>
                <w:spacing w:val="-2"/>
              </w:rPr>
              <w:t>Registry</w:t>
            </w:r>
          </w:p>
        </w:tc>
        <w:tc>
          <w:tcPr>
            <w:tcW w:w="1815" w:type="dxa"/>
          </w:tcPr>
          <w:p w14:paraId="713D9638" w14:textId="77777777" w:rsidR="0066040F" w:rsidRDefault="008E6A16">
            <w:pPr>
              <w:pStyle w:val="TableParagraph"/>
              <w:spacing w:before="95"/>
              <w:ind w:left="118"/>
            </w:pPr>
            <w:r>
              <w:rPr>
                <w:color w:val="231F20"/>
                <w:spacing w:val="-5"/>
              </w:rPr>
              <w:t>LR</w:t>
            </w:r>
          </w:p>
        </w:tc>
      </w:tr>
      <w:tr w:rsidR="0066040F" w14:paraId="3E74B2C5" w14:textId="77777777">
        <w:trPr>
          <w:trHeight w:val="408"/>
        </w:trPr>
        <w:tc>
          <w:tcPr>
            <w:tcW w:w="7824" w:type="dxa"/>
          </w:tcPr>
          <w:p w14:paraId="687096D8" w14:textId="77777777" w:rsidR="0066040F" w:rsidRDefault="008E6A16">
            <w:pPr>
              <w:pStyle w:val="TableParagraph"/>
              <w:spacing w:before="95"/>
              <w:ind w:left="118"/>
            </w:pPr>
            <w:r>
              <w:rPr>
                <w:color w:val="231F20"/>
              </w:rPr>
              <w:t>Lands</w:t>
            </w:r>
            <w:r>
              <w:rPr>
                <w:color w:val="231F20"/>
                <w:spacing w:val="31"/>
              </w:rPr>
              <w:t xml:space="preserve"> </w:t>
            </w:r>
            <w:r>
              <w:rPr>
                <w:color w:val="231F20"/>
                <w:spacing w:val="-2"/>
              </w:rPr>
              <w:t>Department</w:t>
            </w:r>
          </w:p>
        </w:tc>
        <w:tc>
          <w:tcPr>
            <w:tcW w:w="1815" w:type="dxa"/>
          </w:tcPr>
          <w:p w14:paraId="4257D434" w14:textId="77777777" w:rsidR="0066040F" w:rsidRDefault="008E6A16">
            <w:pPr>
              <w:pStyle w:val="TableParagraph"/>
              <w:spacing w:before="95"/>
              <w:ind w:left="118"/>
            </w:pPr>
            <w:proofErr w:type="spellStart"/>
            <w:r>
              <w:rPr>
                <w:color w:val="231F20"/>
                <w:spacing w:val="-2"/>
              </w:rPr>
              <w:t>LandsD</w:t>
            </w:r>
            <w:proofErr w:type="spellEnd"/>
          </w:p>
        </w:tc>
      </w:tr>
      <w:tr w:rsidR="0066040F" w14:paraId="42599A6C" w14:textId="77777777">
        <w:trPr>
          <w:trHeight w:val="408"/>
        </w:trPr>
        <w:tc>
          <w:tcPr>
            <w:tcW w:w="7824" w:type="dxa"/>
          </w:tcPr>
          <w:p w14:paraId="1DFB0E47" w14:textId="77777777" w:rsidR="0066040F" w:rsidRDefault="008E6A16">
            <w:pPr>
              <w:pStyle w:val="TableParagraph"/>
              <w:spacing w:before="95"/>
              <w:ind w:left="118"/>
            </w:pPr>
            <w:r>
              <w:rPr>
                <w:color w:val="231F20"/>
              </w:rPr>
              <w:t>Legal</w:t>
            </w:r>
            <w:r>
              <w:rPr>
                <w:color w:val="231F20"/>
                <w:spacing w:val="26"/>
              </w:rPr>
              <w:t xml:space="preserve"> </w:t>
            </w:r>
            <w:r>
              <w:rPr>
                <w:color w:val="231F20"/>
              </w:rPr>
              <w:t>Aid</w:t>
            </w:r>
            <w:r>
              <w:rPr>
                <w:color w:val="231F20"/>
                <w:spacing w:val="26"/>
              </w:rPr>
              <w:t xml:space="preserve"> </w:t>
            </w:r>
            <w:r>
              <w:rPr>
                <w:color w:val="231F20"/>
                <w:spacing w:val="-2"/>
              </w:rPr>
              <w:t>Department</w:t>
            </w:r>
          </w:p>
        </w:tc>
        <w:tc>
          <w:tcPr>
            <w:tcW w:w="1815" w:type="dxa"/>
          </w:tcPr>
          <w:p w14:paraId="435F840C" w14:textId="77777777" w:rsidR="0066040F" w:rsidRDefault="008E6A16">
            <w:pPr>
              <w:pStyle w:val="TableParagraph"/>
              <w:spacing w:before="95"/>
              <w:ind w:left="118"/>
            </w:pPr>
            <w:r>
              <w:rPr>
                <w:color w:val="231F20"/>
                <w:spacing w:val="-5"/>
              </w:rPr>
              <w:t>LAD</w:t>
            </w:r>
          </w:p>
        </w:tc>
      </w:tr>
    </w:tbl>
    <w:p w14:paraId="14485473" w14:textId="77777777" w:rsidR="0066040F" w:rsidRDefault="0066040F">
      <w:pPr>
        <w:sectPr w:rsidR="0066040F">
          <w:type w:val="continuous"/>
          <w:pgSz w:w="11910" w:h="16840"/>
          <w:pgMar w:top="1100" w:right="960" w:bottom="1013" w:left="980" w:header="720" w:footer="720" w:gutter="0"/>
          <w:cols w:space="720"/>
        </w:sectPr>
      </w:pPr>
    </w:p>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7824"/>
        <w:gridCol w:w="1815"/>
      </w:tblGrid>
      <w:tr w:rsidR="0066040F" w14:paraId="0C12C59D" w14:textId="77777777">
        <w:trPr>
          <w:trHeight w:val="408"/>
        </w:trPr>
        <w:tc>
          <w:tcPr>
            <w:tcW w:w="7824" w:type="dxa"/>
          </w:tcPr>
          <w:p w14:paraId="35DC6B3D" w14:textId="77777777" w:rsidR="0066040F" w:rsidRDefault="008E6A16">
            <w:pPr>
              <w:pStyle w:val="TableParagraph"/>
              <w:spacing w:before="94"/>
              <w:ind w:left="118"/>
              <w:rPr>
                <w:b/>
              </w:rPr>
            </w:pPr>
            <w:r>
              <w:rPr>
                <w:b/>
                <w:color w:val="231F20"/>
              </w:rPr>
              <w:lastRenderedPageBreak/>
              <w:t>Government</w:t>
            </w:r>
            <w:r>
              <w:rPr>
                <w:b/>
                <w:color w:val="231F20"/>
                <w:spacing w:val="56"/>
              </w:rPr>
              <w:t xml:space="preserve"> </w:t>
            </w:r>
            <w:r>
              <w:rPr>
                <w:b/>
                <w:color w:val="231F20"/>
                <w:spacing w:val="-2"/>
              </w:rPr>
              <w:t>Department</w:t>
            </w:r>
          </w:p>
        </w:tc>
        <w:tc>
          <w:tcPr>
            <w:tcW w:w="1815" w:type="dxa"/>
          </w:tcPr>
          <w:p w14:paraId="640AC41F" w14:textId="77777777" w:rsidR="0066040F" w:rsidRDefault="008E6A16">
            <w:pPr>
              <w:pStyle w:val="TableParagraph"/>
              <w:spacing w:before="94"/>
              <w:ind w:left="118"/>
              <w:rPr>
                <w:b/>
              </w:rPr>
            </w:pPr>
            <w:r>
              <w:rPr>
                <w:b/>
                <w:color w:val="231F20"/>
                <w:spacing w:val="-2"/>
              </w:rPr>
              <w:t>Abbreviation</w:t>
            </w:r>
          </w:p>
        </w:tc>
      </w:tr>
      <w:tr w:rsidR="008F31E9" w14:paraId="4B6EE101" w14:textId="77777777">
        <w:trPr>
          <w:trHeight w:val="408"/>
        </w:trPr>
        <w:tc>
          <w:tcPr>
            <w:tcW w:w="7824" w:type="dxa"/>
          </w:tcPr>
          <w:p w14:paraId="0B2008E4" w14:textId="4185CD90" w:rsidR="008F31E9" w:rsidRDefault="008F31E9" w:rsidP="008F31E9">
            <w:pPr>
              <w:pStyle w:val="TableParagraph"/>
              <w:spacing w:before="94"/>
              <w:ind w:left="118"/>
              <w:rPr>
                <w:b/>
                <w:color w:val="231F20"/>
              </w:rPr>
            </w:pPr>
            <w:r>
              <w:rPr>
                <w:color w:val="231F20"/>
              </w:rPr>
              <w:t>Leisure</w:t>
            </w:r>
            <w:r>
              <w:rPr>
                <w:color w:val="231F20"/>
                <w:spacing w:val="38"/>
              </w:rPr>
              <w:t xml:space="preserve"> </w:t>
            </w:r>
            <w:r>
              <w:rPr>
                <w:color w:val="231F20"/>
              </w:rPr>
              <w:t>and</w:t>
            </w:r>
            <w:r>
              <w:rPr>
                <w:color w:val="231F20"/>
                <w:spacing w:val="39"/>
              </w:rPr>
              <w:t xml:space="preserve"> </w:t>
            </w:r>
            <w:r>
              <w:rPr>
                <w:color w:val="231F20"/>
              </w:rPr>
              <w:t>Cultural</w:t>
            </w:r>
            <w:r>
              <w:rPr>
                <w:color w:val="231F20"/>
                <w:spacing w:val="38"/>
              </w:rPr>
              <w:t xml:space="preserve"> </w:t>
            </w:r>
            <w:r>
              <w:rPr>
                <w:color w:val="231F20"/>
              </w:rPr>
              <w:t>Services</w:t>
            </w:r>
            <w:r>
              <w:rPr>
                <w:color w:val="231F20"/>
                <w:spacing w:val="39"/>
              </w:rPr>
              <w:t xml:space="preserve"> </w:t>
            </w:r>
            <w:r>
              <w:rPr>
                <w:color w:val="231F20"/>
                <w:spacing w:val="-2"/>
              </w:rPr>
              <w:t>Department</w:t>
            </w:r>
          </w:p>
        </w:tc>
        <w:tc>
          <w:tcPr>
            <w:tcW w:w="1815" w:type="dxa"/>
          </w:tcPr>
          <w:p w14:paraId="6701CEFE" w14:textId="452BD671" w:rsidR="008F31E9" w:rsidRDefault="008F31E9" w:rsidP="008F31E9">
            <w:pPr>
              <w:pStyle w:val="TableParagraph"/>
              <w:spacing w:before="94"/>
              <w:ind w:left="118"/>
              <w:rPr>
                <w:b/>
                <w:color w:val="231F20"/>
                <w:spacing w:val="-2"/>
              </w:rPr>
            </w:pPr>
            <w:r>
              <w:rPr>
                <w:color w:val="231F20"/>
                <w:spacing w:val="-4"/>
              </w:rPr>
              <w:t>LCSD</w:t>
            </w:r>
          </w:p>
        </w:tc>
      </w:tr>
      <w:tr w:rsidR="008F31E9" w14:paraId="33866D31" w14:textId="77777777">
        <w:trPr>
          <w:trHeight w:val="408"/>
        </w:trPr>
        <w:tc>
          <w:tcPr>
            <w:tcW w:w="7824" w:type="dxa"/>
          </w:tcPr>
          <w:p w14:paraId="4733BE2C" w14:textId="77777777" w:rsidR="008F31E9" w:rsidRDefault="008F31E9" w:rsidP="008F31E9">
            <w:pPr>
              <w:pStyle w:val="TableParagraph"/>
              <w:spacing w:before="94"/>
              <w:ind w:left="118"/>
            </w:pPr>
            <w:r>
              <w:rPr>
                <w:color w:val="231F20"/>
              </w:rPr>
              <w:t>Marine</w:t>
            </w:r>
            <w:r>
              <w:rPr>
                <w:color w:val="231F20"/>
                <w:spacing w:val="36"/>
              </w:rPr>
              <w:t xml:space="preserve"> </w:t>
            </w:r>
            <w:r>
              <w:rPr>
                <w:color w:val="231F20"/>
                <w:spacing w:val="-2"/>
              </w:rPr>
              <w:t>Department</w:t>
            </w:r>
          </w:p>
        </w:tc>
        <w:tc>
          <w:tcPr>
            <w:tcW w:w="1815" w:type="dxa"/>
          </w:tcPr>
          <w:p w14:paraId="27138949" w14:textId="77777777" w:rsidR="008F31E9" w:rsidRDefault="008F31E9" w:rsidP="008F31E9">
            <w:pPr>
              <w:pStyle w:val="TableParagraph"/>
              <w:spacing w:before="94"/>
              <w:ind w:left="118"/>
            </w:pPr>
            <w:r>
              <w:rPr>
                <w:color w:val="231F20"/>
                <w:spacing w:val="-5"/>
              </w:rPr>
              <w:t>MD</w:t>
            </w:r>
          </w:p>
        </w:tc>
      </w:tr>
      <w:tr w:rsidR="008F31E9" w14:paraId="10B30BF0" w14:textId="77777777">
        <w:trPr>
          <w:trHeight w:val="408"/>
        </w:trPr>
        <w:tc>
          <w:tcPr>
            <w:tcW w:w="7824" w:type="dxa"/>
          </w:tcPr>
          <w:p w14:paraId="4717C911" w14:textId="77777777" w:rsidR="008F31E9" w:rsidRDefault="008F31E9" w:rsidP="008F31E9">
            <w:pPr>
              <w:pStyle w:val="TableParagraph"/>
              <w:spacing w:before="94"/>
              <w:ind w:left="118"/>
            </w:pPr>
            <w:r>
              <w:rPr>
                <w:color w:val="231F20"/>
              </w:rPr>
              <w:t>Office</w:t>
            </w:r>
            <w:r>
              <w:rPr>
                <w:color w:val="231F20"/>
                <w:spacing w:val="35"/>
              </w:rPr>
              <w:t xml:space="preserve"> </w:t>
            </w:r>
            <w:r>
              <w:rPr>
                <w:color w:val="231F20"/>
              </w:rPr>
              <w:t>of</w:t>
            </w:r>
            <w:r>
              <w:rPr>
                <w:color w:val="231F20"/>
                <w:spacing w:val="37"/>
              </w:rPr>
              <w:t xml:space="preserve"> </w:t>
            </w:r>
            <w:r>
              <w:rPr>
                <w:color w:val="231F20"/>
              </w:rPr>
              <w:t>the</w:t>
            </w:r>
            <w:r>
              <w:rPr>
                <w:color w:val="231F20"/>
                <w:spacing w:val="37"/>
              </w:rPr>
              <w:t xml:space="preserve"> </w:t>
            </w:r>
            <w:r>
              <w:rPr>
                <w:color w:val="231F20"/>
              </w:rPr>
              <w:t>Communications</w:t>
            </w:r>
            <w:r>
              <w:rPr>
                <w:color w:val="231F20"/>
                <w:spacing w:val="38"/>
              </w:rPr>
              <w:t xml:space="preserve"> </w:t>
            </w:r>
            <w:r>
              <w:rPr>
                <w:color w:val="231F20"/>
                <w:spacing w:val="-2"/>
              </w:rPr>
              <w:t>Authority</w:t>
            </w:r>
          </w:p>
        </w:tc>
        <w:tc>
          <w:tcPr>
            <w:tcW w:w="1815" w:type="dxa"/>
          </w:tcPr>
          <w:p w14:paraId="768969F6" w14:textId="77777777" w:rsidR="008F31E9" w:rsidRDefault="008F31E9" w:rsidP="008F31E9">
            <w:pPr>
              <w:pStyle w:val="TableParagraph"/>
              <w:spacing w:before="94"/>
              <w:ind w:left="118"/>
            </w:pPr>
            <w:r>
              <w:rPr>
                <w:color w:val="231F20"/>
                <w:spacing w:val="-4"/>
              </w:rPr>
              <w:t>OFCA</w:t>
            </w:r>
          </w:p>
        </w:tc>
      </w:tr>
      <w:tr w:rsidR="008F31E9" w14:paraId="164781CD" w14:textId="77777777">
        <w:trPr>
          <w:trHeight w:val="408"/>
        </w:trPr>
        <w:tc>
          <w:tcPr>
            <w:tcW w:w="7824" w:type="dxa"/>
          </w:tcPr>
          <w:p w14:paraId="3FDDBC8C" w14:textId="77777777" w:rsidR="008F31E9" w:rsidRDefault="008F31E9" w:rsidP="008F31E9">
            <w:pPr>
              <w:pStyle w:val="TableParagraph"/>
              <w:spacing w:before="94"/>
              <w:ind w:left="118"/>
            </w:pPr>
            <w:r>
              <w:rPr>
                <w:color w:val="231F20"/>
              </w:rPr>
              <w:t>Official</w:t>
            </w:r>
            <w:r>
              <w:rPr>
                <w:color w:val="231F20"/>
                <w:spacing w:val="49"/>
              </w:rPr>
              <w:t xml:space="preserve"> </w:t>
            </w:r>
            <w:r>
              <w:rPr>
                <w:color w:val="231F20"/>
              </w:rPr>
              <w:t>Receiver’s</w:t>
            </w:r>
            <w:r>
              <w:rPr>
                <w:color w:val="231F20"/>
                <w:spacing w:val="51"/>
              </w:rPr>
              <w:t xml:space="preserve"> </w:t>
            </w:r>
            <w:r>
              <w:rPr>
                <w:color w:val="231F20"/>
                <w:spacing w:val="-2"/>
              </w:rPr>
              <w:t>Office</w:t>
            </w:r>
          </w:p>
        </w:tc>
        <w:tc>
          <w:tcPr>
            <w:tcW w:w="1815" w:type="dxa"/>
          </w:tcPr>
          <w:p w14:paraId="38970FD7" w14:textId="77777777" w:rsidR="008F31E9" w:rsidRDefault="008F31E9" w:rsidP="008F31E9">
            <w:pPr>
              <w:pStyle w:val="TableParagraph"/>
              <w:spacing w:before="94"/>
              <w:ind w:left="118"/>
            </w:pPr>
            <w:r>
              <w:rPr>
                <w:color w:val="231F20"/>
                <w:spacing w:val="-5"/>
              </w:rPr>
              <w:t>ORO</w:t>
            </w:r>
          </w:p>
        </w:tc>
      </w:tr>
      <w:tr w:rsidR="008F31E9" w14:paraId="0660BBD0" w14:textId="77777777">
        <w:trPr>
          <w:trHeight w:val="408"/>
        </w:trPr>
        <w:tc>
          <w:tcPr>
            <w:tcW w:w="7824" w:type="dxa"/>
          </w:tcPr>
          <w:p w14:paraId="504B4F04" w14:textId="77777777" w:rsidR="008F31E9" w:rsidRDefault="008F31E9" w:rsidP="008F31E9">
            <w:pPr>
              <w:pStyle w:val="TableParagraph"/>
              <w:spacing w:before="95"/>
              <w:ind w:left="118"/>
            </w:pPr>
            <w:r>
              <w:rPr>
                <w:color w:val="231F20"/>
              </w:rPr>
              <w:t>Planning</w:t>
            </w:r>
            <w:r>
              <w:rPr>
                <w:color w:val="231F20"/>
                <w:spacing w:val="46"/>
              </w:rPr>
              <w:t xml:space="preserve"> </w:t>
            </w:r>
            <w:r>
              <w:rPr>
                <w:color w:val="231F20"/>
                <w:spacing w:val="-2"/>
              </w:rPr>
              <w:t>Department</w:t>
            </w:r>
          </w:p>
        </w:tc>
        <w:tc>
          <w:tcPr>
            <w:tcW w:w="1815" w:type="dxa"/>
          </w:tcPr>
          <w:p w14:paraId="74233979" w14:textId="77777777" w:rsidR="008F31E9" w:rsidRDefault="008F31E9" w:rsidP="008F31E9">
            <w:pPr>
              <w:pStyle w:val="TableParagraph"/>
              <w:spacing w:before="95"/>
              <w:ind w:left="118"/>
            </w:pPr>
            <w:proofErr w:type="spellStart"/>
            <w:r>
              <w:rPr>
                <w:color w:val="231F20"/>
                <w:spacing w:val="-2"/>
              </w:rPr>
              <w:t>PlanD</w:t>
            </w:r>
            <w:proofErr w:type="spellEnd"/>
          </w:p>
        </w:tc>
      </w:tr>
      <w:tr w:rsidR="008F31E9" w14:paraId="09B2F12D" w14:textId="77777777">
        <w:trPr>
          <w:trHeight w:val="408"/>
        </w:trPr>
        <w:tc>
          <w:tcPr>
            <w:tcW w:w="7824" w:type="dxa"/>
          </w:tcPr>
          <w:p w14:paraId="4811E0EC" w14:textId="77777777" w:rsidR="008F31E9" w:rsidRDefault="008F31E9" w:rsidP="008F31E9">
            <w:pPr>
              <w:pStyle w:val="TableParagraph"/>
              <w:spacing w:before="95"/>
              <w:ind w:left="118"/>
            </w:pPr>
            <w:r>
              <w:rPr>
                <w:color w:val="231F20"/>
              </w:rPr>
              <w:t>Post</w:t>
            </w:r>
            <w:r>
              <w:rPr>
                <w:color w:val="231F20"/>
                <w:spacing w:val="21"/>
              </w:rPr>
              <w:t xml:space="preserve"> </w:t>
            </w:r>
            <w:r>
              <w:rPr>
                <w:color w:val="231F20"/>
                <w:spacing w:val="-2"/>
              </w:rPr>
              <w:t>Office</w:t>
            </w:r>
          </w:p>
        </w:tc>
        <w:tc>
          <w:tcPr>
            <w:tcW w:w="1815" w:type="dxa"/>
          </w:tcPr>
          <w:p w14:paraId="70EE86B6" w14:textId="77777777" w:rsidR="008F31E9" w:rsidRDefault="008F31E9" w:rsidP="008F31E9">
            <w:pPr>
              <w:pStyle w:val="TableParagraph"/>
              <w:spacing w:before="95"/>
              <w:ind w:left="118"/>
            </w:pPr>
            <w:r>
              <w:rPr>
                <w:color w:val="231F20"/>
                <w:spacing w:val="-5"/>
              </w:rPr>
              <w:t>PO</w:t>
            </w:r>
          </w:p>
        </w:tc>
      </w:tr>
      <w:tr w:rsidR="008F31E9" w14:paraId="70E35293" w14:textId="77777777">
        <w:trPr>
          <w:trHeight w:val="408"/>
        </w:trPr>
        <w:tc>
          <w:tcPr>
            <w:tcW w:w="7824" w:type="dxa"/>
          </w:tcPr>
          <w:p w14:paraId="30DB04F8" w14:textId="77777777" w:rsidR="008F31E9" w:rsidRDefault="008F31E9" w:rsidP="008F31E9">
            <w:pPr>
              <w:pStyle w:val="TableParagraph"/>
              <w:spacing w:before="95"/>
              <w:ind w:left="118"/>
            </w:pPr>
            <w:r>
              <w:rPr>
                <w:color w:val="231F20"/>
              </w:rPr>
              <w:t>Radio</w:t>
            </w:r>
            <w:r>
              <w:rPr>
                <w:color w:val="231F20"/>
                <w:spacing w:val="37"/>
              </w:rPr>
              <w:t xml:space="preserve"> </w:t>
            </w:r>
            <w:r>
              <w:rPr>
                <w:color w:val="231F20"/>
              </w:rPr>
              <w:t>Television</w:t>
            </w:r>
            <w:r>
              <w:rPr>
                <w:color w:val="231F20"/>
                <w:spacing w:val="38"/>
              </w:rPr>
              <w:t xml:space="preserve"> </w:t>
            </w:r>
            <w:r>
              <w:rPr>
                <w:color w:val="231F20"/>
              </w:rPr>
              <w:t>Hong</w:t>
            </w:r>
            <w:r>
              <w:rPr>
                <w:color w:val="231F20"/>
                <w:spacing w:val="38"/>
              </w:rPr>
              <w:t xml:space="preserve"> </w:t>
            </w:r>
            <w:r>
              <w:rPr>
                <w:color w:val="231F20"/>
                <w:spacing w:val="-4"/>
              </w:rPr>
              <w:t>Kong</w:t>
            </w:r>
          </w:p>
        </w:tc>
        <w:tc>
          <w:tcPr>
            <w:tcW w:w="1815" w:type="dxa"/>
          </w:tcPr>
          <w:p w14:paraId="5D5A6BB8" w14:textId="77777777" w:rsidR="008F31E9" w:rsidRDefault="008F31E9" w:rsidP="008F31E9">
            <w:pPr>
              <w:pStyle w:val="TableParagraph"/>
              <w:spacing w:before="95"/>
              <w:ind w:left="118"/>
            </w:pPr>
            <w:r>
              <w:rPr>
                <w:color w:val="231F20"/>
                <w:spacing w:val="-4"/>
              </w:rPr>
              <w:t>RTHK</w:t>
            </w:r>
          </w:p>
        </w:tc>
      </w:tr>
      <w:tr w:rsidR="008F31E9" w14:paraId="626E006A" w14:textId="77777777">
        <w:trPr>
          <w:trHeight w:val="408"/>
        </w:trPr>
        <w:tc>
          <w:tcPr>
            <w:tcW w:w="7824" w:type="dxa"/>
          </w:tcPr>
          <w:p w14:paraId="5BE3BE59" w14:textId="77777777" w:rsidR="008F31E9" w:rsidRDefault="008F31E9" w:rsidP="008F31E9">
            <w:pPr>
              <w:pStyle w:val="TableParagraph"/>
              <w:spacing w:before="95"/>
              <w:ind w:left="118"/>
            </w:pPr>
            <w:r>
              <w:rPr>
                <w:color w:val="231F20"/>
              </w:rPr>
              <w:t>Rating</w:t>
            </w:r>
            <w:r>
              <w:rPr>
                <w:color w:val="231F20"/>
                <w:spacing w:val="36"/>
              </w:rPr>
              <w:t xml:space="preserve"> </w:t>
            </w:r>
            <w:r>
              <w:rPr>
                <w:color w:val="231F20"/>
              </w:rPr>
              <w:t>and</w:t>
            </w:r>
            <w:r>
              <w:rPr>
                <w:color w:val="231F20"/>
                <w:spacing w:val="36"/>
              </w:rPr>
              <w:t xml:space="preserve"> </w:t>
            </w:r>
            <w:r>
              <w:rPr>
                <w:color w:val="231F20"/>
              </w:rPr>
              <w:t>Valuation</w:t>
            </w:r>
            <w:r>
              <w:rPr>
                <w:color w:val="231F20"/>
                <w:spacing w:val="36"/>
              </w:rPr>
              <w:t xml:space="preserve"> </w:t>
            </w:r>
            <w:r>
              <w:rPr>
                <w:color w:val="231F20"/>
                <w:spacing w:val="-2"/>
              </w:rPr>
              <w:t>Department</w:t>
            </w:r>
          </w:p>
        </w:tc>
        <w:tc>
          <w:tcPr>
            <w:tcW w:w="1815" w:type="dxa"/>
          </w:tcPr>
          <w:p w14:paraId="4B0A3A5E" w14:textId="77777777" w:rsidR="008F31E9" w:rsidRDefault="008F31E9" w:rsidP="008F31E9">
            <w:pPr>
              <w:pStyle w:val="TableParagraph"/>
              <w:spacing w:before="95"/>
              <w:ind w:left="118"/>
            </w:pPr>
            <w:r>
              <w:rPr>
                <w:color w:val="231F20"/>
                <w:spacing w:val="-5"/>
              </w:rPr>
              <w:t>RVD</w:t>
            </w:r>
          </w:p>
        </w:tc>
      </w:tr>
      <w:tr w:rsidR="008F31E9" w14:paraId="6E255948" w14:textId="77777777">
        <w:trPr>
          <w:trHeight w:val="408"/>
        </w:trPr>
        <w:tc>
          <w:tcPr>
            <w:tcW w:w="7824" w:type="dxa"/>
          </w:tcPr>
          <w:p w14:paraId="3112BB4D" w14:textId="77777777" w:rsidR="008F31E9" w:rsidRDefault="008F31E9" w:rsidP="008F31E9">
            <w:pPr>
              <w:pStyle w:val="TableParagraph"/>
              <w:spacing w:before="95"/>
              <w:ind w:left="118"/>
            </w:pPr>
            <w:r>
              <w:rPr>
                <w:color w:val="231F20"/>
              </w:rPr>
              <w:t>Registration</w:t>
            </w:r>
            <w:r>
              <w:rPr>
                <w:color w:val="231F20"/>
                <w:spacing w:val="46"/>
              </w:rPr>
              <w:t xml:space="preserve"> </w:t>
            </w:r>
            <w:r>
              <w:rPr>
                <w:color w:val="231F20"/>
              </w:rPr>
              <w:t>and</w:t>
            </w:r>
            <w:r>
              <w:rPr>
                <w:color w:val="231F20"/>
                <w:spacing w:val="46"/>
              </w:rPr>
              <w:t xml:space="preserve"> </w:t>
            </w:r>
            <w:r>
              <w:rPr>
                <w:color w:val="231F20"/>
              </w:rPr>
              <w:t>Electoral</w:t>
            </w:r>
            <w:r>
              <w:rPr>
                <w:color w:val="231F20"/>
                <w:spacing w:val="46"/>
              </w:rPr>
              <w:t xml:space="preserve"> </w:t>
            </w:r>
            <w:r>
              <w:rPr>
                <w:color w:val="231F20"/>
                <w:spacing w:val="-2"/>
              </w:rPr>
              <w:t>Office</w:t>
            </w:r>
          </w:p>
        </w:tc>
        <w:tc>
          <w:tcPr>
            <w:tcW w:w="1815" w:type="dxa"/>
          </w:tcPr>
          <w:p w14:paraId="36A835D1" w14:textId="77777777" w:rsidR="008F31E9" w:rsidRDefault="008F31E9" w:rsidP="008F31E9">
            <w:pPr>
              <w:pStyle w:val="TableParagraph"/>
              <w:spacing w:before="95"/>
              <w:ind w:left="118"/>
            </w:pPr>
            <w:r>
              <w:rPr>
                <w:color w:val="231F20"/>
                <w:spacing w:val="-5"/>
              </w:rPr>
              <w:t>REO</w:t>
            </w:r>
          </w:p>
        </w:tc>
      </w:tr>
      <w:tr w:rsidR="008F31E9" w14:paraId="35F1C674" w14:textId="77777777">
        <w:trPr>
          <w:trHeight w:val="408"/>
        </w:trPr>
        <w:tc>
          <w:tcPr>
            <w:tcW w:w="7824" w:type="dxa"/>
          </w:tcPr>
          <w:p w14:paraId="29DF0E80" w14:textId="77777777" w:rsidR="008F31E9" w:rsidRDefault="008F31E9" w:rsidP="008F31E9">
            <w:pPr>
              <w:pStyle w:val="TableParagraph"/>
              <w:spacing w:before="95"/>
              <w:ind w:left="118"/>
            </w:pPr>
            <w:r>
              <w:rPr>
                <w:color w:val="231F20"/>
              </w:rPr>
              <w:t>Social</w:t>
            </w:r>
            <w:r>
              <w:rPr>
                <w:color w:val="231F20"/>
                <w:spacing w:val="38"/>
              </w:rPr>
              <w:t xml:space="preserve"> </w:t>
            </w:r>
            <w:r>
              <w:rPr>
                <w:color w:val="231F20"/>
              </w:rPr>
              <w:t>Welfare</w:t>
            </w:r>
            <w:r>
              <w:rPr>
                <w:color w:val="231F20"/>
                <w:spacing w:val="39"/>
              </w:rPr>
              <w:t xml:space="preserve"> </w:t>
            </w:r>
            <w:r>
              <w:rPr>
                <w:color w:val="231F20"/>
                <w:spacing w:val="-2"/>
              </w:rPr>
              <w:t>Department</w:t>
            </w:r>
          </w:p>
        </w:tc>
        <w:tc>
          <w:tcPr>
            <w:tcW w:w="1815" w:type="dxa"/>
          </w:tcPr>
          <w:p w14:paraId="6D3C1B57" w14:textId="77777777" w:rsidR="008F31E9" w:rsidRDefault="008F31E9" w:rsidP="008F31E9">
            <w:pPr>
              <w:pStyle w:val="TableParagraph"/>
              <w:spacing w:before="95"/>
              <w:ind w:left="118"/>
            </w:pPr>
            <w:r>
              <w:rPr>
                <w:color w:val="231F20"/>
                <w:spacing w:val="-5"/>
              </w:rPr>
              <w:t>SWD</w:t>
            </w:r>
          </w:p>
        </w:tc>
      </w:tr>
      <w:tr w:rsidR="008F31E9" w14:paraId="706941BE" w14:textId="77777777">
        <w:trPr>
          <w:trHeight w:val="408"/>
        </w:trPr>
        <w:tc>
          <w:tcPr>
            <w:tcW w:w="7824" w:type="dxa"/>
          </w:tcPr>
          <w:p w14:paraId="17570EB5" w14:textId="77777777" w:rsidR="008F31E9" w:rsidRDefault="008F31E9" w:rsidP="008F31E9">
            <w:pPr>
              <w:pStyle w:val="TableParagraph"/>
              <w:spacing w:before="95"/>
              <w:ind w:left="118"/>
            </w:pPr>
            <w:r>
              <w:rPr>
                <w:color w:val="231F20"/>
              </w:rPr>
              <w:t>Trade</w:t>
            </w:r>
            <w:r>
              <w:rPr>
                <w:color w:val="231F20"/>
                <w:spacing w:val="30"/>
              </w:rPr>
              <w:t xml:space="preserve"> </w:t>
            </w:r>
            <w:r>
              <w:rPr>
                <w:color w:val="231F20"/>
              </w:rPr>
              <w:t>and</w:t>
            </w:r>
            <w:r>
              <w:rPr>
                <w:color w:val="231F20"/>
                <w:spacing w:val="33"/>
              </w:rPr>
              <w:t xml:space="preserve"> </w:t>
            </w:r>
            <w:r>
              <w:rPr>
                <w:color w:val="231F20"/>
              </w:rPr>
              <w:t>Industry</w:t>
            </w:r>
            <w:r>
              <w:rPr>
                <w:color w:val="231F20"/>
                <w:spacing w:val="33"/>
              </w:rPr>
              <w:t xml:space="preserve"> </w:t>
            </w:r>
            <w:r>
              <w:rPr>
                <w:color w:val="231F20"/>
                <w:spacing w:val="-2"/>
              </w:rPr>
              <w:t>Department</w:t>
            </w:r>
          </w:p>
        </w:tc>
        <w:tc>
          <w:tcPr>
            <w:tcW w:w="1815" w:type="dxa"/>
          </w:tcPr>
          <w:p w14:paraId="01DC02EF" w14:textId="77777777" w:rsidR="008F31E9" w:rsidRDefault="008F31E9" w:rsidP="008F31E9">
            <w:pPr>
              <w:pStyle w:val="TableParagraph"/>
              <w:spacing w:before="95"/>
              <w:ind w:left="118"/>
            </w:pPr>
            <w:r>
              <w:rPr>
                <w:color w:val="231F20"/>
                <w:spacing w:val="-5"/>
              </w:rPr>
              <w:t>TID</w:t>
            </w:r>
          </w:p>
        </w:tc>
      </w:tr>
      <w:tr w:rsidR="008F31E9" w14:paraId="518A5C99" w14:textId="77777777">
        <w:trPr>
          <w:trHeight w:val="408"/>
        </w:trPr>
        <w:tc>
          <w:tcPr>
            <w:tcW w:w="7824" w:type="dxa"/>
          </w:tcPr>
          <w:p w14:paraId="110C1BB3" w14:textId="77777777" w:rsidR="008F31E9" w:rsidRDefault="008F31E9" w:rsidP="008F31E9">
            <w:pPr>
              <w:pStyle w:val="TableParagraph"/>
              <w:spacing w:before="95"/>
              <w:ind w:left="118"/>
            </w:pPr>
            <w:r>
              <w:rPr>
                <w:color w:val="231F20"/>
              </w:rPr>
              <w:t>Transport</w:t>
            </w:r>
            <w:r>
              <w:rPr>
                <w:color w:val="231F20"/>
                <w:spacing w:val="51"/>
              </w:rPr>
              <w:t xml:space="preserve"> </w:t>
            </w:r>
            <w:r>
              <w:rPr>
                <w:color w:val="231F20"/>
                <w:spacing w:val="-2"/>
              </w:rPr>
              <w:t>Department</w:t>
            </w:r>
          </w:p>
        </w:tc>
        <w:tc>
          <w:tcPr>
            <w:tcW w:w="1815" w:type="dxa"/>
          </w:tcPr>
          <w:p w14:paraId="188F6E62" w14:textId="77777777" w:rsidR="008F31E9" w:rsidRDefault="008F31E9" w:rsidP="008F31E9">
            <w:pPr>
              <w:pStyle w:val="TableParagraph"/>
              <w:spacing w:before="95"/>
              <w:ind w:left="118"/>
            </w:pPr>
            <w:r>
              <w:rPr>
                <w:color w:val="231F20"/>
                <w:spacing w:val="-5"/>
              </w:rPr>
              <w:t>TD</w:t>
            </w:r>
          </w:p>
        </w:tc>
      </w:tr>
      <w:tr w:rsidR="008F31E9" w14:paraId="79F75284" w14:textId="77777777">
        <w:trPr>
          <w:trHeight w:val="408"/>
        </w:trPr>
        <w:tc>
          <w:tcPr>
            <w:tcW w:w="7824" w:type="dxa"/>
          </w:tcPr>
          <w:p w14:paraId="440F3FDC" w14:textId="77777777" w:rsidR="008F31E9" w:rsidRDefault="008F31E9" w:rsidP="008F31E9">
            <w:pPr>
              <w:pStyle w:val="TableParagraph"/>
              <w:spacing w:before="95"/>
              <w:ind w:left="118"/>
            </w:pPr>
            <w:r>
              <w:rPr>
                <w:color w:val="231F20"/>
                <w:spacing w:val="-2"/>
              </w:rPr>
              <w:t>Treasury</w:t>
            </w:r>
          </w:p>
        </w:tc>
        <w:tc>
          <w:tcPr>
            <w:tcW w:w="1815" w:type="dxa"/>
          </w:tcPr>
          <w:p w14:paraId="1811B271" w14:textId="77777777" w:rsidR="008F31E9" w:rsidRDefault="008F31E9" w:rsidP="008F31E9">
            <w:pPr>
              <w:pStyle w:val="TableParagraph"/>
              <w:spacing w:before="95"/>
              <w:ind w:left="118"/>
            </w:pPr>
            <w:r>
              <w:rPr>
                <w:color w:val="231F20"/>
                <w:spacing w:val="-5"/>
              </w:rPr>
              <w:t>Try</w:t>
            </w:r>
          </w:p>
        </w:tc>
      </w:tr>
      <w:tr w:rsidR="008F31E9" w14:paraId="5AEF0233" w14:textId="77777777">
        <w:trPr>
          <w:trHeight w:val="408"/>
        </w:trPr>
        <w:tc>
          <w:tcPr>
            <w:tcW w:w="7824" w:type="dxa"/>
          </w:tcPr>
          <w:p w14:paraId="20259E5F" w14:textId="77777777" w:rsidR="008F31E9" w:rsidRDefault="008F31E9" w:rsidP="008F31E9">
            <w:pPr>
              <w:pStyle w:val="TableParagraph"/>
              <w:spacing w:before="95"/>
              <w:ind w:left="118"/>
            </w:pPr>
            <w:r>
              <w:rPr>
                <w:color w:val="231F20"/>
              </w:rPr>
              <w:t>University</w:t>
            </w:r>
            <w:r>
              <w:rPr>
                <w:color w:val="231F20"/>
                <w:spacing w:val="49"/>
              </w:rPr>
              <w:t xml:space="preserve"> </w:t>
            </w:r>
            <w:r>
              <w:rPr>
                <w:color w:val="231F20"/>
              </w:rPr>
              <w:t>Grants</w:t>
            </w:r>
            <w:r>
              <w:rPr>
                <w:color w:val="231F20"/>
                <w:spacing w:val="49"/>
              </w:rPr>
              <w:t xml:space="preserve"> </w:t>
            </w:r>
            <w:r>
              <w:rPr>
                <w:color w:val="231F20"/>
              </w:rPr>
              <w:t>Committee,</w:t>
            </w:r>
            <w:r>
              <w:rPr>
                <w:color w:val="231F20"/>
                <w:spacing w:val="50"/>
              </w:rPr>
              <w:t xml:space="preserve"> </w:t>
            </w:r>
            <w:r>
              <w:rPr>
                <w:color w:val="231F20"/>
                <w:spacing w:val="-2"/>
              </w:rPr>
              <w:t>Secretariat</w:t>
            </w:r>
          </w:p>
        </w:tc>
        <w:tc>
          <w:tcPr>
            <w:tcW w:w="1815" w:type="dxa"/>
          </w:tcPr>
          <w:p w14:paraId="5E396545" w14:textId="77777777" w:rsidR="008F31E9" w:rsidRDefault="008F31E9" w:rsidP="008F31E9">
            <w:pPr>
              <w:pStyle w:val="TableParagraph"/>
              <w:spacing w:before="95"/>
              <w:ind w:left="118"/>
            </w:pPr>
            <w:r>
              <w:rPr>
                <w:color w:val="231F20"/>
                <w:spacing w:val="-5"/>
              </w:rPr>
              <w:t>UGC</w:t>
            </w:r>
          </w:p>
        </w:tc>
      </w:tr>
      <w:tr w:rsidR="008F31E9" w14:paraId="5D07EC86" w14:textId="77777777">
        <w:trPr>
          <w:trHeight w:val="408"/>
        </w:trPr>
        <w:tc>
          <w:tcPr>
            <w:tcW w:w="7824" w:type="dxa"/>
          </w:tcPr>
          <w:p w14:paraId="1E343B37" w14:textId="77777777" w:rsidR="008F31E9" w:rsidRDefault="008F31E9" w:rsidP="008F31E9">
            <w:pPr>
              <w:pStyle w:val="TableParagraph"/>
              <w:spacing w:before="95"/>
              <w:ind w:left="118"/>
            </w:pPr>
            <w:r>
              <w:rPr>
                <w:color w:val="231F20"/>
              </w:rPr>
              <w:t>Water</w:t>
            </w:r>
            <w:r>
              <w:rPr>
                <w:color w:val="231F20"/>
                <w:spacing w:val="38"/>
              </w:rPr>
              <w:t xml:space="preserve"> </w:t>
            </w:r>
            <w:r>
              <w:rPr>
                <w:color w:val="231F20"/>
              </w:rPr>
              <w:t>Supplies</w:t>
            </w:r>
            <w:r>
              <w:rPr>
                <w:color w:val="231F20"/>
                <w:spacing w:val="39"/>
              </w:rPr>
              <w:t xml:space="preserve"> </w:t>
            </w:r>
            <w:r>
              <w:rPr>
                <w:color w:val="231F20"/>
                <w:spacing w:val="-2"/>
              </w:rPr>
              <w:t>Department</w:t>
            </w:r>
          </w:p>
        </w:tc>
        <w:tc>
          <w:tcPr>
            <w:tcW w:w="1815" w:type="dxa"/>
          </w:tcPr>
          <w:p w14:paraId="54D07AE8" w14:textId="77777777" w:rsidR="008F31E9" w:rsidRDefault="008F31E9" w:rsidP="008F31E9">
            <w:pPr>
              <w:pStyle w:val="TableParagraph"/>
              <w:spacing w:before="95"/>
              <w:ind w:left="118"/>
            </w:pPr>
            <w:r>
              <w:rPr>
                <w:color w:val="231F20"/>
                <w:spacing w:val="-5"/>
              </w:rPr>
              <w:t>WSD</w:t>
            </w:r>
          </w:p>
        </w:tc>
      </w:tr>
      <w:tr w:rsidR="008F31E9" w14:paraId="1A2B1A7A" w14:textId="77777777">
        <w:trPr>
          <w:trHeight w:val="408"/>
        </w:trPr>
        <w:tc>
          <w:tcPr>
            <w:tcW w:w="7824" w:type="dxa"/>
          </w:tcPr>
          <w:p w14:paraId="1409AD25" w14:textId="77777777" w:rsidR="008F31E9" w:rsidRDefault="008F31E9" w:rsidP="008F31E9">
            <w:pPr>
              <w:pStyle w:val="TableParagraph"/>
              <w:spacing w:before="95"/>
              <w:ind w:left="118"/>
            </w:pPr>
            <w:r>
              <w:rPr>
                <w:color w:val="231F20"/>
              </w:rPr>
              <w:t>Working</w:t>
            </w:r>
            <w:r>
              <w:rPr>
                <w:color w:val="231F20"/>
                <w:spacing w:val="41"/>
              </w:rPr>
              <w:t xml:space="preserve"> </w:t>
            </w:r>
            <w:r>
              <w:rPr>
                <w:color w:val="231F20"/>
              </w:rPr>
              <w:t>Family</w:t>
            </w:r>
            <w:r>
              <w:rPr>
                <w:color w:val="231F20"/>
                <w:spacing w:val="41"/>
              </w:rPr>
              <w:t xml:space="preserve"> </w:t>
            </w:r>
            <w:r>
              <w:rPr>
                <w:color w:val="231F20"/>
              </w:rPr>
              <w:t>and</w:t>
            </w:r>
            <w:r>
              <w:rPr>
                <w:color w:val="231F20"/>
                <w:spacing w:val="41"/>
              </w:rPr>
              <w:t xml:space="preserve"> </w:t>
            </w:r>
            <w:r>
              <w:rPr>
                <w:color w:val="231F20"/>
              </w:rPr>
              <w:t>Student</w:t>
            </w:r>
            <w:r>
              <w:rPr>
                <w:color w:val="231F20"/>
                <w:spacing w:val="41"/>
              </w:rPr>
              <w:t xml:space="preserve"> </w:t>
            </w:r>
            <w:r>
              <w:rPr>
                <w:color w:val="231F20"/>
              </w:rPr>
              <w:t>Financial</w:t>
            </w:r>
            <w:r>
              <w:rPr>
                <w:color w:val="231F20"/>
                <w:spacing w:val="41"/>
              </w:rPr>
              <w:t xml:space="preserve"> </w:t>
            </w:r>
            <w:r>
              <w:rPr>
                <w:color w:val="231F20"/>
              </w:rPr>
              <w:t>Assistance</w:t>
            </w:r>
            <w:r>
              <w:rPr>
                <w:color w:val="231F20"/>
                <w:spacing w:val="41"/>
              </w:rPr>
              <w:t xml:space="preserve"> </w:t>
            </w:r>
            <w:r>
              <w:rPr>
                <w:color w:val="231F20"/>
                <w:spacing w:val="-2"/>
              </w:rPr>
              <w:t>Agency</w:t>
            </w:r>
          </w:p>
        </w:tc>
        <w:tc>
          <w:tcPr>
            <w:tcW w:w="1815" w:type="dxa"/>
          </w:tcPr>
          <w:p w14:paraId="52441D76" w14:textId="77777777" w:rsidR="008F31E9" w:rsidRDefault="008F31E9" w:rsidP="008F31E9">
            <w:pPr>
              <w:pStyle w:val="TableParagraph"/>
              <w:spacing w:before="95"/>
              <w:ind w:left="118"/>
            </w:pPr>
            <w:r>
              <w:rPr>
                <w:color w:val="231F20"/>
                <w:spacing w:val="-2"/>
              </w:rPr>
              <w:t>WFSFAA</w:t>
            </w:r>
          </w:p>
        </w:tc>
      </w:tr>
    </w:tbl>
    <w:p w14:paraId="02A36F4C" w14:textId="77777777" w:rsidR="0066040F" w:rsidRDefault="0066040F">
      <w:pPr>
        <w:pStyle w:val="BodyText"/>
        <w:spacing w:before="164"/>
      </w:pPr>
    </w:p>
    <w:p w14:paraId="52F17A32" w14:textId="77777777" w:rsidR="0066040F" w:rsidRDefault="008E6A16">
      <w:pPr>
        <w:pStyle w:val="BodyText"/>
        <w:ind w:left="153"/>
      </w:pPr>
      <w:r>
        <w:rPr>
          <w:color w:val="231F20"/>
        </w:rPr>
        <w:t>Part</w:t>
      </w:r>
      <w:r>
        <w:rPr>
          <w:color w:val="231F20"/>
          <w:spacing w:val="28"/>
        </w:rPr>
        <w:t xml:space="preserve"> </w:t>
      </w:r>
      <w:r>
        <w:rPr>
          <w:color w:val="231F20"/>
        </w:rPr>
        <w:t>2:</w:t>
      </w:r>
      <w:r>
        <w:rPr>
          <w:color w:val="231F20"/>
          <w:spacing w:val="29"/>
        </w:rPr>
        <w:t xml:space="preserve"> </w:t>
      </w:r>
      <w:r>
        <w:rPr>
          <w:color w:val="231F20"/>
        </w:rPr>
        <w:t>Public</w:t>
      </w:r>
      <w:r>
        <w:rPr>
          <w:color w:val="231F20"/>
          <w:spacing w:val="28"/>
        </w:rPr>
        <w:t xml:space="preserve"> </w:t>
      </w:r>
      <w:proofErr w:type="spellStart"/>
      <w:r>
        <w:rPr>
          <w:color w:val="231F20"/>
        </w:rPr>
        <w:t>Organisations</w:t>
      </w:r>
      <w:proofErr w:type="spellEnd"/>
      <w:r>
        <w:rPr>
          <w:color w:val="231F20"/>
          <w:spacing w:val="29"/>
        </w:rPr>
        <w:t xml:space="preserve"> </w:t>
      </w:r>
      <w:r>
        <w:rPr>
          <w:color w:val="231F20"/>
        </w:rPr>
        <w:t>Listed</w:t>
      </w:r>
      <w:r>
        <w:rPr>
          <w:color w:val="231F20"/>
          <w:spacing w:val="28"/>
        </w:rPr>
        <w:t xml:space="preserve"> </w:t>
      </w:r>
      <w:r>
        <w:rPr>
          <w:color w:val="231F20"/>
        </w:rPr>
        <w:t>in</w:t>
      </w:r>
      <w:r>
        <w:rPr>
          <w:color w:val="231F20"/>
          <w:spacing w:val="29"/>
        </w:rPr>
        <w:t xml:space="preserve"> </w:t>
      </w:r>
      <w:r>
        <w:rPr>
          <w:color w:val="231F20"/>
        </w:rPr>
        <w:t>Part</w:t>
      </w:r>
      <w:r>
        <w:rPr>
          <w:color w:val="231F20"/>
          <w:spacing w:val="28"/>
        </w:rPr>
        <w:t xml:space="preserve"> </w:t>
      </w:r>
      <w:r>
        <w:rPr>
          <w:color w:val="231F20"/>
        </w:rPr>
        <w:t>1</w:t>
      </w:r>
      <w:r>
        <w:rPr>
          <w:color w:val="231F20"/>
          <w:spacing w:val="29"/>
        </w:rPr>
        <w:t xml:space="preserve"> </w:t>
      </w:r>
      <w:r>
        <w:rPr>
          <w:color w:val="231F20"/>
        </w:rPr>
        <w:t>of</w:t>
      </w:r>
      <w:r>
        <w:rPr>
          <w:color w:val="231F20"/>
          <w:spacing w:val="28"/>
        </w:rPr>
        <w:t xml:space="preserve"> </w:t>
      </w:r>
      <w:r>
        <w:rPr>
          <w:color w:val="231F20"/>
        </w:rPr>
        <w:t>Schedule</w:t>
      </w:r>
      <w:r>
        <w:rPr>
          <w:color w:val="231F20"/>
          <w:spacing w:val="29"/>
        </w:rPr>
        <w:t xml:space="preserve"> </w:t>
      </w:r>
      <w:r>
        <w:rPr>
          <w:color w:val="231F20"/>
        </w:rPr>
        <w:t>1,</w:t>
      </w:r>
      <w:r>
        <w:rPr>
          <w:color w:val="231F20"/>
          <w:spacing w:val="28"/>
        </w:rPr>
        <w:t xml:space="preserve"> </w:t>
      </w:r>
      <w:r>
        <w:rPr>
          <w:color w:val="231F20"/>
        </w:rPr>
        <w:t>Cap.</w:t>
      </w:r>
      <w:r>
        <w:rPr>
          <w:color w:val="231F20"/>
          <w:spacing w:val="29"/>
        </w:rPr>
        <w:t xml:space="preserve"> </w:t>
      </w:r>
      <w:r>
        <w:rPr>
          <w:color w:val="231F20"/>
          <w:spacing w:val="-5"/>
        </w:rPr>
        <w:t>397</w:t>
      </w:r>
    </w:p>
    <w:p w14:paraId="14E9A3DD" w14:textId="77777777" w:rsidR="0066040F" w:rsidRDefault="0066040F">
      <w:pPr>
        <w:pStyle w:val="BodyText"/>
        <w:spacing w:before="22"/>
        <w:rPr>
          <w:sz w:val="20"/>
        </w:rPr>
      </w:pPr>
    </w:p>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7824"/>
        <w:gridCol w:w="1815"/>
      </w:tblGrid>
      <w:tr w:rsidR="0066040F" w14:paraId="2660A16E" w14:textId="77777777">
        <w:trPr>
          <w:trHeight w:val="408"/>
        </w:trPr>
        <w:tc>
          <w:tcPr>
            <w:tcW w:w="7824" w:type="dxa"/>
          </w:tcPr>
          <w:p w14:paraId="62401BA4" w14:textId="77777777" w:rsidR="0066040F" w:rsidRDefault="008E6A16">
            <w:pPr>
              <w:pStyle w:val="TableParagraph"/>
              <w:spacing w:before="94"/>
              <w:ind w:left="118"/>
              <w:rPr>
                <w:b/>
              </w:rPr>
            </w:pPr>
            <w:r>
              <w:rPr>
                <w:b/>
                <w:color w:val="231F20"/>
              </w:rPr>
              <w:t>Public</w:t>
            </w:r>
            <w:r>
              <w:rPr>
                <w:b/>
                <w:color w:val="231F20"/>
                <w:spacing w:val="36"/>
              </w:rPr>
              <w:t xml:space="preserve"> </w:t>
            </w:r>
            <w:proofErr w:type="spellStart"/>
            <w:r>
              <w:rPr>
                <w:b/>
                <w:color w:val="231F20"/>
                <w:spacing w:val="-2"/>
              </w:rPr>
              <w:t>Organisation</w:t>
            </w:r>
            <w:proofErr w:type="spellEnd"/>
          </w:p>
        </w:tc>
        <w:tc>
          <w:tcPr>
            <w:tcW w:w="1815" w:type="dxa"/>
          </w:tcPr>
          <w:p w14:paraId="507151EC" w14:textId="77777777" w:rsidR="0066040F" w:rsidRDefault="008E6A16">
            <w:pPr>
              <w:pStyle w:val="TableParagraph"/>
              <w:spacing w:before="94"/>
              <w:ind w:left="118"/>
              <w:rPr>
                <w:b/>
              </w:rPr>
            </w:pPr>
            <w:r>
              <w:rPr>
                <w:b/>
                <w:color w:val="231F20"/>
                <w:spacing w:val="-2"/>
              </w:rPr>
              <w:t>Abbreviation</w:t>
            </w:r>
          </w:p>
        </w:tc>
      </w:tr>
      <w:tr w:rsidR="0066040F" w14:paraId="154721F5" w14:textId="77777777">
        <w:trPr>
          <w:trHeight w:val="408"/>
        </w:trPr>
        <w:tc>
          <w:tcPr>
            <w:tcW w:w="7824" w:type="dxa"/>
          </w:tcPr>
          <w:p w14:paraId="641DB281" w14:textId="77777777" w:rsidR="0066040F" w:rsidRDefault="008E6A16">
            <w:pPr>
              <w:pStyle w:val="TableParagraph"/>
              <w:spacing w:before="94"/>
              <w:ind w:left="118"/>
            </w:pPr>
            <w:r>
              <w:rPr>
                <w:color w:val="231F20"/>
              </w:rPr>
              <w:t>Accounting</w:t>
            </w:r>
            <w:r>
              <w:rPr>
                <w:color w:val="231F20"/>
                <w:spacing w:val="42"/>
              </w:rPr>
              <w:t xml:space="preserve"> </w:t>
            </w:r>
            <w:r>
              <w:rPr>
                <w:color w:val="231F20"/>
              </w:rPr>
              <w:t>and</w:t>
            </w:r>
            <w:r>
              <w:rPr>
                <w:color w:val="231F20"/>
                <w:spacing w:val="45"/>
              </w:rPr>
              <w:t xml:space="preserve"> </w:t>
            </w:r>
            <w:r>
              <w:rPr>
                <w:color w:val="231F20"/>
              </w:rPr>
              <w:t>Financial</w:t>
            </w:r>
            <w:r>
              <w:rPr>
                <w:color w:val="231F20"/>
                <w:spacing w:val="45"/>
              </w:rPr>
              <w:t xml:space="preserve"> </w:t>
            </w:r>
            <w:r>
              <w:rPr>
                <w:color w:val="231F20"/>
              </w:rPr>
              <w:t>Reporting</w:t>
            </w:r>
            <w:r>
              <w:rPr>
                <w:color w:val="231F20"/>
                <w:spacing w:val="45"/>
              </w:rPr>
              <w:t xml:space="preserve"> </w:t>
            </w:r>
            <w:r>
              <w:rPr>
                <w:color w:val="231F20"/>
                <w:spacing w:val="-2"/>
              </w:rPr>
              <w:t>Council</w:t>
            </w:r>
          </w:p>
        </w:tc>
        <w:tc>
          <w:tcPr>
            <w:tcW w:w="1815" w:type="dxa"/>
          </w:tcPr>
          <w:p w14:paraId="6255EBE2" w14:textId="77777777" w:rsidR="0066040F" w:rsidRDefault="008E6A16">
            <w:pPr>
              <w:pStyle w:val="TableParagraph"/>
              <w:spacing w:before="94"/>
              <w:ind w:left="118"/>
            </w:pPr>
            <w:r>
              <w:rPr>
                <w:color w:val="231F20"/>
                <w:spacing w:val="-4"/>
              </w:rPr>
              <w:t>AFRC</w:t>
            </w:r>
          </w:p>
        </w:tc>
      </w:tr>
      <w:tr w:rsidR="0066040F" w14:paraId="63F2041D" w14:textId="77777777">
        <w:trPr>
          <w:trHeight w:val="408"/>
        </w:trPr>
        <w:tc>
          <w:tcPr>
            <w:tcW w:w="7824" w:type="dxa"/>
          </w:tcPr>
          <w:p w14:paraId="64EE7A36" w14:textId="77777777" w:rsidR="0066040F" w:rsidRDefault="008E6A16">
            <w:pPr>
              <w:pStyle w:val="TableParagraph"/>
              <w:spacing w:before="94"/>
              <w:ind w:left="118"/>
            </w:pPr>
            <w:r>
              <w:rPr>
                <w:color w:val="231F20"/>
              </w:rPr>
              <w:t>Airport</w:t>
            </w:r>
            <w:r>
              <w:rPr>
                <w:color w:val="231F20"/>
                <w:spacing w:val="41"/>
              </w:rPr>
              <w:t xml:space="preserve"> </w:t>
            </w:r>
            <w:r>
              <w:rPr>
                <w:color w:val="231F20"/>
                <w:spacing w:val="-2"/>
              </w:rPr>
              <w:t>Authority</w:t>
            </w:r>
          </w:p>
        </w:tc>
        <w:tc>
          <w:tcPr>
            <w:tcW w:w="1815" w:type="dxa"/>
          </w:tcPr>
          <w:p w14:paraId="2BD34B07" w14:textId="77777777" w:rsidR="0066040F" w:rsidRDefault="008E6A16">
            <w:pPr>
              <w:pStyle w:val="TableParagraph"/>
              <w:spacing w:before="94"/>
              <w:ind w:left="118"/>
            </w:pPr>
            <w:r>
              <w:rPr>
                <w:color w:val="231F20"/>
                <w:spacing w:val="-5"/>
              </w:rPr>
              <w:t>AA</w:t>
            </w:r>
          </w:p>
        </w:tc>
      </w:tr>
      <w:tr w:rsidR="0066040F" w14:paraId="26876C7D" w14:textId="77777777">
        <w:trPr>
          <w:trHeight w:val="408"/>
        </w:trPr>
        <w:tc>
          <w:tcPr>
            <w:tcW w:w="7824" w:type="dxa"/>
          </w:tcPr>
          <w:p w14:paraId="5694ABB1" w14:textId="77777777" w:rsidR="0066040F" w:rsidRDefault="008E6A16">
            <w:pPr>
              <w:pStyle w:val="TableParagraph"/>
              <w:spacing w:before="94"/>
              <w:ind w:left="118"/>
            </w:pPr>
            <w:r>
              <w:rPr>
                <w:color w:val="231F20"/>
              </w:rPr>
              <w:t>Auxiliary</w:t>
            </w:r>
            <w:r>
              <w:rPr>
                <w:color w:val="231F20"/>
                <w:spacing w:val="53"/>
              </w:rPr>
              <w:t xml:space="preserve"> </w:t>
            </w:r>
            <w:r>
              <w:rPr>
                <w:color w:val="231F20"/>
              </w:rPr>
              <w:t>Medical</w:t>
            </w:r>
            <w:r>
              <w:rPr>
                <w:color w:val="231F20"/>
                <w:spacing w:val="54"/>
              </w:rPr>
              <w:t xml:space="preserve"> </w:t>
            </w:r>
            <w:r>
              <w:rPr>
                <w:color w:val="231F20"/>
              </w:rPr>
              <w:t>Service</w:t>
            </w:r>
            <w:r>
              <w:rPr>
                <w:color w:val="231F20"/>
                <w:spacing w:val="53"/>
              </w:rPr>
              <w:t xml:space="preserve"> </w:t>
            </w:r>
            <w:r>
              <w:rPr>
                <w:color w:val="231F20"/>
              </w:rPr>
              <w:t>(non-Government</w:t>
            </w:r>
            <w:r>
              <w:rPr>
                <w:color w:val="231F20"/>
                <w:spacing w:val="54"/>
              </w:rPr>
              <w:t xml:space="preserve"> </w:t>
            </w:r>
            <w:r>
              <w:rPr>
                <w:color w:val="231F20"/>
                <w:spacing w:val="-2"/>
              </w:rPr>
              <w:t>department)</w:t>
            </w:r>
          </w:p>
        </w:tc>
        <w:tc>
          <w:tcPr>
            <w:tcW w:w="1815" w:type="dxa"/>
          </w:tcPr>
          <w:p w14:paraId="208B995E" w14:textId="77777777" w:rsidR="0066040F" w:rsidRDefault="008E6A16">
            <w:pPr>
              <w:pStyle w:val="TableParagraph"/>
              <w:spacing w:before="94"/>
              <w:ind w:left="118"/>
            </w:pPr>
            <w:r>
              <w:rPr>
                <w:color w:val="231F20"/>
                <w:spacing w:val="-5"/>
              </w:rPr>
              <w:t>AMS</w:t>
            </w:r>
          </w:p>
        </w:tc>
      </w:tr>
      <w:tr w:rsidR="0066040F" w14:paraId="38C50A3D" w14:textId="77777777">
        <w:trPr>
          <w:trHeight w:val="408"/>
        </w:trPr>
        <w:tc>
          <w:tcPr>
            <w:tcW w:w="7824" w:type="dxa"/>
          </w:tcPr>
          <w:p w14:paraId="3459B9DF" w14:textId="77777777" w:rsidR="0066040F" w:rsidRDefault="008E6A16">
            <w:pPr>
              <w:pStyle w:val="TableParagraph"/>
              <w:spacing w:before="95"/>
              <w:ind w:left="118"/>
            </w:pPr>
            <w:r>
              <w:rPr>
                <w:color w:val="231F20"/>
              </w:rPr>
              <w:t>Civil</w:t>
            </w:r>
            <w:r>
              <w:rPr>
                <w:color w:val="231F20"/>
                <w:spacing w:val="43"/>
              </w:rPr>
              <w:t xml:space="preserve"> </w:t>
            </w:r>
            <w:r>
              <w:rPr>
                <w:color w:val="231F20"/>
              </w:rPr>
              <w:t>Aid</w:t>
            </w:r>
            <w:r>
              <w:rPr>
                <w:color w:val="231F20"/>
                <w:spacing w:val="44"/>
              </w:rPr>
              <w:t xml:space="preserve"> </w:t>
            </w:r>
            <w:r>
              <w:rPr>
                <w:color w:val="231F20"/>
              </w:rPr>
              <w:t>Service</w:t>
            </w:r>
            <w:r>
              <w:rPr>
                <w:color w:val="231F20"/>
                <w:spacing w:val="43"/>
              </w:rPr>
              <w:t xml:space="preserve"> </w:t>
            </w:r>
            <w:r>
              <w:rPr>
                <w:color w:val="231F20"/>
              </w:rPr>
              <w:t>(non-Government</w:t>
            </w:r>
            <w:r>
              <w:rPr>
                <w:color w:val="231F20"/>
                <w:spacing w:val="44"/>
              </w:rPr>
              <w:t xml:space="preserve"> </w:t>
            </w:r>
            <w:r>
              <w:rPr>
                <w:color w:val="231F20"/>
                <w:spacing w:val="-2"/>
              </w:rPr>
              <w:t>department)</w:t>
            </w:r>
          </w:p>
        </w:tc>
        <w:tc>
          <w:tcPr>
            <w:tcW w:w="1815" w:type="dxa"/>
          </w:tcPr>
          <w:p w14:paraId="713C7E45" w14:textId="77777777" w:rsidR="0066040F" w:rsidRDefault="008E6A16">
            <w:pPr>
              <w:pStyle w:val="TableParagraph"/>
              <w:spacing w:before="95"/>
              <w:ind w:left="118"/>
            </w:pPr>
            <w:r>
              <w:rPr>
                <w:color w:val="231F20"/>
                <w:spacing w:val="-5"/>
              </w:rPr>
              <w:t>CAS</w:t>
            </w:r>
          </w:p>
        </w:tc>
      </w:tr>
      <w:tr w:rsidR="0066040F" w14:paraId="75528C55" w14:textId="77777777">
        <w:trPr>
          <w:trHeight w:val="408"/>
        </w:trPr>
        <w:tc>
          <w:tcPr>
            <w:tcW w:w="7824" w:type="dxa"/>
          </w:tcPr>
          <w:p w14:paraId="7A2692A9" w14:textId="77777777" w:rsidR="0066040F" w:rsidRDefault="008E6A16">
            <w:pPr>
              <w:pStyle w:val="TableParagraph"/>
              <w:spacing w:before="95"/>
              <w:ind w:left="118"/>
            </w:pPr>
            <w:r>
              <w:rPr>
                <w:color w:val="231F20"/>
              </w:rPr>
              <w:t>Competition</w:t>
            </w:r>
            <w:r>
              <w:rPr>
                <w:color w:val="231F20"/>
                <w:spacing w:val="61"/>
              </w:rPr>
              <w:t xml:space="preserve"> </w:t>
            </w:r>
            <w:r>
              <w:rPr>
                <w:color w:val="231F20"/>
                <w:spacing w:val="-2"/>
              </w:rPr>
              <w:t>Commission</w:t>
            </w:r>
          </w:p>
        </w:tc>
        <w:tc>
          <w:tcPr>
            <w:tcW w:w="1815" w:type="dxa"/>
          </w:tcPr>
          <w:p w14:paraId="34D548B1" w14:textId="77777777" w:rsidR="0066040F" w:rsidRDefault="008E6A16">
            <w:pPr>
              <w:pStyle w:val="TableParagraph"/>
              <w:spacing w:before="95"/>
              <w:ind w:left="118"/>
            </w:pPr>
            <w:proofErr w:type="spellStart"/>
            <w:r>
              <w:rPr>
                <w:color w:val="231F20"/>
                <w:spacing w:val="-4"/>
              </w:rPr>
              <w:t>ComC</w:t>
            </w:r>
            <w:proofErr w:type="spellEnd"/>
          </w:p>
        </w:tc>
      </w:tr>
      <w:tr w:rsidR="0066040F" w14:paraId="39894F7A" w14:textId="77777777">
        <w:trPr>
          <w:trHeight w:val="408"/>
        </w:trPr>
        <w:tc>
          <w:tcPr>
            <w:tcW w:w="7824" w:type="dxa"/>
          </w:tcPr>
          <w:p w14:paraId="7ADE9781" w14:textId="77777777" w:rsidR="0066040F" w:rsidRDefault="008E6A16">
            <w:pPr>
              <w:pStyle w:val="TableParagraph"/>
              <w:spacing w:before="95"/>
              <w:ind w:left="118"/>
            </w:pPr>
            <w:r>
              <w:rPr>
                <w:color w:val="231F20"/>
              </w:rPr>
              <w:t>Consumer</w:t>
            </w:r>
            <w:r>
              <w:rPr>
                <w:color w:val="231F20"/>
                <w:spacing w:val="46"/>
              </w:rPr>
              <w:t xml:space="preserve"> </w:t>
            </w:r>
            <w:r>
              <w:rPr>
                <w:color w:val="231F20"/>
                <w:spacing w:val="-2"/>
              </w:rPr>
              <w:t>Council</w:t>
            </w:r>
          </w:p>
        </w:tc>
        <w:tc>
          <w:tcPr>
            <w:tcW w:w="1815" w:type="dxa"/>
          </w:tcPr>
          <w:p w14:paraId="48672F2B" w14:textId="77777777" w:rsidR="0066040F" w:rsidRDefault="008E6A16">
            <w:pPr>
              <w:pStyle w:val="TableParagraph"/>
              <w:spacing w:before="95"/>
              <w:ind w:left="118"/>
            </w:pPr>
            <w:r>
              <w:rPr>
                <w:color w:val="231F20"/>
                <w:spacing w:val="-5"/>
              </w:rPr>
              <w:t>CC</w:t>
            </w:r>
          </w:p>
        </w:tc>
      </w:tr>
      <w:tr w:rsidR="0066040F" w14:paraId="174B9B5B" w14:textId="77777777">
        <w:trPr>
          <w:trHeight w:val="408"/>
        </w:trPr>
        <w:tc>
          <w:tcPr>
            <w:tcW w:w="7824" w:type="dxa"/>
          </w:tcPr>
          <w:p w14:paraId="63BAC067" w14:textId="77777777" w:rsidR="0066040F" w:rsidRDefault="008E6A16">
            <w:pPr>
              <w:pStyle w:val="TableParagraph"/>
              <w:spacing w:before="95"/>
              <w:ind w:left="118"/>
            </w:pPr>
            <w:r>
              <w:rPr>
                <w:color w:val="231F20"/>
              </w:rPr>
              <w:t>Employees</w:t>
            </w:r>
            <w:r>
              <w:rPr>
                <w:color w:val="231F20"/>
                <w:spacing w:val="51"/>
              </w:rPr>
              <w:t xml:space="preserve"> </w:t>
            </w:r>
            <w:r>
              <w:rPr>
                <w:color w:val="231F20"/>
              </w:rPr>
              <w:t>Retraining</w:t>
            </w:r>
            <w:r>
              <w:rPr>
                <w:color w:val="231F20"/>
                <w:spacing w:val="54"/>
              </w:rPr>
              <w:t xml:space="preserve"> </w:t>
            </w:r>
            <w:r>
              <w:rPr>
                <w:color w:val="231F20"/>
                <w:spacing w:val="-2"/>
              </w:rPr>
              <w:t>Board</w:t>
            </w:r>
          </w:p>
        </w:tc>
        <w:tc>
          <w:tcPr>
            <w:tcW w:w="1815" w:type="dxa"/>
          </w:tcPr>
          <w:p w14:paraId="0E741B65" w14:textId="77777777" w:rsidR="0066040F" w:rsidRDefault="008E6A16">
            <w:pPr>
              <w:pStyle w:val="TableParagraph"/>
              <w:spacing w:before="95"/>
              <w:ind w:left="118"/>
            </w:pPr>
            <w:r>
              <w:rPr>
                <w:color w:val="231F20"/>
                <w:spacing w:val="-5"/>
              </w:rPr>
              <w:t>ERB</w:t>
            </w:r>
          </w:p>
        </w:tc>
      </w:tr>
      <w:tr w:rsidR="0066040F" w14:paraId="5A1502E0" w14:textId="77777777">
        <w:trPr>
          <w:trHeight w:val="408"/>
        </w:trPr>
        <w:tc>
          <w:tcPr>
            <w:tcW w:w="7824" w:type="dxa"/>
          </w:tcPr>
          <w:p w14:paraId="4A93A53C" w14:textId="77777777" w:rsidR="0066040F" w:rsidRDefault="008E6A16">
            <w:pPr>
              <w:pStyle w:val="TableParagraph"/>
              <w:spacing w:before="95"/>
              <w:ind w:left="118"/>
            </w:pPr>
            <w:r>
              <w:rPr>
                <w:color w:val="231F20"/>
              </w:rPr>
              <w:t>Equal</w:t>
            </w:r>
            <w:r>
              <w:rPr>
                <w:color w:val="231F20"/>
                <w:spacing w:val="51"/>
              </w:rPr>
              <w:t xml:space="preserve"> </w:t>
            </w:r>
            <w:r>
              <w:rPr>
                <w:color w:val="231F20"/>
              </w:rPr>
              <w:t>Opportunities</w:t>
            </w:r>
            <w:r>
              <w:rPr>
                <w:color w:val="231F20"/>
                <w:spacing w:val="51"/>
              </w:rPr>
              <w:t xml:space="preserve"> </w:t>
            </w:r>
            <w:r>
              <w:rPr>
                <w:color w:val="231F20"/>
                <w:spacing w:val="-2"/>
              </w:rPr>
              <w:t>Commission</w:t>
            </w:r>
          </w:p>
        </w:tc>
        <w:tc>
          <w:tcPr>
            <w:tcW w:w="1815" w:type="dxa"/>
          </w:tcPr>
          <w:p w14:paraId="1D36CAF6" w14:textId="77777777" w:rsidR="0066040F" w:rsidRDefault="008E6A16">
            <w:pPr>
              <w:pStyle w:val="TableParagraph"/>
              <w:spacing w:before="95"/>
              <w:ind w:left="118"/>
            </w:pPr>
            <w:r>
              <w:rPr>
                <w:color w:val="231F20"/>
                <w:spacing w:val="-5"/>
              </w:rPr>
              <w:t>EOC</w:t>
            </w:r>
          </w:p>
        </w:tc>
      </w:tr>
      <w:tr w:rsidR="0066040F" w14:paraId="0021C54A" w14:textId="77777777">
        <w:trPr>
          <w:trHeight w:val="408"/>
        </w:trPr>
        <w:tc>
          <w:tcPr>
            <w:tcW w:w="7824" w:type="dxa"/>
          </w:tcPr>
          <w:p w14:paraId="731C3E76" w14:textId="77777777" w:rsidR="0066040F" w:rsidRDefault="008E6A16">
            <w:pPr>
              <w:pStyle w:val="TableParagraph"/>
              <w:spacing w:before="95"/>
              <w:ind w:left="118"/>
            </w:pPr>
            <w:r>
              <w:rPr>
                <w:color w:val="231F20"/>
              </w:rPr>
              <w:t>Estate</w:t>
            </w:r>
            <w:r>
              <w:rPr>
                <w:color w:val="231F20"/>
                <w:spacing w:val="36"/>
              </w:rPr>
              <w:t xml:space="preserve"> </w:t>
            </w:r>
            <w:r>
              <w:rPr>
                <w:color w:val="231F20"/>
              </w:rPr>
              <w:t>Agents</w:t>
            </w:r>
            <w:r>
              <w:rPr>
                <w:color w:val="231F20"/>
                <w:spacing w:val="36"/>
              </w:rPr>
              <w:t xml:space="preserve"> </w:t>
            </w:r>
            <w:r>
              <w:rPr>
                <w:color w:val="231F20"/>
                <w:spacing w:val="-2"/>
              </w:rPr>
              <w:t>Authority</w:t>
            </w:r>
          </w:p>
        </w:tc>
        <w:tc>
          <w:tcPr>
            <w:tcW w:w="1815" w:type="dxa"/>
          </w:tcPr>
          <w:p w14:paraId="1D953512" w14:textId="77777777" w:rsidR="0066040F" w:rsidRDefault="008E6A16">
            <w:pPr>
              <w:pStyle w:val="TableParagraph"/>
              <w:spacing w:before="95"/>
              <w:ind w:left="118"/>
            </w:pPr>
            <w:r>
              <w:rPr>
                <w:color w:val="231F20"/>
                <w:spacing w:val="-5"/>
              </w:rPr>
              <w:t>EAA</w:t>
            </w:r>
          </w:p>
        </w:tc>
      </w:tr>
      <w:tr w:rsidR="0066040F" w14:paraId="2E0B3EFC" w14:textId="77777777">
        <w:trPr>
          <w:trHeight w:val="408"/>
        </w:trPr>
        <w:tc>
          <w:tcPr>
            <w:tcW w:w="7824" w:type="dxa"/>
          </w:tcPr>
          <w:p w14:paraId="2A9A61E1" w14:textId="77777777" w:rsidR="0066040F" w:rsidRDefault="008E6A16">
            <w:pPr>
              <w:pStyle w:val="TableParagraph"/>
              <w:spacing w:before="95"/>
              <w:ind w:left="118"/>
            </w:pPr>
            <w:r>
              <w:rPr>
                <w:color w:val="231F20"/>
              </w:rPr>
              <w:t>Hong</w:t>
            </w:r>
            <w:r>
              <w:rPr>
                <w:color w:val="231F20"/>
                <w:spacing w:val="30"/>
              </w:rPr>
              <w:t xml:space="preserve"> </w:t>
            </w:r>
            <w:r>
              <w:rPr>
                <w:color w:val="231F20"/>
              </w:rPr>
              <w:t>Kong</w:t>
            </w:r>
            <w:r>
              <w:rPr>
                <w:color w:val="231F20"/>
                <w:spacing w:val="31"/>
              </w:rPr>
              <w:t xml:space="preserve"> </w:t>
            </w:r>
            <w:r>
              <w:rPr>
                <w:color w:val="231F20"/>
              </w:rPr>
              <w:t>Arts</w:t>
            </w:r>
            <w:r>
              <w:rPr>
                <w:color w:val="231F20"/>
                <w:spacing w:val="31"/>
              </w:rPr>
              <w:t xml:space="preserve"> </w:t>
            </w:r>
            <w:r>
              <w:rPr>
                <w:color w:val="231F20"/>
              </w:rPr>
              <w:t>Development</w:t>
            </w:r>
            <w:r>
              <w:rPr>
                <w:color w:val="231F20"/>
                <w:spacing w:val="31"/>
              </w:rPr>
              <w:t xml:space="preserve"> </w:t>
            </w:r>
            <w:r>
              <w:rPr>
                <w:color w:val="231F20"/>
                <w:spacing w:val="-2"/>
              </w:rPr>
              <w:t>Council</w:t>
            </w:r>
          </w:p>
        </w:tc>
        <w:tc>
          <w:tcPr>
            <w:tcW w:w="1815" w:type="dxa"/>
          </w:tcPr>
          <w:p w14:paraId="7FA9BED7" w14:textId="77777777" w:rsidR="0066040F" w:rsidRDefault="008E6A16">
            <w:pPr>
              <w:pStyle w:val="TableParagraph"/>
              <w:spacing w:before="95"/>
              <w:ind w:left="118"/>
            </w:pPr>
            <w:r>
              <w:rPr>
                <w:color w:val="231F20"/>
                <w:spacing w:val="-2"/>
              </w:rPr>
              <w:t>HKADC</w:t>
            </w:r>
          </w:p>
        </w:tc>
      </w:tr>
      <w:tr w:rsidR="0066040F" w14:paraId="31DEFCF8" w14:textId="77777777">
        <w:trPr>
          <w:trHeight w:val="408"/>
        </w:trPr>
        <w:tc>
          <w:tcPr>
            <w:tcW w:w="7824" w:type="dxa"/>
          </w:tcPr>
          <w:p w14:paraId="007C0D36" w14:textId="77777777" w:rsidR="0066040F" w:rsidRDefault="008E6A16">
            <w:pPr>
              <w:pStyle w:val="TableParagraph"/>
              <w:spacing w:before="95"/>
              <w:ind w:left="118"/>
            </w:pPr>
            <w:r>
              <w:rPr>
                <w:color w:val="231F20"/>
              </w:rPr>
              <w:t>Hong</w:t>
            </w:r>
            <w:r>
              <w:rPr>
                <w:color w:val="231F20"/>
                <w:spacing w:val="24"/>
              </w:rPr>
              <w:t xml:space="preserve"> </w:t>
            </w:r>
            <w:r>
              <w:rPr>
                <w:color w:val="231F20"/>
              </w:rPr>
              <w:t>Kong</w:t>
            </w:r>
            <w:r>
              <w:rPr>
                <w:color w:val="231F20"/>
                <w:spacing w:val="25"/>
              </w:rPr>
              <w:t xml:space="preserve"> </w:t>
            </w:r>
            <w:r>
              <w:rPr>
                <w:color w:val="231F20"/>
              </w:rPr>
              <w:t>Housing</w:t>
            </w:r>
            <w:r>
              <w:rPr>
                <w:color w:val="231F20"/>
                <w:spacing w:val="25"/>
              </w:rPr>
              <w:t xml:space="preserve"> </w:t>
            </w:r>
            <w:r>
              <w:rPr>
                <w:color w:val="231F20"/>
                <w:spacing w:val="-2"/>
              </w:rPr>
              <w:t>Authority</w:t>
            </w:r>
          </w:p>
        </w:tc>
        <w:tc>
          <w:tcPr>
            <w:tcW w:w="1815" w:type="dxa"/>
          </w:tcPr>
          <w:p w14:paraId="321384EB" w14:textId="77777777" w:rsidR="0066040F" w:rsidRDefault="008E6A16">
            <w:pPr>
              <w:pStyle w:val="TableParagraph"/>
              <w:spacing w:before="95"/>
              <w:ind w:left="118"/>
            </w:pPr>
            <w:r>
              <w:rPr>
                <w:color w:val="231F20"/>
                <w:spacing w:val="-4"/>
              </w:rPr>
              <w:t>HKHA</w:t>
            </w:r>
          </w:p>
        </w:tc>
      </w:tr>
      <w:tr w:rsidR="0066040F" w14:paraId="138A8D9C" w14:textId="77777777">
        <w:trPr>
          <w:trHeight w:val="408"/>
        </w:trPr>
        <w:tc>
          <w:tcPr>
            <w:tcW w:w="7824" w:type="dxa"/>
          </w:tcPr>
          <w:p w14:paraId="529B9404" w14:textId="77777777" w:rsidR="0066040F" w:rsidRDefault="008E6A16">
            <w:pPr>
              <w:pStyle w:val="TableParagraph"/>
              <w:spacing w:before="95"/>
              <w:ind w:left="118"/>
            </w:pPr>
            <w:r>
              <w:rPr>
                <w:color w:val="231F20"/>
              </w:rPr>
              <w:t>Hong</w:t>
            </w:r>
            <w:r>
              <w:rPr>
                <w:color w:val="231F20"/>
                <w:spacing w:val="24"/>
              </w:rPr>
              <w:t xml:space="preserve"> </w:t>
            </w:r>
            <w:r>
              <w:rPr>
                <w:color w:val="231F20"/>
              </w:rPr>
              <w:t>Kong</w:t>
            </w:r>
            <w:r>
              <w:rPr>
                <w:color w:val="231F20"/>
                <w:spacing w:val="25"/>
              </w:rPr>
              <w:t xml:space="preserve"> </w:t>
            </w:r>
            <w:r>
              <w:rPr>
                <w:color w:val="231F20"/>
              </w:rPr>
              <w:t>Housing</w:t>
            </w:r>
            <w:r>
              <w:rPr>
                <w:color w:val="231F20"/>
                <w:spacing w:val="25"/>
              </w:rPr>
              <w:t xml:space="preserve"> </w:t>
            </w:r>
            <w:r>
              <w:rPr>
                <w:color w:val="231F20"/>
                <w:spacing w:val="-2"/>
              </w:rPr>
              <w:t>Society</w:t>
            </w:r>
          </w:p>
        </w:tc>
        <w:tc>
          <w:tcPr>
            <w:tcW w:w="1815" w:type="dxa"/>
          </w:tcPr>
          <w:p w14:paraId="358A3E73" w14:textId="77777777" w:rsidR="0066040F" w:rsidRDefault="008E6A16">
            <w:pPr>
              <w:pStyle w:val="TableParagraph"/>
              <w:spacing w:before="95"/>
              <w:ind w:left="118"/>
            </w:pPr>
            <w:r>
              <w:rPr>
                <w:color w:val="231F20"/>
                <w:spacing w:val="-4"/>
              </w:rPr>
              <w:t>HKHS</w:t>
            </w:r>
          </w:p>
        </w:tc>
      </w:tr>
      <w:tr w:rsidR="0066040F" w14:paraId="43F11FC5" w14:textId="77777777">
        <w:trPr>
          <w:trHeight w:val="408"/>
        </w:trPr>
        <w:tc>
          <w:tcPr>
            <w:tcW w:w="7824" w:type="dxa"/>
          </w:tcPr>
          <w:p w14:paraId="45674641" w14:textId="77777777" w:rsidR="0066040F" w:rsidRDefault="008E6A16">
            <w:pPr>
              <w:pStyle w:val="TableParagraph"/>
              <w:spacing w:before="95"/>
              <w:ind w:left="118"/>
            </w:pPr>
            <w:r>
              <w:rPr>
                <w:color w:val="231F20"/>
              </w:rPr>
              <w:t>Hong</w:t>
            </w:r>
            <w:r>
              <w:rPr>
                <w:color w:val="231F20"/>
                <w:spacing w:val="28"/>
              </w:rPr>
              <w:t xml:space="preserve"> </w:t>
            </w:r>
            <w:r>
              <w:rPr>
                <w:color w:val="231F20"/>
              </w:rPr>
              <w:t>Kong</w:t>
            </w:r>
            <w:r>
              <w:rPr>
                <w:color w:val="231F20"/>
                <w:spacing w:val="29"/>
              </w:rPr>
              <w:t xml:space="preserve"> </w:t>
            </w:r>
            <w:r>
              <w:rPr>
                <w:color w:val="231F20"/>
              </w:rPr>
              <w:t>Monetary</w:t>
            </w:r>
            <w:r>
              <w:rPr>
                <w:color w:val="231F20"/>
                <w:spacing w:val="30"/>
              </w:rPr>
              <w:t xml:space="preserve"> </w:t>
            </w:r>
            <w:r>
              <w:rPr>
                <w:color w:val="231F20"/>
                <w:spacing w:val="-2"/>
              </w:rPr>
              <w:t>Authority</w:t>
            </w:r>
          </w:p>
        </w:tc>
        <w:tc>
          <w:tcPr>
            <w:tcW w:w="1815" w:type="dxa"/>
          </w:tcPr>
          <w:p w14:paraId="25FF0860" w14:textId="77777777" w:rsidR="0066040F" w:rsidRDefault="008E6A16">
            <w:pPr>
              <w:pStyle w:val="TableParagraph"/>
              <w:spacing w:before="95"/>
              <w:ind w:left="118"/>
            </w:pPr>
            <w:r>
              <w:rPr>
                <w:color w:val="231F20"/>
                <w:spacing w:val="-4"/>
              </w:rPr>
              <w:t>HKMA</w:t>
            </w:r>
          </w:p>
        </w:tc>
      </w:tr>
      <w:tr w:rsidR="0066040F" w14:paraId="0BBA3DCC" w14:textId="77777777">
        <w:trPr>
          <w:trHeight w:val="408"/>
        </w:trPr>
        <w:tc>
          <w:tcPr>
            <w:tcW w:w="7824" w:type="dxa"/>
          </w:tcPr>
          <w:p w14:paraId="145C9AB1" w14:textId="77777777" w:rsidR="0066040F" w:rsidRDefault="008E6A16">
            <w:pPr>
              <w:pStyle w:val="TableParagraph"/>
              <w:spacing w:before="95"/>
              <w:ind w:left="118"/>
            </w:pPr>
            <w:r>
              <w:rPr>
                <w:color w:val="231F20"/>
              </w:rPr>
              <w:t>Hong</w:t>
            </w:r>
            <w:r>
              <w:rPr>
                <w:color w:val="231F20"/>
                <w:spacing w:val="30"/>
              </w:rPr>
              <w:t xml:space="preserve"> </w:t>
            </w:r>
            <w:r>
              <w:rPr>
                <w:color w:val="231F20"/>
              </w:rPr>
              <w:t>Kong</w:t>
            </w:r>
            <w:r>
              <w:rPr>
                <w:color w:val="231F20"/>
                <w:spacing w:val="30"/>
              </w:rPr>
              <w:t xml:space="preserve"> </w:t>
            </w:r>
            <w:r>
              <w:rPr>
                <w:color w:val="231F20"/>
              </w:rPr>
              <w:t>Sports</w:t>
            </w:r>
            <w:r>
              <w:rPr>
                <w:color w:val="231F20"/>
                <w:spacing w:val="30"/>
              </w:rPr>
              <w:t xml:space="preserve"> </w:t>
            </w:r>
            <w:r>
              <w:rPr>
                <w:color w:val="231F20"/>
              </w:rPr>
              <w:t>Institute</w:t>
            </w:r>
            <w:r>
              <w:rPr>
                <w:color w:val="231F20"/>
                <w:spacing w:val="31"/>
              </w:rPr>
              <w:t xml:space="preserve"> </w:t>
            </w:r>
            <w:r>
              <w:rPr>
                <w:color w:val="231F20"/>
                <w:spacing w:val="-2"/>
              </w:rPr>
              <w:t>Limited</w:t>
            </w:r>
          </w:p>
        </w:tc>
        <w:tc>
          <w:tcPr>
            <w:tcW w:w="1815" w:type="dxa"/>
          </w:tcPr>
          <w:p w14:paraId="3FA72EC6" w14:textId="77777777" w:rsidR="0066040F" w:rsidRDefault="008E6A16">
            <w:pPr>
              <w:pStyle w:val="TableParagraph"/>
              <w:spacing w:before="95"/>
              <w:ind w:left="118"/>
            </w:pPr>
            <w:r>
              <w:rPr>
                <w:color w:val="231F20"/>
                <w:spacing w:val="-2"/>
              </w:rPr>
              <w:t>HKSIL</w:t>
            </w:r>
          </w:p>
        </w:tc>
      </w:tr>
    </w:tbl>
    <w:p w14:paraId="27822B7F" w14:textId="77777777" w:rsidR="0066040F" w:rsidRDefault="0066040F">
      <w:pPr>
        <w:sectPr w:rsidR="0066040F">
          <w:type w:val="continuous"/>
          <w:pgSz w:w="11910" w:h="16840"/>
          <w:pgMar w:top="1100" w:right="960" w:bottom="1217" w:left="980" w:header="720" w:footer="720" w:gutter="0"/>
          <w:cols w:space="720"/>
        </w:sectPr>
      </w:pPr>
    </w:p>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7824"/>
        <w:gridCol w:w="1815"/>
      </w:tblGrid>
      <w:tr w:rsidR="0066040F" w14:paraId="17544ABE" w14:textId="77777777">
        <w:trPr>
          <w:trHeight w:val="408"/>
        </w:trPr>
        <w:tc>
          <w:tcPr>
            <w:tcW w:w="7824" w:type="dxa"/>
          </w:tcPr>
          <w:p w14:paraId="47CB7D27" w14:textId="77777777" w:rsidR="0066040F" w:rsidRDefault="008E6A16">
            <w:pPr>
              <w:pStyle w:val="TableParagraph"/>
              <w:spacing w:before="94"/>
              <w:ind w:left="118"/>
              <w:rPr>
                <w:b/>
              </w:rPr>
            </w:pPr>
            <w:r>
              <w:rPr>
                <w:b/>
                <w:color w:val="231F20"/>
              </w:rPr>
              <w:lastRenderedPageBreak/>
              <w:t>Public</w:t>
            </w:r>
            <w:r>
              <w:rPr>
                <w:b/>
                <w:color w:val="231F20"/>
                <w:spacing w:val="36"/>
              </w:rPr>
              <w:t xml:space="preserve"> </w:t>
            </w:r>
            <w:proofErr w:type="spellStart"/>
            <w:r>
              <w:rPr>
                <w:b/>
                <w:color w:val="231F20"/>
                <w:spacing w:val="-2"/>
              </w:rPr>
              <w:t>Organisation</w:t>
            </w:r>
            <w:proofErr w:type="spellEnd"/>
          </w:p>
        </w:tc>
        <w:tc>
          <w:tcPr>
            <w:tcW w:w="1815" w:type="dxa"/>
          </w:tcPr>
          <w:p w14:paraId="648D2F16" w14:textId="77777777" w:rsidR="0066040F" w:rsidRDefault="008E6A16">
            <w:pPr>
              <w:pStyle w:val="TableParagraph"/>
              <w:spacing w:before="94"/>
              <w:ind w:left="118"/>
              <w:rPr>
                <w:b/>
              </w:rPr>
            </w:pPr>
            <w:r>
              <w:rPr>
                <w:b/>
                <w:color w:val="231F20"/>
                <w:spacing w:val="-2"/>
              </w:rPr>
              <w:t>Abbreviation</w:t>
            </w:r>
          </w:p>
        </w:tc>
      </w:tr>
      <w:tr w:rsidR="008F31E9" w14:paraId="0D1BE89D" w14:textId="77777777">
        <w:trPr>
          <w:trHeight w:val="408"/>
        </w:trPr>
        <w:tc>
          <w:tcPr>
            <w:tcW w:w="7824" w:type="dxa"/>
          </w:tcPr>
          <w:p w14:paraId="1D711B41" w14:textId="0DC65999" w:rsidR="008F31E9" w:rsidRDefault="008F31E9" w:rsidP="008F31E9">
            <w:pPr>
              <w:pStyle w:val="TableParagraph"/>
              <w:spacing w:before="94"/>
              <w:ind w:left="118"/>
              <w:rPr>
                <w:b/>
                <w:color w:val="231F20"/>
              </w:rPr>
            </w:pPr>
            <w:r>
              <w:rPr>
                <w:color w:val="231F20"/>
              </w:rPr>
              <w:t>Hospital</w:t>
            </w:r>
            <w:r>
              <w:rPr>
                <w:color w:val="231F20"/>
                <w:spacing w:val="46"/>
              </w:rPr>
              <w:t xml:space="preserve"> </w:t>
            </w:r>
            <w:r>
              <w:rPr>
                <w:color w:val="231F20"/>
                <w:spacing w:val="-2"/>
              </w:rPr>
              <w:t>Authority</w:t>
            </w:r>
          </w:p>
        </w:tc>
        <w:tc>
          <w:tcPr>
            <w:tcW w:w="1815" w:type="dxa"/>
          </w:tcPr>
          <w:p w14:paraId="172F4FFA" w14:textId="0D6804AC" w:rsidR="008F31E9" w:rsidRDefault="008F31E9" w:rsidP="008F31E9">
            <w:pPr>
              <w:pStyle w:val="TableParagraph"/>
              <w:spacing w:before="94"/>
              <w:ind w:left="118"/>
              <w:rPr>
                <w:b/>
                <w:color w:val="231F20"/>
                <w:spacing w:val="-2"/>
              </w:rPr>
            </w:pPr>
            <w:r>
              <w:rPr>
                <w:color w:val="231F20"/>
                <w:spacing w:val="-5"/>
              </w:rPr>
              <w:t>HA</w:t>
            </w:r>
          </w:p>
        </w:tc>
      </w:tr>
      <w:tr w:rsidR="008F31E9" w14:paraId="7F06A038" w14:textId="77777777">
        <w:trPr>
          <w:trHeight w:val="408"/>
        </w:trPr>
        <w:tc>
          <w:tcPr>
            <w:tcW w:w="7824" w:type="dxa"/>
          </w:tcPr>
          <w:p w14:paraId="17C41625" w14:textId="77777777" w:rsidR="008F31E9" w:rsidRDefault="008F31E9" w:rsidP="008F31E9">
            <w:pPr>
              <w:pStyle w:val="TableParagraph"/>
              <w:spacing w:before="94"/>
              <w:ind w:left="118"/>
            </w:pPr>
            <w:r>
              <w:rPr>
                <w:color w:val="231F20"/>
              </w:rPr>
              <w:t>Insurance</w:t>
            </w:r>
            <w:r>
              <w:rPr>
                <w:color w:val="231F20"/>
                <w:spacing w:val="51"/>
              </w:rPr>
              <w:t xml:space="preserve"> </w:t>
            </w:r>
            <w:r>
              <w:rPr>
                <w:color w:val="231F20"/>
                <w:spacing w:val="-2"/>
              </w:rPr>
              <w:t>Authority</w:t>
            </w:r>
          </w:p>
        </w:tc>
        <w:tc>
          <w:tcPr>
            <w:tcW w:w="1815" w:type="dxa"/>
          </w:tcPr>
          <w:p w14:paraId="589248FB" w14:textId="77777777" w:rsidR="008F31E9" w:rsidRDefault="008F31E9" w:rsidP="008F31E9">
            <w:pPr>
              <w:pStyle w:val="TableParagraph"/>
              <w:spacing w:before="94"/>
              <w:ind w:left="118"/>
            </w:pPr>
            <w:r>
              <w:rPr>
                <w:color w:val="231F20"/>
                <w:spacing w:val="-5"/>
              </w:rPr>
              <w:t>IA</w:t>
            </w:r>
          </w:p>
        </w:tc>
      </w:tr>
      <w:tr w:rsidR="008F31E9" w14:paraId="0C47C9B5" w14:textId="77777777">
        <w:trPr>
          <w:trHeight w:val="408"/>
        </w:trPr>
        <w:tc>
          <w:tcPr>
            <w:tcW w:w="7824" w:type="dxa"/>
          </w:tcPr>
          <w:p w14:paraId="3C3D78C8" w14:textId="77777777" w:rsidR="008F31E9" w:rsidRDefault="008F31E9" w:rsidP="008F31E9">
            <w:pPr>
              <w:pStyle w:val="TableParagraph"/>
              <w:spacing w:before="94"/>
              <w:ind w:left="118"/>
            </w:pPr>
            <w:r>
              <w:rPr>
                <w:color w:val="231F20"/>
              </w:rPr>
              <w:t>Kowloon-Canton</w:t>
            </w:r>
            <w:r>
              <w:rPr>
                <w:color w:val="231F20"/>
                <w:spacing w:val="58"/>
              </w:rPr>
              <w:t xml:space="preserve"> </w:t>
            </w:r>
            <w:r>
              <w:rPr>
                <w:color w:val="231F20"/>
              </w:rPr>
              <w:t>Railway</w:t>
            </w:r>
            <w:r>
              <w:rPr>
                <w:color w:val="231F20"/>
                <w:spacing w:val="59"/>
              </w:rPr>
              <w:t xml:space="preserve"> </w:t>
            </w:r>
            <w:r>
              <w:rPr>
                <w:color w:val="231F20"/>
                <w:spacing w:val="-2"/>
              </w:rPr>
              <w:t>Corporation</w:t>
            </w:r>
          </w:p>
        </w:tc>
        <w:tc>
          <w:tcPr>
            <w:tcW w:w="1815" w:type="dxa"/>
          </w:tcPr>
          <w:p w14:paraId="1D4F74FD" w14:textId="77777777" w:rsidR="008F31E9" w:rsidRDefault="008F31E9" w:rsidP="008F31E9">
            <w:pPr>
              <w:pStyle w:val="TableParagraph"/>
              <w:spacing w:before="94"/>
              <w:ind w:left="118"/>
            </w:pPr>
            <w:r>
              <w:rPr>
                <w:color w:val="231F20"/>
                <w:spacing w:val="-4"/>
              </w:rPr>
              <w:t>KCRC</w:t>
            </w:r>
          </w:p>
        </w:tc>
      </w:tr>
      <w:tr w:rsidR="008F31E9" w14:paraId="1959210B" w14:textId="77777777">
        <w:trPr>
          <w:trHeight w:val="408"/>
        </w:trPr>
        <w:tc>
          <w:tcPr>
            <w:tcW w:w="7824" w:type="dxa"/>
          </w:tcPr>
          <w:p w14:paraId="3911D648" w14:textId="77777777" w:rsidR="008F31E9" w:rsidRDefault="008F31E9" w:rsidP="008F31E9">
            <w:pPr>
              <w:pStyle w:val="TableParagraph"/>
              <w:spacing w:before="94"/>
              <w:ind w:left="118"/>
            </w:pPr>
            <w:r>
              <w:rPr>
                <w:color w:val="231F20"/>
              </w:rPr>
              <w:t>Legislative</w:t>
            </w:r>
            <w:r>
              <w:rPr>
                <w:color w:val="231F20"/>
                <w:spacing w:val="51"/>
              </w:rPr>
              <w:t xml:space="preserve"> </w:t>
            </w:r>
            <w:r>
              <w:rPr>
                <w:color w:val="231F20"/>
              </w:rPr>
              <w:t>Council</w:t>
            </w:r>
            <w:r>
              <w:rPr>
                <w:color w:val="231F20"/>
                <w:spacing w:val="51"/>
              </w:rPr>
              <w:t xml:space="preserve"> </w:t>
            </w:r>
            <w:r>
              <w:rPr>
                <w:color w:val="231F20"/>
                <w:spacing w:val="-2"/>
              </w:rPr>
              <w:t>Secretariat</w:t>
            </w:r>
          </w:p>
        </w:tc>
        <w:tc>
          <w:tcPr>
            <w:tcW w:w="1815" w:type="dxa"/>
          </w:tcPr>
          <w:p w14:paraId="7C566477" w14:textId="77777777" w:rsidR="008F31E9" w:rsidRDefault="008F31E9" w:rsidP="008F31E9">
            <w:pPr>
              <w:pStyle w:val="TableParagraph"/>
              <w:spacing w:before="94"/>
              <w:ind w:left="118"/>
            </w:pPr>
            <w:r>
              <w:rPr>
                <w:color w:val="231F20"/>
                <w:spacing w:val="-5"/>
              </w:rPr>
              <w:t>LCS</w:t>
            </w:r>
          </w:p>
        </w:tc>
      </w:tr>
      <w:tr w:rsidR="008F31E9" w14:paraId="54AA15F3" w14:textId="77777777">
        <w:trPr>
          <w:trHeight w:val="408"/>
        </w:trPr>
        <w:tc>
          <w:tcPr>
            <w:tcW w:w="7824" w:type="dxa"/>
          </w:tcPr>
          <w:p w14:paraId="0B55678F" w14:textId="77777777" w:rsidR="008F31E9" w:rsidRDefault="008F31E9" w:rsidP="008F31E9">
            <w:pPr>
              <w:pStyle w:val="TableParagraph"/>
              <w:spacing w:before="95"/>
              <w:ind w:left="118"/>
            </w:pPr>
            <w:r>
              <w:rPr>
                <w:color w:val="231F20"/>
              </w:rPr>
              <w:t>Mandatory</w:t>
            </w:r>
            <w:r>
              <w:rPr>
                <w:color w:val="231F20"/>
                <w:spacing w:val="41"/>
              </w:rPr>
              <w:t xml:space="preserve"> </w:t>
            </w:r>
            <w:r>
              <w:rPr>
                <w:color w:val="231F20"/>
              </w:rPr>
              <w:t>Provident</w:t>
            </w:r>
            <w:r>
              <w:rPr>
                <w:color w:val="231F20"/>
                <w:spacing w:val="41"/>
              </w:rPr>
              <w:t xml:space="preserve"> </w:t>
            </w:r>
            <w:r>
              <w:rPr>
                <w:color w:val="231F20"/>
              </w:rPr>
              <w:t>Fund</w:t>
            </w:r>
            <w:r>
              <w:rPr>
                <w:color w:val="231F20"/>
                <w:spacing w:val="40"/>
              </w:rPr>
              <w:t xml:space="preserve"> </w:t>
            </w:r>
            <w:r>
              <w:rPr>
                <w:color w:val="231F20"/>
              </w:rPr>
              <w:t>Schemes</w:t>
            </w:r>
            <w:r>
              <w:rPr>
                <w:color w:val="231F20"/>
                <w:spacing w:val="41"/>
              </w:rPr>
              <w:t xml:space="preserve"> </w:t>
            </w:r>
            <w:r>
              <w:rPr>
                <w:color w:val="231F20"/>
                <w:spacing w:val="-2"/>
              </w:rPr>
              <w:t>Authority</w:t>
            </w:r>
          </w:p>
        </w:tc>
        <w:tc>
          <w:tcPr>
            <w:tcW w:w="1815" w:type="dxa"/>
          </w:tcPr>
          <w:p w14:paraId="66729424" w14:textId="77777777" w:rsidR="008F31E9" w:rsidRDefault="008F31E9" w:rsidP="008F31E9">
            <w:pPr>
              <w:pStyle w:val="TableParagraph"/>
              <w:spacing w:before="95"/>
              <w:ind w:left="118"/>
            </w:pPr>
            <w:r>
              <w:rPr>
                <w:color w:val="231F20"/>
                <w:spacing w:val="-4"/>
              </w:rPr>
              <w:t>MPFA</w:t>
            </w:r>
          </w:p>
        </w:tc>
      </w:tr>
      <w:tr w:rsidR="008F31E9" w14:paraId="012F75B2" w14:textId="77777777">
        <w:trPr>
          <w:trHeight w:val="408"/>
        </w:trPr>
        <w:tc>
          <w:tcPr>
            <w:tcW w:w="7824" w:type="dxa"/>
          </w:tcPr>
          <w:p w14:paraId="1C18E232" w14:textId="77777777" w:rsidR="008F31E9" w:rsidRDefault="008F31E9" w:rsidP="008F31E9">
            <w:pPr>
              <w:pStyle w:val="TableParagraph"/>
              <w:spacing w:before="95"/>
              <w:ind w:left="118"/>
            </w:pPr>
            <w:r>
              <w:rPr>
                <w:color w:val="231F20"/>
              </w:rPr>
              <w:t>Privacy</w:t>
            </w:r>
            <w:r>
              <w:rPr>
                <w:color w:val="231F20"/>
                <w:spacing w:val="43"/>
              </w:rPr>
              <w:t xml:space="preserve"> </w:t>
            </w:r>
            <w:r>
              <w:rPr>
                <w:color w:val="231F20"/>
              </w:rPr>
              <w:t>Commissioner</w:t>
            </w:r>
            <w:r>
              <w:rPr>
                <w:color w:val="231F20"/>
                <w:spacing w:val="44"/>
              </w:rPr>
              <w:t xml:space="preserve"> </w:t>
            </w:r>
            <w:r>
              <w:rPr>
                <w:color w:val="231F20"/>
              </w:rPr>
              <w:t>for</w:t>
            </w:r>
            <w:r>
              <w:rPr>
                <w:color w:val="231F20"/>
                <w:spacing w:val="43"/>
              </w:rPr>
              <w:t xml:space="preserve"> </w:t>
            </w:r>
            <w:r>
              <w:rPr>
                <w:color w:val="231F20"/>
              </w:rPr>
              <w:t>Personal</w:t>
            </w:r>
            <w:r>
              <w:rPr>
                <w:color w:val="231F20"/>
                <w:spacing w:val="44"/>
              </w:rPr>
              <w:t xml:space="preserve"> </w:t>
            </w:r>
            <w:r>
              <w:rPr>
                <w:color w:val="231F20"/>
                <w:spacing w:val="-4"/>
              </w:rPr>
              <w:t>Data</w:t>
            </w:r>
          </w:p>
        </w:tc>
        <w:tc>
          <w:tcPr>
            <w:tcW w:w="1815" w:type="dxa"/>
          </w:tcPr>
          <w:p w14:paraId="01AA669E" w14:textId="77777777" w:rsidR="008F31E9" w:rsidRDefault="008F31E9" w:rsidP="008F31E9">
            <w:pPr>
              <w:pStyle w:val="TableParagraph"/>
              <w:spacing w:before="95"/>
              <w:ind w:left="118"/>
            </w:pPr>
            <w:r>
              <w:rPr>
                <w:color w:val="231F20"/>
                <w:spacing w:val="-4"/>
              </w:rPr>
              <w:t>PCPD</w:t>
            </w:r>
          </w:p>
        </w:tc>
      </w:tr>
      <w:tr w:rsidR="008F31E9" w14:paraId="7CEC273B" w14:textId="77777777">
        <w:trPr>
          <w:trHeight w:val="408"/>
        </w:trPr>
        <w:tc>
          <w:tcPr>
            <w:tcW w:w="7824" w:type="dxa"/>
          </w:tcPr>
          <w:p w14:paraId="14C2ED49" w14:textId="77777777" w:rsidR="008F31E9" w:rsidRDefault="008F31E9" w:rsidP="008F31E9">
            <w:pPr>
              <w:pStyle w:val="TableParagraph"/>
              <w:spacing w:before="95"/>
              <w:ind w:left="118"/>
            </w:pPr>
            <w:r>
              <w:rPr>
                <w:color w:val="231F20"/>
              </w:rPr>
              <w:t>Property</w:t>
            </w:r>
            <w:r>
              <w:rPr>
                <w:color w:val="231F20"/>
                <w:spacing w:val="49"/>
              </w:rPr>
              <w:t xml:space="preserve"> </w:t>
            </w:r>
            <w:r>
              <w:rPr>
                <w:color w:val="231F20"/>
              </w:rPr>
              <w:t>Management</w:t>
            </w:r>
            <w:r>
              <w:rPr>
                <w:color w:val="231F20"/>
                <w:spacing w:val="49"/>
              </w:rPr>
              <w:t xml:space="preserve"> </w:t>
            </w:r>
            <w:r>
              <w:rPr>
                <w:color w:val="231F20"/>
              </w:rPr>
              <w:t>Services</w:t>
            </w:r>
            <w:r>
              <w:rPr>
                <w:color w:val="231F20"/>
                <w:spacing w:val="50"/>
              </w:rPr>
              <w:t xml:space="preserve"> </w:t>
            </w:r>
            <w:r>
              <w:rPr>
                <w:color w:val="231F20"/>
                <w:spacing w:val="-2"/>
              </w:rPr>
              <w:t>Authority</w:t>
            </w:r>
          </w:p>
        </w:tc>
        <w:tc>
          <w:tcPr>
            <w:tcW w:w="1815" w:type="dxa"/>
          </w:tcPr>
          <w:p w14:paraId="1515B5CD" w14:textId="77777777" w:rsidR="008F31E9" w:rsidRDefault="008F31E9" w:rsidP="008F31E9">
            <w:pPr>
              <w:pStyle w:val="TableParagraph"/>
              <w:spacing w:before="95"/>
              <w:ind w:left="118"/>
            </w:pPr>
            <w:r>
              <w:rPr>
                <w:color w:val="231F20"/>
                <w:spacing w:val="-4"/>
              </w:rPr>
              <w:t>PMSA</w:t>
            </w:r>
          </w:p>
        </w:tc>
      </w:tr>
      <w:tr w:rsidR="008F31E9" w14:paraId="1EB6C8DB" w14:textId="77777777">
        <w:trPr>
          <w:trHeight w:val="408"/>
        </w:trPr>
        <w:tc>
          <w:tcPr>
            <w:tcW w:w="7824" w:type="dxa"/>
          </w:tcPr>
          <w:p w14:paraId="0AAA09D0" w14:textId="77777777" w:rsidR="008F31E9" w:rsidRDefault="008F31E9" w:rsidP="008F31E9">
            <w:pPr>
              <w:pStyle w:val="TableParagraph"/>
              <w:spacing w:before="95"/>
              <w:ind w:left="118"/>
            </w:pPr>
            <w:r>
              <w:rPr>
                <w:color w:val="231F20"/>
              </w:rPr>
              <w:t>Securities</w:t>
            </w:r>
            <w:r>
              <w:rPr>
                <w:color w:val="231F20"/>
                <w:spacing w:val="37"/>
              </w:rPr>
              <w:t xml:space="preserve"> </w:t>
            </w:r>
            <w:r>
              <w:rPr>
                <w:color w:val="231F20"/>
              </w:rPr>
              <w:t>and</w:t>
            </w:r>
            <w:r>
              <w:rPr>
                <w:color w:val="231F20"/>
                <w:spacing w:val="39"/>
              </w:rPr>
              <w:t xml:space="preserve"> </w:t>
            </w:r>
            <w:r>
              <w:rPr>
                <w:color w:val="231F20"/>
              </w:rPr>
              <w:t>Futures</w:t>
            </w:r>
            <w:r>
              <w:rPr>
                <w:color w:val="231F20"/>
                <w:spacing w:val="40"/>
              </w:rPr>
              <w:t xml:space="preserve"> </w:t>
            </w:r>
            <w:r>
              <w:rPr>
                <w:color w:val="231F20"/>
                <w:spacing w:val="-2"/>
              </w:rPr>
              <w:t>Commission</w:t>
            </w:r>
          </w:p>
        </w:tc>
        <w:tc>
          <w:tcPr>
            <w:tcW w:w="1815" w:type="dxa"/>
          </w:tcPr>
          <w:p w14:paraId="38473486" w14:textId="77777777" w:rsidR="008F31E9" w:rsidRDefault="008F31E9" w:rsidP="008F31E9">
            <w:pPr>
              <w:pStyle w:val="TableParagraph"/>
              <w:spacing w:before="95"/>
              <w:ind w:left="118"/>
            </w:pPr>
            <w:r>
              <w:rPr>
                <w:color w:val="231F20"/>
                <w:spacing w:val="-5"/>
              </w:rPr>
              <w:t>SFC</w:t>
            </w:r>
          </w:p>
        </w:tc>
      </w:tr>
      <w:tr w:rsidR="008F31E9" w14:paraId="5A61D60A" w14:textId="77777777">
        <w:trPr>
          <w:trHeight w:val="408"/>
        </w:trPr>
        <w:tc>
          <w:tcPr>
            <w:tcW w:w="7824" w:type="dxa"/>
          </w:tcPr>
          <w:p w14:paraId="65443AAB" w14:textId="77777777" w:rsidR="008F31E9" w:rsidRDefault="008F31E9" w:rsidP="008F31E9">
            <w:pPr>
              <w:pStyle w:val="TableParagraph"/>
              <w:spacing w:before="95"/>
              <w:ind w:left="118"/>
            </w:pPr>
            <w:r>
              <w:rPr>
                <w:color w:val="231F20"/>
              </w:rPr>
              <w:t>The</w:t>
            </w:r>
            <w:r>
              <w:rPr>
                <w:color w:val="231F20"/>
                <w:spacing w:val="36"/>
              </w:rPr>
              <w:t xml:space="preserve"> </w:t>
            </w:r>
            <w:r>
              <w:rPr>
                <w:color w:val="231F20"/>
              </w:rPr>
              <w:t>Hong</w:t>
            </w:r>
            <w:r>
              <w:rPr>
                <w:color w:val="231F20"/>
                <w:spacing w:val="36"/>
              </w:rPr>
              <w:t xml:space="preserve"> </w:t>
            </w:r>
            <w:r>
              <w:rPr>
                <w:color w:val="231F20"/>
              </w:rPr>
              <w:t>Kong</w:t>
            </w:r>
            <w:r>
              <w:rPr>
                <w:color w:val="231F20"/>
                <w:spacing w:val="36"/>
              </w:rPr>
              <w:t xml:space="preserve"> </w:t>
            </w:r>
            <w:r>
              <w:rPr>
                <w:color w:val="231F20"/>
              </w:rPr>
              <w:t>Examinations</w:t>
            </w:r>
            <w:r>
              <w:rPr>
                <w:color w:val="231F20"/>
                <w:spacing w:val="36"/>
              </w:rPr>
              <w:t xml:space="preserve"> </w:t>
            </w:r>
            <w:r>
              <w:rPr>
                <w:color w:val="231F20"/>
              </w:rPr>
              <w:t>and</w:t>
            </w:r>
            <w:r>
              <w:rPr>
                <w:color w:val="231F20"/>
                <w:spacing w:val="36"/>
              </w:rPr>
              <w:t xml:space="preserve"> </w:t>
            </w:r>
            <w:r>
              <w:rPr>
                <w:color w:val="231F20"/>
              </w:rPr>
              <w:t>Assessment</w:t>
            </w:r>
            <w:r>
              <w:rPr>
                <w:color w:val="231F20"/>
                <w:spacing w:val="36"/>
              </w:rPr>
              <w:t xml:space="preserve"> </w:t>
            </w:r>
            <w:r>
              <w:rPr>
                <w:color w:val="231F20"/>
                <w:spacing w:val="-2"/>
              </w:rPr>
              <w:t>Authority</w:t>
            </w:r>
          </w:p>
        </w:tc>
        <w:tc>
          <w:tcPr>
            <w:tcW w:w="1815" w:type="dxa"/>
          </w:tcPr>
          <w:p w14:paraId="058BAC68" w14:textId="77777777" w:rsidR="008F31E9" w:rsidRDefault="008F31E9" w:rsidP="008F31E9">
            <w:pPr>
              <w:pStyle w:val="TableParagraph"/>
              <w:spacing w:before="95"/>
              <w:ind w:left="118"/>
            </w:pPr>
            <w:r>
              <w:rPr>
                <w:color w:val="231F20"/>
                <w:spacing w:val="-2"/>
              </w:rPr>
              <w:t>HKEAA</w:t>
            </w:r>
          </w:p>
        </w:tc>
      </w:tr>
      <w:tr w:rsidR="008F31E9" w14:paraId="0C5DD363" w14:textId="77777777">
        <w:trPr>
          <w:trHeight w:val="408"/>
        </w:trPr>
        <w:tc>
          <w:tcPr>
            <w:tcW w:w="7824" w:type="dxa"/>
          </w:tcPr>
          <w:p w14:paraId="765D29AD" w14:textId="77777777" w:rsidR="008F31E9" w:rsidRDefault="008F31E9" w:rsidP="008F31E9">
            <w:pPr>
              <w:pStyle w:val="TableParagraph"/>
              <w:spacing w:before="95"/>
              <w:ind w:left="118"/>
            </w:pPr>
            <w:r>
              <w:rPr>
                <w:color w:val="231F20"/>
              </w:rPr>
              <w:t>Travel</w:t>
            </w:r>
            <w:r>
              <w:rPr>
                <w:color w:val="231F20"/>
                <w:spacing w:val="41"/>
              </w:rPr>
              <w:t xml:space="preserve"> </w:t>
            </w:r>
            <w:r>
              <w:rPr>
                <w:color w:val="231F20"/>
              </w:rPr>
              <w:t>Industry</w:t>
            </w:r>
            <w:r>
              <w:rPr>
                <w:color w:val="231F20"/>
                <w:spacing w:val="41"/>
              </w:rPr>
              <w:t xml:space="preserve"> </w:t>
            </w:r>
            <w:r>
              <w:rPr>
                <w:color w:val="231F20"/>
                <w:spacing w:val="-2"/>
              </w:rPr>
              <w:t>Authority</w:t>
            </w:r>
          </w:p>
        </w:tc>
        <w:tc>
          <w:tcPr>
            <w:tcW w:w="1815" w:type="dxa"/>
          </w:tcPr>
          <w:p w14:paraId="6F14CF33" w14:textId="77777777" w:rsidR="008F31E9" w:rsidRDefault="008F31E9" w:rsidP="008F31E9">
            <w:pPr>
              <w:pStyle w:val="TableParagraph"/>
              <w:spacing w:before="95"/>
              <w:ind w:left="118"/>
            </w:pPr>
            <w:r>
              <w:rPr>
                <w:color w:val="231F20"/>
                <w:spacing w:val="-5"/>
              </w:rPr>
              <w:t>TIA</w:t>
            </w:r>
          </w:p>
        </w:tc>
      </w:tr>
      <w:tr w:rsidR="008F31E9" w14:paraId="26A9C862" w14:textId="77777777">
        <w:trPr>
          <w:trHeight w:val="408"/>
        </w:trPr>
        <w:tc>
          <w:tcPr>
            <w:tcW w:w="7824" w:type="dxa"/>
          </w:tcPr>
          <w:p w14:paraId="06833A2F" w14:textId="77777777" w:rsidR="008F31E9" w:rsidRDefault="008F31E9" w:rsidP="008F31E9">
            <w:pPr>
              <w:pStyle w:val="TableParagraph"/>
              <w:spacing w:before="95"/>
              <w:ind w:left="118"/>
            </w:pPr>
            <w:r>
              <w:rPr>
                <w:color w:val="231F20"/>
              </w:rPr>
              <w:t>Urban</w:t>
            </w:r>
            <w:r>
              <w:rPr>
                <w:color w:val="231F20"/>
                <w:spacing w:val="32"/>
              </w:rPr>
              <w:t xml:space="preserve"> </w:t>
            </w:r>
            <w:r>
              <w:rPr>
                <w:color w:val="231F20"/>
              </w:rPr>
              <w:t>Renewal</w:t>
            </w:r>
            <w:r>
              <w:rPr>
                <w:color w:val="231F20"/>
                <w:spacing w:val="33"/>
              </w:rPr>
              <w:t xml:space="preserve"> </w:t>
            </w:r>
            <w:r>
              <w:rPr>
                <w:color w:val="231F20"/>
                <w:spacing w:val="-2"/>
              </w:rPr>
              <w:t>Authority</w:t>
            </w:r>
          </w:p>
        </w:tc>
        <w:tc>
          <w:tcPr>
            <w:tcW w:w="1815" w:type="dxa"/>
          </w:tcPr>
          <w:p w14:paraId="735BDFE8" w14:textId="77777777" w:rsidR="008F31E9" w:rsidRDefault="008F31E9" w:rsidP="008F31E9">
            <w:pPr>
              <w:pStyle w:val="TableParagraph"/>
              <w:spacing w:before="95"/>
              <w:ind w:left="118"/>
            </w:pPr>
            <w:r>
              <w:rPr>
                <w:color w:val="231F20"/>
                <w:spacing w:val="-5"/>
              </w:rPr>
              <w:t>URA</w:t>
            </w:r>
          </w:p>
        </w:tc>
      </w:tr>
      <w:tr w:rsidR="008F31E9" w14:paraId="0C652D59" w14:textId="77777777">
        <w:trPr>
          <w:trHeight w:val="408"/>
        </w:trPr>
        <w:tc>
          <w:tcPr>
            <w:tcW w:w="7824" w:type="dxa"/>
          </w:tcPr>
          <w:p w14:paraId="5A79303E" w14:textId="77777777" w:rsidR="008F31E9" w:rsidRDefault="008F31E9" w:rsidP="008F31E9">
            <w:pPr>
              <w:pStyle w:val="TableParagraph"/>
              <w:spacing w:before="95"/>
              <w:ind w:left="118"/>
            </w:pPr>
            <w:r>
              <w:rPr>
                <w:color w:val="231F20"/>
              </w:rPr>
              <w:t>Vocational</w:t>
            </w:r>
            <w:r>
              <w:rPr>
                <w:color w:val="231F20"/>
                <w:spacing w:val="51"/>
              </w:rPr>
              <w:t xml:space="preserve"> </w:t>
            </w:r>
            <w:r>
              <w:rPr>
                <w:color w:val="231F20"/>
              </w:rPr>
              <w:t>Training</w:t>
            </w:r>
            <w:r>
              <w:rPr>
                <w:color w:val="231F20"/>
                <w:spacing w:val="51"/>
              </w:rPr>
              <w:t xml:space="preserve"> </w:t>
            </w:r>
            <w:r>
              <w:rPr>
                <w:color w:val="231F20"/>
                <w:spacing w:val="-2"/>
              </w:rPr>
              <w:t>Council</w:t>
            </w:r>
          </w:p>
        </w:tc>
        <w:tc>
          <w:tcPr>
            <w:tcW w:w="1815" w:type="dxa"/>
          </w:tcPr>
          <w:p w14:paraId="763C8FCA" w14:textId="77777777" w:rsidR="008F31E9" w:rsidRDefault="008F31E9" w:rsidP="008F31E9">
            <w:pPr>
              <w:pStyle w:val="TableParagraph"/>
              <w:spacing w:before="95"/>
              <w:ind w:left="118"/>
            </w:pPr>
            <w:r>
              <w:rPr>
                <w:color w:val="231F20"/>
                <w:spacing w:val="-5"/>
              </w:rPr>
              <w:t>VTC</w:t>
            </w:r>
          </w:p>
        </w:tc>
      </w:tr>
      <w:tr w:rsidR="008F31E9" w14:paraId="538DF201" w14:textId="77777777">
        <w:trPr>
          <w:trHeight w:val="408"/>
        </w:trPr>
        <w:tc>
          <w:tcPr>
            <w:tcW w:w="7824" w:type="dxa"/>
          </w:tcPr>
          <w:p w14:paraId="208977A4" w14:textId="77777777" w:rsidR="008F31E9" w:rsidRDefault="008F31E9" w:rsidP="008F31E9">
            <w:pPr>
              <w:pStyle w:val="TableParagraph"/>
              <w:spacing w:before="95"/>
              <w:ind w:left="118"/>
            </w:pPr>
            <w:r>
              <w:rPr>
                <w:color w:val="231F20"/>
              </w:rPr>
              <w:t>West</w:t>
            </w:r>
            <w:r>
              <w:rPr>
                <w:color w:val="231F20"/>
                <w:spacing w:val="39"/>
              </w:rPr>
              <w:t xml:space="preserve"> </w:t>
            </w:r>
            <w:r>
              <w:rPr>
                <w:color w:val="231F20"/>
              </w:rPr>
              <w:t>Kowloon</w:t>
            </w:r>
            <w:r>
              <w:rPr>
                <w:color w:val="231F20"/>
                <w:spacing w:val="40"/>
              </w:rPr>
              <w:t xml:space="preserve"> </w:t>
            </w:r>
            <w:r>
              <w:rPr>
                <w:color w:val="231F20"/>
              </w:rPr>
              <w:t>Cultural</w:t>
            </w:r>
            <w:r>
              <w:rPr>
                <w:color w:val="231F20"/>
                <w:spacing w:val="40"/>
              </w:rPr>
              <w:t xml:space="preserve"> </w:t>
            </w:r>
            <w:r>
              <w:rPr>
                <w:color w:val="231F20"/>
              </w:rPr>
              <w:t>District</w:t>
            </w:r>
            <w:r>
              <w:rPr>
                <w:color w:val="231F20"/>
                <w:spacing w:val="40"/>
              </w:rPr>
              <w:t xml:space="preserve"> </w:t>
            </w:r>
            <w:r>
              <w:rPr>
                <w:color w:val="231F20"/>
                <w:spacing w:val="-2"/>
              </w:rPr>
              <w:t>Authority</w:t>
            </w:r>
          </w:p>
        </w:tc>
        <w:tc>
          <w:tcPr>
            <w:tcW w:w="1815" w:type="dxa"/>
          </w:tcPr>
          <w:p w14:paraId="54BF8CEB" w14:textId="77777777" w:rsidR="008F31E9" w:rsidRDefault="008F31E9" w:rsidP="008F31E9">
            <w:pPr>
              <w:pStyle w:val="TableParagraph"/>
              <w:spacing w:before="95"/>
              <w:ind w:left="118"/>
            </w:pPr>
            <w:r>
              <w:rPr>
                <w:color w:val="231F20"/>
                <w:spacing w:val="-2"/>
              </w:rPr>
              <w:t>WKCDA</w:t>
            </w:r>
          </w:p>
        </w:tc>
      </w:tr>
    </w:tbl>
    <w:p w14:paraId="0789FA04" w14:textId="77777777" w:rsidR="0066040F" w:rsidRDefault="0066040F">
      <w:pPr>
        <w:pStyle w:val="BodyText"/>
        <w:spacing w:before="163"/>
      </w:pPr>
    </w:p>
    <w:p w14:paraId="53492346" w14:textId="77777777" w:rsidR="0066040F" w:rsidRDefault="008E6A16">
      <w:pPr>
        <w:pStyle w:val="BodyText"/>
        <w:ind w:left="153"/>
      </w:pPr>
      <w:proofErr w:type="spellStart"/>
      <w:r>
        <w:rPr>
          <w:color w:val="231F20"/>
        </w:rPr>
        <w:t>Organisations</w:t>
      </w:r>
      <w:proofErr w:type="spellEnd"/>
      <w:r>
        <w:rPr>
          <w:color w:val="231F20"/>
          <w:spacing w:val="29"/>
        </w:rPr>
        <w:t xml:space="preserve"> </w:t>
      </w:r>
      <w:r>
        <w:rPr>
          <w:color w:val="231F20"/>
        </w:rPr>
        <w:t>Listed</w:t>
      </w:r>
      <w:r>
        <w:rPr>
          <w:color w:val="231F20"/>
          <w:spacing w:val="29"/>
        </w:rPr>
        <w:t xml:space="preserve"> </w:t>
      </w:r>
      <w:r>
        <w:rPr>
          <w:color w:val="231F20"/>
        </w:rPr>
        <w:t>in</w:t>
      </w:r>
      <w:r>
        <w:rPr>
          <w:color w:val="231F20"/>
          <w:spacing w:val="30"/>
        </w:rPr>
        <w:t xml:space="preserve"> </w:t>
      </w:r>
      <w:r>
        <w:rPr>
          <w:color w:val="231F20"/>
        </w:rPr>
        <w:t>Part</w:t>
      </w:r>
      <w:r>
        <w:rPr>
          <w:color w:val="231F20"/>
          <w:spacing w:val="29"/>
        </w:rPr>
        <w:t xml:space="preserve"> </w:t>
      </w:r>
      <w:r>
        <w:rPr>
          <w:color w:val="231F20"/>
        </w:rPr>
        <w:t>2</w:t>
      </w:r>
      <w:r>
        <w:rPr>
          <w:color w:val="231F20"/>
          <w:spacing w:val="29"/>
        </w:rPr>
        <w:t xml:space="preserve"> </w:t>
      </w:r>
      <w:r>
        <w:rPr>
          <w:color w:val="231F20"/>
        </w:rPr>
        <w:t>of</w:t>
      </w:r>
      <w:r>
        <w:rPr>
          <w:color w:val="231F20"/>
          <w:spacing w:val="30"/>
        </w:rPr>
        <w:t xml:space="preserve"> </w:t>
      </w:r>
      <w:r>
        <w:rPr>
          <w:color w:val="231F20"/>
        </w:rPr>
        <w:t>Schedule</w:t>
      </w:r>
      <w:r>
        <w:rPr>
          <w:color w:val="231F20"/>
          <w:spacing w:val="29"/>
        </w:rPr>
        <w:t xml:space="preserve"> </w:t>
      </w:r>
      <w:r>
        <w:rPr>
          <w:color w:val="231F20"/>
        </w:rPr>
        <w:t>1,</w:t>
      </w:r>
      <w:r>
        <w:rPr>
          <w:color w:val="231F20"/>
          <w:spacing w:val="29"/>
        </w:rPr>
        <w:t xml:space="preserve"> </w:t>
      </w:r>
      <w:r>
        <w:rPr>
          <w:color w:val="231F20"/>
        </w:rPr>
        <w:t>Cap.</w:t>
      </w:r>
      <w:r>
        <w:rPr>
          <w:color w:val="231F20"/>
          <w:spacing w:val="30"/>
        </w:rPr>
        <w:t xml:space="preserve"> </w:t>
      </w:r>
      <w:r>
        <w:rPr>
          <w:color w:val="231F20"/>
          <w:spacing w:val="-5"/>
        </w:rPr>
        <w:t>397</w:t>
      </w:r>
    </w:p>
    <w:p w14:paraId="37DB1AA2" w14:textId="77777777" w:rsidR="0066040F" w:rsidRDefault="0066040F">
      <w:pPr>
        <w:pStyle w:val="BodyText"/>
        <w:spacing w:before="22"/>
        <w:rPr>
          <w:sz w:val="20"/>
        </w:rPr>
      </w:pPr>
    </w:p>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7824"/>
        <w:gridCol w:w="1815"/>
      </w:tblGrid>
      <w:tr w:rsidR="0066040F" w14:paraId="2FA91C8E" w14:textId="77777777">
        <w:trPr>
          <w:trHeight w:val="408"/>
        </w:trPr>
        <w:tc>
          <w:tcPr>
            <w:tcW w:w="7824" w:type="dxa"/>
          </w:tcPr>
          <w:p w14:paraId="6B998966" w14:textId="77777777" w:rsidR="0066040F" w:rsidRDefault="008E6A16">
            <w:pPr>
              <w:pStyle w:val="TableParagraph"/>
              <w:spacing w:before="94"/>
              <w:ind w:left="118"/>
              <w:rPr>
                <w:b/>
              </w:rPr>
            </w:pPr>
            <w:proofErr w:type="spellStart"/>
            <w:r>
              <w:rPr>
                <w:b/>
                <w:color w:val="231F20"/>
                <w:spacing w:val="-2"/>
              </w:rPr>
              <w:t>Organisation</w:t>
            </w:r>
            <w:proofErr w:type="spellEnd"/>
          </w:p>
        </w:tc>
        <w:tc>
          <w:tcPr>
            <w:tcW w:w="1815" w:type="dxa"/>
          </w:tcPr>
          <w:p w14:paraId="7C38F201" w14:textId="77777777" w:rsidR="0066040F" w:rsidRDefault="008E6A16">
            <w:pPr>
              <w:pStyle w:val="TableParagraph"/>
              <w:spacing w:before="94"/>
              <w:ind w:left="118"/>
              <w:rPr>
                <w:b/>
              </w:rPr>
            </w:pPr>
            <w:r>
              <w:rPr>
                <w:b/>
                <w:color w:val="231F20"/>
                <w:spacing w:val="-2"/>
              </w:rPr>
              <w:t>Abbreviation</w:t>
            </w:r>
          </w:p>
        </w:tc>
      </w:tr>
      <w:tr w:rsidR="0066040F" w14:paraId="4AE760C4" w14:textId="77777777">
        <w:trPr>
          <w:trHeight w:val="408"/>
        </w:trPr>
        <w:tc>
          <w:tcPr>
            <w:tcW w:w="7824" w:type="dxa"/>
          </w:tcPr>
          <w:p w14:paraId="05B947BC" w14:textId="77777777" w:rsidR="0066040F" w:rsidRDefault="008E6A16">
            <w:pPr>
              <w:pStyle w:val="TableParagraph"/>
              <w:spacing w:before="94"/>
              <w:ind w:left="118"/>
            </w:pPr>
            <w:r>
              <w:rPr>
                <w:color w:val="231F20"/>
              </w:rPr>
              <w:t>Hong</w:t>
            </w:r>
            <w:r>
              <w:rPr>
                <w:color w:val="231F20"/>
                <w:spacing w:val="31"/>
              </w:rPr>
              <w:t xml:space="preserve"> </w:t>
            </w:r>
            <w:r>
              <w:rPr>
                <w:color w:val="231F20"/>
              </w:rPr>
              <w:t>Kong</w:t>
            </w:r>
            <w:r>
              <w:rPr>
                <w:color w:val="231F20"/>
                <w:spacing w:val="32"/>
              </w:rPr>
              <w:t xml:space="preserve"> </w:t>
            </w:r>
            <w:r>
              <w:rPr>
                <w:color w:val="231F20"/>
              </w:rPr>
              <w:t>Auxiliary</w:t>
            </w:r>
            <w:r>
              <w:rPr>
                <w:color w:val="231F20"/>
                <w:spacing w:val="32"/>
              </w:rPr>
              <w:t xml:space="preserve"> </w:t>
            </w:r>
            <w:r>
              <w:rPr>
                <w:color w:val="231F20"/>
              </w:rPr>
              <w:t>Police</w:t>
            </w:r>
            <w:r>
              <w:rPr>
                <w:color w:val="231F20"/>
                <w:spacing w:val="33"/>
              </w:rPr>
              <w:t xml:space="preserve"> </w:t>
            </w:r>
            <w:r>
              <w:rPr>
                <w:color w:val="231F20"/>
                <w:spacing w:val="-2"/>
              </w:rPr>
              <w:t>Force</w:t>
            </w:r>
          </w:p>
        </w:tc>
        <w:tc>
          <w:tcPr>
            <w:tcW w:w="1815" w:type="dxa"/>
          </w:tcPr>
          <w:p w14:paraId="3001AA19" w14:textId="77777777" w:rsidR="0066040F" w:rsidRDefault="008E6A16">
            <w:pPr>
              <w:pStyle w:val="TableParagraph"/>
              <w:spacing w:before="94"/>
              <w:ind w:left="118"/>
            </w:pPr>
            <w:r>
              <w:rPr>
                <w:color w:val="231F20"/>
                <w:spacing w:val="-2"/>
              </w:rPr>
              <w:t>HKAPF</w:t>
            </w:r>
          </w:p>
        </w:tc>
      </w:tr>
      <w:tr w:rsidR="0066040F" w14:paraId="0D7ED207" w14:textId="77777777">
        <w:trPr>
          <w:trHeight w:val="408"/>
        </w:trPr>
        <w:tc>
          <w:tcPr>
            <w:tcW w:w="7824" w:type="dxa"/>
          </w:tcPr>
          <w:p w14:paraId="29781752" w14:textId="77777777" w:rsidR="0066040F" w:rsidRDefault="008E6A16">
            <w:pPr>
              <w:pStyle w:val="TableParagraph"/>
              <w:spacing w:before="94"/>
              <w:ind w:left="118"/>
            </w:pPr>
            <w:r>
              <w:rPr>
                <w:color w:val="231F20"/>
              </w:rPr>
              <w:t>Hong</w:t>
            </w:r>
            <w:r>
              <w:rPr>
                <w:color w:val="231F20"/>
                <w:spacing w:val="25"/>
              </w:rPr>
              <w:t xml:space="preserve"> </w:t>
            </w:r>
            <w:r>
              <w:rPr>
                <w:color w:val="231F20"/>
              </w:rPr>
              <w:t>Kong</w:t>
            </w:r>
            <w:r>
              <w:rPr>
                <w:color w:val="231F20"/>
                <w:spacing w:val="25"/>
              </w:rPr>
              <w:t xml:space="preserve"> </w:t>
            </w:r>
            <w:r>
              <w:rPr>
                <w:color w:val="231F20"/>
              </w:rPr>
              <w:t>Police</w:t>
            </w:r>
            <w:r>
              <w:rPr>
                <w:color w:val="231F20"/>
                <w:spacing w:val="27"/>
              </w:rPr>
              <w:t xml:space="preserve"> </w:t>
            </w:r>
            <w:r>
              <w:rPr>
                <w:color w:val="231F20"/>
                <w:spacing w:val="-2"/>
              </w:rPr>
              <w:t>Force</w:t>
            </w:r>
          </w:p>
        </w:tc>
        <w:tc>
          <w:tcPr>
            <w:tcW w:w="1815" w:type="dxa"/>
          </w:tcPr>
          <w:p w14:paraId="7F236FA4" w14:textId="77777777" w:rsidR="0066040F" w:rsidRDefault="008E6A16">
            <w:pPr>
              <w:pStyle w:val="TableParagraph"/>
              <w:spacing w:before="94"/>
              <w:ind w:left="118"/>
            </w:pPr>
            <w:r>
              <w:rPr>
                <w:color w:val="231F20"/>
                <w:spacing w:val="-4"/>
              </w:rPr>
              <w:t>HKPF</w:t>
            </w:r>
          </w:p>
        </w:tc>
      </w:tr>
      <w:tr w:rsidR="0066040F" w14:paraId="1FC60920" w14:textId="77777777">
        <w:trPr>
          <w:trHeight w:val="408"/>
        </w:trPr>
        <w:tc>
          <w:tcPr>
            <w:tcW w:w="7824" w:type="dxa"/>
          </w:tcPr>
          <w:p w14:paraId="554C1C4D" w14:textId="77777777" w:rsidR="0066040F" w:rsidRDefault="008E6A16">
            <w:pPr>
              <w:pStyle w:val="TableParagraph"/>
              <w:spacing w:before="94"/>
              <w:ind w:left="118"/>
            </w:pPr>
            <w:r>
              <w:rPr>
                <w:color w:val="231F20"/>
              </w:rPr>
              <w:t>Independent</w:t>
            </w:r>
            <w:r>
              <w:rPr>
                <w:color w:val="231F20"/>
                <w:spacing w:val="52"/>
              </w:rPr>
              <w:t xml:space="preserve"> </w:t>
            </w:r>
            <w:r>
              <w:rPr>
                <w:color w:val="231F20"/>
              </w:rPr>
              <w:t>Commission</w:t>
            </w:r>
            <w:r>
              <w:rPr>
                <w:color w:val="231F20"/>
                <w:spacing w:val="53"/>
              </w:rPr>
              <w:t xml:space="preserve"> </w:t>
            </w:r>
            <w:r>
              <w:rPr>
                <w:color w:val="231F20"/>
              </w:rPr>
              <w:t>Against</w:t>
            </w:r>
            <w:r>
              <w:rPr>
                <w:color w:val="231F20"/>
                <w:spacing w:val="53"/>
              </w:rPr>
              <w:t xml:space="preserve"> </w:t>
            </w:r>
            <w:r>
              <w:rPr>
                <w:color w:val="231F20"/>
                <w:spacing w:val="-2"/>
              </w:rPr>
              <w:t>Corruption</w:t>
            </w:r>
          </w:p>
        </w:tc>
        <w:tc>
          <w:tcPr>
            <w:tcW w:w="1815" w:type="dxa"/>
          </w:tcPr>
          <w:p w14:paraId="63E693EE" w14:textId="77777777" w:rsidR="0066040F" w:rsidRDefault="008E6A16">
            <w:pPr>
              <w:pStyle w:val="TableParagraph"/>
              <w:spacing w:before="94"/>
              <w:ind w:left="118"/>
            </w:pPr>
            <w:r>
              <w:rPr>
                <w:color w:val="231F20"/>
                <w:spacing w:val="-4"/>
              </w:rPr>
              <w:t>ICAC</w:t>
            </w:r>
          </w:p>
        </w:tc>
      </w:tr>
      <w:tr w:rsidR="0066040F" w14:paraId="41FAACCE" w14:textId="77777777">
        <w:trPr>
          <w:trHeight w:val="408"/>
        </w:trPr>
        <w:tc>
          <w:tcPr>
            <w:tcW w:w="7824" w:type="dxa"/>
          </w:tcPr>
          <w:p w14:paraId="0B58C72D" w14:textId="77777777" w:rsidR="0066040F" w:rsidRDefault="008E6A16">
            <w:pPr>
              <w:pStyle w:val="TableParagraph"/>
              <w:spacing w:before="95"/>
              <w:ind w:left="118"/>
            </w:pPr>
            <w:r>
              <w:rPr>
                <w:color w:val="231F20"/>
              </w:rPr>
              <w:t>Secretariat</w:t>
            </w:r>
            <w:r>
              <w:rPr>
                <w:color w:val="231F20"/>
                <w:spacing w:val="35"/>
              </w:rPr>
              <w:t xml:space="preserve"> </w:t>
            </w:r>
            <w:r>
              <w:rPr>
                <w:color w:val="231F20"/>
              </w:rPr>
              <w:t>of</w:t>
            </w:r>
            <w:r>
              <w:rPr>
                <w:color w:val="231F20"/>
                <w:spacing w:val="35"/>
              </w:rPr>
              <w:t xml:space="preserve"> </w:t>
            </w:r>
            <w:r>
              <w:rPr>
                <w:color w:val="231F20"/>
              </w:rPr>
              <w:t>the</w:t>
            </w:r>
            <w:r>
              <w:rPr>
                <w:color w:val="231F20"/>
                <w:spacing w:val="35"/>
              </w:rPr>
              <w:t xml:space="preserve"> </w:t>
            </w:r>
            <w:r>
              <w:rPr>
                <w:color w:val="231F20"/>
              </w:rPr>
              <w:t>Public</w:t>
            </w:r>
            <w:r>
              <w:rPr>
                <w:color w:val="231F20"/>
                <w:spacing w:val="35"/>
              </w:rPr>
              <w:t xml:space="preserve"> </w:t>
            </w:r>
            <w:r>
              <w:rPr>
                <w:color w:val="231F20"/>
              </w:rPr>
              <w:t>Service</w:t>
            </w:r>
            <w:r>
              <w:rPr>
                <w:color w:val="231F20"/>
                <w:spacing w:val="35"/>
              </w:rPr>
              <w:t xml:space="preserve"> </w:t>
            </w:r>
            <w:r>
              <w:rPr>
                <w:color w:val="231F20"/>
                <w:spacing w:val="-2"/>
              </w:rPr>
              <w:t>Commission</w:t>
            </w:r>
          </w:p>
        </w:tc>
        <w:tc>
          <w:tcPr>
            <w:tcW w:w="1815" w:type="dxa"/>
          </w:tcPr>
          <w:p w14:paraId="67DDC5D0" w14:textId="77777777" w:rsidR="0066040F" w:rsidRDefault="008E6A16">
            <w:pPr>
              <w:pStyle w:val="TableParagraph"/>
              <w:spacing w:before="95"/>
              <w:ind w:left="118"/>
            </w:pPr>
            <w:r>
              <w:rPr>
                <w:color w:val="231F20"/>
                <w:spacing w:val="-5"/>
              </w:rPr>
              <w:t>PSC</w:t>
            </w:r>
          </w:p>
        </w:tc>
      </w:tr>
    </w:tbl>
    <w:p w14:paraId="48C4386C" w14:textId="77777777" w:rsidR="0066040F" w:rsidRDefault="0066040F">
      <w:pPr>
        <w:pStyle w:val="BodyText"/>
        <w:spacing w:before="138"/>
      </w:pPr>
    </w:p>
    <w:p w14:paraId="2AB55C0E" w14:textId="77777777" w:rsidR="0066040F" w:rsidRDefault="008E6A16">
      <w:pPr>
        <w:tabs>
          <w:tab w:val="left" w:pos="834"/>
        </w:tabs>
        <w:spacing w:line="328" w:lineRule="auto"/>
        <w:ind w:left="834" w:right="171" w:hanging="681"/>
        <w:rPr>
          <w:sz w:val="14"/>
        </w:rPr>
      </w:pPr>
      <w:r>
        <w:rPr>
          <w:color w:val="231F20"/>
          <w:sz w:val="14"/>
        </w:rPr>
        <w:t>Note 1.</w:t>
      </w:r>
      <w:r>
        <w:rPr>
          <w:color w:val="231F20"/>
          <w:sz w:val="14"/>
        </w:rPr>
        <w:tab/>
        <w:t>The</w:t>
      </w:r>
      <w:r>
        <w:rPr>
          <w:color w:val="231F20"/>
          <w:spacing w:val="13"/>
          <w:sz w:val="14"/>
        </w:rPr>
        <w:t xml:space="preserve"> </w:t>
      </w:r>
      <w:r>
        <w:rPr>
          <w:color w:val="231F20"/>
          <w:sz w:val="14"/>
        </w:rPr>
        <w:t>Innovation</w:t>
      </w:r>
      <w:r>
        <w:rPr>
          <w:color w:val="231F20"/>
          <w:spacing w:val="13"/>
          <w:sz w:val="14"/>
        </w:rPr>
        <w:t xml:space="preserve"> </w:t>
      </w:r>
      <w:r>
        <w:rPr>
          <w:color w:val="231F20"/>
          <w:sz w:val="14"/>
        </w:rPr>
        <w:t>and</w:t>
      </w:r>
      <w:r>
        <w:rPr>
          <w:color w:val="231F20"/>
          <w:spacing w:val="13"/>
          <w:sz w:val="14"/>
        </w:rPr>
        <w:t xml:space="preserve"> </w:t>
      </w:r>
      <w:r>
        <w:rPr>
          <w:color w:val="231F20"/>
          <w:sz w:val="14"/>
        </w:rPr>
        <w:t>Technology</w:t>
      </w:r>
      <w:r>
        <w:rPr>
          <w:color w:val="231F20"/>
          <w:spacing w:val="13"/>
          <w:sz w:val="14"/>
        </w:rPr>
        <w:t xml:space="preserve"> </w:t>
      </w:r>
      <w:r>
        <w:rPr>
          <w:color w:val="231F20"/>
          <w:sz w:val="14"/>
        </w:rPr>
        <w:t>Commission,</w:t>
      </w:r>
      <w:r>
        <w:rPr>
          <w:color w:val="231F20"/>
          <w:spacing w:val="13"/>
          <w:sz w:val="14"/>
        </w:rPr>
        <w:t xml:space="preserve"> </w:t>
      </w:r>
      <w:r>
        <w:rPr>
          <w:color w:val="231F20"/>
          <w:sz w:val="14"/>
        </w:rPr>
        <w:t>the</w:t>
      </w:r>
      <w:r>
        <w:rPr>
          <w:color w:val="231F20"/>
          <w:spacing w:val="13"/>
          <w:sz w:val="14"/>
        </w:rPr>
        <w:t xml:space="preserve"> </w:t>
      </w:r>
      <w:r>
        <w:rPr>
          <w:color w:val="231F20"/>
          <w:sz w:val="14"/>
        </w:rPr>
        <w:t>Office</w:t>
      </w:r>
      <w:r>
        <w:rPr>
          <w:color w:val="231F20"/>
          <w:spacing w:val="13"/>
          <w:sz w:val="14"/>
        </w:rPr>
        <w:t xml:space="preserve"> </w:t>
      </w:r>
      <w:r>
        <w:rPr>
          <w:color w:val="231F20"/>
          <w:sz w:val="14"/>
        </w:rPr>
        <w:t>of</w:t>
      </w:r>
      <w:r>
        <w:rPr>
          <w:color w:val="231F20"/>
          <w:spacing w:val="13"/>
          <w:sz w:val="14"/>
        </w:rPr>
        <w:t xml:space="preserve"> </w:t>
      </w:r>
      <w:r>
        <w:rPr>
          <w:color w:val="231F20"/>
          <w:sz w:val="14"/>
        </w:rPr>
        <w:t>the</w:t>
      </w:r>
      <w:r>
        <w:rPr>
          <w:color w:val="231F20"/>
          <w:spacing w:val="13"/>
          <w:sz w:val="14"/>
        </w:rPr>
        <w:t xml:space="preserve"> </w:t>
      </w:r>
      <w:r>
        <w:rPr>
          <w:color w:val="231F20"/>
          <w:sz w:val="14"/>
        </w:rPr>
        <w:t>Government</w:t>
      </w:r>
      <w:r>
        <w:rPr>
          <w:color w:val="231F20"/>
          <w:spacing w:val="13"/>
          <w:sz w:val="14"/>
        </w:rPr>
        <w:t xml:space="preserve"> </w:t>
      </w:r>
      <w:r>
        <w:rPr>
          <w:color w:val="231F20"/>
          <w:sz w:val="14"/>
        </w:rPr>
        <w:t>Chief</w:t>
      </w:r>
      <w:r>
        <w:rPr>
          <w:color w:val="231F20"/>
          <w:spacing w:val="13"/>
          <w:sz w:val="14"/>
        </w:rPr>
        <w:t xml:space="preserve"> </w:t>
      </w:r>
      <w:r>
        <w:rPr>
          <w:color w:val="231F20"/>
          <w:sz w:val="14"/>
        </w:rPr>
        <w:t>Information</w:t>
      </w:r>
      <w:r>
        <w:rPr>
          <w:color w:val="231F20"/>
          <w:spacing w:val="13"/>
          <w:sz w:val="14"/>
        </w:rPr>
        <w:t xml:space="preserve"> </w:t>
      </w:r>
      <w:r>
        <w:rPr>
          <w:color w:val="231F20"/>
          <w:sz w:val="14"/>
        </w:rPr>
        <w:t>Officer</w:t>
      </w:r>
      <w:r>
        <w:rPr>
          <w:color w:val="231F20"/>
          <w:spacing w:val="13"/>
          <w:sz w:val="14"/>
        </w:rPr>
        <w:t xml:space="preserve"> </w:t>
      </w:r>
      <w:r>
        <w:rPr>
          <w:color w:val="231F20"/>
          <w:sz w:val="14"/>
        </w:rPr>
        <w:t>and</w:t>
      </w:r>
      <w:r>
        <w:rPr>
          <w:color w:val="231F20"/>
          <w:spacing w:val="13"/>
          <w:sz w:val="14"/>
        </w:rPr>
        <w:t xml:space="preserve"> </w:t>
      </w:r>
      <w:r>
        <w:rPr>
          <w:color w:val="231F20"/>
          <w:sz w:val="14"/>
        </w:rPr>
        <w:t>the</w:t>
      </w:r>
      <w:r>
        <w:rPr>
          <w:color w:val="231F20"/>
          <w:spacing w:val="13"/>
          <w:sz w:val="14"/>
        </w:rPr>
        <w:t xml:space="preserve"> </w:t>
      </w:r>
      <w:r>
        <w:rPr>
          <w:color w:val="231F20"/>
          <w:sz w:val="14"/>
        </w:rPr>
        <w:t>Efficiency</w:t>
      </w:r>
      <w:r>
        <w:rPr>
          <w:color w:val="231F20"/>
          <w:spacing w:val="13"/>
          <w:sz w:val="14"/>
        </w:rPr>
        <w:t xml:space="preserve"> </w:t>
      </w:r>
      <w:r>
        <w:rPr>
          <w:color w:val="231F20"/>
          <w:sz w:val="14"/>
        </w:rPr>
        <w:t>Office</w:t>
      </w:r>
      <w:r>
        <w:rPr>
          <w:color w:val="231F20"/>
          <w:spacing w:val="13"/>
          <w:sz w:val="14"/>
        </w:rPr>
        <w:t xml:space="preserve"> </w:t>
      </w:r>
      <w:r>
        <w:rPr>
          <w:color w:val="231F20"/>
          <w:sz w:val="14"/>
        </w:rPr>
        <w:t>are</w:t>
      </w:r>
      <w:r>
        <w:rPr>
          <w:color w:val="231F20"/>
          <w:spacing w:val="13"/>
          <w:sz w:val="14"/>
        </w:rPr>
        <w:t xml:space="preserve"> </w:t>
      </w:r>
      <w:r>
        <w:rPr>
          <w:color w:val="231F20"/>
          <w:sz w:val="14"/>
        </w:rPr>
        <w:t>under</w:t>
      </w:r>
      <w:r>
        <w:rPr>
          <w:color w:val="231F20"/>
          <w:spacing w:val="13"/>
          <w:sz w:val="14"/>
        </w:rPr>
        <w:t xml:space="preserve"> </w:t>
      </w:r>
      <w:r>
        <w:rPr>
          <w:color w:val="231F20"/>
          <w:sz w:val="14"/>
        </w:rPr>
        <w:t>the</w:t>
      </w:r>
      <w:r>
        <w:rPr>
          <w:color w:val="231F20"/>
          <w:spacing w:val="13"/>
          <w:sz w:val="14"/>
        </w:rPr>
        <w:t xml:space="preserve"> </w:t>
      </w:r>
      <w:r>
        <w:rPr>
          <w:color w:val="231F20"/>
          <w:sz w:val="14"/>
        </w:rPr>
        <w:t>Innovation,</w:t>
      </w:r>
      <w:r>
        <w:rPr>
          <w:color w:val="231F20"/>
          <w:spacing w:val="40"/>
          <w:sz w:val="14"/>
        </w:rPr>
        <w:t xml:space="preserve"> </w:t>
      </w:r>
      <w:r>
        <w:rPr>
          <w:color w:val="231F20"/>
          <w:sz w:val="14"/>
        </w:rPr>
        <w:t>Technology and Industry Bureau.</w:t>
      </w:r>
    </w:p>
    <w:p w14:paraId="0A99503E" w14:textId="77777777" w:rsidR="0066040F" w:rsidRDefault="0066040F">
      <w:pPr>
        <w:spacing w:line="328" w:lineRule="auto"/>
        <w:rPr>
          <w:sz w:val="14"/>
        </w:rPr>
        <w:sectPr w:rsidR="0066040F">
          <w:type w:val="continuous"/>
          <w:pgSz w:w="11910" w:h="16840"/>
          <w:pgMar w:top="1100" w:right="960" w:bottom="280" w:left="980" w:header="720" w:footer="720" w:gutter="0"/>
          <w:cols w:space="720"/>
        </w:sectPr>
      </w:pPr>
    </w:p>
    <w:p w14:paraId="36A8151E" w14:textId="77777777" w:rsidR="0066040F" w:rsidRDefault="008E6A16">
      <w:pPr>
        <w:spacing w:before="75" w:line="579" w:lineRule="exact"/>
        <w:ind w:left="153"/>
        <w:rPr>
          <w:b/>
          <w:sz w:val="52"/>
        </w:rPr>
      </w:pPr>
      <w:r>
        <w:rPr>
          <w:b/>
          <w:color w:val="231F20"/>
          <w:spacing w:val="11"/>
          <w:sz w:val="52"/>
        </w:rPr>
        <w:lastRenderedPageBreak/>
        <w:t>Appendix</w:t>
      </w:r>
      <w:r>
        <w:rPr>
          <w:b/>
          <w:color w:val="231F20"/>
          <w:spacing w:val="7"/>
          <w:sz w:val="52"/>
        </w:rPr>
        <w:t xml:space="preserve"> </w:t>
      </w:r>
      <w:r>
        <w:rPr>
          <w:b/>
          <w:color w:val="231F20"/>
          <w:spacing w:val="-10"/>
          <w:sz w:val="52"/>
        </w:rPr>
        <w:t>2</w:t>
      </w:r>
    </w:p>
    <w:p w14:paraId="693EFB62" w14:textId="77777777" w:rsidR="0066040F" w:rsidRDefault="008E6A16">
      <w:pPr>
        <w:spacing w:before="10" w:line="225" w:lineRule="auto"/>
        <w:ind w:left="153" w:right="439"/>
        <w:rPr>
          <w:b/>
          <w:sz w:val="52"/>
        </w:rPr>
      </w:pPr>
      <w:r>
        <w:rPr>
          <w:b/>
          <w:color w:val="231F20"/>
          <w:spacing w:val="12"/>
          <w:sz w:val="52"/>
        </w:rPr>
        <w:t xml:space="preserve">Circumstances </w:t>
      </w:r>
      <w:r>
        <w:rPr>
          <w:b/>
          <w:color w:val="231F20"/>
          <w:spacing w:val="10"/>
          <w:sz w:val="52"/>
        </w:rPr>
        <w:t xml:space="preserve">where </w:t>
      </w:r>
      <w:r>
        <w:rPr>
          <w:b/>
          <w:color w:val="231F20"/>
          <w:spacing w:val="11"/>
          <w:sz w:val="52"/>
        </w:rPr>
        <w:t xml:space="preserve">Complaints </w:t>
      </w:r>
      <w:r>
        <w:rPr>
          <w:b/>
          <w:color w:val="231F20"/>
          <w:sz w:val="52"/>
        </w:rPr>
        <w:t xml:space="preserve">are not </w:t>
      </w:r>
      <w:r>
        <w:rPr>
          <w:b/>
          <w:color w:val="231F20"/>
          <w:spacing w:val="11"/>
          <w:sz w:val="52"/>
        </w:rPr>
        <w:t xml:space="preserve">Followed </w:t>
      </w:r>
      <w:r>
        <w:rPr>
          <w:b/>
          <w:color w:val="231F20"/>
          <w:sz w:val="52"/>
        </w:rPr>
        <w:t xml:space="preserve">up or </w:t>
      </w:r>
      <w:r>
        <w:rPr>
          <w:b/>
          <w:color w:val="231F20"/>
          <w:spacing w:val="13"/>
          <w:sz w:val="52"/>
        </w:rPr>
        <w:t>Investigated</w:t>
      </w:r>
    </w:p>
    <w:p w14:paraId="303ED67D" w14:textId="77777777" w:rsidR="0066040F" w:rsidRDefault="008E6A16">
      <w:pPr>
        <w:pStyle w:val="Heading1"/>
        <w:spacing w:before="246"/>
      </w:pPr>
      <w:r>
        <w:rPr>
          <w:color w:val="231F20"/>
        </w:rPr>
        <w:t>Actions</w:t>
      </w:r>
      <w:r>
        <w:rPr>
          <w:color w:val="231F20"/>
          <w:spacing w:val="44"/>
        </w:rPr>
        <w:t xml:space="preserve"> </w:t>
      </w:r>
      <w:r>
        <w:rPr>
          <w:color w:val="231F20"/>
        </w:rPr>
        <w:t>not</w:t>
      </w:r>
      <w:r>
        <w:rPr>
          <w:color w:val="231F20"/>
          <w:spacing w:val="47"/>
        </w:rPr>
        <w:t xml:space="preserve"> </w:t>
      </w:r>
      <w:r>
        <w:rPr>
          <w:color w:val="231F20"/>
        </w:rPr>
        <w:t>Subject</w:t>
      </w:r>
      <w:r>
        <w:rPr>
          <w:color w:val="231F20"/>
          <w:spacing w:val="46"/>
        </w:rPr>
        <w:t xml:space="preserve"> </w:t>
      </w:r>
      <w:r>
        <w:rPr>
          <w:color w:val="231F20"/>
        </w:rPr>
        <w:t>to</w:t>
      </w:r>
      <w:r>
        <w:rPr>
          <w:color w:val="231F20"/>
          <w:spacing w:val="47"/>
        </w:rPr>
        <w:t xml:space="preserve"> </w:t>
      </w:r>
      <w:r>
        <w:rPr>
          <w:color w:val="231F20"/>
        </w:rPr>
        <w:t>Investigation</w:t>
      </w:r>
      <w:r>
        <w:rPr>
          <w:color w:val="231F20"/>
          <w:spacing w:val="46"/>
        </w:rPr>
        <w:t xml:space="preserve"> </w:t>
      </w:r>
      <w:r>
        <w:rPr>
          <w:color w:val="231F20"/>
          <w:position w:val="5"/>
        </w:rPr>
        <w:t>–</w:t>
      </w:r>
      <w:r>
        <w:rPr>
          <w:color w:val="231F20"/>
          <w:spacing w:val="47"/>
          <w:position w:val="5"/>
        </w:rPr>
        <w:t xml:space="preserve"> </w:t>
      </w:r>
      <w:r>
        <w:rPr>
          <w:color w:val="231F20"/>
        </w:rPr>
        <w:t>Schedule</w:t>
      </w:r>
      <w:r>
        <w:rPr>
          <w:color w:val="231F20"/>
          <w:spacing w:val="46"/>
        </w:rPr>
        <w:t xml:space="preserve"> </w:t>
      </w:r>
      <w:r>
        <w:rPr>
          <w:color w:val="231F20"/>
        </w:rPr>
        <w:t>2,</w:t>
      </w:r>
      <w:r>
        <w:rPr>
          <w:color w:val="231F20"/>
          <w:spacing w:val="47"/>
        </w:rPr>
        <w:t xml:space="preserve"> </w:t>
      </w:r>
      <w:r>
        <w:rPr>
          <w:color w:val="231F20"/>
        </w:rPr>
        <w:t>Cap.</w:t>
      </w:r>
      <w:r>
        <w:rPr>
          <w:color w:val="231F20"/>
          <w:spacing w:val="48"/>
        </w:rPr>
        <w:t xml:space="preserve"> </w:t>
      </w:r>
      <w:r>
        <w:rPr>
          <w:color w:val="231F20"/>
          <w:spacing w:val="-5"/>
        </w:rPr>
        <w:t>397</w:t>
      </w:r>
    </w:p>
    <w:p w14:paraId="75B744DC" w14:textId="77777777" w:rsidR="0066040F" w:rsidRDefault="008E6A16">
      <w:pPr>
        <w:pStyle w:val="ListParagraph"/>
        <w:numPr>
          <w:ilvl w:val="0"/>
          <w:numId w:val="159"/>
        </w:numPr>
        <w:tabs>
          <w:tab w:val="left" w:pos="720"/>
        </w:tabs>
        <w:spacing w:before="317"/>
      </w:pPr>
      <w:r>
        <w:rPr>
          <w:color w:val="231F20"/>
        </w:rPr>
        <w:t>Security,</w:t>
      </w:r>
      <w:r>
        <w:rPr>
          <w:color w:val="231F20"/>
          <w:spacing w:val="44"/>
        </w:rPr>
        <w:t xml:space="preserve"> </w:t>
      </w:r>
      <w:proofErr w:type="spellStart"/>
      <w:r>
        <w:rPr>
          <w:color w:val="231F20"/>
        </w:rPr>
        <w:t>defence</w:t>
      </w:r>
      <w:proofErr w:type="spellEnd"/>
      <w:r>
        <w:rPr>
          <w:color w:val="231F20"/>
          <w:spacing w:val="45"/>
        </w:rPr>
        <w:t xml:space="preserve"> </w:t>
      </w:r>
      <w:r>
        <w:rPr>
          <w:color w:val="231F20"/>
        </w:rPr>
        <w:t>or</w:t>
      </w:r>
      <w:r>
        <w:rPr>
          <w:color w:val="231F20"/>
          <w:spacing w:val="45"/>
        </w:rPr>
        <w:t xml:space="preserve"> </w:t>
      </w:r>
      <w:r>
        <w:rPr>
          <w:color w:val="231F20"/>
        </w:rPr>
        <w:t>international</w:t>
      </w:r>
      <w:r>
        <w:rPr>
          <w:color w:val="231F20"/>
          <w:spacing w:val="45"/>
        </w:rPr>
        <w:t xml:space="preserve"> </w:t>
      </w:r>
      <w:r>
        <w:rPr>
          <w:color w:val="231F20"/>
          <w:spacing w:val="-2"/>
        </w:rPr>
        <w:t>relations</w:t>
      </w:r>
    </w:p>
    <w:p w14:paraId="12D9A8C1" w14:textId="77777777" w:rsidR="0066040F" w:rsidRDefault="008E6A16">
      <w:pPr>
        <w:pStyle w:val="ListParagraph"/>
        <w:numPr>
          <w:ilvl w:val="0"/>
          <w:numId w:val="159"/>
        </w:numPr>
        <w:tabs>
          <w:tab w:val="left" w:pos="720"/>
        </w:tabs>
        <w:spacing w:before="47"/>
      </w:pPr>
      <w:r>
        <w:rPr>
          <w:color w:val="231F20"/>
        </w:rPr>
        <w:t>Actions</w:t>
      </w:r>
      <w:r>
        <w:rPr>
          <w:color w:val="231F20"/>
          <w:spacing w:val="32"/>
        </w:rPr>
        <w:t xml:space="preserve"> </w:t>
      </w:r>
      <w:r>
        <w:rPr>
          <w:color w:val="231F20"/>
        </w:rPr>
        <w:t>by</w:t>
      </w:r>
      <w:r>
        <w:rPr>
          <w:color w:val="231F20"/>
          <w:spacing w:val="32"/>
        </w:rPr>
        <w:t xml:space="preserve"> </w:t>
      </w:r>
      <w:r>
        <w:rPr>
          <w:color w:val="231F20"/>
        </w:rPr>
        <w:t>the</w:t>
      </w:r>
      <w:r>
        <w:rPr>
          <w:color w:val="231F20"/>
          <w:spacing w:val="32"/>
        </w:rPr>
        <w:t xml:space="preserve"> </w:t>
      </w:r>
      <w:r>
        <w:rPr>
          <w:color w:val="231F20"/>
        </w:rPr>
        <w:t>Chief</w:t>
      </w:r>
      <w:r>
        <w:rPr>
          <w:color w:val="231F20"/>
          <w:spacing w:val="32"/>
        </w:rPr>
        <w:t xml:space="preserve"> </w:t>
      </w:r>
      <w:r>
        <w:rPr>
          <w:color w:val="231F20"/>
        </w:rPr>
        <w:t>Executive</w:t>
      </w:r>
      <w:r>
        <w:rPr>
          <w:color w:val="231F20"/>
          <w:spacing w:val="32"/>
        </w:rPr>
        <w:t xml:space="preserve"> </w:t>
      </w:r>
      <w:r>
        <w:rPr>
          <w:color w:val="231F20"/>
          <w:spacing w:val="-2"/>
        </w:rPr>
        <w:t>personally</w:t>
      </w:r>
    </w:p>
    <w:p w14:paraId="432BBF44" w14:textId="77777777" w:rsidR="0066040F" w:rsidRDefault="008E6A16">
      <w:pPr>
        <w:pStyle w:val="ListParagraph"/>
        <w:numPr>
          <w:ilvl w:val="0"/>
          <w:numId w:val="159"/>
        </w:numPr>
        <w:tabs>
          <w:tab w:val="left" w:pos="720"/>
        </w:tabs>
        <w:spacing w:before="47"/>
      </w:pPr>
      <w:r>
        <w:rPr>
          <w:color w:val="231F20"/>
        </w:rPr>
        <w:t>Exercise</w:t>
      </w:r>
      <w:r>
        <w:rPr>
          <w:color w:val="231F20"/>
          <w:spacing w:val="29"/>
        </w:rPr>
        <w:t xml:space="preserve"> </w:t>
      </w:r>
      <w:r>
        <w:rPr>
          <w:color w:val="231F20"/>
        </w:rPr>
        <w:t>of</w:t>
      </w:r>
      <w:r>
        <w:rPr>
          <w:color w:val="231F20"/>
          <w:spacing w:val="29"/>
        </w:rPr>
        <w:t xml:space="preserve"> </w:t>
      </w:r>
      <w:r>
        <w:rPr>
          <w:color w:val="231F20"/>
        </w:rPr>
        <w:t>power</w:t>
      </w:r>
      <w:r>
        <w:rPr>
          <w:color w:val="231F20"/>
          <w:spacing w:val="30"/>
        </w:rPr>
        <w:t xml:space="preserve"> </w:t>
      </w:r>
      <w:r>
        <w:rPr>
          <w:color w:val="231F20"/>
        </w:rPr>
        <w:t>by</w:t>
      </w:r>
      <w:r>
        <w:rPr>
          <w:color w:val="231F20"/>
          <w:spacing w:val="29"/>
        </w:rPr>
        <w:t xml:space="preserve"> </w:t>
      </w:r>
      <w:r>
        <w:rPr>
          <w:color w:val="231F20"/>
        </w:rPr>
        <w:t>the</w:t>
      </w:r>
      <w:r>
        <w:rPr>
          <w:color w:val="231F20"/>
          <w:spacing w:val="29"/>
        </w:rPr>
        <w:t xml:space="preserve"> </w:t>
      </w:r>
      <w:r>
        <w:rPr>
          <w:color w:val="231F20"/>
        </w:rPr>
        <w:t>Chief</w:t>
      </w:r>
      <w:r>
        <w:rPr>
          <w:color w:val="231F20"/>
          <w:spacing w:val="30"/>
        </w:rPr>
        <w:t xml:space="preserve"> </w:t>
      </w:r>
      <w:r>
        <w:rPr>
          <w:color w:val="231F20"/>
        </w:rPr>
        <w:t>Executive</w:t>
      </w:r>
      <w:r>
        <w:rPr>
          <w:color w:val="231F20"/>
          <w:spacing w:val="29"/>
        </w:rPr>
        <w:t xml:space="preserve"> </w:t>
      </w:r>
      <w:r>
        <w:rPr>
          <w:color w:val="231F20"/>
        </w:rPr>
        <w:t>to</w:t>
      </w:r>
      <w:r>
        <w:rPr>
          <w:color w:val="231F20"/>
          <w:spacing w:val="29"/>
        </w:rPr>
        <w:t xml:space="preserve"> </w:t>
      </w:r>
      <w:r>
        <w:rPr>
          <w:color w:val="231F20"/>
        </w:rPr>
        <w:t>pardon</w:t>
      </w:r>
      <w:r>
        <w:rPr>
          <w:color w:val="231F20"/>
          <w:spacing w:val="30"/>
        </w:rPr>
        <w:t xml:space="preserve"> </w:t>
      </w:r>
      <w:r>
        <w:rPr>
          <w:color w:val="231F20"/>
          <w:spacing w:val="-2"/>
        </w:rPr>
        <w:t>criminals</w:t>
      </w:r>
    </w:p>
    <w:p w14:paraId="005574AA" w14:textId="77777777" w:rsidR="0066040F" w:rsidRDefault="008E6A16">
      <w:pPr>
        <w:pStyle w:val="ListParagraph"/>
        <w:numPr>
          <w:ilvl w:val="0"/>
          <w:numId w:val="159"/>
        </w:numPr>
        <w:tabs>
          <w:tab w:val="left" w:pos="720"/>
        </w:tabs>
        <w:spacing w:before="47"/>
      </w:pPr>
      <w:r>
        <w:rPr>
          <w:color w:val="231F20"/>
        </w:rPr>
        <w:t>Grant</w:t>
      </w:r>
      <w:r>
        <w:rPr>
          <w:color w:val="231F20"/>
          <w:spacing w:val="31"/>
        </w:rPr>
        <w:t xml:space="preserve"> </w:t>
      </w:r>
      <w:r>
        <w:rPr>
          <w:color w:val="231F20"/>
        </w:rPr>
        <w:t>of</w:t>
      </w:r>
      <w:r>
        <w:rPr>
          <w:color w:val="231F20"/>
          <w:spacing w:val="31"/>
        </w:rPr>
        <w:t xml:space="preserve"> </w:t>
      </w:r>
      <w:proofErr w:type="spellStart"/>
      <w:r>
        <w:rPr>
          <w:color w:val="231F20"/>
        </w:rPr>
        <w:t>honours</w:t>
      </w:r>
      <w:proofErr w:type="spellEnd"/>
      <w:r>
        <w:rPr>
          <w:color w:val="231F20"/>
        </w:rPr>
        <w:t>,</w:t>
      </w:r>
      <w:r>
        <w:rPr>
          <w:color w:val="231F20"/>
          <w:spacing w:val="31"/>
        </w:rPr>
        <w:t xml:space="preserve"> </w:t>
      </w:r>
      <w:r>
        <w:rPr>
          <w:color w:val="231F20"/>
        </w:rPr>
        <w:t>awards</w:t>
      </w:r>
      <w:r>
        <w:rPr>
          <w:color w:val="231F20"/>
          <w:spacing w:val="31"/>
        </w:rPr>
        <w:t xml:space="preserve"> </w:t>
      </w:r>
      <w:r>
        <w:rPr>
          <w:color w:val="231F20"/>
        </w:rPr>
        <w:t>or</w:t>
      </w:r>
      <w:r>
        <w:rPr>
          <w:color w:val="231F20"/>
          <w:spacing w:val="31"/>
        </w:rPr>
        <w:t xml:space="preserve"> </w:t>
      </w:r>
      <w:r>
        <w:rPr>
          <w:color w:val="231F20"/>
        </w:rPr>
        <w:t>privileges</w:t>
      </w:r>
      <w:r>
        <w:rPr>
          <w:color w:val="231F20"/>
          <w:spacing w:val="31"/>
        </w:rPr>
        <w:t xml:space="preserve"> </w:t>
      </w:r>
      <w:r>
        <w:rPr>
          <w:color w:val="231F20"/>
        </w:rPr>
        <w:t>by</w:t>
      </w:r>
      <w:r>
        <w:rPr>
          <w:color w:val="231F20"/>
          <w:spacing w:val="31"/>
        </w:rPr>
        <w:t xml:space="preserve"> </w:t>
      </w:r>
      <w:r>
        <w:rPr>
          <w:color w:val="231F20"/>
          <w:spacing w:val="-2"/>
        </w:rPr>
        <w:t>Government</w:t>
      </w:r>
    </w:p>
    <w:p w14:paraId="696952E1" w14:textId="77777777" w:rsidR="0066040F" w:rsidRDefault="008E6A16">
      <w:pPr>
        <w:pStyle w:val="ListParagraph"/>
        <w:numPr>
          <w:ilvl w:val="0"/>
          <w:numId w:val="159"/>
        </w:numPr>
        <w:tabs>
          <w:tab w:val="left" w:pos="720"/>
        </w:tabs>
        <w:spacing w:before="47"/>
      </w:pPr>
      <w:r>
        <w:rPr>
          <w:color w:val="231F20"/>
        </w:rPr>
        <w:t>Legal</w:t>
      </w:r>
      <w:r>
        <w:rPr>
          <w:color w:val="231F20"/>
          <w:spacing w:val="42"/>
        </w:rPr>
        <w:t xml:space="preserve"> </w:t>
      </w:r>
      <w:r>
        <w:rPr>
          <w:color w:val="231F20"/>
        </w:rPr>
        <w:t>proceedings</w:t>
      </w:r>
      <w:r>
        <w:rPr>
          <w:color w:val="231F20"/>
          <w:spacing w:val="42"/>
        </w:rPr>
        <w:t xml:space="preserve"> </w:t>
      </w:r>
      <w:r>
        <w:rPr>
          <w:color w:val="231F20"/>
        </w:rPr>
        <w:t>or</w:t>
      </w:r>
      <w:r>
        <w:rPr>
          <w:color w:val="231F20"/>
          <w:spacing w:val="42"/>
        </w:rPr>
        <w:t xml:space="preserve"> </w:t>
      </w:r>
      <w:r>
        <w:rPr>
          <w:color w:val="231F20"/>
        </w:rPr>
        <w:t>prosecution</w:t>
      </w:r>
      <w:r>
        <w:rPr>
          <w:color w:val="231F20"/>
          <w:spacing w:val="43"/>
        </w:rPr>
        <w:t xml:space="preserve"> </w:t>
      </w:r>
      <w:r>
        <w:rPr>
          <w:color w:val="231F20"/>
          <w:spacing w:val="-2"/>
        </w:rPr>
        <w:t>decisions</w:t>
      </w:r>
    </w:p>
    <w:p w14:paraId="089D79A1" w14:textId="77777777" w:rsidR="0066040F" w:rsidRDefault="008E6A16">
      <w:pPr>
        <w:pStyle w:val="ListParagraph"/>
        <w:numPr>
          <w:ilvl w:val="0"/>
          <w:numId w:val="159"/>
        </w:numPr>
        <w:tabs>
          <w:tab w:val="left" w:pos="720"/>
        </w:tabs>
        <w:spacing w:before="47"/>
      </w:pPr>
      <w:r>
        <w:rPr>
          <w:color w:val="231F20"/>
        </w:rPr>
        <w:t>Contractual</w:t>
      </w:r>
      <w:r>
        <w:rPr>
          <w:color w:val="231F20"/>
          <w:spacing w:val="41"/>
        </w:rPr>
        <w:t xml:space="preserve"> </w:t>
      </w:r>
      <w:r>
        <w:rPr>
          <w:color w:val="231F20"/>
        </w:rPr>
        <w:t>or</w:t>
      </w:r>
      <w:r>
        <w:rPr>
          <w:color w:val="231F20"/>
          <w:spacing w:val="41"/>
        </w:rPr>
        <w:t xml:space="preserve"> </w:t>
      </w:r>
      <w:r>
        <w:rPr>
          <w:color w:val="231F20"/>
        </w:rPr>
        <w:t>other</w:t>
      </w:r>
      <w:r>
        <w:rPr>
          <w:color w:val="231F20"/>
          <w:spacing w:val="41"/>
        </w:rPr>
        <w:t xml:space="preserve"> </w:t>
      </w:r>
      <w:r>
        <w:rPr>
          <w:color w:val="231F20"/>
        </w:rPr>
        <w:t>commercial</w:t>
      </w:r>
      <w:r>
        <w:rPr>
          <w:color w:val="231F20"/>
          <w:spacing w:val="41"/>
        </w:rPr>
        <w:t xml:space="preserve"> </w:t>
      </w:r>
      <w:r>
        <w:rPr>
          <w:color w:val="231F20"/>
          <w:spacing w:val="-2"/>
        </w:rPr>
        <w:t>transactions</w:t>
      </w:r>
    </w:p>
    <w:p w14:paraId="1C4FC8F7" w14:textId="77777777" w:rsidR="0066040F" w:rsidRDefault="008E6A16">
      <w:pPr>
        <w:pStyle w:val="ListParagraph"/>
        <w:numPr>
          <w:ilvl w:val="0"/>
          <w:numId w:val="159"/>
        </w:numPr>
        <w:tabs>
          <w:tab w:val="left" w:pos="720"/>
        </w:tabs>
        <w:spacing w:before="47"/>
      </w:pPr>
      <w:r>
        <w:rPr>
          <w:color w:val="231F20"/>
        </w:rPr>
        <w:t>Personnel</w:t>
      </w:r>
      <w:r>
        <w:rPr>
          <w:color w:val="231F20"/>
          <w:spacing w:val="51"/>
        </w:rPr>
        <w:t xml:space="preserve"> </w:t>
      </w:r>
      <w:r>
        <w:rPr>
          <w:color w:val="231F20"/>
          <w:spacing w:val="-2"/>
        </w:rPr>
        <w:t>matters</w:t>
      </w:r>
    </w:p>
    <w:p w14:paraId="3BDD7D67" w14:textId="77777777" w:rsidR="0066040F" w:rsidRDefault="008E6A16">
      <w:pPr>
        <w:pStyle w:val="ListParagraph"/>
        <w:numPr>
          <w:ilvl w:val="0"/>
          <w:numId w:val="159"/>
        </w:numPr>
        <w:tabs>
          <w:tab w:val="left" w:pos="720"/>
        </w:tabs>
        <w:spacing w:before="47"/>
      </w:pPr>
      <w:r>
        <w:rPr>
          <w:color w:val="231F20"/>
        </w:rPr>
        <w:t>Imposition</w:t>
      </w:r>
      <w:r>
        <w:rPr>
          <w:color w:val="231F20"/>
          <w:spacing w:val="33"/>
        </w:rPr>
        <w:t xml:space="preserve"> </w:t>
      </w:r>
      <w:r>
        <w:rPr>
          <w:color w:val="231F20"/>
        </w:rPr>
        <w:t>or</w:t>
      </w:r>
      <w:r>
        <w:rPr>
          <w:color w:val="231F20"/>
          <w:spacing w:val="34"/>
        </w:rPr>
        <w:t xml:space="preserve"> </w:t>
      </w:r>
      <w:r>
        <w:rPr>
          <w:color w:val="231F20"/>
        </w:rPr>
        <w:t>variation</w:t>
      </w:r>
      <w:r>
        <w:rPr>
          <w:color w:val="231F20"/>
          <w:spacing w:val="34"/>
        </w:rPr>
        <w:t xml:space="preserve"> </w:t>
      </w:r>
      <w:r>
        <w:rPr>
          <w:color w:val="231F20"/>
        </w:rPr>
        <w:t>of</w:t>
      </w:r>
      <w:r>
        <w:rPr>
          <w:color w:val="231F20"/>
          <w:spacing w:val="34"/>
        </w:rPr>
        <w:t xml:space="preserve"> </w:t>
      </w:r>
      <w:r>
        <w:rPr>
          <w:color w:val="231F20"/>
        </w:rPr>
        <w:t>conditions</w:t>
      </w:r>
      <w:r>
        <w:rPr>
          <w:color w:val="231F20"/>
          <w:spacing w:val="34"/>
        </w:rPr>
        <w:t xml:space="preserve"> </w:t>
      </w:r>
      <w:r>
        <w:rPr>
          <w:color w:val="231F20"/>
        </w:rPr>
        <w:t>of</w:t>
      </w:r>
      <w:r>
        <w:rPr>
          <w:color w:val="231F20"/>
          <w:spacing w:val="34"/>
        </w:rPr>
        <w:t xml:space="preserve"> </w:t>
      </w:r>
      <w:r>
        <w:rPr>
          <w:color w:val="231F20"/>
        </w:rPr>
        <w:t>land</w:t>
      </w:r>
      <w:r>
        <w:rPr>
          <w:color w:val="231F20"/>
          <w:spacing w:val="34"/>
        </w:rPr>
        <w:t xml:space="preserve"> </w:t>
      </w:r>
      <w:r>
        <w:rPr>
          <w:color w:val="231F20"/>
          <w:spacing w:val="-2"/>
        </w:rPr>
        <w:t>grant</w:t>
      </w:r>
    </w:p>
    <w:p w14:paraId="3B20B1CF" w14:textId="77777777" w:rsidR="0066040F" w:rsidRDefault="008E6A16">
      <w:pPr>
        <w:pStyle w:val="ListParagraph"/>
        <w:numPr>
          <w:ilvl w:val="0"/>
          <w:numId w:val="159"/>
        </w:numPr>
        <w:tabs>
          <w:tab w:val="left" w:pos="720"/>
        </w:tabs>
        <w:spacing w:before="47"/>
      </w:pPr>
      <w:r>
        <w:rPr>
          <w:color w:val="231F20"/>
        </w:rPr>
        <w:t>Actions</w:t>
      </w:r>
      <w:r>
        <w:rPr>
          <w:color w:val="231F20"/>
          <w:spacing w:val="31"/>
        </w:rPr>
        <w:t xml:space="preserve"> </w:t>
      </w:r>
      <w:r>
        <w:rPr>
          <w:color w:val="231F20"/>
        </w:rPr>
        <w:t>in</w:t>
      </w:r>
      <w:r>
        <w:rPr>
          <w:color w:val="231F20"/>
          <w:spacing w:val="31"/>
        </w:rPr>
        <w:t xml:space="preserve"> </w:t>
      </w:r>
      <w:r>
        <w:rPr>
          <w:color w:val="231F20"/>
        </w:rPr>
        <w:t>relation</w:t>
      </w:r>
      <w:r>
        <w:rPr>
          <w:color w:val="231F20"/>
          <w:spacing w:val="31"/>
        </w:rPr>
        <w:t xml:space="preserve"> </w:t>
      </w:r>
      <w:r>
        <w:rPr>
          <w:color w:val="231F20"/>
        </w:rPr>
        <w:t>to</w:t>
      </w:r>
      <w:r>
        <w:rPr>
          <w:color w:val="231F20"/>
          <w:spacing w:val="31"/>
        </w:rPr>
        <w:t xml:space="preserve"> </w:t>
      </w:r>
      <w:r>
        <w:rPr>
          <w:color w:val="231F20"/>
        </w:rPr>
        <w:t>Hong</w:t>
      </w:r>
      <w:r>
        <w:rPr>
          <w:color w:val="231F20"/>
          <w:spacing w:val="31"/>
        </w:rPr>
        <w:t xml:space="preserve"> </w:t>
      </w:r>
      <w:r>
        <w:rPr>
          <w:color w:val="231F20"/>
        </w:rPr>
        <w:t>Kong</w:t>
      </w:r>
      <w:r>
        <w:rPr>
          <w:color w:val="231F20"/>
          <w:spacing w:val="31"/>
        </w:rPr>
        <w:t xml:space="preserve"> </w:t>
      </w:r>
      <w:r>
        <w:rPr>
          <w:color w:val="231F20"/>
        </w:rPr>
        <w:t>Codes</w:t>
      </w:r>
      <w:r>
        <w:rPr>
          <w:color w:val="231F20"/>
          <w:spacing w:val="31"/>
        </w:rPr>
        <w:t xml:space="preserve"> </w:t>
      </w:r>
      <w:r>
        <w:rPr>
          <w:color w:val="231F20"/>
        </w:rPr>
        <w:t>on</w:t>
      </w:r>
      <w:r>
        <w:rPr>
          <w:color w:val="231F20"/>
          <w:spacing w:val="31"/>
        </w:rPr>
        <w:t xml:space="preserve"> </w:t>
      </w:r>
      <w:r>
        <w:rPr>
          <w:color w:val="231F20"/>
        </w:rPr>
        <w:t>Takeovers</w:t>
      </w:r>
      <w:r>
        <w:rPr>
          <w:color w:val="231F20"/>
          <w:spacing w:val="31"/>
        </w:rPr>
        <w:t xml:space="preserve"> </w:t>
      </w:r>
      <w:r>
        <w:rPr>
          <w:color w:val="231F20"/>
        </w:rPr>
        <w:t>and</w:t>
      </w:r>
      <w:r>
        <w:rPr>
          <w:color w:val="231F20"/>
          <w:spacing w:val="31"/>
        </w:rPr>
        <w:t xml:space="preserve"> </w:t>
      </w:r>
      <w:r>
        <w:rPr>
          <w:color w:val="231F20"/>
        </w:rPr>
        <w:t>Mergers</w:t>
      </w:r>
      <w:r>
        <w:rPr>
          <w:color w:val="231F20"/>
          <w:spacing w:val="31"/>
        </w:rPr>
        <w:t xml:space="preserve"> </w:t>
      </w:r>
      <w:r>
        <w:rPr>
          <w:color w:val="231F20"/>
        </w:rPr>
        <w:t>and</w:t>
      </w:r>
      <w:r>
        <w:rPr>
          <w:color w:val="231F20"/>
          <w:spacing w:val="31"/>
        </w:rPr>
        <w:t xml:space="preserve"> </w:t>
      </w:r>
      <w:r>
        <w:rPr>
          <w:color w:val="231F20"/>
        </w:rPr>
        <w:t>Share</w:t>
      </w:r>
      <w:r>
        <w:rPr>
          <w:color w:val="231F20"/>
          <w:spacing w:val="31"/>
        </w:rPr>
        <w:t xml:space="preserve"> </w:t>
      </w:r>
      <w:r>
        <w:rPr>
          <w:color w:val="231F20"/>
        </w:rPr>
        <w:t>Buy-</w:t>
      </w:r>
      <w:r>
        <w:rPr>
          <w:color w:val="231F20"/>
          <w:spacing w:val="-2"/>
        </w:rPr>
        <w:t>backs</w:t>
      </w:r>
    </w:p>
    <w:p w14:paraId="7052206C" w14:textId="77777777" w:rsidR="0066040F" w:rsidRDefault="008E6A16">
      <w:pPr>
        <w:pStyle w:val="ListParagraph"/>
        <w:numPr>
          <w:ilvl w:val="0"/>
          <w:numId w:val="159"/>
        </w:numPr>
        <w:tabs>
          <w:tab w:val="left" w:pos="720"/>
        </w:tabs>
        <w:spacing w:before="48" w:line="285" w:lineRule="auto"/>
        <w:ind w:right="165"/>
      </w:pPr>
      <w:r>
        <w:rPr>
          <w:color w:val="231F20"/>
        </w:rPr>
        <w:t>Crime</w:t>
      </w:r>
      <w:r>
        <w:rPr>
          <w:color w:val="231F20"/>
          <w:spacing w:val="40"/>
        </w:rPr>
        <w:t xml:space="preserve"> </w:t>
      </w:r>
      <w:r>
        <w:rPr>
          <w:color w:val="231F20"/>
        </w:rPr>
        <w:t>prevention</w:t>
      </w:r>
      <w:r>
        <w:rPr>
          <w:color w:val="231F20"/>
          <w:spacing w:val="40"/>
        </w:rPr>
        <w:t xml:space="preserve"> </w:t>
      </w:r>
      <w:r>
        <w:rPr>
          <w:color w:val="231F20"/>
        </w:rPr>
        <w:t>and</w:t>
      </w:r>
      <w:r>
        <w:rPr>
          <w:color w:val="231F20"/>
          <w:spacing w:val="40"/>
        </w:rPr>
        <w:t xml:space="preserve"> </w:t>
      </w:r>
      <w:r>
        <w:rPr>
          <w:color w:val="231F20"/>
        </w:rPr>
        <w:t>investigation</w:t>
      </w:r>
      <w:r>
        <w:rPr>
          <w:color w:val="231F20"/>
          <w:spacing w:val="40"/>
        </w:rPr>
        <w:t xml:space="preserve"> </w:t>
      </w:r>
      <w:r>
        <w:rPr>
          <w:color w:val="231F20"/>
        </w:rPr>
        <w:t>actions</w:t>
      </w:r>
      <w:r>
        <w:rPr>
          <w:color w:val="231F20"/>
          <w:spacing w:val="40"/>
        </w:rPr>
        <w:t xml:space="preserve"> </w:t>
      </w:r>
      <w:r>
        <w:rPr>
          <w:color w:val="231F20"/>
        </w:rPr>
        <w:t>by</w:t>
      </w:r>
      <w:r>
        <w:rPr>
          <w:color w:val="231F20"/>
          <w:spacing w:val="40"/>
        </w:rPr>
        <w:t xml:space="preserve"> </w:t>
      </w:r>
      <w:r>
        <w:rPr>
          <w:color w:val="231F20"/>
        </w:rPr>
        <w:t>the</w:t>
      </w:r>
      <w:r>
        <w:rPr>
          <w:color w:val="231F20"/>
          <w:spacing w:val="40"/>
        </w:rPr>
        <w:t xml:space="preserve"> </w:t>
      </w:r>
      <w:r>
        <w:rPr>
          <w:color w:val="231F20"/>
        </w:rPr>
        <w:t>Hong</w:t>
      </w:r>
      <w:r>
        <w:rPr>
          <w:color w:val="231F20"/>
          <w:spacing w:val="40"/>
        </w:rPr>
        <w:t xml:space="preserve"> </w:t>
      </w:r>
      <w:r>
        <w:rPr>
          <w:color w:val="231F20"/>
        </w:rPr>
        <w:t>Kong</w:t>
      </w:r>
      <w:r>
        <w:rPr>
          <w:color w:val="231F20"/>
          <w:spacing w:val="40"/>
        </w:rPr>
        <w:t xml:space="preserve"> </w:t>
      </w:r>
      <w:r>
        <w:rPr>
          <w:color w:val="231F20"/>
        </w:rPr>
        <w:t>Auxiliary</w:t>
      </w:r>
      <w:r>
        <w:rPr>
          <w:color w:val="231F20"/>
          <w:spacing w:val="40"/>
        </w:rPr>
        <w:t xml:space="preserve"> </w:t>
      </w:r>
      <w:r>
        <w:rPr>
          <w:color w:val="231F20"/>
        </w:rPr>
        <w:t>Police</w:t>
      </w:r>
      <w:r>
        <w:rPr>
          <w:color w:val="231F20"/>
          <w:spacing w:val="40"/>
        </w:rPr>
        <w:t xml:space="preserve"> </w:t>
      </w:r>
      <w:r>
        <w:rPr>
          <w:color w:val="231F20"/>
        </w:rPr>
        <w:t>Force,</w:t>
      </w:r>
      <w:r>
        <w:rPr>
          <w:color w:val="231F20"/>
          <w:spacing w:val="40"/>
        </w:rPr>
        <w:t xml:space="preserve"> </w:t>
      </w:r>
      <w:r>
        <w:rPr>
          <w:color w:val="231F20"/>
        </w:rPr>
        <w:t>the</w:t>
      </w:r>
      <w:r>
        <w:rPr>
          <w:color w:val="231F20"/>
          <w:spacing w:val="40"/>
        </w:rPr>
        <w:t xml:space="preserve"> </w:t>
      </w:r>
      <w:r>
        <w:rPr>
          <w:color w:val="231F20"/>
        </w:rPr>
        <w:t>Hong Kong</w:t>
      </w:r>
      <w:r>
        <w:rPr>
          <w:color w:val="231F20"/>
          <w:spacing w:val="40"/>
        </w:rPr>
        <w:t xml:space="preserve"> </w:t>
      </w:r>
      <w:r>
        <w:rPr>
          <w:color w:val="231F20"/>
        </w:rPr>
        <w:t>Police</w:t>
      </w:r>
      <w:r>
        <w:rPr>
          <w:color w:val="231F20"/>
          <w:spacing w:val="40"/>
        </w:rPr>
        <w:t xml:space="preserve"> </w:t>
      </w:r>
      <w:r>
        <w:rPr>
          <w:color w:val="231F20"/>
        </w:rPr>
        <w:t>Force</w:t>
      </w:r>
      <w:r>
        <w:rPr>
          <w:color w:val="231F20"/>
          <w:spacing w:val="40"/>
        </w:rPr>
        <w:t xml:space="preserve"> </w:t>
      </w:r>
      <w:r>
        <w:rPr>
          <w:color w:val="231F20"/>
        </w:rPr>
        <w:t>or</w:t>
      </w:r>
      <w:r>
        <w:rPr>
          <w:color w:val="231F20"/>
          <w:spacing w:val="40"/>
        </w:rPr>
        <w:t xml:space="preserve"> </w:t>
      </w:r>
      <w:r>
        <w:rPr>
          <w:color w:val="231F20"/>
        </w:rPr>
        <w:t>the</w:t>
      </w:r>
      <w:r>
        <w:rPr>
          <w:color w:val="231F20"/>
          <w:spacing w:val="40"/>
        </w:rPr>
        <w:t xml:space="preserve"> </w:t>
      </w:r>
      <w:r>
        <w:rPr>
          <w:color w:val="231F20"/>
        </w:rPr>
        <w:t>Independent</w:t>
      </w:r>
      <w:r>
        <w:rPr>
          <w:color w:val="231F20"/>
          <w:spacing w:val="40"/>
        </w:rPr>
        <w:t xml:space="preserve"> </w:t>
      </w:r>
      <w:r>
        <w:rPr>
          <w:color w:val="231F20"/>
        </w:rPr>
        <w:t>Commission</w:t>
      </w:r>
      <w:r>
        <w:rPr>
          <w:color w:val="231F20"/>
          <w:spacing w:val="40"/>
        </w:rPr>
        <w:t xml:space="preserve"> </w:t>
      </w:r>
      <w:r>
        <w:rPr>
          <w:color w:val="231F20"/>
        </w:rPr>
        <w:t>Against</w:t>
      </w:r>
      <w:r>
        <w:rPr>
          <w:color w:val="231F20"/>
          <w:spacing w:val="40"/>
        </w:rPr>
        <w:t xml:space="preserve"> </w:t>
      </w:r>
      <w:r>
        <w:rPr>
          <w:color w:val="231F20"/>
        </w:rPr>
        <w:t>Corruption</w:t>
      </w:r>
    </w:p>
    <w:p w14:paraId="19B2C15A" w14:textId="77777777" w:rsidR="0066040F" w:rsidRDefault="0066040F">
      <w:pPr>
        <w:pStyle w:val="BodyText"/>
        <w:spacing w:before="3"/>
      </w:pPr>
    </w:p>
    <w:p w14:paraId="79B065BF" w14:textId="77777777" w:rsidR="0066040F" w:rsidRDefault="008E6A16">
      <w:pPr>
        <w:pStyle w:val="Heading1"/>
        <w:spacing w:line="254" w:lineRule="auto"/>
      </w:pPr>
      <w:r>
        <w:rPr>
          <w:color w:val="231F20"/>
        </w:rPr>
        <w:t>Restrictions</w:t>
      </w:r>
      <w:r>
        <w:rPr>
          <w:color w:val="231F20"/>
          <w:spacing w:val="40"/>
        </w:rPr>
        <w:t xml:space="preserve"> </w:t>
      </w:r>
      <w:r>
        <w:rPr>
          <w:color w:val="231F20"/>
        </w:rPr>
        <w:t>on</w:t>
      </w:r>
      <w:r>
        <w:rPr>
          <w:color w:val="231F20"/>
          <w:spacing w:val="40"/>
        </w:rPr>
        <w:t xml:space="preserve"> </w:t>
      </w:r>
      <w:r>
        <w:rPr>
          <w:color w:val="231F20"/>
        </w:rPr>
        <w:t>Investigation</w:t>
      </w:r>
      <w:r>
        <w:rPr>
          <w:color w:val="231F20"/>
          <w:spacing w:val="40"/>
        </w:rPr>
        <w:t xml:space="preserve"> </w:t>
      </w:r>
      <w:r>
        <w:rPr>
          <w:color w:val="231F20"/>
        </w:rPr>
        <w:t>of</w:t>
      </w:r>
      <w:r>
        <w:rPr>
          <w:color w:val="231F20"/>
          <w:spacing w:val="40"/>
        </w:rPr>
        <w:t xml:space="preserve"> </w:t>
      </w:r>
      <w:r>
        <w:rPr>
          <w:color w:val="231F20"/>
        </w:rPr>
        <w:t>Complaints</w:t>
      </w:r>
      <w:r>
        <w:rPr>
          <w:color w:val="231F20"/>
          <w:spacing w:val="40"/>
        </w:rPr>
        <w:t xml:space="preserve"> </w:t>
      </w:r>
      <w:r>
        <w:rPr>
          <w:color w:val="231F20"/>
          <w:position w:val="5"/>
        </w:rPr>
        <w:t>–</w:t>
      </w:r>
      <w:r>
        <w:rPr>
          <w:color w:val="231F20"/>
          <w:spacing w:val="40"/>
          <w:position w:val="5"/>
        </w:rPr>
        <w:t xml:space="preserve"> </w:t>
      </w:r>
      <w:r>
        <w:rPr>
          <w:color w:val="231F20"/>
        </w:rPr>
        <w:t>Section</w:t>
      </w:r>
      <w:r>
        <w:rPr>
          <w:color w:val="231F20"/>
          <w:spacing w:val="40"/>
        </w:rPr>
        <w:t xml:space="preserve"> </w:t>
      </w:r>
      <w:r>
        <w:rPr>
          <w:color w:val="231F20"/>
        </w:rPr>
        <w:t>10(1),</w:t>
      </w:r>
      <w:r>
        <w:rPr>
          <w:color w:val="231F20"/>
          <w:spacing w:val="40"/>
        </w:rPr>
        <w:t xml:space="preserve"> </w:t>
      </w:r>
      <w:r>
        <w:rPr>
          <w:color w:val="231F20"/>
        </w:rPr>
        <w:t>Cap. 397</w:t>
      </w:r>
    </w:p>
    <w:p w14:paraId="7F3C383C" w14:textId="77777777" w:rsidR="0066040F" w:rsidRDefault="008E6A16">
      <w:pPr>
        <w:pStyle w:val="ListParagraph"/>
        <w:numPr>
          <w:ilvl w:val="0"/>
          <w:numId w:val="158"/>
        </w:numPr>
        <w:tabs>
          <w:tab w:val="left" w:pos="720"/>
        </w:tabs>
        <w:spacing w:before="293"/>
      </w:pPr>
      <w:r>
        <w:rPr>
          <w:color w:val="231F20"/>
        </w:rPr>
        <w:t>Complainant</w:t>
      </w:r>
      <w:r>
        <w:rPr>
          <w:color w:val="231F20"/>
          <w:spacing w:val="32"/>
        </w:rPr>
        <w:t xml:space="preserve"> </w:t>
      </w:r>
      <w:r>
        <w:rPr>
          <w:color w:val="231F20"/>
        </w:rPr>
        <w:t>having</w:t>
      </w:r>
      <w:r>
        <w:rPr>
          <w:color w:val="231F20"/>
          <w:spacing w:val="33"/>
        </w:rPr>
        <w:t xml:space="preserve"> </w:t>
      </w:r>
      <w:r>
        <w:rPr>
          <w:color w:val="231F20"/>
        </w:rPr>
        <w:t>knowledge</w:t>
      </w:r>
      <w:r>
        <w:rPr>
          <w:color w:val="231F20"/>
          <w:spacing w:val="33"/>
        </w:rPr>
        <w:t xml:space="preserve"> </w:t>
      </w:r>
      <w:r>
        <w:rPr>
          <w:color w:val="231F20"/>
        </w:rPr>
        <w:t>of</w:t>
      </w:r>
      <w:r>
        <w:rPr>
          <w:color w:val="231F20"/>
          <w:spacing w:val="33"/>
        </w:rPr>
        <w:t xml:space="preserve"> </w:t>
      </w:r>
      <w:r>
        <w:rPr>
          <w:color w:val="231F20"/>
        </w:rPr>
        <w:t>subject</w:t>
      </w:r>
      <w:r>
        <w:rPr>
          <w:color w:val="231F20"/>
          <w:spacing w:val="33"/>
        </w:rPr>
        <w:t xml:space="preserve"> </w:t>
      </w:r>
      <w:r>
        <w:rPr>
          <w:color w:val="231F20"/>
        </w:rPr>
        <w:t>of</w:t>
      </w:r>
      <w:r>
        <w:rPr>
          <w:color w:val="231F20"/>
          <w:spacing w:val="32"/>
        </w:rPr>
        <w:t xml:space="preserve"> </w:t>
      </w:r>
      <w:r>
        <w:rPr>
          <w:color w:val="231F20"/>
        </w:rPr>
        <w:t>complaint</w:t>
      </w:r>
      <w:r>
        <w:rPr>
          <w:color w:val="231F20"/>
          <w:spacing w:val="33"/>
        </w:rPr>
        <w:t xml:space="preserve"> </w:t>
      </w:r>
      <w:r>
        <w:rPr>
          <w:color w:val="231F20"/>
        </w:rPr>
        <w:t>for</w:t>
      </w:r>
      <w:r>
        <w:rPr>
          <w:color w:val="231F20"/>
          <w:spacing w:val="33"/>
        </w:rPr>
        <w:t xml:space="preserve"> </w:t>
      </w:r>
      <w:r>
        <w:rPr>
          <w:color w:val="231F20"/>
        </w:rPr>
        <w:t>more</w:t>
      </w:r>
      <w:r>
        <w:rPr>
          <w:color w:val="231F20"/>
          <w:spacing w:val="33"/>
        </w:rPr>
        <w:t xml:space="preserve"> </w:t>
      </w:r>
      <w:r>
        <w:rPr>
          <w:color w:val="231F20"/>
        </w:rPr>
        <w:t>than</w:t>
      </w:r>
      <w:r>
        <w:rPr>
          <w:color w:val="231F20"/>
          <w:spacing w:val="33"/>
        </w:rPr>
        <w:t xml:space="preserve"> </w:t>
      </w:r>
      <w:r>
        <w:rPr>
          <w:color w:val="231F20"/>
        </w:rPr>
        <w:t>24</w:t>
      </w:r>
      <w:r>
        <w:rPr>
          <w:color w:val="231F20"/>
          <w:spacing w:val="33"/>
        </w:rPr>
        <w:t xml:space="preserve"> </w:t>
      </w:r>
      <w:r>
        <w:rPr>
          <w:color w:val="231F20"/>
          <w:spacing w:val="-2"/>
        </w:rPr>
        <w:t>months</w:t>
      </w:r>
    </w:p>
    <w:p w14:paraId="44464CB5" w14:textId="77777777" w:rsidR="0066040F" w:rsidRDefault="008E6A16">
      <w:pPr>
        <w:pStyle w:val="ListParagraph"/>
        <w:numPr>
          <w:ilvl w:val="0"/>
          <w:numId w:val="158"/>
        </w:numPr>
        <w:tabs>
          <w:tab w:val="left" w:pos="720"/>
        </w:tabs>
        <w:spacing w:before="47"/>
      </w:pPr>
      <w:r>
        <w:rPr>
          <w:color w:val="231F20"/>
        </w:rPr>
        <w:t>Complaint</w:t>
      </w:r>
      <w:r>
        <w:rPr>
          <w:color w:val="231F20"/>
          <w:spacing w:val="38"/>
        </w:rPr>
        <w:t xml:space="preserve"> </w:t>
      </w:r>
      <w:r>
        <w:rPr>
          <w:color w:val="231F20"/>
        </w:rPr>
        <w:t>made</w:t>
      </w:r>
      <w:r>
        <w:rPr>
          <w:color w:val="231F20"/>
          <w:spacing w:val="39"/>
        </w:rPr>
        <w:t xml:space="preserve"> </w:t>
      </w:r>
      <w:r>
        <w:rPr>
          <w:color w:val="231F20"/>
          <w:spacing w:val="-2"/>
        </w:rPr>
        <w:t>anonymously</w:t>
      </w:r>
    </w:p>
    <w:p w14:paraId="57F99FC8" w14:textId="77777777" w:rsidR="0066040F" w:rsidRDefault="008E6A16">
      <w:pPr>
        <w:pStyle w:val="ListParagraph"/>
        <w:numPr>
          <w:ilvl w:val="0"/>
          <w:numId w:val="158"/>
        </w:numPr>
        <w:tabs>
          <w:tab w:val="left" w:pos="720"/>
        </w:tabs>
        <w:spacing w:before="47"/>
      </w:pPr>
      <w:r>
        <w:rPr>
          <w:color w:val="231F20"/>
        </w:rPr>
        <w:t>Complainant</w:t>
      </w:r>
      <w:r>
        <w:rPr>
          <w:color w:val="231F20"/>
          <w:spacing w:val="41"/>
        </w:rPr>
        <w:t xml:space="preserve"> </w:t>
      </w:r>
      <w:r>
        <w:rPr>
          <w:color w:val="231F20"/>
        </w:rPr>
        <w:t>not</w:t>
      </w:r>
      <w:r>
        <w:rPr>
          <w:color w:val="231F20"/>
          <w:spacing w:val="41"/>
        </w:rPr>
        <w:t xml:space="preserve"> </w:t>
      </w:r>
      <w:r>
        <w:rPr>
          <w:color w:val="231F20"/>
        </w:rPr>
        <w:t>identifiable</w:t>
      </w:r>
      <w:r>
        <w:rPr>
          <w:color w:val="231F20"/>
          <w:spacing w:val="41"/>
        </w:rPr>
        <w:t xml:space="preserve"> </w:t>
      </w:r>
      <w:r>
        <w:rPr>
          <w:color w:val="231F20"/>
        </w:rPr>
        <w:t>or</w:t>
      </w:r>
      <w:r>
        <w:rPr>
          <w:color w:val="231F20"/>
          <w:spacing w:val="41"/>
        </w:rPr>
        <w:t xml:space="preserve"> </w:t>
      </w:r>
      <w:r>
        <w:rPr>
          <w:color w:val="231F20"/>
          <w:spacing w:val="-2"/>
        </w:rPr>
        <w:t>traceable</w:t>
      </w:r>
    </w:p>
    <w:p w14:paraId="1E73A84E" w14:textId="77777777" w:rsidR="0066040F" w:rsidRDefault="008E6A16">
      <w:pPr>
        <w:pStyle w:val="ListParagraph"/>
        <w:numPr>
          <w:ilvl w:val="0"/>
          <w:numId w:val="158"/>
        </w:numPr>
        <w:tabs>
          <w:tab w:val="left" w:pos="720"/>
        </w:tabs>
        <w:spacing w:before="47"/>
      </w:pPr>
      <w:r>
        <w:rPr>
          <w:color w:val="231F20"/>
        </w:rPr>
        <w:t>Complaint</w:t>
      </w:r>
      <w:r>
        <w:rPr>
          <w:color w:val="231F20"/>
          <w:spacing w:val="32"/>
        </w:rPr>
        <w:t xml:space="preserve"> </w:t>
      </w:r>
      <w:r>
        <w:rPr>
          <w:color w:val="231F20"/>
        </w:rPr>
        <w:t>not</w:t>
      </w:r>
      <w:r>
        <w:rPr>
          <w:color w:val="231F20"/>
          <w:spacing w:val="33"/>
        </w:rPr>
        <w:t xml:space="preserve"> </w:t>
      </w:r>
      <w:r>
        <w:rPr>
          <w:color w:val="231F20"/>
        </w:rPr>
        <w:t>made</w:t>
      </w:r>
      <w:r>
        <w:rPr>
          <w:color w:val="231F20"/>
          <w:spacing w:val="33"/>
        </w:rPr>
        <w:t xml:space="preserve"> </w:t>
      </w:r>
      <w:r>
        <w:rPr>
          <w:color w:val="231F20"/>
        </w:rPr>
        <w:t>by</w:t>
      </w:r>
      <w:r>
        <w:rPr>
          <w:color w:val="231F20"/>
          <w:spacing w:val="33"/>
        </w:rPr>
        <w:t xml:space="preserve"> </w:t>
      </w:r>
      <w:r>
        <w:rPr>
          <w:color w:val="231F20"/>
        </w:rPr>
        <w:t>person</w:t>
      </w:r>
      <w:r>
        <w:rPr>
          <w:color w:val="231F20"/>
          <w:spacing w:val="33"/>
        </w:rPr>
        <w:t xml:space="preserve"> </w:t>
      </w:r>
      <w:r>
        <w:rPr>
          <w:color w:val="231F20"/>
        </w:rPr>
        <w:t>aggrieved</w:t>
      </w:r>
      <w:r>
        <w:rPr>
          <w:color w:val="231F20"/>
          <w:spacing w:val="33"/>
        </w:rPr>
        <w:t xml:space="preserve"> </w:t>
      </w:r>
      <w:r>
        <w:rPr>
          <w:color w:val="231F20"/>
        </w:rPr>
        <w:t>or</w:t>
      </w:r>
      <w:r>
        <w:rPr>
          <w:color w:val="231F20"/>
          <w:spacing w:val="33"/>
        </w:rPr>
        <w:t xml:space="preserve"> </w:t>
      </w:r>
      <w:r>
        <w:rPr>
          <w:color w:val="231F20"/>
        </w:rPr>
        <w:t>suitable</w:t>
      </w:r>
      <w:r>
        <w:rPr>
          <w:color w:val="231F20"/>
          <w:spacing w:val="33"/>
        </w:rPr>
        <w:t xml:space="preserve"> </w:t>
      </w:r>
      <w:r>
        <w:rPr>
          <w:color w:val="231F20"/>
          <w:spacing w:val="-2"/>
        </w:rPr>
        <w:t>representative</w:t>
      </w:r>
    </w:p>
    <w:p w14:paraId="560C7A59" w14:textId="77777777" w:rsidR="0066040F" w:rsidRDefault="008E6A16">
      <w:pPr>
        <w:pStyle w:val="ListParagraph"/>
        <w:numPr>
          <w:ilvl w:val="0"/>
          <w:numId w:val="158"/>
        </w:numPr>
        <w:tabs>
          <w:tab w:val="left" w:pos="720"/>
        </w:tabs>
        <w:spacing w:before="48"/>
      </w:pPr>
      <w:r>
        <w:rPr>
          <w:color w:val="231F20"/>
        </w:rPr>
        <w:t>Subject</w:t>
      </w:r>
      <w:r>
        <w:rPr>
          <w:color w:val="231F20"/>
          <w:spacing w:val="35"/>
        </w:rPr>
        <w:t xml:space="preserve"> </w:t>
      </w:r>
      <w:r>
        <w:rPr>
          <w:color w:val="231F20"/>
        </w:rPr>
        <w:t>of</w:t>
      </w:r>
      <w:r>
        <w:rPr>
          <w:color w:val="231F20"/>
          <w:spacing w:val="35"/>
        </w:rPr>
        <w:t xml:space="preserve"> </w:t>
      </w:r>
      <w:r>
        <w:rPr>
          <w:color w:val="231F20"/>
        </w:rPr>
        <w:t>complaint</w:t>
      </w:r>
      <w:r>
        <w:rPr>
          <w:color w:val="231F20"/>
          <w:spacing w:val="35"/>
        </w:rPr>
        <w:t xml:space="preserve"> </w:t>
      </w:r>
      <w:r>
        <w:rPr>
          <w:color w:val="231F20"/>
        </w:rPr>
        <w:t>and</w:t>
      </w:r>
      <w:r>
        <w:rPr>
          <w:color w:val="231F20"/>
          <w:spacing w:val="35"/>
        </w:rPr>
        <w:t xml:space="preserve"> </w:t>
      </w:r>
      <w:r>
        <w:rPr>
          <w:color w:val="231F20"/>
        </w:rPr>
        <w:t>complainant</w:t>
      </w:r>
      <w:r>
        <w:rPr>
          <w:color w:val="231F20"/>
          <w:spacing w:val="35"/>
        </w:rPr>
        <w:t xml:space="preserve"> </w:t>
      </w:r>
      <w:r>
        <w:rPr>
          <w:color w:val="231F20"/>
        </w:rPr>
        <w:t>having</w:t>
      </w:r>
      <w:r>
        <w:rPr>
          <w:color w:val="231F20"/>
          <w:spacing w:val="35"/>
        </w:rPr>
        <w:t xml:space="preserve"> </w:t>
      </w:r>
      <w:r>
        <w:rPr>
          <w:color w:val="231F20"/>
        </w:rPr>
        <w:t>no</w:t>
      </w:r>
      <w:r>
        <w:rPr>
          <w:color w:val="231F20"/>
          <w:spacing w:val="35"/>
        </w:rPr>
        <w:t xml:space="preserve"> </w:t>
      </w:r>
      <w:r>
        <w:rPr>
          <w:color w:val="231F20"/>
        </w:rPr>
        <w:t>connection</w:t>
      </w:r>
      <w:r>
        <w:rPr>
          <w:color w:val="231F20"/>
          <w:spacing w:val="35"/>
        </w:rPr>
        <w:t xml:space="preserve"> </w:t>
      </w:r>
      <w:r>
        <w:rPr>
          <w:color w:val="231F20"/>
        </w:rPr>
        <w:t>with</w:t>
      </w:r>
      <w:r>
        <w:rPr>
          <w:color w:val="231F20"/>
          <w:spacing w:val="35"/>
        </w:rPr>
        <w:t xml:space="preserve"> </w:t>
      </w:r>
      <w:r>
        <w:rPr>
          <w:color w:val="231F20"/>
        </w:rPr>
        <w:t>Hong</w:t>
      </w:r>
      <w:r>
        <w:rPr>
          <w:color w:val="231F20"/>
          <w:spacing w:val="35"/>
        </w:rPr>
        <w:t xml:space="preserve"> </w:t>
      </w:r>
      <w:r>
        <w:rPr>
          <w:color w:val="231F20"/>
          <w:spacing w:val="-4"/>
        </w:rPr>
        <w:t>Kong</w:t>
      </w:r>
    </w:p>
    <w:p w14:paraId="37BE8325" w14:textId="77777777" w:rsidR="0066040F" w:rsidRDefault="008E6A16">
      <w:pPr>
        <w:pStyle w:val="ListParagraph"/>
        <w:numPr>
          <w:ilvl w:val="0"/>
          <w:numId w:val="158"/>
        </w:numPr>
        <w:tabs>
          <w:tab w:val="left" w:pos="720"/>
        </w:tabs>
        <w:spacing w:before="47"/>
      </w:pPr>
      <w:r>
        <w:rPr>
          <w:color w:val="231F20"/>
        </w:rPr>
        <w:t>Statutory</w:t>
      </w:r>
      <w:r>
        <w:rPr>
          <w:color w:val="231F20"/>
          <w:spacing w:val="30"/>
        </w:rPr>
        <w:t xml:space="preserve"> </w:t>
      </w:r>
      <w:r>
        <w:rPr>
          <w:color w:val="231F20"/>
        </w:rPr>
        <w:t>right</w:t>
      </w:r>
      <w:r>
        <w:rPr>
          <w:color w:val="231F20"/>
          <w:spacing w:val="31"/>
        </w:rPr>
        <w:t xml:space="preserve"> </w:t>
      </w:r>
      <w:r>
        <w:rPr>
          <w:color w:val="231F20"/>
        </w:rPr>
        <w:t>of</w:t>
      </w:r>
      <w:r>
        <w:rPr>
          <w:color w:val="231F20"/>
          <w:spacing w:val="30"/>
        </w:rPr>
        <w:t xml:space="preserve"> </w:t>
      </w:r>
      <w:r>
        <w:rPr>
          <w:color w:val="231F20"/>
        </w:rPr>
        <w:t>appeal</w:t>
      </w:r>
      <w:r>
        <w:rPr>
          <w:color w:val="231F20"/>
          <w:spacing w:val="31"/>
        </w:rPr>
        <w:t xml:space="preserve"> </w:t>
      </w:r>
      <w:r>
        <w:rPr>
          <w:color w:val="231F20"/>
        </w:rPr>
        <w:t>or</w:t>
      </w:r>
      <w:r>
        <w:rPr>
          <w:color w:val="231F20"/>
          <w:spacing w:val="31"/>
        </w:rPr>
        <w:t xml:space="preserve"> </w:t>
      </w:r>
      <w:r>
        <w:rPr>
          <w:color w:val="231F20"/>
        </w:rPr>
        <w:t>remedy</w:t>
      </w:r>
      <w:r>
        <w:rPr>
          <w:color w:val="231F20"/>
          <w:spacing w:val="30"/>
        </w:rPr>
        <w:t xml:space="preserve"> </w:t>
      </w:r>
      <w:r>
        <w:rPr>
          <w:color w:val="231F20"/>
        </w:rPr>
        <w:t>by</w:t>
      </w:r>
      <w:r>
        <w:rPr>
          <w:color w:val="231F20"/>
          <w:spacing w:val="31"/>
        </w:rPr>
        <w:t xml:space="preserve"> </w:t>
      </w:r>
      <w:r>
        <w:rPr>
          <w:color w:val="231F20"/>
        </w:rPr>
        <w:t>way</w:t>
      </w:r>
      <w:r>
        <w:rPr>
          <w:color w:val="231F20"/>
          <w:spacing w:val="31"/>
        </w:rPr>
        <w:t xml:space="preserve"> </w:t>
      </w:r>
      <w:r>
        <w:rPr>
          <w:color w:val="231F20"/>
        </w:rPr>
        <w:t>of</w:t>
      </w:r>
      <w:r>
        <w:rPr>
          <w:color w:val="231F20"/>
          <w:spacing w:val="30"/>
        </w:rPr>
        <w:t xml:space="preserve"> </w:t>
      </w:r>
      <w:r>
        <w:rPr>
          <w:color w:val="231F20"/>
        </w:rPr>
        <w:t>legal</w:t>
      </w:r>
      <w:r>
        <w:rPr>
          <w:color w:val="231F20"/>
          <w:spacing w:val="31"/>
        </w:rPr>
        <w:t xml:space="preserve"> </w:t>
      </w:r>
      <w:r>
        <w:rPr>
          <w:color w:val="231F20"/>
        </w:rPr>
        <w:t>proceedings</w:t>
      </w:r>
      <w:r>
        <w:rPr>
          <w:color w:val="231F20"/>
          <w:spacing w:val="31"/>
        </w:rPr>
        <w:t xml:space="preserve"> </w:t>
      </w:r>
      <w:r>
        <w:rPr>
          <w:color w:val="231F20"/>
        </w:rPr>
        <w:t>being</w:t>
      </w:r>
      <w:r>
        <w:rPr>
          <w:color w:val="231F20"/>
          <w:spacing w:val="30"/>
        </w:rPr>
        <w:t xml:space="preserve"> </w:t>
      </w:r>
      <w:r>
        <w:rPr>
          <w:color w:val="231F20"/>
        </w:rPr>
        <w:t>available</w:t>
      </w:r>
      <w:r>
        <w:rPr>
          <w:color w:val="231F20"/>
          <w:spacing w:val="31"/>
        </w:rPr>
        <w:t xml:space="preserve"> </w:t>
      </w:r>
      <w:r>
        <w:rPr>
          <w:color w:val="231F20"/>
        </w:rPr>
        <w:t>to</w:t>
      </w:r>
      <w:r>
        <w:rPr>
          <w:color w:val="231F20"/>
          <w:spacing w:val="31"/>
        </w:rPr>
        <w:t xml:space="preserve"> </w:t>
      </w:r>
      <w:r>
        <w:rPr>
          <w:color w:val="231F20"/>
          <w:spacing w:val="-2"/>
        </w:rPr>
        <w:t>complainant</w:t>
      </w:r>
    </w:p>
    <w:p w14:paraId="22BA01FA" w14:textId="77777777" w:rsidR="0066040F" w:rsidRDefault="0066040F">
      <w:pPr>
        <w:pStyle w:val="BodyText"/>
        <w:spacing w:before="119"/>
      </w:pPr>
    </w:p>
    <w:p w14:paraId="54EA9E00" w14:textId="77777777" w:rsidR="0066040F" w:rsidRDefault="008E6A16">
      <w:pPr>
        <w:pStyle w:val="Heading1"/>
        <w:spacing w:line="228" w:lineRule="auto"/>
      </w:pPr>
      <w:r>
        <w:rPr>
          <w:color w:val="231F20"/>
        </w:rPr>
        <w:t>Circumstances</w:t>
      </w:r>
      <w:r>
        <w:rPr>
          <w:color w:val="231F20"/>
          <w:spacing w:val="80"/>
        </w:rPr>
        <w:t xml:space="preserve"> </w:t>
      </w:r>
      <w:r>
        <w:rPr>
          <w:color w:val="231F20"/>
        </w:rPr>
        <w:t>where</w:t>
      </w:r>
      <w:r>
        <w:rPr>
          <w:color w:val="231F20"/>
          <w:spacing w:val="80"/>
        </w:rPr>
        <w:t xml:space="preserve"> </w:t>
      </w:r>
      <w:r>
        <w:rPr>
          <w:color w:val="231F20"/>
        </w:rPr>
        <w:t>The</w:t>
      </w:r>
      <w:r>
        <w:rPr>
          <w:color w:val="231F20"/>
          <w:spacing w:val="80"/>
        </w:rPr>
        <w:t xml:space="preserve"> </w:t>
      </w:r>
      <w:r>
        <w:rPr>
          <w:color w:val="231F20"/>
        </w:rPr>
        <w:t>Ombudsman</w:t>
      </w:r>
      <w:r>
        <w:rPr>
          <w:color w:val="231F20"/>
          <w:spacing w:val="80"/>
        </w:rPr>
        <w:t xml:space="preserve"> </w:t>
      </w:r>
      <w:r>
        <w:rPr>
          <w:color w:val="231F20"/>
        </w:rPr>
        <w:t>may</w:t>
      </w:r>
      <w:r>
        <w:rPr>
          <w:color w:val="231F20"/>
          <w:spacing w:val="80"/>
        </w:rPr>
        <w:t xml:space="preserve"> </w:t>
      </w:r>
      <w:r>
        <w:rPr>
          <w:color w:val="231F20"/>
        </w:rPr>
        <w:t>Decide</w:t>
      </w:r>
      <w:r>
        <w:rPr>
          <w:color w:val="231F20"/>
          <w:spacing w:val="80"/>
        </w:rPr>
        <w:t xml:space="preserve"> </w:t>
      </w:r>
      <w:r>
        <w:rPr>
          <w:color w:val="231F20"/>
        </w:rPr>
        <w:t>not</w:t>
      </w:r>
      <w:r>
        <w:rPr>
          <w:color w:val="231F20"/>
          <w:spacing w:val="80"/>
        </w:rPr>
        <w:t xml:space="preserve"> </w:t>
      </w:r>
      <w:r>
        <w:rPr>
          <w:color w:val="231F20"/>
        </w:rPr>
        <w:t>to Investigate</w:t>
      </w:r>
      <w:r>
        <w:rPr>
          <w:color w:val="231F20"/>
          <w:spacing w:val="40"/>
        </w:rPr>
        <w:t xml:space="preserve"> </w:t>
      </w:r>
      <w:r>
        <w:rPr>
          <w:color w:val="231F20"/>
          <w:position w:val="5"/>
        </w:rPr>
        <w:t>–</w:t>
      </w:r>
      <w:r>
        <w:rPr>
          <w:color w:val="231F20"/>
          <w:spacing w:val="40"/>
          <w:position w:val="5"/>
        </w:rPr>
        <w:t xml:space="preserve"> </w:t>
      </w:r>
      <w:r>
        <w:rPr>
          <w:color w:val="231F20"/>
        </w:rPr>
        <w:t>Section</w:t>
      </w:r>
      <w:r>
        <w:rPr>
          <w:color w:val="231F20"/>
          <w:spacing w:val="40"/>
        </w:rPr>
        <w:t xml:space="preserve"> </w:t>
      </w:r>
      <w:r>
        <w:rPr>
          <w:color w:val="231F20"/>
        </w:rPr>
        <w:t>10(2),</w:t>
      </w:r>
      <w:r>
        <w:rPr>
          <w:color w:val="231F20"/>
          <w:spacing w:val="40"/>
        </w:rPr>
        <w:t xml:space="preserve"> </w:t>
      </w:r>
      <w:r>
        <w:rPr>
          <w:color w:val="231F20"/>
        </w:rPr>
        <w:t>Cap.</w:t>
      </w:r>
      <w:r>
        <w:rPr>
          <w:color w:val="231F20"/>
          <w:spacing w:val="40"/>
        </w:rPr>
        <w:t xml:space="preserve"> </w:t>
      </w:r>
      <w:r>
        <w:rPr>
          <w:color w:val="231F20"/>
        </w:rPr>
        <w:t>397</w:t>
      </w:r>
    </w:p>
    <w:p w14:paraId="47BC3918" w14:textId="77777777" w:rsidR="0066040F" w:rsidRDefault="008E6A16">
      <w:pPr>
        <w:pStyle w:val="ListParagraph"/>
        <w:numPr>
          <w:ilvl w:val="0"/>
          <w:numId w:val="157"/>
        </w:numPr>
        <w:tabs>
          <w:tab w:val="left" w:pos="720"/>
        </w:tabs>
        <w:spacing w:before="318"/>
      </w:pPr>
      <w:r>
        <w:rPr>
          <w:color w:val="231F20"/>
        </w:rPr>
        <w:t>Investigation</w:t>
      </w:r>
      <w:r>
        <w:rPr>
          <w:color w:val="231F20"/>
          <w:spacing w:val="40"/>
        </w:rPr>
        <w:t xml:space="preserve"> </w:t>
      </w:r>
      <w:r>
        <w:rPr>
          <w:color w:val="231F20"/>
        </w:rPr>
        <w:t>of</w:t>
      </w:r>
      <w:r>
        <w:rPr>
          <w:color w:val="231F20"/>
          <w:spacing w:val="40"/>
        </w:rPr>
        <w:t xml:space="preserve"> </w:t>
      </w:r>
      <w:r>
        <w:rPr>
          <w:color w:val="231F20"/>
        </w:rPr>
        <w:t>similar</w:t>
      </w:r>
      <w:r>
        <w:rPr>
          <w:color w:val="231F20"/>
          <w:spacing w:val="40"/>
        </w:rPr>
        <w:t xml:space="preserve"> </w:t>
      </w:r>
      <w:r>
        <w:rPr>
          <w:color w:val="231F20"/>
        </w:rPr>
        <w:t>complaints</w:t>
      </w:r>
      <w:r>
        <w:rPr>
          <w:color w:val="231F20"/>
          <w:spacing w:val="41"/>
        </w:rPr>
        <w:t xml:space="preserve"> </w:t>
      </w:r>
      <w:r>
        <w:rPr>
          <w:color w:val="231F20"/>
        </w:rPr>
        <w:t>before</w:t>
      </w:r>
      <w:r>
        <w:rPr>
          <w:color w:val="231F20"/>
          <w:spacing w:val="40"/>
        </w:rPr>
        <w:t xml:space="preserve"> </w:t>
      </w:r>
      <w:r>
        <w:rPr>
          <w:color w:val="231F20"/>
        </w:rPr>
        <w:t>revealed</w:t>
      </w:r>
      <w:r>
        <w:rPr>
          <w:color w:val="231F20"/>
          <w:spacing w:val="40"/>
        </w:rPr>
        <w:t xml:space="preserve"> </w:t>
      </w:r>
      <w:r>
        <w:rPr>
          <w:color w:val="231F20"/>
        </w:rPr>
        <w:t>no</w:t>
      </w:r>
      <w:r>
        <w:rPr>
          <w:color w:val="231F20"/>
          <w:spacing w:val="41"/>
        </w:rPr>
        <w:t xml:space="preserve"> </w:t>
      </w:r>
      <w:r>
        <w:rPr>
          <w:color w:val="231F20"/>
          <w:spacing w:val="-2"/>
        </w:rPr>
        <w:t>maladministration</w:t>
      </w:r>
    </w:p>
    <w:p w14:paraId="1AE7386B" w14:textId="77777777" w:rsidR="0066040F" w:rsidRDefault="008E6A16">
      <w:pPr>
        <w:pStyle w:val="ListParagraph"/>
        <w:numPr>
          <w:ilvl w:val="0"/>
          <w:numId w:val="157"/>
        </w:numPr>
        <w:tabs>
          <w:tab w:val="left" w:pos="720"/>
        </w:tabs>
        <w:spacing w:before="47"/>
      </w:pPr>
      <w:r>
        <w:rPr>
          <w:color w:val="231F20"/>
        </w:rPr>
        <w:t>Subject</w:t>
      </w:r>
      <w:r>
        <w:rPr>
          <w:color w:val="231F20"/>
          <w:spacing w:val="31"/>
        </w:rPr>
        <w:t xml:space="preserve"> </w:t>
      </w:r>
      <w:r>
        <w:rPr>
          <w:color w:val="231F20"/>
        </w:rPr>
        <w:t>of</w:t>
      </w:r>
      <w:r>
        <w:rPr>
          <w:color w:val="231F20"/>
          <w:spacing w:val="31"/>
        </w:rPr>
        <w:t xml:space="preserve"> </w:t>
      </w:r>
      <w:r>
        <w:rPr>
          <w:color w:val="231F20"/>
        </w:rPr>
        <w:t>complaint</w:t>
      </w:r>
      <w:r>
        <w:rPr>
          <w:color w:val="231F20"/>
          <w:spacing w:val="31"/>
        </w:rPr>
        <w:t xml:space="preserve"> </w:t>
      </w:r>
      <w:r>
        <w:rPr>
          <w:color w:val="231F20"/>
        </w:rPr>
        <w:t>is</w:t>
      </w:r>
      <w:r>
        <w:rPr>
          <w:color w:val="231F20"/>
          <w:spacing w:val="31"/>
        </w:rPr>
        <w:t xml:space="preserve"> </w:t>
      </w:r>
      <w:r>
        <w:rPr>
          <w:color w:val="231F20"/>
          <w:spacing w:val="-2"/>
        </w:rPr>
        <w:t>trivial</w:t>
      </w:r>
    </w:p>
    <w:p w14:paraId="336C2D86" w14:textId="77777777" w:rsidR="0066040F" w:rsidRDefault="008E6A16">
      <w:pPr>
        <w:pStyle w:val="ListParagraph"/>
        <w:numPr>
          <w:ilvl w:val="0"/>
          <w:numId w:val="157"/>
        </w:numPr>
        <w:tabs>
          <w:tab w:val="left" w:pos="720"/>
        </w:tabs>
        <w:spacing w:before="47"/>
      </w:pPr>
      <w:r>
        <w:rPr>
          <w:color w:val="231F20"/>
        </w:rPr>
        <w:t>Complaint</w:t>
      </w:r>
      <w:r>
        <w:rPr>
          <w:color w:val="231F20"/>
          <w:spacing w:val="27"/>
        </w:rPr>
        <w:t xml:space="preserve"> </w:t>
      </w:r>
      <w:r>
        <w:rPr>
          <w:color w:val="231F20"/>
        </w:rPr>
        <w:t>is</w:t>
      </w:r>
      <w:r>
        <w:rPr>
          <w:color w:val="231F20"/>
          <w:spacing w:val="28"/>
        </w:rPr>
        <w:t xml:space="preserve"> </w:t>
      </w:r>
      <w:r>
        <w:rPr>
          <w:color w:val="231F20"/>
        </w:rPr>
        <w:t>frivolous</w:t>
      </w:r>
      <w:r>
        <w:rPr>
          <w:color w:val="231F20"/>
          <w:spacing w:val="28"/>
        </w:rPr>
        <w:t xml:space="preserve"> </w:t>
      </w:r>
      <w:r>
        <w:rPr>
          <w:color w:val="231F20"/>
        </w:rPr>
        <w:t>or</w:t>
      </w:r>
      <w:r>
        <w:rPr>
          <w:color w:val="231F20"/>
          <w:spacing w:val="28"/>
        </w:rPr>
        <w:t xml:space="preserve"> </w:t>
      </w:r>
      <w:r>
        <w:rPr>
          <w:color w:val="231F20"/>
        </w:rPr>
        <w:t>vexatious</w:t>
      </w:r>
      <w:r>
        <w:rPr>
          <w:color w:val="231F20"/>
          <w:spacing w:val="28"/>
        </w:rPr>
        <w:t xml:space="preserve"> </w:t>
      </w:r>
      <w:r>
        <w:rPr>
          <w:color w:val="231F20"/>
        </w:rPr>
        <w:t>or</w:t>
      </w:r>
      <w:r>
        <w:rPr>
          <w:color w:val="231F20"/>
          <w:spacing w:val="27"/>
        </w:rPr>
        <w:t xml:space="preserve"> </w:t>
      </w:r>
      <w:r>
        <w:rPr>
          <w:color w:val="231F20"/>
        </w:rPr>
        <w:t>is</w:t>
      </w:r>
      <w:r>
        <w:rPr>
          <w:color w:val="231F20"/>
          <w:spacing w:val="28"/>
        </w:rPr>
        <w:t xml:space="preserve"> </w:t>
      </w:r>
      <w:r>
        <w:rPr>
          <w:color w:val="231F20"/>
        </w:rPr>
        <w:t>not</w:t>
      </w:r>
      <w:r>
        <w:rPr>
          <w:color w:val="231F20"/>
          <w:spacing w:val="28"/>
        </w:rPr>
        <w:t xml:space="preserve"> </w:t>
      </w:r>
      <w:r>
        <w:rPr>
          <w:color w:val="231F20"/>
        </w:rPr>
        <w:t>made</w:t>
      </w:r>
      <w:r>
        <w:rPr>
          <w:color w:val="231F20"/>
          <w:spacing w:val="28"/>
        </w:rPr>
        <w:t xml:space="preserve"> </w:t>
      </w:r>
      <w:r>
        <w:rPr>
          <w:color w:val="231F20"/>
        </w:rPr>
        <w:t>in</w:t>
      </w:r>
      <w:r>
        <w:rPr>
          <w:color w:val="231F20"/>
          <w:spacing w:val="28"/>
        </w:rPr>
        <w:t xml:space="preserve"> </w:t>
      </w:r>
      <w:r>
        <w:rPr>
          <w:color w:val="231F20"/>
        </w:rPr>
        <w:t>good</w:t>
      </w:r>
      <w:r>
        <w:rPr>
          <w:color w:val="231F20"/>
          <w:spacing w:val="28"/>
        </w:rPr>
        <w:t xml:space="preserve"> </w:t>
      </w:r>
      <w:r>
        <w:rPr>
          <w:color w:val="231F20"/>
          <w:spacing w:val="-2"/>
        </w:rPr>
        <w:t>faith</w:t>
      </w:r>
    </w:p>
    <w:p w14:paraId="581B408D" w14:textId="77777777" w:rsidR="0066040F" w:rsidRDefault="008E6A16">
      <w:pPr>
        <w:pStyle w:val="ListParagraph"/>
        <w:numPr>
          <w:ilvl w:val="0"/>
          <w:numId w:val="157"/>
        </w:numPr>
        <w:tabs>
          <w:tab w:val="left" w:pos="720"/>
        </w:tabs>
        <w:spacing w:before="47" w:line="285" w:lineRule="auto"/>
        <w:ind w:right="159"/>
      </w:pPr>
      <w:r>
        <w:rPr>
          <w:color w:val="231F20"/>
        </w:rPr>
        <w:t>Investigation</w:t>
      </w:r>
      <w:r>
        <w:rPr>
          <w:color w:val="231F20"/>
          <w:spacing w:val="67"/>
        </w:rPr>
        <w:t xml:space="preserve"> </w:t>
      </w:r>
      <w:r>
        <w:rPr>
          <w:color w:val="231F20"/>
        </w:rPr>
        <w:t>is,</w:t>
      </w:r>
      <w:r>
        <w:rPr>
          <w:color w:val="231F20"/>
          <w:spacing w:val="67"/>
        </w:rPr>
        <w:t xml:space="preserve"> </w:t>
      </w:r>
      <w:r>
        <w:rPr>
          <w:color w:val="231F20"/>
        </w:rPr>
        <w:t>for</w:t>
      </w:r>
      <w:r>
        <w:rPr>
          <w:color w:val="231F20"/>
          <w:spacing w:val="67"/>
        </w:rPr>
        <w:t xml:space="preserve"> </w:t>
      </w:r>
      <w:r>
        <w:rPr>
          <w:color w:val="231F20"/>
        </w:rPr>
        <w:t>any</w:t>
      </w:r>
      <w:r>
        <w:rPr>
          <w:color w:val="231F20"/>
          <w:spacing w:val="67"/>
        </w:rPr>
        <w:t xml:space="preserve"> </w:t>
      </w:r>
      <w:r>
        <w:rPr>
          <w:color w:val="231F20"/>
        </w:rPr>
        <w:t>other</w:t>
      </w:r>
      <w:r>
        <w:rPr>
          <w:color w:val="231F20"/>
          <w:spacing w:val="67"/>
        </w:rPr>
        <w:t xml:space="preserve"> </w:t>
      </w:r>
      <w:r>
        <w:rPr>
          <w:color w:val="231F20"/>
        </w:rPr>
        <w:t>reason,</w:t>
      </w:r>
      <w:r>
        <w:rPr>
          <w:color w:val="231F20"/>
          <w:spacing w:val="67"/>
        </w:rPr>
        <w:t xml:space="preserve"> </w:t>
      </w:r>
      <w:r>
        <w:rPr>
          <w:color w:val="231F20"/>
        </w:rPr>
        <w:t>unnecessary</w:t>
      </w:r>
      <w:r>
        <w:rPr>
          <w:color w:val="231F20"/>
          <w:spacing w:val="67"/>
        </w:rPr>
        <w:t xml:space="preserve"> </w:t>
      </w:r>
      <w:r>
        <w:rPr>
          <w:color w:val="231F20"/>
        </w:rPr>
        <w:t>(such</w:t>
      </w:r>
      <w:r>
        <w:rPr>
          <w:color w:val="231F20"/>
          <w:spacing w:val="67"/>
        </w:rPr>
        <w:t xml:space="preserve"> </w:t>
      </w:r>
      <w:r>
        <w:rPr>
          <w:color w:val="231F20"/>
        </w:rPr>
        <w:t>as</w:t>
      </w:r>
      <w:r>
        <w:rPr>
          <w:color w:val="231F20"/>
          <w:spacing w:val="67"/>
        </w:rPr>
        <w:t xml:space="preserve"> </w:t>
      </w:r>
      <w:r>
        <w:rPr>
          <w:color w:val="231F20"/>
        </w:rPr>
        <w:t>lack</w:t>
      </w:r>
      <w:r>
        <w:rPr>
          <w:color w:val="231F20"/>
          <w:spacing w:val="67"/>
        </w:rPr>
        <w:t xml:space="preserve"> </w:t>
      </w:r>
      <w:r>
        <w:rPr>
          <w:color w:val="231F20"/>
        </w:rPr>
        <w:t>of</w:t>
      </w:r>
      <w:r>
        <w:rPr>
          <w:color w:val="231F20"/>
          <w:spacing w:val="67"/>
        </w:rPr>
        <w:t xml:space="preserve"> </w:t>
      </w:r>
      <w:r w:rsidRPr="0014408B">
        <w:rPr>
          <w:i/>
          <w:color w:val="231F20"/>
        </w:rPr>
        <w:t>prima</w:t>
      </w:r>
      <w:r w:rsidRPr="0014408B">
        <w:rPr>
          <w:i/>
          <w:color w:val="231F20"/>
          <w:spacing w:val="67"/>
        </w:rPr>
        <w:t xml:space="preserve"> </w:t>
      </w:r>
      <w:r w:rsidRPr="0014408B">
        <w:rPr>
          <w:i/>
          <w:color w:val="231F20"/>
        </w:rPr>
        <w:t>facie</w:t>
      </w:r>
      <w:r>
        <w:rPr>
          <w:color w:val="231F20"/>
          <w:spacing w:val="67"/>
        </w:rPr>
        <w:t xml:space="preserve"> </w:t>
      </w:r>
      <w:r>
        <w:rPr>
          <w:color w:val="231F20"/>
        </w:rPr>
        <w:t>evidence,</w:t>
      </w:r>
      <w:r>
        <w:rPr>
          <w:color w:val="231F20"/>
          <w:spacing w:val="67"/>
        </w:rPr>
        <w:t xml:space="preserve"> </w:t>
      </w:r>
      <w:r>
        <w:rPr>
          <w:color w:val="231F20"/>
        </w:rPr>
        <w:t xml:space="preserve">the </w:t>
      </w:r>
      <w:proofErr w:type="spellStart"/>
      <w:r>
        <w:rPr>
          <w:color w:val="231F20"/>
        </w:rPr>
        <w:t>organisation</w:t>
      </w:r>
      <w:proofErr w:type="spellEnd"/>
      <w:r>
        <w:rPr>
          <w:color w:val="231F20"/>
          <w:spacing w:val="40"/>
        </w:rPr>
        <w:t xml:space="preserve"> </w:t>
      </w:r>
      <w:r>
        <w:rPr>
          <w:color w:val="231F20"/>
        </w:rPr>
        <w:t>involved</w:t>
      </w:r>
      <w:r>
        <w:rPr>
          <w:color w:val="231F20"/>
          <w:spacing w:val="40"/>
        </w:rPr>
        <w:t xml:space="preserve"> </w:t>
      </w:r>
      <w:r>
        <w:rPr>
          <w:color w:val="231F20"/>
        </w:rPr>
        <w:t>is</w:t>
      </w:r>
      <w:r>
        <w:rPr>
          <w:color w:val="231F20"/>
          <w:spacing w:val="40"/>
        </w:rPr>
        <w:t xml:space="preserve"> </w:t>
      </w:r>
      <w:r>
        <w:rPr>
          <w:color w:val="231F20"/>
        </w:rPr>
        <w:t>already</w:t>
      </w:r>
      <w:r>
        <w:rPr>
          <w:color w:val="231F20"/>
          <w:spacing w:val="40"/>
        </w:rPr>
        <w:t xml:space="preserve"> </w:t>
      </w:r>
      <w:proofErr w:type="gramStart"/>
      <w:r>
        <w:rPr>
          <w:color w:val="231F20"/>
        </w:rPr>
        <w:t>taking</w:t>
      </w:r>
      <w:r>
        <w:rPr>
          <w:color w:val="231F20"/>
          <w:spacing w:val="40"/>
        </w:rPr>
        <w:t xml:space="preserve"> </w:t>
      </w:r>
      <w:r>
        <w:rPr>
          <w:color w:val="231F20"/>
        </w:rPr>
        <w:t>action</w:t>
      </w:r>
      <w:proofErr w:type="gramEnd"/>
      <w:r>
        <w:rPr>
          <w:color w:val="231F20"/>
        </w:rPr>
        <w:t>,</w:t>
      </w:r>
      <w:r>
        <w:rPr>
          <w:color w:val="231F20"/>
          <w:spacing w:val="40"/>
        </w:rPr>
        <w:t xml:space="preserve"> </w:t>
      </w:r>
      <w:r>
        <w:rPr>
          <w:color w:val="231F20"/>
        </w:rPr>
        <w:t>or</w:t>
      </w:r>
      <w:r>
        <w:rPr>
          <w:color w:val="231F20"/>
          <w:spacing w:val="40"/>
        </w:rPr>
        <w:t xml:space="preserve"> </w:t>
      </w:r>
      <w:r>
        <w:rPr>
          <w:color w:val="231F20"/>
        </w:rPr>
        <w:t>the</w:t>
      </w:r>
      <w:r>
        <w:rPr>
          <w:color w:val="231F20"/>
          <w:spacing w:val="40"/>
        </w:rPr>
        <w:t xml:space="preserve"> </w:t>
      </w:r>
      <w:r>
        <w:rPr>
          <w:color w:val="231F20"/>
        </w:rPr>
        <w:t>complainant</w:t>
      </w:r>
      <w:r>
        <w:rPr>
          <w:color w:val="231F20"/>
          <w:spacing w:val="40"/>
        </w:rPr>
        <w:t xml:space="preserve"> </w:t>
      </w:r>
      <w:r>
        <w:rPr>
          <w:color w:val="231F20"/>
        </w:rPr>
        <w:t>is</w:t>
      </w:r>
      <w:r>
        <w:rPr>
          <w:color w:val="231F20"/>
          <w:spacing w:val="40"/>
        </w:rPr>
        <w:t xml:space="preserve"> </w:t>
      </w:r>
      <w:r>
        <w:rPr>
          <w:color w:val="231F20"/>
        </w:rPr>
        <w:t>just</w:t>
      </w:r>
      <w:r>
        <w:rPr>
          <w:color w:val="231F20"/>
          <w:spacing w:val="40"/>
        </w:rPr>
        <w:t xml:space="preserve"> </w:t>
      </w:r>
      <w:r>
        <w:rPr>
          <w:color w:val="231F20"/>
        </w:rPr>
        <w:t>expressing</w:t>
      </w:r>
      <w:r>
        <w:rPr>
          <w:color w:val="231F20"/>
          <w:spacing w:val="40"/>
        </w:rPr>
        <w:t xml:space="preserve"> </w:t>
      </w:r>
      <w:r>
        <w:rPr>
          <w:color w:val="231F20"/>
        </w:rPr>
        <w:t>opinions)</w:t>
      </w:r>
    </w:p>
    <w:p w14:paraId="28883704" w14:textId="77777777" w:rsidR="0066040F" w:rsidRDefault="0066040F">
      <w:pPr>
        <w:spacing w:line="285" w:lineRule="auto"/>
        <w:sectPr w:rsidR="0066040F">
          <w:pgSz w:w="11910" w:h="16840"/>
          <w:pgMar w:top="1020" w:right="960" w:bottom="280" w:left="980" w:header="720" w:footer="720" w:gutter="0"/>
          <w:cols w:space="720"/>
        </w:sectPr>
      </w:pPr>
    </w:p>
    <w:p w14:paraId="0CB36D79" w14:textId="77777777" w:rsidR="0066040F" w:rsidRDefault="008E6A16">
      <w:pPr>
        <w:spacing w:before="104" w:line="225" w:lineRule="auto"/>
        <w:ind w:left="153" w:right="6971"/>
        <w:rPr>
          <w:b/>
          <w:sz w:val="52"/>
        </w:rPr>
      </w:pPr>
      <w:r>
        <w:rPr>
          <w:b/>
          <w:color w:val="231F20"/>
          <w:spacing w:val="11"/>
          <w:sz w:val="52"/>
        </w:rPr>
        <w:lastRenderedPageBreak/>
        <w:t>Appendix</w:t>
      </w:r>
      <w:r>
        <w:rPr>
          <w:b/>
          <w:color w:val="231F20"/>
          <w:spacing w:val="-4"/>
          <w:sz w:val="52"/>
        </w:rPr>
        <w:t xml:space="preserve"> </w:t>
      </w:r>
      <w:r>
        <w:rPr>
          <w:b/>
          <w:color w:val="231F20"/>
          <w:sz w:val="52"/>
        </w:rPr>
        <w:t xml:space="preserve">3 </w:t>
      </w:r>
      <w:r>
        <w:rPr>
          <w:b/>
          <w:color w:val="231F20"/>
          <w:spacing w:val="11"/>
          <w:sz w:val="52"/>
        </w:rPr>
        <w:t>Caseload</w:t>
      </w:r>
    </w:p>
    <w:p w14:paraId="5A7B6657" w14:textId="77777777" w:rsidR="0066040F" w:rsidRDefault="0066040F">
      <w:pPr>
        <w:pStyle w:val="BodyText"/>
        <w:spacing w:before="8"/>
        <w:rPr>
          <w:b/>
          <w:sz w:val="16"/>
        </w:rPr>
      </w:pPr>
    </w:p>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528"/>
        <w:gridCol w:w="1134"/>
        <w:gridCol w:w="1134"/>
        <w:gridCol w:w="1134"/>
        <w:gridCol w:w="1417"/>
        <w:gridCol w:w="1296"/>
      </w:tblGrid>
      <w:tr w:rsidR="0066040F" w14:paraId="5E2845DE" w14:textId="77777777" w:rsidTr="0014408B">
        <w:trPr>
          <w:trHeight w:val="408"/>
        </w:trPr>
        <w:tc>
          <w:tcPr>
            <w:tcW w:w="3528" w:type="dxa"/>
          </w:tcPr>
          <w:p w14:paraId="4B11F7F7" w14:textId="77777777" w:rsidR="0066040F" w:rsidRDefault="0066040F">
            <w:pPr>
              <w:pStyle w:val="TableParagraph"/>
              <w:rPr>
                <w:sz w:val="16"/>
              </w:rPr>
            </w:pPr>
          </w:p>
        </w:tc>
        <w:tc>
          <w:tcPr>
            <w:tcW w:w="6115" w:type="dxa"/>
            <w:gridSpan w:val="5"/>
          </w:tcPr>
          <w:p w14:paraId="0B6288D7" w14:textId="77777777" w:rsidR="0066040F" w:rsidRPr="008F31E9" w:rsidRDefault="008E6A16">
            <w:pPr>
              <w:pStyle w:val="TableParagraph"/>
              <w:spacing w:before="94"/>
              <w:ind w:left="117"/>
              <w:jc w:val="center"/>
              <w:rPr>
                <w:b/>
                <w:sz w:val="13"/>
              </w:rPr>
            </w:pPr>
            <w:r w:rsidRPr="0014408B">
              <w:rPr>
                <w:b/>
                <w:color w:val="231F20"/>
              </w:rPr>
              <w:t>Reporting</w:t>
            </w:r>
            <w:r w:rsidRPr="008F31E9">
              <w:rPr>
                <w:b/>
                <w:color w:val="231F20"/>
                <w:spacing w:val="29"/>
              </w:rPr>
              <w:t xml:space="preserve"> </w:t>
            </w:r>
            <w:r w:rsidRPr="0014408B">
              <w:rPr>
                <w:b/>
                <w:color w:val="231F20"/>
                <w:spacing w:val="-2"/>
              </w:rPr>
              <w:t>year</w:t>
            </w:r>
            <w:r w:rsidRPr="0014408B">
              <w:rPr>
                <w:b/>
                <w:color w:val="231F20"/>
                <w:spacing w:val="-2"/>
                <w:position w:val="7"/>
                <w:sz w:val="13"/>
              </w:rPr>
              <w:t>1</w:t>
            </w:r>
          </w:p>
        </w:tc>
      </w:tr>
      <w:tr w:rsidR="0066040F" w14:paraId="07A1B6E8" w14:textId="77777777" w:rsidTr="0014408B">
        <w:trPr>
          <w:trHeight w:val="408"/>
        </w:trPr>
        <w:tc>
          <w:tcPr>
            <w:tcW w:w="3528" w:type="dxa"/>
          </w:tcPr>
          <w:p w14:paraId="4A0D4478" w14:textId="77777777" w:rsidR="0066040F" w:rsidRDefault="0066040F">
            <w:pPr>
              <w:pStyle w:val="TableParagraph"/>
              <w:rPr>
                <w:sz w:val="16"/>
              </w:rPr>
            </w:pPr>
          </w:p>
        </w:tc>
        <w:tc>
          <w:tcPr>
            <w:tcW w:w="1134" w:type="dxa"/>
          </w:tcPr>
          <w:p w14:paraId="7A087BDE" w14:textId="77777777" w:rsidR="0066040F" w:rsidRPr="008F31E9" w:rsidRDefault="008E6A16">
            <w:pPr>
              <w:pStyle w:val="TableParagraph"/>
              <w:spacing w:before="94"/>
              <w:ind w:right="36"/>
              <w:jc w:val="right"/>
              <w:rPr>
                <w:b/>
              </w:rPr>
            </w:pPr>
            <w:r w:rsidRPr="0014408B">
              <w:rPr>
                <w:b/>
                <w:color w:val="231F20"/>
                <w:spacing w:val="-4"/>
              </w:rPr>
              <w:t>23/24</w:t>
            </w:r>
          </w:p>
        </w:tc>
        <w:tc>
          <w:tcPr>
            <w:tcW w:w="1134" w:type="dxa"/>
          </w:tcPr>
          <w:p w14:paraId="3284F068" w14:textId="77777777" w:rsidR="0066040F" w:rsidRPr="008F31E9" w:rsidRDefault="008E6A16">
            <w:pPr>
              <w:pStyle w:val="TableParagraph"/>
              <w:spacing w:before="94"/>
              <w:ind w:right="37"/>
              <w:jc w:val="right"/>
              <w:rPr>
                <w:b/>
              </w:rPr>
            </w:pPr>
            <w:r w:rsidRPr="0014408B">
              <w:rPr>
                <w:b/>
                <w:color w:val="231F20"/>
                <w:spacing w:val="-4"/>
              </w:rPr>
              <w:t>22/23</w:t>
            </w:r>
          </w:p>
        </w:tc>
        <w:tc>
          <w:tcPr>
            <w:tcW w:w="1134" w:type="dxa"/>
          </w:tcPr>
          <w:p w14:paraId="310789E4" w14:textId="77777777" w:rsidR="0066040F" w:rsidRPr="008F31E9" w:rsidRDefault="008E6A16">
            <w:pPr>
              <w:pStyle w:val="TableParagraph"/>
              <w:spacing w:before="94"/>
              <w:ind w:right="38"/>
              <w:jc w:val="right"/>
              <w:rPr>
                <w:b/>
              </w:rPr>
            </w:pPr>
            <w:r w:rsidRPr="0014408B">
              <w:rPr>
                <w:b/>
                <w:color w:val="231F20"/>
                <w:spacing w:val="-4"/>
              </w:rPr>
              <w:t>21/22</w:t>
            </w:r>
          </w:p>
        </w:tc>
        <w:tc>
          <w:tcPr>
            <w:tcW w:w="1417" w:type="dxa"/>
          </w:tcPr>
          <w:p w14:paraId="0941CDF1" w14:textId="77777777" w:rsidR="0066040F" w:rsidRPr="008F31E9" w:rsidRDefault="008E6A16">
            <w:pPr>
              <w:pStyle w:val="TableParagraph"/>
              <w:spacing w:before="94"/>
              <w:ind w:right="39"/>
              <w:jc w:val="right"/>
              <w:rPr>
                <w:b/>
              </w:rPr>
            </w:pPr>
            <w:r w:rsidRPr="0014408B">
              <w:rPr>
                <w:b/>
                <w:color w:val="231F20"/>
                <w:spacing w:val="-4"/>
              </w:rPr>
              <w:t>20/21</w:t>
            </w:r>
          </w:p>
        </w:tc>
        <w:tc>
          <w:tcPr>
            <w:tcW w:w="1296" w:type="dxa"/>
          </w:tcPr>
          <w:p w14:paraId="3C864F6C" w14:textId="77777777" w:rsidR="0066040F" w:rsidRPr="008F31E9" w:rsidRDefault="008E6A16">
            <w:pPr>
              <w:pStyle w:val="TableParagraph"/>
              <w:spacing w:before="94"/>
              <w:ind w:right="40"/>
              <w:jc w:val="right"/>
              <w:rPr>
                <w:b/>
              </w:rPr>
            </w:pPr>
            <w:r w:rsidRPr="0014408B">
              <w:rPr>
                <w:b/>
                <w:color w:val="231F20"/>
                <w:spacing w:val="-4"/>
              </w:rPr>
              <w:t>19/20</w:t>
            </w:r>
          </w:p>
        </w:tc>
      </w:tr>
      <w:tr w:rsidR="0066040F" w14:paraId="3C87BC24" w14:textId="77777777" w:rsidTr="0014408B">
        <w:trPr>
          <w:trHeight w:val="408"/>
        </w:trPr>
        <w:tc>
          <w:tcPr>
            <w:tcW w:w="3528" w:type="dxa"/>
          </w:tcPr>
          <w:p w14:paraId="61F29F7F" w14:textId="77777777" w:rsidR="0066040F" w:rsidRPr="008F31E9" w:rsidRDefault="008E6A16">
            <w:pPr>
              <w:pStyle w:val="TableParagraph"/>
              <w:spacing w:before="94"/>
              <w:ind w:left="118"/>
              <w:rPr>
                <w:b/>
              </w:rPr>
            </w:pPr>
            <w:r w:rsidRPr="0014408B">
              <w:rPr>
                <w:b/>
                <w:color w:val="231F20"/>
                <w:spacing w:val="-2"/>
              </w:rPr>
              <w:t>Enquiries</w:t>
            </w:r>
          </w:p>
        </w:tc>
        <w:tc>
          <w:tcPr>
            <w:tcW w:w="1134" w:type="dxa"/>
          </w:tcPr>
          <w:p w14:paraId="33DDB456" w14:textId="77777777" w:rsidR="0066040F" w:rsidRPr="008F31E9" w:rsidRDefault="008E6A16">
            <w:pPr>
              <w:pStyle w:val="TableParagraph"/>
              <w:spacing w:before="94"/>
              <w:ind w:right="36"/>
              <w:jc w:val="right"/>
              <w:rPr>
                <w:b/>
              </w:rPr>
            </w:pPr>
            <w:r w:rsidRPr="0014408B">
              <w:rPr>
                <w:b/>
                <w:color w:val="231F20"/>
                <w:spacing w:val="-4"/>
              </w:rPr>
              <w:t>8,599</w:t>
            </w:r>
          </w:p>
        </w:tc>
        <w:tc>
          <w:tcPr>
            <w:tcW w:w="1134" w:type="dxa"/>
          </w:tcPr>
          <w:p w14:paraId="5B5C21FB" w14:textId="77777777" w:rsidR="0066040F" w:rsidRPr="008F31E9" w:rsidRDefault="008E6A16">
            <w:pPr>
              <w:pStyle w:val="TableParagraph"/>
              <w:spacing w:before="94"/>
              <w:ind w:right="37"/>
              <w:jc w:val="right"/>
              <w:rPr>
                <w:b/>
              </w:rPr>
            </w:pPr>
            <w:r w:rsidRPr="0014408B">
              <w:rPr>
                <w:b/>
                <w:color w:val="231F20"/>
                <w:spacing w:val="-4"/>
              </w:rPr>
              <w:t>9,279</w:t>
            </w:r>
          </w:p>
        </w:tc>
        <w:tc>
          <w:tcPr>
            <w:tcW w:w="1134" w:type="dxa"/>
          </w:tcPr>
          <w:p w14:paraId="789072BF" w14:textId="77777777" w:rsidR="0066040F" w:rsidRPr="008F31E9" w:rsidRDefault="008E6A16">
            <w:pPr>
              <w:pStyle w:val="TableParagraph"/>
              <w:spacing w:before="94"/>
              <w:ind w:right="38"/>
              <w:jc w:val="right"/>
              <w:rPr>
                <w:b/>
              </w:rPr>
            </w:pPr>
            <w:r w:rsidRPr="0014408B">
              <w:rPr>
                <w:b/>
                <w:color w:val="231F20"/>
                <w:spacing w:val="-4"/>
              </w:rPr>
              <w:t>8,851</w:t>
            </w:r>
          </w:p>
        </w:tc>
        <w:tc>
          <w:tcPr>
            <w:tcW w:w="1417" w:type="dxa"/>
          </w:tcPr>
          <w:p w14:paraId="588EFE0D" w14:textId="77777777" w:rsidR="0066040F" w:rsidRPr="008F31E9" w:rsidRDefault="008E6A16">
            <w:pPr>
              <w:pStyle w:val="TableParagraph"/>
              <w:spacing w:before="94"/>
              <w:ind w:right="39"/>
              <w:jc w:val="right"/>
              <w:rPr>
                <w:b/>
              </w:rPr>
            </w:pPr>
            <w:r w:rsidRPr="0014408B">
              <w:rPr>
                <w:b/>
                <w:color w:val="231F20"/>
                <w:spacing w:val="-4"/>
              </w:rPr>
              <w:t>7,505</w:t>
            </w:r>
          </w:p>
        </w:tc>
        <w:tc>
          <w:tcPr>
            <w:tcW w:w="1296" w:type="dxa"/>
          </w:tcPr>
          <w:p w14:paraId="00B50B86" w14:textId="77777777" w:rsidR="0066040F" w:rsidRPr="008F31E9" w:rsidRDefault="008E6A16">
            <w:pPr>
              <w:pStyle w:val="TableParagraph"/>
              <w:spacing w:before="94"/>
              <w:ind w:right="40"/>
              <w:jc w:val="right"/>
              <w:rPr>
                <w:b/>
              </w:rPr>
            </w:pPr>
            <w:r w:rsidRPr="0014408B">
              <w:rPr>
                <w:b/>
                <w:color w:val="231F20"/>
                <w:spacing w:val="-4"/>
              </w:rPr>
              <w:t>8,581</w:t>
            </w:r>
          </w:p>
        </w:tc>
      </w:tr>
      <w:tr w:rsidR="0066040F" w14:paraId="5EA68CAD" w14:textId="77777777" w:rsidTr="0014408B">
        <w:trPr>
          <w:trHeight w:val="408"/>
        </w:trPr>
        <w:tc>
          <w:tcPr>
            <w:tcW w:w="3528" w:type="dxa"/>
          </w:tcPr>
          <w:p w14:paraId="3E498E37" w14:textId="77777777" w:rsidR="0066040F" w:rsidRPr="008F31E9" w:rsidRDefault="008E6A16">
            <w:pPr>
              <w:pStyle w:val="TableParagraph"/>
              <w:spacing w:before="94"/>
              <w:ind w:left="118"/>
              <w:rPr>
                <w:b/>
              </w:rPr>
            </w:pPr>
            <w:r w:rsidRPr="0014408B">
              <w:rPr>
                <w:b/>
                <w:color w:val="231F20"/>
                <w:spacing w:val="-2"/>
              </w:rPr>
              <w:t>Complaints</w:t>
            </w:r>
          </w:p>
        </w:tc>
        <w:tc>
          <w:tcPr>
            <w:tcW w:w="1134" w:type="dxa"/>
          </w:tcPr>
          <w:p w14:paraId="26E1B0D2" w14:textId="77777777" w:rsidR="0066040F" w:rsidRPr="008F31E9" w:rsidRDefault="0066040F">
            <w:pPr>
              <w:pStyle w:val="TableParagraph"/>
              <w:rPr>
                <w:sz w:val="16"/>
              </w:rPr>
            </w:pPr>
          </w:p>
        </w:tc>
        <w:tc>
          <w:tcPr>
            <w:tcW w:w="1134" w:type="dxa"/>
          </w:tcPr>
          <w:p w14:paraId="3B491DCA" w14:textId="77777777" w:rsidR="0066040F" w:rsidRPr="008F31E9" w:rsidRDefault="0066040F">
            <w:pPr>
              <w:pStyle w:val="TableParagraph"/>
              <w:rPr>
                <w:sz w:val="16"/>
              </w:rPr>
            </w:pPr>
          </w:p>
        </w:tc>
        <w:tc>
          <w:tcPr>
            <w:tcW w:w="1134" w:type="dxa"/>
          </w:tcPr>
          <w:p w14:paraId="7F089C61" w14:textId="77777777" w:rsidR="0066040F" w:rsidRPr="008F31E9" w:rsidRDefault="0066040F">
            <w:pPr>
              <w:pStyle w:val="TableParagraph"/>
              <w:rPr>
                <w:sz w:val="16"/>
              </w:rPr>
            </w:pPr>
          </w:p>
        </w:tc>
        <w:tc>
          <w:tcPr>
            <w:tcW w:w="1417" w:type="dxa"/>
          </w:tcPr>
          <w:p w14:paraId="086438D1" w14:textId="77777777" w:rsidR="0066040F" w:rsidRPr="008F31E9" w:rsidRDefault="0066040F">
            <w:pPr>
              <w:pStyle w:val="TableParagraph"/>
              <w:rPr>
                <w:sz w:val="16"/>
              </w:rPr>
            </w:pPr>
          </w:p>
        </w:tc>
        <w:tc>
          <w:tcPr>
            <w:tcW w:w="1296" w:type="dxa"/>
          </w:tcPr>
          <w:p w14:paraId="07E45BE8" w14:textId="77777777" w:rsidR="0066040F" w:rsidRPr="008F31E9" w:rsidRDefault="0066040F">
            <w:pPr>
              <w:pStyle w:val="TableParagraph"/>
              <w:rPr>
                <w:sz w:val="16"/>
              </w:rPr>
            </w:pPr>
          </w:p>
        </w:tc>
      </w:tr>
      <w:tr w:rsidR="0066040F" w14:paraId="0F98307E" w14:textId="77777777" w:rsidTr="0014408B">
        <w:trPr>
          <w:trHeight w:val="408"/>
        </w:trPr>
        <w:tc>
          <w:tcPr>
            <w:tcW w:w="3528" w:type="dxa"/>
          </w:tcPr>
          <w:p w14:paraId="366FA7EF" w14:textId="4BEBFB59" w:rsidR="0066040F" w:rsidRPr="008F31E9" w:rsidRDefault="008E6A16" w:rsidP="0014408B">
            <w:pPr>
              <w:pStyle w:val="TableParagraph"/>
              <w:numPr>
                <w:ilvl w:val="0"/>
                <w:numId w:val="169"/>
              </w:numPr>
              <w:spacing w:before="94"/>
              <w:ind w:left="402" w:hanging="284"/>
              <w:rPr>
                <w:b/>
              </w:rPr>
            </w:pPr>
            <w:r w:rsidRPr="0014408B">
              <w:rPr>
                <w:b/>
                <w:color w:val="231F20"/>
                <w:spacing w:val="-2"/>
              </w:rPr>
              <w:t>For processing</w:t>
            </w:r>
          </w:p>
        </w:tc>
        <w:tc>
          <w:tcPr>
            <w:tcW w:w="1134" w:type="dxa"/>
          </w:tcPr>
          <w:p w14:paraId="748A428E" w14:textId="77777777" w:rsidR="0066040F" w:rsidRPr="008F31E9" w:rsidRDefault="008E6A16">
            <w:pPr>
              <w:pStyle w:val="TableParagraph"/>
              <w:spacing w:before="94"/>
              <w:ind w:right="36"/>
              <w:jc w:val="right"/>
              <w:rPr>
                <w:b/>
              </w:rPr>
            </w:pPr>
            <w:r w:rsidRPr="0014408B">
              <w:rPr>
                <w:b/>
                <w:color w:val="231F20"/>
                <w:spacing w:val="-4"/>
              </w:rPr>
              <w:t>4,979</w:t>
            </w:r>
          </w:p>
        </w:tc>
        <w:tc>
          <w:tcPr>
            <w:tcW w:w="1134" w:type="dxa"/>
          </w:tcPr>
          <w:p w14:paraId="77282D68" w14:textId="77777777" w:rsidR="0066040F" w:rsidRPr="008F31E9" w:rsidRDefault="008E6A16">
            <w:pPr>
              <w:pStyle w:val="TableParagraph"/>
              <w:spacing w:before="94"/>
              <w:ind w:right="37"/>
              <w:jc w:val="right"/>
              <w:rPr>
                <w:b/>
              </w:rPr>
            </w:pPr>
            <w:r w:rsidRPr="0014408B">
              <w:rPr>
                <w:b/>
                <w:color w:val="231F20"/>
                <w:spacing w:val="-4"/>
              </w:rPr>
              <w:t>5,951</w:t>
            </w:r>
          </w:p>
        </w:tc>
        <w:tc>
          <w:tcPr>
            <w:tcW w:w="1134" w:type="dxa"/>
          </w:tcPr>
          <w:p w14:paraId="5B62D74E" w14:textId="77777777" w:rsidR="0066040F" w:rsidRPr="008F31E9" w:rsidRDefault="008E6A16">
            <w:pPr>
              <w:pStyle w:val="TableParagraph"/>
              <w:spacing w:before="94"/>
              <w:ind w:right="38"/>
              <w:jc w:val="right"/>
              <w:rPr>
                <w:b/>
              </w:rPr>
            </w:pPr>
            <w:r w:rsidRPr="0014408B">
              <w:rPr>
                <w:b/>
                <w:color w:val="231F20"/>
                <w:spacing w:val="-4"/>
              </w:rPr>
              <w:t>5,626</w:t>
            </w:r>
          </w:p>
        </w:tc>
        <w:tc>
          <w:tcPr>
            <w:tcW w:w="1417" w:type="dxa"/>
          </w:tcPr>
          <w:p w14:paraId="79EAB428" w14:textId="77777777" w:rsidR="0066040F" w:rsidRPr="008F31E9" w:rsidRDefault="008E6A16">
            <w:pPr>
              <w:pStyle w:val="TableParagraph"/>
              <w:spacing w:before="94"/>
              <w:ind w:right="39"/>
              <w:jc w:val="right"/>
              <w:rPr>
                <w:b/>
              </w:rPr>
            </w:pPr>
            <w:r w:rsidRPr="0014408B">
              <w:rPr>
                <w:b/>
                <w:color w:val="231F20"/>
                <w:spacing w:val="-2"/>
              </w:rPr>
              <w:t>30,713</w:t>
            </w:r>
          </w:p>
        </w:tc>
        <w:tc>
          <w:tcPr>
            <w:tcW w:w="1296" w:type="dxa"/>
          </w:tcPr>
          <w:p w14:paraId="3C0E6728" w14:textId="77777777" w:rsidR="0066040F" w:rsidRPr="008F31E9" w:rsidRDefault="008E6A16">
            <w:pPr>
              <w:pStyle w:val="TableParagraph"/>
              <w:spacing w:before="94"/>
              <w:ind w:right="40"/>
              <w:jc w:val="right"/>
              <w:rPr>
                <w:b/>
              </w:rPr>
            </w:pPr>
            <w:r w:rsidRPr="0014408B">
              <w:rPr>
                <w:b/>
                <w:color w:val="231F20"/>
                <w:spacing w:val="-2"/>
              </w:rPr>
              <w:t>20,737</w:t>
            </w:r>
          </w:p>
        </w:tc>
      </w:tr>
      <w:tr w:rsidR="0066040F" w14:paraId="2149CC94" w14:textId="77777777" w:rsidTr="0014408B">
        <w:trPr>
          <w:trHeight w:val="408"/>
        </w:trPr>
        <w:tc>
          <w:tcPr>
            <w:tcW w:w="3528" w:type="dxa"/>
          </w:tcPr>
          <w:p w14:paraId="5C8905C6" w14:textId="77777777" w:rsidR="0066040F" w:rsidRPr="008F31E9" w:rsidRDefault="008E6A16">
            <w:pPr>
              <w:pStyle w:val="TableParagraph"/>
              <w:spacing w:before="65"/>
              <w:ind w:left="345"/>
            </w:pPr>
            <w:r w:rsidRPr="0014408B">
              <w:rPr>
                <w:color w:val="231F20"/>
                <w:position w:val="3"/>
              </w:rPr>
              <w:t>–</w:t>
            </w:r>
            <w:r w:rsidRPr="0014408B">
              <w:rPr>
                <w:color w:val="231F20"/>
                <w:spacing w:val="-1"/>
                <w:position w:val="3"/>
              </w:rPr>
              <w:t xml:space="preserve"> </w:t>
            </w:r>
            <w:r w:rsidRPr="0014408B">
              <w:rPr>
                <w:color w:val="231F20"/>
                <w:spacing w:val="-2"/>
              </w:rPr>
              <w:t>Received</w:t>
            </w:r>
          </w:p>
        </w:tc>
        <w:tc>
          <w:tcPr>
            <w:tcW w:w="1134" w:type="dxa"/>
          </w:tcPr>
          <w:p w14:paraId="0FAF5905" w14:textId="77777777" w:rsidR="0066040F" w:rsidRPr="0014408B" w:rsidRDefault="008E6A16" w:rsidP="0014408B">
            <w:pPr>
              <w:pStyle w:val="TableParagraph"/>
              <w:spacing w:before="95"/>
              <w:ind w:right="36" w:hanging="145"/>
              <w:jc w:val="right"/>
              <w:rPr>
                <w:w w:val="95"/>
              </w:rPr>
            </w:pPr>
            <w:r w:rsidRPr="0014408B">
              <w:rPr>
                <w:color w:val="231F20"/>
                <w:spacing w:val="-2"/>
                <w:w w:val="95"/>
              </w:rPr>
              <w:t>4,351[146]</w:t>
            </w:r>
          </w:p>
        </w:tc>
        <w:tc>
          <w:tcPr>
            <w:tcW w:w="1134" w:type="dxa"/>
          </w:tcPr>
          <w:p w14:paraId="54F6D15C" w14:textId="77777777" w:rsidR="0066040F" w:rsidRPr="0014408B" w:rsidRDefault="008E6A16">
            <w:pPr>
              <w:pStyle w:val="TableParagraph"/>
              <w:spacing w:before="95"/>
              <w:ind w:right="37"/>
              <w:jc w:val="right"/>
              <w:rPr>
                <w:w w:val="95"/>
              </w:rPr>
            </w:pPr>
            <w:r w:rsidRPr="0014408B">
              <w:rPr>
                <w:color w:val="231F20"/>
                <w:spacing w:val="-2"/>
                <w:w w:val="95"/>
              </w:rPr>
              <w:t>5,357[233]</w:t>
            </w:r>
          </w:p>
        </w:tc>
        <w:tc>
          <w:tcPr>
            <w:tcW w:w="1134" w:type="dxa"/>
          </w:tcPr>
          <w:p w14:paraId="1BCA8746" w14:textId="77777777" w:rsidR="0066040F" w:rsidRPr="0014408B" w:rsidRDefault="008E6A16">
            <w:pPr>
              <w:pStyle w:val="TableParagraph"/>
              <w:spacing w:before="95"/>
              <w:ind w:right="38"/>
              <w:jc w:val="right"/>
              <w:rPr>
                <w:w w:val="95"/>
              </w:rPr>
            </w:pPr>
            <w:r w:rsidRPr="0014408B">
              <w:rPr>
                <w:color w:val="231F20"/>
                <w:spacing w:val="-2"/>
                <w:w w:val="95"/>
              </w:rPr>
              <w:t>4,934[140]</w:t>
            </w:r>
          </w:p>
        </w:tc>
        <w:tc>
          <w:tcPr>
            <w:tcW w:w="1417" w:type="dxa"/>
          </w:tcPr>
          <w:p w14:paraId="43B43B88" w14:textId="77777777" w:rsidR="0066040F" w:rsidRPr="0014408B" w:rsidRDefault="008E6A16">
            <w:pPr>
              <w:pStyle w:val="TableParagraph"/>
              <w:spacing w:before="95"/>
              <w:ind w:right="39"/>
              <w:jc w:val="right"/>
              <w:rPr>
                <w:w w:val="95"/>
              </w:rPr>
            </w:pPr>
            <w:r w:rsidRPr="0014408B">
              <w:rPr>
                <w:color w:val="231F20"/>
                <w:spacing w:val="-2"/>
                <w:w w:val="95"/>
              </w:rPr>
              <w:t>29,814[25,155]</w:t>
            </w:r>
          </w:p>
        </w:tc>
        <w:tc>
          <w:tcPr>
            <w:tcW w:w="1296" w:type="dxa"/>
          </w:tcPr>
          <w:p w14:paraId="745CA599" w14:textId="77777777" w:rsidR="0066040F" w:rsidRPr="0014408B" w:rsidRDefault="008E6A16">
            <w:pPr>
              <w:pStyle w:val="TableParagraph"/>
              <w:spacing w:before="95"/>
              <w:ind w:right="40"/>
              <w:jc w:val="right"/>
              <w:rPr>
                <w:w w:val="95"/>
              </w:rPr>
            </w:pPr>
            <w:r w:rsidRPr="0014408B">
              <w:rPr>
                <w:color w:val="231F20"/>
                <w:spacing w:val="-2"/>
                <w:w w:val="95"/>
              </w:rPr>
              <w:t>19,767[15,034]</w:t>
            </w:r>
          </w:p>
        </w:tc>
      </w:tr>
      <w:tr w:rsidR="0066040F" w14:paraId="39AAA6C9" w14:textId="77777777" w:rsidTr="0014408B">
        <w:trPr>
          <w:trHeight w:val="408"/>
        </w:trPr>
        <w:tc>
          <w:tcPr>
            <w:tcW w:w="3528" w:type="dxa"/>
          </w:tcPr>
          <w:p w14:paraId="273A161F" w14:textId="77777777" w:rsidR="0066040F" w:rsidRPr="008F31E9" w:rsidRDefault="008E6A16">
            <w:pPr>
              <w:pStyle w:val="TableParagraph"/>
              <w:spacing w:before="65"/>
              <w:ind w:left="345"/>
            </w:pPr>
            <w:r w:rsidRPr="0014408B">
              <w:rPr>
                <w:color w:val="231F20"/>
                <w:position w:val="3"/>
              </w:rPr>
              <w:t>–</w:t>
            </w:r>
            <w:r w:rsidRPr="008F31E9">
              <w:rPr>
                <w:color w:val="231F20"/>
                <w:spacing w:val="9"/>
                <w:position w:val="3"/>
              </w:rPr>
              <w:t xml:space="preserve"> </w:t>
            </w:r>
            <w:r w:rsidRPr="0014408B">
              <w:rPr>
                <w:color w:val="231F20"/>
              </w:rPr>
              <w:t>Brought</w:t>
            </w:r>
            <w:r w:rsidRPr="008F31E9">
              <w:rPr>
                <w:color w:val="231F20"/>
                <w:spacing w:val="9"/>
              </w:rPr>
              <w:t xml:space="preserve"> </w:t>
            </w:r>
            <w:r w:rsidRPr="0014408B">
              <w:rPr>
                <w:color w:val="231F20"/>
                <w:spacing w:val="-2"/>
              </w:rPr>
              <w:t>forward</w:t>
            </w:r>
          </w:p>
        </w:tc>
        <w:tc>
          <w:tcPr>
            <w:tcW w:w="1134" w:type="dxa"/>
          </w:tcPr>
          <w:p w14:paraId="7A6F5A41" w14:textId="77777777" w:rsidR="0066040F" w:rsidRPr="008F31E9" w:rsidRDefault="008E6A16">
            <w:pPr>
              <w:pStyle w:val="TableParagraph"/>
              <w:spacing w:before="95"/>
              <w:ind w:right="36"/>
              <w:jc w:val="right"/>
            </w:pPr>
            <w:r w:rsidRPr="0014408B">
              <w:rPr>
                <w:color w:val="231F20"/>
                <w:spacing w:val="-5"/>
              </w:rPr>
              <w:t>628</w:t>
            </w:r>
          </w:p>
        </w:tc>
        <w:tc>
          <w:tcPr>
            <w:tcW w:w="1134" w:type="dxa"/>
          </w:tcPr>
          <w:p w14:paraId="1CE67C42" w14:textId="77777777" w:rsidR="0066040F" w:rsidRPr="008F31E9" w:rsidRDefault="008E6A16">
            <w:pPr>
              <w:pStyle w:val="TableParagraph"/>
              <w:spacing w:before="95"/>
              <w:ind w:right="37"/>
              <w:jc w:val="right"/>
            </w:pPr>
            <w:r w:rsidRPr="0014408B">
              <w:rPr>
                <w:color w:val="231F20"/>
                <w:spacing w:val="-5"/>
              </w:rPr>
              <w:t>594</w:t>
            </w:r>
          </w:p>
        </w:tc>
        <w:tc>
          <w:tcPr>
            <w:tcW w:w="1134" w:type="dxa"/>
          </w:tcPr>
          <w:p w14:paraId="5139A134" w14:textId="77777777" w:rsidR="0066040F" w:rsidRPr="008F31E9" w:rsidRDefault="008E6A16">
            <w:pPr>
              <w:pStyle w:val="TableParagraph"/>
              <w:spacing w:before="95"/>
              <w:ind w:right="38"/>
              <w:jc w:val="right"/>
            </w:pPr>
            <w:r w:rsidRPr="0014408B">
              <w:rPr>
                <w:color w:val="231F20"/>
                <w:spacing w:val="-5"/>
              </w:rPr>
              <w:t>692</w:t>
            </w:r>
          </w:p>
        </w:tc>
        <w:tc>
          <w:tcPr>
            <w:tcW w:w="1417" w:type="dxa"/>
          </w:tcPr>
          <w:p w14:paraId="2AEA2EB2" w14:textId="77777777" w:rsidR="0066040F" w:rsidRPr="008F31E9" w:rsidRDefault="008E6A16">
            <w:pPr>
              <w:pStyle w:val="TableParagraph"/>
              <w:spacing w:before="95"/>
              <w:ind w:right="39"/>
              <w:jc w:val="right"/>
            </w:pPr>
            <w:r w:rsidRPr="0014408B">
              <w:rPr>
                <w:color w:val="231F20"/>
                <w:spacing w:val="-5"/>
              </w:rPr>
              <w:t>899</w:t>
            </w:r>
          </w:p>
        </w:tc>
        <w:tc>
          <w:tcPr>
            <w:tcW w:w="1296" w:type="dxa"/>
          </w:tcPr>
          <w:p w14:paraId="750E1E3B" w14:textId="77777777" w:rsidR="0066040F" w:rsidRPr="008F31E9" w:rsidRDefault="008E6A16">
            <w:pPr>
              <w:pStyle w:val="TableParagraph"/>
              <w:spacing w:before="95"/>
              <w:ind w:right="40"/>
              <w:jc w:val="right"/>
            </w:pPr>
            <w:r w:rsidRPr="0014408B">
              <w:rPr>
                <w:color w:val="231F20"/>
                <w:spacing w:val="-5"/>
              </w:rPr>
              <w:t>970</w:t>
            </w:r>
          </w:p>
        </w:tc>
      </w:tr>
      <w:tr w:rsidR="0066040F" w14:paraId="3DBFD3BE" w14:textId="77777777" w:rsidTr="0014408B">
        <w:trPr>
          <w:trHeight w:val="408"/>
        </w:trPr>
        <w:tc>
          <w:tcPr>
            <w:tcW w:w="3528" w:type="dxa"/>
          </w:tcPr>
          <w:p w14:paraId="62CD2F7B" w14:textId="3716750D" w:rsidR="0066040F" w:rsidRPr="008F31E9" w:rsidRDefault="008E6A16">
            <w:pPr>
              <w:pStyle w:val="TableParagraph"/>
              <w:tabs>
                <w:tab w:val="left" w:pos="725"/>
              </w:tabs>
              <w:spacing w:before="95"/>
              <w:ind w:left="118"/>
              <w:rPr>
                <w:b/>
              </w:rPr>
            </w:pPr>
            <w:r w:rsidRPr="0014408B">
              <w:rPr>
                <w:b/>
                <w:color w:val="231F20"/>
                <w:spacing w:val="-5"/>
              </w:rPr>
              <w:t>(b)</w:t>
            </w:r>
            <w:r w:rsidR="008F31E9" w:rsidRPr="008F31E9">
              <w:rPr>
                <w:b/>
                <w:color w:val="231F20"/>
              </w:rPr>
              <w:t xml:space="preserve"> </w:t>
            </w:r>
            <w:r w:rsidRPr="0014408B">
              <w:rPr>
                <w:b/>
                <w:color w:val="231F20"/>
                <w:spacing w:val="-2"/>
              </w:rPr>
              <w:t>Completed</w:t>
            </w:r>
          </w:p>
        </w:tc>
        <w:tc>
          <w:tcPr>
            <w:tcW w:w="1134" w:type="dxa"/>
          </w:tcPr>
          <w:p w14:paraId="74A35FF1" w14:textId="77777777" w:rsidR="0066040F" w:rsidRPr="0014408B" w:rsidRDefault="008E6A16">
            <w:pPr>
              <w:pStyle w:val="TableParagraph"/>
              <w:spacing w:before="95"/>
              <w:ind w:right="36"/>
              <w:jc w:val="right"/>
              <w:rPr>
                <w:b/>
                <w:w w:val="95"/>
              </w:rPr>
            </w:pPr>
            <w:r w:rsidRPr="0014408B">
              <w:rPr>
                <w:b/>
                <w:color w:val="231F20"/>
                <w:spacing w:val="-2"/>
                <w:w w:val="95"/>
              </w:rPr>
              <w:t>4,397[151]</w:t>
            </w:r>
          </w:p>
        </w:tc>
        <w:tc>
          <w:tcPr>
            <w:tcW w:w="1134" w:type="dxa"/>
          </w:tcPr>
          <w:p w14:paraId="3AA48DB9" w14:textId="77777777" w:rsidR="0066040F" w:rsidRPr="0014408B" w:rsidRDefault="008E6A16">
            <w:pPr>
              <w:pStyle w:val="TableParagraph"/>
              <w:spacing w:before="95"/>
              <w:ind w:right="37"/>
              <w:jc w:val="right"/>
              <w:rPr>
                <w:b/>
                <w:w w:val="95"/>
              </w:rPr>
            </w:pPr>
            <w:r w:rsidRPr="0014408B">
              <w:rPr>
                <w:b/>
                <w:color w:val="231F20"/>
                <w:spacing w:val="-2"/>
                <w:w w:val="95"/>
              </w:rPr>
              <w:t>5,323[254]</w:t>
            </w:r>
          </w:p>
        </w:tc>
        <w:tc>
          <w:tcPr>
            <w:tcW w:w="1134" w:type="dxa"/>
          </w:tcPr>
          <w:p w14:paraId="55DDBEB5" w14:textId="77777777" w:rsidR="0066040F" w:rsidRPr="0014408B" w:rsidRDefault="008E6A16">
            <w:pPr>
              <w:pStyle w:val="TableParagraph"/>
              <w:spacing w:before="95"/>
              <w:ind w:right="38"/>
              <w:jc w:val="right"/>
              <w:rPr>
                <w:b/>
                <w:w w:val="95"/>
              </w:rPr>
            </w:pPr>
            <w:r w:rsidRPr="0014408B">
              <w:rPr>
                <w:b/>
                <w:color w:val="231F20"/>
                <w:spacing w:val="-2"/>
                <w:w w:val="95"/>
              </w:rPr>
              <w:t>5,032[135]</w:t>
            </w:r>
          </w:p>
        </w:tc>
        <w:tc>
          <w:tcPr>
            <w:tcW w:w="1417" w:type="dxa"/>
          </w:tcPr>
          <w:p w14:paraId="36EA110D" w14:textId="77777777" w:rsidR="0066040F" w:rsidRPr="0014408B" w:rsidRDefault="008E6A16">
            <w:pPr>
              <w:pStyle w:val="TableParagraph"/>
              <w:spacing w:before="95"/>
              <w:ind w:right="39"/>
              <w:jc w:val="right"/>
              <w:rPr>
                <w:b/>
                <w:w w:val="95"/>
              </w:rPr>
            </w:pPr>
            <w:r w:rsidRPr="0014408B">
              <w:rPr>
                <w:b/>
                <w:color w:val="231F20"/>
                <w:spacing w:val="-2"/>
                <w:w w:val="95"/>
              </w:rPr>
              <w:t>30,021[25,155]</w:t>
            </w:r>
          </w:p>
        </w:tc>
        <w:tc>
          <w:tcPr>
            <w:tcW w:w="1296" w:type="dxa"/>
          </w:tcPr>
          <w:p w14:paraId="4C9CFDC2" w14:textId="77777777" w:rsidR="0066040F" w:rsidRPr="0014408B" w:rsidRDefault="008E6A16">
            <w:pPr>
              <w:pStyle w:val="TableParagraph"/>
              <w:spacing w:before="95"/>
              <w:ind w:right="40"/>
              <w:jc w:val="right"/>
              <w:rPr>
                <w:b/>
                <w:w w:val="92"/>
              </w:rPr>
            </w:pPr>
            <w:r w:rsidRPr="0014408B">
              <w:rPr>
                <w:b/>
                <w:color w:val="231F20"/>
                <w:spacing w:val="-2"/>
                <w:w w:val="92"/>
              </w:rPr>
              <w:t>19,838[15,040]</w:t>
            </w:r>
          </w:p>
        </w:tc>
      </w:tr>
      <w:tr w:rsidR="0066040F" w14:paraId="0B3BAAEB" w14:textId="77777777" w:rsidTr="0014408B">
        <w:trPr>
          <w:trHeight w:val="408"/>
        </w:trPr>
        <w:tc>
          <w:tcPr>
            <w:tcW w:w="3528" w:type="dxa"/>
          </w:tcPr>
          <w:p w14:paraId="032AF8D1" w14:textId="22D2578B" w:rsidR="0066040F" w:rsidRPr="008F31E9" w:rsidRDefault="008F31E9">
            <w:pPr>
              <w:pStyle w:val="TableParagraph"/>
              <w:spacing w:before="95"/>
              <w:ind w:left="345"/>
              <w:rPr>
                <w:b/>
              </w:rPr>
            </w:pPr>
            <w:r>
              <w:rPr>
                <w:b/>
                <w:color w:val="231F20"/>
              </w:rPr>
              <w:t xml:space="preserve"> </w:t>
            </w:r>
            <w:r w:rsidR="008E6A16" w:rsidRPr="0014408B">
              <w:rPr>
                <w:b/>
                <w:color w:val="231F20"/>
              </w:rPr>
              <w:t>Pursued</w:t>
            </w:r>
            <w:r w:rsidR="008E6A16" w:rsidRPr="008F31E9">
              <w:rPr>
                <w:b/>
                <w:color w:val="231F20"/>
                <w:spacing w:val="7"/>
              </w:rPr>
              <w:t xml:space="preserve"> </w:t>
            </w:r>
            <w:r w:rsidR="008E6A16" w:rsidRPr="0014408B">
              <w:rPr>
                <w:b/>
                <w:color w:val="231F20"/>
              </w:rPr>
              <w:t>and</w:t>
            </w:r>
            <w:r w:rsidR="008E6A16" w:rsidRPr="008F31E9">
              <w:rPr>
                <w:b/>
                <w:color w:val="231F20"/>
                <w:spacing w:val="7"/>
              </w:rPr>
              <w:t xml:space="preserve"> </w:t>
            </w:r>
            <w:r w:rsidR="008E6A16" w:rsidRPr="0014408B">
              <w:rPr>
                <w:b/>
                <w:color w:val="231F20"/>
                <w:spacing w:val="-2"/>
              </w:rPr>
              <w:t>concluded</w:t>
            </w:r>
          </w:p>
        </w:tc>
        <w:tc>
          <w:tcPr>
            <w:tcW w:w="1134" w:type="dxa"/>
          </w:tcPr>
          <w:p w14:paraId="229826C5" w14:textId="77777777" w:rsidR="0066040F" w:rsidRPr="008F31E9" w:rsidRDefault="008E6A16">
            <w:pPr>
              <w:pStyle w:val="TableParagraph"/>
              <w:spacing w:before="95"/>
              <w:ind w:right="36"/>
              <w:jc w:val="right"/>
              <w:rPr>
                <w:b/>
              </w:rPr>
            </w:pPr>
            <w:r w:rsidRPr="0014408B">
              <w:rPr>
                <w:b/>
                <w:color w:val="231F20"/>
                <w:spacing w:val="-2"/>
              </w:rPr>
              <w:t>2,053[8]</w:t>
            </w:r>
          </w:p>
        </w:tc>
        <w:tc>
          <w:tcPr>
            <w:tcW w:w="1134" w:type="dxa"/>
          </w:tcPr>
          <w:p w14:paraId="421419ED" w14:textId="77777777" w:rsidR="0066040F" w:rsidRPr="008F31E9" w:rsidRDefault="008E6A16">
            <w:pPr>
              <w:pStyle w:val="TableParagraph"/>
              <w:spacing w:before="95"/>
              <w:ind w:right="36"/>
              <w:jc w:val="right"/>
              <w:rPr>
                <w:b/>
              </w:rPr>
            </w:pPr>
            <w:r w:rsidRPr="0014408B">
              <w:rPr>
                <w:b/>
                <w:color w:val="231F20"/>
                <w:spacing w:val="-2"/>
              </w:rPr>
              <w:t>2,558[138]</w:t>
            </w:r>
          </w:p>
        </w:tc>
        <w:tc>
          <w:tcPr>
            <w:tcW w:w="1134" w:type="dxa"/>
          </w:tcPr>
          <w:p w14:paraId="18337915" w14:textId="77777777" w:rsidR="0066040F" w:rsidRPr="008F31E9" w:rsidRDefault="008E6A16">
            <w:pPr>
              <w:pStyle w:val="TableParagraph"/>
              <w:spacing w:before="95"/>
              <w:ind w:right="37"/>
              <w:jc w:val="right"/>
              <w:rPr>
                <w:b/>
              </w:rPr>
            </w:pPr>
            <w:r w:rsidRPr="0014408B">
              <w:rPr>
                <w:b/>
                <w:color w:val="231F20"/>
                <w:spacing w:val="-2"/>
              </w:rPr>
              <w:t>2,739[102]</w:t>
            </w:r>
          </w:p>
        </w:tc>
        <w:tc>
          <w:tcPr>
            <w:tcW w:w="1417" w:type="dxa"/>
          </w:tcPr>
          <w:p w14:paraId="09B8E842" w14:textId="77777777" w:rsidR="0066040F" w:rsidRPr="008F31E9" w:rsidRDefault="008E6A16">
            <w:pPr>
              <w:pStyle w:val="TableParagraph"/>
              <w:spacing w:before="95"/>
              <w:ind w:right="38"/>
              <w:jc w:val="right"/>
              <w:rPr>
                <w:b/>
              </w:rPr>
            </w:pPr>
            <w:r w:rsidRPr="0014408B">
              <w:rPr>
                <w:b/>
                <w:color w:val="231F20"/>
                <w:spacing w:val="-2"/>
              </w:rPr>
              <w:t>2,826[249]</w:t>
            </w:r>
          </w:p>
        </w:tc>
        <w:tc>
          <w:tcPr>
            <w:tcW w:w="1296" w:type="dxa"/>
          </w:tcPr>
          <w:p w14:paraId="15B2E659" w14:textId="77777777" w:rsidR="0066040F" w:rsidRPr="008F31E9" w:rsidRDefault="008E6A16">
            <w:pPr>
              <w:pStyle w:val="TableParagraph"/>
              <w:spacing w:before="95"/>
              <w:ind w:right="39"/>
              <w:jc w:val="right"/>
              <w:rPr>
                <w:b/>
              </w:rPr>
            </w:pPr>
            <w:r w:rsidRPr="0014408B">
              <w:rPr>
                <w:b/>
                <w:color w:val="231F20"/>
                <w:spacing w:val="-2"/>
              </w:rPr>
              <w:t>2,807[326]</w:t>
            </w:r>
          </w:p>
        </w:tc>
      </w:tr>
      <w:tr w:rsidR="0066040F" w14:paraId="7CC9C1C6" w14:textId="77777777" w:rsidTr="0014408B">
        <w:trPr>
          <w:trHeight w:val="408"/>
        </w:trPr>
        <w:tc>
          <w:tcPr>
            <w:tcW w:w="3528" w:type="dxa"/>
          </w:tcPr>
          <w:p w14:paraId="0B18B0E6" w14:textId="77777777" w:rsidR="0066040F" w:rsidRPr="008F31E9" w:rsidRDefault="008E6A16">
            <w:pPr>
              <w:pStyle w:val="TableParagraph"/>
              <w:spacing w:before="65"/>
              <w:ind w:left="345"/>
            </w:pPr>
            <w:r w:rsidRPr="0014408B">
              <w:rPr>
                <w:color w:val="231F20"/>
                <w:position w:val="3"/>
              </w:rPr>
              <w:t>–</w:t>
            </w:r>
            <w:r w:rsidRPr="0014408B">
              <w:rPr>
                <w:color w:val="231F20"/>
                <w:spacing w:val="-2"/>
                <w:position w:val="3"/>
              </w:rPr>
              <w:t xml:space="preserve"> </w:t>
            </w:r>
            <w:r w:rsidRPr="0014408B">
              <w:rPr>
                <w:color w:val="231F20"/>
              </w:rPr>
              <w:t>By</w:t>
            </w:r>
            <w:r w:rsidRPr="0014408B">
              <w:rPr>
                <w:color w:val="231F20"/>
                <w:spacing w:val="-2"/>
              </w:rPr>
              <w:t xml:space="preserve"> inquiry</w:t>
            </w:r>
            <w:r w:rsidRPr="0014408B">
              <w:rPr>
                <w:color w:val="231F20"/>
                <w:spacing w:val="-2"/>
                <w:vertAlign w:val="superscript"/>
              </w:rPr>
              <w:t>2</w:t>
            </w:r>
          </w:p>
        </w:tc>
        <w:tc>
          <w:tcPr>
            <w:tcW w:w="1134" w:type="dxa"/>
          </w:tcPr>
          <w:p w14:paraId="4D470B85" w14:textId="77777777" w:rsidR="0066040F" w:rsidRPr="008F31E9" w:rsidRDefault="008E6A16">
            <w:pPr>
              <w:pStyle w:val="TableParagraph"/>
              <w:spacing w:before="94"/>
              <w:ind w:right="36"/>
              <w:jc w:val="right"/>
            </w:pPr>
            <w:r w:rsidRPr="0014408B">
              <w:rPr>
                <w:color w:val="231F20"/>
                <w:spacing w:val="-4"/>
              </w:rPr>
              <w:t>1,771</w:t>
            </w:r>
          </w:p>
        </w:tc>
        <w:tc>
          <w:tcPr>
            <w:tcW w:w="1134" w:type="dxa"/>
          </w:tcPr>
          <w:p w14:paraId="3991CE59" w14:textId="77777777" w:rsidR="0066040F" w:rsidRPr="008F31E9" w:rsidRDefault="008E6A16">
            <w:pPr>
              <w:pStyle w:val="TableParagraph"/>
              <w:spacing w:before="94"/>
              <w:ind w:right="37"/>
              <w:jc w:val="right"/>
            </w:pPr>
            <w:r w:rsidRPr="0014408B">
              <w:rPr>
                <w:color w:val="231F20"/>
                <w:spacing w:val="-2"/>
              </w:rPr>
              <w:t>2,112[119]</w:t>
            </w:r>
          </w:p>
        </w:tc>
        <w:tc>
          <w:tcPr>
            <w:tcW w:w="1134" w:type="dxa"/>
          </w:tcPr>
          <w:p w14:paraId="29A60ECA" w14:textId="77777777" w:rsidR="0066040F" w:rsidRPr="008F31E9" w:rsidRDefault="008E6A16">
            <w:pPr>
              <w:pStyle w:val="TableParagraph"/>
              <w:spacing w:before="94"/>
              <w:ind w:right="38"/>
              <w:jc w:val="right"/>
            </w:pPr>
            <w:r w:rsidRPr="0014408B">
              <w:rPr>
                <w:color w:val="231F20"/>
                <w:spacing w:val="-2"/>
              </w:rPr>
              <w:t>2,432[102]</w:t>
            </w:r>
          </w:p>
        </w:tc>
        <w:tc>
          <w:tcPr>
            <w:tcW w:w="1417" w:type="dxa"/>
          </w:tcPr>
          <w:p w14:paraId="629228C8" w14:textId="77777777" w:rsidR="0066040F" w:rsidRPr="008F31E9" w:rsidRDefault="008E6A16">
            <w:pPr>
              <w:pStyle w:val="TableParagraph"/>
              <w:spacing w:before="94"/>
              <w:ind w:right="39"/>
              <w:jc w:val="right"/>
            </w:pPr>
            <w:r w:rsidRPr="0014408B">
              <w:rPr>
                <w:color w:val="231F20"/>
                <w:spacing w:val="-2"/>
              </w:rPr>
              <w:t>2,480[246]</w:t>
            </w:r>
          </w:p>
        </w:tc>
        <w:tc>
          <w:tcPr>
            <w:tcW w:w="1296" w:type="dxa"/>
          </w:tcPr>
          <w:p w14:paraId="1C3372D9" w14:textId="77777777" w:rsidR="0066040F" w:rsidRPr="008F31E9" w:rsidRDefault="008E6A16">
            <w:pPr>
              <w:pStyle w:val="TableParagraph"/>
              <w:spacing w:before="94"/>
              <w:ind w:right="40"/>
              <w:jc w:val="right"/>
            </w:pPr>
            <w:r w:rsidRPr="0014408B">
              <w:rPr>
                <w:color w:val="231F20"/>
                <w:spacing w:val="-2"/>
              </w:rPr>
              <w:t>2,418[217]</w:t>
            </w:r>
          </w:p>
        </w:tc>
      </w:tr>
      <w:tr w:rsidR="0066040F" w14:paraId="54951867" w14:textId="77777777" w:rsidTr="0014408B">
        <w:trPr>
          <w:trHeight w:val="408"/>
        </w:trPr>
        <w:tc>
          <w:tcPr>
            <w:tcW w:w="3528" w:type="dxa"/>
          </w:tcPr>
          <w:p w14:paraId="631BCC0D" w14:textId="77777777" w:rsidR="0066040F" w:rsidRPr="008F31E9" w:rsidRDefault="008E6A16">
            <w:pPr>
              <w:pStyle w:val="TableParagraph"/>
              <w:spacing w:before="64"/>
              <w:ind w:left="345"/>
              <w:rPr>
                <w:sz w:val="13"/>
              </w:rPr>
            </w:pPr>
            <w:r w:rsidRPr="0014408B">
              <w:rPr>
                <w:color w:val="231F20"/>
                <w:position w:val="3"/>
              </w:rPr>
              <w:t>–</w:t>
            </w:r>
            <w:r w:rsidRPr="008F31E9">
              <w:rPr>
                <w:color w:val="231F20"/>
                <w:spacing w:val="-4"/>
                <w:position w:val="3"/>
              </w:rPr>
              <w:t xml:space="preserve"> </w:t>
            </w:r>
            <w:r w:rsidRPr="0014408B">
              <w:rPr>
                <w:color w:val="231F20"/>
              </w:rPr>
              <w:t>By</w:t>
            </w:r>
            <w:r w:rsidRPr="008F31E9">
              <w:rPr>
                <w:color w:val="231F20"/>
                <w:spacing w:val="-3"/>
              </w:rPr>
              <w:t xml:space="preserve"> </w:t>
            </w:r>
            <w:r w:rsidRPr="0014408B">
              <w:rPr>
                <w:color w:val="231F20"/>
              </w:rPr>
              <w:t>full</w:t>
            </w:r>
            <w:r w:rsidRPr="008F31E9">
              <w:rPr>
                <w:color w:val="231F20"/>
                <w:spacing w:val="-3"/>
              </w:rPr>
              <w:t xml:space="preserve"> </w:t>
            </w:r>
            <w:r w:rsidRPr="0014408B">
              <w:rPr>
                <w:color w:val="231F20"/>
                <w:spacing w:val="-2"/>
              </w:rPr>
              <w:t>investigation</w:t>
            </w:r>
            <w:r w:rsidRPr="0014408B">
              <w:rPr>
                <w:color w:val="231F20"/>
                <w:spacing w:val="-2"/>
                <w:position w:val="7"/>
                <w:sz w:val="13"/>
              </w:rPr>
              <w:t>3</w:t>
            </w:r>
          </w:p>
        </w:tc>
        <w:tc>
          <w:tcPr>
            <w:tcW w:w="1134" w:type="dxa"/>
          </w:tcPr>
          <w:p w14:paraId="3C700A21" w14:textId="77777777" w:rsidR="0066040F" w:rsidRPr="008F31E9" w:rsidRDefault="008E6A16">
            <w:pPr>
              <w:pStyle w:val="TableParagraph"/>
              <w:spacing w:before="94"/>
              <w:ind w:right="36"/>
              <w:jc w:val="right"/>
            </w:pPr>
            <w:r w:rsidRPr="0014408B">
              <w:rPr>
                <w:color w:val="231F20"/>
                <w:spacing w:val="-2"/>
              </w:rPr>
              <w:t>95[7]</w:t>
            </w:r>
          </w:p>
        </w:tc>
        <w:tc>
          <w:tcPr>
            <w:tcW w:w="1134" w:type="dxa"/>
          </w:tcPr>
          <w:p w14:paraId="3141740C" w14:textId="77777777" w:rsidR="0066040F" w:rsidRPr="008F31E9" w:rsidRDefault="008E6A16">
            <w:pPr>
              <w:pStyle w:val="TableParagraph"/>
              <w:spacing w:before="94"/>
              <w:ind w:right="37"/>
              <w:jc w:val="right"/>
            </w:pPr>
            <w:r w:rsidRPr="0014408B">
              <w:rPr>
                <w:color w:val="231F20"/>
                <w:spacing w:val="-2"/>
              </w:rPr>
              <w:t>141[16]</w:t>
            </w:r>
          </w:p>
        </w:tc>
        <w:tc>
          <w:tcPr>
            <w:tcW w:w="1134" w:type="dxa"/>
          </w:tcPr>
          <w:p w14:paraId="370DC4F4" w14:textId="77777777" w:rsidR="0066040F" w:rsidRPr="008F31E9" w:rsidRDefault="008E6A16">
            <w:pPr>
              <w:pStyle w:val="TableParagraph"/>
              <w:spacing w:before="94"/>
              <w:ind w:right="38"/>
              <w:jc w:val="right"/>
            </w:pPr>
            <w:r w:rsidRPr="0014408B">
              <w:rPr>
                <w:color w:val="231F20"/>
                <w:spacing w:val="-5"/>
              </w:rPr>
              <w:t>92</w:t>
            </w:r>
          </w:p>
        </w:tc>
        <w:tc>
          <w:tcPr>
            <w:tcW w:w="1417" w:type="dxa"/>
          </w:tcPr>
          <w:p w14:paraId="2649A141" w14:textId="77777777" w:rsidR="0066040F" w:rsidRPr="008F31E9" w:rsidRDefault="008E6A16">
            <w:pPr>
              <w:pStyle w:val="TableParagraph"/>
              <w:spacing w:before="94"/>
              <w:ind w:right="39"/>
              <w:jc w:val="right"/>
            </w:pPr>
            <w:r w:rsidRPr="0014408B">
              <w:rPr>
                <w:color w:val="231F20"/>
                <w:spacing w:val="-2"/>
              </w:rPr>
              <w:t>167[3]</w:t>
            </w:r>
          </w:p>
        </w:tc>
        <w:tc>
          <w:tcPr>
            <w:tcW w:w="1296" w:type="dxa"/>
          </w:tcPr>
          <w:p w14:paraId="71BC0191" w14:textId="77777777" w:rsidR="0066040F" w:rsidRPr="008F31E9" w:rsidRDefault="008E6A16">
            <w:pPr>
              <w:pStyle w:val="TableParagraph"/>
              <w:spacing w:before="94"/>
              <w:ind w:right="40"/>
              <w:jc w:val="right"/>
            </w:pPr>
            <w:r w:rsidRPr="0014408B">
              <w:rPr>
                <w:color w:val="231F20"/>
                <w:spacing w:val="-2"/>
              </w:rPr>
              <w:t>240[109]</w:t>
            </w:r>
          </w:p>
        </w:tc>
      </w:tr>
      <w:tr w:rsidR="0066040F" w14:paraId="56E27B5F" w14:textId="77777777" w:rsidTr="0014408B">
        <w:trPr>
          <w:trHeight w:val="408"/>
        </w:trPr>
        <w:tc>
          <w:tcPr>
            <w:tcW w:w="3528" w:type="dxa"/>
          </w:tcPr>
          <w:p w14:paraId="76D603A7" w14:textId="77777777" w:rsidR="0066040F" w:rsidRPr="008F31E9" w:rsidRDefault="008E6A16">
            <w:pPr>
              <w:pStyle w:val="TableParagraph"/>
              <w:spacing w:before="64"/>
              <w:ind w:left="345"/>
              <w:rPr>
                <w:sz w:val="13"/>
              </w:rPr>
            </w:pPr>
            <w:r w:rsidRPr="0014408B">
              <w:rPr>
                <w:color w:val="231F20"/>
                <w:position w:val="3"/>
              </w:rPr>
              <w:t>–</w:t>
            </w:r>
            <w:r w:rsidRPr="0014408B">
              <w:rPr>
                <w:color w:val="231F20"/>
                <w:spacing w:val="-2"/>
                <w:position w:val="3"/>
              </w:rPr>
              <w:t xml:space="preserve"> </w:t>
            </w:r>
            <w:r w:rsidRPr="0014408B">
              <w:rPr>
                <w:color w:val="231F20"/>
              </w:rPr>
              <w:t>By</w:t>
            </w:r>
            <w:r w:rsidRPr="0014408B">
              <w:rPr>
                <w:color w:val="231F20"/>
                <w:spacing w:val="-2"/>
              </w:rPr>
              <w:t xml:space="preserve"> mediation</w:t>
            </w:r>
            <w:r w:rsidRPr="0014408B">
              <w:rPr>
                <w:color w:val="231F20"/>
                <w:spacing w:val="-2"/>
                <w:position w:val="7"/>
                <w:sz w:val="13"/>
              </w:rPr>
              <w:t>4</w:t>
            </w:r>
          </w:p>
        </w:tc>
        <w:tc>
          <w:tcPr>
            <w:tcW w:w="1134" w:type="dxa"/>
          </w:tcPr>
          <w:p w14:paraId="0B570E83" w14:textId="77777777" w:rsidR="0066040F" w:rsidRPr="008F31E9" w:rsidRDefault="008E6A16">
            <w:pPr>
              <w:pStyle w:val="TableParagraph"/>
              <w:spacing w:before="94"/>
              <w:ind w:right="36"/>
              <w:jc w:val="right"/>
            </w:pPr>
            <w:r w:rsidRPr="0014408B">
              <w:rPr>
                <w:color w:val="231F20"/>
                <w:spacing w:val="-2"/>
              </w:rPr>
              <w:t>187[1]</w:t>
            </w:r>
          </w:p>
        </w:tc>
        <w:tc>
          <w:tcPr>
            <w:tcW w:w="1134" w:type="dxa"/>
          </w:tcPr>
          <w:p w14:paraId="25D48059" w14:textId="77777777" w:rsidR="0066040F" w:rsidRPr="008F31E9" w:rsidRDefault="008E6A16">
            <w:pPr>
              <w:pStyle w:val="TableParagraph"/>
              <w:spacing w:before="94"/>
              <w:ind w:right="37"/>
              <w:jc w:val="right"/>
            </w:pPr>
            <w:r w:rsidRPr="0014408B">
              <w:rPr>
                <w:color w:val="231F20"/>
                <w:spacing w:val="-2"/>
              </w:rPr>
              <w:t>305[3]</w:t>
            </w:r>
          </w:p>
        </w:tc>
        <w:tc>
          <w:tcPr>
            <w:tcW w:w="1134" w:type="dxa"/>
          </w:tcPr>
          <w:p w14:paraId="644C981E" w14:textId="77777777" w:rsidR="0066040F" w:rsidRPr="008F31E9" w:rsidRDefault="008E6A16">
            <w:pPr>
              <w:pStyle w:val="TableParagraph"/>
              <w:spacing w:before="94"/>
              <w:ind w:right="38"/>
              <w:jc w:val="right"/>
            </w:pPr>
            <w:r w:rsidRPr="0014408B">
              <w:rPr>
                <w:color w:val="231F20"/>
                <w:spacing w:val="-5"/>
              </w:rPr>
              <w:t>215</w:t>
            </w:r>
          </w:p>
        </w:tc>
        <w:tc>
          <w:tcPr>
            <w:tcW w:w="1417" w:type="dxa"/>
          </w:tcPr>
          <w:p w14:paraId="6974A32B" w14:textId="77777777" w:rsidR="0066040F" w:rsidRPr="008F31E9" w:rsidRDefault="008E6A16">
            <w:pPr>
              <w:pStyle w:val="TableParagraph"/>
              <w:spacing w:before="94"/>
              <w:ind w:right="39"/>
              <w:jc w:val="right"/>
            </w:pPr>
            <w:r w:rsidRPr="0014408B">
              <w:rPr>
                <w:color w:val="231F20"/>
                <w:spacing w:val="-5"/>
              </w:rPr>
              <w:t>179</w:t>
            </w:r>
          </w:p>
        </w:tc>
        <w:tc>
          <w:tcPr>
            <w:tcW w:w="1296" w:type="dxa"/>
          </w:tcPr>
          <w:p w14:paraId="3AA49485" w14:textId="77777777" w:rsidR="0066040F" w:rsidRPr="008F31E9" w:rsidRDefault="008E6A16">
            <w:pPr>
              <w:pStyle w:val="TableParagraph"/>
              <w:spacing w:before="94"/>
              <w:ind w:right="40"/>
              <w:jc w:val="right"/>
            </w:pPr>
            <w:r w:rsidRPr="0014408B">
              <w:rPr>
                <w:color w:val="231F20"/>
                <w:spacing w:val="-5"/>
              </w:rPr>
              <w:t>149</w:t>
            </w:r>
          </w:p>
        </w:tc>
      </w:tr>
      <w:tr w:rsidR="0066040F" w14:paraId="320EB5EA" w14:textId="77777777" w:rsidTr="0014408B">
        <w:trPr>
          <w:trHeight w:val="408"/>
        </w:trPr>
        <w:tc>
          <w:tcPr>
            <w:tcW w:w="3528" w:type="dxa"/>
          </w:tcPr>
          <w:p w14:paraId="49A3C92C" w14:textId="7A752EA8" w:rsidR="0066040F" w:rsidRPr="008F31E9" w:rsidRDefault="008F31E9">
            <w:pPr>
              <w:pStyle w:val="TableParagraph"/>
              <w:spacing w:before="94"/>
              <w:ind w:left="345"/>
              <w:rPr>
                <w:b/>
              </w:rPr>
            </w:pPr>
            <w:r>
              <w:rPr>
                <w:b/>
                <w:color w:val="231F20"/>
              </w:rPr>
              <w:t xml:space="preserve"> </w:t>
            </w:r>
            <w:r w:rsidR="008E6A16" w:rsidRPr="0014408B">
              <w:rPr>
                <w:b/>
                <w:color w:val="231F20"/>
              </w:rPr>
              <w:t>Assessed</w:t>
            </w:r>
            <w:r w:rsidR="008E6A16" w:rsidRPr="008F31E9">
              <w:rPr>
                <w:b/>
                <w:color w:val="231F20"/>
                <w:spacing w:val="9"/>
              </w:rPr>
              <w:t xml:space="preserve"> </w:t>
            </w:r>
            <w:r w:rsidR="008E6A16" w:rsidRPr="0014408B">
              <w:rPr>
                <w:b/>
                <w:color w:val="231F20"/>
              </w:rPr>
              <w:t>and</w:t>
            </w:r>
            <w:r w:rsidR="008E6A16" w:rsidRPr="008F31E9">
              <w:rPr>
                <w:b/>
                <w:color w:val="231F20"/>
                <w:spacing w:val="9"/>
              </w:rPr>
              <w:t xml:space="preserve"> </w:t>
            </w:r>
            <w:r w:rsidR="008E6A16" w:rsidRPr="0014408B">
              <w:rPr>
                <w:b/>
                <w:color w:val="231F20"/>
                <w:spacing w:val="-2"/>
              </w:rPr>
              <w:t>closed</w:t>
            </w:r>
          </w:p>
        </w:tc>
        <w:tc>
          <w:tcPr>
            <w:tcW w:w="1134" w:type="dxa"/>
          </w:tcPr>
          <w:p w14:paraId="2B6978C6" w14:textId="77777777" w:rsidR="0066040F" w:rsidRPr="008F31E9" w:rsidRDefault="008E6A16">
            <w:pPr>
              <w:pStyle w:val="TableParagraph"/>
              <w:spacing w:before="94"/>
              <w:ind w:right="36"/>
              <w:jc w:val="right"/>
              <w:rPr>
                <w:b/>
              </w:rPr>
            </w:pPr>
            <w:r w:rsidRPr="0014408B">
              <w:rPr>
                <w:b/>
                <w:color w:val="231F20"/>
                <w:spacing w:val="-2"/>
              </w:rPr>
              <w:t>2,344[143]</w:t>
            </w:r>
          </w:p>
        </w:tc>
        <w:tc>
          <w:tcPr>
            <w:tcW w:w="1134" w:type="dxa"/>
          </w:tcPr>
          <w:p w14:paraId="084B0AF7" w14:textId="77777777" w:rsidR="0066040F" w:rsidRPr="008F31E9" w:rsidRDefault="008E6A16">
            <w:pPr>
              <w:pStyle w:val="TableParagraph"/>
              <w:spacing w:before="94"/>
              <w:ind w:right="37"/>
              <w:jc w:val="right"/>
              <w:rPr>
                <w:b/>
              </w:rPr>
            </w:pPr>
            <w:r w:rsidRPr="0014408B">
              <w:rPr>
                <w:b/>
                <w:color w:val="231F20"/>
                <w:spacing w:val="-2"/>
              </w:rPr>
              <w:t>2,765[116]</w:t>
            </w:r>
          </w:p>
        </w:tc>
        <w:tc>
          <w:tcPr>
            <w:tcW w:w="1134" w:type="dxa"/>
          </w:tcPr>
          <w:p w14:paraId="41F060B3" w14:textId="77777777" w:rsidR="0066040F" w:rsidRPr="008F31E9" w:rsidRDefault="008E6A16">
            <w:pPr>
              <w:pStyle w:val="TableParagraph"/>
              <w:spacing w:before="94"/>
              <w:ind w:right="38"/>
              <w:jc w:val="right"/>
              <w:rPr>
                <w:b/>
              </w:rPr>
            </w:pPr>
            <w:r w:rsidRPr="0014408B">
              <w:rPr>
                <w:b/>
                <w:color w:val="231F20"/>
                <w:spacing w:val="-2"/>
              </w:rPr>
              <w:t>2,293[33]</w:t>
            </w:r>
          </w:p>
        </w:tc>
        <w:tc>
          <w:tcPr>
            <w:tcW w:w="1417" w:type="dxa"/>
          </w:tcPr>
          <w:p w14:paraId="3DBA8AFE" w14:textId="77777777" w:rsidR="0066040F" w:rsidRPr="008F31E9" w:rsidRDefault="008E6A16">
            <w:pPr>
              <w:pStyle w:val="TableParagraph"/>
              <w:spacing w:before="94"/>
              <w:ind w:right="39"/>
              <w:jc w:val="right"/>
              <w:rPr>
                <w:b/>
              </w:rPr>
            </w:pPr>
            <w:r w:rsidRPr="0014408B">
              <w:rPr>
                <w:b/>
                <w:color w:val="231F20"/>
                <w:spacing w:val="-2"/>
              </w:rPr>
              <w:t>27,195[24,906]</w:t>
            </w:r>
          </w:p>
        </w:tc>
        <w:tc>
          <w:tcPr>
            <w:tcW w:w="1296" w:type="dxa"/>
          </w:tcPr>
          <w:p w14:paraId="3873158E" w14:textId="77777777" w:rsidR="0066040F" w:rsidRPr="0014408B" w:rsidRDefault="008E6A16">
            <w:pPr>
              <w:pStyle w:val="TableParagraph"/>
              <w:spacing w:before="94"/>
              <w:ind w:right="40"/>
              <w:jc w:val="right"/>
              <w:rPr>
                <w:b/>
                <w:w w:val="92"/>
              </w:rPr>
            </w:pPr>
            <w:r w:rsidRPr="0014408B">
              <w:rPr>
                <w:b/>
                <w:color w:val="231F20"/>
                <w:spacing w:val="-2"/>
                <w:w w:val="92"/>
              </w:rPr>
              <w:t>17,031[14,714]</w:t>
            </w:r>
          </w:p>
        </w:tc>
      </w:tr>
      <w:tr w:rsidR="0066040F" w14:paraId="44ADA3EE" w14:textId="77777777" w:rsidTr="0014408B">
        <w:trPr>
          <w:trHeight w:val="408"/>
        </w:trPr>
        <w:tc>
          <w:tcPr>
            <w:tcW w:w="3528" w:type="dxa"/>
          </w:tcPr>
          <w:p w14:paraId="796596DD" w14:textId="77777777" w:rsidR="0066040F" w:rsidRPr="008F31E9" w:rsidRDefault="008E6A16">
            <w:pPr>
              <w:pStyle w:val="TableParagraph"/>
              <w:spacing w:before="64"/>
              <w:ind w:left="345"/>
              <w:rPr>
                <w:sz w:val="13"/>
              </w:rPr>
            </w:pPr>
            <w:r w:rsidRPr="0014408B">
              <w:rPr>
                <w:color w:val="231F20"/>
                <w:position w:val="3"/>
              </w:rPr>
              <w:t>–</w:t>
            </w:r>
            <w:r w:rsidRPr="008F31E9">
              <w:rPr>
                <w:color w:val="231F20"/>
                <w:spacing w:val="13"/>
                <w:position w:val="3"/>
              </w:rPr>
              <w:t xml:space="preserve"> </w:t>
            </w:r>
            <w:r w:rsidRPr="0014408B">
              <w:rPr>
                <w:color w:val="231F20"/>
              </w:rPr>
              <w:t>Insufficient</w:t>
            </w:r>
            <w:r w:rsidRPr="008F31E9">
              <w:rPr>
                <w:color w:val="231F20"/>
                <w:spacing w:val="13"/>
              </w:rPr>
              <w:t xml:space="preserve"> </w:t>
            </w:r>
            <w:r w:rsidRPr="0014408B">
              <w:rPr>
                <w:color w:val="231F20"/>
              </w:rPr>
              <w:t>grounds</w:t>
            </w:r>
            <w:r w:rsidRPr="008F31E9">
              <w:rPr>
                <w:color w:val="231F20"/>
                <w:spacing w:val="13"/>
              </w:rPr>
              <w:t xml:space="preserve"> </w:t>
            </w:r>
            <w:r w:rsidRPr="0014408B">
              <w:rPr>
                <w:color w:val="231F20"/>
              </w:rPr>
              <w:t>to</w:t>
            </w:r>
            <w:r w:rsidRPr="008F31E9">
              <w:rPr>
                <w:color w:val="231F20"/>
                <w:spacing w:val="13"/>
              </w:rPr>
              <w:t xml:space="preserve"> </w:t>
            </w:r>
            <w:r w:rsidRPr="0014408B">
              <w:rPr>
                <w:color w:val="231F20"/>
                <w:spacing w:val="-2"/>
              </w:rPr>
              <w:t>pursue</w:t>
            </w:r>
            <w:r w:rsidRPr="0014408B">
              <w:rPr>
                <w:color w:val="231F20"/>
                <w:spacing w:val="-2"/>
                <w:position w:val="7"/>
                <w:sz w:val="13"/>
              </w:rPr>
              <w:t>5</w:t>
            </w:r>
          </w:p>
        </w:tc>
        <w:tc>
          <w:tcPr>
            <w:tcW w:w="1134" w:type="dxa"/>
          </w:tcPr>
          <w:p w14:paraId="495999B7" w14:textId="77777777" w:rsidR="0066040F" w:rsidRPr="008F31E9" w:rsidRDefault="008E6A16">
            <w:pPr>
              <w:pStyle w:val="TableParagraph"/>
              <w:spacing w:before="94"/>
              <w:ind w:right="36"/>
              <w:jc w:val="right"/>
            </w:pPr>
            <w:r w:rsidRPr="0014408B">
              <w:rPr>
                <w:color w:val="231F20"/>
                <w:spacing w:val="-2"/>
              </w:rPr>
              <w:t>1,470[110]</w:t>
            </w:r>
          </w:p>
        </w:tc>
        <w:tc>
          <w:tcPr>
            <w:tcW w:w="1134" w:type="dxa"/>
          </w:tcPr>
          <w:p w14:paraId="0D6ADE05" w14:textId="77777777" w:rsidR="0066040F" w:rsidRPr="008F31E9" w:rsidRDefault="008E6A16">
            <w:pPr>
              <w:pStyle w:val="TableParagraph"/>
              <w:spacing w:before="94"/>
              <w:ind w:right="37"/>
              <w:jc w:val="right"/>
            </w:pPr>
            <w:r w:rsidRPr="0014408B">
              <w:rPr>
                <w:color w:val="231F20"/>
                <w:spacing w:val="-2"/>
              </w:rPr>
              <w:t>1,787[85]</w:t>
            </w:r>
          </w:p>
        </w:tc>
        <w:tc>
          <w:tcPr>
            <w:tcW w:w="1134" w:type="dxa"/>
          </w:tcPr>
          <w:p w14:paraId="57D425CE" w14:textId="77777777" w:rsidR="0066040F" w:rsidRPr="008F31E9" w:rsidRDefault="008E6A16">
            <w:pPr>
              <w:pStyle w:val="TableParagraph"/>
              <w:spacing w:before="94"/>
              <w:ind w:right="38"/>
              <w:jc w:val="right"/>
            </w:pPr>
            <w:r w:rsidRPr="0014408B">
              <w:rPr>
                <w:color w:val="231F20"/>
                <w:spacing w:val="-2"/>
              </w:rPr>
              <w:t>1,171[6]</w:t>
            </w:r>
          </w:p>
        </w:tc>
        <w:tc>
          <w:tcPr>
            <w:tcW w:w="1417" w:type="dxa"/>
          </w:tcPr>
          <w:p w14:paraId="00BB2E53" w14:textId="77777777" w:rsidR="0066040F" w:rsidRPr="008F31E9" w:rsidRDefault="008E6A16">
            <w:pPr>
              <w:pStyle w:val="TableParagraph"/>
              <w:spacing w:before="94"/>
              <w:ind w:right="39"/>
              <w:jc w:val="right"/>
            </w:pPr>
            <w:r w:rsidRPr="0014408B">
              <w:rPr>
                <w:color w:val="231F20"/>
                <w:spacing w:val="-2"/>
              </w:rPr>
              <w:t>1,295[203]</w:t>
            </w:r>
          </w:p>
        </w:tc>
        <w:tc>
          <w:tcPr>
            <w:tcW w:w="1296" w:type="dxa"/>
          </w:tcPr>
          <w:p w14:paraId="27ECDB81" w14:textId="77777777" w:rsidR="0066040F" w:rsidRPr="008F31E9" w:rsidRDefault="008E6A16">
            <w:pPr>
              <w:pStyle w:val="TableParagraph"/>
              <w:spacing w:before="94"/>
              <w:ind w:right="40"/>
              <w:jc w:val="right"/>
            </w:pPr>
            <w:r w:rsidRPr="0014408B">
              <w:rPr>
                <w:color w:val="231F20"/>
                <w:spacing w:val="-2"/>
              </w:rPr>
              <w:t>8,676[7,496]</w:t>
            </w:r>
          </w:p>
        </w:tc>
      </w:tr>
      <w:tr w:rsidR="0066040F" w14:paraId="136901E2" w14:textId="77777777" w:rsidTr="0014408B">
        <w:trPr>
          <w:trHeight w:val="408"/>
        </w:trPr>
        <w:tc>
          <w:tcPr>
            <w:tcW w:w="3528" w:type="dxa"/>
          </w:tcPr>
          <w:p w14:paraId="5476AC0D" w14:textId="77777777" w:rsidR="0066040F" w:rsidRPr="008F31E9" w:rsidRDefault="008E6A16">
            <w:pPr>
              <w:pStyle w:val="TableParagraph"/>
              <w:spacing w:before="64"/>
              <w:ind w:left="345"/>
              <w:rPr>
                <w:sz w:val="13"/>
              </w:rPr>
            </w:pPr>
            <w:r w:rsidRPr="0014408B">
              <w:rPr>
                <w:color w:val="231F20"/>
                <w:position w:val="3"/>
              </w:rPr>
              <w:t>–</w:t>
            </w:r>
            <w:r w:rsidRPr="008F31E9">
              <w:rPr>
                <w:color w:val="231F20"/>
                <w:spacing w:val="9"/>
                <w:position w:val="3"/>
              </w:rPr>
              <w:t xml:space="preserve"> </w:t>
            </w:r>
            <w:r w:rsidRPr="0014408B">
              <w:rPr>
                <w:color w:val="231F20"/>
              </w:rPr>
              <w:t>Legally</w:t>
            </w:r>
            <w:r w:rsidRPr="008F31E9">
              <w:rPr>
                <w:color w:val="231F20"/>
                <w:spacing w:val="9"/>
              </w:rPr>
              <w:t xml:space="preserve"> </w:t>
            </w:r>
            <w:r w:rsidRPr="0014408B">
              <w:rPr>
                <w:color w:val="231F20"/>
                <w:spacing w:val="-2"/>
              </w:rPr>
              <w:t>bound</w:t>
            </w:r>
            <w:r w:rsidRPr="0014408B">
              <w:rPr>
                <w:color w:val="231F20"/>
                <w:spacing w:val="-2"/>
                <w:position w:val="7"/>
                <w:sz w:val="13"/>
              </w:rPr>
              <w:t>6</w:t>
            </w:r>
          </w:p>
        </w:tc>
        <w:tc>
          <w:tcPr>
            <w:tcW w:w="1134" w:type="dxa"/>
          </w:tcPr>
          <w:p w14:paraId="67B354EC" w14:textId="77777777" w:rsidR="0066040F" w:rsidRPr="008F31E9" w:rsidRDefault="008E6A16">
            <w:pPr>
              <w:pStyle w:val="TableParagraph"/>
              <w:spacing w:before="94"/>
              <w:ind w:right="36"/>
              <w:jc w:val="right"/>
            </w:pPr>
            <w:r w:rsidRPr="0014408B">
              <w:rPr>
                <w:color w:val="231F20"/>
                <w:spacing w:val="-2"/>
              </w:rPr>
              <w:t>874[33]</w:t>
            </w:r>
          </w:p>
        </w:tc>
        <w:tc>
          <w:tcPr>
            <w:tcW w:w="1134" w:type="dxa"/>
          </w:tcPr>
          <w:p w14:paraId="65CDD8A5" w14:textId="77777777" w:rsidR="0066040F" w:rsidRPr="008F31E9" w:rsidRDefault="008E6A16">
            <w:pPr>
              <w:pStyle w:val="TableParagraph"/>
              <w:spacing w:before="94"/>
              <w:ind w:right="37"/>
              <w:jc w:val="right"/>
            </w:pPr>
            <w:r w:rsidRPr="0014408B">
              <w:rPr>
                <w:color w:val="231F20"/>
                <w:spacing w:val="-2"/>
              </w:rPr>
              <w:t>978[31]</w:t>
            </w:r>
          </w:p>
        </w:tc>
        <w:tc>
          <w:tcPr>
            <w:tcW w:w="1134" w:type="dxa"/>
          </w:tcPr>
          <w:p w14:paraId="24FD15E6" w14:textId="77777777" w:rsidR="0066040F" w:rsidRPr="008F31E9" w:rsidRDefault="008E6A16">
            <w:pPr>
              <w:pStyle w:val="TableParagraph"/>
              <w:spacing w:before="94"/>
              <w:ind w:right="38"/>
              <w:jc w:val="right"/>
            </w:pPr>
            <w:r w:rsidRPr="0014408B">
              <w:rPr>
                <w:color w:val="231F20"/>
                <w:spacing w:val="-2"/>
              </w:rPr>
              <w:t>1,122[27]</w:t>
            </w:r>
          </w:p>
        </w:tc>
        <w:tc>
          <w:tcPr>
            <w:tcW w:w="1417" w:type="dxa"/>
          </w:tcPr>
          <w:p w14:paraId="1C3DD7DF" w14:textId="77777777" w:rsidR="0066040F" w:rsidRPr="008F31E9" w:rsidRDefault="008E6A16">
            <w:pPr>
              <w:pStyle w:val="TableParagraph"/>
              <w:spacing w:before="94"/>
              <w:ind w:right="39"/>
              <w:jc w:val="right"/>
            </w:pPr>
            <w:r w:rsidRPr="0014408B">
              <w:rPr>
                <w:color w:val="231F20"/>
                <w:spacing w:val="-2"/>
              </w:rPr>
              <w:t>25,900[24,703]</w:t>
            </w:r>
          </w:p>
        </w:tc>
        <w:tc>
          <w:tcPr>
            <w:tcW w:w="1296" w:type="dxa"/>
          </w:tcPr>
          <w:p w14:paraId="0B8F4C26" w14:textId="77777777" w:rsidR="0066040F" w:rsidRPr="008F31E9" w:rsidRDefault="008E6A16">
            <w:pPr>
              <w:pStyle w:val="TableParagraph"/>
              <w:spacing w:before="94"/>
              <w:ind w:right="40"/>
              <w:jc w:val="right"/>
            </w:pPr>
            <w:r w:rsidRPr="0014408B">
              <w:rPr>
                <w:color w:val="231F20"/>
                <w:spacing w:val="-2"/>
              </w:rPr>
              <w:t>8,355[7,218]</w:t>
            </w:r>
          </w:p>
        </w:tc>
      </w:tr>
      <w:tr w:rsidR="0066040F" w14:paraId="5D75A770" w14:textId="77777777" w:rsidTr="0014408B">
        <w:trPr>
          <w:trHeight w:val="408"/>
        </w:trPr>
        <w:tc>
          <w:tcPr>
            <w:tcW w:w="3528" w:type="dxa"/>
          </w:tcPr>
          <w:p w14:paraId="3E79F7CB" w14:textId="7C8BE7F3" w:rsidR="0066040F" w:rsidRPr="008F31E9" w:rsidRDefault="008E6A16">
            <w:pPr>
              <w:pStyle w:val="TableParagraph"/>
              <w:spacing w:before="94"/>
              <w:ind w:left="118"/>
              <w:rPr>
                <w:b/>
              </w:rPr>
            </w:pPr>
            <w:r w:rsidRPr="0014408B">
              <w:rPr>
                <w:b/>
                <w:color w:val="231F20"/>
              </w:rPr>
              <w:t>(c)</w:t>
            </w:r>
            <w:r w:rsidRPr="0014408B">
              <w:rPr>
                <w:b/>
                <w:color w:val="231F20"/>
                <w:spacing w:val="-15"/>
              </w:rPr>
              <w:t xml:space="preserve"> </w:t>
            </w:r>
            <w:r w:rsidR="008F31E9">
              <w:rPr>
                <w:b/>
                <w:color w:val="231F20"/>
                <w:spacing w:val="-15"/>
              </w:rPr>
              <w:t xml:space="preserve"> </w:t>
            </w:r>
            <w:r w:rsidRPr="0014408B">
              <w:rPr>
                <w:b/>
                <w:color w:val="231F20"/>
              </w:rPr>
              <w:t>Percentage</w:t>
            </w:r>
            <w:r w:rsidRPr="008F31E9">
              <w:rPr>
                <w:b/>
                <w:color w:val="231F20"/>
                <w:spacing w:val="19"/>
              </w:rPr>
              <w:t xml:space="preserve"> </w:t>
            </w:r>
            <w:r w:rsidRPr="0014408B">
              <w:rPr>
                <w:b/>
                <w:color w:val="231F20"/>
              </w:rPr>
              <w:t>completed</w:t>
            </w:r>
            <w:r w:rsidRPr="008F31E9">
              <w:rPr>
                <w:b/>
                <w:color w:val="231F20"/>
                <w:spacing w:val="19"/>
              </w:rPr>
              <w:t xml:space="preserve"> </w:t>
            </w:r>
            <w:r w:rsidRPr="0014408B">
              <w:rPr>
                <w:b/>
                <w:color w:val="231F20"/>
              </w:rPr>
              <w:t>=</w:t>
            </w:r>
            <w:r w:rsidRPr="008F31E9">
              <w:rPr>
                <w:b/>
                <w:color w:val="231F20"/>
                <w:spacing w:val="20"/>
              </w:rPr>
              <w:t xml:space="preserve"> </w:t>
            </w:r>
            <w:r w:rsidRPr="0014408B">
              <w:rPr>
                <w:b/>
                <w:color w:val="231F20"/>
                <w:spacing w:val="-2"/>
              </w:rPr>
              <w:t>(b)/(a)</w:t>
            </w:r>
          </w:p>
        </w:tc>
        <w:tc>
          <w:tcPr>
            <w:tcW w:w="1134" w:type="dxa"/>
          </w:tcPr>
          <w:p w14:paraId="68240587" w14:textId="77777777" w:rsidR="0066040F" w:rsidRPr="008F31E9" w:rsidRDefault="008E6A16">
            <w:pPr>
              <w:pStyle w:val="TableParagraph"/>
              <w:spacing w:before="94"/>
              <w:ind w:right="36"/>
              <w:jc w:val="right"/>
              <w:rPr>
                <w:b/>
              </w:rPr>
            </w:pPr>
            <w:r w:rsidRPr="0014408B">
              <w:rPr>
                <w:b/>
                <w:color w:val="231F20"/>
                <w:spacing w:val="-2"/>
              </w:rPr>
              <w:t>88.3%</w:t>
            </w:r>
          </w:p>
        </w:tc>
        <w:tc>
          <w:tcPr>
            <w:tcW w:w="1134" w:type="dxa"/>
          </w:tcPr>
          <w:p w14:paraId="48F503A1" w14:textId="77777777" w:rsidR="0066040F" w:rsidRPr="008F31E9" w:rsidRDefault="008E6A16">
            <w:pPr>
              <w:pStyle w:val="TableParagraph"/>
              <w:spacing w:before="94"/>
              <w:ind w:right="37"/>
              <w:jc w:val="right"/>
              <w:rPr>
                <w:b/>
              </w:rPr>
            </w:pPr>
            <w:r w:rsidRPr="0014408B">
              <w:rPr>
                <w:b/>
                <w:color w:val="231F20"/>
                <w:spacing w:val="-2"/>
              </w:rPr>
              <w:t>89.5%</w:t>
            </w:r>
          </w:p>
        </w:tc>
        <w:tc>
          <w:tcPr>
            <w:tcW w:w="1134" w:type="dxa"/>
          </w:tcPr>
          <w:p w14:paraId="7A990D6E" w14:textId="77777777" w:rsidR="0066040F" w:rsidRPr="008F31E9" w:rsidRDefault="008E6A16">
            <w:pPr>
              <w:pStyle w:val="TableParagraph"/>
              <w:spacing w:before="94"/>
              <w:ind w:right="38"/>
              <w:jc w:val="right"/>
              <w:rPr>
                <w:b/>
              </w:rPr>
            </w:pPr>
            <w:r w:rsidRPr="0014408B">
              <w:rPr>
                <w:b/>
                <w:color w:val="231F20"/>
                <w:spacing w:val="-2"/>
              </w:rPr>
              <w:t>89.4%</w:t>
            </w:r>
          </w:p>
        </w:tc>
        <w:tc>
          <w:tcPr>
            <w:tcW w:w="1417" w:type="dxa"/>
          </w:tcPr>
          <w:p w14:paraId="5CA51BE9" w14:textId="77777777" w:rsidR="0066040F" w:rsidRPr="008F31E9" w:rsidRDefault="008E6A16">
            <w:pPr>
              <w:pStyle w:val="TableParagraph"/>
              <w:spacing w:before="94"/>
              <w:ind w:right="39"/>
              <w:jc w:val="right"/>
              <w:rPr>
                <w:b/>
              </w:rPr>
            </w:pPr>
            <w:r w:rsidRPr="0014408B">
              <w:rPr>
                <w:b/>
                <w:color w:val="231F20"/>
                <w:spacing w:val="-2"/>
              </w:rPr>
              <w:t>97.7%</w:t>
            </w:r>
          </w:p>
        </w:tc>
        <w:tc>
          <w:tcPr>
            <w:tcW w:w="1296" w:type="dxa"/>
          </w:tcPr>
          <w:p w14:paraId="452CA9AA" w14:textId="77777777" w:rsidR="0066040F" w:rsidRPr="008F31E9" w:rsidRDefault="008E6A16">
            <w:pPr>
              <w:pStyle w:val="TableParagraph"/>
              <w:spacing w:before="94"/>
              <w:ind w:right="40"/>
              <w:jc w:val="right"/>
              <w:rPr>
                <w:b/>
              </w:rPr>
            </w:pPr>
            <w:r w:rsidRPr="0014408B">
              <w:rPr>
                <w:b/>
                <w:color w:val="231F20"/>
                <w:spacing w:val="-2"/>
              </w:rPr>
              <w:t>95.7%</w:t>
            </w:r>
          </w:p>
        </w:tc>
      </w:tr>
      <w:tr w:rsidR="0066040F" w14:paraId="1123733B" w14:textId="77777777" w:rsidTr="0014408B">
        <w:trPr>
          <w:trHeight w:val="708"/>
        </w:trPr>
        <w:tc>
          <w:tcPr>
            <w:tcW w:w="3528" w:type="dxa"/>
          </w:tcPr>
          <w:p w14:paraId="05A554E0" w14:textId="739546E4" w:rsidR="0066040F" w:rsidRPr="008F31E9" w:rsidRDefault="008E6A16">
            <w:pPr>
              <w:pStyle w:val="TableParagraph"/>
              <w:tabs>
                <w:tab w:val="left" w:pos="724"/>
              </w:tabs>
              <w:spacing w:before="94"/>
              <w:ind w:left="118"/>
              <w:rPr>
                <w:b/>
              </w:rPr>
            </w:pPr>
            <w:r w:rsidRPr="0014408B">
              <w:rPr>
                <w:b/>
                <w:color w:val="231F20"/>
                <w:spacing w:val="-5"/>
              </w:rPr>
              <w:t>(d)</w:t>
            </w:r>
            <w:r w:rsidR="008F31E9">
              <w:rPr>
                <w:b/>
                <w:color w:val="231F20"/>
              </w:rPr>
              <w:t xml:space="preserve"> </w:t>
            </w:r>
            <w:r w:rsidRPr="0014408B">
              <w:rPr>
                <w:b/>
                <w:color w:val="231F20"/>
              </w:rPr>
              <w:t>Carried</w:t>
            </w:r>
            <w:r w:rsidRPr="008F31E9">
              <w:rPr>
                <w:b/>
                <w:color w:val="231F20"/>
                <w:spacing w:val="17"/>
              </w:rPr>
              <w:t xml:space="preserve"> </w:t>
            </w:r>
            <w:r w:rsidRPr="0014408B">
              <w:rPr>
                <w:b/>
                <w:color w:val="231F20"/>
              </w:rPr>
              <w:t>forward</w:t>
            </w:r>
            <w:r w:rsidRPr="008F31E9">
              <w:rPr>
                <w:b/>
                <w:color w:val="231F20"/>
                <w:spacing w:val="17"/>
              </w:rPr>
              <w:t xml:space="preserve"> </w:t>
            </w:r>
            <w:r w:rsidRPr="0014408B">
              <w:rPr>
                <w:b/>
                <w:color w:val="231F20"/>
                <w:spacing w:val="-10"/>
              </w:rPr>
              <w:t>=</w:t>
            </w:r>
          </w:p>
          <w:p w14:paraId="32B5B90B" w14:textId="5E7E77DE" w:rsidR="0066040F" w:rsidRPr="008F31E9" w:rsidRDefault="008F31E9" w:rsidP="0014408B">
            <w:pPr>
              <w:pStyle w:val="TableParagraph"/>
              <w:spacing w:before="17"/>
              <w:rPr>
                <w:b/>
              </w:rPr>
            </w:pPr>
            <w:r>
              <w:rPr>
                <w:b/>
                <w:color w:val="231F20"/>
              </w:rPr>
              <w:t xml:space="preserve">       </w:t>
            </w:r>
            <w:r w:rsidR="008E6A16" w:rsidRPr="0014408B">
              <w:rPr>
                <w:b/>
                <w:color w:val="231F20"/>
              </w:rPr>
              <w:t>(a)</w:t>
            </w:r>
            <w:r w:rsidR="008E6A16" w:rsidRPr="0014408B">
              <w:rPr>
                <w:b/>
                <w:color w:val="231F20"/>
                <w:spacing w:val="-2"/>
              </w:rPr>
              <w:t xml:space="preserve"> </w:t>
            </w:r>
            <w:r w:rsidR="008E6A16" w:rsidRPr="0014408B">
              <w:rPr>
                <w:b/>
                <w:color w:val="231F20"/>
                <w:position w:val="3"/>
              </w:rPr>
              <w:t>–</w:t>
            </w:r>
            <w:r w:rsidR="008E6A16" w:rsidRPr="0014408B">
              <w:rPr>
                <w:b/>
                <w:color w:val="231F20"/>
                <w:spacing w:val="-1"/>
                <w:position w:val="3"/>
              </w:rPr>
              <w:t xml:space="preserve"> </w:t>
            </w:r>
            <w:r w:rsidR="008E6A16" w:rsidRPr="0014408B">
              <w:rPr>
                <w:b/>
                <w:color w:val="231F20"/>
                <w:spacing w:val="-5"/>
              </w:rPr>
              <w:t>(b)</w:t>
            </w:r>
          </w:p>
        </w:tc>
        <w:tc>
          <w:tcPr>
            <w:tcW w:w="1134" w:type="dxa"/>
          </w:tcPr>
          <w:p w14:paraId="0088A029" w14:textId="77777777" w:rsidR="0066040F" w:rsidRPr="008F31E9" w:rsidRDefault="008E6A16">
            <w:pPr>
              <w:pStyle w:val="TableParagraph"/>
              <w:spacing w:before="94"/>
              <w:ind w:right="36"/>
              <w:jc w:val="right"/>
              <w:rPr>
                <w:b/>
              </w:rPr>
            </w:pPr>
            <w:r w:rsidRPr="0014408B">
              <w:rPr>
                <w:b/>
                <w:color w:val="231F20"/>
                <w:spacing w:val="-5"/>
              </w:rPr>
              <w:t>582</w:t>
            </w:r>
          </w:p>
        </w:tc>
        <w:tc>
          <w:tcPr>
            <w:tcW w:w="1134" w:type="dxa"/>
          </w:tcPr>
          <w:p w14:paraId="1474EB1C" w14:textId="77777777" w:rsidR="0066040F" w:rsidRPr="008F31E9" w:rsidRDefault="008E6A16">
            <w:pPr>
              <w:pStyle w:val="TableParagraph"/>
              <w:spacing w:before="94"/>
              <w:ind w:right="37"/>
              <w:jc w:val="right"/>
              <w:rPr>
                <w:b/>
              </w:rPr>
            </w:pPr>
            <w:r w:rsidRPr="0014408B">
              <w:rPr>
                <w:b/>
                <w:color w:val="231F20"/>
                <w:spacing w:val="-5"/>
              </w:rPr>
              <w:t>628</w:t>
            </w:r>
          </w:p>
        </w:tc>
        <w:tc>
          <w:tcPr>
            <w:tcW w:w="1134" w:type="dxa"/>
          </w:tcPr>
          <w:p w14:paraId="646C5D13" w14:textId="77777777" w:rsidR="0066040F" w:rsidRPr="008F31E9" w:rsidRDefault="008E6A16">
            <w:pPr>
              <w:pStyle w:val="TableParagraph"/>
              <w:spacing w:before="94"/>
              <w:ind w:right="38"/>
              <w:jc w:val="right"/>
              <w:rPr>
                <w:b/>
              </w:rPr>
            </w:pPr>
            <w:r w:rsidRPr="0014408B">
              <w:rPr>
                <w:b/>
                <w:color w:val="231F20"/>
                <w:spacing w:val="-5"/>
              </w:rPr>
              <w:t>594</w:t>
            </w:r>
          </w:p>
        </w:tc>
        <w:tc>
          <w:tcPr>
            <w:tcW w:w="1417" w:type="dxa"/>
          </w:tcPr>
          <w:p w14:paraId="2C3B8752" w14:textId="77777777" w:rsidR="0066040F" w:rsidRPr="008F31E9" w:rsidRDefault="008E6A16">
            <w:pPr>
              <w:pStyle w:val="TableParagraph"/>
              <w:spacing w:before="94"/>
              <w:ind w:right="39"/>
              <w:jc w:val="right"/>
              <w:rPr>
                <w:b/>
              </w:rPr>
            </w:pPr>
            <w:r w:rsidRPr="0014408B">
              <w:rPr>
                <w:b/>
                <w:color w:val="231F20"/>
                <w:spacing w:val="-5"/>
              </w:rPr>
              <w:t>692</w:t>
            </w:r>
          </w:p>
        </w:tc>
        <w:tc>
          <w:tcPr>
            <w:tcW w:w="1296" w:type="dxa"/>
          </w:tcPr>
          <w:p w14:paraId="02C315AE" w14:textId="77777777" w:rsidR="0066040F" w:rsidRPr="008F31E9" w:rsidRDefault="008E6A16">
            <w:pPr>
              <w:pStyle w:val="TableParagraph"/>
              <w:spacing w:before="94"/>
              <w:ind w:right="40"/>
              <w:jc w:val="right"/>
              <w:rPr>
                <w:b/>
              </w:rPr>
            </w:pPr>
            <w:r w:rsidRPr="0014408B">
              <w:rPr>
                <w:b/>
                <w:color w:val="231F20"/>
                <w:spacing w:val="-5"/>
              </w:rPr>
              <w:t>899</w:t>
            </w:r>
          </w:p>
        </w:tc>
      </w:tr>
      <w:tr w:rsidR="0066040F" w14:paraId="30E74148" w14:textId="77777777" w:rsidTr="0014408B">
        <w:trPr>
          <w:trHeight w:val="408"/>
        </w:trPr>
        <w:tc>
          <w:tcPr>
            <w:tcW w:w="3528" w:type="dxa"/>
          </w:tcPr>
          <w:p w14:paraId="180848B3" w14:textId="77777777" w:rsidR="0066040F" w:rsidRPr="008F31E9" w:rsidRDefault="008E6A16">
            <w:pPr>
              <w:pStyle w:val="TableParagraph"/>
              <w:spacing w:before="94"/>
              <w:ind w:left="118"/>
              <w:rPr>
                <w:b/>
              </w:rPr>
            </w:pPr>
            <w:r w:rsidRPr="0014408B">
              <w:rPr>
                <w:b/>
                <w:color w:val="231F20"/>
              </w:rPr>
              <w:t>Direct</w:t>
            </w:r>
            <w:r w:rsidRPr="008F31E9">
              <w:rPr>
                <w:b/>
                <w:color w:val="231F20"/>
                <w:spacing w:val="31"/>
              </w:rPr>
              <w:t xml:space="preserve"> </w:t>
            </w:r>
            <w:r w:rsidRPr="0014408B">
              <w:rPr>
                <w:b/>
                <w:color w:val="231F20"/>
              </w:rPr>
              <w:t>investigation</w:t>
            </w:r>
            <w:r w:rsidRPr="008F31E9">
              <w:rPr>
                <w:b/>
                <w:color w:val="231F20"/>
                <w:spacing w:val="32"/>
              </w:rPr>
              <w:t xml:space="preserve"> </w:t>
            </w:r>
            <w:r w:rsidRPr="0014408B">
              <w:rPr>
                <w:b/>
                <w:color w:val="231F20"/>
              </w:rPr>
              <w:t>operations</w:t>
            </w:r>
            <w:r w:rsidRPr="008F31E9">
              <w:rPr>
                <w:b/>
                <w:color w:val="231F20"/>
                <w:spacing w:val="32"/>
              </w:rPr>
              <w:t xml:space="preserve"> </w:t>
            </w:r>
            <w:r w:rsidRPr="0014408B">
              <w:rPr>
                <w:b/>
                <w:color w:val="231F20"/>
                <w:spacing w:val="-2"/>
              </w:rPr>
              <w:t>completed</w:t>
            </w:r>
          </w:p>
        </w:tc>
        <w:tc>
          <w:tcPr>
            <w:tcW w:w="1134" w:type="dxa"/>
          </w:tcPr>
          <w:p w14:paraId="10D9B03B" w14:textId="77777777" w:rsidR="0066040F" w:rsidRPr="008F31E9" w:rsidRDefault="008E6A16">
            <w:pPr>
              <w:pStyle w:val="TableParagraph"/>
              <w:spacing w:before="94"/>
              <w:ind w:right="36"/>
              <w:jc w:val="right"/>
              <w:rPr>
                <w:b/>
              </w:rPr>
            </w:pPr>
            <w:r w:rsidRPr="0014408B">
              <w:rPr>
                <w:b/>
                <w:color w:val="231F20"/>
                <w:spacing w:val="-5"/>
              </w:rPr>
              <w:t>10</w:t>
            </w:r>
          </w:p>
        </w:tc>
        <w:tc>
          <w:tcPr>
            <w:tcW w:w="1134" w:type="dxa"/>
          </w:tcPr>
          <w:p w14:paraId="0A4A7990" w14:textId="77777777" w:rsidR="0066040F" w:rsidRPr="008F31E9" w:rsidRDefault="008E6A16">
            <w:pPr>
              <w:pStyle w:val="TableParagraph"/>
              <w:spacing w:before="94"/>
              <w:ind w:right="41"/>
              <w:jc w:val="right"/>
              <w:rPr>
                <w:b/>
              </w:rPr>
            </w:pPr>
            <w:r w:rsidRPr="0014408B">
              <w:rPr>
                <w:b/>
                <w:color w:val="231F20"/>
                <w:spacing w:val="-10"/>
              </w:rPr>
              <w:t>9</w:t>
            </w:r>
          </w:p>
        </w:tc>
        <w:tc>
          <w:tcPr>
            <w:tcW w:w="1134" w:type="dxa"/>
          </w:tcPr>
          <w:p w14:paraId="662650A4" w14:textId="77777777" w:rsidR="0066040F" w:rsidRPr="008F31E9" w:rsidRDefault="008E6A16">
            <w:pPr>
              <w:pStyle w:val="TableParagraph"/>
              <w:spacing w:before="94"/>
              <w:ind w:right="42"/>
              <w:jc w:val="right"/>
              <w:rPr>
                <w:b/>
              </w:rPr>
            </w:pPr>
            <w:r w:rsidRPr="0014408B">
              <w:rPr>
                <w:b/>
                <w:color w:val="231F20"/>
                <w:spacing w:val="-10"/>
              </w:rPr>
              <w:t>8</w:t>
            </w:r>
          </w:p>
        </w:tc>
        <w:tc>
          <w:tcPr>
            <w:tcW w:w="1417" w:type="dxa"/>
          </w:tcPr>
          <w:p w14:paraId="66F0A0C8" w14:textId="77777777" w:rsidR="0066040F" w:rsidRPr="008F31E9" w:rsidRDefault="008E6A16">
            <w:pPr>
              <w:pStyle w:val="TableParagraph"/>
              <w:spacing w:before="94"/>
              <w:ind w:right="43"/>
              <w:jc w:val="right"/>
              <w:rPr>
                <w:b/>
              </w:rPr>
            </w:pPr>
            <w:r w:rsidRPr="0014408B">
              <w:rPr>
                <w:b/>
                <w:color w:val="231F20"/>
                <w:spacing w:val="-10"/>
              </w:rPr>
              <w:t>9</w:t>
            </w:r>
          </w:p>
        </w:tc>
        <w:tc>
          <w:tcPr>
            <w:tcW w:w="1296" w:type="dxa"/>
          </w:tcPr>
          <w:p w14:paraId="38550680" w14:textId="77777777" w:rsidR="0066040F" w:rsidRPr="008F31E9" w:rsidRDefault="008E6A16">
            <w:pPr>
              <w:pStyle w:val="TableParagraph"/>
              <w:spacing w:before="94"/>
              <w:ind w:right="40"/>
              <w:jc w:val="right"/>
              <w:rPr>
                <w:b/>
              </w:rPr>
            </w:pPr>
            <w:r w:rsidRPr="0014408B">
              <w:rPr>
                <w:b/>
                <w:color w:val="231F20"/>
                <w:spacing w:val="-5"/>
              </w:rPr>
              <w:t>10</w:t>
            </w:r>
          </w:p>
        </w:tc>
      </w:tr>
    </w:tbl>
    <w:p w14:paraId="32C02666" w14:textId="77777777" w:rsidR="0066040F" w:rsidRDefault="008E6A16">
      <w:pPr>
        <w:spacing w:before="396"/>
        <w:ind w:left="153"/>
        <w:rPr>
          <w:i/>
          <w:sz w:val="14"/>
        </w:rPr>
      </w:pPr>
      <w:proofErr w:type="gramStart"/>
      <w:r>
        <w:rPr>
          <w:i/>
          <w:color w:val="231F20"/>
          <w:sz w:val="14"/>
        </w:rPr>
        <w:t>Notes</w:t>
      </w:r>
      <w:r>
        <w:rPr>
          <w:i/>
          <w:color w:val="231F20"/>
          <w:spacing w:val="25"/>
          <w:sz w:val="14"/>
        </w:rPr>
        <w:t xml:space="preserve"> </w:t>
      </w:r>
      <w:r>
        <w:rPr>
          <w:i/>
          <w:color w:val="231F20"/>
          <w:spacing w:val="-10"/>
          <w:sz w:val="14"/>
        </w:rPr>
        <w:t>:</w:t>
      </w:r>
      <w:proofErr w:type="gramEnd"/>
    </w:p>
    <w:p w14:paraId="108DD639" w14:textId="77777777" w:rsidR="0066040F" w:rsidRDefault="008E6A16">
      <w:pPr>
        <w:pStyle w:val="ListParagraph"/>
        <w:numPr>
          <w:ilvl w:val="1"/>
          <w:numId w:val="157"/>
        </w:numPr>
        <w:tabs>
          <w:tab w:val="left" w:pos="550"/>
        </w:tabs>
        <w:spacing w:before="59"/>
        <w:rPr>
          <w:sz w:val="14"/>
        </w:rPr>
      </w:pPr>
      <w:r>
        <w:rPr>
          <w:color w:val="231F20"/>
          <w:sz w:val="14"/>
        </w:rPr>
        <w:t>From</w:t>
      </w:r>
      <w:r>
        <w:rPr>
          <w:color w:val="231F20"/>
          <w:spacing w:val="11"/>
          <w:sz w:val="14"/>
        </w:rPr>
        <w:t xml:space="preserve"> </w:t>
      </w:r>
      <w:r>
        <w:rPr>
          <w:color w:val="231F20"/>
          <w:sz w:val="14"/>
        </w:rPr>
        <w:t>1</w:t>
      </w:r>
      <w:r>
        <w:rPr>
          <w:color w:val="231F20"/>
          <w:spacing w:val="13"/>
          <w:sz w:val="14"/>
        </w:rPr>
        <w:t xml:space="preserve"> </w:t>
      </w:r>
      <w:r>
        <w:rPr>
          <w:color w:val="231F20"/>
          <w:sz w:val="14"/>
        </w:rPr>
        <w:t>April</w:t>
      </w:r>
      <w:r>
        <w:rPr>
          <w:color w:val="231F20"/>
          <w:spacing w:val="14"/>
          <w:sz w:val="14"/>
        </w:rPr>
        <w:t xml:space="preserve"> </w:t>
      </w:r>
      <w:r>
        <w:rPr>
          <w:color w:val="231F20"/>
          <w:sz w:val="14"/>
        </w:rPr>
        <w:t>to</w:t>
      </w:r>
      <w:r>
        <w:rPr>
          <w:color w:val="231F20"/>
          <w:spacing w:val="13"/>
          <w:sz w:val="14"/>
        </w:rPr>
        <w:t xml:space="preserve"> </w:t>
      </w:r>
      <w:r>
        <w:rPr>
          <w:color w:val="231F20"/>
          <w:sz w:val="14"/>
        </w:rPr>
        <w:t>31</w:t>
      </w:r>
      <w:r>
        <w:rPr>
          <w:color w:val="231F20"/>
          <w:spacing w:val="13"/>
          <w:sz w:val="14"/>
        </w:rPr>
        <w:t xml:space="preserve"> </w:t>
      </w:r>
      <w:r>
        <w:rPr>
          <w:color w:val="231F20"/>
          <w:sz w:val="14"/>
        </w:rPr>
        <w:t>March</w:t>
      </w:r>
      <w:r>
        <w:rPr>
          <w:color w:val="231F20"/>
          <w:spacing w:val="14"/>
          <w:sz w:val="14"/>
        </w:rPr>
        <w:t xml:space="preserve"> </w:t>
      </w:r>
      <w:r>
        <w:rPr>
          <w:color w:val="231F20"/>
          <w:sz w:val="14"/>
        </w:rPr>
        <w:t>of</w:t>
      </w:r>
      <w:r>
        <w:rPr>
          <w:color w:val="231F20"/>
          <w:spacing w:val="13"/>
          <w:sz w:val="14"/>
        </w:rPr>
        <w:t xml:space="preserve"> </w:t>
      </w:r>
      <w:r>
        <w:rPr>
          <w:color w:val="231F20"/>
          <w:sz w:val="14"/>
        </w:rPr>
        <w:t>the</w:t>
      </w:r>
      <w:r>
        <w:rPr>
          <w:color w:val="231F20"/>
          <w:spacing w:val="13"/>
          <w:sz w:val="14"/>
        </w:rPr>
        <w:t xml:space="preserve"> </w:t>
      </w:r>
      <w:r>
        <w:rPr>
          <w:color w:val="231F20"/>
          <w:sz w:val="14"/>
        </w:rPr>
        <w:t>next</w:t>
      </w:r>
      <w:r>
        <w:rPr>
          <w:color w:val="231F20"/>
          <w:spacing w:val="14"/>
          <w:sz w:val="14"/>
        </w:rPr>
        <w:t xml:space="preserve"> </w:t>
      </w:r>
      <w:r>
        <w:rPr>
          <w:color w:val="231F20"/>
          <w:spacing w:val="-2"/>
          <w:sz w:val="14"/>
        </w:rPr>
        <w:t>year.</w:t>
      </w:r>
    </w:p>
    <w:p w14:paraId="2C6000E8" w14:textId="77777777" w:rsidR="0066040F" w:rsidRDefault="008E6A16">
      <w:pPr>
        <w:pStyle w:val="ListParagraph"/>
        <w:numPr>
          <w:ilvl w:val="1"/>
          <w:numId w:val="157"/>
        </w:numPr>
        <w:tabs>
          <w:tab w:val="left" w:pos="550"/>
        </w:tabs>
        <w:spacing w:before="59"/>
        <w:rPr>
          <w:sz w:val="14"/>
        </w:rPr>
      </w:pPr>
      <w:r>
        <w:rPr>
          <w:color w:val="231F20"/>
          <w:sz w:val="14"/>
        </w:rPr>
        <w:t>Pursued</w:t>
      </w:r>
      <w:r>
        <w:rPr>
          <w:color w:val="231F20"/>
          <w:spacing w:val="18"/>
          <w:sz w:val="14"/>
        </w:rPr>
        <w:t xml:space="preserve"> </w:t>
      </w:r>
      <w:r>
        <w:rPr>
          <w:color w:val="231F20"/>
          <w:sz w:val="14"/>
        </w:rPr>
        <w:t>under</w:t>
      </w:r>
      <w:r>
        <w:rPr>
          <w:color w:val="231F20"/>
          <w:spacing w:val="21"/>
          <w:sz w:val="14"/>
        </w:rPr>
        <w:t xml:space="preserve"> </w:t>
      </w:r>
      <w:r>
        <w:rPr>
          <w:color w:val="231F20"/>
          <w:sz w:val="14"/>
        </w:rPr>
        <w:t>section</w:t>
      </w:r>
      <w:r>
        <w:rPr>
          <w:color w:val="231F20"/>
          <w:spacing w:val="21"/>
          <w:sz w:val="14"/>
        </w:rPr>
        <w:t xml:space="preserve"> </w:t>
      </w:r>
      <w:r>
        <w:rPr>
          <w:color w:val="231F20"/>
          <w:sz w:val="14"/>
        </w:rPr>
        <w:t>11A</w:t>
      </w:r>
      <w:r>
        <w:rPr>
          <w:color w:val="231F20"/>
          <w:spacing w:val="21"/>
          <w:sz w:val="14"/>
        </w:rPr>
        <w:t xml:space="preserve"> </w:t>
      </w:r>
      <w:r>
        <w:rPr>
          <w:color w:val="231F20"/>
          <w:sz w:val="14"/>
        </w:rPr>
        <w:t>of</w:t>
      </w:r>
      <w:r>
        <w:rPr>
          <w:color w:val="231F20"/>
          <w:spacing w:val="21"/>
          <w:sz w:val="14"/>
        </w:rPr>
        <w:t xml:space="preserve"> </w:t>
      </w:r>
      <w:r>
        <w:rPr>
          <w:color w:val="231F20"/>
          <w:sz w:val="14"/>
        </w:rPr>
        <w:t>The</w:t>
      </w:r>
      <w:r>
        <w:rPr>
          <w:color w:val="231F20"/>
          <w:spacing w:val="20"/>
          <w:sz w:val="14"/>
        </w:rPr>
        <w:t xml:space="preserve"> </w:t>
      </w:r>
      <w:r>
        <w:rPr>
          <w:color w:val="231F20"/>
          <w:sz w:val="14"/>
        </w:rPr>
        <w:t>Ombudsman</w:t>
      </w:r>
      <w:r>
        <w:rPr>
          <w:color w:val="231F20"/>
          <w:spacing w:val="21"/>
          <w:sz w:val="14"/>
        </w:rPr>
        <w:t xml:space="preserve"> </w:t>
      </w:r>
      <w:r>
        <w:rPr>
          <w:color w:val="231F20"/>
          <w:sz w:val="14"/>
        </w:rPr>
        <w:t>Ordinance,</w:t>
      </w:r>
      <w:r>
        <w:rPr>
          <w:color w:val="231F20"/>
          <w:spacing w:val="21"/>
          <w:sz w:val="14"/>
        </w:rPr>
        <w:t xml:space="preserve"> </w:t>
      </w:r>
      <w:r>
        <w:rPr>
          <w:color w:val="231F20"/>
          <w:sz w:val="14"/>
        </w:rPr>
        <w:t>for</w:t>
      </w:r>
      <w:r>
        <w:rPr>
          <w:color w:val="231F20"/>
          <w:spacing w:val="21"/>
          <w:sz w:val="14"/>
        </w:rPr>
        <w:t xml:space="preserve"> </w:t>
      </w:r>
      <w:r>
        <w:rPr>
          <w:color w:val="231F20"/>
          <w:sz w:val="14"/>
        </w:rPr>
        <w:t>general</w:t>
      </w:r>
      <w:r>
        <w:rPr>
          <w:color w:val="231F20"/>
          <w:spacing w:val="21"/>
          <w:sz w:val="14"/>
        </w:rPr>
        <w:t xml:space="preserve"> </w:t>
      </w:r>
      <w:r>
        <w:rPr>
          <w:color w:val="231F20"/>
          <w:spacing w:val="-2"/>
          <w:sz w:val="14"/>
        </w:rPr>
        <w:t>cases.</w:t>
      </w:r>
    </w:p>
    <w:p w14:paraId="7A0F8098" w14:textId="77777777" w:rsidR="0066040F" w:rsidRDefault="008E6A16">
      <w:pPr>
        <w:pStyle w:val="ListParagraph"/>
        <w:numPr>
          <w:ilvl w:val="1"/>
          <w:numId w:val="157"/>
        </w:numPr>
        <w:tabs>
          <w:tab w:val="left" w:pos="550"/>
        </w:tabs>
        <w:spacing w:before="59"/>
        <w:rPr>
          <w:sz w:val="14"/>
        </w:rPr>
      </w:pPr>
      <w:r>
        <w:rPr>
          <w:color w:val="231F20"/>
          <w:sz w:val="14"/>
        </w:rPr>
        <w:t>Pursued</w:t>
      </w:r>
      <w:r>
        <w:rPr>
          <w:color w:val="231F20"/>
          <w:spacing w:val="24"/>
          <w:sz w:val="14"/>
        </w:rPr>
        <w:t xml:space="preserve"> </w:t>
      </w:r>
      <w:r>
        <w:rPr>
          <w:color w:val="231F20"/>
          <w:sz w:val="14"/>
        </w:rPr>
        <w:t>under</w:t>
      </w:r>
      <w:r>
        <w:rPr>
          <w:color w:val="231F20"/>
          <w:spacing w:val="24"/>
          <w:sz w:val="14"/>
        </w:rPr>
        <w:t xml:space="preserve"> </w:t>
      </w:r>
      <w:r>
        <w:rPr>
          <w:color w:val="231F20"/>
          <w:sz w:val="14"/>
        </w:rPr>
        <w:t>section</w:t>
      </w:r>
      <w:r>
        <w:rPr>
          <w:color w:val="231F20"/>
          <w:spacing w:val="25"/>
          <w:sz w:val="14"/>
        </w:rPr>
        <w:t xml:space="preserve"> </w:t>
      </w:r>
      <w:r>
        <w:rPr>
          <w:color w:val="231F20"/>
          <w:sz w:val="14"/>
        </w:rPr>
        <w:t>12</w:t>
      </w:r>
      <w:r>
        <w:rPr>
          <w:color w:val="231F20"/>
          <w:spacing w:val="24"/>
          <w:sz w:val="14"/>
        </w:rPr>
        <w:t xml:space="preserve"> </w:t>
      </w:r>
      <w:r>
        <w:rPr>
          <w:color w:val="231F20"/>
          <w:sz w:val="14"/>
        </w:rPr>
        <w:t>of</w:t>
      </w:r>
      <w:r>
        <w:rPr>
          <w:color w:val="231F20"/>
          <w:spacing w:val="25"/>
          <w:sz w:val="14"/>
        </w:rPr>
        <w:t xml:space="preserve"> </w:t>
      </w:r>
      <w:r>
        <w:rPr>
          <w:color w:val="231F20"/>
          <w:sz w:val="14"/>
        </w:rPr>
        <w:t>The</w:t>
      </w:r>
      <w:r>
        <w:rPr>
          <w:color w:val="231F20"/>
          <w:spacing w:val="24"/>
          <w:sz w:val="14"/>
        </w:rPr>
        <w:t xml:space="preserve"> </w:t>
      </w:r>
      <w:r>
        <w:rPr>
          <w:color w:val="231F20"/>
          <w:sz w:val="14"/>
        </w:rPr>
        <w:t>Ombudsman</w:t>
      </w:r>
      <w:r>
        <w:rPr>
          <w:color w:val="231F20"/>
          <w:spacing w:val="25"/>
          <w:sz w:val="14"/>
        </w:rPr>
        <w:t xml:space="preserve"> </w:t>
      </w:r>
      <w:r>
        <w:rPr>
          <w:color w:val="231F20"/>
          <w:sz w:val="14"/>
        </w:rPr>
        <w:t>Ordinance,</w:t>
      </w:r>
      <w:r>
        <w:rPr>
          <w:color w:val="231F20"/>
          <w:spacing w:val="24"/>
          <w:sz w:val="14"/>
        </w:rPr>
        <w:t xml:space="preserve"> </w:t>
      </w:r>
      <w:r>
        <w:rPr>
          <w:color w:val="231F20"/>
          <w:sz w:val="14"/>
        </w:rPr>
        <w:t>for</w:t>
      </w:r>
      <w:r>
        <w:rPr>
          <w:color w:val="231F20"/>
          <w:spacing w:val="25"/>
          <w:sz w:val="14"/>
        </w:rPr>
        <w:t xml:space="preserve"> </w:t>
      </w:r>
      <w:r>
        <w:rPr>
          <w:color w:val="231F20"/>
          <w:sz w:val="14"/>
        </w:rPr>
        <w:t>complex</w:t>
      </w:r>
      <w:r>
        <w:rPr>
          <w:color w:val="231F20"/>
          <w:spacing w:val="24"/>
          <w:sz w:val="14"/>
        </w:rPr>
        <w:t xml:space="preserve"> </w:t>
      </w:r>
      <w:r>
        <w:rPr>
          <w:color w:val="231F20"/>
          <w:sz w:val="14"/>
        </w:rPr>
        <w:t>cases</w:t>
      </w:r>
      <w:r>
        <w:rPr>
          <w:color w:val="231F20"/>
          <w:spacing w:val="25"/>
          <w:sz w:val="14"/>
        </w:rPr>
        <w:t xml:space="preserve"> </w:t>
      </w:r>
      <w:r>
        <w:rPr>
          <w:color w:val="231F20"/>
          <w:sz w:val="14"/>
        </w:rPr>
        <w:t>possibly</w:t>
      </w:r>
      <w:r>
        <w:rPr>
          <w:color w:val="231F20"/>
          <w:spacing w:val="24"/>
          <w:sz w:val="14"/>
        </w:rPr>
        <w:t xml:space="preserve"> </w:t>
      </w:r>
      <w:r>
        <w:rPr>
          <w:color w:val="231F20"/>
          <w:sz w:val="14"/>
        </w:rPr>
        <w:t>involving</w:t>
      </w:r>
      <w:r>
        <w:rPr>
          <w:color w:val="231F20"/>
          <w:spacing w:val="25"/>
          <w:sz w:val="14"/>
        </w:rPr>
        <w:t xml:space="preserve"> </w:t>
      </w:r>
      <w:r>
        <w:rPr>
          <w:color w:val="231F20"/>
          <w:sz w:val="14"/>
        </w:rPr>
        <w:t>serious</w:t>
      </w:r>
      <w:r>
        <w:rPr>
          <w:color w:val="231F20"/>
          <w:spacing w:val="24"/>
          <w:sz w:val="14"/>
        </w:rPr>
        <w:t xml:space="preserve"> </w:t>
      </w:r>
      <w:r>
        <w:rPr>
          <w:color w:val="231F20"/>
          <w:sz w:val="14"/>
        </w:rPr>
        <w:t>maladministration,</w:t>
      </w:r>
      <w:r>
        <w:rPr>
          <w:color w:val="231F20"/>
          <w:spacing w:val="25"/>
          <w:sz w:val="14"/>
        </w:rPr>
        <w:t xml:space="preserve"> </w:t>
      </w:r>
      <w:r>
        <w:rPr>
          <w:color w:val="231F20"/>
          <w:sz w:val="14"/>
        </w:rPr>
        <w:t>systemic</w:t>
      </w:r>
      <w:r>
        <w:rPr>
          <w:color w:val="231F20"/>
          <w:spacing w:val="24"/>
          <w:sz w:val="14"/>
        </w:rPr>
        <w:t xml:space="preserve"> </w:t>
      </w:r>
      <w:r>
        <w:rPr>
          <w:color w:val="231F20"/>
          <w:sz w:val="14"/>
        </w:rPr>
        <w:t>flaws,</w:t>
      </w:r>
      <w:r>
        <w:rPr>
          <w:color w:val="231F20"/>
          <w:spacing w:val="25"/>
          <w:sz w:val="14"/>
        </w:rPr>
        <w:t xml:space="preserve"> </w:t>
      </w:r>
      <w:r>
        <w:rPr>
          <w:color w:val="231F20"/>
          <w:spacing w:val="-4"/>
          <w:sz w:val="14"/>
        </w:rPr>
        <w:t>etc.</w:t>
      </w:r>
    </w:p>
    <w:p w14:paraId="3FC54FE3" w14:textId="77777777" w:rsidR="0066040F" w:rsidRDefault="008E6A16">
      <w:pPr>
        <w:pStyle w:val="ListParagraph"/>
        <w:numPr>
          <w:ilvl w:val="1"/>
          <w:numId w:val="157"/>
        </w:numPr>
        <w:tabs>
          <w:tab w:val="left" w:pos="550"/>
        </w:tabs>
        <w:spacing w:before="59"/>
        <w:rPr>
          <w:sz w:val="14"/>
        </w:rPr>
      </w:pPr>
      <w:r>
        <w:rPr>
          <w:color w:val="231F20"/>
          <w:sz w:val="14"/>
        </w:rPr>
        <w:t>Pursued</w:t>
      </w:r>
      <w:r>
        <w:rPr>
          <w:color w:val="231F20"/>
          <w:spacing w:val="19"/>
          <w:sz w:val="14"/>
        </w:rPr>
        <w:t xml:space="preserve"> </w:t>
      </w:r>
      <w:r>
        <w:rPr>
          <w:color w:val="231F20"/>
          <w:sz w:val="14"/>
        </w:rPr>
        <w:t>under</w:t>
      </w:r>
      <w:r>
        <w:rPr>
          <w:color w:val="231F20"/>
          <w:spacing w:val="20"/>
          <w:sz w:val="14"/>
        </w:rPr>
        <w:t xml:space="preserve"> </w:t>
      </w:r>
      <w:r>
        <w:rPr>
          <w:color w:val="231F20"/>
          <w:sz w:val="14"/>
        </w:rPr>
        <w:t>section</w:t>
      </w:r>
      <w:r>
        <w:rPr>
          <w:color w:val="231F20"/>
          <w:spacing w:val="19"/>
          <w:sz w:val="14"/>
        </w:rPr>
        <w:t xml:space="preserve"> </w:t>
      </w:r>
      <w:r>
        <w:rPr>
          <w:color w:val="231F20"/>
          <w:sz w:val="14"/>
        </w:rPr>
        <w:t>11B</w:t>
      </w:r>
      <w:r>
        <w:rPr>
          <w:color w:val="231F20"/>
          <w:spacing w:val="20"/>
          <w:sz w:val="14"/>
        </w:rPr>
        <w:t xml:space="preserve"> </w:t>
      </w:r>
      <w:r>
        <w:rPr>
          <w:color w:val="231F20"/>
          <w:sz w:val="14"/>
        </w:rPr>
        <w:t>of</w:t>
      </w:r>
      <w:r>
        <w:rPr>
          <w:color w:val="231F20"/>
          <w:spacing w:val="20"/>
          <w:sz w:val="14"/>
        </w:rPr>
        <w:t xml:space="preserve"> </w:t>
      </w:r>
      <w:r>
        <w:rPr>
          <w:color w:val="231F20"/>
          <w:sz w:val="14"/>
        </w:rPr>
        <w:t>The</w:t>
      </w:r>
      <w:r>
        <w:rPr>
          <w:color w:val="231F20"/>
          <w:spacing w:val="19"/>
          <w:sz w:val="14"/>
        </w:rPr>
        <w:t xml:space="preserve"> </w:t>
      </w:r>
      <w:r>
        <w:rPr>
          <w:color w:val="231F20"/>
          <w:sz w:val="14"/>
        </w:rPr>
        <w:t>Ombudsman</w:t>
      </w:r>
      <w:r>
        <w:rPr>
          <w:color w:val="231F20"/>
          <w:spacing w:val="20"/>
          <w:sz w:val="14"/>
        </w:rPr>
        <w:t xml:space="preserve"> </w:t>
      </w:r>
      <w:r>
        <w:rPr>
          <w:color w:val="231F20"/>
          <w:sz w:val="14"/>
        </w:rPr>
        <w:t>Ordinance,</w:t>
      </w:r>
      <w:r>
        <w:rPr>
          <w:color w:val="231F20"/>
          <w:spacing w:val="19"/>
          <w:sz w:val="14"/>
        </w:rPr>
        <w:t xml:space="preserve"> </w:t>
      </w:r>
      <w:r>
        <w:rPr>
          <w:color w:val="231F20"/>
          <w:sz w:val="14"/>
        </w:rPr>
        <w:t>for</w:t>
      </w:r>
      <w:r>
        <w:rPr>
          <w:color w:val="231F20"/>
          <w:spacing w:val="20"/>
          <w:sz w:val="14"/>
        </w:rPr>
        <w:t xml:space="preserve"> </w:t>
      </w:r>
      <w:r>
        <w:rPr>
          <w:color w:val="231F20"/>
          <w:sz w:val="14"/>
        </w:rPr>
        <w:t>cases</w:t>
      </w:r>
      <w:r>
        <w:rPr>
          <w:color w:val="231F20"/>
          <w:spacing w:val="20"/>
          <w:sz w:val="14"/>
        </w:rPr>
        <w:t xml:space="preserve"> </w:t>
      </w:r>
      <w:r>
        <w:rPr>
          <w:color w:val="231F20"/>
          <w:sz w:val="14"/>
        </w:rPr>
        <w:t>involving</w:t>
      </w:r>
      <w:r>
        <w:rPr>
          <w:color w:val="231F20"/>
          <w:spacing w:val="19"/>
          <w:sz w:val="14"/>
        </w:rPr>
        <w:t xml:space="preserve"> </w:t>
      </w:r>
      <w:r>
        <w:rPr>
          <w:color w:val="231F20"/>
          <w:sz w:val="14"/>
        </w:rPr>
        <w:t>no,</w:t>
      </w:r>
      <w:r>
        <w:rPr>
          <w:color w:val="231F20"/>
          <w:spacing w:val="20"/>
          <w:sz w:val="14"/>
        </w:rPr>
        <w:t xml:space="preserve"> </w:t>
      </w:r>
      <w:r>
        <w:rPr>
          <w:color w:val="231F20"/>
          <w:sz w:val="14"/>
        </w:rPr>
        <w:t>or</w:t>
      </w:r>
      <w:r>
        <w:rPr>
          <w:color w:val="231F20"/>
          <w:spacing w:val="19"/>
          <w:sz w:val="14"/>
        </w:rPr>
        <w:t xml:space="preserve"> </w:t>
      </w:r>
      <w:r>
        <w:rPr>
          <w:color w:val="231F20"/>
          <w:sz w:val="14"/>
        </w:rPr>
        <w:t>only</w:t>
      </w:r>
      <w:r>
        <w:rPr>
          <w:color w:val="231F20"/>
          <w:spacing w:val="20"/>
          <w:sz w:val="14"/>
        </w:rPr>
        <w:t xml:space="preserve"> </w:t>
      </w:r>
      <w:r>
        <w:rPr>
          <w:color w:val="231F20"/>
          <w:sz w:val="14"/>
        </w:rPr>
        <w:t>minor,</w:t>
      </w:r>
      <w:r>
        <w:rPr>
          <w:color w:val="231F20"/>
          <w:spacing w:val="20"/>
          <w:sz w:val="14"/>
        </w:rPr>
        <w:t xml:space="preserve"> </w:t>
      </w:r>
      <w:r>
        <w:rPr>
          <w:color w:val="231F20"/>
          <w:spacing w:val="-2"/>
          <w:sz w:val="14"/>
        </w:rPr>
        <w:t>maladministration.</w:t>
      </w:r>
    </w:p>
    <w:p w14:paraId="0F969D4C" w14:textId="77777777" w:rsidR="0066040F" w:rsidRDefault="008E6A16">
      <w:pPr>
        <w:pStyle w:val="ListParagraph"/>
        <w:numPr>
          <w:ilvl w:val="1"/>
          <w:numId w:val="157"/>
        </w:numPr>
        <w:tabs>
          <w:tab w:val="left" w:pos="550"/>
        </w:tabs>
        <w:spacing w:before="59"/>
        <w:rPr>
          <w:sz w:val="14"/>
        </w:rPr>
      </w:pPr>
      <w:r>
        <w:rPr>
          <w:color w:val="231F20"/>
          <w:sz w:val="14"/>
        </w:rPr>
        <w:t>Not</w:t>
      </w:r>
      <w:r>
        <w:rPr>
          <w:color w:val="231F20"/>
          <w:spacing w:val="17"/>
          <w:sz w:val="14"/>
        </w:rPr>
        <w:t xml:space="preserve"> </w:t>
      </w:r>
      <w:r>
        <w:rPr>
          <w:color w:val="231F20"/>
          <w:sz w:val="14"/>
        </w:rPr>
        <w:t>pursued</w:t>
      </w:r>
      <w:r>
        <w:rPr>
          <w:color w:val="231F20"/>
          <w:spacing w:val="19"/>
          <w:sz w:val="14"/>
        </w:rPr>
        <w:t xml:space="preserve"> </w:t>
      </w:r>
      <w:r>
        <w:rPr>
          <w:color w:val="231F20"/>
          <w:sz w:val="14"/>
        </w:rPr>
        <w:t>and</w:t>
      </w:r>
      <w:r>
        <w:rPr>
          <w:color w:val="231F20"/>
          <w:spacing w:val="19"/>
          <w:sz w:val="14"/>
        </w:rPr>
        <w:t xml:space="preserve"> </w:t>
      </w:r>
      <w:r>
        <w:rPr>
          <w:color w:val="231F20"/>
          <w:sz w:val="14"/>
        </w:rPr>
        <w:t>closed</w:t>
      </w:r>
      <w:r>
        <w:rPr>
          <w:color w:val="231F20"/>
          <w:spacing w:val="19"/>
          <w:sz w:val="14"/>
        </w:rPr>
        <w:t xml:space="preserve"> </w:t>
      </w:r>
      <w:r>
        <w:rPr>
          <w:color w:val="231F20"/>
          <w:sz w:val="14"/>
        </w:rPr>
        <w:t>under</w:t>
      </w:r>
      <w:r>
        <w:rPr>
          <w:color w:val="231F20"/>
          <w:spacing w:val="19"/>
          <w:sz w:val="14"/>
        </w:rPr>
        <w:t xml:space="preserve"> </w:t>
      </w:r>
      <w:r>
        <w:rPr>
          <w:color w:val="231F20"/>
          <w:sz w:val="14"/>
        </w:rPr>
        <w:t>section</w:t>
      </w:r>
      <w:r>
        <w:rPr>
          <w:color w:val="231F20"/>
          <w:spacing w:val="19"/>
          <w:sz w:val="14"/>
        </w:rPr>
        <w:t xml:space="preserve"> </w:t>
      </w:r>
      <w:r>
        <w:rPr>
          <w:color w:val="231F20"/>
          <w:sz w:val="14"/>
        </w:rPr>
        <w:t>10(2)</w:t>
      </w:r>
      <w:r>
        <w:rPr>
          <w:color w:val="231F20"/>
          <w:spacing w:val="19"/>
          <w:sz w:val="14"/>
        </w:rPr>
        <w:t xml:space="preserve"> </w:t>
      </w:r>
      <w:r>
        <w:rPr>
          <w:color w:val="231F20"/>
          <w:sz w:val="14"/>
        </w:rPr>
        <w:t>of</w:t>
      </w:r>
      <w:r>
        <w:rPr>
          <w:color w:val="231F20"/>
          <w:spacing w:val="19"/>
          <w:sz w:val="14"/>
        </w:rPr>
        <w:t xml:space="preserve"> </w:t>
      </w:r>
      <w:r>
        <w:rPr>
          <w:color w:val="231F20"/>
          <w:sz w:val="14"/>
        </w:rPr>
        <w:t>The</w:t>
      </w:r>
      <w:r>
        <w:rPr>
          <w:color w:val="231F20"/>
          <w:spacing w:val="19"/>
          <w:sz w:val="14"/>
        </w:rPr>
        <w:t xml:space="preserve"> </w:t>
      </w:r>
      <w:r>
        <w:rPr>
          <w:color w:val="231F20"/>
          <w:sz w:val="14"/>
        </w:rPr>
        <w:t>Ombudsman</w:t>
      </w:r>
      <w:r>
        <w:rPr>
          <w:color w:val="231F20"/>
          <w:spacing w:val="19"/>
          <w:sz w:val="14"/>
        </w:rPr>
        <w:t xml:space="preserve"> </w:t>
      </w:r>
      <w:r>
        <w:rPr>
          <w:color w:val="231F20"/>
          <w:spacing w:val="-2"/>
          <w:sz w:val="14"/>
        </w:rPr>
        <w:t>Ordinance.</w:t>
      </w:r>
    </w:p>
    <w:p w14:paraId="201D1A51" w14:textId="77777777" w:rsidR="0066040F" w:rsidRDefault="008E6A16">
      <w:pPr>
        <w:pStyle w:val="ListParagraph"/>
        <w:numPr>
          <w:ilvl w:val="1"/>
          <w:numId w:val="157"/>
        </w:numPr>
        <w:tabs>
          <w:tab w:val="left" w:pos="550"/>
        </w:tabs>
        <w:spacing w:before="59" w:line="328" w:lineRule="auto"/>
        <w:ind w:left="153" w:right="2875" w:firstLine="0"/>
        <w:rPr>
          <w:sz w:val="14"/>
        </w:rPr>
      </w:pPr>
      <w:r>
        <w:rPr>
          <w:color w:val="231F20"/>
          <w:sz w:val="14"/>
        </w:rPr>
        <w:t>Outside</w:t>
      </w:r>
      <w:r>
        <w:rPr>
          <w:color w:val="231F20"/>
          <w:spacing w:val="23"/>
          <w:sz w:val="14"/>
        </w:rPr>
        <w:t xml:space="preserve"> </w:t>
      </w:r>
      <w:r>
        <w:rPr>
          <w:color w:val="231F20"/>
          <w:sz w:val="14"/>
        </w:rPr>
        <w:t>the</w:t>
      </w:r>
      <w:r>
        <w:rPr>
          <w:color w:val="231F20"/>
          <w:spacing w:val="23"/>
          <w:sz w:val="14"/>
        </w:rPr>
        <w:t xml:space="preserve"> </w:t>
      </w:r>
      <w:r>
        <w:rPr>
          <w:color w:val="231F20"/>
          <w:sz w:val="14"/>
        </w:rPr>
        <w:t>Office’s</w:t>
      </w:r>
      <w:r>
        <w:rPr>
          <w:color w:val="231F20"/>
          <w:spacing w:val="23"/>
          <w:sz w:val="14"/>
        </w:rPr>
        <w:t xml:space="preserve"> </w:t>
      </w:r>
      <w:r>
        <w:rPr>
          <w:color w:val="231F20"/>
          <w:sz w:val="14"/>
        </w:rPr>
        <w:t>jurisdiction</w:t>
      </w:r>
      <w:r>
        <w:rPr>
          <w:color w:val="231F20"/>
          <w:spacing w:val="23"/>
          <w:sz w:val="14"/>
        </w:rPr>
        <w:t xml:space="preserve"> </w:t>
      </w:r>
      <w:r>
        <w:rPr>
          <w:color w:val="231F20"/>
          <w:sz w:val="14"/>
        </w:rPr>
        <w:t>under</w:t>
      </w:r>
      <w:r>
        <w:rPr>
          <w:color w:val="231F20"/>
          <w:spacing w:val="23"/>
          <w:sz w:val="14"/>
        </w:rPr>
        <w:t xml:space="preserve"> </w:t>
      </w:r>
      <w:r>
        <w:rPr>
          <w:color w:val="231F20"/>
          <w:sz w:val="14"/>
        </w:rPr>
        <w:t>section</w:t>
      </w:r>
      <w:r>
        <w:rPr>
          <w:color w:val="231F20"/>
          <w:spacing w:val="23"/>
          <w:sz w:val="14"/>
        </w:rPr>
        <w:t xml:space="preserve"> </w:t>
      </w:r>
      <w:r>
        <w:rPr>
          <w:color w:val="231F20"/>
          <w:sz w:val="14"/>
        </w:rPr>
        <w:t>8</w:t>
      </w:r>
      <w:r>
        <w:rPr>
          <w:color w:val="231F20"/>
          <w:spacing w:val="23"/>
          <w:sz w:val="14"/>
        </w:rPr>
        <w:t xml:space="preserve"> </w:t>
      </w:r>
      <w:r>
        <w:rPr>
          <w:color w:val="231F20"/>
          <w:sz w:val="14"/>
        </w:rPr>
        <w:t>or</w:t>
      </w:r>
      <w:r>
        <w:rPr>
          <w:color w:val="231F20"/>
          <w:spacing w:val="23"/>
          <w:sz w:val="14"/>
        </w:rPr>
        <w:t xml:space="preserve"> </w:t>
      </w:r>
      <w:r>
        <w:rPr>
          <w:color w:val="231F20"/>
          <w:sz w:val="14"/>
        </w:rPr>
        <w:t>restricted</w:t>
      </w:r>
      <w:r>
        <w:rPr>
          <w:color w:val="231F20"/>
          <w:spacing w:val="23"/>
          <w:sz w:val="14"/>
        </w:rPr>
        <w:t xml:space="preserve"> </w:t>
      </w:r>
      <w:r>
        <w:rPr>
          <w:color w:val="231F20"/>
          <w:sz w:val="14"/>
        </w:rPr>
        <w:t>by</w:t>
      </w:r>
      <w:r>
        <w:rPr>
          <w:color w:val="231F20"/>
          <w:spacing w:val="23"/>
          <w:sz w:val="14"/>
        </w:rPr>
        <w:t xml:space="preserve"> </w:t>
      </w:r>
      <w:r>
        <w:rPr>
          <w:color w:val="231F20"/>
          <w:sz w:val="14"/>
        </w:rPr>
        <w:t>section</w:t>
      </w:r>
      <w:r>
        <w:rPr>
          <w:color w:val="231F20"/>
          <w:spacing w:val="23"/>
          <w:sz w:val="14"/>
        </w:rPr>
        <w:t xml:space="preserve"> </w:t>
      </w:r>
      <w:r>
        <w:rPr>
          <w:color w:val="231F20"/>
          <w:sz w:val="14"/>
        </w:rPr>
        <w:t>10(1)</w:t>
      </w:r>
      <w:r>
        <w:rPr>
          <w:color w:val="231F20"/>
          <w:spacing w:val="23"/>
          <w:sz w:val="14"/>
        </w:rPr>
        <w:t xml:space="preserve"> </w:t>
      </w:r>
      <w:r>
        <w:rPr>
          <w:color w:val="231F20"/>
          <w:sz w:val="14"/>
        </w:rPr>
        <w:t>of</w:t>
      </w:r>
      <w:r>
        <w:rPr>
          <w:color w:val="231F20"/>
          <w:spacing w:val="23"/>
          <w:sz w:val="14"/>
        </w:rPr>
        <w:t xml:space="preserve"> </w:t>
      </w:r>
      <w:r>
        <w:rPr>
          <w:color w:val="231F20"/>
          <w:sz w:val="14"/>
        </w:rPr>
        <w:t>The</w:t>
      </w:r>
      <w:r>
        <w:rPr>
          <w:color w:val="231F20"/>
          <w:spacing w:val="23"/>
          <w:sz w:val="14"/>
        </w:rPr>
        <w:t xml:space="preserve"> </w:t>
      </w:r>
      <w:r>
        <w:rPr>
          <w:color w:val="231F20"/>
          <w:sz w:val="14"/>
        </w:rPr>
        <w:t>Ombudsman</w:t>
      </w:r>
      <w:r>
        <w:rPr>
          <w:color w:val="231F20"/>
          <w:spacing w:val="23"/>
          <w:sz w:val="14"/>
        </w:rPr>
        <w:t xml:space="preserve"> </w:t>
      </w:r>
      <w:r>
        <w:rPr>
          <w:color w:val="231F20"/>
          <w:sz w:val="14"/>
        </w:rPr>
        <w:t>Ordinance.</w:t>
      </w:r>
      <w:r>
        <w:rPr>
          <w:color w:val="231F20"/>
          <w:spacing w:val="40"/>
          <w:sz w:val="14"/>
        </w:rPr>
        <w:t xml:space="preserve"> </w:t>
      </w:r>
      <w:proofErr w:type="gramStart"/>
      <w:r>
        <w:rPr>
          <w:color w:val="231F20"/>
          <w:sz w:val="14"/>
        </w:rPr>
        <w:t>[ ]</w:t>
      </w:r>
      <w:proofErr w:type="gramEnd"/>
      <w:r>
        <w:rPr>
          <w:color w:val="231F20"/>
          <w:sz w:val="14"/>
        </w:rPr>
        <w:tab/>
        <w:t>Number of topical complaints.</w:t>
      </w:r>
    </w:p>
    <w:p w14:paraId="178767A0" w14:textId="77777777" w:rsidR="0066040F" w:rsidRDefault="0066040F">
      <w:pPr>
        <w:spacing w:line="328" w:lineRule="auto"/>
        <w:rPr>
          <w:sz w:val="14"/>
        </w:rPr>
        <w:sectPr w:rsidR="0066040F">
          <w:pgSz w:w="11910" w:h="16840"/>
          <w:pgMar w:top="1020" w:right="960" w:bottom="280" w:left="980" w:header="720" w:footer="720" w:gutter="0"/>
          <w:cols w:space="720"/>
        </w:sectPr>
      </w:pPr>
    </w:p>
    <w:p w14:paraId="409F2291" w14:textId="77777777" w:rsidR="0066040F" w:rsidRDefault="008E6A16">
      <w:pPr>
        <w:spacing w:before="75" w:line="579" w:lineRule="exact"/>
        <w:ind w:left="153"/>
        <w:rPr>
          <w:b/>
          <w:sz w:val="52"/>
        </w:rPr>
      </w:pPr>
      <w:r>
        <w:rPr>
          <w:b/>
          <w:color w:val="231F20"/>
          <w:spacing w:val="11"/>
          <w:sz w:val="52"/>
        </w:rPr>
        <w:lastRenderedPageBreak/>
        <w:t>Appendix</w:t>
      </w:r>
      <w:r>
        <w:rPr>
          <w:b/>
          <w:color w:val="231F20"/>
          <w:spacing w:val="7"/>
          <w:sz w:val="52"/>
        </w:rPr>
        <w:t xml:space="preserve"> </w:t>
      </w:r>
      <w:r>
        <w:rPr>
          <w:b/>
          <w:color w:val="231F20"/>
          <w:spacing w:val="-10"/>
          <w:sz w:val="52"/>
        </w:rPr>
        <w:t>4</w:t>
      </w:r>
    </w:p>
    <w:p w14:paraId="33FDEC6B" w14:textId="77777777" w:rsidR="0066040F" w:rsidRDefault="008E6A16">
      <w:pPr>
        <w:spacing w:before="10" w:line="225" w:lineRule="auto"/>
        <w:ind w:left="153" w:right="439"/>
        <w:rPr>
          <w:b/>
          <w:sz w:val="52"/>
        </w:rPr>
      </w:pPr>
      <w:r>
        <w:rPr>
          <w:b/>
          <w:color w:val="231F20"/>
          <w:spacing w:val="9"/>
          <w:sz w:val="52"/>
        </w:rPr>
        <w:t xml:space="preserve">Case </w:t>
      </w:r>
      <w:r>
        <w:rPr>
          <w:b/>
          <w:color w:val="231F20"/>
          <w:spacing w:val="11"/>
          <w:sz w:val="52"/>
        </w:rPr>
        <w:t xml:space="preserve">Synopses </w:t>
      </w:r>
      <w:r>
        <w:rPr>
          <w:b/>
          <w:color w:val="231F20"/>
          <w:sz w:val="52"/>
        </w:rPr>
        <w:t xml:space="preserve">of </w:t>
      </w:r>
      <w:r>
        <w:rPr>
          <w:b/>
          <w:color w:val="231F20"/>
          <w:spacing w:val="10"/>
          <w:sz w:val="52"/>
        </w:rPr>
        <w:t xml:space="preserve">Direct </w:t>
      </w:r>
      <w:r>
        <w:rPr>
          <w:b/>
          <w:color w:val="231F20"/>
          <w:spacing w:val="11"/>
          <w:sz w:val="52"/>
        </w:rPr>
        <w:t>Investigation Operations</w:t>
      </w:r>
    </w:p>
    <w:p w14:paraId="2F63933F" w14:textId="77777777" w:rsidR="0066040F" w:rsidRDefault="0066040F">
      <w:pPr>
        <w:pStyle w:val="BodyText"/>
        <w:spacing w:before="10"/>
        <w:rPr>
          <w:b/>
          <w:sz w:val="16"/>
        </w:rPr>
      </w:pPr>
    </w:p>
    <w:p w14:paraId="1A14B194" w14:textId="77777777" w:rsidR="0066040F" w:rsidRDefault="0066040F">
      <w:pPr>
        <w:rPr>
          <w:sz w:val="16"/>
        </w:rPr>
        <w:sectPr w:rsidR="0066040F">
          <w:pgSz w:w="11910" w:h="16840"/>
          <w:pgMar w:top="1020" w:right="960" w:bottom="280" w:left="980" w:header="720" w:footer="720" w:gutter="0"/>
          <w:cols w:space="720"/>
        </w:sectPr>
      </w:pPr>
    </w:p>
    <w:p w14:paraId="26ED3E81" w14:textId="77777777" w:rsidR="0066040F" w:rsidRDefault="008E6A16">
      <w:pPr>
        <w:pStyle w:val="Heading1"/>
        <w:spacing w:before="402"/>
      </w:pPr>
      <w:r>
        <w:rPr>
          <w:color w:val="231F20"/>
        </w:rPr>
        <w:t>Transport</w:t>
      </w:r>
      <w:r>
        <w:rPr>
          <w:color w:val="231F20"/>
          <w:spacing w:val="73"/>
        </w:rPr>
        <w:t xml:space="preserve"> </w:t>
      </w:r>
      <w:r>
        <w:rPr>
          <w:color w:val="231F20"/>
          <w:spacing w:val="-2"/>
        </w:rPr>
        <w:t>Department</w:t>
      </w:r>
    </w:p>
    <w:p w14:paraId="76839621" w14:textId="77777777" w:rsidR="0066040F" w:rsidRDefault="008E6A16">
      <w:pPr>
        <w:pStyle w:val="BodyText"/>
        <w:spacing w:before="93"/>
        <w:ind w:left="153"/>
      </w:pPr>
      <w:r>
        <w:br w:type="column"/>
      </w:r>
      <w:r>
        <w:rPr>
          <w:color w:val="231F20"/>
        </w:rPr>
        <w:t>in</w:t>
      </w:r>
      <w:r>
        <w:rPr>
          <w:color w:val="231F20"/>
          <w:spacing w:val="31"/>
        </w:rPr>
        <w:t xml:space="preserve"> </w:t>
      </w:r>
      <w:r>
        <w:rPr>
          <w:color w:val="231F20"/>
        </w:rPr>
        <w:t>accordance</w:t>
      </w:r>
      <w:r>
        <w:rPr>
          <w:color w:val="231F20"/>
          <w:spacing w:val="31"/>
        </w:rPr>
        <w:t xml:space="preserve"> </w:t>
      </w:r>
      <w:r>
        <w:rPr>
          <w:color w:val="231F20"/>
        </w:rPr>
        <w:t>with</w:t>
      </w:r>
      <w:r>
        <w:rPr>
          <w:color w:val="231F20"/>
          <w:spacing w:val="31"/>
        </w:rPr>
        <w:t xml:space="preserve"> </w:t>
      </w:r>
      <w:r>
        <w:rPr>
          <w:color w:val="231F20"/>
        </w:rPr>
        <w:t>case</w:t>
      </w:r>
      <w:r>
        <w:rPr>
          <w:color w:val="231F20"/>
          <w:spacing w:val="31"/>
        </w:rPr>
        <w:t xml:space="preserve"> </w:t>
      </w:r>
      <w:r>
        <w:rPr>
          <w:color w:val="231F20"/>
          <w:spacing w:val="-2"/>
        </w:rPr>
        <w:t>numbers</w:t>
      </w:r>
    </w:p>
    <w:p w14:paraId="312363D4" w14:textId="77777777" w:rsidR="0066040F" w:rsidRDefault="0066040F">
      <w:pPr>
        <w:sectPr w:rsidR="0066040F">
          <w:type w:val="continuous"/>
          <w:pgSz w:w="11910" w:h="16840"/>
          <w:pgMar w:top="1000" w:right="960" w:bottom="280" w:left="980" w:header="720" w:footer="720" w:gutter="0"/>
          <w:cols w:num="2" w:space="720" w:equalWidth="0">
            <w:col w:w="3904" w:space="2661"/>
            <w:col w:w="3405"/>
          </w:cols>
        </w:sectPr>
      </w:pPr>
    </w:p>
    <w:p w14:paraId="35B98EF6" w14:textId="77777777" w:rsidR="0066040F" w:rsidRDefault="0066040F">
      <w:pPr>
        <w:pStyle w:val="BodyText"/>
        <w:spacing w:before="63"/>
      </w:pPr>
    </w:p>
    <w:p w14:paraId="2AAE5021" w14:textId="77777777" w:rsidR="0066040F" w:rsidRDefault="008E6A16">
      <w:pPr>
        <w:pStyle w:val="BodyText"/>
        <w:spacing w:before="1"/>
        <w:ind w:left="153"/>
      </w:pPr>
      <w:r>
        <w:rPr>
          <w:color w:val="231F20"/>
        </w:rPr>
        <w:t>Case</w:t>
      </w:r>
      <w:r>
        <w:rPr>
          <w:color w:val="231F20"/>
          <w:spacing w:val="26"/>
        </w:rPr>
        <w:t xml:space="preserve"> </w:t>
      </w:r>
      <w:proofErr w:type="spellStart"/>
      <w:r>
        <w:rPr>
          <w:color w:val="231F20"/>
          <w:spacing w:val="-2"/>
        </w:rPr>
        <w:t>No.</w:t>
      </w:r>
      <w:r>
        <w:rPr>
          <w:rFonts w:ascii="新細明體" w:eastAsia="新細明體" w:hint="eastAsia"/>
          <w:color w:val="231F20"/>
          <w:spacing w:val="-2"/>
        </w:rPr>
        <w:t>：</w:t>
      </w:r>
      <w:r>
        <w:rPr>
          <w:color w:val="231F20"/>
          <w:spacing w:val="-2"/>
        </w:rPr>
        <w:t>DI</w:t>
      </w:r>
      <w:proofErr w:type="spellEnd"/>
      <w:r>
        <w:rPr>
          <w:color w:val="231F20"/>
          <w:spacing w:val="-2"/>
        </w:rPr>
        <w:t>/456</w:t>
      </w:r>
    </w:p>
    <w:p w14:paraId="7C44D6E1" w14:textId="77777777" w:rsidR="0066040F" w:rsidRDefault="008E6A16">
      <w:pPr>
        <w:pStyle w:val="BodyText"/>
        <w:spacing w:before="7"/>
        <w:ind w:left="153"/>
      </w:pPr>
      <w:r>
        <w:rPr>
          <w:color w:val="231F20"/>
        </w:rPr>
        <w:t>Completed</w:t>
      </w:r>
      <w:r>
        <w:rPr>
          <w:color w:val="231F20"/>
          <w:spacing w:val="51"/>
        </w:rPr>
        <w:t xml:space="preserve"> </w:t>
      </w:r>
      <w:r>
        <w:rPr>
          <w:color w:val="231F20"/>
          <w:spacing w:val="-2"/>
        </w:rPr>
        <w:t>on</w:t>
      </w:r>
      <w:r>
        <w:rPr>
          <w:rFonts w:ascii="新細明體" w:eastAsia="新細明體" w:hint="eastAsia"/>
          <w:color w:val="231F20"/>
          <w:spacing w:val="-2"/>
        </w:rPr>
        <w:t>：</w:t>
      </w:r>
      <w:r>
        <w:rPr>
          <w:color w:val="231F20"/>
          <w:spacing w:val="-2"/>
        </w:rPr>
        <w:t>25/4/2023</w:t>
      </w:r>
    </w:p>
    <w:p w14:paraId="77F46E38" w14:textId="77777777" w:rsidR="0066040F" w:rsidRDefault="0066040F">
      <w:pPr>
        <w:pStyle w:val="BodyText"/>
        <w:spacing w:before="26"/>
      </w:pPr>
    </w:p>
    <w:p w14:paraId="77355D8A" w14:textId="77777777" w:rsidR="0066040F" w:rsidRDefault="008E6A16">
      <w:pPr>
        <w:pStyle w:val="Heading2"/>
        <w:spacing w:line="235" w:lineRule="auto"/>
      </w:pPr>
      <w:r>
        <w:rPr>
          <w:color w:val="231F20"/>
        </w:rPr>
        <w:t>Measures</w:t>
      </w:r>
      <w:r>
        <w:rPr>
          <w:color w:val="231F20"/>
          <w:spacing w:val="80"/>
        </w:rPr>
        <w:t xml:space="preserve"> </w:t>
      </w:r>
      <w:r>
        <w:rPr>
          <w:color w:val="231F20"/>
        </w:rPr>
        <w:t>and</w:t>
      </w:r>
      <w:r>
        <w:rPr>
          <w:color w:val="231F20"/>
          <w:spacing w:val="80"/>
        </w:rPr>
        <w:t xml:space="preserve"> </w:t>
      </w:r>
      <w:r>
        <w:rPr>
          <w:color w:val="231F20"/>
        </w:rPr>
        <w:t>Usage</w:t>
      </w:r>
      <w:r>
        <w:rPr>
          <w:color w:val="231F20"/>
          <w:spacing w:val="80"/>
        </w:rPr>
        <w:t xml:space="preserve"> </w:t>
      </w:r>
      <w:r>
        <w:rPr>
          <w:color w:val="231F20"/>
        </w:rPr>
        <w:t>of</w:t>
      </w:r>
      <w:r>
        <w:rPr>
          <w:color w:val="231F20"/>
          <w:spacing w:val="80"/>
        </w:rPr>
        <w:t xml:space="preserve"> </w:t>
      </w:r>
      <w:r>
        <w:rPr>
          <w:color w:val="231F20"/>
          <w:spacing w:val="10"/>
        </w:rPr>
        <w:t>On-</w:t>
      </w:r>
      <w:r>
        <w:rPr>
          <w:color w:val="231F20"/>
        </w:rPr>
        <w:t>street</w:t>
      </w:r>
      <w:r>
        <w:rPr>
          <w:color w:val="231F20"/>
          <w:spacing w:val="80"/>
        </w:rPr>
        <w:t xml:space="preserve"> </w:t>
      </w:r>
      <w:r>
        <w:rPr>
          <w:color w:val="231F20"/>
        </w:rPr>
        <w:t>Parking</w:t>
      </w:r>
      <w:r>
        <w:rPr>
          <w:color w:val="231F20"/>
          <w:spacing w:val="80"/>
        </w:rPr>
        <w:t xml:space="preserve"> </w:t>
      </w:r>
      <w:r>
        <w:rPr>
          <w:color w:val="231F20"/>
        </w:rPr>
        <w:t>Spaces</w:t>
      </w:r>
      <w:r>
        <w:rPr>
          <w:color w:val="231F20"/>
          <w:spacing w:val="80"/>
        </w:rPr>
        <w:t xml:space="preserve"> </w:t>
      </w:r>
      <w:r>
        <w:rPr>
          <w:color w:val="231F20"/>
        </w:rPr>
        <w:t>Designated</w:t>
      </w:r>
      <w:r>
        <w:rPr>
          <w:color w:val="231F20"/>
          <w:spacing w:val="80"/>
        </w:rPr>
        <w:t xml:space="preserve"> </w:t>
      </w:r>
      <w:r>
        <w:rPr>
          <w:color w:val="231F20"/>
          <w:spacing w:val="10"/>
        </w:rPr>
        <w:t xml:space="preserve">for </w:t>
      </w:r>
      <w:r>
        <w:rPr>
          <w:color w:val="231F20"/>
        </w:rPr>
        <w:t>People with Disabilities</w:t>
      </w:r>
    </w:p>
    <w:p w14:paraId="5552796F" w14:textId="77777777" w:rsidR="0066040F" w:rsidRDefault="008E6A16">
      <w:pPr>
        <w:pStyle w:val="Heading3"/>
        <w:spacing w:before="290"/>
      </w:pPr>
      <w:r>
        <w:rPr>
          <w:color w:val="231F20"/>
        </w:rPr>
        <w:t>Our</w:t>
      </w:r>
      <w:r>
        <w:rPr>
          <w:color w:val="231F20"/>
          <w:spacing w:val="28"/>
        </w:rPr>
        <w:t xml:space="preserve"> </w:t>
      </w:r>
      <w:r>
        <w:rPr>
          <w:color w:val="231F20"/>
          <w:spacing w:val="-2"/>
        </w:rPr>
        <w:t>findings</w:t>
      </w:r>
    </w:p>
    <w:p w14:paraId="58096C5E" w14:textId="77777777" w:rsidR="0066040F" w:rsidRDefault="0066040F">
      <w:pPr>
        <w:pStyle w:val="BodyText"/>
        <w:spacing w:before="12"/>
        <w:rPr>
          <w:b/>
          <w:sz w:val="28"/>
        </w:rPr>
      </w:pPr>
    </w:p>
    <w:p w14:paraId="7C8F3234" w14:textId="77777777" w:rsidR="0066040F" w:rsidRDefault="008E6A16">
      <w:pPr>
        <w:pStyle w:val="BodyText"/>
        <w:spacing w:line="285" w:lineRule="auto"/>
        <w:ind w:left="153" w:right="161"/>
        <w:jc w:val="both"/>
      </w:pPr>
      <w:r>
        <w:rPr>
          <w:color w:val="231F20"/>
        </w:rPr>
        <w:t>In the past, only drivers with disabilities holding the Disabled Person’s Parking Permit (“DPPP”) were entitled</w:t>
      </w:r>
      <w:r>
        <w:rPr>
          <w:color w:val="231F20"/>
          <w:spacing w:val="40"/>
        </w:rPr>
        <w:t xml:space="preserve"> </w:t>
      </w:r>
      <w:r>
        <w:rPr>
          <w:color w:val="231F20"/>
        </w:rPr>
        <w:t>to</w:t>
      </w:r>
      <w:r>
        <w:rPr>
          <w:color w:val="231F20"/>
          <w:spacing w:val="40"/>
        </w:rPr>
        <w:t xml:space="preserve"> </w:t>
      </w:r>
      <w:r>
        <w:rPr>
          <w:color w:val="231F20"/>
        </w:rPr>
        <w:t>use</w:t>
      </w:r>
      <w:r>
        <w:rPr>
          <w:color w:val="231F20"/>
          <w:spacing w:val="40"/>
        </w:rPr>
        <w:t xml:space="preserve"> </w:t>
      </w:r>
      <w:r>
        <w:rPr>
          <w:color w:val="231F20"/>
        </w:rPr>
        <w:t>the</w:t>
      </w:r>
      <w:r>
        <w:rPr>
          <w:color w:val="231F20"/>
          <w:spacing w:val="40"/>
        </w:rPr>
        <w:t xml:space="preserve"> </w:t>
      </w:r>
      <w:r>
        <w:rPr>
          <w:color w:val="231F20"/>
        </w:rPr>
        <w:t>on-street</w:t>
      </w:r>
      <w:r>
        <w:rPr>
          <w:color w:val="231F20"/>
          <w:spacing w:val="40"/>
        </w:rPr>
        <w:t xml:space="preserve"> </w:t>
      </w:r>
      <w:r>
        <w:rPr>
          <w:color w:val="231F20"/>
        </w:rPr>
        <w:t>parking</w:t>
      </w:r>
      <w:r>
        <w:rPr>
          <w:color w:val="231F20"/>
          <w:spacing w:val="40"/>
        </w:rPr>
        <w:t xml:space="preserve"> </w:t>
      </w:r>
      <w:r>
        <w:rPr>
          <w:color w:val="231F20"/>
        </w:rPr>
        <w:t>spaces</w:t>
      </w:r>
      <w:r>
        <w:rPr>
          <w:color w:val="231F20"/>
          <w:spacing w:val="40"/>
        </w:rPr>
        <w:t xml:space="preserve"> </w:t>
      </w:r>
      <w:r>
        <w:rPr>
          <w:color w:val="231F20"/>
        </w:rPr>
        <w:t>designated</w:t>
      </w:r>
      <w:r>
        <w:rPr>
          <w:color w:val="231F20"/>
          <w:spacing w:val="40"/>
        </w:rPr>
        <w:t xml:space="preserve"> </w:t>
      </w:r>
      <w:r>
        <w:rPr>
          <w:color w:val="231F20"/>
        </w:rPr>
        <w:t>for</w:t>
      </w:r>
      <w:r>
        <w:rPr>
          <w:color w:val="231F20"/>
          <w:spacing w:val="40"/>
        </w:rPr>
        <w:t xml:space="preserve"> </w:t>
      </w:r>
      <w:r>
        <w:rPr>
          <w:color w:val="231F20"/>
        </w:rPr>
        <w:t>people</w:t>
      </w:r>
      <w:r>
        <w:rPr>
          <w:color w:val="231F20"/>
          <w:spacing w:val="40"/>
        </w:rPr>
        <w:t xml:space="preserve"> </w:t>
      </w:r>
      <w:r>
        <w:rPr>
          <w:color w:val="231F20"/>
        </w:rPr>
        <w:t>with</w:t>
      </w:r>
      <w:r>
        <w:rPr>
          <w:color w:val="231F20"/>
          <w:spacing w:val="40"/>
        </w:rPr>
        <w:t xml:space="preserve"> </w:t>
      </w:r>
      <w:r>
        <w:rPr>
          <w:color w:val="231F20"/>
        </w:rPr>
        <w:t>disabilities</w:t>
      </w:r>
      <w:r>
        <w:rPr>
          <w:color w:val="231F20"/>
          <w:spacing w:val="40"/>
        </w:rPr>
        <w:t xml:space="preserve"> </w:t>
      </w:r>
      <w:r>
        <w:rPr>
          <w:color w:val="231F20"/>
        </w:rPr>
        <w:t>(“DPS”).</w:t>
      </w:r>
      <w:r>
        <w:rPr>
          <w:color w:val="231F20"/>
          <w:spacing w:val="40"/>
        </w:rPr>
        <w:t xml:space="preserve"> </w:t>
      </w:r>
      <w:r>
        <w:rPr>
          <w:color w:val="231F20"/>
        </w:rPr>
        <w:t>With</w:t>
      </w:r>
      <w:r>
        <w:rPr>
          <w:color w:val="231F20"/>
          <w:spacing w:val="40"/>
        </w:rPr>
        <w:t xml:space="preserve"> </w:t>
      </w:r>
      <w:r>
        <w:rPr>
          <w:color w:val="231F20"/>
        </w:rPr>
        <w:t>effect from 29 January 2021, the Transport Department (“TD”) introduced a new measure to extend the eligibility for using DPS to holders of the Parking Certificate for Drivers Who Carry People with Mobility Disabilities (“Parking Certificate”) to facilitate the carrying of specified persons with lower limb mobility disabilities. The</w:t>
      </w:r>
      <w:r>
        <w:rPr>
          <w:color w:val="231F20"/>
          <w:spacing w:val="40"/>
        </w:rPr>
        <w:t xml:space="preserve"> </w:t>
      </w:r>
      <w:r>
        <w:rPr>
          <w:color w:val="231F20"/>
        </w:rPr>
        <w:t>new</w:t>
      </w:r>
      <w:r>
        <w:rPr>
          <w:color w:val="231F20"/>
          <w:spacing w:val="40"/>
        </w:rPr>
        <w:t xml:space="preserve"> </w:t>
      </w:r>
      <w:r>
        <w:rPr>
          <w:color w:val="231F20"/>
        </w:rPr>
        <w:t>measure</w:t>
      </w:r>
      <w:r>
        <w:rPr>
          <w:color w:val="231F20"/>
          <w:spacing w:val="40"/>
        </w:rPr>
        <w:t xml:space="preserve"> </w:t>
      </w:r>
      <w:r>
        <w:rPr>
          <w:color w:val="231F20"/>
        </w:rPr>
        <w:t>has</w:t>
      </w:r>
      <w:r>
        <w:rPr>
          <w:color w:val="231F20"/>
          <w:spacing w:val="40"/>
        </w:rPr>
        <w:t xml:space="preserve"> </w:t>
      </w:r>
      <w:r>
        <w:rPr>
          <w:color w:val="231F20"/>
        </w:rPr>
        <w:t>aggravated</w:t>
      </w:r>
      <w:r>
        <w:rPr>
          <w:color w:val="231F20"/>
          <w:spacing w:val="40"/>
        </w:rPr>
        <w:t xml:space="preserve"> </w:t>
      </w:r>
      <w:r>
        <w:rPr>
          <w:color w:val="231F20"/>
        </w:rPr>
        <w:t>the</w:t>
      </w:r>
      <w:r>
        <w:rPr>
          <w:color w:val="231F20"/>
          <w:spacing w:val="40"/>
        </w:rPr>
        <w:t xml:space="preserve"> </w:t>
      </w:r>
      <w:r>
        <w:rPr>
          <w:color w:val="231F20"/>
        </w:rPr>
        <w:t>shortfall</w:t>
      </w:r>
      <w:r>
        <w:rPr>
          <w:color w:val="231F20"/>
          <w:spacing w:val="40"/>
        </w:rPr>
        <w:t xml:space="preserve"> </w:t>
      </w:r>
      <w:r>
        <w:rPr>
          <w:color w:val="231F20"/>
        </w:rPr>
        <w:t>in</w:t>
      </w:r>
      <w:r>
        <w:rPr>
          <w:color w:val="231F20"/>
          <w:spacing w:val="40"/>
        </w:rPr>
        <w:t xml:space="preserve"> </w:t>
      </w:r>
      <w:r>
        <w:rPr>
          <w:color w:val="231F20"/>
        </w:rPr>
        <w:t>the</w:t>
      </w:r>
      <w:r>
        <w:rPr>
          <w:color w:val="231F20"/>
          <w:spacing w:val="40"/>
        </w:rPr>
        <w:t xml:space="preserve"> </w:t>
      </w:r>
      <w:r>
        <w:rPr>
          <w:color w:val="231F20"/>
        </w:rPr>
        <w:t>supply</w:t>
      </w:r>
      <w:r>
        <w:rPr>
          <w:color w:val="231F20"/>
          <w:spacing w:val="40"/>
        </w:rPr>
        <w:t xml:space="preserve"> </w:t>
      </w:r>
      <w:r>
        <w:rPr>
          <w:color w:val="231F20"/>
        </w:rPr>
        <w:t>of</w:t>
      </w:r>
      <w:r>
        <w:rPr>
          <w:color w:val="231F20"/>
          <w:spacing w:val="40"/>
        </w:rPr>
        <w:t xml:space="preserve"> </w:t>
      </w:r>
      <w:r>
        <w:rPr>
          <w:color w:val="231F20"/>
        </w:rPr>
        <w:t>DPS,</w:t>
      </w:r>
      <w:r>
        <w:rPr>
          <w:color w:val="231F20"/>
          <w:spacing w:val="40"/>
        </w:rPr>
        <w:t xml:space="preserve"> </w:t>
      </w:r>
      <w:r>
        <w:rPr>
          <w:color w:val="231F20"/>
        </w:rPr>
        <w:t>and</w:t>
      </w:r>
      <w:r>
        <w:rPr>
          <w:color w:val="231F20"/>
          <w:spacing w:val="40"/>
        </w:rPr>
        <w:t xml:space="preserve"> </w:t>
      </w:r>
      <w:r>
        <w:rPr>
          <w:color w:val="231F20"/>
        </w:rPr>
        <w:t>suspected</w:t>
      </w:r>
      <w:r>
        <w:rPr>
          <w:color w:val="231F20"/>
          <w:spacing w:val="40"/>
        </w:rPr>
        <w:t xml:space="preserve"> </w:t>
      </w:r>
      <w:r>
        <w:rPr>
          <w:color w:val="231F20"/>
        </w:rPr>
        <w:t>cases</w:t>
      </w:r>
      <w:r>
        <w:rPr>
          <w:color w:val="231F20"/>
          <w:spacing w:val="40"/>
        </w:rPr>
        <w:t xml:space="preserve"> </w:t>
      </w:r>
      <w:r>
        <w:rPr>
          <w:color w:val="231F20"/>
        </w:rPr>
        <w:t>of</w:t>
      </w:r>
      <w:r>
        <w:rPr>
          <w:color w:val="231F20"/>
          <w:spacing w:val="40"/>
        </w:rPr>
        <w:t xml:space="preserve"> </w:t>
      </w:r>
      <w:r>
        <w:rPr>
          <w:color w:val="231F20"/>
        </w:rPr>
        <w:t>abuse</w:t>
      </w:r>
      <w:r>
        <w:rPr>
          <w:color w:val="231F20"/>
          <w:spacing w:val="40"/>
        </w:rPr>
        <w:t xml:space="preserve"> </w:t>
      </w:r>
      <w:r>
        <w:rPr>
          <w:color w:val="231F20"/>
        </w:rPr>
        <w:t>is on the rise. Our investigation found inadequacies in the Department’s formulation of the new measure, assessment</w:t>
      </w:r>
      <w:r>
        <w:rPr>
          <w:color w:val="231F20"/>
          <w:spacing w:val="29"/>
        </w:rPr>
        <w:t xml:space="preserve"> </w:t>
      </w:r>
      <w:r>
        <w:rPr>
          <w:color w:val="231F20"/>
        </w:rPr>
        <w:t>of</w:t>
      </w:r>
      <w:r>
        <w:rPr>
          <w:color w:val="231F20"/>
          <w:spacing w:val="29"/>
        </w:rPr>
        <w:t xml:space="preserve"> </w:t>
      </w:r>
      <w:r>
        <w:rPr>
          <w:color w:val="231F20"/>
        </w:rPr>
        <w:t>the</w:t>
      </w:r>
      <w:r>
        <w:rPr>
          <w:color w:val="231F20"/>
          <w:spacing w:val="29"/>
        </w:rPr>
        <w:t xml:space="preserve"> </w:t>
      </w:r>
      <w:r>
        <w:rPr>
          <w:color w:val="231F20"/>
        </w:rPr>
        <w:t>supply</w:t>
      </w:r>
      <w:r>
        <w:rPr>
          <w:color w:val="231F20"/>
          <w:spacing w:val="29"/>
        </w:rPr>
        <w:t xml:space="preserve"> </w:t>
      </w:r>
      <w:r>
        <w:rPr>
          <w:color w:val="231F20"/>
        </w:rPr>
        <w:t>and</w:t>
      </w:r>
      <w:r>
        <w:rPr>
          <w:color w:val="231F20"/>
          <w:spacing w:val="29"/>
        </w:rPr>
        <w:t xml:space="preserve"> </w:t>
      </w:r>
      <w:r>
        <w:rPr>
          <w:color w:val="231F20"/>
        </w:rPr>
        <w:t>demand</w:t>
      </w:r>
      <w:r>
        <w:rPr>
          <w:color w:val="231F20"/>
          <w:spacing w:val="29"/>
        </w:rPr>
        <w:t xml:space="preserve"> </w:t>
      </w:r>
      <w:r>
        <w:rPr>
          <w:color w:val="231F20"/>
        </w:rPr>
        <w:t>of</w:t>
      </w:r>
      <w:r>
        <w:rPr>
          <w:color w:val="231F20"/>
          <w:spacing w:val="29"/>
        </w:rPr>
        <w:t xml:space="preserve"> </w:t>
      </w:r>
      <w:r>
        <w:rPr>
          <w:color w:val="231F20"/>
        </w:rPr>
        <w:t>DPS,</w:t>
      </w:r>
      <w:r>
        <w:rPr>
          <w:color w:val="231F20"/>
          <w:spacing w:val="29"/>
        </w:rPr>
        <w:t xml:space="preserve"> </w:t>
      </w:r>
      <w:r>
        <w:rPr>
          <w:color w:val="231F20"/>
        </w:rPr>
        <w:t>processing</w:t>
      </w:r>
      <w:r>
        <w:rPr>
          <w:color w:val="231F20"/>
          <w:spacing w:val="29"/>
        </w:rPr>
        <w:t xml:space="preserve"> </w:t>
      </w:r>
      <w:r>
        <w:rPr>
          <w:color w:val="231F20"/>
        </w:rPr>
        <w:t>of</w:t>
      </w:r>
      <w:r>
        <w:rPr>
          <w:color w:val="231F20"/>
          <w:spacing w:val="29"/>
        </w:rPr>
        <w:t xml:space="preserve"> </w:t>
      </w:r>
      <w:r>
        <w:rPr>
          <w:color w:val="231F20"/>
        </w:rPr>
        <w:t>applications</w:t>
      </w:r>
      <w:r>
        <w:rPr>
          <w:color w:val="231F20"/>
          <w:spacing w:val="29"/>
        </w:rPr>
        <w:t xml:space="preserve"> </w:t>
      </w:r>
      <w:r>
        <w:rPr>
          <w:color w:val="231F20"/>
        </w:rPr>
        <w:t>for</w:t>
      </w:r>
      <w:r>
        <w:rPr>
          <w:color w:val="231F20"/>
          <w:spacing w:val="29"/>
        </w:rPr>
        <w:t xml:space="preserve"> </w:t>
      </w:r>
      <w:r>
        <w:rPr>
          <w:color w:val="231F20"/>
        </w:rPr>
        <w:t>Parking</w:t>
      </w:r>
      <w:r>
        <w:rPr>
          <w:color w:val="231F20"/>
          <w:spacing w:val="29"/>
        </w:rPr>
        <w:t xml:space="preserve"> </w:t>
      </w:r>
      <w:r>
        <w:rPr>
          <w:color w:val="231F20"/>
        </w:rPr>
        <w:t>Certificate,</w:t>
      </w:r>
      <w:r>
        <w:rPr>
          <w:color w:val="231F20"/>
          <w:spacing w:val="29"/>
        </w:rPr>
        <w:t xml:space="preserve"> </w:t>
      </w:r>
      <w:r>
        <w:rPr>
          <w:color w:val="231F20"/>
        </w:rPr>
        <w:t>as</w:t>
      </w:r>
      <w:r>
        <w:rPr>
          <w:color w:val="231F20"/>
          <w:spacing w:val="29"/>
        </w:rPr>
        <w:t xml:space="preserve"> </w:t>
      </w:r>
      <w:r>
        <w:rPr>
          <w:color w:val="231F20"/>
        </w:rPr>
        <w:t>well as</w:t>
      </w:r>
      <w:r>
        <w:rPr>
          <w:color w:val="231F20"/>
          <w:spacing w:val="40"/>
        </w:rPr>
        <w:t xml:space="preserve"> </w:t>
      </w:r>
      <w:r>
        <w:rPr>
          <w:color w:val="231F20"/>
        </w:rPr>
        <w:t>prevention</w:t>
      </w:r>
      <w:r>
        <w:rPr>
          <w:color w:val="231F20"/>
          <w:spacing w:val="40"/>
        </w:rPr>
        <w:t xml:space="preserve"> </w:t>
      </w:r>
      <w:r>
        <w:rPr>
          <w:color w:val="231F20"/>
        </w:rPr>
        <w:t>of</w:t>
      </w:r>
      <w:r>
        <w:rPr>
          <w:color w:val="231F20"/>
          <w:spacing w:val="40"/>
        </w:rPr>
        <w:t xml:space="preserve"> </w:t>
      </w:r>
      <w:r>
        <w:rPr>
          <w:color w:val="231F20"/>
        </w:rPr>
        <w:t>abuse</w:t>
      </w:r>
      <w:r>
        <w:rPr>
          <w:color w:val="231F20"/>
          <w:spacing w:val="40"/>
        </w:rPr>
        <w:t xml:space="preserve"> </w:t>
      </w:r>
      <w:r>
        <w:rPr>
          <w:color w:val="231F20"/>
        </w:rPr>
        <w:t>and</w:t>
      </w:r>
      <w:r>
        <w:rPr>
          <w:color w:val="231F20"/>
          <w:spacing w:val="40"/>
        </w:rPr>
        <w:t xml:space="preserve"> </w:t>
      </w:r>
      <w:r>
        <w:rPr>
          <w:color w:val="231F20"/>
        </w:rPr>
        <w:t>handling</w:t>
      </w:r>
      <w:r>
        <w:rPr>
          <w:color w:val="231F20"/>
          <w:spacing w:val="40"/>
        </w:rPr>
        <w:t xml:space="preserve"> </w:t>
      </w:r>
      <w:r>
        <w:rPr>
          <w:color w:val="231F20"/>
        </w:rPr>
        <w:t>of</w:t>
      </w:r>
      <w:r>
        <w:rPr>
          <w:color w:val="231F20"/>
          <w:spacing w:val="40"/>
        </w:rPr>
        <w:t xml:space="preserve"> </w:t>
      </w:r>
      <w:r>
        <w:rPr>
          <w:color w:val="231F20"/>
        </w:rPr>
        <w:t>complaints.</w:t>
      </w:r>
    </w:p>
    <w:p w14:paraId="1C85EFDA" w14:textId="77777777" w:rsidR="0066040F" w:rsidRDefault="0066040F">
      <w:pPr>
        <w:pStyle w:val="BodyText"/>
        <w:spacing w:before="2"/>
      </w:pPr>
    </w:p>
    <w:p w14:paraId="594F3484" w14:textId="77777777" w:rsidR="0066040F" w:rsidRDefault="008E6A16">
      <w:pPr>
        <w:pStyle w:val="Heading3"/>
      </w:pPr>
      <w:r>
        <w:rPr>
          <w:color w:val="231F20"/>
        </w:rPr>
        <w:t>Our</w:t>
      </w:r>
      <w:r>
        <w:rPr>
          <w:color w:val="231F20"/>
          <w:spacing w:val="26"/>
        </w:rPr>
        <w:t xml:space="preserve"> </w:t>
      </w:r>
      <w:r>
        <w:rPr>
          <w:color w:val="231F20"/>
          <w:spacing w:val="-2"/>
        </w:rPr>
        <w:t>recommendations</w:t>
      </w:r>
    </w:p>
    <w:p w14:paraId="4E9EA03E" w14:textId="77777777" w:rsidR="0066040F" w:rsidRDefault="0066040F">
      <w:pPr>
        <w:pStyle w:val="BodyText"/>
        <w:spacing w:before="12"/>
        <w:rPr>
          <w:b/>
          <w:sz w:val="28"/>
        </w:rPr>
      </w:pPr>
    </w:p>
    <w:p w14:paraId="367640C4" w14:textId="77777777" w:rsidR="0066040F" w:rsidRDefault="008E6A16">
      <w:pPr>
        <w:pStyle w:val="BodyText"/>
        <w:spacing w:line="285" w:lineRule="auto"/>
        <w:ind w:left="153" w:right="164"/>
        <w:jc w:val="both"/>
      </w:pPr>
      <w:r>
        <w:rPr>
          <w:color w:val="231F20"/>
        </w:rPr>
        <w:t>The Ombudsman made 11 recommendations to TD, including that the Department should fully assess the supply and demand of DPS; regularly survey the usage rates of DPS and release the data to the public; comprehensively</w:t>
      </w:r>
      <w:r>
        <w:rPr>
          <w:color w:val="231F20"/>
          <w:spacing w:val="40"/>
        </w:rPr>
        <w:t xml:space="preserve"> </w:t>
      </w:r>
      <w:r>
        <w:rPr>
          <w:color w:val="231F20"/>
        </w:rPr>
        <w:t>review</w:t>
      </w:r>
      <w:r>
        <w:rPr>
          <w:color w:val="231F20"/>
          <w:spacing w:val="40"/>
        </w:rPr>
        <w:t xml:space="preserve"> </w:t>
      </w:r>
      <w:r>
        <w:rPr>
          <w:color w:val="231F20"/>
        </w:rPr>
        <w:t>the</w:t>
      </w:r>
      <w:r>
        <w:rPr>
          <w:color w:val="231F20"/>
          <w:spacing w:val="40"/>
        </w:rPr>
        <w:t xml:space="preserve"> </w:t>
      </w:r>
      <w:r>
        <w:rPr>
          <w:color w:val="231F20"/>
        </w:rPr>
        <w:t>eligibility</w:t>
      </w:r>
      <w:r>
        <w:rPr>
          <w:color w:val="231F20"/>
          <w:spacing w:val="40"/>
        </w:rPr>
        <w:t xml:space="preserve"> </w:t>
      </w:r>
      <w:r>
        <w:rPr>
          <w:color w:val="231F20"/>
        </w:rPr>
        <w:t>and</w:t>
      </w:r>
      <w:r>
        <w:rPr>
          <w:color w:val="231F20"/>
          <w:spacing w:val="40"/>
        </w:rPr>
        <w:t xml:space="preserve"> </w:t>
      </w:r>
      <w:r>
        <w:rPr>
          <w:color w:val="231F20"/>
        </w:rPr>
        <w:t>approval</w:t>
      </w:r>
      <w:r>
        <w:rPr>
          <w:color w:val="231F20"/>
          <w:spacing w:val="40"/>
        </w:rPr>
        <w:t xml:space="preserve"> </w:t>
      </w:r>
      <w:r>
        <w:rPr>
          <w:color w:val="231F20"/>
        </w:rPr>
        <w:t>criteria</w:t>
      </w:r>
      <w:r>
        <w:rPr>
          <w:color w:val="231F20"/>
          <w:spacing w:val="40"/>
        </w:rPr>
        <w:t xml:space="preserve"> </w:t>
      </w:r>
      <w:r>
        <w:rPr>
          <w:color w:val="231F20"/>
        </w:rPr>
        <w:t>for</w:t>
      </w:r>
      <w:r>
        <w:rPr>
          <w:color w:val="231F20"/>
          <w:spacing w:val="40"/>
        </w:rPr>
        <w:t xml:space="preserve"> </w:t>
      </w:r>
      <w:r>
        <w:rPr>
          <w:color w:val="231F20"/>
        </w:rPr>
        <w:t>Parking</w:t>
      </w:r>
      <w:r>
        <w:rPr>
          <w:color w:val="231F20"/>
          <w:spacing w:val="40"/>
        </w:rPr>
        <w:t xml:space="preserve"> </w:t>
      </w:r>
      <w:r>
        <w:rPr>
          <w:color w:val="231F20"/>
        </w:rPr>
        <w:t>Certificate</w:t>
      </w:r>
      <w:r>
        <w:rPr>
          <w:color w:val="231F20"/>
          <w:spacing w:val="40"/>
        </w:rPr>
        <w:t xml:space="preserve"> </w:t>
      </w:r>
      <w:r>
        <w:rPr>
          <w:color w:val="231F20"/>
        </w:rPr>
        <w:t>and</w:t>
      </w:r>
      <w:r>
        <w:rPr>
          <w:color w:val="231F20"/>
          <w:spacing w:val="40"/>
        </w:rPr>
        <w:t xml:space="preserve"> </w:t>
      </w:r>
      <w:r>
        <w:rPr>
          <w:color w:val="231F20"/>
        </w:rPr>
        <w:t>the</w:t>
      </w:r>
      <w:r>
        <w:rPr>
          <w:color w:val="231F20"/>
          <w:spacing w:val="40"/>
        </w:rPr>
        <w:t xml:space="preserve"> </w:t>
      </w:r>
      <w:r>
        <w:rPr>
          <w:color w:val="231F20"/>
        </w:rPr>
        <w:t>procedures for handling parking abuse; review and strengthen measures against various forms of Parking Certificate abuse. In the long run, TD should consider and explore legislative amendments to address the discrepancies between the DPPP and the Parking Certificate in terms of approval procedures, eligibility criteria and conditions of use.</w:t>
      </w:r>
    </w:p>
    <w:p w14:paraId="719F7BA9" w14:textId="77777777" w:rsidR="0066040F" w:rsidRDefault="0066040F">
      <w:pPr>
        <w:spacing w:line="285" w:lineRule="auto"/>
        <w:jc w:val="both"/>
        <w:sectPr w:rsidR="0066040F">
          <w:type w:val="continuous"/>
          <w:pgSz w:w="11910" w:h="16840"/>
          <w:pgMar w:top="1000" w:right="960" w:bottom="280" w:left="980" w:header="720" w:footer="720" w:gutter="0"/>
          <w:cols w:space="720"/>
        </w:sectPr>
      </w:pPr>
    </w:p>
    <w:p w14:paraId="0E580825" w14:textId="77777777" w:rsidR="0066040F" w:rsidRDefault="008E6A16">
      <w:pPr>
        <w:pStyle w:val="Heading1"/>
        <w:spacing w:before="81"/>
      </w:pPr>
      <w:r>
        <w:rPr>
          <w:color w:val="231F20"/>
        </w:rPr>
        <w:lastRenderedPageBreak/>
        <w:t>Social</w:t>
      </w:r>
      <w:r>
        <w:rPr>
          <w:color w:val="231F20"/>
          <w:spacing w:val="67"/>
        </w:rPr>
        <w:t xml:space="preserve"> </w:t>
      </w:r>
      <w:r>
        <w:rPr>
          <w:color w:val="231F20"/>
        </w:rPr>
        <w:t>Welfare</w:t>
      </w:r>
      <w:r>
        <w:rPr>
          <w:color w:val="231F20"/>
          <w:spacing w:val="68"/>
        </w:rPr>
        <w:t xml:space="preserve"> </w:t>
      </w:r>
      <w:r>
        <w:rPr>
          <w:color w:val="231F20"/>
          <w:spacing w:val="-2"/>
        </w:rPr>
        <w:t>Department</w:t>
      </w:r>
    </w:p>
    <w:p w14:paraId="623D2FC2" w14:textId="77777777" w:rsidR="0066040F" w:rsidRDefault="008E6A16">
      <w:pPr>
        <w:pStyle w:val="BodyText"/>
        <w:spacing w:before="317"/>
        <w:ind w:left="153"/>
      </w:pPr>
      <w:r>
        <w:rPr>
          <w:color w:val="231F20"/>
        </w:rPr>
        <w:t>Case</w:t>
      </w:r>
      <w:r>
        <w:rPr>
          <w:color w:val="231F20"/>
          <w:spacing w:val="26"/>
        </w:rPr>
        <w:t xml:space="preserve"> </w:t>
      </w:r>
      <w:proofErr w:type="spellStart"/>
      <w:r>
        <w:rPr>
          <w:color w:val="231F20"/>
          <w:spacing w:val="-2"/>
        </w:rPr>
        <w:t>No.</w:t>
      </w:r>
      <w:r>
        <w:rPr>
          <w:rFonts w:ascii="新細明體" w:eastAsia="新細明體" w:hint="eastAsia"/>
          <w:color w:val="231F20"/>
          <w:spacing w:val="-2"/>
        </w:rPr>
        <w:t>：</w:t>
      </w:r>
      <w:r>
        <w:rPr>
          <w:color w:val="231F20"/>
          <w:spacing w:val="-2"/>
        </w:rPr>
        <w:t>DI</w:t>
      </w:r>
      <w:proofErr w:type="spellEnd"/>
      <w:r>
        <w:rPr>
          <w:color w:val="231F20"/>
          <w:spacing w:val="-2"/>
        </w:rPr>
        <w:t>/457</w:t>
      </w:r>
    </w:p>
    <w:p w14:paraId="605E07C8" w14:textId="77777777" w:rsidR="0066040F" w:rsidRDefault="008E6A16">
      <w:pPr>
        <w:pStyle w:val="BodyText"/>
        <w:spacing w:before="7"/>
        <w:ind w:left="153"/>
      </w:pPr>
      <w:r>
        <w:rPr>
          <w:color w:val="231F20"/>
        </w:rPr>
        <w:t>Completed</w:t>
      </w:r>
      <w:r>
        <w:rPr>
          <w:color w:val="231F20"/>
          <w:spacing w:val="51"/>
        </w:rPr>
        <w:t xml:space="preserve"> </w:t>
      </w:r>
      <w:r>
        <w:rPr>
          <w:color w:val="231F20"/>
          <w:spacing w:val="-2"/>
        </w:rPr>
        <w:t>on</w:t>
      </w:r>
      <w:r>
        <w:rPr>
          <w:rFonts w:ascii="新細明體" w:eastAsia="新細明體" w:hint="eastAsia"/>
          <w:color w:val="231F20"/>
          <w:spacing w:val="-2"/>
        </w:rPr>
        <w:t>：</w:t>
      </w:r>
      <w:r>
        <w:rPr>
          <w:color w:val="231F20"/>
          <w:spacing w:val="-2"/>
        </w:rPr>
        <w:t>14/8/2023</w:t>
      </w:r>
    </w:p>
    <w:p w14:paraId="125D697D" w14:textId="77777777" w:rsidR="0066040F" w:rsidRDefault="0066040F">
      <w:pPr>
        <w:pStyle w:val="BodyText"/>
        <w:spacing w:before="20"/>
      </w:pPr>
    </w:p>
    <w:p w14:paraId="24A48E1E" w14:textId="77777777" w:rsidR="0066040F" w:rsidRDefault="008E6A16">
      <w:pPr>
        <w:pStyle w:val="Heading2"/>
      </w:pPr>
      <w:r>
        <w:rPr>
          <w:color w:val="231F20"/>
        </w:rPr>
        <w:t>Pilot</w:t>
      </w:r>
      <w:r>
        <w:rPr>
          <w:color w:val="231F20"/>
          <w:spacing w:val="48"/>
        </w:rPr>
        <w:t xml:space="preserve"> </w:t>
      </w:r>
      <w:r>
        <w:rPr>
          <w:color w:val="231F20"/>
        </w:rPr>
        <w:t>Scheme</w:t>
      </w:r>
      <w:r>
        <w:rPr>
          <w:color w:val="231F20"/>
          <w:spacing w:val="49"/>
        </w:rPr>
        <w:t xml:space="preserve"> </w:t>
      </w:r>
      <w:r>
        <w:rPr>
          <w:color w:val="231F20"/>
        </w:rPr>
        <w:t>on</w:t>
      </w:r>
      <w:r>
        <w:rPr>
          <w:color w:val="231F20"/>
          <w:spacing w:val="48"/>
        </w:rPr>
        <w:t xml:space="preserve"> </w:t>
      </w:r>
      <w:r>
        <w:rPr>
          <w:color w:val="231F20"/>
        </w:rPr>
        <w:t>Community</w:t>
      </w:r>
      <w:r>
        <w:rPr>
          <w:color w:val="231F20"/>
          <w:spacing w:val="49"/>
        </w:rPr>
        <w:t xml:space="preserve"> </w:t>
      </w:r>
      <w:r>
        <w:rPr>
          <w:color w:val="231F20"/>
        </w:rPr>
        <w:t>Care</w:t>
      </w:r>
      <w:r>
        <w:rPr>
          <w:color w:val="231F20"/>
          <w:spacing w:val="48"/>
        </w:rPr>
        <w:t xml:space="preserve"> </w:t>
      </w:r>
      <w:r>
        <w:rPr>
          <w:color w:val="231F20"/>
        </w:rPr>
        <w:t>Service</w:t>
      </w:r>
      <w:r>
        <w:rPr>
          <w:color w:val="231F20"/>
          <w:spacing w:val="49"/>
        </w:rPr>
        <w:t xml:space="preserve"> </w:t>
      </w:r>
      <w:r>
        <w:rPr>
          <w:color w:val="231F20"/>
        </w:rPr>
        <w:t>Voucher</w:t>
      </w:r>
      <w:r>
        <w:rPr>
          <w:color w:val="231F20"/>
          <w:spacing w:val="48"/>
        </w:rPr>
        <w:t xml:space="preserve"> </w:t>
      </w:r>
      <w:r>
        <w:rPr>
          <w:color w:val="231F20"/>
        </w:rPr>
        <w:t>for</w:t>
      </w:r>
      <w:r>
        <w:rPr>
          <w:color w:val="231F20"/>
          <w:spacing w:val="49"/>
        </w:rPr>
        <w:t xml:space="preserve"> </w:t>
      </w:r>
      <w:r>
        <w:rPr>
          <w:color w:val="231F20"/>
        </w:rPr>
        <w:t>the</w:t>
      </w:r>
      <w:r>
        <w:rPr>
          <w:color w:val="231F20"/>
          <w:spacing w:val="48"/>
        </w:rPr>
        <w:t xml:space="preserve"> </w:t>
      </w:r>
      <w:r>
        <w:rPr>
          <w:color w:val="231F20"/>
          <w:spacing w:val="-2"/>
        </w:rPr>
        <w:t>Elderly</w:t>
      </w:r>
    </w:p>
    <w:p w14:paraId="57ECE718" w14:textId="77777777" w:rsidR="0066040F" w:rsidRDefault="008E6A16">
      <w:pPr>
        <w:pStyle w:val="Heading3"/>
        <w:spacing w:before="290"/>
      </w:pPr>
      <w:r>
        <w:rPr>
          <w:color w:val="231F20"/>
        </w:rPr>
        <w:t>Our</w:t>
      </w:r>
      <w:r>
        <w:rPr>
          <w:color w:val="231F20"/>
          <w:spacing w:val="28"/>
        </w:rPr>
        <w:t xml:space="preserve"> </w:t>
      </w:r>
      <w:r>
        <w:rPr>
          <w:color w:val="231F20"/>
          <w:spacing w:val="-2"/>
        </w:rPr>
        <w:t>findings</w:t>
      </w:r>
    </w:p>
    <w:p w14:paraId="366A6786" w14:textId="77777777" w:rsidR="0066040F" w:rsidRDefault="0066040F">
      <w:pPr>
        <w:pStyle w:val="BodyText"/>
        <w:spacing w:before="12"/>
        <w:rPr>
          <w:b/>
          <w:sz w:val="28"/>
        </w:rPr>
      </w:pPr>
    </w:p>
    <w:p w14:paraId="2B12576C" w14:textId="77777777" w:rsidR="0066040F" w:rsidRDefault="008E6A16">
      <w:pPr>
        <w:pStyle w:val="BodyText"/>
        <w:spacing w:line="285" w:lineRule="auto"/>
        <w:ind w:left="153" w:right="166"/>
        <w:jc w:val="both"/>
      </w:pPr>
      <w:r>
        <w:rPr>
          <w:color w:val="231F20"/>
        </w:rPr>
        <w:t>The</w:t>
      </w:r>
      <w:r>
        <w:rPr>
          <w:color w:val="231F20"/>
          <w:spacing w:val="32"/>
        </w:rPr>
        <w:t xml:space="preserve"> </w:t>
      </w:r>
      <w:r>
        <w:rPr>
          <w:color w:val="231F20"/>
        </w:rPr>
        <w:t>Pilot</w:t>
      </w:r>
      <w:r>
        <w:rPr>
          <w:color w:val="231F20"/>
          <w:spacing w:val="32"/>
        </w:rPr>
        <w:t xml:space="preserve"> </w:t>
      </w:r>
      <w:r>
        <w:rPr>
          <w:color w:val="231F20"/>
        </w:rPr>
        <w:t>Scheme</w:t>
      </w:r>
      <w:r>
        <w:rPr>
          <w:color w:val="231F20"/>
          <w:spacing w:val="32"/>
        </w:rPr>
        <w:t xml:space="preserve"> </w:t>
      </w:r>
      <w:r>
        <w:rPr>
          <w:color w:val="231F20"/>
        </w:rPr>
        <w:t>on</w:t>
      </w:r>
      <w:r>
        <w:rPr>
          <w:color w:val="231F20"/>
          <w:spacing w:val="32"/>
        </w:rPr>
        <w:t xml:space="preserve"> </w:t>
      </w:r>
      <w:r>
        <w:rPr>
          <w:color w:val="231F20"/>
        </w:rPr>
        <w:t>Community</w:t>
      </w:r>
      <w:r>
        <w:rPr>
          <w:color w:val="231F20"/>
          <w:spacing w:val="32"/>
        </w:rPr>
        <w:t xml:space="preserve"> </w:t>
      </w:r>
      <w:r>
        <w:rPr>
          <w:color w:val="231F20"/>
        </w:rPr>
        <w:t>Care</w:t>
      </w:r>
      <w:r>
        <w:rPr>
          <w:color w:val="231F20"/>
          <w:spacing w:val="32"/>
        </w:rPr>
        <w:t xml:space="preserve"> </w:t>
      </w:r>
      <w:r>
        <w:rPr>
          <w:color w:val="231F20"/>
        </w:rPr>
        <w:t>Service</w:t>
      </w:r>
      <w:r>
        <w:rPr>
          <w:color w:val="231F20"/>
          <w:spacing w:val="32"/>
        </w:rPr>
        <w:t xml:space="preserve"> </w:t>
      </w:r>
      <w:r>
        <w:rPr>
          <w:color w:val="231F20"/>
        </w:rPr>
        <w:t>Voucher</w:t>
      </w:r>
      <w:r>
        <w:rPr>
          <w:color w:val="231F20"/>
          <w:spacing w:val="32"/>
        </w:rPr>
        <w:t xml:space="preserve"> </w:t>
      </w:r>
      <w:r>
        <w:rPr>
          <w:color w:val="231F20"/>
        </w:rPr>
        <w:t>for</w:t>
      </w:r>
      <w:r>
        <w:rPr>
          <w:color w:val="231F20"/>
          <w:spacing w:val="32"/>
        </w:rPr>
        <w:t xml:space="preserve"> </w:t>
      </w:r>
      <w:r>
        <w:rPr>
          <w:color w:val="231F20"/>
        </w:rPr>
        <w:t>the</w:t>
      </w:r>
      <w:r>
        <w:rPr>
          <w:color w:val="231F20"/>
          <w:spacing w:val="32"/>
        </w:rPr>
        <w:t xml:space="preserve"> </w:t>
      </w:r>
      <w:r>
        <w:rPr>
          <w:color w:val="231F20"/>
        </w:rPr>
        <w:t>Elderly</w:t>
      </w:r>
      <w:r>
        <w:rPr>
          <w:color w:val="231F20"/>
          <w:spacing w:val="32"/>
        </w:rPr>
        <w:t xml:space="preserve"> </w:t>
      </w:r>
      <w:r>
        <w:rPr>
          <w:color w:val="231F20"/>
        </w:rPr>
        <w:t>supports</w:t>
      </w:r>
      <w:r>
        <w:rPr>
          <w:color w:val="231F20"/>
          <w:spacing w:val="32"/>
        </w:rPr>
        <w:t xml:space="preserve"> </w:t>
      </w:r>
      <w:r>
        <w:rPr>
          <w:color w:val="231F20"/>
        </w:rPr>
        <w:t>frail</w:t>
      </w:r>
      <w:r>
        <w:rPr>
          <w:color w:val="231F20"/>
          <w:spacing w:val="32"/>
        </w:rPr>
        <w:t xml:space="preserve"> </w:t>
      </w:r>
      <w:r>
        <w:rPr>
          <w:color w:val="231F20"/>
        </w:rPr>
        <w:t>elderly</w:t>
      </w:r>
      <w:r>
        <w:rPr>
          <w:color w:val="231F20"/>
          <w:spacing w:val="32"/>
        </w:rPr>
        <w:t xml:space="preserve"> </w:t>
      </w:r>
      <w:r>
        <w:rPr>
          <w:color w:val="231F20"/>
        </w:rPr>
        <w:t>persons</w:t>
      </w:r>
      <w:r>
        <w:rPr>
          <w:color w:val="231F20"/>
          <w:spacing w:val="32"/>
        </w:rPr>
        <w:t xml:space="preserve"> </w:t>
      </w:r>
      <w:r>
        <w:rPr>
          <w:color w:val="231F20"/>
        </w:rPr>
        <w:t>to age in place under the “money-following-the-user” mode. Overall, the Pilot Scheme had been enhanced in various ways with more obvious progress in recent years. That said, there were still areas for improvement.</w:t>
      </w:r>
    </w:p>
    <w:p w14:paraId="79B0989B" w14:textId="77777777" w:rsidR="0066040F" w:rsidRDefault="0066040F">
      <w:pPr>
        <w:pStyle w:val="BodyText"/>
        <w:spacing w:before="44"/>
      </w:pPr>
    </w:p>
    <w:p w14:paraId="06DB725D" w14:textId="77777777" w:rsidR="0066040F" w:rsidRDefault="008E6A16">
      <w:pPr>
        <w:pStyle w:val="BodyText"/>
        <w:spacing w:line="285" w:lineRule="auto"/>
        <w:ind w:left="153" w:right="162"/>
        <w:jc w:val="both"/>
      </w:pPr>
      <w:r>
        <w:rPr>
          <w:color w:val="231F20"/>
        </w:rPr>
        <w:t>Our investigation revealed that the Social Welfare Department (“SWD”) had taken effective steps to</w:t>
      </w:r>
      <w:r>
        <w:rPr>
          <w:color w:val="231F20"/>
          <w:spacing w:val="80"/>
          <w:w w:val="150"/>
        </w:rPr>
        <w:t xml:space="preserve"> </w:t>
      </w:r>
      <w:r>
        <w:rPr>
          <w:color w:val="231F20"/>
        </w:rPr>
        <w:t xml:space="preserve">enhance the </w:t>
      </w:r>
      <w:proofErr w:type="spellStart"/>
      <w:r>
        <w:rPr>
          <w:color w:val="231F20"/>
        </w:rPr>
        <w:t>utilisation</w:t>
      </w:r>
      <w:proofErr w:type="spellEnd"/>
      <w:r>
        <w:rPr>
          <w:color w:val="231F20"/>
        </w:rPr>
        <w:t xml:space="preserve"> rate of vouchers. While the supply and demand of home-based services in different districts could generally maintain a balance, there was a deficit of </w:t>
      </w:r>
      <w:proofErr w:type="spellStart"/>
      <w:r>
        <w:rPr>
          <w:color w:val="231F20"/>
        </w:rPr>
        <w:t>centre</w:t>
      </w:r>
      <w:proofErr w:type="spellEnd"/>
      <w:r>
        <w:rPr>
          <w:color w:val="231F20"/>
        </w:rPr>
        <w:t xml:space="preserve">-based services in some districts. SWD randomly interviewed only one voucher holder in most of the service monitoring visits at </w:t>
      </w:r>
      <w:proofErr w:type="spellStart"/>
      <w:r>
        <w:rPr>
          <w:color w:val="231F20"/>
        </w:rPr>
        <w:t>recognised</w:t>
      </w:r>
      <w:proofErr w:type="spellEnd"/>
      <w:r>
        <w:rPr>
          <w:color w:val="231F20"/>
        </w:rPr>
        <w:t xml:space="preserve"> service providers. The Department had not maintained statistical information on voucher holders’ reasons</w:t>
      </w:r>
      <w:r>
        <w:rPr>
          <w:color w:val="231F20"/>
          <w:spacing w:val="80"/>
        </w:rPr>
        <w:t xml:space="preserve"> </w:t>
      </w:r>
      <w:r>
        <w:rPr>
          <w:color w:val="231F20"/>
        </w:rPr>
        <w:t xml:space="preserve">for switching service providers. The Pilot Scheme was rarely </w:t>
      </w:r>
      <w:proofErr w:type="spellStart"/>
      <w:r>
        <w:rPr>
          <w:color w:val="231F20"/>
        </w:rPr>
        <w:t>publicised</w:t>
      </w:r>
      <w:proofErr w:type="spellEnd"/>
      <w:r>
        <w:rPr>
          <w:color w:val="231F20"/>
        </w:rPr>
        <w:t xml:space="preserve"> through channels with a wide </w:t>
      </w:r>
      <w:r>
        <w:rPr>
          <w:color w:val="231F20"/>
          <w:spacing w:val="-2"/>
        </w:rPr>
        <w:t>coverage.</w:t>
      </w:r>
    </w:p>
    <w:p w14:paraId="2BBF1D99" w14:textId="77777777" w:rsidR="0066040F" w:rsidRDefault="0066040F">
      <w:pPr>
        <w:pStyle w:val="BodyText"/>
        <w:spacing w:before="3"/>
      </w:pPr>
    </w:p>
    <w:p w14:paraId="5DDF38D1" w14:textId="77777777" w:rsidR="0066040F" w:rsidRDefault="008E6A16">
      <w:pPr>
        <w:pStyle w:val="Heading3"/>
      </w:pPr>
      <w:r>
        <w:rPr>
          <w:color w:val="231F20"/>
        </w:rPr>
        <w:t>Our</w:t>
      </w:r>
      <w:r>
        <w:rPr>
          <w:color w:val="231F20"/>
          <w:spacing w:val="26"/>
        </w:rPr>
        <w:t xml:space="preserve"> </w:t>
      </w:r>
      <w:r>
        <w:rPr>
          <w:color w:val="231F20"/>
          <w:spacing w:val="-2"/>
        </w:rPr>
        <w:t>recommendations</w:t>
      </w:r>
    </w:p>
    <w:p w14:paraId="579399A5" w14:textId="77777777" w:rsidR="0066040F" w:rsidRDefault="0066040F">
      <w:pPr>
        <w:pStyle w:val="BodyText"/>
        <w:spacing w:before="12"/>
        <w:rPr>
          <w:b/>
          <w:sz w:val="28"/>
        </w:rPr>
      </w:pPr>
    </w:p>
    <w:p w14:paraId="547A221C" w14:textId="77777777" w:rsidR="0066040F" w:rsidRDefault="008E6A16">
      <w:pPr>
        <w:pStyle w:val="BodyText"/>
        <w:spacing w:before="1" w:line="285" w:lineRule="auto"/>
        <w:ind w:left="153" w:right="165"/>
        <w:jc w:val="both"/>
      </w:pPr>
      <w:r>
        <w:rPr>
          <w:color w:val="231F20"/>
        </w:rPr>
        <w:t>The Ombudsman made 11 recommendations to SWD, including approaching those voucher holders not</w:t>
      </w:r>
      <w:r>
        <w:rPr>
          <w:color w:val="231F20"/>
          <w:spacing w:val="40"/>
        </w:rPr>
        <w:t xml:space="preserve"> </w:t>
      </w:r>
      <w:r>
        <w:rPr>
          <w:color w:val="231F20"/>
        </w:rPr>
        <w:t>using</w:t>
      </w:r>
      <w:r>
        <w:rPr>
          <w:color w:val="231F20"/>
          <w:spacing w:val="40"/>
        </w:rPr>
        <w:t xml:space="preserve"> </w:t>
      </w:r>
      <w:r>
        <w:rPr>
          <w:color w:val="231F20"/>
        </w:rPr>
        <w:t>the</w:t>
      </w:r>
      <w:r>
        <w:rPr>
          <w:color w:val="231F20"/>
          <w:spacing w:val="40"/>
        </w:rPr>
        <w:t xml:space="preserve"> </w:t>
      </w:r>
      <w:r>
        <w:rPr>
          <w:color w:val="231F20"/>
        </w:rPr>
        <w:t>vouchers</w:t>
      </w:r>
      <w:r>
        <w:rPr>
          <w:color w:val="231F20"/>
          <w:spacing w:val="40"/>
        </w:rPr>
        <w:t xml:space="preserve"> </w:t>
      </w:r>
      <w:r>
        <w:rPr>
          <w:color w:val="231F20"/>
        </w:rPr>
        <w:t>received</w:t>
      </w:r>
      <w:r>
        <w:rPr>
          <w:color w:val="231F20"/>
          <w:spacing w:val="40"/>
        </w:rPr>
        <w:t xml:space="preserve"> </w:t>
      </w:r>
      <w:r>
        <w:rPr>
          <w:color w:val="231F20"/>
        </w:rPr>
        <w:t>and</w:t>
      </w:r>
      <w:r>
        <w:rPr>
          <w:color w:val="231F20"/>
          <w:spacing w:val="40"/>
        </w:rPr>
        <w:t xml:space="preserve"> </w:t>
      </w:r>
      <w:r>
        <w:rPr>
          <w:color w:val="231F20"/>
        </w:rPr>
        <w:t>helping</w:t>
      </w:r>
      <w:r>
        <w:rPr>
          <w:color w:val="231F20"/>
          <w:spacing w:val="40"/>
        </w:rPr>
        <w:t xml:space="preserve"> </w:t>
      </w:r>
      <w:r>
        <w:rPr>
          <w:color w:val="231F20"/>
        </w:rPr>
        <w:t>them</w:t>
      </w:r>
      <w:r>
        <w:rPr>
          <w:color w:val="231F20"/>
          <w:spacing w:val="40"/>
        </w:rPr>
        <w:t xml:space="preserve"> </w:t>
      </w:r>
      <w:r>
        <w:rPr>
          <w:color w:val="231F20"/>
        </w:rPr>
        <w:t>choose</w:t>
      </w:r>
      <w:r>
        <w:rPr>
          <w:color w:val="231F20"/>
          <w:spacing w:val="40"/>
        </w:rPr>
        <w:t xml:space="preserve"> </w:t>
      </w:r>
      <w:r>
        <w:rPr>
          <w:color w:val="231F20"/>
        </w:rPr>
        <w:t>suitable</w:t>
      </w:r>
      <w:r>
        <w:rPr>
          <w:color w:val="231F20"/>
          <w:spacing w:val="40"/>
        </w:rPr>
        <w:t xml:space="preserve"> </w:t>
      </w:r>
      <w:r>
        <w:rPr>
          <w:color w:val="231F20"/>
        </w:rPr>
        <w:t>service;</w:t>
      </w:r>
      <w:r>
        <w:rPr>
          <w:color w:val="231F20"/>
          <w:spacing w:val="40"/>
        </w:rPr>
        <w:t xml:space="preserve"> </w:t>
      </w:r>
      <w:r>
        <w:rPr>
          <w:color w:val="231F20"/>
        </w:rPr>
        <w:t>inviting</w:t>
      </w:r>
      <w:r>
        <w:rPr>
          <w:color w:val="231F20"/>
          <w:spacing w:val="40"/>
        </w:rPr>
        <w:t xml:space="preserve"> </w:t>
      </w:r>
      <w:r>
        <w:rPr>
          <w:color w:val="231F20"/>
        </w:rPr>
        <w:t>more</w:t>
      </w:r>
      <w:r>
        <w:rPr>
          <w:color w:val="231F20"/>
          <w:spacing w:val="40"/>
        </w:rPr>
        <w:t xml:space="preserve"> </w:t>
      </w:r>
      <w:proofErr w:type="spellStart"/>
      <w:r>
        <w:rPr>
          <w:color w:val="231F20"/>
        </w:rPr>
        <w:t>organisations</w:t>
      </w:r>
      <w:proofErr w:type="spellEnd"/>
      <w:r>
        <w:rPr>
          <w:color w:val="231F20"/>
          <w:spacing w:val="40"/>
        </w:rPr>
        <w:t xml:space="preserve"> </w:t>
      </w:r>
      <w:r>
        <w:rPr>
          <w:color w:val="231F20"/>
        </w:rPr>
        <w:t xml:space="preserve">to offer more </w:t>
      </w:r>
      <w:proofErr w:type="spellStart"/>
      <w:r>
        <w:rPr>
          <w:color w:val="231F20"/>
        </w:rPr>
        <w:t>centre</w:t>
      </w:r>
      <w:proofErr w:type="spellEnd"/>
      <w:r>
        <w:rPr>
          <w:color w:val="231F20"/>
        </w:rPr>
        <w:t>-based service places in districts with keen demand; providing more support to voucher holders</w:t>
      </w:r>
      <w:r>
        <w:rPr>
          <w:color w:val="231F20"/>
          <w:spacing w:val="40"/>
        </w:rPr>
        <w:t xml:space="preserve"> </w:t>
      </w:r>
      <w:r>
        <w:rPr>
          <w:color w:val="231F20"/>
        </w:rPr>
        <w:t>without</w:t>
      </w:r>
      <w:r>
        <w:rPr>
          <w:color w:val="231F20"/>
          <w:spacing w:val="40"/>
        </w:rPr>
        <w:t xml:space="preserve"> </w:t>
      </w:r>
      <w:r>
        <w:rPr>
          <w:color w:val="231F20"/>
        </w:rPr>
        <w:t>children</w:t>
      </w:r>
      <w:r>
        <w:rPr>
          <w:color w:val="231F20"/>
          <w:spacing w:val="40"/>
        </w:rPr>
        <w:t xml:space="preserve"> </w:t>
      </w:r>
      <w:r>
        <w:rPr>
          <w:color w:val="231F20"/>
        </w:rPr>
        <w:t>or</w:t>
      </w:r>
      <w:r>
        <w:rPr>
          <w:color w:val="231F20"/>
          <w:spacing w:val="40"/>
        </w:rPr>
        <w:t xml:space="preserve"> </w:t>
      </w:r>
      <w:proofErr w:type="spellStart"/>
      <w:r>
        <w:rPr>
          <w:color w:val="231F20"/>
        </w:rPr>
        <w:t>carers</w:t>
      </w:r>
      <w:proofErr w:type="spellEnd"/>
      <w:r>
        <w:rPr>
          <w:color w:val="231F20"/>
        </w:rPr>
        <w:t>;</w:t>
      </w:r>
      <w:r>
        <w:rPr>
          <w:color w:val="231F20"/>
          <w:spacing w:val="40"/>
        </w:rPr>
        <w:t xml:space="preserve"> </w:t>
      </w:r>
      <w:r>
        <w:rPr>
          <w:color w:val="231F20"/>
        </w:rPr>
        <w:t>instructing</w:t>
      </w:r>
      <w:r>
        <w:rPr>
          <w:color w:val="231F20"/>
          <w:spacing w:val="40"/>
        </w:rPr>
        <w:t xml:space="preserve"> </w:t>
      </w:r>
      <w:r>
        <w:rPr>
          <w:color w:val="231F20"/>
        </w:rPr>
        <w:t>its</w:t>
      </w:r>
      <w:r>
        <w:rPr>
          <w:color w:val="231F20"/>
          <w:spacing w:val="40"/>
        </w:rPr>
        <w:t xml:space="preserve"> </w:t>
      </w:r>
      <w:r>
        <w:rPr>
          <w:color w:val="231F20"/>
        </w:rPr>
        <w:t>staff</w:t>
      </w:r>
      <w:r>
        <w:rPr>
          <w:color w:val="231F20"/>
          <w:spacing w:val="40"/>
        </w:rPr>
        <w:t xml:space="preserve"> </w:t>
      </w:r>
      <w:r>
        <w:rPr>
          <w:color w:val="231F20"/>
        </w:rPr>
        <w:t>to</w:t>
      </w:r>
      <w:r>
        <w:rPr>
          <w:color w:val="231F20"/>
          <w:spacing w:val="40"/>
        </w:rPr>
        <w:t xml:space="preserve"> </w:t>
      </w:r>
      <w:r>
        <w:rPr>
          <w:color w:val="231F20"/>
        </w:rPr>
        <w:t>conduct</w:t>
      </w:r>
      <w:r>
        <w:rPr>
          <w:color w:val="231F20"/>
          <w:spacing w:val="40"/>
        </w:rPr>
        <w:t xml:space="preserve"> </w:t>
      </w:r>
      <w:r>
        <w:rPr>
          <w:color w:val="231F20"/>
        </w:rPr>
        <w:t>random</w:t>
      </w:r>
      <w:r>
        <w:rPr>
          <w:color w:val="231F20"/>
          <w:spacing w:val="40"/>
        </w:rPr>
        <w:t xml:space="preserve"> </w:t>
      </w:r>
      <w:r>
        <w:rPr>
          <w:color w:val="231F20"/>
        </w:rPr>
        <w:t>interviews</w:t>
      </w:r>
      <w:r>
        <w:rPr>
          <w:color w:val="231F20"/>
          <w:spacing w:val="40"/>
        </w:rPr>
        <w:t xml:space="preserve"> </w:t>
      </w:r>
      <w:r>
        <w:rPr>
          <w:color w:val="231F20"/>
        </w:rPr>
        <w:t>with</w:t>
      </w:r>
      <w:r>
        <w:rPr>
          <w:color w:val="231F20"/>
          <w:spacing w:val="40"/>
        </w:rPr>
        <w:t xml:space="preserve"> </w:t>
      </w:r>
      <w:r>
        <w:rPr>
          <w:color w:val="231F20"/>
        </w:rPr>
        <w:t>at</w:t>
      </w:r>
      <w:r>
        <w:rPr>
          <w:color w:val="231F20"/>
          <w:spacing w:val="40"/>
        </w:rPr>
        <w:t xml:space="preserve"> </w:t>
      </w:r>
      <w:r>
        <w:rPr>
          <w:color w:val="231F20"/>
        </w:rPr>
        <w:t>least</w:t>
      </w:r>
      <w:r>
        <w:rPr>
          <w:color w:val="231F20"/>
          <w:spacing w:val="40"/>
        </w:rPr>
        <w:t xml:space="preserve"> </w:t>
      </w:r>
      <w:r>
        <w:rPr>
          <w:color w:val="231F20"/>
        </w:rPr>
        <w:t xml:space="preserve">two users or their </w:t>
      </w:r>
      <w:proofErr w:type="spellStart"/>
      <w:r>
        <w:rPr>
          <w:color w:val="231F20"/>
        </w:rPr>
        <w:t>carers</w:t>
      </w:r>
      <w:proofErr w:type="spellEnd"/>
      <w:r>
        <w:rPr>
          <w:color w:val="231F20"/>
        </w:rPr>
        <w:t xml:space="preserve"> during each service monitoring visit; understanding voucher holders’ reasons for switching</w:t>
      </w:r>
      <w:r>
        <w:rPr>
          <w:color w:val="231F20"/>
          <w:spacing w:val="40"/>
        </w:rPr>
        <w:t xml:space="preserve"> </w:t>
      </w:r>
      <w:r>
        <w:rPr>
          <w:color w:val="231F20"/>
        </w:rPr>
        <w:t>service</w:t>
      </w:r>
      <w:r>
        <w:rPr>
          <w:color w:val="231F20"/>
          <w:spacing w:val="40"/>
        </w:rPr>
        <w:t xml:space="preserve"> </w:t>
      </w:r>
      <w:r>
        <w:rPr>
          <w:color w:val="231F20"/>
        </w:rPr>
        <w:t>providers;</w:t>
      </w:r>
      <w:r>
        <w:rPr>
          <w:color w:val="231F20"/>
          <w:spacing w:val="40"/>
        </w:rPr>
        <w:t xml:space="preserve"> </w:t>
      </w:r>
      <w:r>
        <w:rPr>
          <w:color w:val="231F20"/>
        </w:rPr>
        <w:t>and</w:t>
      </w:r>
      <w:r>
        <w:rPr>
          <w:color w:val="231F20"/>
          <w:spacing w:val="40"/>
        </w:rPr>
        <w:t xml:space="preserve"> </w:t>
      </w:r>
      <w:r>
        <w:rPr>
          <w:color w:val="231F20"/>
        </w:rPr>
        <w:t>considering</w:t>
      </w:r>
      <w:r>
        <w:rPr>
          <w:color w:val="231F20"/>
          <w:spacing w:val="40"/>
        </w:rPr>
        <w:t xml:space="preserve"> </w:t>
      </w:r>
      <w:r>
        <w:rPr>
          <w:color w:val="231F20"/>
        </w:rPr>
        <w:t>arranging</w:t>
      </w:r>
      <w:r>
        <w:rPr>
          <w:color w:val="231F20"/>
          <w:spacing w:val="40"/>
        </w:rPr>
        <w:t xml:space="preserve"> </w:t>
      </w:r>
      <w:r>
        <w:rPr>
          <w:color w:val="231F20"/>
        </w:rPr>
        <w:t>more</w:t>
      </w:r>
      <w:r>
        <w:rPr>
          <w:color w:val="231F20"/>
          <w:spacing w:val="40"/>
        </w:rPr>
        <w:t xml:space="preserve"> </w:t>
      </w:r>
      <w:r>
        <w:rPr>
          <w:color w:val="231F20"/>
        </w:rPr>
        <w:t>newspaper</w:t>
      </w:r>
      <w:r>
        <w:rPr>
          <w:color w:val="231F20"/>
          <w:spacing w:val="40"/>
        </w:rPr>
        <w:t xml:space="preserve"> </w:t>
      </w:r>
      <w:r>
        <w:rPr>
          <w:color w:val="231F20"/>
        </w:rPr>
        <w:t>or</w:t>
      </w:r>
      <w:r>
        <w:rPr>
          <w:color w:val="231F20"/>
          <w:spacing w:val="40"/>
        </w:rPr>
        <w:t xml:space="preserve"> </w:t>
      </w:r>
      <w:r>
        <w:rPr>
          <w:color w:val="231F20"/>
        </w:rPr>
        <w:t>television</w:t>
      </w:r>
      <w:r>
        <w:rPr>
          <w:color w:val="231F20"/>
          <w:spacing w:val="40"/>
        </w:rPr>
        <w:t xml:space="preserve"> </w:t>
      </w:r>
      <w:r>
        <w:rPr>
          <w:color w:val="231F20"/>
        </w:rPr>
        <w:t>interviews</w:t>
      </w:r>
      <w:r>
        <w:rPr>
          <w:color w:val="231F20"/>
          <w:spacing w:val="40"/>
        </w:rPr>
        <w:t xml:space="preserve"> </w:t>
      </w:r>
      <w:r>
        <w:rPr>
          <w:color w:val="231F20"/>
        </w:rPr>
        <w:t>with real</w:t>
      </w:r>
      <w:r>
        <w:rPr>
          <w:color w:val="231F20"/>
          <w:spacing w:val="40"/>
        </w:rPr>
        <w:t xml:space="preserve"> </w:t>
      </w:r>
      <w:r>
        <w:rPr>
          <w:color w:val="231F20"/>
        </w:rPr>
        <w:t>cases</w:t>
      </w:r>
      <w:r>
        <w:rPr>
          <w:color w:val="231F20"/>
          <w:spacing w:val="40"/>
        </w:rPr>
        <w:t xml:space="preserve"> </w:t>
      </w:r>
      <w:r>
        <w:rPr>
          <w:color w:val="231F20"/>
        </w:rPr>
        <w:t>cited</w:t>
      </w:r>
      <w:r>
        <w:rPr>
          <w:color w:val="231F20"/>
          <w:spacing w:val="40"/>
        </w:rPr>
        <w:t xml:space="preserve"> </w:t>
      </w:r>
      <w:r>
        <w:rPr>
          <w:color w:val="231F20"/>
        </w:rPr>
        <w:t>to</w:t>
      </w:r>
      <w:r>
        <w:rPr>
          <w:color w:val="231F20"/>
          <w:spacing w:val="40"/>
        </w:rPr>
        <w:t xml:space="preserve"> </w:t>
      </w:r>
      <w:r>
        <w:rPr>
          <w:color w:val="231F20"/>
        </w:rPr>
        <w:t>promote</w:t>
      </w:r>
      <w:r>
        <w:rPr>
          <w:color w:val="231F20"/>
          <w:spacing w:val="40"/>
        </w:rPr>
        <w:t xml:space="preserve"> </w:t>
      </w:r>
      <w:r>
        <w:rPr>
          <w:color w:val="231F20"/>
        </w:rPr>
        <w:t>voucher</w:t>
      </w:r>
      <w:r>
        <w:rPr>
          <w:color w:val="231F20"/>
          <w:spacing w:val="40"/>
        </w:rPr>
        <w:t xml:space="preserve"> </w:t>
      </w:r>
      <w:r>
        <w:rPr>
          <w:color w:val="231F20"/>
        </w:rPr>
        <w:t>services.</w:t>
      </w:r>
    </w:p>
    <w:p w14:paraId="6C7B7DD6" w14:textId="77777777" w:rsidR="0066040F" w:rsidRDefault="0066040F">
      <w:pPr>
        <w:spacing w:line="285" w:lineRule="auto"/>
        <w:jc w:val="both"/>
        <w:sectPr w:rsidR="0066040F">
          <w:pgSz w:w="11910" w:h="16840"/>
          <w:pgMar w:top="1020" w:right="960" w:bottom="280" w:left="980" w:header="720" w:footer="720" w:gutter="0"/>
          <w:cols w:space="720"/>
        </w:sectPr>
      </w:pPr>
    </w:p>
    <w:p w14:paraId="589769A3" w14:textId="77777777" w:rsidR="0066040F" w:rsidRDefault="008E6A16">
      <w:pPr>
        <w:pStyle w:val="Heading1"/>
        <w:spacing w:before="81"/>
      </w:pPr>
      <w:r>
        <w:rPr>
          <w:color w:val="231F20"/>
        </w:rPr>
        <w:lastRenderedPageBreak/>
        <w:t>Education</w:t>
      </w:r>
      <w:r>
        <w:rPr>
          <w:color w:val="231F20"/>
          <w:spacing w:val="73"/>
        </w:rPr>
        <w:t xml:space="preserve"> </w:t>
      </w:r>
      <w:r>
        <w:rPr>
          <w:color w:val="231F20"/>
          <w:spacing w:val="-2"/>
        </w:rPr>
        <w:t>Bureau</w:t>
      </w:r>
    </w:p>
    <w:p w14:paraId="43BC6576" w14:textId="77777777" w:rsidR="0066040F" w:rsidRDefault="008E6A16">
      <w:pPr>
        <w:pStyle w:val="BodyText"/>
        <w:spacing w:before="317"/>
        <w:ind w:left="153"/>
      </w:pPr>
      <w:r>
        <w:rPr>
          <w:color w:val="231F20"/>
        </w:rPr>
        <w:t>Case</w:t>
      </w:r>
      <w:r>
        <w:rPr>
          <w:color w:val="231F20"/>
          <w:spacing w:val="26"/>
        </w:rPr>
        <w:t xml:space="preserve"> </w:t>
      </w:r>
      <w:proofErr w:type="spellStart"/>
      <w:r>
        <w:rPr>
          <w:color w:val="231F20"/>
          <w:spacing w:val="-2"/>
        </w:rPr>
        <w:t>No.</w:t>
      </w:r>
      <w:r>
        <w:rPr>
          <w:rFonts w:ascii="新細明體" w:eastAsia="新細明體" w:hint="eastAsia"/>
          <w:color w:val="231F20"/>
          <w:spacing w:val="-2"/>
        </w:rPr>
        <w:t>：</w:t>
      </w:r>
      <w:r>
        <w:rPr>
          <w:color w:val="231F20"/>
          <w:spacing w:val="-2"/>
        </w:rPr>
        <w:t>DI</w:t>
      </w:r>
      <w:proofErr w:type="spellEnd"/>
      <w:r>
        <w:rPr>
          <w:color w:val="231F20"/>
          <w:spacing w:val="-2"/>
        </w:rPr>
        <w:t>/458</w:t>
      </w:r>
    </w:p>
    <w:p w14:paraId="2D8D3224" w14:textId="77777777" w:rsidR="0066040F" w:rsidRDefault="008E6A16">
      <w:pPr>
        <w:pStyle w:val="BodyText"/>
        <w:spacing w:before="7"/>
        <w:ind w:left="153"/>
      </w:pPr>
      <w:r>
        <w:rPr>
          <w:color w:val="231F20"/>
        </w:rPr>
        <w:t>Completed</w:t>
      </w:r>
      <w:r>
        <w:rPr>
          <w:color w:val="231F20"/>
          <w:spacing w:val="51"/>
        </w:rPr>
        <w:t xml:space="preserve"> </w:t>
      </w:r>
      <w:r>
        <w:rPr>
          <w:color w:val="231F20"/>
          <w:spacing w:val="-2"/>
        </w:rPr>
        <w:t>on</w:t>
      </w:r>
      <w:r>
        <w:rPr>
          <w:rFonts w:ascii="新細明體" w:eastAsia="新細明體" w:hint="eastAsia"/>
          <w:color w:val="231F20"/>
          <w:spacing w:val="-2"/>
        </w:rPr>
        <w:t>：</w:t>
      </w:r>
      <w:r>
        <w:rPr>
          <w:color w:val="231F20"/>
          <w:spacing w:val="-2"/>
        </w:rPr>
        <w:t>25/4/2023</w:t>
      </w:r>
    </w:p>
    <w:p w14:paraId="1CC9537D" w14:textId="77777777" w:rsidR="0066040F" w:rsidRDefault="0066040F">
      <w:pPr>
        <w:pStyle w:val="BodyText"/>
        <w:spacing w:before="26"/>
      </w:pPr>
    </w:p>
    <w:p w14:paraId="7294B607" w14:textId="77777777" w:rsidR="0066040F" w:rsidRDefault="008E6A16">
      <w:pPr>
        <w:pStyle w:val="Heading2"/>
        <w:spacing w:line="235" w:lineRule="auto"/>
        <w:ind w:right="117"/>
      </w:pPr>
      <w:r>
        <w:rPr>
          <w:color w:val="231F20"/>
        </w:rPr>
        <w:t>Education</w:t>
      </w:r>
      <w:r>
        <w:rPr>
          <w:color w:val="231F20"/>
          <w:spacing w:val="40"/>
        </w:rPr>
        <w:t xml:space="preserve"> </w:t>
      </w:r>
      <w:r>
        <w:rPr>
          <w:color w:val="231F20"/>
        </w:rPr>
        <w:t>Bureau’s</w:t>
      </w:r>
      <w:r>
        <w:rPr>
          <w:color w:val="231F20"/>
          <w:spacing w:val="40"/>
        </w:rPr>
        <w:t xml:space="preserve"> </w:t>
      </w:r>
      <w:r>
        <w:rPr>
          <w:color w:val="231F20"/>
        </w:rPr>
        <w:t>Monitoring</w:t>
      </w:r>
      <w:r>
        <w:rPr>
          <w:color w:val="231F20"/>
          <w:spacing w:val="40"/>
        </w:rPr>
        <w:t xml:space="preserve"> </w:t>
      </w:r>
      <w:r>
        <w:rPr>
          <w:color w:val="231F20"/>
        </w:rPr>
        <w:t>of</w:t>
      </w:r>
      <w:r>
        <w:rPr>
          <w:color w:val="231F20"/>
          <w:spacing w:val="40"/>
        </w:rPr>
        <w:t xml:space="preserve"> </w:t>
      </w:r>
      <w:r>
        <w:rPr>
          <w:color w:val="231F20"/>
        </w:rPr>
        <w:t>Boarding</w:t>
      </w:r>
      <w:r>
        <w:rPr>
          <w:color w:val="231F20"/>
          <w:spacing w:val="40"/>
        </w:rPr>
        <w:t xml:space="preserve"> </w:t>
      </w:r>
      <w:r>
        <w:rPr>
          <w:color w:val="231F20"/>
        </w:rPr>
        <w:t>Sections</w:t>
      </w:r>
      <w:r>
        <w:rPr>
          <w:color w:val="231F20"/>
          <w:spacing w:val="40"/>
        </w:rPr>
        <w:t xml:space="preserve"> </w:t>
      </w:r>
      <w:r>
        <w:rPr>
          <w:color w:val="231F20"/>
        </w:rPr>
        <w:t>of</w:t>
      </w:r>
      <w:r>
        <w:rPr>
          <w:color w:val="231F20"/>
          <w:spacing w:val="40"/>
        </w:rPr>
        <w:t xml:space="preserve"> </w:t>
      </w:r>
      <w:r>
        <w:rPr>
          <w:color w:val="231F20"/>
        </w:rPr>
        <w:t>Schools</w:t>
      </w:r>
      <w:r>
        <w:rPr>
          <w:color w:val="231F20"/>
          <w:spacing w:val="40"/>
        </w:rPr>
        <w:t xml:space="preserve"> </w:t>
      </w:r>
      <w:r>
        <w:rPr>
          <w:color w:val="231F20"/>
        </w:rPr>
        <w:t>for Children</w:t>
      </w:r>
      <w:r>
        <w:rPr>
          <w:color w:val="231F20"/>
          <w:spacing w:val="40"/>
        </w:rPr>
        <w:t xml:space="preserve"> </w:t>
      </w:r>
      <w:r>
        <w:rPr>
          <w:color w:val="231F20"/>
        </w:rPr>
        <w:t>with</w:t>
      </w:r>
      <w:r>
        <w:rPr>
          <w:color w:val="231F20"/>
          <w:spacing w:val="40"/>
        </w:rPr>
        <w:t xml:space="preserve"> </w:t>
      </w:r>
      <w:r>
        <w:rPr>
          <w:color w:val="231F20"/>
        </w:rPr>
        <w:t>Intellectual</w:t>
      </w:r>
      <w:r>
        <w:rPr>
          <w:color w:val="231F20"/>
          <w:spacing w:val="40"/>
        </w:rPr>
        <w:t xml:space="preserve"> </w:t>
      </w:r>
      <w:r>
        <w:rPr>
          <w:color w:val="231F20"/>
        </w:rPr>
        <w:t>Disabilities</w:t>
      </w:r>
    </w:p>
    <w:p w14:paraId="4E181FA8" w14:textId="77777777" w:rsidR="0066040F" w:rsidRDefault="008E6A16">
      <w:pPr>
        <w:pStyle w:val="Heading3"/>
        <w:spacing w:before="291"/>
      </w:pPr>
      <w:r>
        <w:rPr>
          <w:color w:val="231F20"/>
        </w:rPr>
        <w:t>Our</w:t>
      </w:r>
      <w:r>
        <w:rPr>
          <w:color w:val="231F20"/>
          <w:spacing w:val="28"/>
        </w:rPr>
        <w:t xml:space="preserve"> </w:t>
      </w:r>
      <w:r>
        <w:rPr>
          <w:color w:val="231F20"/>
          <w:spacing w:val="-2"/>
        </w:rPr>
        <w:t>findings</w:t>
      </w:r>
    </w:p>
    <w:p w14:paraId="0E834647" w14:textId="77777777" w:rsidR="0066040F" w:rsidRDefault="0066040F">
      <w:pPr>
        <w:pStyle w:val="BodyText"/>
        <w:spacing w:before="11"/>
        <w:rPr>
          <w:b/>
          <w:sz w:val="28"/>
        </w:rPr>
      </w:pPr>
    </w:p>
    <w:p w14:paraId="5D2BC7E4" w14:textId="77777777" w:rsidR="0066040F" w:rsidRDefault="008E6A16">
      <w:pPr>
        <w:pStyle w:val="BodyText"/>
        <w:spacing w:before="1" w:line="285" w:lineRule="auto"/>
        <w:ind w:left="153" w:right="165"/>
        <w:jc w:val="both"/>
      </w:pPr>
      <w:r>
        <w:rPr>
          <w:color w:val="231F20"/>
        </w:rPr>
        <w:t>Some schools for children with intellectual disabilities (“ID”) receiving aids from the Education Bureau (“EDB”)</w:t>
      </w:r>
      <w:r>
        <w:rPr>
          <w:color w:val="231F20"/>
          <w:spacing w:val="34"/>
        </w:rPr>
        <w:t xml:space="preserve"> </w:t>
      </w:r>
      <w:r>
        <w:rPr>
          <w:color w:val="231F20"/>
        </w:rPr>
        <w:t>have</w:t>
      </w:r>
      <w:r>
        <w:rPr>
          <w:color w:val="231F20"/>
          <w:spacing w:val="34"/>
        </w:rPr>
        <w:t xml:space="preserve"> </w:t>
      </w:r>
      <w:r>
        <w:rPr>
          <w:color w:val="231F20"/>
        </w:rPr>
        <w:t>boarding</w:t>
      </w:r>
      <w:r>
        <w:rPr>
          <w:color w:val="231F20"/>
          <w:spacing w:val="34"/>
        </w:rPr>
        <w:t xml:space="preserve"> </w:t>
      </w:r>
      <w:r>
        <w:rPr>
          <w:color w:val="231F20"/>
        </w:rPr>
        <w:t>sections</w:t>
      </w:r>
      <w:r>
        <w:rPr>
          <w:color w:val="231F20"/>
          <w:spacing w:val="34"/>
        </w:rPr>
        <w:t xml:space="preserve"> </w:t>
      </w:r>
      <w:r>
        <w:rPr>
          <w:color w:val="231F20"/>
        </w:rPr>
        <w:t>that</w:t>
      </w:r>
      <w:r>
        <w:rPr>
          <w:color w:val="231F20"/>
          <w:spacing w:val="34"/>
        </w:rPr>
        <w:t xml:space="preserve"> </w:t>
      </w:r>
      <w:r>
        <w:rPr>
          <w:color w:val="231F20"/>
        </w:rPr>
        <w:t>provide</w:t>
      </w:r>
      <w:r>
        <w:rPr>
          <w:color w:val="231F20"/>
          <w:spacing w:val="34"/>
        </w:rPr>
        <w:t xml:space="preserve"> </w:t>
      </w:r>
      <w:r>
        <w:rPr>
          <w:color w:val="231F20"/>
        </w:rPr>
        <w:t>boarding</w:t>
      </w:r>
      <w:r>
        <w:rPr>
          <w:color w:val="231F20"/>
          <w:spacing w:val="34"/>
        </w:rPr>
        <w:t xml:space="preserve"> </w:t>
      </w:r>
      <w:r>
        <w:rPr>
          <w:color w:val="231F20"/>
        </w:rPr>
        <w:t>service</w:t>
      </w:r>
      <w:r>
        <w:rPr>
          <w:color w:val="231F20"/>
          <w:spacing w:val="34"/>
        </w:rPr>
        <w:t xml:space="preserve"> </w:t>
      </w:r>
      <w:r>
        <w:rPr>
          <w:color w:val="231F20"/>
        </w:rPr>
        <w:t>to</w:t>
      </w:r>
      <w:r>
        <w:rPr>
          <w:color w:val="231F20"/>
          <w:spacing w:val="34"/>
        </w:rPr>
        <w:t xml:space="preserve"> </w:t>
      </w:r>
      <w:r>
        <w:rPr>
          <w:color w:val="231F20"/>
        </w:rPr>
        <w:t>children</w:t>
      </w:r>
      <w:r>
        <w:rPr>
          <w:color w:val="231F20"/>
          <w:spacing w:val="34"/>
        </w:rPr>
        <w:t xml:space="preserve"> </w:t>
      </w:r>
      <w:r>
        <w:rPr>
          <w:color w:val="231F20"/>
        </w:rPr>
        <w:t>with</w:t>
      </w:r>
      <w:r>
        <w:rPr>
          <w:color w:val="231F20"/>
          <w:spacing w:val="34"/>
        </w:rPr>
        <w:t xml:space="preserve"> </w:t>
      </w:r>
      <w:r>
        <w:rPr>
          <w:color w:val="231F20"/>
        </w:rPr>
        <w:t>moderate</w:t>
      </w:r>
      <w:r>
        <w:rPr>
          <w:color w:val="231F20"/>
          <w:spacing w:val="34"/>
        </w:rPr>
        <w:t xml:space="preserve"> </w:t>
      </w:r>
      <w:r>
        <w:rPr>
          <w:color w:val="231F20"/>
        </w:rPr>
        <w:t>and</w:t>
      </w:r>
      <w:r>
        <w:rPr>
          <w:color w:val="231F20"/>
          <w:spacing w:val="34"/>
        </w:rPr>
        <w:t xml:space="preserve"> </w:t>
      </w:r>
      <w:r>
        <w:rPr>
          <w:color w:val="231F20"/>
        </w:rPr>
        <w:t>severe</w:t>
      </w:r>
      <w:r>
        <w:rPr>
          <w:color w:val="231F20"/>
          <w:spacing w:val="34"/>
        </w:rPr>
        <w:t xml:space="preserve"> </w:t>
      </w:r>
      <w:r>
        <w:rPr>
          <w:color w:val="231F20"/>
        </w:rPr>
        <w:t>ID. We found that, save for stipulations on staffing establishment and provision of funds, EDB had not laid</w:t>
      </w:r>
      <w:r>
        <w:rPr>
          <w:color w:val="231F20"/>
          <w:spacing w:val="80"/>
        </w:rPr>
        <w:t xml:space="preserve"> </w:t>
      </w:r>
      <w:r>
        <w:rPr>
          <w:color w:val="231F20"/>
        </w:rPr>
        <w:t>down any details about operational requirements, restrictions, or inspection in relation to these boarding sections. EDB’s external school review (“ESR”) would not directly assess the operation of the boarding sections</w:t>
      </w:r>
      <w:r>
        <w:rPr>
          <w:color w:val="231F20"/>
          <w:spacing w:val="40"/>
        </w:rPr>
        <w:t xml:space="preserve"> </w:t>
      </w:r>
      <w:r>
        <w:rPr>
          <w:color w:val="231F20"/>
        </w:rPr>
        <w:t>either.</w:t>
      </w:r>
      <w:r>
        <w:rPr>
          <w:color w:val="231F20"/>
          <w:spacing w:val="40"/>
        </w:rPr>
        <w:t xml:space="preserve"> </w:t>
      </w:r>
      <w:r>
        <w:rPr>
          <w:color w:val="231F20"/>
        </w:rPr>
        <w:t>Nevertheless,</w:t>
      </w:r>
      <w:r>
        <w:rPr>
          <w:color w:val="231F20"/>
          <w:spacing w:val="40"/>
        </w:rPr>
        <w:t xml:space="preserve"> </w:t>
      </w:r>
      <w:r>
        <w:rPr>
          <w:color w:val="231F20"/>
        </w:rPr>
        <w:t>given</w:t>
      </w:r>
      <w:r>
        <w:rPr>
          <w:color w:val="231F20"/>
          <w:spacing w:val="40"/>
        </w:rPr>
        <w:t xml:space="preserve"> </w:t>
      </w:r>
      <w:r>
        <w:rPr>
          <w:color w:val="231F20"/>
        </w:rPr>
        <w:t>the</w:t>
      </w:r>
      <w:r>
        <w:rPr>
          <w:color w:val="231F20"/>
          <w:spacing w:val="40"/>
        </w:rPr>
        <w:t xml:space="preserve"> </w:t>
      </w:r>
      <w:r>
        <w:rPr>
          <w:color w:val="231F20"/>
        </w:rPr>
        <w:t>limited</w:t>
      </w:r>
      <w:r>
        <w:rPr>
          <w:color w:val="231F20"/>
          <w:spacing w:val="40"/>
        </w:rPr>
        <w:t xml:space="preserve"> </w:t>
      </w:r>
      <w:r>
        <w:rPr>
          <w:color w:val="231F20"/>
        </w:rPr>
        <w:t>ability</w:t>
      </w:r>
      <w:r>
        <w:rPr>
          <w:color w:val="231F20"/>
          <w:spacing w:val="40"/>
        </w:rPr>
        <w:t xml:space="preserve"> </w:t>
      </w:r>
      <w:r>
        <w:rPr>
          <w:color w:val="231F20"/>
        </w:rPr>
        <w:t>of</w:t>
      </w:r>
      <w:r>
        <w:rPr>
          <w:color w:val="231F20"/>
          <w:spacing w:val="40"/>
        </w:rPr>
        <w:t xml:space="preserve"> </w:t>
      </w:r>
      <w:r>
        <w:rPr>
          <w:color w:val="231F20"/>
        </w:rPr>
        <w:t>children</w:t>
      </w:r>
      <w:r>
        <w:rPr>
          <w:color w:val="231F20"/>
          <w:spacing w:val="40"/>
        </w:rPr>
        <w:t xml:space="preserve"> </w:t>
      </w:r>
      <w:r>
        <w:rPr>
          <w:color w:val="231F20"/>
        </w:rPr>
        <w:t>with</w:t>
      </w:r>
      <w:r>
        <w:rPr>
          <w:color w:val="231F20"/>
          <w:spacing w:val="40"/>
        </w:rPr>
        <w:t xml:space="preserve"> </w:t>
      </w:r>
      <w:r>
        <w:rPr>
          <w:color w:val="231F20"/>
        </w:rPr>
        <w:t>ID</w:t>
      </w:r>
      <w:r>
        <w:rPr>
          <w:color w:val="231F20"/>
          <w:spacing w:val="40"/>
        </w:rPr>
        <w:t xml:space="preserve"> </w:t>
      </w:r>
      <w:r>
        <w:rPr>
          <w:color w:val="231F20"/>
        </w:rPr>
        <w:t>to</w:t>
      </w:r>
      <w:r>
        <w:rPr>
          <w:color w:val="231F20"/>
          <w:spacing w:val="40"/>
        </w:rPr>
        <w:t xml:space="preserve"> </w:t>
      </w:r>
      <w:r>
        <w:rPr>
          <w:color w:val="231F20"/>
        </w:rPr>
        <w:t>communicate</w:t>
      </w:r>
      <w:r>
        <w:rPr>
          <w:color w:val="231F20"/>
          <w:spacing w:val="40"/>
        </w:rPr>
        <w:t xml:space="preserve"> </w:t>
      </w:r>
      <w:r>
        <w:rPr>
          <w:color w:val="231F20"/>
        </w:rPr>
        <w:t>effectively, we consider that EDB should ensure its effectiveness in monitoring boarding sections and enhance the services</w:t>
      </w:r>
      <w:r>
        <w:rPr>
          <w:color w:val="231F20"/>
          <w:spacing w:val="40"/>
        </w:rPr>
        <w:t xml:space="preserve"> </w:t>
      </w:r>
      <w:r>
        <w:rPr>
          <w:color w:val="231F20"/>
        </w:rPr>
        <w:t>of</w:t>
      </w:r>
      <w:r>
        <w:rPr>
          <w:color w:val="231F20"/>
          <w:spacing w:val="40"/>
        </w:rPr>
        <w:t xml:space="preserve"> </w:t>
      </w:r>
      <w:r>
        <w:rPr>
          <w:color w:val="231F20"/>
        </w:rPr>
        <w:t>them,</w:t>
      </w:r>
      <w:r>
        <w:rPr>
          <w:color w:val="231F20"/>
          <w:spacing w:val="40"/>
        </w:rPr>
        <w:t xml:space="preserve"> </w:t>
      </w:r>
      <w:r>
        <w:rPr>
          <w:color w:val="231F20"/>
        </w:rPr>
        <w:t>so</w:t>
      </w:r>
      <w:r>
        <w:rPr>
          <w:color w:val="231F20"/>
          <w:spacing w:val="40"/>
        </w:rPr>
        <w:t xml:space="preserve"> </w:t>
      </w:r>
      <w:r>
        <w:rPr>
          <w:color w:val="231F20"/>
        </w:rPr>
        <w:t>as</w:t>
      </w:r>
      <w:r>
        <w:rPr>
          <w:color w:val="231F20"/>
          <w:spacing w:val="40"/>
        </w:rPr>
        <w:t xml:space="preserve"> </w:t>
      </w:r>
      <w:r>
        <w:rPr>
          <w:color w:val="231F20"/>
        </w:rPr>
        <w:t>to</w:t>
      </w:r>
      <w:r>
        <w:rPr>
          <w:color w:val="231F20"/>
          <w:spacing w:val="40"/>
        </w:rPr>
        <w:t xml:space="preserve"> </w:t>
      </w:r>
      <w:r>
        <w:rPr>
          <w:color w:val="231F20"/>
        </w:rPr>
        <w:t>safeguard</w:t>
      </w:r>
      <w:r>
        <w:rPr>
          <w:color w:val="231F20"/>
          <w:spacing w:val="40"/>
        </w:rPr>
        <w:t xml:space="preserve"> </w:t>
      </w:r>
      <w:r>
        <w:rPr>
          <w:color w:val="231F20"/>
        </w:rPr>
        <w:t>boarders’</w:t>
      </w:r>
      <w:r>
        <w:rPr>
          <w:color w:val="231F20"/>
          <w:spacing w:val="40"/>
        </w:rPr>
        <w:t xml:space="preserve"> </w:t>
      </w:r>
      <w:r>
        <w:rPr>
          <w:color w:val="231F20"/>
        </w:rPr>
        <w:t>welfare.</w:t>
      </w:r>
    </w:p>
    <w:p w14:paraId="73A05536" w14:textId="77777777" w:rsidR="0066040F" w:rsidRDefault="0066040F">
      <w:pPr>
        <w:pStyle w:val="BodyText"/>
        <w:spacing w:before="2"/>
      </w:pPr>
    </w:p>
    <w:p w14:paraId="68F1DB38" w14:textId="77777777" w:rsidR="0066040F" w:rsidRDefault="008E6A16">
      <w:pPr>
        <w:pStyle w:val="Heading3"/>
      </w:pPr>
      <w:r>
        <w:rPr>
          <w:color w:val="231F20"/>
        </w:rPr>
        <w:t>Our</w:t>
      </w:r>
      <w:r>
        <w:rPr>
          <w:color w:val="231F20"/>
          <w:spacing w:val="26"/>
        </w:rPr>
        <w:t xml:space="preserve"> </w:t>
      </w:r>
      <w:r>
        <w:rPr>
          <w:color w:val="231F20"/>
          <w:spacing w:val="-2"/>
        </w:rPr>
        <w:t>recommendations</w:t>
      </w:r>
    </w:p>
    <w:p w14:paraId="2173F50C" w14:textId="77777777" w:rsidR="0066040F" w:rsidRDefault="0066040F">
      <w:pPr>
        <w:pStyle w:val="BodyText"/>
        <w:spacing w:before="12"/>
        <w:rPr>
          <w:b/>
          <w:sz w:val="28"/>
        </w:rPr>
      </w:pPr>
    </w:p>
    <w:p w14:paraId="788C90F1" w14:textId="77777777" w:rsidR="0066040F" w:rsidRDefault="008E6A16">
      <w:pPr>
        <w:pStyle w:val="BodyText"/>
        <w:spacing w:line="285" w:lineRule="auto"/>
        <w:ind w:left="153" w:right="161"/>
        <w:jc w:val="both"/>
      </w:pPr>
      <w:r>
        <w:rPr>
          <w:color w:val="231F20"/>
        </w:rPr>
        <w:t>The</w:t>
      </w:r>
      <w:r>
        <w:rPr>
          <w:color w:val="231F20"/>
          <w:spacing w:val="40"/>
        </w:rPr>
        <w:t xml:space="preserve"> </w:t>
      </w:r>
      <w:r>
        <w:rPr>
          <w:color w:val="231F20"/>
        </w:rPr>
        <w:t>Ombudsman</w:t>
      </w:r>
      <w:r>
        <w:rPr>
          <w:color w:val="231F20"/>
          <w:spacing w:val="40"/>
        </w:rPr>
        <w:t xml:space="preserve"> </w:t>
      </w:r>
      <w:r>
        <w:rPr>
          <w:color w:val="231F20"/>
        </w:rPr>
        <w:t>made</w:t>
      </w:r>
      <w:r>
        <w:rPr>
          <w:color w:val="231F20"/>
          <w:spacing w:val="40"/>
        </w:rPr>
        <w:t xml:space="preserve"> </w:t>
      </w:r>
      <w:r>
        <w:rPr>
          <w:color w:val="231F20"/>
        </w:rPr>
        <w:t>12</w:t>
      </w:r>
      <w:r>
        <w:rPr>
          <w:color w:val="231F20"/>
          <w:spacing w:val="40"/>
        </w:rPr>
        <w:t xml:space="preserve"> </w:t>
      </w:r>
      <w:r>
        <w:rPr>
          <w:color w:val="231F20"/>
        </w:rPr>
        <w:t>recommendations</w:t>
      </w:r>
      <w:r>
        <w:rPr>
          <w:color w:val="231F20"/>
          <w:spacing w:val="40"/>
        </w:rPr>
        <w:t xml:space="preserve"> </w:t>
      </w:r>
      <w:r>
        <w:rPr>
          <w:color w:val="231F20"/>
        </w:rPr>
        <w:t>to</w:t>
      </w:r>
      <w:r>
        <w:rPr>
          <w:color w:val="231F20"/>
          <w:spacing w:val="40"/>
        </w:rPr>
        <w:t xml:space="preserve"> </w:t>
      </w:r>
      <w:r>
        <w:rPr>
          <w:color w:val="231F20"/>
        </w:rPr>
        <w:t>EDB,</w:t>
      </w:r>
      <w:r>
        <w:rPr>
          <w:color w:val="231F20"/>
          <w:spacing w:val="40"/>
        </w:rPr>
        <w:t xml:space="preserve"> </w:t>
      </w:r>
      <w:r>
        <w:rPr>
          <w:color w:val="231F20"/>
        </w:rPr>
        <w:t>including</w:t>
      </w:r>
      <w:r>
        <w:rPr>
          <w:color w:val="231F20"/>
          <w:spacing w:val="40"/>
        </w:rPr>
        <w:t xml:space="preserve"> </w:t>
      </w:r>
      <w:r>
        <w:rPr>
          <w:color w:val="231F20"/>
        </w:rPr>
        <w:t>stipulating</w:t>
      </w:r>
      <w:r>
        <w:rPr>
          <w:color w:val="231F20"/>
          <w:spacing w:val="40"/>
        </w:rPr>
        <w:t xml:space="preserve"> </w:t>
      </w:r>
      <w:r>
        <w:rPr>
          <w:color w:val="231F20"/>
        </w:rPr>
        <w:t>in</w:t>
      </w:r>
      <w:r>
        <w:rPr>
          <w:color w:val="231F20"/>
          <w:spacing w:val="40"/>
        </w:rPr>
        <w:t xml:space="preserve"> </w:t>
      </w:r>
      <w:r>
        <w:rPr>
          <w:color w:val="231F20"/>
        </w:rPr>
        <w:t>the</w:t>
      </w:r>
      <w:r>
        <w:rPr>
          <w:color w:val="231F20"/>
          <w:spacing w:val="40"/>
        </w:rPr>
        <w:t xml:space="preserve"> </w:t>
      </w:r>
      <w:r>
        <w:rPr>
          <w:color w:val="231F20"/>
        </w:rPr>
        <w:t>Practice</w:t>
      </w:r>
      <w:r>
        <w:rPr>
          <w:color w:val="231F20"/>
          <w:spacing w:val="40"/>
        </w:rPr>
        <w:t xml:space="preserve"> </w:t>
      </w:r>
      <w:r>
        <w:rPr>
          <w:color w:val="231F20"/>
        </w:rPr>
        <w:t>Guide</w:t>
      </w:r>
      <w:r>
        <w:rPr>
          <w:color w:val="231F20"/>
          <w:spacing w:val="40"/>
        </w:rPr>
        <w:t xml:space="preserve"> </w:t>
      </w:r>
      <w:r>
        <w:rPr>
          <w:color w:val="231F20"/>
        </w:rPr>
        <w:t>for Special</w:t>
      </w:r>
      <w:r>
        <w:rPr>
          <w:color w:val="231F20"/>
          <w:spacing w:val="38"/>
        </w:rPr>
        <w:t xml:space="preserve"> </w:t>
      </w:r>
      <w:r>
        <w:rPr>
          <w:color w:val="231F20"/>
        </w:rPr>
        <w:t>Schools</w:t>
      </w:r>
      <w:r>
        <w:rPr>
          <w:color w:val="231F20"/>
          <w:spacing w:val="38"/>
        </w:rPr>
        <w:t xml:space="preserve"> </w:t>
      </w:r>
      <w:r>
        <w:rPr>
          <w:color w:val="231F20"/>
        </w:rPr>
        <w:t>on</w:t>
      </w:r>
      <w:r>
        <w:rPr>
          <w:color w:val="231F20"/>
          <w:spacing w:val="38"/>
        </w:rPr>
        <w:t xml:space="preserve"> </w:t>
      </w:r>
      <w:r>
        <w:rPr>
          <w:color w:val="231F20"/>
        </w:rPr>
        <w:t>Planning</w:t>
      </w:r>
      <w:r>
        <w:rPr>
          <w:color w:val="231F20"/>
          <w:spacing w:val="38"/>
        </w:rPr>
        <w:t xml:space="preserve"> </w:t>
      </w:r>
      <w:r>
        <w:rPr>
          <w:color w:val="231F20"/>
        </w:rPr>
        <w:t>and</w:t>
      </w:r>
      <w:r>
        <w:rPr>
          <w:color w:val="231F20"/>
          <w:spacing w:val="38"/>
        </w:rPr>
        <w:t xml:space="preserve"> </w:t>
      </w:r>
      <w:r>
        <w:rPr>
          <w:color w:val="231F20"/>
        </w:rPr>
        <w:t>Managing</w:t>
      </w:r>
      <w:r>
        <w:rPr>
          <w:color w:val="231F20"/>
          <w:spacing w:val="38"/>
        </w:rPr>
        <w:t xml:space="preserve"> </w:t>
      </w:r>
      <w:r>
        <w:rPr>
          <w:color w:val="231F20"/>
        </w:rPr>
        <w:t>Boarding</w:t>
      </w:r>
      <w:r>
        <w:rPr>
          <w:color w:val="231F20"/>
          <w:spacing w:val="38"/>
        </w:rPr>
        <w:t xml:space="preserve"> </w:t>
      </w:r>
      <w:r>
        <w:rPr>
          <w:color w:val="231F20"/>
        </w:rPr>
        <w:t>Service</w:t>
      </w:r>
      <w:r>
        <w:rPr>
          <w:color w:val="231F20"/>
          <w:spacing w:val="38"/>
        </w:rPr>
        <w:t xml:space="preserve"> </w:t>
      </w:r>
      <w:r>
        <w:rPr>
          <w:color w:val="231F20"/>
        </w:rPr>
        <w:t>the</w:t>
      </w:r>
      <w:r>
        <w:rPr>
          <w:color w:val="231F20"/>
          <w:spacing w:val="38"/>
        </w:rPr>
        <w:t xml:space="preserve"> </w:t>
      </w:r>
      <w:r>
        <w:rPr>
          <w:color w:val="231F20"/>
        </w:rPr>
        <w:t>basic</w:t>
      </w:r>
      <w:r>
        <w:rPr>
          <w:color w:val="231F20"/>
          <w:spacing w:val="38"/>
        </w:rPr>
        <w:t xml:space="preserve"> </w:t>
      </w:r>
      <w:r>
        <w:rPr>
          <w:color w:val="231F20"/>
        </w:rPr>
        <w:t>requirements</w:t>
      </w:r>
      <w:r>
        <w:rPr>
          <w:color w:val="231F20"/>
          <w:spacing w:val="38"/>
        </w:rPr>
        <w:t xml:space="preserve"> </w:t>
      </w:r>
      <w:r>
        <w:rPr>
          <w:color w:val="231F20"/>
        </w:rPr>
        <w:t>for</w:t>
      </w:r>
      <w:r>
        <w:rPr>
          <w:color w:val="231F20"/>
          <w:spacing w:val="38"/>
        </w:rPr>
        <w:t xml:space="preserve"> </w:t>
      </w:r>
      <w:r>
        <w:rPr>
          <w:color w:val="231F20"/>
        </w:rPr>
        <w:t>certain</w:t>
      </w:r>
      <w:r>
        <w:rPr>
          <w:color w:val="231F20"/>
          <w:spacing w:val="38"/>
        </w:rPr>
        <w:t xml:space="preserve"> </w:t>
      </w:r>
      <w:r>
        <w:rPr>
          <w:color w:val="231F20"/>
        </w:rPr>
        <w:t>aspects of</w:t>
      </w:r>
      <w:r>
        <w:rPr>
          <w:color w:val="231F20"/>
          <w:spacing w:val="40"/>
        </w:rPr>
        <w:t xml:space="preserve"> </w:t>
      </w:r>
      <w:r>
        <w:rPr>
          <w:color w:val="231F20"/>
        </w:rPr>
        <w:t>boarding</w:t>
      </w:r>
      <w:r>
        <w:rPr>
          <w:color w:val="231F20"/>
          <w:spacing w:val="40"/>
        </w:rPr>
        <w:t xml:space="preserve"> </w:t>
      </w:r>
      <w:r>
        <w:rPr>
          <w:color w:val="231F20"/>
        </w:rPr>
        <w:t>sections’</w:t>
      </w:r>
      <w:r>
        <w:rPr>
          <w:color w:val="231F20"/>
          <w:spacing w:val="40"/>
        </w:rPr>
        <w:t xml:space="preserve"> </w:t>
      </w:r>
      <w:r>
        <w:rPr>
          <w:color w:val="231F20"/>
        </w:rPr>
        <w:t>daily</w:t>
      </w:r>
      <w:r>
        <w:rPr>
          <w:color w:val="231F20"/>
          <w:spacing w:val="40"/>
        </w:rPr>
        <w:t xml:space="preserve"> </w:t>
      </w:r>
      <w:r>
        <w:rPr>
          <w:color w:val="231F20"/>
        </w:rPr>
        <w:t>operation;</w:t>
      </w:r>
      <w:r>
        <w:rPr>
          <w:color w:val="231F20"/>
          <w:spacing w:val="40"/>
        </w:rPr>
        <w:t xml:space="preserve"> </w:t>
      </w:r>
      <w:r>
        <w:rPr>
          <w:color w:val="231F20"/>
        </w:rPr>
        <w:t>requiring</w:t>
      </w:r>
      <w:r>
        <w:rPr>
          <w:color w:val="231F20"/>
          <w:spacing w:val="40"/>
        </w:rPr>
        <w:t xml:space="preserve"> </w:t>
      </w:r>
      <w:r>
        <w:rPr>
          <w:color w:val="231F20"/>
        </w:rPr>
        <w:t>boarding</w:t>
      </w:r>
      <w:r>
        <w:rPr>
          <w:color w:val="231F20"/>
          <w:spacing w:val="40"/>
        </w:rPr>
        <w:t xml:space="preserve"> </w:t>
      </w:r>
      <w:r>
        <w:rPr>
          <w:color w:val="231F20"/>
        </w:rPr>
        <w:t>sections</w:t>
      </w:r>
      <w:r>
        <w:rPr>
          <w:color w:val="231F20"/>
          <w:spacing w:val="40"/>
        </w:rPr>
        <w:t xml:space="preserve"> </w:t>
      </w:r>
      <w:r>
        <w:rPr>
          <w:color w:val="231F20"/>
        </w:rPr>
        <w:t>to</w:t>
      </w:r>
      <w:r>
        <w:rPr>
          <w:color w:val="231F20"/>
          <w:spacing w:val="40"/>
        </w:rPr>
        <w:t xml:space="preserve"> </w:t>
      </w:r>
      <w:r>
        <w:rPr>
          <w:color w:val="231F20"/>
        </w:rPr>
        <w:t>install</w:t>
      </w:r>
      <w:r>
        <w:rPr>
          <w:color w:val="231F20"/>
          <w:spacing w:val="40"/>
        </w:rPr>
        <w:t xml:space="preserve"> </w:t>
      </w:r>
      <w:r>
        <w:rPr>
          <w:color w:val="231F20"/>
        </w:rPr>
        <w:t>CCTV</w:t>
      </w:r>
      <w:r>
        <w:rPr>
          <w:color w:val="231F20"/>
          <w:spacing w:val="40"/>
        </w:rPr>
        <w:t xml:space="preserve"> </w:t>
      </w:r>
      <w:r>
        <w:rPr>
          <w:color w:val="231F20"/>
        </w:rPr>
        <w:t>surveillance</w:t>
      </w:r>
      <w:r>
        <w:rPr>
          <w:color w:val="231F20"/>
          <w:spacing w:val="40"/>
        </w:rPr>
        <w:t xml:space="preserve"> </w:t>
      </w:r>
      <w:r>
        <w:rPr>
          <w:color w:val="231F20"/>
        </w:rPr>
        <w:t>systems with recording function and conducting random checks from time to time of those recorded footages; including</w:t>
      </w:r>
      <w:r>
        <w:rPr>
          <w:color w:val="231F20"/>
          <w:spacing w:val="29"/>
        </w:rPr>
        <w:t xml:space="preserve"> </w:t>
      </w:r>
      <w:r>
        <w:rPr>
          <w:color w:val="231F20"/>
        </w:rPr>
        <w:t>the</w:t>
      </w:r>
      <w:r>
        <w:rPr>
          <w:color w:val="231F20"/>
          <w:spacing w:val="29"/>
        </w:rPr>
        <w:t xml:space="preserve"> </w:t>
      </w:r>
      <w:r>
        <w:rPr>
          <w:color w:val="231F20"/>
        </w:rPr>
        <w:t>use</w:t>
      </w:r>
      <w:r>
        <w:rPr>
          <w:color w:val="231F20"/>
          <w:spacing w:val="29"/>
        </w:rPr>
        <w:t xml:space="preserve"> </w:t>
      </w:r>
      <w:r>
        <w:rPr>
          <w:color w:val="231F20"/>
        </w:rPr>
        <w:t>of</w:t>
      </w:r>
      <w:r>
        <w:rPr>
          <w:color w:val="231F20"/>
          <w:spacing w:val="29"/>
        </w:rPr>
        <w:t xml:space="preserve"> </w:t>
      </w:r>
      <w:r>
        <w:rPr>
          <w:color w:val="231F20"/>
        </w:rPr>
        <w:t>physical</w:t>
      </w:r>
      <w:r>
        <w:rPr>
          <w:color w:val="231F20"/>
          <w:spacing w:val="29"/>
        </w:rPr>
        <w:t xml:space="preserve"> </w:t>
      </w:r>
      <w:r>
        <w:rPr>
          <w:color w:val="231F20"/>
        </w:rPr>
        <w:t>restraint</w:t>
      </w:r>
      <w:r>
        <w:rPr>
          <w:color w:val="231F20"/>
          <w:spacing w:val="29"/>
        </w:rPr>
        <w:t xml:space="preserve"> </w:t>
      </w:r>
      <w:r>
        <w:rPr>
          <w:color w:val="231F20"/>
        </w:rPr>
        <w:t>or</w:t>
      </w:r>
      <w:r>
        <w:rPr>
          <w:color w:val="231F20"/>
          <w:spacing w:val="29"/>
        </w:rPr>
        <w:t xml:space="preserve"> </w:t>
      </w:r>
      <w:r>
        <w:rPr>
          <w:color w:val="231F20"/>
        </w:rPr>
        <w:t>seclusion</w:t>
      </w:r>
      <w:r>
        <w:rPr>
          <w:color w:val="231F20"/>
          <w:spacing w:val="29"/>
        </w:rPr>
        <w:t xml:space="preserve"> </w:t>
      </w:r>
      <w:r>
        <w:rPr>
          <w:color w:val="231F20"/>
        </w:rPr>
        <w:t>on</w:t>
      </w:r>
      <w:r>
        <w:rPr>
          <w:color w:val="231F20"/>
          <w:spacing w:val="29"/>
        </w:rPr>
        <w:t xml:space="preserve"> </w:t>
      </w:r>
      <w:r>
        <w:rPr>
          <w:color w:val="231F20"/>
        </w:rPr>
        <w:t>boarders</w:t>
      </w:r>
      <w:r>
        <w:rPr>
          <w:color w:val="231F20"/>
          <w:spacing w:val="29"/>
        </w:rPr>
        <w:t xml:space="preserve"> </w:t>
      </w:r>
      <w:r>
        <w:rPr>
          <w:color w:val="231F20"/>
        </w:rPr>
        <w:t>as</w:t>
      </w:r>
      <w:r>
        <w:rPr>
          <w:color w:val="231F20"/>
          <w:spacing w:val="29"/>
        </w:rPr>
        <w:t xml:space="preserve"> </w:t>
      </w:r>
      <w:r>
        <w:rPr>
          <w:color w:val="231F20"/>
        </w:rPr>
        <w:t>an</w:t>
      </w:r>
      <w:r>
        <w:rPr>
          <w:color w:val="231F20"/>
          <w:spacing w:val="29"/>
        </w:rPr>
        <w:t xml:space="preserve"> </w:t>
      </w:r>
      <w:r>
        <w:rPr>
          <w:color w:val="231F20"/>
        </w:rPr>
        <w:t>item</w:t>
      </w:r>
      <w:r>
        <w:rPr>
          <w:color w:val="231F20"/>
          <w:spacing w:val="29"/>
        </w:rPr>
        <w:t xml:space="preserve"> </w:t>
      </w:r>
      <w:r>
        <w:rPr>
          <w:color w:val="231F20"/>
        </w:rPr>
        <w:t>for</w:t>
      </w:r>
      <w:r>
        <w:rPr>
          <w:color w:val="231F20"/>
          <w:spacing w:val="29"/>
        </w:rPr>
        <w:t xml:space="preserve"> </w:t>
      </w:r>
      <w:r>
        <w:rPr>
          <w:color w:val="231F20"/>
        </w:rPr>
        <w:t>review</w:t>
      </w:r>
      <w:r>
        <w:rPr>
          <w:color w:val="231F20"/>
          <w:spacing w:val="29"/>
        </w:rPr>
        <w:t xml:space="preserve"> </w:t>
      </w:r>
      <w:r>
        <w:rPr>
          <w:color w:val="231F20"/>
        </w:rPr>
        <w:t>during</w:t>
      </w:r>
      <w:r>
        <w:rPr>
          <w:color w:val="231F20"/>
          <w:spacing w:val="29"/>
        </w:rPr>
        <w:t xml:space="preserve"> </w:t>
      </w:r>
      <w:r>
        <w:rPr>
          <w:color w:val="231F20"/>
        </w:rPr>
        <w:t>inspections, and formulating detailed and rigorous guidelines for adopting such interventions in boarding sections; providing</w:t>
      </w:r>
      <w:r>
        <w:rPr>
          <w:color w:val="231F20"/>
          <w:spacing w:val="40"/>
        </w:rPr>
        <w:t xml:space="preserve"> </w:t>
      </w:r>
      <w:r>
        <w:rPr>
          <w:color w:val="231F20"/>
        </w:rPr>
        <w:t>guidelines</w:t>
      </w:r>
      <w:r>
        <w:rPr>
          <w:color w:val="231F20"/>
          <w:spacing w:val="40"/>
        </w:rPr>
        <w:t xml:space="preserve"> </w:t>
      </w:r>
      <w:r>
        <w:rPr>
          <w:color w:val="231F20"/>
        </w:rPr>
        <w:t>on</w:t>
      </w:r>
      <w:r>
        <w:rPr>
          <w:color w:val="231F20"/>
          <w:spacing w:val="40"/>
        </w:rPr>
        <w:t xml:space="preserve"> </w:t>
      </w:r>
      <w:r>
        <w:rPr>
          <w:color w:val="231F20"/>
        </w:rPr>
        <w:t>the</w:t>
      </w:r>
      <w:r>
        <w:rPr>
          <w:color w:val="231F20"/>
          <w:spacing w:val="40"/>
        </w:rPr>
        <w:t xml:space="preserve"> </w:t>
      </w:r>
      <w:r>
        <w:rPr>
          <w:color w:val="231F20"/>
        </w:rPr>
        <w:t>design</w:t>
      </w:r>
      <w:r>
        <w:rPr>
          <w:color w:val="231F20"/>
          <w:spacing w:val="40"/>
        </w:rPr>
        <w:t xml:space="preserve"> </w:t>
      </w:r>
      <w:r>
        <w:rPr>
          <w:color w:val="231F20"/>
        </w:rPr>
        <w:t>and</w:t>
      </w:r>
      <w:r>
        <w:rPr>
          <w:color w:val="231F20"/>
          <w:spacing w:val="40"/>
        </w:rPr>
        <w:t xml:space="preserve"> </w:t>
      </w:r>
      <w:r>
        <w:rPr>
          <w:color w:val="231F20"/>
        </w:rPr>
        <w:t>facilities</w:t>
      </w:r>
      <w:r>
        <w:rPr>
          <w:color w:val="231F20"/>
          <w:spacing w:val="40"/>
        </w:rPr>
        <w:t xml:space="preserve"> </w:t>
      </w:r>
      <w:r>
        <w:rPr>
          <w:color w:val="231F20"/>
        </w:rPr>
        <w:t>of</w:t>
      </w:r>
      <w:r>
        <w:rPr>
          <w:color w:val="231F20"/>
          <w:spacing w:val="40"/>
        </w:rPr>
        <w:t xml:space="preserve"> </w:t>
      </w:r>
      <w:r>
        <w:rPr>
          <w:color w:val="231F20"/>
        </w:rPr>
        <w:t>seclusion</w:t>
      </w:r>
      <w:r>
        <w:rPr>
          <w:color w:val="231F20"/>
          <w:spacing w:val="40"/>
        </w:rPr>
        <w:t xml:space="preserve"> </w:t>
      </w:r>
      <w:r>
        <w:rPr>
          <w:color w:val="231F20"/>
        </w:rPr>
        <w:t>space</w:t>
      </w:r>
      <w:r>
        <w:rPr>
          <w:color w:val="231F20"/>
          <w:spacing w:val="40"/>
        </w:rPr>
        <w:t xml:space="preserve"> </w:t>
      </w:r>
      <w:r>
        <w:rPr>
          <w:color w:val="231F20"/>
        </w:rPr>
        <w:t>in</w:t>
      </w:r>
      <w:r>
        <w:rPr>
          <w:color w:val="231F20"/>
          <w:spacing w:val="40"/>
        </w:rPr>
        <w:t xml:space="preserve"> </w:t>
      </w:r>
      <w:r>
        <w:rPr>
          <w:color w:val="231F20"/>
        </w:rPr>
        <w:t>the</w:t>
      </w:r>
      <w:r>
        <w:rPr>
          <w:color w:val="231F20"/>
          <w:spacing w:val="40"/>
        </w:rPr>
        <w:t xml:space="preserve"> </w:t>
      </w:r>
      <w:r>
        <w:rPr>
          <w:color w:val="231F20"/>
        </w:rPr>
        <w:t>boarding</w:t>
      </w:r>
      <w:r>
        <w:rPr>
          <w:color w:val="231F20"/>
          <w:spacing w:val="40"/>
        </w:rPr>
        <w:t xml:space="preserve"> </w:t>
      </w:r>
      <w:r>
        <w:rPr>
          <w:color w:val="231F20"/>
        </w:rPr>
        <w:t>section;</w:t>
      </w:r>
      <w:r>
        <w:rPr>
          <w:color w:val="231F20"/>
          <w:spacing w:val="40"/>
        </w:rPr>
        <w:t xml:space="preserve"> </w:t>
      </w:r>
      <w:r>
        <w:rPr>
          <w:color w:val="231F20"/>
        </w:rPr>
        <w:t>including</w:t>
      </w:r>
      <w:r>
        <w:rPr>
          <w:color w:val="231F20"/>
          <w:spacing w:val="40"/>
        </w:rPr>
        <w:t xml:space="preserve"> </w:t>
      </w:r>
      <w:r>
        <w:rPr>
          <w:color w:val="231F20"/>
        </w:rPr>
        <w:t>in ESR the observation of boarding sections’ environment and boarders’ daily lives; arranging surprise inspections at the boarding section and drawing up key performance indicators; reviewing and broadening</w:t>
      </w:r>
      <w:r>
        <w:rPr>
          <w:color w:val="231F20"/>
          <w:spacing w:val="40"/>
        </w:rPr>
        <w:t xml:space="preserve"> </w:t>
      </w:r>
      <w:r>
        <w:rPr>
          <w:color w:val="231F20"/>
        </w:rPr>
        <w:t>the</w:t>
      </w:r>
      <w:r>
        <w:rPr>
          <w:color w:val="231F20"/>
          <w:spacing w:val="25"/>
        </w:rPr>
        <w:t xml:space="preserve"> </w:t>
      </w:r>
      <w:r>
        <w:rPr>
          <w:color w:val="231F20"/>
        </w:rPr>
        <w:t>content</w:t>
      </w:r>
      <w:r>
        <w:rPr>
          <w:color w:val="231F20"/>
          <w:spacing w:val="25"/>
        </w:rPr>
        <w:t xml:space="preserve"> </w:t>
      </w:r>
      <w:r>
        <w:rPr>
          <w:color w:val="231F20"/>
        </w:rPr>
        <w:t>of</w:t>
      </w:r>
      <w:r>
        <w:rPr>
          <w:color w:val="231F20"/>
          <w:spacing w:val="25"/>
        </w:rPr>
        <w:t xml:space="preserve"> </w:t>
      </w:r>
      <w:r>
        <w:rPr>
          <w:color w:val="231F20"/>
        </w:rPr>
        <w:t>inspections;</w:t>
      </w:r>
      <w:r>
        <w:rPr>
          <w:color w:val="231F20"/>
          <w:spacing w:val="25"/>
        </w:rPr>
        <w:t xml:space="preserve"> </w:t>
      </w:r>
      <w:r>
        <w:rPr>
          <w:color w:val="231F20"/>
        </w:rPr>
        <w:t>devising</w:t>
      </w:r>
      <w:r>
        <w:rPr>
          <w:color w:val="231F20"/>
          <w:spacing w:val="25"/>
        </w:rPr>
        <w:t xml:space="preserve"> </w:t>
      </w:r>
      <w:r>
        <w:rPr>
          <w:color w:val="231F20"/>
        </w:rPr>
        <w:t>clear</w:t>
      </w:r>
      <w:r>
        <w:rPr>
          <w:color w:val="231F20"/>
          <w:spacing w:val="25"/>
        </w:rPr>
        <w:t xml:space="preserve"> </w:t>
      </w:r>
      <w:r>
        <w:rPr>
          <w:color w:val="231F20"/>
        </w:rPr>
        <w:t>arrangements</w:t>
      </w:r>
      <w:r>
        <w:rPr>
          <w:color w:val="231F20"/>
          <w:spacing w:val="25"/>
        </w:rPr>
        <w:t xml:space="preserve"> </w:t>
      </w:r>
      <w:r>
        <w:rPr>
          <w:color w:val="231F20"/>
        </w:rPr>
        <w:t>and</w:t>
      </w:r>
      <w:r>
        <w:rPr>
          <w:color w:val="231F20"/>
          <w:spacing w:val="25"/>
        </w:rPr>
        <w:t xml:space="preserve"> </w:t>
      </w:r>
      <w:r>
        <w:rPr>
          <w:color w:val="231F20"/>
        </w:rPr>
        <w:t>inspection</w:t>
      </w:r>
      <w:r>
        <w:rPr>
          <w:color w:val="231F20"/>
          <w:spacing w:val="25"/>
        </w:rPr>
        <w:t xml:space="preserve"> </w:t>
      </w:r>
      <w:r>
        <w:rPr>
          <w:color w:val="231F20"/>
        </w:rPr>
        <w:t>indicators;</w:t>
      </w:r>
      <w:r>
        <w:rPr>
          <w:color w:val="231F20"/>
          <w:spacing w:val="25"/>
        </w:rPr>
        <w:t xml:space="preserve"> </w:t>
      </w:r>
      <w:r>
        <w:rPr>
          <w:color w:val="231F20"/>
        </w:rPr>
        <w:t>exploring</w:t>
      </w:r>
      <w:r>
        <w:rPr>
          <w:color w:val="231F20"/>
          <w:spacing w:val="25"/>
        </w:rPr>
        <w:t xml:space="preserve"> </w:t>
      </w:r>
      <w:r>
        <w:rPr>
          <w:color w:val="231F20"/>
        </w:rPr>
        <w:t>the</w:t>
      </w:r>
      <w:r>
        <w:rPr>
          <w:color w:val="231F20"/>
          <w:spacing w:val="25"/>
        </w:rPr>
        <w:t xml:space="preserve"> </w:t>
      </w:r>
      <w:r>
        <w:rPr>
          <w:color w:val="231F20"/>
        </w:rPr>
        <w:t>feasibility of arranging professionals and parents to participate in inspections; and strictly requiring boarding sections</w:t>
      </w:r>
      <w:r>
        <w:rPr>
          <w:color w:val="231F20"/>
          <w:spacing w:val="80"/>
        </w:rPr>
        <w:t xml:space="preserve"> </w:t>
      </w:r>
      <w:r>
        <w:rPr>
          <w:color w:val="231F20"/>
        </w:rPr>
        <w:t>to</w:t>
      </w:r>
      <w:r>
        <w:rPr>
          <w:color w:val="231F20"/>
          <w:spacing w:val="40"/>
        </w:rPr>
        <w:t xml:space="preserve"> </w:t>
      </w:r>
      <w:r>
        <w:rPr>
          <w:color w:val="231F20"/>
        </w:rPr>
        <w:t>adhere</w:t>
      </w:r>
      <w:r>
        <w:rPr>
          <w:color w:val="231F20"/>
          <w:spacing w:val="40"/>
        </w:rPr>
        <w:t xml:space="preserve"> </w:t>
      </w:r>
      <w:r>
        <w:rPr>
          <w:color w:val="231F20"/>
        </w:rPr>
        <w:t>to</w:t>
      </w:r>
      <w:r>
        <w:rPr>
          <w:color w:val="231F20"/>
          <w:spacing w:val="40"/>
        </w:rPr>
        <w:t xml:space="preserve"> </w:t>
      </w:r>
      <w:r>
        <w:rPr>
          <w:color w:val="231F20"/>
        </w:rPr>
        <w:t>the</w:t>
      </w:r>
      <w:r>
        <w:rPr>
          <w:color w:val="231F20"/>
          <w:spacing w:val="40"/>
        </w:rPr>
        <w:t xml:space="preserve"> </w:t>
      </w:r>
      <w:r>
        <w:rPr>
          <w:color w:val="231F20"/>
        </w:rPr>
        <w:t>requirements</w:t>
      </w:r>
      <w:r>
        <w:rPr>
          <w:color w:val="231F20"/>
          <w:spacing w:val="40"/>
        </w:rPr>
        <w:t xml:space="preserve"> </w:t>
      </w:r>
      <w:r>
        <w:rPr>
          <w:color w:val="231F20"/>
        </w:rPr>
        <w:t>for</w:t>
      </w:r>
      <w:r>
        <w:rPr>
          <w:color w:val="231F20"/>
          <w:spacing w:val="40"/>
        </w:rPr>
        <w:t xml:space="preserve"> </w:t>
      </w:r>
      <w:r>
        <w:rPr>
          <w:color w:val="231F20"/>
        </w:rPr>
        <w:t>reporting</w:t>
      </w:r>
      <w:r>
        <w:rPr>
          <w:color w:val="231F20"/>
          <w:spacing w:val="40"/>
        </w:rPr>
        <w:t xml:space="preserve"> </w:t>
      </w:r>
      <w:r>
        <w:rPr>
          <w:color w:val="231F20"/>
        </w:rPr>
        <w:t>serious</w:t>
      </w:r>
      <w:r>
        <w:rPr>
          <w:color w:val="231F20"/>
          <w:spacing w:val="40"/>
        </w:rPr>
        <w:t xml:space="preserve"> </w:t>
      </w:r>
      <w:r>
        <w:rPr>
          <w:color w:val="231F20"/>
        </w:rPr>
        <w:t>or</w:t>
      </w:r>
      <w:r>
        <w:rPr>
          <w:color w:val="231F20"/>
          <w:spacing w:val="40"/>
        </w:rPr>
        <w:t xml:space="preserve"> </w:t>
      </w:r>
      <w:r>
        <w:rPr>
          <w:color w:val="231F20"/>
        </w:rPr>
        <w:t>life-threatening</w:t>
      </w:r>
      <w:r>
        <w:rPr>
          <w:color w:val="231F20"/>
          <w:spacing w:val="40"/>
        </w:rPr>
        <w:t xml:space="preserve"> </w:t>
      </w:r>
      <w:r>
        <w:rPr>
          <w:color w:val="231F20"/>
        </w:rPr>
        <w:t>accidents.</w:t>
      </w:r>
    </w:p>
    <w:p w14:paraId="43A1679C" w14:textId="77777777" w:rsidR="0066040F" w:rsidRDefault="0066040F">
      <w:pPr>
        <w:spacing w:line="285" w:lineRule="auto"/>
        <w:jc w:val="both"/>
        <w:sectPr w:rsidR="0066040F">
          <w:pgSz w:w="11910" w:h="16840"/>
          <w:pgMar w:top="1020" w:right="960" w:bottom="280" w:left="980" w:header="720" w:footer="720" w:gutter="0"/>
          <w:cols w:space="720"/>
        </w:sectPr>
      </w:pPr>
    </w:p>
    <w:p w14:paraId="2210A178" w14:textId="77777777" w:rsidR="0066040F" w:rsidRDefault="008E6A16">
      <w:pPr>
        <w:pStyle w:val="Heading1"/>
        <w:tabs>
          <w:tab w:val="left" w:pos="3172"/>
          <w:tab w:val="left" w:pos="5373"/>
          <w:tab w:val="left" w:pos="7956"/>
          <w:tab w:val="left" w:pos="9143"/>
        </w:tabs>
        <w:spacing w:before="81" w:line="254" w:lineRule="auto"/>
        <w:ind w:right="142"/>
      </w:pPr>
      <w:r>
        <w:rPr>
          <w:color w:val="231F20"/>
          <w:spacing w:val="27"/>
        </w:rPr>
        <w:lastRenderedPageBreak/>
        <w:t>Environmental</w:t>
      </w:r>
      <w:r>
        <w:rPr>
          <w:color w:val="231F20"/>
        </w:rPr>
        <w:tab/>
      </w:r>
      <w:r>
        <w:rPr>
          <w:color w:val="231F20"/>
          <w:spacing w:val="26"/>
        </w:rPr>
        <w:t>Protection</w:t>
      </w:r>
      <w:r>
        <w:rPr>
          <w:color w:val="231F20"/>
        </w:rPr>
        <w:tab/>
      </w:r>
      <w:r>
        <w:rPr>
          <w:color w:val="231F20"/>
          <w:spacing w:val="27"/>
        </w:rPr>
        <w:t>Department,</w:t>
      </w:r>
      <w:r>
        <w:rPr>
          <w:color w:val="231F20"/>
        </w:rPr>
        <w:tab/>
      </w:r>
      <w:r>
        <w:rPr>
          <w:color w:val="231F20"/>
          <w:spacing w:val="20"/>
        </w:rPr>
        <w:t>Food</w:t>
      </w:r>
      <w:r>
        <w:rPr>
          <w:color w:val="231F20"/>
        </w:rPr>
        <w:tab/>
      </w:r>
      <w:r>
        <w:rPr>
          <w:color w:val="231F20"/>
          <w:spacing w:val="17"/>
        </w:rPr>
        <w:t xml:space="preserve">and </w:t>
      </w:r>
      <w:r>
        <w:rPr>
          <w:color w:val="231F20"/>
        </w:rPr>
        <w:t>Environmental</w:t>
      </w:r>
      <w:r>
        <w:rPr>
          <w:color w:val="231F20"/>
          <w:spacing w:val="47"/>
        </w:rPr>
        <w:t xml:space="preserve"> </w:t>
      </w:r>
      <w:r>
        <w:rPr>
          <w:color w:val="231F20"/>
        </w:rPr>
        <w:t>Hygiene</w:t>
      </w:r>
      <w:r>
        <w:rPr>
          <w:color w:val="231F20"/>
          <w:spacing w:val="48"/>
        </w:rPr>
        <w:t xml:space="preserve"> </w:t>
      </w:r>
      <w:r>
        <w:rPr>
          <w:color w:val="231F20"/>
        </w:rPr>
        <w:t>Department</w:t>
      </w:r>
      <w:r>
        <w:rPr>
          <w:color w:val="231F20"/>
          <w:spacing w:val="48"/>
        </w:rPr>
        <w:t xml:space="preserve"> </w:t>
      </w:r>
      <w:r>
        <w:rPr>
          <w:color w:val="231F20"/>
        </w:rPr>
        <w:t>and</w:t>
      </w:r>
      <w:r>
        <w:rPr>
          <w:color w:val="231F20"/>
          <w:spacing w:val="47"/>
        </w:rPr>
        <w:t xml:space="preserve"> </w:t>
      </w:r>
      <w:r>
        <w:rPr>
          <w:color w:val="231F20"/>
        </w:rPr>
        <w:t>Lands</w:t>
      </w:r>
      <w:r>
        <w:rPr>
          <w:color w:val="231F20"/>
          <w:spacing w:val="48"/>
        </w:rPr>
        <w:t xml:space="preserve"> </w:t>
      </w:r>
      <w:r>
        <w:rPr>
          <w:color w:val="231F20"/>
          <w:spacing w:val="-2"/>
        </w:rPr>
        <w:t>Department</w:t>
      </w:r>
    </w:p>
    <w:p w14:paraId="730F2B3E" w14:textId="77777777" w:rsidR="0066040F" w:rsidRDefault="008E6A16">
      <w:pPr>
        <w:pStyle w:val="BodyText"/>
        <w:spacing w:before="293"/>
        <w:ind w:left="153"/>
      </w:pPr>
      <w:r>
        <w:rPr>
          <w:color w:val="231F20"/>
        </w:rPr>
        <w:t>Case</w:t>
      </w:r>
      <w:r>
        <w:rPr>
          <w:color w:val="231F20"/>
          <w:spacing w:val="26"/>
        </w:rPr>
        <w:t xml:space="preserve"> </w:t>
      </w:r>
      <w:proofErr w:type="spellStart"/>
      <w:r>
        <w:rPr>
          <w:color w:val="231F20"/>
          <w:spacing w:val="-2"/>
        </w:rPr>
        <w:t>No.</w:t>
      </w:r>
      <w:r>
        <w:rPr>
          <w:rFonts w:ascii="新細明體" w:eastAsia="新細明體" w:hint="eastAsia"/>
          <w:color w:val="231F20"/>
          <w:spacing w:val="-2"/>
        </w:rPr>
        <w:t>：</w:t>
      </w:r>
      <w:r>
        <w:rPr>
          <w:color w:val="231F20"/>
          <w:spacing w:val="-2"/>
        </w:rPr>
        <w:t>DI</w:t>
      </w:r>
      <w:proofErr w:type="spellEnd"/>
      <w:r>
        <w:rPr>
          <w:color w:val="231F20"/>
          <w:spacing w:val="-2"/>
        </w:rPr>
        <w:t>/459</w:t>
      </w:r>
    </w:p>
    <w:p w14:paraId="27FAE1A3" w14:textId="77777777" w:rsidR="0066040F" w:rsidRDefault="008E6A16">
      <w:pPr>
        <w:pStyle w:val="BodyText"/>
        <w:spacing w:before="7"/>
        <w:ind w:left="153"/>
      </w:pPr>
      <w:r>
        <w:rPr>
          <w:color w:val="231F20"/>
        </w:rPr>
        <w:t>Completed</w:t>
      </w:r>
      <w:r>
        <w:rPr>
          <w:color w:val="231F20"/>
          <w:spacing w:val="51"/>
        </w:rPr>
        <w:t xml:space="preserve"> </w:t>
      </w:r>
      <w:r>
        <w:rPr>
          <w:color w:val="231F20"/>
          <w:spacing w:val="-2"/>
        </w:rPr>
        <w:t>on</w:t>
      </w:r>
      <w:r>
        <w:rPr>
          <w:rFonts w:ascii="新細明體" w:eastAsia="新細明體" w:hint="eastAsia"/>
          <w:color w:val="231F20"/>
          <w:spacing w:val="-2"/>
        </w:rPr>
        <w:t>：</w:t>
      </w:r>
      <w:r>
        <w:rPr>
          <w:color w:val="231F20"/>
          <w:spacing w:val="-2"/>
        </w:rPr>
        <w:t>14/8/2023</w:t>
      </w:r>
    </w:p>
    <w:p w14:paraId="5EAEE448" w14:textId="77777777" w:rsidR="0066040F" w:rsidRDefault="0066040F">
      <w:pPr>
        <w:pStyle w:val="BodyText"/>
        <w:spacing w:before="27"/>
      </w:pPr>
    </w:p>
    <w:p w14:paraId="76789597" w14:textId="77777777" w:rsidR="0066040F" w:rsidRDefault="008E6A16">
      <w:pPr>
        <w:pStyle w:val="Heading2"/>
        <w:spacing w:line="235" w:lineRule="auto"/>
        <w:ind w:right="117"/>
      </w:pPr>
      <w:r>
        <w:rPr>
          <w:color w:val="231F20"/>
        </w:rPr>
        <w:t>Government’s Enforcement against Defective Sewage Works of New</w:t>
      </w:r>
      <w:r>
        <w:rPr>
          <w:color w:val="231F20"/>
          <w:spacing w:val="40"/>
        </w:rPr>
        <w:t xml:space="preserve"> </w:t>
      </w:r>
      <w:r>
        <w:rPr>
          <w:color w:val="231F20"/>
        </w:rPr>
        <w:t>Territories</w:t>
      </w:r>
      <w:r>
        <w:rPr>
          <w:color w:val="231F20"/>
          <w:spacing w:val="40"/>
        </w:rPr>
        <w:t xml:space="preserve"> </w:t>
      </w:r>
      <w:r>
        <w:rPr>
          <w:color w:val="231F20"/>
        </w:rPr>
        <w:t>Exempted</w:t>
      </w:r>
      <w:r>
        <w:rPr>
          <w:color w:val="231F20"/>
          <w:spacing w:val="40"/>
        </w:rPr>
        <w:t xml:space="preserve"> </w:t>
      </w:r>
      <w:r>
        <w:rPr>
          <w:color w:val="231F20"/>
        </w:rPr>
        <w:t>Houses</w:t>
      </w:r>
    </w:p>
    <w:p w14:paraId="0B0FB03A" w14:textId="77777777" w:rsidR="0066040F" w:rsidRDefault="008E6A16">
      <w:pPr>
        <w:pStyle w:val="Heading3"/>
        <w:spacing w:before="290"/>
      </w:pPr>
      <w:r>
        <w:rPr>
          <w:color w:val="231F20"/>
        </w:rPr>
        <w:t>Our</w:t>
      </w:r>
      <w:r>
        <w:rPr>
          <w:color w:val="231F20"/>
          <w:spacing w:val="28"/>
        </w:rPr>
        <w:t xml:space="preserve"> </w:t>
      </w:r>
      <w:r>
        <w:rPr>
          <w:color w:val="231F20"/>
          <w:spacing w:val="-2"/>
        </w:rPr>
        <w:t>findings</w:t>
      </w:r>
    </w:p>
    <w:p w14:paraId="73E869F9" w14:textId="77777777" w:rsidR="0066040F" w:rsidRDefault="0066040F">
      <w:pPr>
        <w:pStyle w:val="BodyText"/>
        <w:spacing w:before="12"/>
        <w:rPr>
          <w:b/>
          <w:sz w:val="28"/>
        </w:rPr>
      </w:pPr>
    </w:p>
    <w:p w14:paraId="36366B8C" w14:textId="77777777" w:rsidR="0066040F" w:rsidRDefault="008E6A16">
      <w:pPr>
        <w:pStyle w:val="BodyText"/>
        <w:spacing w:line="285" w:lineRule="auto"/>
        <w:ind w:left="153" w:right="163"/>
        <w:jc w:val="both"/>
      </w:pPr>
      <w:r>
        <w:rPr>
          <w:color w:val="231F20"/>
        </w:rPr>
        <w:t>The enforcement responsibilities in respect of sewage works of New Territories Exempted Houses (“NTEHs”) scatter among the Environmental Protection Department (“EPD”), the Food and Environmental Hygiene Department and the Lands Department (“</w:t>
      </w:r>
      <w:proofErr w:type="spellStart"/>
      <w:r>
        <w:rPr>
          <w:color w:val="231F20"/>
        </w:rPr>
        <w:t>LandsD</w:t>
      </w:r>
      <w:proofErr w:type="spellEnd"/>
      <w:r>
        <w:rPr>
          <w:color w:val="231F20"/>
        </w:rPr>
        <w:t>”). Our investigation revealed inadequate collaboration in complaint handling and no established mechanism for information exchange among the</w:t>
      </w:r>
      <w:r>
        <w:rPr>
          <w:color w:val="231F20"/>
          <w:spacing w:val="80"/>
        </w:rPr>
        <w:t xml:space="preserve"> </w:t>
      </w:r>
      <w:r>
        <w:rPr>
          <w:color w:val="231F20"/>
        </w:rPr>
        <w:t>three</w:t>
      </w:r>
      <w:r>
        <w:rPr>
          <w:color w:val="231F20"/>
          <w:spacing w:val="36"/>
        </w:rPr>
        <w:t xml:space="preserve"> </w:t>
      </w:r>
      <w:r>
        <w:rPr>
          <w:color w:val="231F20"/>
        </w:rPr>
        <w:t>departments.</w:t>
      </w:r>
      <w:r>
        <w:rPr>
          <w:color w:val="231F20"/>
          <w:spacing w:val="36"/>
        </w:rPr>
        <w:t xml:space="preserve"> </w:t>
      </w:r>
      <w:proofErr w:type="spellStart"/>
      <w:r>
        <w:rPr>
          <w:color w:val="231F20"/>
        </w:rPr>
        <w:t>LandsD</w:t>
      </w:r>
      <w:proofErr w:type="spellEnd"/>
      <w:r>
        <w:rPr>
          <w:color w:val="231F20"/>
          <w:spacing w:val="36"/>
        </w:rPr>
        <w:t xml:space="preserve"> </w:t>
      </w:r>
      <w:r>
        <w:rPr>
          <w:color w:val="231F20"/>
        </w:rPr>
        <w:t>has</w:t>
      </w:r>
      <w:r>
        <w:rPr>
          <w:color w:val="231F20"/>
          <w:spacing w:val="36"/>
        </w:rPr>
        <w:t xml:space="preserve"> </w:t>
      </w:r>
      <w:r>
        <w:rPr>
          <w:color w:val="231F20"/>
        </w:rPr>
        <w:t>not</w:t>
      </w:r>
      <w:r>
        <w:rPr>
          <w:color w:val="231F20"/>
          <w:spacing w:val="36"/>
        </w:rPr>
        <w:t xml:space="preserve"> </w:t>
      </w:r>
      <w:r>
        <w:rPr>
          <w:color w:val="231F20"/>
        </w:rPr>
        <w:t>fully</w:t>
      </w:r>
      <w:r>
        <w:rPr>
          <w:color w:val="231F20"/>
          <w:spacing w:val="36"/>
        </w:rPr>
        <w:t xml:space="preserve"> </w:t>
      </w:r>
      <w:r>
        <w:rPr>
          <w:color w:val="231F20"/>
        </w:rPr>
        <w:t>discharged</w:t>
      </w:r>
      <w:r>
        <w:rPr>
          <w:color w:val="231F20"/>
          <w:spacing w:val="36"/>
        </w:rPr>
        <w:t xml:space="preserve"> </w:t>
      </w:r>
      <w:r>
        <w:rPr>
          <w:color w:val="231F20"/>
        </w:rPr>
        <w:t>its</w:t>
      </w:r>
      <w:r>
        <w:rPr>
          <w:color w:val="231F20"/>
          <w:spacing w:val="36"/>
        </w:rPr>
        <w:t xml:space="preserve"> </w:t>
      </w:r>
      <w:r>
        <w:rPr>
          <w:color w:val="231F20"/>
        </w:rPr>
        <w:t>enforcement</w:t>
      </w:r>
      <w:r>
        <w:rPr>
          <w:color w:val="231F20"/>
          <w:spacing w:val="36"/>
        </w:rPr>
        <w:t xml:space="preserve"> </w:t>
      </w:r>
      <w:r>
        <w:rPr>
          <w:color w:val="231F20"/>
        </w:rPr>
        <w:t>role</w:t>
      </w:r>
      <w:r>
        <w:rPr>
          <w:color w:val="231F20"/>
          <w:spacing w:val="36"/>
        </w:rPr>
        <w:t xml:space="preserve"> </w:t>
      </w:r>
      <w:r>
        <w:rPr>
          <w:color w:val="231F20"/>
        </w:rPr>
        <w:t>or</w:t>
      </w:r>
      <w:r>
        <w:rPr>
          <w:color w:val="231F20"/>
          <w:spacing w:val="36"/>
        </w:rPr>
        <w:t xml:space="preserve"> </w:t>
      </w:r>
      <w:r>
        <w:rPr>
          <w:color w:val="231F20"/>
        </w:rPr>
        <w:t>conducted</w:t>
      </w:r>
      <w:r>
        <w:rPr>
          <w:color w:val="231F20"/>
          <w:spacing w:val="36"/>
        </w:rPr>
        <w:t xml:space="preserve"> </w:t>
      </w:r>
      <w:r>
        <w:rPr>
          <w:color w:val="231F20"/>
        </w:rPr>
        <w:t>any</w:t>
      </w:r>
      <w:r>
        <w:rPr>
          <w:color w:val="231F20"/>
          <w:spacing w:val="36"/>
        </w:rPr>
        <w:t xml:space="preserve"> </w:t>
      </w:r>
      <w:r>
        <w:rPr>
          <w:color w:val="231F20"/>
        </w:rPr>
        <w:t>data</w:t>
      </w:r>
      <w:r>
        <w:rPr>
          <w:color w:val="231F20"/>
          <w:spacing w:val="36"/>
        </w:rPr>
        <w:t xml:space="preserve"> </w:t>
      </w:r>
      <w:r>
        <w:rPr>
          <w:color w:val="231F20"/>
        </w:rPr>
        <w:t>analysis of complaint cases, rendering it difficult to monitor complaint handling effectively. Besides, under the prevailing</w:t>
      </w:r>
      <w:r>
        <w:rPr>
          <w:color w:val="231F20"/>
          <w:spacing w:val="40"/>
        </w:rPr>
        <w:t xml:space="preserve"> </w:t>
      </w:r>
      <w:r>
        <w:rPr>
          <w:color w:val="231F20"/>
        </w:rPr>
        <w:t>regulatory</w:t>
      </w:r>
      <w:r>
        <w:rPr>
          <w:color w:val="231F20"/>
          <w:spacing w:val="40"/>
        </w:rPr>
        <w:t xml:space="preserve"> </w:t>
      </w:r>
      <w:r>
        <w:rPr>
          <w:color w:val="231F20"/>
        </w:rPr>
        <w:t>regime,</w:t>
      </w:r>
      <w:r>
        <w:rPr>
          <w:color w:val="231F20"/>
          <w:spacing w:val="40"/>
        </w:rPr>
        <w:t xml:space="preserve"> </w:t>
      </w:r>
      <w:r>
        <w:rPr>
          <w:color w:val="231F20"/>
        </w:rPr>
        <w:t>no</w:t>
      </w:r>
      <w:r>
        <w:rPr>
          <w:color w:val="231F20"/>
          <w:spacing w:val="40"/>
        </w:rPr>
        <w:t xml:space="preserve"> </w:t>
      </w:r>
      <w:r>
        <w:rPr>
          <w:color w:val="231F20"/>
        </w:rPr>
        <w:t>substantial</w:t>
      </w:r>
      <w:r>
        <w:rPr>
          <w:color w:val="231F20"/>
          <w:spacing w:val="40"/>
        </w:rPr>
        <w:t xml:space="preserve"> </w:t>
      </w:r>
      <w:r>
        <w:rPr>
          <w:color w:val="231F20"/>
        </w:rPr>
        <w:t>measures</w:t>
      </w:r>
      <w:r>
        <w:rPr>
          <w:color w:val="231F20"/>
          <w:spacing w:val="40"/>
        </w:rPr>
        <w:t xml:space="preserve"> </w:t>
      </w:r>
      <w:r>
        <w:rPr>
          <w:color w:val="231F20"/>
        </w:rPr>
        <w:t>are</w:t>
      </w:r>
      <w:r>
        <w:rPr>
          <w:color w:val="231F20"/>
          <w:spacing w:val="40"/>
        </w:rPr>
        <w:t xml:space="preserve"> </w:t>
      </w:r>
      <w:r>
        <w:rPr>
          <w:color w:val="231F20"/>
        </w:rPr>
        <w:t>in</w:t>
      </w:r>
      <w:r>
        <w:rPr>
          <w:color w:val="231F20"/>
          <w:spacing w:val="40"/>
        </w:rPr>
        <w:t xml:space="preserve"> </w:t>
      </w:r>
      <w:r>
        <w:rPr>
          <w:color w:val="231F20"/>
        </w:rPr>
        <w:t>place</w:t>
      </w:r>
      <w:r>
        <w:rPr>
          <w:color w:val="231F20"/>
          <w:spacing w:val="40"/>
        </w:rPr>
        <w:t xml:space="preserve"> </w:t>
      </w:r>
      <w:r>
        <w:rPr>
          <w:color w:val="231F20"/>
        </w:rPr>
        <w:t>to</w:t>
      </w:r>
      <w:r>
        <w:rPr>
          <w:color w:val="231F20"/>
          <w:spacing w:val="40"/>
        </w:rPr>
        <w:t xml:space="preserve"> </w:t>
      </w:r>
      <w:r>
        <w:rPr>
          <w:color w:val="231F20"/>
        </w:rPr>
        <w:t>ensure</w:t>
      </w:r>
      <w:r>
        <w:rPr>
          <w:color w:val="231F20"/>
          <w:spacing w:val="40"/>
        </w:rPr>
        <w:t xml:space="preserve"> </w:t>
      </w:r>
      <w:r>
        <w:rPr>
          <w:color w:val="231F20"/>
        </w:rPr>
        <w:t>NTEH</w:t>
      </w:r>
      <w:r>
        <w:rPr>
          <w:color w:val="231F20"/>
          <w:spacing w:val="40"/>
        </w:rPr>
        <w:t xml:space="preserve"> </w:t>
      </w:r>
      <w:r>
        <w:rPr>
          <w:color w:val="231F20"/>
        </w:rPr>
        <w:t>owners’</w:t>
      </w:r>
      <w:r>
        <w:rPr>
          <w:color w:val="231F20"/>
          <w:spacing w:val="40"/>
        </w:rPr>
        <w:t xml:space="preserve"> </w:t>
      </w:r>
      <w:r>
        <w:rPr>
          <w:color w:val="231F20"/>
        </w:rPr>
        <w:t>fulfilment of their maintenance responsibility.</w:t>
      </w:r>
    </w:p>
    <w:p w14:paraId="60C89786" w14:textId="77777777" w:rsidR="0066040F" w:rsidRDefault="0066040F">
      <w:pPr>
        <w:pStyle w:val="BodyText"/>
        <w:spacing w:before="2"/>
      </w:pPr>
    </w:p>
    <w:p w14:paraId="0A69DC54" w14:textId="77777777" w:rsidR="0066040F" w:rsidRDefault="008E6A16">
      <w:pPr>
        <w:pStyle w:val="Heading3"/>
        <w:spacing w:before="1"/>
      </w:pPr>
      <w:r>
        <w:rPr>
          <w:color w:val="231F20"/>
        </w:rPr>
        <w:t>Our</w:t>
      </w:r>
      <w:r>
        <w:rPr>
          <w:color w:val="231F20"/>
          <w:spacing w:val="26"/>
        </w:rPr>
        <w:t xml:space="preserve"> </w:t>
      </w:r>
      <w:r>
        <w:rPr>
          <w:color w:val="231F20"/>
          <w:spacing w:val="-2"/>
        </w:rPr>
        <w:t>recommendations</w:t>
      </w:r>
    </w:p>
    <w:p w14:paraId="1A364488" w14:textId="77777777" w:rsidR="0066040F" w:rsidRDefault="0066040F">
      <w:pPr>
        <w:pStyle w:val="BodyText"/>
        <w:spacing w:before="12"/>
        <w:rPr>
          <w:b/>
          <w:sz w:val="28"/>
        </w:rPr>
      </w:pPr>
    </w:p>
    <w:p w14:paraId="2EEFC9DC" w14:textId="77777777" w:rsidR="0066040F" w:rsidRDefault="008E6A16">
      <w:pPr>
        <w:pStyle w:val="BodyText"/>
        <w:spacing w:line="285" w:lineRule="auto"/>
        <w:ind w:left="153" w:right="164"/>
        <w:jc w:val="both"/>
      </w:pPr>
      <w:r>
        <w:rPr>
          <w:color w:val="231F20"/>
        </w:rPr>
        <w:t>The</w:t>
      </w:r>
      <w:r>
        <w:rPr>
          <w:color w:val="231F20"/>
          <w:spacing w:val="40"/>
        </w:rPr>
        <w:t xml:space="preserve"> </w:t>
      </w:r>
      <w:r>
        <w:rPr>
          <w:color w:val="231F20"/>
        </w:rPr>
        <w:t>Ombudsman</w:t>
      </w:r>
      <w:r>
        <w:rPr>
          <w:color w:val="231F20"/>
          <w:spacing w:val="40"/>
        </w:rPr>
        <w:t xml:space="preserve"> </w:t>
      </w:r>
      <w:r>
        <w:rPr>
          <w:color w:val="231F20"/>
        </w:rPr>
        <w:t>made</w:t>
      </w:r>
      <w:r>
        <w:rPr>
          <w:color w:val="231F20"/>
          <w:spacing w:val="40"/>
        </w:rPr>
        <w:t xml:space="preserve"> </w:t>
      </w:r>
      <w:r>
        <w:rPr>
          <w:color w:val="231F20"/>
        </w:rPr>
        <w:t>ten</w:t>
      </w:r>
      <w:r>
        <w:rPr>
          <w:color w:val="231F20"/>
          <w:spacing w:val="40"/>
        </w:rPr>
        <w:t xml:space="preserve"> </w:t>
      </w:r>
      <w:r>
        <w:rPr>
          <w:color w:val="231F20"/>
        </w:rPr>
        <w:t>recommendations,</w:t>
      </w:r>
      <w:r>
        <w:rPr>
          <w:color w:val="231F20"/>
          <w:spacing w:val="40"/>
        </w:rPr>
        <w:t xml:space="preserve"> </w:t>
      </w:r>
      <w:r>
        <w:rPr>
          <w:color w:val="231F20"/>
        </w:rPr>
        <w:t>including</w:t>
      </w:r>
      <w:r>
        <w:rPr>
          <w:color w:val="231F20"/>
          <w:spacing w:val="40"/>
        </w:rPr>
        <w:t xml:space="preserve"> </w:t>
      </w:r>
      <w:r>
        <w:rPr>
          <w:color w:val="231F20"/>
        </w:rPr>
        <w:t>that</w:t>
      </w:r>
      <w:r>
        <w:rPr>
          <w:color w:val="231F20"/>
          <w:spacing w:val="40"/>
        </w:rPr>
        <w:t xml:space="preserve"> </w:t>
      </w:r>
      <w:r>
        <w:rPr>
          <w:color w:val="231F20"/>
        </w:rPr>
        <w:t>the</w:t>
      </w:r>
      <w:r>
        <w:rPr>
          <w:color w:val="231F20"/>
          <w:spacing w:val="40"/>
        </w:rPr>
        <w:t xml:space="preserve"> </w:t>
      </w:r>
      <w:r>
        <w:rPr>
          <w:color w:val="231F20"/>
        </w:rPr>
        <w:t>three</w:t>
      </w:r>
      <w:r>
        <w:rPr>
          <w:color w:val="231F20"/>
          <w:spacing w:val="40"/>
        </w:rPr>
        <w:t xml:space="preserve"> </w:t>
      </w:r>
      <w:r>
        <w:rPr>
          <w:color w:val="231F20"/>
        </w:rPr>
        <w:t>departments</w:t>
      </w:r>
      <w:r>
        <w:rPr>
          <w:color w:val="231F20"/>
          <w:spacing w:val="40"/>
        </w:rPr>
        <w:t xml:space="preserve"> </w:t>
      </w:r>
      <w:r>
        <w:rPr>
          <w:color w:val="231F20"/>
        </w:rPr>
        <w:t>should</w:t>
      </w:r>
      <w:r>
        <w:rPr>
          <w:color w:val="231F20"/>
          <w:spacing w:val="40"/>
        </w:rPr>
        <w:t xml:space="preserve"> </w:t>
      </w:r>
      <w:r>
        <w:rPr>
          <w:color w:val="231F20"/>
        </w:rPr>
        <w:t>set</w:t>
      </w:r>
      <w:r>
        <w:rPr>
          <w:color w:val="231F20"/>
          <w:spacing w:val="40"/>
        </w:rPr>
        <w:t xml:space="preserve"> </w:t>
      </w:r>
      <w:r>
        <w:rPr>
          <w:color w:val="231F20"/>
        </w:rPr>
        <w:t>up</w:t>
      </w:r>
      <w:r>
        <w:rPr>
          <w:color w:val="231F20"/>
          <w:spacing w:val="40"/>
        </w:rPr>
        <w:t xml:space="preserve"> </w:t>
      </w:r>
      <w:r>
        <w:rPr>
          <w:color w:val="231F20"/>
        </w:rPr>
        <w:t xml:space="preserve">an inter-departmental working group, draw up operational guidelines for frontline staff to </w:t>
      </w:r>
      <w:proofErr w:type="spellStart"/>
      <w:r>
        <w:rPr>
          <w:color w:val="231F20"/>
        </w:rPr>
        <w:t>rationalise</w:t>
      </w:r>
      <w:proofErr w:type="spellEnd"/>
      <w:r>
        <w:rPr>
          <w:color w:val="231F20"/>
        </w:rPr>
        <w:t xml:space="preserve"> the responsibilities and procedures for inter-departmental cases and devise a proper mechanism for information exchange;</w:t>
      </w:r>
      <w:r>
        <w:rPr>
          <w:color w:val="231F20"/>
          <w:spacing w:val="34"/>
        </w:rPr>
        <w:t xml:space="preserve"> </w:t>
      </w:r>
      <w:proofErr w:type="spellStart"/>
      <w:r>
        <w:rPr>
          <w:color w:val="231F20"/>
        </w:rPr>
        <w:t>LandsD</w:t>
      </w:r>
      <w:proofErr w:type="spellEnd"/>
      <w:r>
        <w:rPr>
          <w:color w:val="231F20"/>
          <w:spacing w:val="34"/>
        </w:rPr>
        <w:t xml:space="preserve"> </w:t>
      </w:r>
      <w:r>
        <w:rPr>
          <w:color w:val="231F20"/>
        </w:rPr>
        <w:t>should</w:t>
      </w:r>
      <w:r>
        <w:rPr>
          <w:color w:val="231F20"/>
          <w:spacing w:val="34"/>
        </w:rPr>
        <w:t xml:space="preserve"> </w:t>
      </w:r>
      <w:r>
        <w:rPr>
          <w:color w:val="231F20"/>
        </w:rPr>
        <w:t>formulate</w:t>
      </w:r>
      <w:r>
        <w:rPr>
          <w:color w:val="231F20"/>
          <w:spacing w:val="34"/>
        </w:rPr>
        <w:t xml:space="preserve"> </w:t>
      </w:r>
      <w:r>
        <w:rPr>
          <w:color w:val="231F20"/>
        </w:rPr>
        <w:t>a</w:t>
      </w:r>
      <w:r>
        <w:rPr>
          <w:color w:val="231F20"/>
          <w:spacing w:val="34"/>
        </w:rPr>
        <w:t xml:space="preserve"> </w:t>
      </w:r>
      <w:r>
        <w:rPr>
          <w:color w:val="231F20"/>
        </w:rPr>
        <w:t>monitoring</w:t>
      </w:r>
      <w:r>
        <w:rPr>
          <w:color w:val="231F20"/>
          <w:spacing w:val="34"/>
        </w:rPr>
        <w:t xml:space="preserve"> </w:t>
      </w:r>
      <w:r>
        <w:rPr>
          <w:color w:val="231F20"/>
        </w:rPr>
        <w:t>mechanism</w:t>
      </w:r>
      <w:r>
        <w:rPr>
          <w:color w:val="231F20"/>
          <w:spacing w:val="34"/>
        </w:rPr>
        <w:t xml:space="preserve"> </w:t>
      </w:r>
      <w:r>
        <w:rPr>
          <w:color w:val="231F20"/>
        </w:rPr>
        <w:t>for</w:t>
      </w:r>
      <w:r>
        <w:rPr>
          <w:color w:val="231F20"/>
          <w:spacing w:val="34"/>
        </w:rPr>
        <w:t xml:space="preserve"> </w:t>
      </w:r>
      <w:r>
        <w:rPr>
          <w:color w:val="231F20"/>
        </w:rPr>
        <w:t>complaint</w:t>
      </w:r>
      <w:r>
        <w:rPr>
          <w:color w:val="231F20"/>
          <w:spacing w:val="34"/>
        </w:rPr>
        <w:t xml:space="preserve"> </w:t>
      </w:r>
      <w:r>
        <w:rPr>
          <w:color w:val="231F20"/>
        </w:rPr>
        <w:t>cases,</w:t>
      </w:r>
      <w:r>
        <w:rPr>
          <w:color w:val="231F20"/>
          <w:spacing w:val="34"/>
        </w:rPr>
        <w:t xml:space="preserve"> </w:t>
      </w:r>
      <w:r>
        <w:rPr>
          <w:color w:val="231F20"/>
        </w:rPr>
        <w:t>conduct</w:t>
      </w:r>
      <w:r>
        <w:rPr>
          <w:color w:val="231F20"/>
          <w:spacing w:val="34"/>
        </w:rPr>
        <w:t xml:space="preserve"> </w:t>
      </w:r>
      <w:r>
        <w:rPr>
          <w:color w:val="231F20"/>
        </w:rPr>
        <w:t>data</w:t>
      </w:r>
      <w:r>
        <w:rPr>
          <w:color w:val="231F20"/>
          <w:spacing w:val="34"/>
        </w:rPr>
        <w:t xml:space="preserve"> </w:t>
      </w:r>
      <w:r>
        <w:rPr>
          <w:color w:val="231F20"/>
        </w:rPr>
        <w:t>analysis and take lease enforcement action decisively, while exploring concrete measures to ensure NTEH owners know how to effectively fulfil their responsibility for proper sewage treatment and maintenance of sewage works; and EPD should enhance publicity of the correct use and proper maintenance of septic tanks and consider</w:t>
      </w:r>
      <w:r>
        <w:rPr>
          <w:color w:val="231F20"/>
          <w:spacing w:val="40"/>
        </w:rPr>
        <w:t xml:space="preserve"> </w:t>
      </w:r>
      <w:r>
        <w:rPr>
          <w:color w:val="231F20"/>
        </w:rPr>
        <w:t>more</w:t>
      </w:r>
      <w:r>
        <w:rPr>
          <w:color w:val="231F20"/>
          <w:spacing w:val="40"/>
        </w:rPr>
        <w:t xml:space="preserve"> </w:t>
      </w:r>
      <w:r>
        <w:rPr>
          <w:color w:val="231F20"/>
        </w:rPr>
        <w:t>extensive</w:t>
      </w:r>
      <w:r>
        <w:rPr>
          <w:color w:val="231F20"/>
          <w:spacing w:val="40"/>
        </w:rPr>
        <w:t xml:space="preserve"> </w:t>
      </w:r>
      <w:r>
        <w:rPr>
          <w:color w:val="231F20"/>
        </w:rPr>
        <w:t>use</w:t>
      </w:r>
      <w:r>
        <w:rPr>
          <w:color w:val="231F20"/>
          <w:spacing w:val="40"/>
        </w:rPr>
        <w:t xml:space="preserve"> </w:t>
      </w:r>
      <w:r>
        <w:rPr>
          <w:color w:val="231F20"/>
        </w:rPr>
        <w:t>of</w:t>
      </w:r>
      <w:r>
        <w:rPr>
          <w:color w:val="231F20"/>
          <w:spacing w:val="40"/>
        </w:rPr>
        <w:t xml:space="preserve"> </w:t>
      </w:r>
      <w:r>
        <w:rPr>
          <w:color w:val="231F20"/>
        </w:rPr>
        <w:t>new</w:t>
      </w:r>
      <w:r>
        <w:rPr>
          <w:color w:val="231F20"/>
          <w:spacing w:val="40"/>
        </w:rPr>
        <w:t xml:space="preserve"> </w:t>
      </w:r>
      <w:r>
        <w:rPr>
          <w:color w:val="231F20"/>
        </w:rPr>
        <w:t>technology</w:t>
      </w:r>
      <w:r>
        <w:rPr>
          <w:color w:val="231F20"/>
          <w:spacing w:val="40"/>
        </w:rPr>
        <w:t xml:space="preserve"> </w:t>
      </w:r>
      <w:r>
        <w:rPr>
          <w:color w:val="231F20"/>
        </w:rPr>
        <w:t>in</w:t>
      </w:r>
      <w:r>
        <w:rPr>
          <w:color w:val="231F20"/>
          <w:spacing w:val="40"/>
        </w:rPr>
        <w:t xml:space="preserve"> </w:t>
      </w:r>
      <w:r>
        <w:rPr>
          <w:color w:val="231F20"/>
        </w:rPr>
        <w:t>an</w:t>
      </w:r>
      <w:r>
        <w:rPr>
          <w:color w:val="231F20"/>
          <w:spacing w:val="40"/>
        </w:rPr>
        <w:t xml:space="preserve"> </w:t>
      </w:r>
      <w:r>
        <w:rPr>
          <w:color w:val="231F20"/>
        </w:rPr>
        <w:t>appropriate</w:t>
      </w:r>
      <w:r>
        <w:rPr>
          <w:color w:val="231F20"/>
          <w:spacing w:val="40"/>
        </w:rPr>
        <w:t xml:space="preserve"> </w:t>
      </w:r>
      <w:r>
        <w:rPr>
          <w:color w:val="231F20"/>
        </w:rPr>
        <w:t>time</w:t>
      </w:r>
      <w:r>
        <w:rPr>
          <w:color w:val="231F20"/>
          <w:spacing w:val="40"/>
        </w:rPr>
        <w:t xml:space="preserve"> </w:t>
      </w:r>
      <w:r>
        <w:rPr>
          <w:color w:val="231F20"/>
        </w:rPr>
        <w:t>to</w:t>
      </w:r>
      <w:r>
        <w:rPr>
          <w:color w:val="231F20"/>
          <w:spacing w:val="40"/>
        </w:rPr>
        <w:t xml:space="preserve"> </w:t>
      </w:r>
      <w:r>
        <w:rPr>
          <w:color w:val="231F20"/>
        </w:rPr>
        <w:t>trace</w:t>
      </w:r>
      <w:r>
        <w:rPr>
          <w:color w:val="231F20"/>
          <w:spacing w:val="40"/>
        </w:rPr>
        <w:t xml:space="preserve"> </w:t>
      </w:r>
      <w:r>
        <w:rPr>
          <w:color w:val="231F20"/>
        </w:rPr>
        <w:t>the</w:t>
      </w:r>
      <w:r>
        <w:rPr>
          <w:color w:val="231F20"/>
          <w:spacing w:val="40"/>
        </w:rPr>
        <w:t xml:space="preserve"> </w:t>
      </w:r>
      <w:r>
        <w:rPr>
          <w:color w:val="231F20"/>
        </w:rPr>
        <w:t>seepage</w:t>
      </w:r>
      <w:r>
        <w:rPr>
          <w:color w:val="231F20"/>
          <w:spacing w:val="40"/>
        </w:rPr>
        <w:t xml:space="preserve"> </w:t>
      </w:r>
      <w:r>
        <w:rPr>
          <w:color w:val="231F20"/>
        </w:rPr>
        <w:t>source.</w:t>
      </w:r>
    </w:p>
    <w:p w14:paraId="401FB618" w14:textId="77777777" w:rsidR="0066040F" w:rsidRDefault="0066040F">
      <w:pPr>
        <w:spacing w:line="285" w:lineRule="auto"/>
        <w:jc w:val="both"/>
        <w:sectPr w:rsidR="0066040F">
          <w:pgSz w:w="11910" w:h="16840"/>
          <w:pgMar w:top="1020" w:right="960" w:bottom="280" w:left="980" w:header="720" w:footer="720" w:gutter="0"/>
          <w:cols w:space="720"/>
        </w:sectPr>
      </w:pPr>
    </w:p>
    <w:p w14:paraId="1B9980E6" w14:textId="77777777" w:rsidR="0066040F" w:rsidRDefault="008E6A16">
      <w:pPr>
        <w:pStyle w:val="Heading1"/>
        <w:spacing w:before="81"/>
      </w:pPr>
      <w:r>
        <w:rPr>
          <w:color w:val="231F20"/>
        </w:rPr>
        <w:lastRenderedPageBreak/>
        <w:t>Efficiency</w:t>
      </w:r>
      <w:r>
        <w:rPr>
          <w:color w:val="231F20"/>
          <w:spacing w:val="54"/>
          <w:w w:val="150"/>
        </w:rPr>
        <w:t xml:space="preserve"> </w:t>
      </w:r>
      <w:r>
        <w:rPr>
          <w:color w:val="231F20"/>
          <w:spacing w:val="-2"/>
        </w:rPr>
        <w:t>Office</w:t>
      </w:r>
    </w:p>
    <w:p w14:paraId="6AF2CAA6" w14:textId="77777777" w:rsidR="0066040F" w:rsidRDefault="008E6A16">
      <w:pPr>
        <w:pStyle w:val="BodyText"/>
        <w:spacing w:before="317"/>
        <w:ind w:left="153"/>
      </w:pPr>
      <w:r>
        <w:rPr>
          <w:color w:val="231F20"/>
        </w:rPr>
        <w:t>Case</w:t>
      </w:r>
      <w:r>
        <w:rPr>
          <w:color w:val="231F20"/>
          <w:spacing w:val="26"/>
        </w:rPr>
        <w:t xml:space="preserve"> </w:t>
      </w:r>
      <w:proofErr w:type="spellStart"/>
      <w:r>
        <w:rPr>
          <w:color w:val="231F20"/>
          <w:spacing w:val="-2"/>
        </w:rPr>
        <w:t>No.</w:t>
      </w:r>
      <w:r>
        <w:rPr>
          <w:rFonts w:ascii="新細明體" w:eastAsia="新細明體" w:hint="eastAsia"/>
          <w:color w:val="231F20"/>
          <w:spacing w:val="-2"/>
        </w:rPr>
        <w:t>：</w:t>
      </w:r>
      <w:r>
        <w:rPr>
          <w:color w:val="231F20"/>
          <w:spacing w:val="-2"/>
        </w:rPr>
        <w:t>DI</w:t>
      </w:r>
      <w:proofErr w:type="spellEnd"/>
      <w:r>
        <w:rPr>
          <w:color w:val="231F20"/>
          <w:spacing w:val="-2"/>
        </w:rPr>
        <w:t>/461</w:t>
      </w:r>
    </w:p>
    <w:p w14:paraId="7F552D00" w14:textId="77777777" w:rsidR="0066040F" w:rsidRDefault="008E6A16">
      <w:pPr>
        <w:pStyle w:val="BodyText"/>
        <w:spacing w:before="7"/>
        <w:ind w:left="153"/>
      </w:pPr>
      <w:r>
        <w:rPr>
          <w:color w:val="231F20"/>
        </w:rPr>
        <w:t>Completed</w:t>
      </w:r>
      <w:r>
        <w:rPr>
          <w:color w:val="231F20"/>
          <w:spacing w:val="51"/>
        </w:rPr>
        <w:t xml:space="preserve"> </w:t>
      </w:r>
      <w:r>
        <w:rPr>
          <w:color w:val="231F20"/>
          <w:spacing w:val="-2"/>
        </w:rPr>
        <w:t>on</w:t>
      </w:r>
      <w:r>
        <w:rPr>
          <w:rFonts w:ascii="新細明體" w:eastAsia="新細明體" w:hint="eastAsia"/>
          <w:color w:val="231F20"/>
          <w:spacing w:val="-2"/>
        </w:rPr>
        <w:t>：</w:t>
      </w:r>
      <w:r>
        <w:rPr>
          <w:color w:val="231F20"/>
          <w:spacing w:val="-2"/>
        </w:rPr>
        <w:t>5/3/2024</w:t>
      </w:r>
    </w:p>
    <w:p w14:paraId="01AC4C05" w14:textId="77777777" w:rsidR="0066040F" w:rsidRDefault="0066040F">
      <w:pPr>
        <w:pStyle w:val="BodyText"/>
        <w:spacing w:before="20"/>
      </w:pPr>
    </w:p>
    <w:p w14:paraId="49ED0866" w14:textId="77777777" w:rsidR="0066040F" w:rsidRDefault="008E6A16">
      <w:pPr>
        <w:pStyle w:val="Heading2"/>
      </w:pPr>
      <w:r>
        <w:rPr>
          <w:color w:val="231F20"/>
        </w:rPr>
        <w:t>Effectiveness</w:t>
      </w:r>
      <w:r>
        <w:rPr>
          <w:color w:val="231F20"/>
          <w:spacing w:val="53"/>
        </w:rPr>
        <w:t xml:space="preserve"> </w:t>
      </w:r>
      <w:r>
        <w:rPr>
          <w:color w:val="231F20"/>
        </w:rPr>
        <w:t>of</w:t>
      </w:r>
      <w:r>
        <w:rPr>
          <w:color w:val="231F20"/>
          <w:spacing w:val="53"/>
        </w:rPr>
        <w:t xml:space="preserve"> </w:t>
      </w:r>
      <w:r>
        <w:rPr>
          <w:color w:val="231F20"/>
        </w:rPr>
        <w:t>1823</w:t>
      </w:r>
      <w:r>
        <w:rPr>
          <w:color w:val="231F20"/>
          <w:spacing w:val="53"/>
        </w:rPr>
        <w:t xml:space="preserve"> </w:t>
      </w:r>
      <w:r>
        <w:rPr>
          <w:color w:val="231F20"/>
        </w:rPr>
        <w:t>in</w:t>
      </w:r>
      <w:r>
        <w:rPr>
          <w:color w:val="231F20"/>
          <w:spacing w:val="53"/>
        </w:rPr>
        <w:t xml:space="preserve"> </w:t>
      </w:r>
      <w:r>
        <w:rPr>
          <w:color w:val="231F20"/>
        </w:rPr>
        <w:t>Handling</w:t>
      </w:r>
      <w:r>
        <w:rPr>
          <w:color w:val="231F20"/>
          <w:spacing w:val="53"/>
        </w:rPr>
        <w:t xml:space="preserve"> </w:t>
      </w:r>
      <w:r>
        <w:rPr>
          <w:color w:val="231F20"/>
        </w:rPr>
        <w:t>Complaints</w:t>
      </w:r>
      <w:r>
        <w:rPr>
          <w:color w:val="231F20"/>
          <w:spacing w:val="52"/>
        </w:rPr>
        <w:t xml:space="preserve"> </w:t>
      </w:r>
      <w:r>
        <w:rPr>
          <w:color w:val="231F20"/>
        </w:rPr>
        <w:t>and</w:t>
      </w:r>
      <w:r>
        <w:rPr>
          <w:color w:val="231F20"/>
          <w:spacing w:val="53"/>
        </w:rPr>
        <w:t xml:space="preserve"> </w:t>
      </w:r>
      <w:r>
        <w:rPr>
          <w:color w:val="231F20"/>
          <w:spacing w:val="-2"/>
        </w:rPr>
        <w:t>Enquiries</w:t>
      </w:r>
    </w:p>
    <w:p w14:paraId="25680DD2" w14:textId="77777777" w:rsidR="0066040F" w:rsidRDefault="008E6A16">
      <w:pPr>
        <w:pStyle w:val="Heading3"/>
        <w:spacing w:before="290"/>
      </w:pPr>
      <w:r>
        <w:rPr>
          <w:color w:val="231F20"/>
        </w:rPr>
        <w:t>Our</w:t>
      </w:r>
      <w:r>
        <w:rPr>
          <w:color w:val="231F20"/>
          <w:spacing w:val="28"/>
        </w:rPr>
        <w:t xml:space="preserve"> </w:t>
      </w:r>
      <w:r>
        <w:rPr>
          <w:color w:val="231F20"/>
          <w:spacing w:val="-2"/>
        </w:rPr>
        <w:t>findings</w:t>
      </w:r>
    </w:p>
    <w:p w14:paraId="23E6F6D3" w14:textId="77777777" w:rsidR="0066040F" w:rsidRDefault="0066040F">
      <w:pPr>
        <w:pStyle w:val="BodyText"/>
        <w:spacing w:before="12"/>
        <w:rPr>
          <w:b/>
          <w:sz w:val="28"/>
        </w:rPr>
      </w:pPr>
    </w:p>
    <w:p w14:paraId="6E97C5B4" w14:textId="77777777" w:rsidR="0066040F" w:rsidRDefault="008E6A16">
      <w:pPr>
        <w:pStyle w:val="BodyText"/>
        <w:spacing w:line="285" w:lineRule="auto"/>
        <w:ind w:left="153" w:right="158"/>
        <w:jc w:val="both"/>
      </w:pPr>
      <w:r>
        <w:rPr>
          <w:color w:val="231F20"/>
        </w:rPr>
        <w:t>1823 under the Efficiency Office (“EO”) provides a one-stop service round the clock to answer public enquiries about the services of 23 participating departments, and receive complaints about Government services. Our investigation found that 1823 cannot effectively resolve cross-departmental complaints and complaints involving unclear delineation of responsibilities. We consider that 1823 should escalate cases about</w:t>
      </w:r>
      <w:r>
        <w:rPr>
          <w:color w:val="231F20"/>
          <w:spacing w:val="40"/>
        </w:rPr>
        <w:t xml:space="preserve"> </w:t>
      </w:r>
      <w:r>
        <w:rPr>
          <w:color w:val="231F20"/>
        </w:rPr>
        <w:t>recurring</w:t>
      </w:r>
      <w:r>
        <w:rPr>
          <w:color w:val="231F20"/>
          <w:spacing w:val="40"/>
        </w:rPr>
        <w:t xml:space="preserve"> </w:t>
      </w:r>
      <w:r>
        <w:rPr>
          <w:color w:val="231F20"/>
        </w:rPr>
        <w:t>district</w:t>
      </w:r>
      <w:r>
        <w:rPr>
          <w:color w:val="231F20"/>
          <w:spacing w:val="40"/>
        </w:rPr>
        <w:t xml:space="preserve"> </w:t>
      </w:r>
      <w:r>
        <w:rPr>
          <w:color w:val="231F20"/>
        </w:rPr>
        <w:t>problems</w:t>
      </w:r>
      <w:r>
        <w:rPr>
          <w:color w:val="231F20"/>
          <w:spacing w:val="40"/>
        </w:rPr>
        <w:t xml:space="preserve"> </w:t>
      </w:r>
      <w:r>
        <w:rPr>
          <w:color w:val="231F20"/>
        </w:rPr>
        <w:t>involving</w:t>
      </w:r>
      <w:r>
        <w:rPr>
          <w:color w:val="231F20"/>
          <w:spacing w:val="40"/>
        </w:rPr>
        <w:t xml:space="preserve"> </w:t>
      </w:r>
      <w:r>
        <w:rPr>
          <w:color w:val="231F20"/>
        </w:rPr>
        <w:t>unclear</w:t>
      </w:r>
      <w:r>
        <w:rPr>
          <w:color w:val="231F20"/>
          <w:spacing w:val="40"/>
        </w:rPr>
        <w:t xml:space="preserve"> </w:t>
      </w:r>
      <w:r>
        <w:rPr>
          <w:color w:val="231F20"/>
        </w:rPr>
        <w:t>delineation</w:t>
      </w:r>
      <w:r>
        <w:rPr>
          <w:color w:val="231F20"/>
          <w:spacing w:val="40"/>
        </w:rPr>
        <w:t xml:space="preserve"> </w:t>
      </w:r>
      <w:r>
        <w:rPr>
          <w:color w:val="231F20"/>
        </w:rPr>
        <w:t>of</w:t>
      </w:r>
      <w:r>
        <w:rPr>
          <w:color w:val="231F20"/>
          <w:spacing w:val="40"/>
        </w:rPr>
        <w:t xml:space="preserve"> </w:t>
      </w:r>
      <w:r>
        <w:rPr>
          <w:color w:val="231F20"/>
        </w:rPr>
        <w:t>responsibilities</w:t>
      </w:r>
      <w:r>
        <w:rPr>
          <w:color w:val="231F20"/>
          <w:spacing w:val="40"/>
        </w:rPr>
        <w:t xml:space="preserve"> </w:t>
      </w:r>
      <w:r>
        <w:rPr>
          <w:color w:val="231F20"/>
        </w:rPr>
        <w:t>in</w:t>
      </w:r>
      <w:r>
        <w:rPr>
          <w:color w:val="231F20"/>
          <w:spacing w:val="40"/>
        </w:rPr>
        <w:t xml:space="preserve"> </w:t>
      </w:r>
      <w:r>
        <w:rPr>
          <w:color w:val="231F20"/>
        </w:rPr>
        <w:t>a</w:t>
      </w:r>
      <w:r>
        <w:rPr>
          <w:color w:val="231F20"/>
          <w:spacing w:val="40"/>
        </w:rPr>
        <w:t xml:space="preserve"> </w:t>
      </w:r>
      <w:r>
        <w:rPr>
          <w:color w:val="231F20"/>
        </w:rPr>
        <w:t>timely</w:t>
      </w:r>
      <w:r>
        <w:rPr>
          <w:color w:val="231F20"/>
          <w:spacing w:val="40"/>
        </w:rPr>
        <w:t xml:space="preserve"> </w:t>
      </w:r>
      <w:r>
        <w:rPr>
          <w:color w:val="231F20"/>
        </w:rPr>
        <w:t>manner</w:t>
      </w:r>
      <w:r>
        <w:rPr>
          <w:color w:val="231F20"/>
          <w:spacing w:val="40"/>
        </w:rPr>
        <w:t xml:space="preserve"> </w:t>
      </w:r>
      <w:r>
        <w:rPr>
          <w:color w:val="231F20"/>
        </w:rPr>
        <w:t>to the high-level structure of the Government for effective resolution. Our investigation also identified room</w:t>
      </w:r>
      <w:r>
        <w:rPr>
          <w:color w:val="231F20"/>
          <w:spacing w:val="80"/>
          <w:w w:val="150"/>
        </w:rPr>
        <w:t xml:space="preserve"> </w:t>
      </w:r>
      <w:r>
        <w:rPr>
          <w:color w:val="231F20"/>
        </w:rPr>
        <w:t>for improvement in 1823’s handling of calls, co-operation arrangements with participating departments,</w:t>
      </w:r>
      <w:r>
        <w:rPr>
          <w:color w:val="231F20"/>
          <w:spacing w:val="80"/>
        </w:rPr>
        <w:t xml:space="preserve"> </w:t>
      </w:r>
      <w:r>
        <w:rPr>
          <w:color w:val="231F20"/>
        </w:rPr>
        <w:t>daily operations and use of data.</w:t>
      </w:r>
    </w:p>
    <w:p w14:paraId="4F888E6A" w14:textId="77777777" w:rsidR="0066040F" w:rsidRDefault="0066040F">
      <w:pPr>
        <w:pStyle w:val="BodyText"/>
        <w:spacing w:before="2"/>
      </w:pPr>
    </w:p>
    <w:p w14:paraId="44CC5472" w14:textId="77777777" w:rsidR="0066040F" w:rsidRDefault="008E6A16">
      <w:pPr>
        <w:pStyle w:val="Heading3"/>
        <w:spacing w:before="1"/>
      </w:pPr>
      <w:r>
        <w:rPr>
          <w:color w:val="231F20"/>
        </w:rPr>
        <w:t>Our</w:t>
      </w:r>
      <w:r>
        <w:rPr>
          <w:color w:val="231F20"/>
          <w:spacing w:val="26"/>
        </w:rPr>
        <w:t xml:space="preserve"> </w:t>
      </w:r>
      <w:r>
        <w:rPr>
          <w:color w:val="231F20"/>
          <w:spacing w:val="-2"/>
        </w:rPr>
        <w:t>recommendations</w:t>
      </w:r>
    </w:p>
    <w:p w14:paraId="6DD06E61" w14:textId="77777777" w:rsidR="0066040F" w:rsidRDefault="0066040F">
      <w:pPr>
        <w:pStyle w:val="BodyText"/>
        <w:spacing w:before="11"/>
        <w:rPr>
          <w:b/>
          <w:sz w:val="28"/>
        </w:rPr>
      </w:pPr>
    </w:p>
    <w:p w14:paraId="70277EB0" w14:textId="77777777" w:rsidR="0066040F" w:rsidRDefault="008E6A16">
      <w:pPr>
        <w:pStyle w:val="BodyText"/>
        <w:spacing w:before="1" w:line="285" w:lineRule="auto"/>
        <w:ind w:left="153" w:right="157"/>
        <w:jc w:val="both"/>
      </w:pPr>
      <w:r>
        <w:rPr>
          <w:color w:val="231F20"/>
        </w:rPr>
        <w:t>The Ombudsman made 13 recommendations to EO, including that it should stringently enforce the requirement that departments reply within a specified time limit with reasons if they consider a case outside their</w:t>
      </w:r>
      <w:r>
        <w:rPr>
          <w:color w:val="231F20"/>
          <w:spacing w:val="21"/>
        </w:rPr>
        <w:t xml:space="preserve"> </w:t>
      </w:r>
      <w:r>
        <w:rPr>
          <w:color w:val="231F20"/>
        </w:rPr>
        <w:t>purview</w:t>
      </w:r>
      <w:r>
        <w:rPr>
          <w:color w:val="231F20"/>
          <w:spacing w:val="21"/>
        </w:rPr>
        <w:t xml:space="preserve"> </w:t>
      </w:r>
      <w:r>
        <w:rPr>
          <w:color w:val="231F20"/>
        </w:rPr>
        <w:t>or</w:t>
      </w:r>
      <w:r>
        <w:rPr>
          <w:color w:val="231F20"/>
          <w:spacing w:val="21"/>
        </w:rPr>
        <w:t xml:space="preserve"> </w:t>
      </w:r>
      <w:r>
        <w:rPr>
          <w:color w:val="231F20"/>
        </w:rPr>
        <w:t>should</w:t>
      </w:r>
      <w:r>
        <w:rPr>
          <w:color w:val="231F20"/>
          <w:spacing w:val="21"/>
        </w:rPr>
        <w:t xml:space="preserve"> </w:t>
      </w:r>
      <w:r>
        <w:rPr>
          <w:color w:val="231F20"/>
        </w:rPr>
        <w:t>be</w:t>
      </w:r>
      <w:r>
        <w:rPr>
          <w:color w:val="231F20"/>
          <w:spacing w:val="21"/>
        </w:rPr>
        <w:t xml:space="preserve"> </w:t>
      </w:r>
      <w:r>
        <w:rPr>
          <w:color w:val="231F20"/>
        </w:rPr>
        <w:t>handled</w:t>
      </w:r>
      <w:r>
        <w:rPr>
          <w:color w:val="231F20"/>
          <w:spacing w:val="21"/>
        </w:rPr>
        <w:t xml:space="preserve"> </w:t>
      </w:r>
      <w:r>
        <w:rPr>
          <w:color w:val="231F20"/>
        </w:rPr>
        <w:t>by</w:t>
      </w:r>
      <w:r>
        <w:rPr>
          <w:color w:val="231F20"/>
          <w:spacing w:val="21"/>
        </w:rPr>
        <w:t xml:space="preserve"> </w:t>
      </w:r>
      <w:r>
        <w:rPr>
          <w:color w:val="231F20"/>
        </w:rPr>
        <w:t>another</w:t>
      </w:r>
      <w:r>
        <w:rPr>
          <w:color w:val="231F20"/>
          <w:spacing w:val="21"/>
        </w:rPr>
        <w:t xml:space="preserve"> </w:t>
      </w:r>
      <w:r>
        <w:rPr>
          <w:color w:val="231F20"/>
        </w:rPr>
        <w:t>department;</w:t>
      </w:r>
      <w:r>
        <w:rPr>
          <w:color w:val="231F20"/>
          <w:spacing w:val="21"/>
        </w:rPr>
        <w:t xml:space="preserve"> </w:t>
      </w:r>
      <w:r>
        <w:rPr>
          <w:color w:val="231F20"/>
        </w:rPr>
        <w:t>establish</w:t>
      </w:r>
      <w:r>
        <w:rPr>
          <w:color w:val="231F20"/>
          <w:spacing w:val="21"/>
        </w:rPr>
        <w:t xml:space="preserve"> </w:t>
      </w:r>
      <w:r>
        <w:rPr>
          <w:color w:val="231F20"/>
        </w:rPr>
        <w:t>a</w:t>
      </w:r>
      <w:r>
        <w:rPr>
          <w:color w:val="231F20"/>
          <w:spacing w:val="21"/>
        </w:rPr>
        <w:t xml:space="preserve"> </w:t>
      </w:r>
      <w:r>
        <w:rPr>
          <w:color w:val="231F20"/>
        </w:rPr>
        <w:t>mechanism</w:t>
      </w:r>
      <w:r>
        <w:rPr>
          <w:color w:val="231F20"/>
          <w:spacing w:val="21"/>
        </w:rPr>
        <w:t xml:space="preserve"> </w:t>
      </w:r>
      <w:r>
        <w:rPr>
          <w:color w:val="231F20"/>
        </w:rPr>
        <w:t>and</w:t>
      </w:r>
      <w:r>
        <w:rPr>
          <w:color w:val="231F20"/>
          <w:spacing w:val="21"/>
        </w:rPr>
        <w:t xml:space="preserve"> </w:t>
      </w:r>
      <w:r>
        <w:rPr>
          <w:color w:val="231F20"/>
        </w:rPr>
        <w:t>draw</w:t>
      </w:r>
      <w:r>
        <w:rPr>
          <w:color w:val="231F20"/>
          <w:spacing w:val="21"/>
        </w:rPr>
        <w:t xml:space="preserve"> </w:t>
      </w:r>
      <w:r>
        <w:rPr>
          <w:color w:val="231F20"/>
        </w:rPr>
        <w:t>up</w:t>
      </w:r>
      <w:r>
        <w:rPr>
          <w:color w:val="231F20"/>
          <w:spacing w:val="21"/>
        </w:rPr>
        <w:t xml:space="preserve"> </w:t>
      </w:r>
      <w:r>
        <w:rPr>
          <w:color w:val="231F20"/>
        </w:rPr>
        <w:t xml:space="preserve">guidelines to </w:t>
      </w:r>
      <w:proofErr w:type="spellStart"/>
      <w:r>
        <w:rPr>
          <w:color w:val="231F20"/>
        </w:rPr>
        <w:t>standardise</w:t>
      </w:r>
      <w:proofErr w:type="spellEnd"/>
      <w:r>
        <w:rPr>
          <w:color w:val="231F20"/>
        </w:rPr>
        <w:t xml:space="preserve"> and </w:t>
      </w:r>
      <w:proofErr w:type="spellStart"/>
      <w:r>
        <w:rPr>
          <w:color w:val="231F20"/>
        </w:rPr>
        <w:t>regularise</w:t>
      </w:r>
      <w:proofErr w:type="spellEnd"/>
      <w:r>
        <w:rPr>
          <w:color w:val="231F20"/>
        </w:rPr>
        <w:t xml:space="preserve"> the procedures for escalating cases about recurring district problems with unclear</w:t>
      </w:r>
      <w:r>
        <w:rPr>
          <w:color w:val="231F20"/>
          <w:spacing w:val="30"/>
        </w:rPr>
        <w:t xml:space="preserve"> </w:t>
      </w:r>
      <w:r>
        <w:rPr>
          <w:color w:val="231F20"/>
        </w:rPr>
        <w:t>delineation</w:t>
      </w:r>
      <w:r>
        <w:rPr>
          <w:color w:val="231F20"/>
          <w:spacing w:val="30"/>
        </w:rPr>
        <w:t xml:space="preserve"> </w:t>
      </w:r>
      <w:r>
        <w:rPr>
          <w:color w:val="231F20"/>
        </w:rPr>
        <w:t>of</w:t>
      </w:r>
      <w:r>
        <w:rPr>
          <w:color w:val="231F20"/>
          <w:spacing w:val="30"/>
        </w:rPr>
        <w:t xml:space="preserve"> </w:t>
      </w:r>
      <w:r>
        <w:rPr>
          <w:color w:val="231F20"/>
        </w:rPr>
        <w:t>responsibilities</w:t>
      </w:r>
      <w:r>
        <w:rPr>
          <w:color w:val="231F20"/>
          <w:spacing w:val="30"/>
        </w:rPr>
        <w:t xml:space="preserve"> </w:t>
      </w:r>
      <w:r>
        <w:rPr>
          <w:color w:val="231F20"/>
        </w:rPr>
        <w:t>to</w:t>
      </w:r>
      <w:r>
        <w:rPr>
          <w:color w:val="231F20"/>
          <w:spacing w:val="30"/>
        </w:rPr>
        <w:t xml:space="preserve"> </w:t>
      </w:r>
      <w:r>
        <w:rPr>
          <w:color w:val="231F20"/>
        </w:rPr>
        <w:t>the</w:t>
      </w:r>
      <w:r>
        <w:rPr>
          <w:color w:val="231F20"/>
          <w:spacing w:val="30"/>
        </w:rPr>
        <w:t xml:space="preserve"> </w:t>
      </w:r>
      <w:r>
        <w:rPr>
          <w:color w:val="231F20"/>
        </w:rPr>
        <w:t>respective</w:t>
      </w:r>
      <w:r>
        <w:rPr>
          <w:color w:val="231F20"/>
          <w:spacing w:val="30"/>
        </w:rPr>
        <w:t xml:space="preserve"> </w:t>
      </w:r>
      <w:r>
        <w:rPr>
          <w:color w:val="231F20"/>
        </w:rPr>
        <w:t>District</w:t>
      </w:r>
      <w:r>
        <w:rPr>
          <w:color w:val="231F20"/>
          <w:spacing w:val="30"/>
        </w:rPr>
        <w:t xml:space="preserve"> </w:t>
      </w:r>
      <w:r>
        <w:rPr>
          <w:color w:val="231F20"/>
        </w:rPr>
        <w:t>Officers</w:t>
      </w:r>
      <w:r>
        <w:rPr>
          <w:color w:val="231F20"/>
          <w:spacing w:val="30"/>
        </w:rPr>
        <w:t xml:space="preserve"> </w:t>
      </w:r>
      <w:r>
        <w:rPr>
          <w:color w:val="231F20"/>
        </w:rPr>
        <w:t>of</w:t>
      </w:r>
      <w:r>
        <w:rPr>
          <w:color w:val="231F20"/>
          <w:spacing w:val="30"/>
        </w:rPr>
        <w:t xml:space="preserve"> </w:t>
      </w:r>
      <w:r>
        <w:rPr>
          <w:color w:val="231F20"/>
        </w:rPr>
        <w:t>the</w:t>
      </w:r>
      <w:r>
        <w:rPr>
          <w:color w:val="231F20"/>
          <w:spacing w:val="30"/>
        </w:rPr>
        <w:t xml:space="preserve"> </w:t>
      </w:r>
      <w:r>
        <w:rPr>
          <w:color w:val="231F20"/>
        </w:rPr>
        <w:t>Home</w:t>
      </w:r>
      <w:r>
        <w:rPr>
          <w:color w:val="231F20"/>
          <w:spacing w:val="30"/>
        </w:rPr>
        <w:t xml:space="preserve"> </w:t>
      </w:r>
      <w:r>
        <w:rPr>
          <w:color w:val="231F20"/>
        </w:rPr>
        <w:t>Affairs</w:t>
      </w:r>
      <w:r>
        <w:rPr>
          <w:color w:val="231F20"/>
          <w:spacing w:val="30"/>
        </w:rPr>
        <w:t xml:space="preserve"> </w:t>
      </w:r>
      <w:r>
        <w:rPr>
          <w:color w:val="231F20"/>
        </w:rPr>
        <w:t>Department or the Task Force on District Governance (“TFDG”) in a systematic, proper and timely manner; request participating departments to submit forecast plans of new services or arrangements on a regular basis for preparation accordingly; proactively monitor and conduct timely review of the newly upgraded telephone system with a view to further enhancing 1823’s call answering rate; expand the application of artificial intelligence on enquiry handling; and conduct systematic analyses of cross-departmental cases and consolidate relevant data, submit reports to the TFDG from time to time to facilitate the Government’s resolution</w:t>
      </w:r>
      <w:r>
        <w:rPr>
          <w:color w:val="231F20"/>
          <w:spacing w:val="40"/>
        </w:rPr>
        <w:t xml:space="preserve"> </w:t>
      </w:r>
      <w:r>
        <w:rPr>
          <w:color w:val="231F20"/>
        </w:rPr>
        <w:t>of</w:t>
      </w:r>
      <w:r>
        <w:rPr>
          <w:color w:val="231F20"/>
          <w:spacing w:val="40"/>
        </w:rPr>
        <w:t xml:space="preserve"> </w:t>
      </w:r>
      <w:r>
        <w:rPr>
          <w:color w:val="231F20"/>
        </w:rPr>
        <w:t>cross-departmental</w:t>
      </w:r>
      <w:r>
        <w:rPr>
          <w:color w:val="231F20"/>
          <w:spacing w:val="40"/>
        </w:rPr>
        <w:t xml:space="preserve"> </w:t>
      </w:r>
      <w:r>
        <w:rPr>
          <w:color w:val="231F20"/>
        </w:rPr>
        <w:t>district</w:t>
      </w:r>
      <w:r>
        <w:rPr>
          <w:color w:val="231F20"/>
          <w:spacing w:val="40"/>
        </w:rPr>
        <w:t xml:space="preserve"> </w:t>
      </w:r>
      <w:r>
        <w:rPr>
          <w:color w:val="231F20"/>
        </w:rPr>
        <w:t>issues.</w:t>
      </w:r>
    </w:p>
    <w:p w14:paraId="36342517" w14:textId="77777777" w:rsidR="0066040F" w:rsidRDefault="0066040F">
      <w:pPr>
        <w:spacing w:line="285" w:lineRule="auto"/>
        <w:jc w:val="both"/>
        <w:sectPr w:rsidR="0066040F">
          <w:pgSz w:w="11910" w:h="16840"/>
          <w:pgMar w:top="1020" w:right="960" w:bottom="280" w:left="980" w:header="720" w:footer="720" w:gutter="0"/>
          <w:cols w:space="720"/>
        </w:sectPr>
      </w:pPr>
    </w:p>
    <w:p w14:paraId="097FC6A4" w14:textId="77777777" w:rsidR="0066040F" w:rsidRDefault="008E6A16">
      <w:pPr>
        <w:pStyle w:val="Heading1"/>
        <w:spacing w:before="81"/>
      </w:pPr>
      <w:r>
        <w:rPr>
          <w:color w:val="231F20"/>
        </w:rPr>
        <w:lastRenderedPageBreak/>
        <w:t>Housing</w:t>
      </w:r>
      <w:r>
        <w:rPr>
          <w:color w:val="231F20"/>
          <w:spacing w:val="58"/>
        </w:rPr>
        <w:t xml:space="preserve"> </w:t>
      </w:r>
      <w:r>
        <w:rPr>
          <w:color w:val="231F20"/>
          <w:spacing w:val="-2"/>
        </w:rPr>
        <w:t>Department</w:t>
      </w:r>
    </w:p>
    <w:p w14:paraId="05F4288B" w14:textId="77777777" w:rsidR="0066040F" w:rsidRDefault="008E6A16">
      <w:pPr>
        <w:pStyle w:val="BodyText"/>
        <w:spacing w:before="317"/>
        <w:ind w:left="153"/>
      </w:pPr>
      <w:r>
        <w:rPr>
          <w:color w:val="231F20"/>
        </w:rPr>
        <w:t>Case</w:t>
      </w:r>
      <w:r>
        <w:rPr>
          <w:color w:val="231F20"/>
          <w:spacing w:val="26"/>
        </w:rPr>
        <w:t xml:space="preserve"> </w:t>
      </w:r>
      <w:proofErr w:type="spellStart"/>
      <w:r>
        <w:rPr>
          <w:color w:val="231F20"/>
          <w:spacing w:val="-2"/>
        </w:rPr>
        <w:t>No.</w:t>
      </w:r>
      <w:r>
        <w:rPr>
          <w:rFonts w:ascii="新細明體" w:eastAsia="新細明體" w:hint="eastAsia"/>
          <w:color w:val="231F20"/>
          <w:spacing w:val="-2"/>
        </w:rPr>
        <w:t>：</w:t>
      </w:r>
      <w:r>
        <w:rPr>
          <w:color w:val="231F20"/>
          <w:spacing w:val="-2"/>
        </w:rPr>
        <w:t>DI</w:t>
      </w:r>
      <w:proofErr w:type="spellEnd"/>
      <w:r>
        <w:rPr>
          <w:color w:val="231F20"/>
          <w:spacing w:val="-2"/>
        </w:rPr>
        <w:t>/462</w:t>
      </w:r>
    </w:p>
    <w:p w14:paraId="02C4215C" w14:textId="77777777" w:rsidR="0066040F" w:rsidRDefault="008E6A16">
      <w:pPr>
        <w:pStyle w:val="BodyText"/>
        <w:spacing w:before="7"/>
        <w:ind w:left="153"/>
      </w:pPr>
      <w:r>
        <w:rPr>
          <w:color w:val="231F20"/>
        </w:rPr>
        <w:t>Completed</w:t>
      </w:r>
      <w:r>
        <w:rPr>
          <w:color w:val="231F20"/>
          <w:spacing w:val="51"/>
        </w:rPr>
        <w:t xml:space="preserve"> </w:t>
      </w:r>
      <w:r>
        <w:rPr>
          <w:color w:val="231F20"/>
          <w:spacing w:val="-2"/>
        </w:rPr>
        <w:t>on</w:t>
      </w:r>
      <w:r>
        <w:rPr>
          <w:rFonts w:ascii="新細明體" w:eastAsia="新細明體" w:hint="eastAsia"/>
          <w:color w:val="231F20"/>
          <w:spacing w:val="-2"/>
        </w:rPr>
        <w:t>：</w:t>
      </w:r>
      <w:r>
        <w:rPr>
          <w:color w:val="231F20"/>
          <w:spacing w:val="-2"/>
        </w:rPr>
        <w:t>11/7/2023</w:t>
      </w:r>
    </w:p>
    <w:p w14:paraId="39407720" w14:textId="77777777" w:rsidR="0066040F" w:rsidRDefault="0066040F">
      <w:pPr>
        <w:pStyle w:val="BodyText"/>
        <w:spacing w:before="26"/>
      </w:pPr>
    </w:p>
    <w:p w14:paraId="7926E303" w14:textId="77777777" w:rsidR="0066040F" w:rsidRDefault="008E6A16">
      <w:pPr>
        <w:pStyle w:val="Heading2"/>
        <w:spacing w:line="235" w:lineRule="auto"/>
      </w:pPr>
      <w:r>
        <w:rPr>
          <w:color w:val="231F20"/>
        </w:rPr>
        <w:t>Housing Department’s Arrangements for Housing for Senior Citizens and</w:t>
      </w:r>
      <w:r>
        <w:rPr>
          <w:color w:val="231F20"/>
          <w:spacing w:val="40"/>
        </w:rPr>
        <w:t xml:space="preserve"> </w:t>
      </w:r>
      <w:r>
        <w:rPr>
          <w:color w:val="231F20"/>
        </w:rPr>
        <w:t>Converted</w:t>
      </w:r>
      <w:r>
        <w:rPr>
          <w:color w:val="231F20"/>
          <w:spacing w:val="40"/>
        </w:rPr>
        <w:t xml:space="preserve"> </w:t>
      </w:r>
      <w:r>
        <w:rPr>
          <w:color w:val="231F20"/>
        </w:rPr>
        <w:t>One-person</w:t>
      </w:r>
      <w:r>
        <w:rPr>
          <w:color w:val="231F20"/>
          <w:spacing w:val="40"/>
        </w:rPr>
        <w:t xml:space="preserve"> </w:t>
      </w:r>
      <w:r>
        <w:rPr>
          <w:color w:val="231F20"/>
        </w:rPr>
        <w:t>Units</w:t>
      </w:r>
    </w:p>
    <w:p w14:paraId="63DFD982" w14:textId="77777777" w:rsidR="0066040F" w:rsidRDefault="008E6A16">
      <w:pPr>
        <w:pStyle w:val="Heading3"/>
        <w:spacing w:before="291"/>
      </w:pPr>
      <w:r>
        <w:rPr>
          <w:color w:val="231F20"/>
        </w:rPr>
        <w:t>Our</w:t>
      </w:r>
      <w:r>
        <w:rPr>
          <w:color w:val="231F20"/>
          <w:spacing w:val="28"/>
        </w:rPr>
        <w:t xml:space="preserve"> </w:t>
      </w:r>
      <w:r>
        <w:rPr>
          <w:color w:val="231F20"/>
          <w:spacing w:val="-2"/>
        </w:rPr>
        <w:t>findings</w:t>
      </w:r>
    </w:p>
    <w:p w14:paraId="1DA82DF7" w14:textId="77777777" w:rsidR="0066040F" w:rsidRDefault="0066040F">
      <w:pPr>
        <w:pStyle w:val="BodyText"/>
        <w:spacing w:before="11"/>
        <w:rPr>
          <w:b/>
          <w:sz w:val="28"/>
        </w:rPr>
      </w:pPr>
    </w:p>
    <w:p w14:paraId="57F8191F" w14:textId="77777777" w:rsidR="0066040F" w:rsidRDefault="008E6A16">
      <w:pPr>
        <w:pStyle w:val="BodyText"/>
        <w:spacing w:before="1" w:line="285" w:lineRule="auto"/>
        <w:ind w:left="153" w:right="166"/>
        <w:jc w:val="both"/>
      </w:pPr>
      <w:r>
        <w:rPr>
          <w:color w:val="231F20"/>
        </w:rPr>
        <w:t>In</w:t>
      </w:r>
      <w:r>
        <w:rPr>
          <w:color w:val="231F20"/>
          <w:spacing w:val="40"/>
        </w:rPr>
        <w:t xml:space="preserve"> </w:t>
      </w:r>
      <w:r>
        <w:rPr>
          <w:color w:val="231F20"/>
        </w:rPr>
        <w:t>the</w:t>
      </w:r>
      <w:r>
        <w:rPr>
          <w:color w:val="231F20"/>
          <w:spacing w:val="40"/>
        </w:rPr>
        <w:t xml:space="preserve"> </w:t>
      </w:r>
      <w:r>
        <w:rPr>
          <w:color w:val="231F20"/>
        </w:rPr>
        <w:t>1980s,</w:t>
      </w:r>
      <w:r>
        <w:rPr>
          <w:color w:val="231F20"/>
          <w:spacing w:val="40"/>
        </w:rPr>
        <w:t xml:space="preserve"> </w:t>
      </w:r>
      <w:r>
        <w:rPr>
          <w:color w:val="231F20"/>
        </w:rPr>
        <w:t>the</w:t>
      </w:r>
      <w:r>
        <w:rPr>
          <w:color w:val="231F20"/>
          <w:spacing w:val="40"/>
        </w:rPr>
        <w:t xml:space="preserve"> </w:t>
      </w:r>
      <w:r>
        <w:rPr>
          <w:color w:val="231F20"/>
        </w:rPr>
        <w:t>Housing</w:t>
      </w:r>
      <w:r>
        <w:rPr>
          <w:color w:val="231F20"/>
          <w:spacing w:val="40"/>
        </w:rPr>
        <w:t xml:space="preserve"> </w:t>
      </w:r>
      <w:r>
        <w:rPr>
          <w:color w:val="231F20"/>
        </w:rPr>
        <w:t>Department</w:t>
      </w:r>
      <w:r>
        <w:rPr>
          <w:color w:val="231F20"/>
          <w:spacing w:val="40"/>
        </w:rPr>
        <w:t xml:space="preserve"> </w:t>
      </w:r>
      <w:r>
        <w:rPr>
          <w:color w:val="231F20"/>
        </w:rPr>
        <w:t>(“HD”)</w:t>
      </w:r>
      <w:r>
        <w:rPr>
          <w:color w:val="231F20"/>
          <w:spacing w:val="40"/>
        </w:rPr>
        <w:t xml:space="preserve"> </w:t>
      </w:r>
      <w:r>
        <w:rPr>
          <w:color w:val="231F20"/>
        </w:rPr>
        <w:t>introduced</w:t>
      </w:r>
      <w:r>
        <w:rPr>
          <w:color w:val="231F20"/>
          <w:spacing w:val="40"/>
        </w:rPr>
        <w:t xml:space="preserve"> </w:t>
      </w:r>
      <w:r>
        <w:rPr>
          <w:color w:val="231F20"/>
        </w:rPr>
        <w:t>the</w:t>
      </w:r>
      <w:r>
        <w:rPr>
          <w:color w:val="231F20"/>
          <w:spacing w:val="40"/>
        </w:rPr>
        <w:t xml:space="preserve"> </w:t>
      </w:r>
      <w:r>
        <w:rPr>
          <w:color w:val="231F20"/>
        </w:rPr>
        <w:t>Housing</w:t>
      </w:r>
      <w:r>
        <w:rPr>
          <w:color w:val="231F20"/>
          <w:spacing w:val="40"/>
        </w:rPr>
        <w:t xml:space="preserve"> </w:t>
      </w:r>
      <w:r>
        <w:rPr>
          <w:color w:val="231F20"/>
        </w:rPr>
        <w:t>for</w:t>
      </w:r>
      <w:r>
        <w:rPr>
          <w:color w:val="231F20"/>
          <w:spacing w:val="40"/>
        </w:rPr>
        <w:t xml:space="preserve"> </w:t>
      </w:r>
      <w:r>
        <w:rPr>
          <w:color w:val="231F20"/>
        </w:rPr>
        <w:t>Senior</w:t>
      </w:r>
      <w:r>
        <w:rPr>
          <w:color w:val="231F20"/>
          <w:spacing w:val="40"/>
        </w:rPr>
        <w:t xml:space="preserve"> </w:t>
      </w:r>
      <w:r>
        <w:rPr>
          <w:color w:val="231F20"/>
        </w:rPr>
        <w:t>Citizens</w:t>
      </w:r>
      <w:r>
        <w:rPr>
          <w:color w:val="231F20"/>
          <w:spacing w:val="40"/>
        </w:rPr>
        <w:t xml:space="preserve"> </w:t>
      </w:r>
      <w:r>
        <w:rPr>
          <w:color w:val="231F20"/>
        </w:rPr>
        <w:t>(“HSC”) scheme</w:t>
      </w:r>
      <w:r>
        <w:rPr>
          <w:color w:val="231F20"/>
          <w:spacing w:val="31"/>
        </w:rPr>
        <w:t xml:space="preserve"> </w:t>
      </w:r>
      <w:r>
        <w:rPr>
          <w:color w:val="231F20"/>
        </w:rPr>
        <w:t>to</w:t>
      </w:r>
      <w:r>
        <w:rPr>
          <w:color w:val="231F20"/>
          <w:spacing w:val="31"/>
        </w:rPr>
        <w:t xml:space="preserve"> </w:t>
      </w:r>
      <w:r>
        <w:rPr>
          <w:color w:val="231F20"/>
        </w:rPr>
        <w:t>provide</w:t>
      </w:r>
      <w:r>
        <w:rPr>
          <w:color w:val="231F20"/>
          <w:spacing w:val="31"/>
        </w:rPr>
        <w:t xml:space="preserve"> </w:t>
      </w:r>
      <w:r>
        <w:rPr>
          <w:color w:val="231F20"/>
        </w:rPr>
        <w:t>hostel-type</w:t>
      </w:r>
      <w:r>
        <w:rPr>
          <w:color w:val="231F20"/>
          <w:spacing w:val="31"/>
        </w:rPr>
        <w:t xml:space="preserve"> </w:t>
      </w:r>
      <w:r>
        <w:rPr>
          <w:color w:val="231F20"/>
        </w:rPr>
        <w:t>public</w:t>
      </w:r>
      <w:r>
        <w:rPr>
          <w:color w:val="231F20"/>
          <w:spacing w:val="31"/>
        </w:rPr>
        <w:t xml:space="preserve"> </w:t>
      </w:r>
      <w:r>
        <w:rPr>
          <w:color w:val="231F20"/>
        </w:rPr>
        <w:t>rental</w:t>
      </w:r>
      <w:r>
        <w:rPr>
          <w:color w:val="231F20"/>
          <w:spacing w:val="31"/>
        </w:rPr>
        <w:t xml:space="preserve"> </w:t>
      </w:r>
      <w:r>
        <w:rPr>
          <w:color w:val="231F20"/>
        </w:rPr>
        <w:t>housing</w:t>
      </w:r>
      <w:r>
        <w:rPr>
          <w:color w:val="231F20"/>
          <w:spacing w:val="31"/>
        </w:rPr>
        <w:t xml:space="preserve"> </w:t>
      </w:r>
      <w:r>
        <w:rPr>
          <w:color w:val="231F20"/>
        </w:rPr>
        <w:t>(“PRH”)</w:t>
      </w:r>
      <w:r>
        <w:rPr>
          <w:color w:val="231F20"/>
          <w:spacing w:val="31"/>
        </w:rPr>
        <w:t xml:space="preserve"> </w:t>
      </w:r>
      <w:r>
        <w:rPr>
          <w:color w:val="231F20"/>
        </w:rPr>
        <w:t>for</w:t>
      </w:r>
      <w:r>
        <w:rPr>
          <w:color w:val="231F20"/>
          <w:spacing w:val="31"/>
        </w:rPr>
        <w:t xml:space="preserve"> </w:t>
      </w:r>
      <w:r>
        <w:rPr>
          <w:color w:val="231F20"/>
        </w:rPr>
        <w:t>elderly</w:t>
      </w:r>
      <w:r>
        <w:rPr>
          <w:color w:val="231F20"/>
          <w:spacing w:val="31"/>
        </w:rPr>
        <w:t xml:space="preserve"> </w:t>
      </w:r>
      <w:r>
        <w:rPr>
          <w:color w:val="231F20"/>
        </w:rPr>
        <w:t>tenants</w:t>
      </w:r>
      <w:r>
        <w:rPr>
          <w:color w:val="231F20"/>
          <w:spacing w:val="31"/>
        </w:rPr>
        <w:t xml:space="preserve"> </w:t>
      </w:r>
      <w:r>
        <w:rPr>
          <w:color w:val="231F20"/>
        </w:rPr>
        <w:t>aged</w:t>
      </w:r>
      <w:r>
        <w:rPr>
          <w:color w:val="231F20"/>
          <w:spacing w:val="31"/>
        </w:rPr>
        <w:t xml:space="preserve"> </w:t>
      </w:r>
      <w:r>
        <w:rPr>
          <w:color w:val="231F20"/>
        </w:rPr>
        <w:t>60</w:t>
      </w:r>
      <w:r>
        <w:rPr>
          <w:color w:val="231F20"/>
          <w:spacing w:val="31"/>
        </w:rPr>
        <w:t xml:space="preserve"> </w:t>
      </w:r>
      <w:r>
        <w:rPr>
          <w:color w:val="231F20"/>
        </w:rPr>
        <w:t>or</w:t>
      </w:r>
      <w:r>
        <w:rPr>
          <w:color w:val="231F20"/>
          <w:spacing w:val="31"/>
        </w:rPr>
        <w:t xml:space="preserve"> </w:t>
      </w:r>
      <w:r>
        <w:rPr>
          <w:color w:val="231F20"/>
        </w:rPr>
        <w:t>above.</w:t>
      </w:r>
      <w:r>
        <w:rPr>
          <w:color w:val="231F20"/>
          <w:spacing w:val="31"/>
        </w:rPr>
        <w:t xml:space="preserve"> </w:t>
      </w:r>
      <w:r>
        <w:rPr>
          <w:color w:val="231F20"/>
        </w:rPr>
        <w:t>HSC has three types according to the design of units, namely Type 1 (“HS1”), Type 2 (“HS2”) and Type 3 (“HS3”).</w:t>
      </w:r>
      <w:r>
        <w:rPr>
          <w:color w:val="231F20"/>
          <w:spacing w:val="27"/>
        </w:rPr>
        <w:t xml:space="preserve"> </w:t>
      </w:r>
      <w:r>
        <w:rPr>
          <w:color w:val="231F20"/>
        </w:rPr>
        <w:t>Converted</w:t>
      </w:r>
      <w:r>
        <w:rPr>
          <w:color w:val="231F20"/>
          <w:spacing w:val="27"/>
        </w:rPr>
        <w:t xml:space="preserve"> </w:t>
      </w:r>
      <w:r>
        <w:rPr>
          <w:color w:val="231F20"/>
        </w:rPr>
        <w:t>one-person</w:t>
      </w:r>
      <w:r>
        <w:rPr>
          <w:color w:val="231F20"/>
          <w:spacing w:val="27"/>
        </w:rPr>
        <w:t xml:space="preserve"> </w:t>
      </w:r>
      <w:r>
        <w:rPr>
          <w:color w:val="231F20"/>
        </w:rPr>
        <w:t>(“C1P”)</w:t>
      </w:r>
      <w:r>
        <w:rPr>
          <w:color w:val="231F20"/>
          <w:spacing w:val="27"/>
        </w:rPr>
        <w:t xml:space="preserve"> </w:t>
      </w:r>
      <w:r>
        <w:rPr>
          <w:color w:val="231F20"/>
        </w:rPr>
        <w:t>units</w:t>
      </w:r>
      <w:r>
        <w:rPr>
          <w:color w:val="231F20"/>
          <w:spacing w:val="27"/>
        </w:rPr>
        <w:t xml:space="preserve"> </w:t>
      </w:r>
      <w:r>
        <w:rPr>
          <w:color w:val="231F20"/>
        </w:rPr>
        <w:t>of</w:t>
      </w:r>
      <w:r>
        <w:rPr>
          <w:color w:val="231F20"/>
          <w:spacing w:val="27"/>
        </w:rPr>
        <w:t xml:space="preserve"> </w:t>
      </w:r>
      <w:r>
        <w:rPr>
          <w:color w:val="231F20"/>
        </w:rPr>
        <w:t>a</w:t>
      </w:r>
      <w:r>
        <w:rPr>
          <w:color w:val="231F20"/>
          <w:spacing w:val="27"/>
        </w:rPr>
        <w:t xml:space="preserve"> </w:t>
      </w:r>
      <w:r>
        <w:rPr>
          <w:color w:val="231F20"/>
        </w:rPr>
        <w:t>similar</w:t>
      </w:r>
      <w:r>
        <w:rPr>
          <w:color w:val="231F20"/>
          <w:spacing w:val="27"/>
        </w:rPr>
        <w:t xml:space="preserve"> </w:t>
      </w:r>
      <w:r>
        <w:rPr>
          <w:color w:val="231F20"/>
        </w:rPr>
        <w:t>design</w:t>
      </w:r>
      <w:r>
        <w:rPr>
          <w:color w:val="231F20"/>
          <w:spacing w:val="27"/>
        </w:rPr>
        <w:t xml:space="preserve"> </w:t>
      </w:r>
      <w:r>
        <w:rPr>
          <w:color w:val="231F20"/>
        </w:rPr>
        <w:t>as</w:t>
      </w:r>
      <w:r>
        <w:rPr>
          <w:color w:val="231F20"/>
          <w:spacing w:val="27"/>
        </w:rPr>
        <w:t xml:space="preserve"> </w:t>
      </w:r>
      <w:r>
        <w:rPr>
          <w:color w:val="231F20"/>
        </w:rPr>
        <w:t>HS1</w:t>
      </w:r>
      <w:r>
        <w:rPr>
          <w:color w:val="231F20"/>
          <w:spacing w:val="27"/>
        </w:rPr>
        <w:t xml:space="preserve"> </w:t>
      </w:r>
      <w:r>
        <w:rPr>
          <w:color w:val="231F20"/>
        </w:rPr>
        <w:t>were</w:t>
      </w:r>
      <w:r>
        <w:rPr>
          <w:color w:val="231F20"/>
          <w:spacing w:val="27"/>
        </w:rPr>
        <w:t xml:space="preserve"> </w:t>
      </w:r>
      <w:r>
        <w:rPr>
          <w:color w:val="231F20"/>
        </w:rPr>
        <w:t>also</w:t>
      </w:r>
      <w:r>
        <w:rPr>
          <w:color w:val="231F20"/>
          <w:spacing w:val="27"/>
        </w:rPr>
        <w:t xml:space="preserve"> </w:t>
      </w:r>
      <w:r>
        <w:rPr>
          <w:color w:val="231F20"/>
        </w:rPr>
        <w:t>provided</w:t>
      </w:r>
      <w:r>
        <w:rPr>
          <w:color w:val="231F20"/>
          <w:spacing w:val="27"/>
        </w:rPr>
        <w:t xml:space="preserve"> </w:t>
      </w:r>
      <w:r>
        <w:rPr>
          <w:color w:val="231F20"/>
        </w:rPr>
        <w:t>in</w:t>
      </w:r>
      <w:r>
        <w:rPr>
          <w:color w:val="231F20"/>
          <w:spacing w:val="27"/>
        </w:rPr>
        <w:t xml:space="preserve"> </w:t>
      </w:r>
      <w:r>
        <w:rPr>
          <w:color w:val="231F20"/>
        </w:rPr>
        <w:t>response to the society’s demand for one-person PRH units at that time. Tenants have to share the kitchen, living</w:t>
      </w:r>
      <w:r>
        <w:rPr>
          <w:color w:val="231F20"/>
          <w:spacing w:val="80"/>
        </w:rPr>
        <w:t xml:space="preserve"> </w:t>
      </w:r>
      <w:r>
        <w:rPr>
          <w:color w:val="231F20"/>
        </w:rPr>
        <w:t>room and/or bathroom facilities.</w:t>
      </w:r>
    </w:p>
    <w:p w14:paraId="63E8A389" w14:textId="77777777" w:rsidR="0066040F" w:rsidRDefault="0066040F">
      <w:pPr>
        <w:pStyle w:val="BodyText"/>
        <w:spacing w:before="41"/>
      </w:pPr>
    </w:p>
    <w:p w14:paraId="6ED6A079" w14:textId="77777777" w:rsidR="0066040F" w:rsidRDefault="008E6A16">
      <w:pPr>
        <w:pStyle w:val="BodyText"/>
        <w:spacing w:line="285" w:lineRule="auto"/>
        <w:ind w:left="153" w:right="161"/>
        <w:jc w:val="both"/>
      </w:pPr>
      <w:r>
        <w:rPr>
          <w:color w:val="231F20"/>
        </w:rPr>
        <w:t>Our investigation found that, with the change of times, units with shared kitchen and bathroom facilities</w:t>
      </w:r>
      <w:r>
        <w:rPr>
          <w:color w:val="231F20"/>
          <w:spacing w:val="80"/>
        </w:rPr>
        <w:t xml:space="preserve"> </w:t>
      </w:r>
      <w:r>
        <w:rPr>
          <w:color w:val="231F20"/>
        </w:rPr>
        <w:t>have become outdated and unpopular. Despite that the Hong Kong Housing Authority has taken multiple measures to reduce the vacancy rate of those units over the years, after a lapse of nearly two decades, HD</w:t>
      </w:r>
      <w:r>
        <w:rPr>
          <w:color w:val="231F20"/>
          <w:spacing w:val="80"/>
        </w:rPr>
        <w:t xml:space="preserve"> </w:t>
      </w:r>
      <w:r>
        <w:rPr>
          <w:color w:val="231F20"/>
        </w:rPr>
        <w:t>has</w:t>
      </w:r>
      <w:r>
        <w:rPr>
          <w:color w:val="231F20"/>
          <w:spacing w:val="34"/>
        </w:rPr>
        <w:t xml:space="preserve"> </w:t>
      </w:r>
      <w:r>
        <w:rPr>
          <w:color w:val="231F20"/>
        </w:rPr>
        <w:t>yet</w:t>
      </w:r>
      <w:r>
        <w:rPr>
          <w:color w:val="231F20"/>
          <w:spacing w:val="35"/>
        </w:rPr>
        <w:t xml:space="preserve"> </w:t>
      </w:r>
      <w:r>
        <w:rPr>
          <w:color w:val="231F20"/>
        </w:rPr>
        <w:t>to</w:t>
      </w:r>
      <w:r>
        <w:rPr>
          <w:color w:val="231F20"/>
          <w:spacing w:val="35"/>
        </w:rPr>
        <w:t xml:space="preserve"> </w:t>
      </w:r>
      <w:r>
        <w:rPr>
          <w:color w:val="231F20"/>
        </w:rPr>
        <w:t>recover</w:t>
      </w:r>
      <w:r>
        <w:rPr>
          <w:color w:val="231F20"/>
          <w:spacing w:val="35"/>
        </w:rPr>
        <w:t xml:space="preserve"> </w:t>
      </w:r>
      <w:r>
        <w:rPr>
          <w:color w:val="231F20"/>
        </w:rPr>
        <w:t>all</w:t>
      </w:r>
      <w:r>
        <w:rPr>
          <w:color w:val="231F20"/>
          <w:spacing w:val="35"/>
        </w:rPr>
        <w:t xml:space="preserve"> </w:t>
      </w:r>
      <w:r>
        <w:rPr>
          <w:color w:val="231F20"/>
        </w:rPr>
        <w:t>HS1</w:t>
      </w:r>
      <w:r>
        <w:rPr>
          <w:color w:val="231F20"/>
          <w:spacing w:val="35"/>
        </w:rPr>
        <w:t xml:space="preserve"> </w:t>
      </w:r>
      <w:r>
        <w:rPr>
          <w:color w:val="231F20"/>
        </w:rPr>
        <w:t>and</w:t>
      </w:r>
      <w:r>
        <w:rPr>
          <w:color w:val="231F20"/>
          <w:spacing w:val="35"/>
        </w:rPr>
        <w:t xml:space="preserve"> </w:t>
      </w:r>
      <w:r>
        <w:rPr>
          <w:color w:val="231F20"/>
        </w:rPr>
        <w:t>C1P</w:t>
      </w:r>
      <w:r>
        <w:rPr>
          <w:color w:val="231F20"/>
          <w:spacing w:val="35"/>
        </w:rPr>
        <w:t xml:space="preserve"> </w:t>
      </w:r>
      <w:r>
        <w:rPr>
          <w:color w:val="231F20"/>
        </w:rPr>
        <w:t>units</w:t>
      </w:r>
      <w:r>
        <w:rPr>
          <w:color w:val="231F20"/>
          <w:spacing w:val="35"/>
        </w:rPr>
        <w:t xml:space="preserve"> </w:t>
      </w:r>
      <w:r>
        <w:rPr>
          <w:color w:val="231F20"/>
        </w:rPr>
        <w:t>which</w:t>
      </w:r>
      <w:r>
        <w:rPr>
          <w:color w:val="231F20"/>
          <w:spacing w:val="35"/>
        </w:rPr>
        <w:t xml:space="preserve"> </w:t>
      </w:r>
      <w:r>
        <w:rPr>
          <w:color w:val="231F20"/>
        </w:rPr>
        <w:t>are</w:t>
      </w:r>
      <w:r>
        <w:rPr>
          <w:color w:val="231F20"/>
          <w:spacing w:val="35"/>
        </w:rPr>
        <w:t xml:space="preserve"> </w:t>
      </w:r>
      <w:r>
        <w:rPr>
          <w:color w:val="231F20"/>
        </w:rPr>
        <w:t>no</w:t>
      </w:r>
      <w:r>
        <w:rPr>
          <w:color w:val="231F20"/>
          <w:spacing w:val="35"/>
        </w:rPr>
        <w:t xml:space="preserve"> </w:t>
      </w:r>
      <w:r>
        <w:rPr>
          <w:color w:val="231F20"/>
        </w:rPr>
        <w:t>longer</w:t>
      </w:r>
      <w:r>
        <w:rPr>
          <w:color w:val="231F20"/>
          <w:spacing w:val="35"/>
        </w:rPr>
        <w:t xml:space="preserve"> </w:t>
      </w:r>
      <w:r>
        <w:rPr>
          <w:color w:val="231F20"/>
        </w:rPr>
        <w:t>available</w:t>
      </w:r>
      <w:r>
        <w:rPr>
          <w:color w:val="231F20"/>
          <w:spacing w:val="35"/>
        </w:rPr>
        <w:t xml:space="preserve"> </w:t>
      </w:r>
      <w:r>
        <w:rPr>
          <w:color w:val="231F20"/>
        </w:rPr>
        <w:t>for</w:t>
      </w:r>
      <w:r>
        <w:rPr>
          <w:color w:val="231F20"/>
          <w:spacing w:val="35"/>
        </w:rPr>
        <w:t xml:space="preserve"> </w:t>
      </w:r>
      <w:r>
        <w:rPr>
          <w:color w:val="231F20"/>
        </w:rPr>
        <w:t>allocation,</w:t>
      </w:r>
      <w:r>
        <w:rPr>
          <w:color w:val="231F20"/>
          <w:spacing w:val="35"/>
        </w:rPr>
        <w:t xml:space="preserve"> </w:t>
      </w:r>
      <w:r>
        <w:rPr>
          <w:color w:val="231F20"/>
        </w:rPr>
        <w:t>and</w:t>
      </w:r>
      <w:r>
        <w:rPr>
          <w:color w:val="231F20"/>
          <w:spacing w:val="35"/>
        </w:rPr>
        <w:t xml:space="preserve"> </w:t>
      </w:r>
      <w:r>
        <w:rPr>
          <w:color w:val="231F20"/>
        </w:rPr>
        <w:t>the</w:t>
      </w:r>
      <w:r>
        <w:rPr>
          <w:color w:val="231F20"/>
          <w:spacing w:val="35"/>
        </w:rPr>
        <w:t xml:space="preserve"> </w:t>
      </w:r>
      <w:r>
        <w:rPr>
          <w:color w:val="231F20"/>
        </w:rPr>
        <w:t>vacancy rate</w:t>
      </w:r>
      <w:r>
        <w:rPr>
          <w:color w:val="231F20"/>
          <w:spacing w:val="40"/>
        </w:rPr>
        <w:t xml:space="preserve"> </w:t>
      </w:r>
      <w:r>
        <w:rPr>
          <w:color w:val="231F20"/>
        </w:rPr>
        <w:t>of</w:t>
      </w:r>
      <w:r>
        <w:rPr>
          <w:color w:val="231F20"/>
          <w:spacing w:val="40"/>
        </w:rPr>
        <w:t xml:space="preserve"> </w:t>
      </w:r>
      <w:r>
        <w:rPr>
          <w:color w:val="231F20"/>
        </w:rPr>
        <w:t>the</w:t>
      </w:r>
      <w:r>
        <w:rPr>
          <w:color w:val="231F20"/>
          <w:spacing w:val="40"/>
        </w:rPr>
        <w:t xml:space="preserve"> </w:t>
      </w:r>
      <w:r>
        <w:rPr>
          <w:color w:val="231F20"/>
        </w:rPr>
        <w:t>partitioned</w:t>
      </w:r>
      <w:r>
        <w:rPr>
          <w:color w:val="231F20"/>
          <w:spacing w:val="40"/>
        </w:rPr>
        <w:t xml:space="preserve"> </w:t>
      </w:r>
      <w:r>
        <w:rPr>
          <w:color w:val="231F20"/>
        </w:rPr>
        <w:t>rooms</w:t>
      </w:r>
      <w:r>
        <w:rPr>
          <w:color w:val="231F20"/>
          <w:spacing w:val="40"/>
        </w:rPr>
        <w:t xml:space="preserve"> </w:t>
      </w:r>
      <w:r>
        <w:rPr>
          <w:color w:val="231F20"/>
        </w:rPr>
        <w:t>in</w:t>
      </w:r>
      <w:r>
        <w:rPr>
          <w:color w:val="231F20"/>
          <w:spacing w:val="40"/>
        </w:rPr>
        <w:t xml:space="preserve"> </w:t>
      </w:r>
      <w:r>
        <w:rPr>
          <w:color w:val="231F20"/>
        </w:rPr>
        <w:t>these</w:t>
      </w:r>
      <w:r>
        <w:rPr>
          <w:color w:val="231F20"/>
          <w:spacing w:val="40"/>
        </w:rPr>
        <w:t xml:space="preserve"> </w:t>
      </w:r>
      <w:r>
        <w:rPr>
          <w:color w:val="231F20"/>
        </w:rPr>
        <w:t>units</w:t>
      </w:r>
      <w:r>
        <w:rPr>
          <w:color w:val="231F20"/>
          <w:spacing w:val="40"/>
        </w:rPr>
        <w:t xml:space="preserve"> </w:t>
      </w:r>
      <w:r>
        <w:rPr>
          <w:color w:val="231F20"/>
        </w:rPr>
        <w:t>were</w:t>
      </w:r>
      <w:r>
        <w:rPr>
          <w:color w:val="231F20"/>
          <w:spacing w:val="40"/>
        </w:rPr>
        <w:t xml:space="preserve"> </w:t>
      </w:r>
      <w:r>
        <w:rPr>
          <w:color w:val="231F20"/>
        </w:rPr>
        <w:t>persistently</w:t>
      </w:r>
      <w:r>
        <w:rPr>
          <w:color w:val="231F20"/>
          <w:spacing w:val="40"/>
        </w:rPr>
        <w:t xml:space="preserve"> </w:t>
      </w:r>
      <w:r>
        <w:rPr>
          <w:color w:val="231F20"/>
        </w:rPr>
        <w:t>high</w:t>
      </w:r>
      <w:r>
        <w:rPr>
          <w:color w:val="231F20"/>
          <w:spacing w:val="40"/>
        </w:rPr>
        <w:t xml:space="preserve"> </w:t>
      </w:r>
      <w:r>
        <w:rPr>
          <w:color w:val="231F20"/>
        </w:rPr>
        <w:t>with</w:t>
      </w:r>
      <w:r>
        <w:rPr>
          <w:color w:val="231F20"/>
          <w:spacing w:val="40"/>
        </w:rPr>
        <w:t xml:space="preserve"> </w:t>
      </w:r>
      <w:r>
        <w:rPr>
          <w:color w:val="231F20"/>
        </w:rPr>
        <w:t>long</w:t>
      </w:r>
      <w:r>
        <w:rPr>
          <w:color w:val="231F20"/>
          <w:spacing w:val="40"/>
        </w:rPr>
        <w:t xml:space="preserve"> </w:t>
      </w:r>
      <w:r>
        <w:rPr>
          <w:color w:val="231F20"/>
        </w:rPr>
        <w:t>duration</w:t>
      </w:r>
      <w:r>
        <w:rPr>
          <w:color w:val="231F20"/>
          <w:spacing w:val="40"/>
        </w:rPr>
        <w:t xml:space="preserve"> </w:t>
      </w:r>
      <w:r>
        <w:rPr>
          <w:color w:val="231F20"/>
        </w:rPr>
        <w:t>of</w:t>
      </w:r>
      <w:r>
        <w:rPr>
          <w:color w:val="231F20"/>
          <w:spacing w:val="40"/>
        </w:rPr>
        <w:t xml:space="preserve"> </w:t>
      </w:r>
      <w:r>
        <w:rPr>
          <w:color w:val="231F20"/>
        </w:rPr>
        <w:t>vacancy.</w:t>
      </w:r>
      <w:r>
        <w:rPr>
          <w:color w:val="231F20"/>
          <w:spacing w:val="40"/>
        </w:rPr>
        <w:t xml:space="preserve"> </w:t>
      </w:r>
      <w:r>
        <w:rPr>
          <w:color w:val="231F20"/>
        </w:rPr>
        <w:t>On the other hand, the vacancy rate and refusal rate of offer of HS2 and HS3, which are still available for allocation,</w:t>
      </w:r>
      <w:r>
        <w:rPr>
          <w:color w:val="231F20"/>
          <w:spacing w:val="40"/>
        </w:rPr>
        <w:t xml:space="preserve"> </w:t>
      </w:r>
      <w:r>
        <w:rPr>
          <w:color w:val="231F20"/>
        </w:rPr>
        <w:t>were</w:t>
      </w:r>
      <w:r>
        <w:rPr>
          <w:color w:val="231F20"/>
          <w:spacing w:val="40"/>
        </w:rPr>
        <w:t xml:space="preserve"> </w:t>
      </w:r>
      <w:r>
        <w:rPr>
          <w:color w:val="231F20"/>
        </w:rPr>
        <w:t>also</w:t>
      </w:r>
      <w:r>
        <w:rPr>
          <w:color w:val="231F20"/>
          <w:spacing w:val="40"/>
        </w:rPr>
        <w:t xml:space="preserve"> </w:t>
      </w:r>
      <w:r>
        <w:rPr>
          <w:color w:val="231F20"/>
        </w:rPr>
        <w:t>high.</w:t>
      </w:r>
      <w:r>
        <w:rPr>
          <w:color w:val="231F20"/>
          <w:spacing w:val="40"/>
        </w:rPr>
        <w:t xml:space="preserve"> </w:t>
      </w:r>
      <w:r>
        <w:rPr>
          <w:color w:val="231F20"/>
        </w:rPr>
        <w:t>We</w:t>
      </w:r>
      <w:r>
        <w:rPr>
          <w:color w:val="231F20"/>
          <w:spacing w:val="40"/>
        </w:rPr>
        <w:t xml:space="preserve"> </w:t>
      </w:r>
      <w:r>
        <w:rPr>
          <w:color w:val="231F20"/>
        </w:rPr>
        <w:t>consider</w:t>
      </w:r>
      <w:r>
        <w:rPr>
          <w:color w:val="231F20"/>
          <w:spacing w:val="40"/>
        </w:rPr>
        <w:t xml:space="preserve"> </w:t>
      </w:r>
      <w:r>
        <w:rPr>
          <w:color w:val="231F20"/>
        </w:rPr>
        <w:t>that</w:t>
      </w:r>
      <w:r>
        <w:rPr>
          <w:color w:val="231F20"/>
          <w:spacing w:val="40"/>
        </w:rPr>
        <w:t xml:space="preserve"> </w:t>
      </w:r>
      <w:r>
        <w:rPr>
          <w:color w:val="231F20"/>
        </w:rPr>
        <w:t>HD</w:t>
      </w:r>
      <w:r>
        <w:rPr>
          <w:color w:val="231F20"/>
          <w:spacing w:val="40"/>
        </w:rPr>
        <w:t xml:space="preserve"> </w:t>
      </w:r>
      <w:r>
        <w:rPr>
          <w:color w:val="231F20"/>
        </w:rPr>
        <w:t>should</w:t>
      </w:r>
      <w:r>
        <w:rPr>
          <w:color w:val="231F20"/>
          <w:spacing w:val="40"/>
        </w:rPr>
        <w:t xml:space="preserve"> </w:t>
      </w:r>
      <w:r>
        <w:rPr>
          <w:color w:val="231F20"/>
        </w:rPr>
        <w:t>ensure</w:t>
      </w:r>
      <w:r>
        <w:rPr>
          <w:color w:val="231F20"/>
          <w:spacing w:val="40"/>
        </w:rPr>
        <w:t xml:space="preserve"> </w:t>
      </w:r>
      <w:r>
        <w:rPr>
          <w:color w:val="231F20"/>
        </w:rPr>
        <w:t>more</w:t>
      </w:r>
      <w:r>
        <w:rPr>
          <w:color w:val="231F20"/>
          <w:spacing w:val="40"/>
        </w:rPr>
        <w:t xml:space="preserve"> </w:t>
      </w:r>
      <w:r>
        <w:rPr>
          <w:color w:val="231F20"/>
        </w:rPr>
        <w:t>effective</w:t>
      </w:r>
      <w:r>
        <w:rPr>
          <w:color w:val="231F20"/>
          <w:spacing w:val="40"/>
        </w:rPr>
        <w:t xml:space="preserve"> </w:t>
      </w:r>
      <w:r>
        <w:rPr>
          <w:color w:val="231F20"/>
        </w:rPr>
        <w:t>deployment</w:t>
      </w:r>
      <w:r>
        <w:rPr>
          <w:color w:val="231F20"/>
          <w:spacing w:val="40"/>
        </w:rPr>
        <w:t xml:space="preserve"> </w:t>
      </w:r>
      <w:r>
        <w:rPr>
          <w:color w:val="231F20"/>
        </w:rPr>
        <w:t>of</w:t>
      </w:r>
      <w:r>
        <w:rPr>
          <w:color w:val="231F20"/>
          <w:spacing w:val="40"/>
        </w:rPr>
        <w:t xml:space="preserve"> </w:t>
      </w:r>
      <w:r>
        <w:rPr>
          <w:color w:val="231F20"/>
        </w:rPr>
        <w:t>relevant PRH</w:t>
      </w:r>
      <w:r>
        <w:rPr>
          <w:color w:val="231F20"/>
          <w:spacing w:val="40"/>
        </w:rPr>
        <w:t xml:space="preserve"> </w:t>
      </w:r>
      <w:r>
        <w:rPr>
          <w:color w:val="231F20"/>
        </w:rPr>
        <w:t>resources</w:t>
      </w:r>
      <w:r>
        <w:rPr>
          <w:color w:val="231F20"/>
          <w:spacing w:val="40"/>
        </w:rPr>
        <w:t xml:space="preserve"> </w:t>
      </w:r>
      <w:r>
        <w:rPr>
          <w:color w:val="231F20"/>
        </w:rPr>
        <w:t>to</w:t>
      </w:r>
      <w:r>
        <w:rPr>
          <w:color w:val="231F20"/>
          <w:spacing w:val="40"/>
        </w:rPr>
        <w:t xml:space="preserve"> </w:t>
      </w:r>
      <w:r>
        <w:rPr>
          <w:color w:val="231F20"/>
        </w:rPr>
        <w:t>meet</w:t>
      </w:r>
      <w:r>
        <w:rPr>
          <w:color w:val="231F20"/>
          <w:spacing w:val="40"/>
        </w:rPr>
        <w:t xml:space="preserve"> </w:t>
      </w:r>
      <w:r>
        <w:rPr>
          <w:color w:val="231F20"/>
        </w:rPr>
        <w:t>the</w:t>
      </w:r>
      <w:r>
        <w:rPr>
          <w:color w:val="231F20"/>
          <w:spacing w:val="40"/>
        </w:rPr>
        <w:t xml:space="preserve"> </w:t>
      </w:r>
      <w:r>
        <w:rPr>
          <w:color w:val="231F20"/>
        </w:rPr>
        <w:t>strong</w:t>
      </w:r>
      <w:r>
        <w:rPr>
          <w:color w:val="231F20"/>
          <w:spacing w:val="40"/>
        </w:rPr>
        <w:t xml:space="preserve"> </w:t>
      </w:r>
      <w:r>
        <w:rPr>
          <w:color w:val="231F20"/>
        </w:rPr>
        <w:t>demand</w:t>
      </w:r>
      <w:r>
        <w:rPr>
          <w:color w:val="231F20"/>
          <w:spacing w:val="40"/>
        </w:rPr>
        <w:t xml:space="preserve"> </w:t>
      </w:r>
      <w:r>
        <w:rPr>
          <w:color w:val="231F20"/>
        </w:rPr>
        <w:t>for</w:t>
      </w:r>
      <w:r>
        <w:rPr>
          <w:color w:val="231F20"/>
          <w:spacing w:val="40"/>
        </w:rPr>
        <w:t xml:space="preserve"> </w:t>
      </w:r>
      <w:r>
        <w:rPr>
          <w:color w:val="231F20"/>
        </w:rPr>
        <w:t>public</w:t>
      </w:r>
      <w:r>
        <w:rPr>
          <w:color w:val="231F20"/>
          <w:spacing w:val="40"/>
        </w:rPr>
        <w:t xml:space="preserve"> </w:t>
      </w:r>
      <w:r>
        <w:rPr>
          <w:color w:val="231F20"/>
        </w:rPr>
        <w:t>housing.</w:t>
      </w:r>
    </w:p>
    <w:p w14:paraId="3AD73CC4" w14:textId="77777777" w:rsidR="0066040F" w:rsidRDefault="0066040F">
      <w:pPr>
        <w:pStyle w:val="BodyText"/>
        <w:spacing w:before="2"/>
      </w:pPr>
    </w:p>
    <w:p w14:paraId="6E42F9F3" w14:textId="77777777" w:rsidR="0066040F" w:rsidRDefault="008E6A16">
      <w:pPr>
        <w:pStyle w:val="Heading3"/>
      </w:pPr>
      <w:r>
        <w:rPr>
          <w:color w:val="231F20"/>
        </w:rPr>
        <w:t>Our</w:t>
      </w:r>
      <w:r>
        <w:rPr>
          <w:color w:val="231F20"/>
          <w:spacing w:val="26"/>
        </w:rPr>
        <w:t xml:space="preserve"> </w:t>
      </w:r>
      <w:r>
        <w:rPr>
          <w:color w:val="231F20"/>
          <w:spacing w:val="-2"/>
        </w:rPr>
        <w:t>recommendations</w:t>
      </w:r>
    </w:p>
    <w:p w14:paraId="1A7BDBD0" w14:textId="77777777" w:rsidR="0066040F" w:rsidRDefault="0066040F">
      <w:pPr>
        <w:pStyle w:val="BodyText"/>
        <w:spacing w:before="12"/>
        <w:rPr>
          <w:b/>
          <w:sz w:val="28"/>
        </w:rPr>
      </w:pPr>
    </w:p>
    <w:p w14:paraId="1CAC69D8" w14:textId="77777777" w:rsidR="0066040F" w:rsidRDefault="008E6A16">
      <w:pPr>
        <w:pStyle w:val="BodyText"/>
        <w:spacing w:line="285" w:lineRule="auto"/>
        <w:ind w:left="153" w:right="165"/>
        <w:jc w:val="both"/>
      </w:pPr>
      <w:r>
        <w:rPr>
          <w:color w:val="231F20"/>
        </w:rPr>
        <w:t>The</w:t>
      </w:r>
      <w:r>
        <w:rPr>
          <w:color w:val="231F20"/>
          <w:spacing w:val="40"/>
        </w:rPr>
        <w:t xml:space="preserve"> </w:t>
      </w:r>
      <w:r>
        <w:rPr>
          <w:color w:val="231F20"/>
        </w:rPr>
        <w:t>Ombudsman</w:t>
      </w:r>
      <w:r>
        <w:rPr>
          <w:color w:val="231F20"/>
          <w:spacing w:val="40"/>
        </w:rPr>
        <w:t xml:space="preserve"> </w:t>
      </w:r>
      <w:r>
        <w:rPr>
          <w:color w:val="231F20"/>
        </w:rPr>
        <w:t>made</w:t>
      </w:r>
      <w:r>
        <w:rPr>
          <w:color w:val="231F20"/>
          <w:spacing w:val="40"/>
        </w:rPr>
        <w:t xml:space="preserve"> </w:t>
      </w:r>
      <w:r>
        <w:rPr>
          <w:color w:val="231F20"/>
        </w:rPr>
        <w:t>eight</w:t>
      </w:r>
      <w:r>
        <w:rPr>
          <w:color w:val="231F20"/>
          <w:spacing w:val="40"/>
        </w:rPr>
        <w:t xml:space="preserve"> </w:t>
      </w:r>
      <w:r>
        <w:rPr>
          <w:color w:val="231F20"/>
        </w:rPr>
        <w:t>recommendations</w:t>
      </w:r>
      <w:r>
        <w:rPr>
          <w:color w:val="231F20"/>
          <w:spacing w:val="40"/>
        </w:rPr>
        <w:t xml:space="preserve"> </w:t>
      </w:r>
      <w:r>
        <w:rPr>
          <w:color w:val="231F20"/>
        </w:rPr>
        <w:t>to</w:t>
      </w:r>
      <w:r>
        <w:rPr>
          <w:color w:val="231F20"/>
          <w:spacing w:val="40"/>
        </w:rPr>
        <w:t xml:space="preserve"> </w:t>
      </w:r>
      <w:r>
        <w:rPr>
          <w:color w:val="231F20"/>
        </w:rPr>
        <w:t>HD,</w:t>
      </w:r>
      <w:r>
        <w:rPr>
          <w:color w:val="231F20"/>
          <w:spacing w:val="40"/>
        </w:rPr>
        <w:t xml:space="preserve"> </w:t>
      </w:r>
      <w:r>
        <w:rPr>
          <w:color w:val="231F20"/>
        </w:rPr>
        <w:t>including</w:t>
      </w:r>
      <w:r>
        <w:rPr>
          <w:color w:val="231F20"/>
          <w:spacing w:val="40"/>
        </w:rPr>
        <w:t xml:space="preserve"> </w:t>
      </w:r>
      <w:r>
        <w:rPr>
          <w:color w:val="231F20"/>
        </w:rPr>
        <w:t>that</w:t>
      </w:r>
      <w:r>
        <w:rPr>
          <w:color w:val="231F20"/>
          <w:spacing w:val="40"/>
        </w:rPr>
        <w:t xml:space="preserve"> </w:t>
      </w:r>
      <w:r>
        <w:rPr>
          <w:color w:val="231F20"/>
        </w:rPr>
        <w:t>HD</w:t>
      </w:r>
      <w:r>
        <w:rPr>
          <w:color w:val="231F20"/>
          <w:spacing w:val="40"/>
        </w:rPr>
        <w:t xml:space="preserve"> </w:t>
      </w:r>
      <w:r>
        <w:rPr>
          <w:color w:val="231F20"/>
        </w:rPr>
        <w:t>should</w:t>
      </w:r>
      <w:r>
        <w:rPr>
          <w:color w:val="231F20"/>
          <w:spacing w:val="40"/>
        </w:rPr>
        <w:t xml:space="preserve"> </w:t>
      </w:r>
      <w:r>
        <w:rPr>
          <w:color w:val="231F20"/>
        </w:rPr>
        <w:t>review</w:t>
      </w:r>
      <w:r>
        <w:rPr>
          <w:color w:val="231F20"/>
          <w:spacing w:val="40"/>
        </w:rPr>
        <w:t xml:space="preserve"> </w:t>
      </w:r>
      <w:r>
        <w:rPr>
          <w:color w:val="231F20"/>
        </w:rPr>
        <w:t>whether</w:t>
      </w:r>
      <w:r>
        <w:rPr>
          <w:color w:val="231F20"/>
          <w:spacing w:val="40"/>
        </w:rPr>
        <w:t xml:space="preserve"> </w:t>
      </w:r>
      <w:r>
        <w:rPr>
          <w:color w:val="231F20"/>
        </w:rPr>
        <w:t>HS2/ HS3</w:t>
      </w:r>
      <w:r>
        <w:rPr>
          <w:color w:val="231F20"/>
          <w:spacing w:val="40"/>
        </w:rPr>
        <w:t xml:space="preserve"> </w:t>
      </w:r>
      <w:r>
        <w:rPr>
          <w:color w:val="231F20"/>
        </w:rPr>
        <w:t>units</w:t>
      </w:r>
      <w:r>
        <w:rPr>
          <w:color w:val="231F20"/>
          <w:spacing w:val="40"/>
        </w:rPr>
        <w:t xml:space="preserve"> </w:t>
      </w:r>
      <w:r>
        <w:rPr>
          <w:color w:val="231F20"/>
        </w:rPr>
        <w:t>should</w:t>
      </w:r>
      <w:r>
        <w:rPr>
          <w:color w:val="231F20"/>
          <w:spacing w:val="40"/>
        </w:rPr>
        <w:t xml:space="preserve"> </w:t>
      </w:r>
      <w:r>
        <w:rPr>
          <w:color w:val="231F20"/>
        </w:rPr>
        <w:t>still</w:t>
      </w:r>
      <w:r>
        <w:rPr>
          <w:color w:val="231F20"/>
          <w:spacing w:val="40"/>
        </w:rPr>
        <w:t xml:space="preserve"> </w:t>
      </w:r>
      <w:r>
        <w:rPr>
          <w:color w:val="231F20"/>
        </w:rPr>
        <w:t>be</w:t>
      </w:r>
      <w:r>
        <w:rPr>
          <w:color w:val="231F20"/>
          <w:spacing w:val="40"/>
        </w:rPr>
        <w:t xml:space="preserve"> </w:t>
      </w:r>
      <w:r>
        <w:rPr>
          <w:color w:val="231F20"/>
        </w:rPr>
        <w:t>classified</w:t>
      </w:r>
      <w:r>
        <w:rPr>
          <w:color w:val="231F20"/>
          <w:spacing w:val="40"/>
        </w:rPr>
        <w:t xml:space="preserve"> </w:t>
      </w:r>
      <w:r>
        <w:rPr>
          <w:color w:val="231F20"/>
        </w:rPr>
        <w:t>as</w:t>
      </w:r>
      <w:r>
        <w:rPr>
          <w:color w:val="231F20"/>
          <w:spacing w:val="40"/>
        </w:rPr>
        <w:t xml:space="preserve"> </w:t>
      </w:r>
      <w:r>
        <w:rPr>
          <w:color w:val="231F20"/>
        </w:rPr>
        <w:t>ordinary</w:t>
      </w:r>
      <w:r>
        <w:rPr>
          <w:color w:val="231F20"/>
          <w:spacing w:val="40"/>
        </w:rPr>
        <w:t xml:space="preserve"> </w:t>
      </w:r>
      <w:r>
        <w:rPr>
          <w:color w:val="231F20"/>
        </w:rPr>
        <w:t>PRH</w:t>
      </w:r>
      <w:r>
        <w:rPr>
          <w:color w:val="231F20"/>
          <w:spacing w:val="40"/>
        </w:rPr>
        <w:t xml:space="preserve"> </w:t>
      </w:r>
      <w:r>
        <w:rPr>
          <w:color w:val="231F20"/>
        </w:rPr>
        <w:t>flats,</w:t>
      </w:r>
      <w:r>
        <w:rPr>
          <w:color w:val="231F20"/>
          <w:spacing w:val="40"/>
        </w:rPr>
        <w:t xml:space="preserve"> </w:t>
      </w:r>
      <w:r>
        <w:rPr>
          <w:color w:val="231F20"/>
        </w:rPr>
        <w:t>and</w:t>
      </w:r>
      <w:r>
        <w:rPr>
          <w:color w:val="231F20"/>
          <w:spacing w:val="40"/>
        </w:rPr>
        <w:t xml:space="preserve"> </w:t>
      </w:r>
      <w:r>
        <w:rPr>
          <w:color w:val="231F20"/>
        </w:rPr>
        <w:t>consider</w:t>
      </w:r>
      <w:r>
        <w:rPr>
          <w:color w:val="231F20"/>
          <w:spacing w:val="40"/>
        </w:rPr>
        <w:t xml:space="preserve"> </w:t>
      </w:r>
      <w:r>
        <w:rPr>
          <w:color w:val="231F20"/>
        </w:rPr>
        <w:t>ceasing</w:t>
      </w:r>
      <w:r>
        <w:rPr>
          <w:color w:val="231F20"/>
          <w:spacing w:val="40"/>
        </w:rPr>
        <w:t xml:space="preserve"> </w:t>
      </w:r>
      <w:r>
        <w:rPr>
          <w:color w:val="231F20"/>
        </w:rPr>
        <w:t>to</w:t>
      </w:r>
      <w:r>
        <w:rPr>
          <w:color w:val="231F20"/>
          <w:spacing w:val="40"/>
        </w:rPr>
        <w:t xml:space="preserve"> </w:t>
      </w:r>
      <w:r>
        <w:rPr>
          <w:color w:val="231F20"/>
        </w:rPr>
        <w:t>allocate</w:t>
      </w:r>
      <w:r>
        <w:rPr>
          <w:color w:val="231F20"/>
          <w:spacing w:val="40"/>
        </w:rPr>
        <w:t xml:space="preserve"> </w:t>
      </w:r>
      <w:r>
        <w:rPr>
          <w:color w:val="231F20"/>
        </w:rPr>
        <w:t>these</w:t>
      </w:r>
      <w:r>
        <w:rPr>
          <w:color w:val="231F20"/>
          <w:spacing w:val="40"/>
        </w:rPr>
        <w:t xml:space="preserve"> </w:t>
      </w:r>
      <w:r>
        <w:rPr>
          <w:color w:val="231F20"/>
        </w:rPr>
        <w:t>units to</w:t>
      </w:r>
      <w:r>
        <w:rPr>
          <w:color w:val="231F20"/>
          <w:spacing w:val="35"/>
        </w:rPr>
        <w:t xml:space="preserve"> </w:t>
      </w:r>
      <w:r>
        <w:rPr>
          <w:color w:val="231F20"/>
        </w:rPr>
        <w:t>general</w:t>
      </w:r>
      <w:r>
        <w:rPr>
          <w:color w:val="231F20"/>
          <w:spacing w:val="35"/>
        </w:rPr>
        <w:t xml:space="preserve"> </w:t>
      </w:r>
      <w:r>
        <w:rPr>
          <w:color w:val="231F20"/>
        </w:rPr>
        <w:t>PRH</w:t>
      </w:r>
      <w:r>
        <w:rPr>
          <w:color w:val="231F20"/>
          <w:spacing w:val="35"/>
        </w:rPr>
        <w:t xml:space="preserve"> </w:t>
      </w:r>
      <w:r>
        <w:rPr>
          <w:color w:val="231F20"/>
        </w:rPr>
        <w:t>applicants</w:t>
      </w:r>
      <w:r>
        <w:rPr>
          <w:color w:val="231F20"/>
          <w:spacing w:val="35"/>
        </w:rPr>
        <w:t xml:space="preserve"> </w:t>
      </w:r>
      <w:r>
        <w:rPr>
          <w:color w:val="231F20"/>
        </w:rPr>
        <w:t>and</w:t>
      </w:r>
      <w:r>
        <w:rPr>
          <w:color w:val="231F20"/>
          <w:spacing w:val="35"/>
        </w:rPr>
        <w:t xml:space="preserve"> </w:t>
      </w:r>
      <w:r>
        <w:rPr>
          <w:color w:val="231F20"/>
        </w:rPr>
        <w:t>tailoring</w:t>
      </w:r>
      <w:r>
        <w:rPr>
          <w:color w:val="231F20"/>
          <w:spacing w:val="35"/>
        </w:rPr>
        <w:t xml:space="preserve"> </w:t>
      </w:r>
      <w:r>
        <w:rPr>
          <w:color w:val="231F20"/>
        </w:rPr>
        <w:t>a</w:t>
      </w:r>
      <w:r>
        <w:rPr>
          <w:color w:val="231F20"/>
          <w:spacing w:val="35"/>
        </w:rPr>
        <w:t xml:space="preserve"> </w:t>
      </w:r>
      <w:r>
        <w:rPr>
          <w:color w:val="231F20"/>
        </w:rPr>
        <w:t>specific</w:t>
      </w:r>
      <w:r>
        <w:rPr>
          <w:color w:val="231F20"/>
          <w:spacing w:val="35"/>
        </w:rPr>
        <w:t xml:space="preserve"> </w:t>
      </w:r>
      <w:r>
        <w:rPr>
          <w:color w:val="231F20"/>
        </w:rPr>
        <w:t>allocation</w:t>
      </w:r>
      <w:r>
        <w:rPr>
          <w:color w:val="231F20"/>
          <w:spacing w:val="35"/>
        </w:rPr>
        <w:t xml:space="preserve"> </w:t>
      </w:r>
      <w:r>
        <w:rPr>
          <w:color w:val="231F20"/>
        </w:rPr>
        <w:t>scheme</w:t>
      </w:r>
      <w:r>
        <w:rPr>
          <w:color w:val="231F20"/>
          <w:spacing w:val="35"/>
        </w:rPr>
        <w:t xml:space="preserve"> </w:t>
      </w:r>
      <w:r>
        <w:rPr>
          <w:color w:val="231F20"/>
        </w:rPr>
        <w:t>for</w:t>
      </w:r>
      <w:r>
        <w:rPr>
          <w:color w:val="231F20"/>
          <w:spacing w:val="35"/>
        </w:rPr>
        <w:t xml:space="preserve"> </w:t>
      </w:r>
      <w:r>
        <w:rPr>
          <w:color w:val="231F20"/>
        </w:rPr>
        <w:t>HS2/HS3;</w:t>
      </w:r>
      <w:r>
        <w:rPr>
          <w:color w:val="231F20"/>
          <w:spacing w:val="35"/>
        </w:rPr>
        <w:t xml:space="preserve"> </w:t>
      </w:r>
      <w:r>
        <w:rPr>
          <w:color w:val="231F20"/>
        </w:rPr>
        <w:t>consider</w:t>
      </w:r>
      <w:r>
        <w:rPr>
          <w:color w:val="231F20"/>
          <w:spacing w:val="35"/>
        </w:rPr>
        <w:t xml:space="preserve"> </w:t>
      </w:r>
      <w:r>
        <w:rPr>
          <w:color w:val="231F20"/>
        </w:rPr>
        <w:t>in</w:t>
      </w:r>
      <w:r>
        <w:rPr>
          <w:color w:val="231F20"/>
          <w:spacing w:val="35"/>
        </w:rPr>
        <w:t xml:space="preserve"> </w:t>
      </w:r>
      <w:r>
        <w:rPr>
          <w:color w:val="231F20"/>
        </w:rPr>
        <w:t>the</w:t>
      </w:r>
      <w:r>
        <w:rPr>
          <w:color w:val="231F20"/>
          <w:spacing w:val="35"/>
        </w:rPr>
        <w:t xml:space="preserve"> </w:t>
      </w:r>
      <w:r>
        <w:rPr>
          <w:color w:val="231F20"/>
        </w:rPr>
        <w:t>long run the needs for changing the use of HSC. Moreover, HD should promote and introduce more transfer incentives, approach and collaborate with the Social Welfare Department or welfare agencies to proactively lobby and encourage the elderly tenants of HS1 and C1P units to transfer, thereby speeding up recovering these units.</w:t>
      </w:r>
    </w:p>
    <w:p w14:paraId="1D654E8D" w14:textId="77777777" w:rsidR="0066040F" w:rsidRDefault="0066040F">
      <w:pPr>
        <w:spacing w:line="285" w:lineRule="auto"/>
        <w:jc w:val="both"/>
        <w:sectPr w:rsidR="0066040F">
          <w:pgSz w:w="11910" w:h="16840"/>
          <w:pgMar w:top="1020" w:right="960" w:bottom="280" w:left="980" w:header="720" w:footer="720" w:gutter="0"/>
          <w:cols w:space="720"/>
        </w:sectPr>
      </w:pPr>
    </w:p>
    <w:p w14:paraId="52832AD9" w14:textId="77777777" w:rsidR="0066040F" w:rsidRDefault="008E6A16">
      <w:pPr>
        <w:pStyle w:val="Heading1"/>
        <w:spacing w:before="81"/>
      </w:pPr>
      <w:r>
        <w:rPr>
          <w:color w:val="231F20"/>
        </w:rPr>
        <w:lastRenderedPageBreak/>
        <w:t>Development</w:t>
      </w:r>
      <w:r>
        <w:rPr>
          <w:color w:val="231F20"/>
          <w:spacing w:val="63"/>
          <w:w w:val="150"/>
        </w:rPr>
        <w:t xml:space="preserve"> </w:t>
      </w:r>
      <w:r>
        <w:rPr>
          <w:color w:val="231F20"/>
          <w:spacing w:val="-2"/>
        </w:rPr>
        <w:t>Bureau</w:t>
      </w:r>
    </w:p>
    <w:p w14:paraId="0D0FA672" w14:textId="77777777" w:rsidR="0066040F" w:rsidRDefault="008E6A16">
      <w:pPr>
        <w:pStyle w:val="BodyText"/>
        <w:spacing w:before="317"/>
        <w:ind w:left="153"/>
      </w:pPr>
      <w:r>
        <w:rPr>
          <w:color w:val="231F20"/>
        </w:rPr>
        <w:t>Case</w:t>
      </w:r>
      <w:r>
        <w:rPr>
          <w:color w:val="231F20"/>
          <w:spacing w:val="26"/>
        </w:rPr>
        <w:t xml:space="preserve"> </w:t>
      </w:r>
      <w:proofErr w:type="spellStart"/>
      <w:r>
        <w:rPr>
          <w:color w:val="231F20"/>
          <w:spacing w:val="-2"/>
        </w:rPr>
        <w:t>No.</w:t>
      </w:r>
      <w:r>
        <w:rPr>
          <w:rFonts w:ascii="新細明體" w:eastAsia="新細明體" w:hint="eastAsia"/>
          <w:color w:val="231F20"/>
          <w:spacing w:val="-2"/>
        </w:rPr>
        <w:t>：</w:t>
      </w:r>
      <w:r>
        <w:rPr>
          <w:color w:val="231F20"/>
          <w:spacing w:val="-2"/>
        </w:rPr>
        <w:t>DI</w:t>
      </w:r>
      <w:proofErr w:type="spellEnd"/>
      <w:r>
        <w:rPr>
          <w:color w:val="231F20"/>
          <w:spacing w:val="-2"/>
        </w:rPr>
        <w:t>/463</w:t>
      </w:r>
    </w:p>
    <w:p w14:paraId="2C710E33" w14:textId="77777777" w:rsidR="0066040F" w:rsidRDefault="008E6A16">
      <w:pPr>
        <w:pStyle w:val="BodyText"/>
        <w:spacing w:before="7"/>
        <w:ind w:left="153"/>
      </w:pPr>
      <w:r>
        <w:rPr>
          <w:color w:val="231F20"/>
        </w:rPr>
        <w:t>Completed</w:t>
      </w:r>
      <w:r>
        <w:rPr>
          <w:color w:val="231F20"/>
          <w:spacing w:val="51"/>
        </w:rPr>
        <w:t xml:space="preserve"> </w:t>
      </w:r>
      <w:r>
        <w:rPr>
          <w:color w:val="231F20"/>
          <w:spacing w:val="-2"/>
        </w:rPr>
        <w:t>on</w:t>
      </w:r>
      <w:r>
        <w:rPr>
          <w:rFonts w:ascii="新細明體" w:eastAsia="新細明體" w:hint="eastAsia"/>
          <w:color w:val="231F20"/>
          <w:spacing w:val="-2"/>
        </w:rPr>
        <w:t>：</w:t>
      </w:r>
      <w:r>
        <w:rPr>
          <w:color w:val="231F20"/>
          <w:spacing w:val="-2"/>
        </w:rPr>
        <w:t>10/7/2023</w:t>
      </w:r>
    </w:p>
    <w:p w14:paraId="083A8981" w14:textId="77777777" w:rsidR="0066040F" w:rsidRDefault="0066040F">
      <w:pPr>
        <w:pStyle w:val="BodyText"/>
        <w:spacing w:before="20"/>
      </w:pPr>
    </w:p>
    <w:p w14:paraId="48B9DE93" w14:textId="77777777" w:rsidR="0066040F" w:rsidRDefault="008E6A16">
      <w:pPr>
        <w:pStyle w:val="Heading2"/>
      </w:pPr>
      <w:r>
        <w:rPr>
          <w:color w:val="231F20"/>
        </w:rPr>
        <w:t>Handling</w:t>
      </w:r>
      <w:r>
        <w:rPr>
          <w:color w:val="231F20"/>
          <w:spacing w:val="60"/>
        </w:rPr>
        <w:t xml:space="preserve"> </w:t>
      </w:r>
      <w:r>
        <w:rPr>
          <w:color w:val="231F20"/>
        </w:rPr>
        <w:t>of</w:t>
      </w:r>
      <w:r>
        <w:rPr>
          <w:color w:val="231F20"/>
          <w:spacing w:val="60"/>
        </w:rPr>
        <w:t xml:space="preserve"> </w:t>
      </w:r>
      <w:r>
        <w:rPr>
          <w:color w:val="231F20"/>
        </w:rPr>
        <w:t>Complaints</w:t>
      </w:r>
      <w:r>
        <w:rPr>
          <w:color w:val="231F20"/>
          <w:spacing w:val="60"/>
        </w:rPr>
        <w:t xml:space="preserve"> </w:t>
      </w:r>
      <w:r>
        <w:rPr>
          <w:color w:val="231F20"/>
        </w:rPr>
        <w:t>Involving</w:t>
      </w:r>
      <w:r>
        <w:rPr>
          <w:color w:val="231F20"/>
          <w:spacing w:val="60"/>
        </w:rPr>
        <w:t xml:space="preserve"> </w:t>
      </w:r>
      <w:r>
        <w:rPr>
          <w:color w:val="231F20"/>
        </w:rPr>
        <w:t>Trees</w:t>
      </w:r>
      <w:r>
        <w:rPr>
          <w:color w:val="231F20"/>
          <w:spacing w:val="60"/>
        </w:rPr>
        <w:t xml:space="preserve"> </w:t>
      </w:r>
      <w:r>
        <w:rPr>
          <w:color w:val="231F20"/>
        </w:rPr>
        <w:t>on</w:t>
      </w:r>
      <w:r>
        <w:rPr>
          <w:color w:val="231F20"/>
          <w:spacing w:val="60"/>
        </w:rPr>
        <w:t xml:space="preserve"> </w:t>
      </w:r>
      <w:r>
        <w:rPr>
          <w:color w:val="231F20"/>
        </w:rPr>
        <w:t>Government</w:t>
      </w:r>
      <w:r>
        <w:rPr>
          <w:color w:val="231F20"/>
          <w:spacing w:val="60"/>
        </w:rPr>
        <w:t xml:space="preserve"> </w:t>
      </w:r>
      <w:r>
        <w:rPr>
          <w:color w:val="231F20"/>
          <w:spacing w:val="-4"/>
        </w:rPr>
        <w:t>Land</w:t>
      </w:r>
    </w:p>
    <w:p w14:paraId="1D9C7689" w14:textId="77777777" w:rsidR="0066040F" w:rsidRDefault="008E6A16">
      <w:pPr>
        <w:pStyle w:val="Heading3"/>
        <w:spacing w:before="290"/>
      </w:pPr>
      <w:r>
        <w:rPr>
          <w:color w:val="231F20"/>
        </w:rPr>
        <w:t>Our</w:t>
      </w:r>
      <w:r>
        <w:rPr>
          <w:color w:val="231F20"/>
          <w:spacing w:val="28"/>
        </w:rPr>
        <w:t xml:space="preserve"> </w:t>
      </w:r>
      <w:r>
        <w:rPr>
          <w:color w:val="231F20"/>
          <w:spacing w:val="-2"/>
        </w:rPr>
        <w:t>findings</w:t>
      </w:r>
    </w:p>
    <w:p w14:paraId="167C240A" w14:textId="77777777" w:rsidR="0066040F" w:rsidRDefault="0066040F">
      <w:pPr>
        <w:pStyle w:val="BodyText"/>
        <w:spacing w:before="12"/>
        <w:rPr>
          <w:b/>
          <w:sz w:val="28"/>
        </w:rPr>
      </w:pPr>
    </w:p>
    <w:p w14:paraId="337F44F0" w14:textId="77777777" w:rsidR="0066040F" w:rsidRDefault="008E6A16">
      <w:pPr>
        <w:pStyle w:val="BodyText"/>
        <w:spacing w:line="285" w:lineRule="auto"/>
        <w:ind w:left="153" w:right="164"/>
        <w:jc w:val="both"/>
      </w:pPr>
      <w:r>
        <w:rPr>
          <w:color w:val="231F20"/>
        </w:rPr>
        <w:t>The Tree Management Office (“TMO”) under the Development Bureau co-ordinates and supervises departments’ handling of tree complaints. While TMO has established a mechanism under which it adjudicates on cases involving disputes over responsibilities, our investigation revealed that when TMO intervened in the disputes according to the mechanism, the cases might have been seriously delayed.</w:t>
      </w:r>
      <w:r>
        <w:rPr>
          <w:color w:val="231F20"/>
          <w:spacing w:val="80"/>
        </w:rPr>
        <w:t xml:space="preserve"> </w:t>
      </w:r>
      <w:r>
        <w:rPr>
          <w:color w:val="231F20"/>
        </w:rPr>
        <w:t>Besides,</w:t>
      </w:r>
      <w:r>
        <w:rPr>
          <w:color w:val="231F20"/>
          <w:spacing w:val="40"/>
        </w:rPr>
        <w:t xml:space="preserve"> </w:t>
      </w:r>
      <w:r>
        <w:rPr>
          <w:color w:val="231F20"/>
        </w:rPr>
        <w:t>from</w:t>
      </w:r>
      <w:r>
        <w:rPr>
          <w:color w:val="231F20"/>
          <w:spacing w:val="40"/>
        </w:rPr>
        <w:t xml:space="preserve"> </w:t>
      </w:r>
      <w:r>
        <w:rPr>
          <w:color w:val="231F20"/>
        </w:rPr>
        <w:t>time</w:t>
      </w:r>
      <w:r>
        <w:rPr>
          <w:color w:val="231F20"/>
          <w:spacing w:val="40"/>
        </w:rPr>
        <w:t xml:space="preserve"> </w:t>
      </w:r>
      <w:r>
        <w:rPr>
          <w:color w:val="231F20"/>
        </w:rPr>
        <w:t>to</w:t>
      </w:r>
      <w:r>
        <w:rPr>
          <w:color w:val="231F20"/>
          <w:spacing w:val="40"/>
        </w:rPr>
        <w:t xml:space="preserve"> </w:t>
      </w:r>
      <w:r>
        <w:rPr>
          <w:color w:val="231F20"/>
        </w:rPr>
        <w:t>time,</w:t>
      </w:r>
      <w:r>
        <w:rPr>
          <w:color w:val="231F20"/>
          <w:spacing w:val="40"/>
        </w:rPr>
        <w:t xml:space="preserve"> </w:t>
      </w:r>
      <w:r>
        <w:rPr>
          <w:color w:val="231F20"/>
        </w:rPr>
        <w:t>tree</w:t>
      </w:r>
      <w:r>
        <w:rPr>
          <w:color w:val="231F20"/>
          <w:spacing w:val="40"/>
        </w:rPr>
        <w:t xml:space="preserve"> </w:t>
      </w:r>
      <w:r>
        <w:rPr>
          <w:color w:val="231F20"/>
        </w:rPr>
        <w:t>management</w:t>
      </w:r>
      <w:r>
        <w:rPr>
          <w:color w:val="231F20"/>
          <w:spacing w:val="40"/>
        </w:rPr>
        <w:t xml:space="preserve"> </w:t>
      </w:r>
      <w:r>
        <w:rPr>
          <w:color w:val="231F20"/>
        </w:rPr>
        <w:t>departments</w:t>
      </w:r>
      <w:r>
        <w:rPr>
          <w:color w:val="231F20"/>
          <w:spacing w:val="40"/>
        </w:rPr>
        <w:t xml:space="preserve"> </w:t>
      </w:r>
      <w:r>
        <w:rPr>
          <w:color w:val="231F20"/>
        </w:rPr>
        <w:t>had</w:t>
      </w:r>
      <w:r>
        <w:rPr>
          <w:color w:val="231F20"/>
          <w:spacing w:val="40"/>
        </w:rPr>
        <w:t xml:space="preserve"> </w:t>
      </w:r>
      <w:r>
        <w:rPr>
          <w:color w:val="231F20"/>
        </w:rPr>
        <w:t>divergent</w:t>
      </w:r>
      <w:r>
        <w:rPr>
          <w:color w:val="231F20"/>
          <w:spacing w:val="40"/>
        </w:rPr>
        <w:t xml:space="preserve"> </w:t>
      </w:r>
      <w:r>
        <w:rPr>
          <w:color w:val="231F20"/>
        </w:rPr>
        <w:t>interpretations</w:t>
      </w:r>
      <w:r>
        <w:rPr>
          <w:color w:val="231F20"/>
          <w:spacing w:val="40"/>
        </w:rPr>
        <w:t xml:space="preserve"> </w:t>
      </w:r>
      <w:r>
        <w:rPr>
          <w:color w:val="231F20"/>
        </w:rPr>
        <w:t>of</w:t>
      </w:r>
      <w:r>
        <w:rPr>
          <w:color w:val="231F20"/>
          <w:spacing w:val="40"/>
        </w:rPr>
        <w:t xml:space="preserve"> </w:t>
      </w:r>
      <w:r>
        <w:rPr>
          <w:color w:val="231F20"/>
        </w:rPr>
        <w:t>the</w:t>
      </w:r>
      <w:r>
        <w:rPr>
          <w:color w:val="231F20"/>
          <w:spacing w:val="40"/>
        </w:rPr>
        <w:t xml:space="preserve"> </w:t>
      </w:r>
      <w:r>
        <w:rPr>
          <w:color w:val="231F20"/>
        </w:rPr>
        <w:t>division of</w:t>
      </w:r>
      <w:r>
        <w:rPr>
          <w:color w:val="231F20"/>
          <w:spacing w:val="40"/>
        </w:rPr>
        <w:t xml:space="preserve"> </w:t>
      </w:r>
      <w:r>
        <w:rPr>
          <w:color w:val="231F20"/>
        </w:rPr>
        <w:t>responsibilities</w:t>
      </w:r>
      <w:r>
        <w:rPr>
          <w:color w:val="231F20"/>
          <w:spacing w:val="40"/>
        </w:rPr>
        <w:t xml:space="preserve"> </w:t>
      </w:r>
      <w:r>
        <w:rPr>
          <w:color w:val="231F20"/>
        </w:rPr>
        <w:t>and</w:t>
      </w:r>
      <w:r>
        <w:rPr>
          <w:color w:val="231F20"/>
          <w:spacing w:val="40"/>
        </w:rPr>
        <w:t xml:space="preserve"> </w:t>
      </w:r>
      <w:r>
        <w:rPr>
          <w:color w:val="231F20"/>
        </w:rPr>
        <w:t>even</w:t>
      </w:r>
      <w:r>
        <w:rPr>
          <w:color w:val="231F20"/>
          <w:spacing w:val="40"/>
        </w:rPr>
        <w:t xml:space="preserve"> </w:t>
      </w:r>
      <w:r>
        <w:rPr>
          <w:color w:val="231F20"/>
        </w:rPr>
        <w:t>repeated</w:t>
      </w:r>
      <w:r>
        <w:rPr>
          <w:color w:val="231F20"/>
          <w:spacing w:val="40"/>
        </w:rPr>
        <w:t xml:space="preserve"> </w:t>
      </w:r>
      <w:r>
        <w:rPr>
          <w:color w:val="231F20"/>
        </w:rPr>
        <w:t>disputes</w:t>
      </w:r>
      <w:r>
        <w:rPr>
          <w:color w:val="231F20"/>
          <w:spacing w:val="40"/>
        </w:rPr>
        <w:t xml:space="preserve"> </w:t>
      </w:r>
      <w:r>
        <w:rPr>
          <w:color w:val="231F20"/>
        </w:rPr>
        <w:t>over</w:t>
      </w:r>
      <w:r>
        <w:rPr>
          <w:color w:val="231F20"/>
          <w:spacing w:val="40"/>
        </w:rPr>
        <w:t xml:space="preserve"> </w:t>
      </w:r>
      <w:r>
        <w:rPr>
          <w:color w:val="231F20"/>
        </w:rPr>
        <w:t>similar</w:t>
      </w:r>
      <w:r>
        <w:rPr>
          <w:color w:val="231F20"/>
          <w:spacing w:val="40"/>
        </w:rPr>
        <w:t xml:space="preserve"> </w:t>
      </w:r>
      <w:r>
        <w:rPr>
          <w:color w:val="231F20"/>
        </w:rPr>
        <w:t>issues.</w:t>
      </w:r>
      <w:r>
        <w:rPr>
          <w:color w:val="231F20"/>
          <w:spacing w:val="40"/>
        </w:rPr>
        <w:t xml:space="preserve"> </w:t>
      </w:r>
      <w:r>
        <w:rPr>
          <w:color w:val="231F20"/>
        </w:rPr>
        <w:t>No</w:t>
      </w:r>
      <w:r>
        <w:rPr>
          <w:color w:val="231F20"/>
          <w:spacing w:val="40"/>
        </w:rPr>
        <w:t xml:space="preserve"> </w:t>
      </w:r>
      <w:r>
        <w:rPr>
          <w:color w:val="231F20"/>
        </w:rPr>
        <w:t>departments</w:t>
      </w:r>
      <w:r>
        <w:rPr>
          <w:color w:val="231F20"/>
          <w:spacing w:val="40"/>
        </w:rPr>
        <w:t xml:space="preserve"> </w:t>
      </w:r>
      <w:r>
        <w:rPr>
          <w:color w:val="231F20"/>
        </w:rPr>
        <w:t>had</w:t>
      </w:r>
      <w:r>
        <w:rPr>
          <w:color w:val="231F20"/>
          <w:spacing w:val="40"/>
        </w:rPr>
        <w:t xml:space="preserve"> </w:t>
      </w:r>
      <w:r>
        <w:rPr>
          <w:color w:val="231F20"/>
        </w:rPr>
        <w:t>drawn</w:t>
      </w:r>
      <w:r>
        <w:rPr>
          <w:color w:val="231F20"/>
          <w:spacing w:val="40"/>
        </w:rPr>
        <w:t xml:space="preserve"> </w:t>
      </w:r>
      <w:r>
        <w:rPr>
          <w:color w:val="231F20"/>
        </w:rPr>
        <w:t>up</w:t>
      </w:r>
      <w:r>
        <w:rPr>
          <w:color w:val="231F20"/>
          <w:spacing w:val="40"/>
        </w:rPr>
        <w:t xml:space="preserve"> </w:t>
      </w:r>
      <w:r>
        <w:rPr>
          <w:color w:val="231F20"/>
        </w:rPr>
        <w:t>any internal time frame for carrying out ordinary tree work. Meanwhile, while the backlog of complaints with overdue</w:t>
      </w:r>
      <w:r>
        <w:rPr>
          <w:color w:val="231F20"/>
          <w:spacing w:val="29"/>
        </w:rPr>
        <w:t xml:space="preserve"> </w:t>
      </w:r>
      <w:r>
        <w:rPr>
          <w:color w:val="231F20"/>
        </w:rPr>
        <w:t>replies</w:t>
      </w:r>
      <w:r>
        <w:rPr>
          <w:color w:val="231F20"/>
          <w:spacing w:val="29"/>
        </w:rPr>
        <w:t xml:space="preserve"> </w:t>
      </w:r>
      <w:r>
        <w:rPr>
          <w:color w:val="231F20"/>
        </w:rPr>
        <w:t>by</w:t>
      </w:r>
      <w:r>
        <w:rPr>
          <w:color w:val="231F20"/>
          <w:spacing w:val="29"/>
        </w:rPr>
        <w:t xml:space="preserve"> </w:t>
      </w:r>
      <w:r>
        <w:rPr>
          <w:color w:val="231F20"/>
        </w:rPr>
        <w:t>the</w:t>
      </w:r>
      <w:r>
        <w:rPr>
          <w:color w:val="231F20"/>
          <w:spacing w:val="29"/>
        </w:rPr>
        <w:t xml:space="preserve"> </w:t>
      </w:r>
      <w:r>
        <w:rPr>
          <w:color w:val="231F20"/>
        </w:rPr>
        <w:t>Lands</w:t>
      </w:r>
      <w:r>
        <w:rPr>
          <w:color w:val="231F20"/>
          <w:spacing w:val="29"/>
        </w:rPr>
        <w:t xml:space="preserve"> </w:t>
      </w:r>
      <w:r>
        <w:rPr>
          <w:color w:val="231F20"/>
        </w:rPr>
        <w:t>Department</w:t>
      </w:r>
      <w:r>
        <w:rPr>
          <w:color w:val="231F20"/>
          <w:spacing w:val="29"/>
        </w:rPr>
        <w:t xml:space="preserve"> </w:t>
      </w:r>
      <w:r>
        <w:rPr>
          <w:color w:val="231F20"/>
        </w:rPr>
        <w:t>(“</w:t>
      </w:r>
      <w:proofErr w:type="spellStart"/>
      <w:r>
        <w:rPr>
          <w:color w:val="231F20"/>
        </w:rPr>
        <w:t>LandsD</w:t>
      </w:r>
      <w:proofErr w:type="spellEnd"/>
      <w:r>
        <w:rPr>
          <w:color w:val="231F20"/>
        </w:rPr>
        <w:t>”)</w:t>
      </w:r>
      <w:r>
        <w:rPr>
          <w:color w:val="231F20"/>
          <w:spacing w:val="29"/>
        </w:rPr>
        <w:t xml:space="preserve"> </w:t>
      </w:r>
      <w:r>
        <w:rPr>
          <w:color w:val="231F20"/>
        </w:rPr>
        <w:t>had</w:t>
      </w:r>
      <w:r>
        <w:rPr>
          <w:color w:val="231F20"/>
          <w:spacing w:val="29"/>
        </w:rPr>
        <w:t xml:space="preserve"> </w:t>
      </w:r>
      <w:r>
        <w:rPr>
          <w:color w:val="231F20"/>
        </w:rPr>
        <w:t>significantly</w:t>
      </w:r>
      <w:r>
        <w:rPr>
          <w:color w:val="231F20"/>
          <w:spacing w:val="29"/>
        </w:rPr>
        <w:t xml:space="preserve"> </w:t>
      </w:r>
      <w:r>
        <w:rPr>
          <w:color w:val="231F20"/>
        </w:rPr>
        <w:t>shrunk,</w:t>
      </w:r>
      <w:r>
        <w:rPr>
          <w:color w:val="231F20"/>
          <w:spacing w:val="29"/>
        </w:rPr>
        <w:t xml:space="preserve"> </w:t>
      </w:r>
      <w:r>
        <w:rPr>
          <w:color w:val="231F20"/>
        </w:rPr>
        <w:t>there</w:t>
      </w:r>
      <w:r>
        <w:rPr>
          <w:color w:val="231F20"/>
          <w:spacing w:val="29"/>
        </w:rPr>
        <w:t xml:space="preserve"> </w:t>
      </w:r>
      <w:r>
        <w:rPr>
          <w:color w:val="231F20"/>
        </w:rPr>
        <w:t>was</w:t>
      </w:r>
      <w:r>
        <w:rPr>
          <w:color w:val="231F20"/>
          <w:spacing w:val="29"/>
        </w:rPr>
        <w:t xml:space="preserve"> </w:t>
      </w:r>
      <w:r>
        <w:rPr>
          <w:color w:val="231F20"/>
        </w:rPr>
        <w:t>no</w:t>
      </w:r>
      <w:r>
        <w:rPr>
          <w:color w:val="231F20"/>
          <w:spacing w:val="29"/>
        </w:rPr>
        <w:t xml:space="preserve"> </w:t>
      </w:r>
      <w:r>
        <w:rPr>
          <w:color w:val="231F20"/>
        </w:rPr>
        <w:t>information on</w:t>
      </w:r>
      <w:r>
        <w:rPr>
          <w:color w:val="231F20"/>
          <w:spacing w:val="40"/>
        </w:rPr>
        <w:t xml:space="preserve"> </w:t>
      </w:r>
      <w:r>
        <w:rPr>
          <w:color w:val="231F20"/>
        </w:rPr>
        <w:t>whether</w:t>
      </w:r>
      <w:r>
        <w:rPr>
          <w:color w:val="231F20"/>
          <w:spacing w:val="40"/>
        </w:rPr>
        <w:t xml:space="preserve"> </w:t>
      </w:r>
      <w:r>
        <w:rPr>
          <w:color w:val="231F20"/>
        </w:rPr>
        <w:t>all</w:t>
      </w:r>
      <w:r>
        <w:rPr>
          <w:color w:val="231F20"/>
          <w:spacing w:val="40"/>
        </w:rPr>
        <w:t xml:space="preserve"> </w:t>
      </w:r>
      <w:r>
        <w:rPr>
          <w:color w:val="231F20"/>
        </w:rPr>
        <w:t>the</w:t>
      </w:r>
      <w:r>
        <w:rPr>
          <w:color w:val="231F20"/>
          <w:spacing w:val="40"/>
        </w:rPr>
        <w:t xml:space="preserve"> </w:t>
      </w:r>
      <w:r>
        <w:rPr>
          <w:color w:val="231F20"/>
        </w:rPr>
        <w:t>trees</w:t>
      </w:r>
      <w:r>
        <w:rPr>
          <w:color w:val="231F20"/>
          <w:spacing w:val="40"/>
        </w:rPr>
        <w:t xml:space="preserve"> </w:t>
      </w:r>
      <w:r>
        <w:rPr>
          <w:color w:val="231F20"/>
        </w:rPr>
        <w:t>involved</w:t>
      </w:r>
      <w:r>
        <w:rPr>
          <w:color w:val="231F20"/>
          <w:spacing w:val="40"/>
        </w:rPr>
        <w:t xml:space="preserve"> </w:t>
      </w:r>
      <w:r>
        <w:rPr>
          <w:color w:val="231F20"/>
        </w:rPr>
        <w:t>had</w:t>
      </w:r>
      <w:r>
        <w:rPr>
          <w:color w:val="231F20"/>
          <w:spacing w:val="40"/>
        </w:rPr>
        <w:t xml:space="preserve"> </w:t>
      </w:r>
      <w:r>
        <w:rPr>
          <w:color w:val="231F20"/>
        </w:rPr>
        <w:t>been</w:t>
      </w:r>
      <w:r>
        <w:rPr>
          <w:color w:val="231F20"/>
          <w:spacing w:val="40"/>
        </w:rPr>
        <w:t xml:space="preserve"> </w:t>
      </w:r>
      <w:r>
        <w:rPr>
          <w:color w:val="231F20"/>
        </w:rPr>
        <w:t>properly</w:t>
      </w:r>
      <w:r>
        <w:rPr>
          <w:color w:val="231F20"/>
          <w:spacing w:val="40"/>
        </w:rPr>
        <w:t xml:space="preserve"> </w:t>
      </w:r>
      <w:r>
        <w:rPr>
          <w:color w:val="231F20"/>
        </w:rPr>
        <w:t>handled.</w:t>
      </w:r>
    </w:p>
    <w:p w14:paraId="34847298" w14:textId="77777777" w:rsidR="0066040F" w:rsidRDefault="0066040F">
      <w:pPr>
        <w:pStyle w:val="BodyText"/>
        <w:spacing w:before="1"/>
      </w:pPr>
    </w:p>
    <w:p w14:paraId="582D0F07" w14:textId="77777777" w:rsidR="0066040F" w:rsidRDefault="008E6A16">
      <w:pPr>
        <w:pStyle w:val="Heading3"/>
        <w:spacing w:before="1"/>
      </w:pPr>
      <w:r>
        <w:rPr>
          <w:color w:val="231F20"/>
        </w:rPr>
        <w:t>Our</w:t>
      </w:r>
      <w:r>
        <w:rPr>
          <w:color w:val="231F20"/>
          <w:spacing w:val="26"/>
        </w:rPr>
        <w:t xml:space="preserve"> </w:t>
      </w:r>
      <w:r>
        <w:rPr>
          <w:color w:val="231F20"/>
          <w:spacing w:val="-2"/>
        </w:rPr>
        <w:t>recommendations</w:t>
      </w:r>
    </w:p>
    <w:p w14:paraId="53A66944" w14:textId="77777777" w:rsidR="0066040F" w:rsidRDefault="0066040F">
      <w:pPr>
        <w:pStyle w:val="BodyText"/>
        <w:spacing w:before="11"/>
        <w:rPr>
          <w:b/>
          <w:sz w:val="28"/>
        </w:rPr>
      </w:pPr>
    </w:p>
    <w:p w14:paraId="32213ADC" w14:textId="77777777" w:rsidR="0066040F" w:rsidRDefault="008E6A16">
      <w:pPr>
        <w:pStyle w:val="BodyText"/>
        <w:spacing w:before="1" w:line="285" w:lineRule="auto"/>
        <w:ind w:left="153" w:right="161"/>
        <w:jc w:val="both"/>
      </w:pPr>
      <w:r>
        <w:rPr>
          <w:color w:val="231F20"/>
        </w:rPr>
        <w:t>The Ombudsman made eight recommendations, including that for complaints involving disputes over responsibilities, TMO should consider using the overall handling time of a case as a criterion for</w:t>
      </w:r>
      <w:r>
        <w:rPr>
          <w:color w:val="231F20"/>
          <w:spacing w:val="40"/>
        </w:rPr>
        <w:t xml:space="preserve"> </w:t>
      </w:r>
      <w:r>
        <w:rPr>
          <w:color w:val="231F20"/>
        </w:rPr>
        <w:t>intervention;</w:t>
      </w:r>
      <w:r>
        <w:rPr>
          <w:color w:val="231F20"/>
          <w:spacing w:val="40"/>
        </w:rPr>
        <w:t xml:space="preserve"> </w:t>
      </w:r>
      <w:r>
        <w:rPr>
          <w:color w:val="231F20"/>
        </w:rPr>
        <w:t>conduct</w:t>
      </w:r>
      <w:r>
        <w:rPr>
          <w:color w:val="231F20"/>
          <w:spacing w:val="40"/>
        </w:rPr>
        <w:t xml:space="preserve"> </w:t>
      </w:r>
      <w:r>
        <w:rPr>
          <w:color w:val="231F20"/>
        </w:rPr>
        <w:t>systemic</w:t>
      </w:r>
      <w:r>
        <w:rPr>
          <w:color w:val="231F20"/>
          <w:spacing w:val="40"/>
        </w:rPr>
        <w:t xml:space="preserve"> </w:t>
      </w:r>
      <w:r>
        <w:rPr>
          <w:color w:val="231F20"/>
        </w:rPr>
        <w:t>analysis</w:t>
      </w:r>
      <w:r>
        <w:rPr>
          <w:color w:val="231F20"/>
          <w:spacing w:val="40"/>
        </w:rPr>
        <w:t xml:space="preserve"> </w:t>
      </w:r>
      <w:r>
        <w:rPr>
          <w:color w:val="231F20"/>
        </w:rPr>
        <w:t>on</w:t>
      </w:r>
      <w:r>
        <w:rPr>
          <w:color w:val="231F20"/>
          <w:spacing w:val="40"/>
        </w:rPr>
        <w:t xml:space="preserve"> </w:t>
      </w:r>
      <w:r>
        <w:rPr>
          <w:color w:val="231F20"/>
        </w:rPr>
        <w:t>such</w:t>
      </w:r>
      <w:r>
        <w:rPr>
          <w:color w:val="231F20"/>
          <w:spacing w:val="40"/>
        </w:rPr>
        <w:t xml:space="preserve"> </w:t>
      </w:r>
      <w:r>
        <w:rPr>
          <w:color w:val="231F20"/>
        </w:rPr>
        <w:t>cases</w:t>
      </w:r>
      <w:r>
        <w:rPr>
          <w:color w:val="231F20"/>
          <w:spacing w:val="40"/>
        </w:rPr>
        <w:t xml:space="preserve"> </w:t>
      </w:r>
      <w:r>
        <w:rPr>
          <w:color w:val="231F20"/>
        </w:rPr>
        <w:t>for</w:t>
      </w:r>
      <w:r>
        <w:rPr>
          <w:color w:val="231F20"/>
          <w:spacing w:val="40"/>
        </w:rPr>
        <w:t xml:space="preserve"> </w:t>
      </w:r>
      <w:r>
        <w:rPr>
          <w:color w:val="231F20"/>
        </w:rPr>
        <w:t>collating</w:t>
      </w:r>
      <w:r>
        <w:rPr>
          <w:color w:val="231F20"/>
          <w:spacing w:val="40"/>
        </w:rPr>
        <w:t xml:space="preserve"> </w:t>
      </w:r>
      <w:r>
        <w:rPr>
          <w:color w:val="231F20"/>
        </w:rPr>
        <w:t>information</w:t>
      </w:r>
      <w:r>
        <w:rPr>
          <w:color w:val="231F20"/>
          <w:spacing w:val="40"/>
        </w:rPr>
        <w:t xml:space="preserve"> </w:t>
      </w:r>
      <w:r>
        <w:rPr>
          <w:color w:val="231F20"/>
        </w:rPr>
        <w:t>about</w:t>
      </w:r>
      <w:r>
        <w:rPr>
          <w:color w:val="231F20"/>
          <w:spacing w:val="40"/>
        </w:rPr>
        <w:t xml:space="preserve"> </w:t>
      </w:r>
      <w:r>
        <w:rPr>
          <w:color w:val="231F20"/>
        </w:rPr>
        <w:t>departments’ common differences in opinions and misunderstanding, and review and update the relevant Technical Circular</w:t>
      </w:r>
      <w:r>
        <w:rPr>
          <w:color w:val="231F20"/>
          <w:spacing w:val="40"/>
        </w:rPr>
        <w:t xml:space="preserve"> </w:t>
      </w:r>
      <w:r>
        <w:rPr>
          <w:color w:val="231F20"/>
        </w:rPr>
        <w:t>as</w:t>
      </w:r>
      <w:r>
        <w:rPr>
          <w:color w:val="231F20"/>
          <w:spacing w:val="40"/>
        </w:rPr>
        <w:t xml:space="preserve"> </w:t>
      </w:r>
      <w:r>
        <w:rPr>
          <w:color w:val="231F20"/>
        </w:rPr>
        <w:t>appropriate</w:t>
      </w:r>
      <w:r>
        <w:rPr>
          <w:color w:val="231F20"/>
          <w:spacing w:val="40"/>
        </w:rPr>
        <w:t xml:space="preserve"> </w:t>
      </w:r>
      <w:r>
        <w:rPr>
          <w:color w:val="231F20"/>
        </w:rPr>
        <w:t>in</w:t>
      </w:r>
      <w:r>
        <w:rPr>
          <w:color w:val="231F20"/>
          <w:spacing w:val="40"/>
        </w:rPr>
        <w:t xml:space="preserve"> </w:t>
      </w:r>
      <w:r>
        <w:rPr>
          <w:color w:val="231F20"/>
        </w:rPr>
        <w:t>a</w:t>
      </w:r>
      <w:r>
        <w:rPr>
          <w:color w:val="231F20"/>
          <w:spacing w:val="40"/>
        </w:rPr>
        <w:t xml:space="preserve"> </w:t>
      </w:r>
      <w:r>
        <w:rPr>
          <w:color w:val="231F20"/>
        </w:rPr>
        <w:t>timely</w:t>
      </w:r>
      <w:r>
        <w:rPr>
          <w:color w:val="231F20"/>
          <w:spacing w:val="40"/>
        </w:rPr>
        <w:t xml:space="preserve"> </w:t>
      </w:r>
      <w:r>
        <w:rPr>
          <w:color w:val="231F20"/>
        </w:rPr>
        <w:t>manner;</w:t>
      </w:r>
      <w:r>
        <w:rPr>
          <w:color w:val="231F20"/>
          <w:spacing w:val="40"/>
        </w:rPr>
        <w:t xml:space="preserve"> </w:t>
      </w:r>
      <w:r>
        <w:rPr>
          <w:color w:val="231F20"/>
        </w:rPr>
        <w:t>require</w:t>
      </w:r>
      <w:r>
        <w:rPr>
          <w:color w:val="231F20"/>
          <w:spacing w:val="40"/>
        </w:rPr>
        <w:t xml:space="preserve"> </w:t>
      </w:r>
      <w:r>
        <w:rPr>
          <w:color w:val="231F20"/>
        </w:rPr>
        <w:t>departments</w:t>
      </w:r>
      <w:r>
        <w:rPr>
          <w:color w:val="231F20"/>
          <w:spacing w:val="40"/>
        </w:rPr>
        <w:t xml:space="preserve"> </w:t>
      </w:r>
      <w:r>
        <w:rPr>
          <w:color w:val="231F20"/>
        </w:rPr>
        <w:t>to</w:t>
      </w:r>
      <w:r>
        <w:rPr>
          <w:color w:val="231F20"/>
          <w:spacing w:val="40"/>
        </w:rPr>
        <w:t xml:space="preserve"> </w:t>
      </w:r>
      <w:r>
        <w:rPr>
          <w:color w:val="231F20"/>
        </w:rPr>
        <w:t>formulate</w:t>
      </w:r>
      <w:r>
        <w:rPr>
          <w:color w:val="231F20"/>
          <w:spacing w:val="40"/>
        </w:rPr>
        <w:t xml:space="preserve"> </w:t>
      </w:r>
      <w:r>
        <w:rPr>
          <w:color w:val="231F20"/>
        </w:rPr>
        <w:t>a</w:t>
      </w:r>
      <w:r>
        <w:rPr>
          <w:color w:val="231F20"/>
          <w:spacing w:val="40"/>
        </w:rPr>
        <w:t xml:space="preserve"> </w:t>
      </w:r>
      <w:r>
        <w:rPr>
          <w:color w:val="231F20"/>
        </w:rPr>
        <w:t>time</w:t>
      </w:r>
      <w:r>
        <w:rPr>
          <w:color w:val="231F20"/>
          <w:spacing w:val="40"/>
        </w:rPr>
        <w:t xml:space="preserve"> </w:t>
      </w:r>
      <w:r>
        <w:rPr>
          <w:color w:val="231F20"/>
        </w:rPr>
        <w:t>frame</w:t>
      </w:r>
      <w:r>
        <w:rPr>
          <w:color w:val="231F20"/>
          <w:spacing w:val="40"/>
        </w:rPr>
        <w:t xml:space="preserve"> </w:t>
      </w:r>
      <w:r>
        <w:rPr>
          <w:color w:val="231F20"/>
        </w:rPr>
        <w:t>for</w:t>
      </w:r>
      <w:r>
        <w:rPr>
          <w:color w:val="231F20"/>
          <w:spacing w:val="40"/>
        </w:rPr>
        <w:t xml:space="preserve"> </w:t>
      </w:r>
      <w:r>
        <w:rPr>
          <w:color w:val="231F20"/>
        </w:rPr>
        <w:t>carrying out ordinary tree work based on the actual need; strengthen data collection and analysis; and continue to monitor</w:t>
      </w:r>
      <w:r>
        <w:rPr>
          <w:color w:val="231F20"/>
          <w:spacing w:val="40"/>
        </w:rPr>
        <w:t xml:space="preserve"> </w:t>
      </w:r>
      <w:proofErr w:type="spellStart"/>
      <w:r>
        <w:rPr>
          <w:color w:val="231F20"/>
        </w:rPr>
        <w:t>LandsD’s</w:t>
      </w:r>
      <w:proofErr w:type="spellEnd"/>
      <w:r>
        <w:rPr>
          <w:color w:val="231F20"/>
          <w:spacing w:val="40"/>
        </w:rPr>
        <w:t xml:space="preserve"> </w:t>
      </w:r>
      <w:r>
        <w:rPr>
          <w:color w:val="231F20"/>
        </w:rPr>
        <w:t>performance</w:t>
      </w:r>
      <w:r>
        <w:rPr>
          <w:color w:val="231F20"/>
          <w:spacing w:val="40"/>
        </w:rPr>
        <w:t xml:space="preserve"> </w:t>
      </w:r>
      <w:r>
        <w:rPr>
          <w:color w:val="231F20"/>
        </w:rPr>
        <w:t>in</w:t>
      </w:r>
      <w:r>
        <w:rPr>
          <w:color w:val="231F20"/>
          <w:spacing w:val="40"/>
        </w:rPr>
        <w:t xml:space="preserve"> </w:t>
      </w:r>
      <w:r>
        <w:rPr>
          <w:color w:val="231F20"/>
        </w:rPr>
        <w:t>handling</w:t>
      </w:r>
      <w:r>
        <w:rPr>
          <w:color w:val="231F20"/>
          <w:spacing w:val="40"/>
        </w:rPr>
        <w:t xml:space="preserve"> </w:t>
      </w:r>
      <w:r>
        <w:rPr>
          <w:color w:val="231F20"/>
        </w:rPr>
        <w:t>tree</w:t>
      </w:r>
      <w:r>
        <w:rPr>
          <w:color w:val="231F20"/>
          <w:spacing w:val="40"/>
        </w:rPr>
        <w:t xml:space="preserve"> </w:t>
      </w:r>
      <w:r>
        <w:rPr>
          <w:color w:val="231F20"/>
        </w:rPr>
        <w:t>complaints.</w:t>
      </w:r>
    </w:p>
    <w:p w14:paraId="3FDBC5A4" w14:textId="77777777" w:rsidR="0066040F" w:rsidRDefault="0066040F">
      <w:pPr>
        <w:spacing w:line="285" w:lineRule="auto"/>
        <w:jc w:val="both"/>
        <w:sectPr w:rsidR="0066040F">
          <w:pgSz w:w="11910" w:h="16840"/>
          <w:pgMar w:top="1020" w:right="960" w:bottom="280" w:left="980" w:header="720" w:footer="720" w:gutter="0"/>
          <w:cols w:space="720"/>
        </w:sectPr>
      </w:pPr>
    </w:p>
    <w:p w14:paraId="6D39F580" w14:textId="77777777" w:rsidR="0066040F" w:rsidRDefault="008E6A16">
      <w:pPr>
        <w:pStyle w:val="Heading1"/>
        <w:spacing w:before="81"/>
      </w:pPr>
      <w:r>
        <w:rPr>
          <w:color w:val="231F20"/>
        </w:rPr>
        <w:lastRenderedPageBreak/>
        <w:t>Leisure</w:t>
      </w:r>
      <w:r>
        <w:rPr>
          <w:color w:val="231F20"/>
          <w:spacing w:val="66"/>
        </w:rPr>
        <w:t xml:space="preserve"> </w:t>
      </w:r>
      <w:r>
        <w:rPr>
          <w:color w:val="231F20"/>
        </w:rPr>
        <w:t>and</w:t>
      </w:r>
      <w:r>
        <w:rPr>
          <w:color w:val="231F20"/>
          <w:spacing w:val="66"/>
        </w:rPr>
        <w:t xml:space="preserve"> </w:t>
      </w:r>
      <w:r>
        <w:rPr>
          <w:color w:val="231F20"/>
        </w:rPr>
        <w:t>Cultural</w:t>
      </w:r>
      <w:r>
        <w:rPr>
          <w:color w:val="231F20"/>
          <w:spacing w:val="66"/>
        </w:rPr>
        <w:t xml:space="preserve"> </w:t>
      </w:r>
      <w:r>
        <w:rPr>
          <w:color w:val="231F20"/>
        </w:rPr>
        <w:t>Services</w:t>
      </w:r>
      <w:r>
        <w:rPr>
          <w:color w:val="231F20"/>
          <w:spacing w:val="66"/>
        </w:rPr>
        <w:t xml:space="preserve"> </w:t>
      </w:r>
      <w:r>
        <w:rPr>
          <w:color w:val="231F20"/>
          <w:spacing w:val="-2"/>
        </w:rPr>
        <w:t>Department</w:t>
      </w:r>
    </w:p>
    <w:p w14:paraId="638C0FEE" w14:textId="77777777" w:rsidR="0066040F" w:rsidRDefault="008E6A16">
      <w:pPr>
        <w:pStyle w:val="BodyText"/>
        <w:spacing w:before="317"/>
        <w:ind w:left="153"/>
      </w:pPr>
      <w:r>
        <w:rPr>
          <w:color w:val="231F20"/>
        </w:rPr>
        <w:t>Case</w:t>
      </w:r>
      <w:r>
        <w:rPr>
          <w:color w:val="231F20"/>
          <w:spacing w:val="26"/>
        </w:rPr>
        <w:t xml:space="preserve"> </w:t>
      </w:r>
      <w:proofErr w:type="spellStart"/>
      <w:r>
        <w:rPr>
          <w:color w:val="231F20"/>
          <w:spacing w:val="-2"/>
        </w:rPr>
        <w:t>No.</w:t>
      </w:r>
      <w:r>
        <w:rPr>
          <w:rFonts w:ascii="新細明體" w:eastAsia="新細明體" w:hint="eastAsia"/>
          <w:color w:val="231F20"/>
          <w:spacing w:val="-2"/>
        </w:rPr>
        <w:t>：</w:t>
      </w:r>
      <w:r>
        <w:rPr>
          <w:color w:val="231F20"/>
          <w:spacing w:val="-2"/>
        </w:rPr>
        <w:t>DI</w:t>
      </w:r>
      <w:proofErr w:type="spellEnd"/>
      <w:r>
        <w:rPr>
          <w:color w:val="231F20"/>
          <w:spacing w:val="-2"/>
        </w:rPr>
        <w:t>/465</w:t>
      </w:r>
    </w:p>
    <w:p w14:paraId="0F4C14FA" w14:textId="77777777" w:rsidR="0066040F" w:rsidRDefault="008E6A16">
      <w:pPr>
        <w:pStyle w:val="BodyText"/>
        <w:spacing w:before="7"/>
        <w:ind w:left="153"/>
      </w:pPr>
      <w:r>
        <w:rPr>
          <w:color w:val="231F20"/>
        </w:rPr>
        <w:t>Completed</w:t>
      </w:r>
      <w:r>
        <w:rPr>
          <w:color w:val="231F20"/>
          <w:spacing w:val="51"/>
        </w:rPr>
        <w:t xml:space="preserve"> </w:t>
      </w:r>
      <w:r>
        <w:rPr>
          <w:color w:val="231F20"/>
          <w:spacing w:val="-2"/>
        </w:rPr>
        <w:t>on</w:t>
      </w:r>
      <w:r>
        <w:rPr>
          <w:rFonts w:ascii="新細明體" w:eastAsia="新細明體" w:hint="eastAsia"/>
          <w:color w:val="231F20"/>
          <w:spacing w:val="-2"/>
        </w:rPr>
        <w:t>：</w:t>
      </w:r>
      <w:r>
        <w:rPr>
          <w:color w:val="231F20"/>
          <w:spacing w:val="-2"/>
        </w:rPr>
        <w:t>12/12/2023</w:t>
      </w:r>
    </w:p>
    <w:p w14:paraId="74CD636E" w14:textId="77777777" w:rsidR="0066040F" w:rsidRDefault="0066040F">
      <w:pPr>
        <w:pStyle w:val="BodyText"/>
        <w:spacing w:before="26"/>
      </w:pPr>
    </w:p>
    <w:p w14:paraId="066C5E0A" w14:textId="77777777" w:rsidR="0066040F" w:rsidRDefault="008E6A16">
      <w:pPr>
        <w:pStyle w:val="Heading2"/>
        <w:spacing w:line="235" w:lineRule="auto"/>
      </w:pPr>
      <w:r>
        <w:rPr>
          <w:color w:val="231F20"/>
          <w:spacing w:val="12"/>
        </w:rPr>
        <w:t>Repairs</w:t>
      </w:r>
      <w:r>
        <w:rPr>
          <w:color w:val="231F20"/>
          <w:spacing w:val="40"/>
        </w:rPr>
        <w:t xml:space="preserve"> </w:t>
      </w:r>
      <w:r>
        <w:rPr>
          <w:color w:val="231F20"/>
          <w:spacing w:val="9"/>
        </w:rPr>
        <w:t>and</w:t>
      </w:r>
      <w:r>
        <w:rPr>
          <w:color w:val="231F20"/>
          <w:spacing w:val="40"/>
        </w:rPr>
        <w:t xml:space="preserve"> </w:t>
      </w:r>
      <w:r>
        <w:rPr>
          <w:color w:val="231F20"/>
          <w:spacing w:val="12"/>
        </w:rPr>
        <w:t>Maintenance</w:t>
      </w:r>
      <w:r>
        <w:rPr>
          <w:color w:val="231F20"/>
          <w:spacing w:val="40"/>
        </w:rPr>
        <w:t xml:space="preserve"> </w:t>
      </w:r>
      <w:r>
        <w:rPr>
          <w:color w:val="231F20"/>
        </w:rPr>
        <w:t>of</w:t>
      </w:r>
      <w:r>
        <w:rPr>
          <w:color w:val="231F20"/>
          <w:spacing w:val="40"/>
        </w:rPr>
        <w:t xml:space="preserve"> </w:t>
      </w:r>
      <w:r>
        <w:rPr>
          <w:color w:val="231F20"/>
          <w:spacing w:val="12"/>
        </w:rPr>
        <w:t>Outdoor</w:t>
      </w:r>
      <w:r>
        <w:rPr>
          <w:color w:val="231F20"/>
          <w:spacing w:val="40"/>
        </w:rPr>
        <w:t xml:space="preserve"> </w:t>
      </w:r>
      <w:r>
        <w:rPr>
          <w:color w:val="231F20"/>
          <w:spacing w:val="12"/>
        </w:rPr>
        <w:t>Recreational</w:t>
      </w:r>
      <w:r>
        <w:rPr>
          <w:color w:val="231F20"/>
          <w:spacing w:val="40"/>
        </w:rPr>
        <w:t xml:space="preserve"> </w:t>
      </w:r>
      <w:r>
        <w:rPr>
          <w:color w:val="231F20"/>
          <w:spacing w:val="9"/>
        </w:rPr>
        <w:t>and</w:t>
      </w:r>
      <w:r>
        <w:rPr>
          <w:color w:val="231F20"/>
          <w:spacing w:val="40"/>
        </w:rPr>
        <w:t xml:space="preserve"> </w:t>
      </w:r>
      <w:r>
        <w:rPr>
          <w:color w:val="231F20"/>
          <w:spacing w:val="11"/>
        </w:rPr>
        <w:t>Sports</w:t>
      </w:r>
      <w:r>
        <w:rPr>
          <w:color w:val="231F20"/>
          <w:spacing w:val="40"/>
        </w:rPr>
        <w:t xml:space="preserve"> </w:t>
      </w:r>
      <w:r>
        <w:rPr>
          <w:color w:val="231F20"/>
        </w:rPr>
        <w:t>Facilities</w:t>
      </w:r>
      <w:r>
        <w:rPr>
          <w:color w:val="231F20"/>
          <w:spacing w:val="80"/>
        </w:rPr>
        <w:t xml:space="preserve"> </w:t>
      </w:r>
      <w:r>
        <w:rPr>
          <w:color w:val="231F20"/>
        </w:rPr>
        <w:t>under</w:t>
      </w:r>
      <w:r>
        <w:rPr>
          <w:color w:val="231F20"/>
          <w:spacing w:val="80"/>
        </w:rPr>
        <w:t xml:space="preserve"> </w:t>
      </w:r>
      <w:r>
        <w:rPr>
          <w:color w:val="231F20"/>
        </w:rPr>
        <w:t>Leisure</w:t>
      </w:r>
      <w:r>
        <w:rPr>
          <w:color w:val="231F20"/>
          <w:spacing w:val="80"/>
        </w:rPr>
        <w:t xml:space="preserve"> </w:t>
      </w:r>
      <w:r>
        <w:rPr>
          <w:color w:val="231F20"/>
        </w:rPr>
        <w:t>and</w:t>
      </w:r>
      <w:r>
        <w:rPr>
          <w:color w:val="231F20"/>
          <w:spacing w:val="80"/>
        </w:rPr>
        <w:t xml:space="preserve"> </w:t>
      </w:r>
      <w:r>
        <w:rPr>
          <w:color w:val="231F20"/>
        </w:rPr>
        <w:t>Cultural</w:t>
      </w:r>
      <w:r>
        <w:rPr>
          <w:color w:val="231F20"/>
          <w:spacing w:val="80"/>
        </w:rPr>
        <w:t xml:space="preserve"> </w:t>
      </w:r>
      <w:r>
        <w:rPr>
          <w:color w:val="231F20"/>
        </w:rPr>
        <w:t>Services</w:t>
      </w:r>
      <w:r>
        <w:rPr>
          <w:color w:val="231F20"/>
          <w:spacing w:val="80"/>
        </w:rPr>
        <w:t xml:space="preserve"> </w:t>
      </w:r>
      <w:r>
        <w:rPr>
          <w:color w:val="231F20"/>
        </w:rPr>
        <w:t>Department</w:t>
      </w:r>
    </w:p>
    <w:p w14:paraId="0660487A" w14:textId="77777777" w:rsidR="0066040F" w:rsidRDefault="008E6A16">
      <w:pPr>
        <w:pStyle w:val="Heading3"/>
        <w:spacing w:before="291"/>
      </w:pPr>
      <w:r>
        <w:rPr>
          <w:color w:val="231F20"/>
        </w:rPr>
        <w:t>Our</w:t>
      </w:r>
      <w:r>
        <w:rPr>
          <w:color w:val="231F20"/>
          <w:spacing w:val="28"/>
        </w:rPr>
        <w:t xml:space="preserve"> </w:t>
      </w:r>
      <w:r>
        <w:rPr>
          <w:color w:val="231F20"/>
          <w:spacing w:val="-2"/>
        </w:rPr>
        <w:t>findings</w:t>
      </w:r>
    </w:p>
    <w:p w14:paraId="36C9358E" w14:textId="77777777" w:rsidR="0066040F" w:rsidRDefault="0066040F">
      <w:pPr>
        <w:pStyle w:val="BodyText"/>
        <w:spacing w:before="11"/>
        <w:rPr>
          <w:b/>
          <w:sz w:val="28"/>
        </w:rPr>
      </w:pPr>
    </w:p>
    <w:p w14:paraId="60185C21" w14:textId="77777777" w:rsidR="0066040F" w:rsidRDefault="008E6A16">
      <w:pPr>
        <w:pStyle w:val="BodyText"/>
        <w:spacing w:before="1" w:line="285" w:lineRule="auto"/>
        <w:ind w:left="153" w:right="164"/>
        <w:jc w:val="both"/>
      </w:pPr>
      <w:r>
        <w:rPr>
          <w:color w:val="231F20"/>
        </w:rPr>
        <w:t>The</w:t>
      </w:r>
      <w:r>
        <w:rPr>
          <w:color w:val="231F20"/>
          <w:spacing w:val="40"/>
        </w:rPr>
        <w:t xml:space="preserve"> </w:t>
      </w:r>
      <w:r>
        <w:rPr>
          <w:color w:val="231F20"/>
        </w:rPr>
        <w:t>quality,</w:t>
      </w:r>
      <w:r>
        <w:rPr>
          <w:color w:val="231F20"/>
          <w:spacing w:val="40"/>
        </w:rPr>
        <w:t xml:space="preserve"> </w:t>
      </w:r>
      <w:r>
        <w:rPr>
          <w:color w:val="231F20"/>
        </w:rPr>
        <w:t>suitability</w:t>
      </w:r>
      <w:r>
        <w:rPr>
          <w:color w:val="231F20"/>
          <w:spacing w:val="40"/>
        </w:rPr>
        <w:t xml:space="preserve"> </w:t>
      </w:r>
      <w:r>
        <w:rPr>
          <w:color w:val="231F20"/>
        </w:rPr>
        <w:t>and</w:t>
      </w:r>
      <w:r>
        <w:rPr>
          <w:color w:val="231F20"/>
          <w:spacing w:val="40"/>
        </w:rPr>
        <w:t xml:space="preserve"> </w:t>
      </w:r>
      <w:r>
        <w:rPr>
          <w:color w:val="231F20"/>
        </w:rPr>
        <w:t>safety</w:t>
      </w:r>
      <w:r>
        <w:rPr>
          <w:color w:val="231F20"/>
          <w:spacing w:val="40"/>
        </w:rPr>
        <w:t xml:space="preserve"> </w:t>
      </w:r>
      <w:r>
        <w:rPr>
          <w:color w:val="231F20"/>
        </w:rPr>
        <w:t>level</w:t>
      </w:r>
      <w:r>
        <w:rPr>
          <w:color w:val="231F20"/>
          <w:spacing w:val="40"/>
        </w:rPr>
        <w:t xml:space="preserve"> </w:t>
      </w:r>
      <w:r>
        <w:rPr>
          <w:color w:val="231F20"/>
        </w:rPr>
        <w:t>of</w:t>
      </w:r>
      <w:r>
        <w:rPr>
          <w:color w:val="231F20"/>
          <w:spacing w:val="40"/>
        </w:rPr>
        <w:t xml:space="preserve"> </w:t>
      </w:r>
      <w:r>
        <w:rPr>
          <w:color w:val="231F20"/>
        </w:rPr>
        <w:t>outdoor</w:t>
      </w:r>
      <w:r>
        <w:rPr>
          <w:color w:val="231F20"/>
          <w:spacing w:val="40"/>
        </w:rPr>
        <w:t xml:space="preserve"> </w:t>
      </w:r>
      <w:r>
        <w:rPr>
          <w:color w:val="231F20"/>
        </w:rPr>
        <w:t>recreational</w:t>
      </w:r>
      <w:r>
        <w:rPr>
          <w:color w:val="231F20"/>
          <w:spacing w:val="40"/>
        </w:rPr>
        <w:t xml:space="preserve"> </w:t>
      </w:r>
      <w:r>
        <w:rPr>
          <w:color w:val="231F20"/>
        </w:rPr>
        <w:t>and</w:t>
      </w:r>
      <w:r>
        <w:rPr>
          <w:color w:val="231F20"/>
          <w:spacing w:val="40"/>
        </w:rPr>
        <w:t xml:space="preserve"> </w:t>
      </w:r>
      <w:r>
        <w:rPr>
          <w:color w:val="231F20"/>
        </w:rPr>
        <w:t>sports</w:t>
      </w:r>
      <w:r>
        <w:rPr>
          <w:color w:val="231F20"/>
          <w:spacing w:val="40"/>
        </w:rPr>
        <w:t xml:space="preserve"> </w:t>
      </w:r>
      <w:r>
        <w:rPr>
          <w:color w:val="231F20"/>
        </w:rPr>
        <w:t>facilities</w:t>
      </w:r>
      <w:r>
        <w:rPr>
          <w:color w:val="231F20"/>
          <w:spacing w:val="40"/>
        </w:rPr>
        <w:t xml:space="preserve"> </w:t>
      </w:r>
      <w:r>
        <w:rPr>
          <w:color w:val="231F20"/>
        </w:rPr>
        <w:t>have</w:t>
      </w:r>
      <w:r>
        <w:rPr>
          <w:color w:val="231F20"/>
          <w:spacing w:val="40"/>
        </w:rPr>
        <w:t xml:space="preserve"> </w:t>
      </w:r>
      <w:r>
        <w:rPr>
          <w:color w:val="231F20"/>
        </w:rPr>
        <w:t>substantial impact</w:t>
      </w:r>
      <w:r>
        <w:rPr>
          <w:color w:val="231F20"/>
          <w:spacing w:val="16"/>
        </w:rPr>
        <w:t xml:space="preserve"> </w:t>
      </w:r>
      <w:r>
        <w:rPr>
          <w:color w:val="231F20"/>
        </w:rPr>
        <w:t>on</w:t>
      </w:r>
      <w:r>
        <w:rPr>
          <w:color w:val="231F20"/>
          <w:spacing w:val="16"/>
        </w:rPr>
        <w:t xml:space="preserve"> </w:t>
      </w:r>
      <w:r>
        <w:rPr>
          <w:color w:val="231F20"/>
        </w:rPr>
        <w:t>raising</w:t>
      </w:r>
      <w:r>
        <w:rPr>
          <w:color w:val="231F20"/>
          <w:spacing w:val="16"/>
        </w:rPr>
        <w:t xml:space="preserve"> </w:t>
      </w:r>
      <w:r>
        <w:rPr>
          <w:color w:val="231F20"/>
        </w:rPr>
        <w:t>the</w:t>
      </w:r>
      <w:r>
        <w:rPr>
          <w:color w:val="231F20"/>
          <w:spacing w:val="16"/>
        </w:rPr>
        <w:t xml:space="preserve"> </w:t>
      </w:r>
      <w:r>
        <w:rPr>
          <w:color w:val="231F20"/>
        </w:rPr>
        <w:t>living</w:t>
      </w:r>
      <w:r>
        <w:rPr>
          <w:color w:val="231F20"/>
          <w:spacing w:val="16"/>
        </w:rPr>
        <w:t xml:space="preserve"> </w:t>
      </w:r>
      <w:r>
        <w:rPr>
          <w:color w:val="231F20"/>
        </w:rPr>
        <w:t>quality</w:t>
      </w:r>
      <w:r>
        <w:rPr>
          <w:color w:val="231F20"/>
          <w:spacing w:val="16"/>
        </w:rPr>
        <w:t xml:space="preserve"> </w:t>
      </w:r>
      <w:r>
        <w:rPr>
          <w:color w:val="231F20"/>
        </w:rPr>
        <w:t>of</w:t>
      </w:r>
      <w:r>
        <w:rPr>
          <w:color w:val="231F20"/>
          <w:spacing w:val="16"/>
        </w:rPr>
        <w:t xml:space="preserve"> </w:t>
      </w:r>
      <w:r>
        <w:rPr>
          <w:color w:val="231F20"/>
        </w:rPr>
        <w:t>the</w:t>
      </w:r>
      <w:r>
        <w:rPr>
          <w:color w:val="231F20"/>
          <w:spacing w:val="16"/>
        </w:rPr>
        <w:t xml:space="preserve"> </w:t>
      </w:r>
      <w:r>
        <w:rPr>
          <w:color w:val="231F20"/>
        </w:rPr>
        <w:t>general</w:t>
      </w:r>
      <w:r>
        <w:rPr>
          <w:color w:val="231F20"/>
          <w:spacing w:val="16"/>
        </w:rPr>
        <w:t xml:space="preserve"> </w:t>
      </w:r>
      <w:r>
        <w:rPr>
          <w:color w:val="231F20"/>
        </w:rPr>
        <w:t>public.</w:t>
      </w:r>
      <w:r>
        <w:rPr>
          <w:color w:val="231F20"/>
          <w:spacing w:val="16"/>
        </w:rPr>
        <w:t xml:space="preserve"> </w:t>
      </w:r>
      <w:r>
        <w:rPr>
          <w:color w:val="231F20"/>
        </w:rPr>
        <w:t>As</w:t>
      </w:r>
      <w:r>
        <w:rPr>
          <w:color w:val="231F20"/>
          <w:spacing w:val="16"/>
        </w:rPr>
        <w:t xml:space="preserve"> </w:t>
      </w:r>
      <w:r>
        <w:rPr>
          <w:color w:val="231F20"/>
        </w:rPr>
        <w:t>the</w:t>
      </w:r>
      <w:r>
        <w:rPr>
          <w:color w:val="231F20"/>
          <w:spacing w:val="16"/>
        </w:rPr>
        <w:t xml:space="preserve"> </w:t>
      </w:r>
      <w:r>
        <w:rPr>
          <w:color w:val="231F20"/>
        </w:rPr>
        <w:t>management</w:t>
      </w:r>
      <w:r>
        <w:rPr>
          <w:color w:val="231F20"/>
          <w:spacing w:val="16"/>
        </w:rPr>
        <w:t xml:space="preserve"> </w:t>
      </w:r>
      <w:r>
        <w:rPr>
          <w:color w:val="231F20"/>
        </w:rPr>
        <w:t>authority</w:t>
      </w:r>
      <w:r>
        <w:rPr>
          <w:color w:val="231F20"/>
          <w:spacing w:val="16"/>
        </w:rPr>
        <w:t xml:space="preserve"> </w:t>
      </w:r>
      <w:r>
        <w:rPr>
          <w:color w:val="231F20"/>
        </w:rPr>
        <w:t>for</w:t>
      </w:r>
      <w:r>
        <w:rPr>
          <w:color w:val="231F20"/>
          <w:spacing w:val="16"/>
        </w:rPr>
        <w:t xml:space="preserve"> </w:t>
      </w:r>
      <w:r>
        <w:rPr>
          <w:color w:val="231F20"/>
        </w:rPr>
        <w:t>a</w:t>
      </w:r>
      <w:r>
        <w:rPr>
          <w:color w:val="231F20"/>
          <w:spacing w:val="16"/>
        </w:rPr>
        <w:t xml:space="preserve"> </w:t>
      </w:r>
      <w:r>
        <w:rPr>
          <w:color w:val="231F20"/>
        </w:rPr>
        <w:t>huge</w:t>
      </w:r>
      <w:r>
        <w:rPr>
          <w:color w:val="231F20"/>
          <w:spacing w:val="16"/>
        </w:rPr>
        <w:t xml:space="preserve"> </w:t>
      </w:r>
      <w:r>
        <w:rPr>
          <w:color w:val="231F20"/>
        </w:rPr>
        <w:t>number of</w:t>
      </w:r>
      <w:r>
        <w:rPr>
          <w:color w:val="231F20"/>
          <w:spacing w:val="40"/>
        </w:rPr>
        <w:t xml:space="preserve"> </w:t>
      </w:r>
      <w:r>
        <w:rPr>
          <w:color w:val="231F20"/>
        </w:rPr>
        <w:t>outdoor</w:t>
      </w:r>
      <w:r>
        <w:rPr>
          <w:color w:val="231F20"/>
          <w:spacing w:val="40"/>
        </w:rPr>
        <w:t xml:space="preserve"> </w:t>
      </w:r>
      <w:r>
        <w:rPr>
          <w:color w:val="231F20"/>
        </w:rPr>
        <w:t>recreational</w:t>
      </w:r>
      <w:r>
        <w:rPr>
          <w:color w:val="231F20"/>
          <w:spacing w:val="40"/>
        </w:rPr>
        <w:t xml:space="preserve"> </w:t>
      </w:r>
      <w:r>
        <w:rPr>
          <w:color w:val="231F20"/>
        </w:rPr>
        <w:t>and</w:t>
      </w:r>
      <w:r>
        <w:rPr>
          <w:color w:val="231F20"/>
          <w:spacing w:val="40"/>
        </w:rPr>
        <w:t xml:space="preserve"> </w:t>
      </w:r>
      <w:r>
        <w:rPr>
          <w:color w:val="231F20"/>
        </w:rPr>
        <w:t>sports</w:t>
      </w:r>
      <w:r>
        <w:rPr>
          <w:color w:val="231F20"/>
          <w:spacing w:val="40"/>
        </w:rPr>
        <w:t xml:space="preserve"> </w:t>
      </w:r>
      <w:r>
        <w:rPr>
          <w:color w:val="231F20"/>
        </w:rPr>
        <w:t>facilities,</w:t>
      </w:r>
      <w:r>
        <w:rPr>
          <w:color w:val="231F20"/>
          <w:spacing w:val="40"/>
        </w:rPr>
        <w:t xml:space="preserve"> </w:t>
      </w:r>
      <w:r>
        <w:rPr>
          <w:color w:val="231F20"/>
        </w:rPr>
        <w:t>the</w:t>
      </w:r>
      <w:r>
        <w:rPr>
          <w:color w:val="231F20"/>
          <w:spacing w:val="40"/>
        </w:rPr>
        <w:t xml:space="preserve"> </w:t>
      </w:r>
      <w:r>
        <w:rPr>
          <w:color w:val="231F20"/>
        </w:rPr>
        <w:t>Leisure</w:t>
      </w:r>
      <w:r>
        <w:rPr>
          <w:color w:val="231F20"/>
          <w:spacing w:val="40"/>
        </w:rPr>
        <w:t xml:space="preserve"> </w:t>
      </w:r>
      <w:r>
        <w:rPr>
          <w:color w:val="231F20"/>
        </w:rPr>
        <w:t>and</w:t>
      </w:r>
      <w:r>
        <w:rPr>
          <w:color w:val="231F20"/>
          <w:spacing w:val="40"/>
        </w:rPr>
        <w:t xml:space="preserve"> </w:t>
      </w:r>
      <w:r>
        <w:rPr>
          <w:color w:val="231F20"/>
        </w:rPr>
        <w:t>Cultural</w:t>
      </w:r>
      <w:r>
        <w:rPr>
          <w:color w:val="231F20"/>
          <w:spacing w:val="40"/>
        </w:rPr>
        <w:t xml:space="preserve"> </w:t>
      </w:r>
      <w:r>
        <w:rPr>
          <w:color w:val="231F20"/>
        </w:rPr>
        <w:t>Services</w:t>
      </w:r>
      <w:r>
        <w:rPr>
          <w:color w:val="231F20"/>
          <w:spacing w:val="40"/>
        </w:rPr>
        <w:t xml:space="preserve"> </w:t>
      </w:r>
      <w:r>
        <w:rPr>
          <w:color w:val="231F20"/>
        </w:rPr>
        <w:t>Department</w:t>
      </w:r>
      <w:r>
        <w:rPr>
          <w:color w:val="231F20"/>
          <w:spacing w:val="40"/>
        </w:rPr>
        <w:t xml:space="preserve"> </w:t>
      </w:r>
      <w:r>
        <w:rPr>
          <w:color w:val="231F20"/>
        </w:rPr>
        <w:t>(“LCSD”) has a duty to ensure that the facilities are in good condition and to arrange for their timely repairs and maintenance. Our investigation revealed that some LCSD frontline staff had failed to report in a timely manner</w:t>
      </w:r>
      <w:r>
        <w:rPr>
          <w:color w:val="231F20"/>
          <w:spacing w:val="28"/>
        </w:rPr>
        <w:t xml:space="preserve"> </w:t>
      </w:r>
      <w:r>
        <w:rPr>
          <w:color w:val="231F20"/>
        </w:rPr>
        <w:t>damage</w:t>
      </w:r>
      <w:r>
        <w:rPr>
          <w:color w:val="231F20"/>
          <w:spacing w:val="28"/>
        </w:rPr>
        <w:t xml:space="preserve"> </w:t>
      </w:r>
      <w:r>
        <w:rPr>
          <w:color w:val="231F20"/>
        </w:rPr>
        <w:t>in</w:t>
      </w:r>
      <w:r>
        <w:rPr>
          <w:color w:val="231F20"/>
          <w:spacing w:val="28"/>
        </w:rPr>
        <w:t xml:space="preserve"> </w:t>
      </w:r>
      <w:r>
        <w:rPr>
          <w:color w:val="231F20"/>
        </w:rPr>
        <w:t>outdoor</w:t>
      </w:r>
      <w:r>
        <w:rPr>
          <w:color w:val="231F20"/>
          <w:spacing w:val="28"/>
        </w:rPr>
        <w:t xml:space="preserve"> </w:t>
      </w:r>
      <w:r>
        <w:rPr>
          <w:color w:val="231F20"/>
        </w:rPr>
        <w:t>recreational</w:t>
      </w:r>
      <w:r>
        <w:rPr>
          <w:color w:val="231F20"/>
          <w:spacing w:val="28"/>
        </w:rPr>
        <w:t xml:space="preserve"> </w:t>
      </w:r>
      <w:r>
        <w:rPr>
          <w:color w:val="231F20"/>
        </w:rPr>
        <w:t>and</w:t>
      </w:r>
      <w:r>
        <w:rPr>
          <w:color w:val="231F20"/>
          <w:spacing w:val="28"/>
        </w:rPr>
        <w:t xml:space="preserve"> </w:t>
      </w:r>
      <w:r>
        <w:rPr>
          <w:color w:val="231F20"/>
        </w:rPr>
        <w:t>sports</w:t>
      </w:r>
      <w:r>
        <w:rPr>
          <w:color w:val="231F20"/>
          <w:spacing w:val="28"/>
        </w:rPr>
        <w:t xml:space="preserve"> </w:t>
      </w:r>
      <w:r>
        <w:rPr>
          <w:color w:val="231F20"/>
        </w:rPr>
        <w:t>facilities.</w:t>
      </w:r>
      <w:r>
        <w:rPr>
          <w:color w:val="231F20"/>
          <w:spacing w:val="28"/>
        </w:rPr>
        <w:t xml:space="preserve"> </w:t>
      </w:r>
      <w:r>
        <w:rPr>
          <w:color w:val="231F20"/>
        </w:rPr>
        <w:t>Furthermore,</w:t>
      </w:r>
      <w:r>
        <w:rPr>
          <w:color w:val="231F20"/>
          <w:spacing w:val="28"/>
        </w:rPr>
        <w:t xml:space="preserve"> </w:t>
      </w:r>
      <w:r>
        <w:rPr>
          <w:color w:val="231F20"/>
        </w:rPr>
        <w:t>there</w:t>
      </w:r>
      <w:r>
        <w:rPr>
          <w:color w:val="231F20"/>
          <w:spacing w:val="28"/>
        </w:rPr>
        <w:t xml:space="preserve"> </w:t>
      </w:r>
      <w:r>
        <w:rPr>
          <w:color w:val="231F20"/>
        </w:rPr>
        <w:t>is</w:t>
      </w:r>
      <w:r>
        <w:rPr>
          <w:color w:val="231F20"/>
          <w:spacing w:val="28"/>
        </w:rPr>
        <w:t xml:space="preserve"> </w:t>
      </w:r>
      <w:r>
        <w:rPr>
          <w:color w:val="231F20"/>
        </w:rPr>
        <w:t>room</w:t>
      </w:r>
      <w:r>
        <w:rPr>
          <w:color w:val="231F20"/>
          <w:spacing w:val="28"/>
        </w:rPr>
        <w:t xml:space="preserve"> </w:t>
      </w:r>
      <w:r>
        <w:rPr>
          <w:color w:val="231F20"/>
        </w:rPr>
        <w:t>for</w:t>
      </w:r>
      <w:r>
        <w:rPr>
          <w:color w:val="231F20"/>
          <w:spacing w:val="28"/>
        </w:rPr>
        <w:t xml:space="preserve"> </w:t>
      </w:r>
      <w:r>
        <w:rPr>
          <w:color w:val="231F20"/>
        </w:rPr>
        <w:t>improvement in</w:t>
      </w:r>
      <w:r>
        <w:rPr>
          <w:color w:val="231F20"/>
          <w:spacing w:val="40"/>
        </w:rPr>
        <w:t xml:space="preserve"> </w:t>
      </w:r>
      <w:r>
        <w:rPr>
          <w:color w:val="231F20"/>
        </w:rPr>
        <w:t>LCSD’s</w:t>
      </w:r>
      <w:r>
        <w:rPr>
          <w:color w:val="231F20"/>
          <w:spacing w:val="40"/>
        </w:rPr>
        <w:t xml:space="preserve"> </w:t>
      </w:r>
      <w:r>
        <w:rPr>
          <w:color w:val="231F20"/>
        </w:rPr>
        <w:t>monitoring</w:t>
      </w:r>
      <w:r>
        <w:rPr>
          <w:color w:val="231F20"/>
          <w:spacing w:val="40"/>
        </w:rPr>
        <w:t xml:space="preserve"> </w:t>
      </w:r>
      <w:r>
        <w:rPr>
          <w:color w:val="231F20"/>
        </w:rPr>
        <w:t>of</w:t>
      </w:r>
      <w:r>
        <w:rPr>
          <w:color w:val="231F20"/>
          <w:spacing w:val="40"/>
        </w:rPr>
        <w:t xml:space="preserve"> </w:t>
      </w:r>
      <w:r>
        <w:rPr>
          <w:color w:val="231F20"/>
        </w:rPr>
        <w:t>overall</w:t>
      </w:r>
      <w:r>
        <w:rPr>
          <w:color w:val="231F20"/>
          <w:spacing w:val="40"/>
        </w:rPr>
        <w:t xml:space="preserve"> </w:t>
      </w:r>
      <w:r>
        <w:rPr>
          <w:color w:val="231F20"/>
        </w:rPr>
        <w:t>facility</w:t>
      </w:r>
      <w:r>
        <w:rPr>
          <w:color w:val="231F20"/>
          <w:spacing w:val="40"/>
        </w:rPr>
        <w:t xml:space="preserve"> </w:t>
      </w:r>
      <w:r>
        <w:rPr>
          <w:color w:val="231F20"/>
        </w:rPr>
        <w:t>repairs</w:t>
      </w:r>
      <w:r>
        <w:rPr>
          <w:color w:val="231F20"/>
          <w:spacing w:val="40"/>
        </w:rPr>
        <w:t xml:space="preserve"> </w:t>
      </w:r>
      <w:r>
        <w:rPr>
          <w:color w:val="231F20"/>
        </w:rPr>
        <w:t>procedures,</w:t>
      </w:r>
      <w:r>
        <w:rPr>
          <w:color w:val="231F20"/>
          <w:spacing w:val="40"/>
        </w:rPr>
        <w:t xml:space="preserve"> </w:t>
      </w:r>
      <w:r>
        <w:rPr>
          <w:color w:val="231F20"/>
        </w:rPr>
        <w:t>arrangement</w:t>
      </w:r>
      <w:r>
        <w:rPr>
          <w:color w:val="231F20"/>
          <w:spacing w:val="40"/>
        </w:rPr>
        <w:t xml:space="preserve"> </w:t>
      </w:r>
      <w:r>
        <w:rPr>
          <w:color w:val="231F20"/>
        </w:rPr>
        <w:t>of</w:t>
      </w:r>
      <w:r>
        <w:rPr>
          <w:color w:val="231F20"/>
          <w:spacing w:val="40"/>
        </w:rPr>
        <w:t xml:space="preserve"> </w:t>
      </w:r>
      <w:r>
        <w:rPr>
          <w:color w:val="231F20"/>
        </w:rPr>
        <w:t>contracts</w:t>
      </w:r>
      <w:r>
        <w:rPr>
          <w:color w:val="231F20"/>
          <w:spacing w:val="40"/>
        </w:rPr>
        <w:t xml:space="preserve"> </w:t>
      </w:r>
      <w:r>
        <w:rPr>
          <w:color w:val="231F20"/>
        </w:rPr>
        <w:t>with</w:t>
      </w:r>
      <w:r>
        <w:rPr>
          <w:color w:val="231F20"/>
          <w:spacing w:val="40"/>
        </w:rPr>
        <w:t xml:space="preserve"> </w:t>
      </w:r>
      <w:r>
        <w:rPr>
          <w:color w:val="231F20"/>
        </w:rPr>
        <w:t>contractors and</w:t>
      </w:r>
      <w:r>
        <w:rPr>
          <w:color w:val="231F20"/>
          <w:spacing w:val="40"/>
        </w:rPr>
        <w:t xml:space="preserve"> </w:t>
      </w:r>
      <w:r>
        <w:rPr>
          <w:color w:val="231F20"/>
        </w:rPr>
        <w:t>monitoring</w:t>
      </w:r>
      <w:r>
        <w:rPr>
          <w:color w:val="231F20"/>
          <w:spacing w:val="40"/>
        </w:rPr>
        <w:t xml:space="preserve"> </w:t>
      </w:r>
      <w:r>
        <w:rPr>
          <w:color w:val="231F20"/>
        </w:rPr>
        <w:t>of</w:t>
      </w:r>
      <w:r>
        <w:rPr>
          <w:color w:val="231F20"/>
          <w:spacing w:val="40"/>
        </w:rPr>
        <w:t xml:space="preserve"> </w:t>
      </w:r>
      <w:r>
        <w:rPr>
          <w:color w:val="231F20"/>
        </w:rPr>
        <w:t>contractors’</w:t>
      </w:r>
      <w:r>
        <w:rPr>
          <w:color w:val="231F20"/>
          <w:spacing w:val="40"/>
        </w:rPr>
        <w:t xml:space="preserve"> </w:t>
      </w:r>
      <w:r>
        <w:rPr>
          <w:color w:val="231F20"/>
        </w:rPr>
        <w:t>performance.</w:t>
      </w:r>
    </w:p>
    <w:p w14:paraId="21934C23" w14:textId="77777777" w:rsidR="0066040F" w:rsidRDefault="0066040F">
      <w:pPr>
        <w:pStyle w:val="BodyText"/>
        <w:spacing w:before="2"/>
      </w:pPr>
    </w:p>
    <w:p w14:paraId="2ADC8EA4" w14:textId="77777777" w:rsidR="0066040F" w:rsidRDefault="008E6A16">
      <w:pPr>
        <w:pStyle w:val="Heading3"/>
      </w:pPr>
      <w:r>
        <w:rPr>
          <w:color w:val="231F20"/>
        </w:rPr>
        <w:t>Our</w:t>
      </w:r>
      <w:r>
        <w:rPr>
          <w:color w:val="231F20"/>
          <w:spacing w:val="26"/>
        </w:rPr>
        <w:t xml:space="preserve"> </w:t>
      </w:r>
      <w:r>
        <w:rPr>
          <w:color w:val="231F20"/>
          <w:spacing w:val="-2"/>
        </w:rPr>
        <w:t>recommendations</w:t>
      </w:r>
    </w:p>
    <w:p w14:paraId="6A58FEB2" w14:textId="77777777" w:rsidR="0066040F" w:rsidRDefault="0066040F">
      <w:pPr>
        <w:pStyle w:val="BodyText"/>
        <w:spacing w:before="12"/>
        <w:rPr>
          <w:b/>
          <w:sz w:val="28"/>
        </w:rPr>
      </w:pPr>
    </w:p>
    <w:p w14:paraId="732FD9B0" w14:textId="77777777" w:rsidR="0066040F" w:rsidRDefault="008E6A16">
      <w:pPr>
        <w:pStyle w:val="BodyText"/>
        <w:spacing w:line="285" w:lineRule="auto"/>
        <w:ind w:left="153" w:right="158"/>
        <w:jc w:val="both"/>
      </w:pPr>
      <w:r>
        <w:rPr>
          <w:color w:val="231F20"/>
        </w:rPr>
        <w:t>The</w:t>
      </w:r>
      <w:r>
        <w:rPr>
          <w:color w:val="231F20"/>
          <w:spacing w:val="30"/>
        </w:rPr>
        <w:t xml:space="preserve"> </w:t>
      </w:r>
      <w:r>
        <w:rPr>
          <w:color w:val="231F20"/>
        </w:rPr>
        <w:t>Ombudsman</w:t>
      </w:r>
      <w:r>
        <w:rPr>
          <w:color w:val="231F20"/>
          <w:spacing w:val="30"/>
        </w:rPr>
        <w:t xml:space="preserve"> </w:t>
      </w:r>
      <w:r>
        <w:rPr>
          <w:color w:val="231F20"/>
        </w:rPr>
        <w:t>made</w:t>
      </w:r>
      <w:r>
        <w:rPr>
          <w:color w:val="231F20"/>
          <w:spacing w:val="30"/>
        </w:rPr>
        <w:t xml:space="preserve"> </w:t>
      </w:r>
      <w:r>
        <w:rPr>
          <w:color w:val="231F20"/>
        </w:rPr>
        <w:t>11</w:t>
      </w:r>
      <w:r>
        <w:rPr>
          <w:color w:val="231F20"/>
          <w:spacing w:val="30"/>
        </w:rPr>
        <w:t xml:space="preserve"> </w:t>
      </w:r>
      <w:r>
        <w:rPr>
          <w:color w:val="231F20"/>
        </w:rPr>
        <w:t>recommendations</w:t>
      </w:r>
      <w:r>
        <w:rPr>
          <w:color w:val="231F20"/>
          <w:spacing w:val="30"/>
        </w:rPr>
        <w:t xml:space="preserve"> </w:t>
      </w:r>
      <w:r>
        <w:rPr>
          <w:color w:val="231F20"/>
        </w:rPr>
        <w:t>to</w:t>
      </w:r>
      <w:r>
        <w:rPr>
          <w:color w:val="231F20"/>
          <w:spacing w:val="30"/>
        </w:rPr>
        <w:t xml:space="preserve"> </w:t>
      </w:r>
      <w:r>
        <w:rPr>
          <w:color w:val="231F20"/>
        </w:rPr>
        <w:t>LCSD,</w:t>
      </w:r>
      <w:r>
        <w:rPr>
          <w:color w:val="231F20"/>
          <w:spacing w:val="30"/>
        </w:rPr>
        <w:t xml:space="preserve"> </w:t>
      </w:r>
      <w:r>
        <w:rPr>
          <w:color w:val="231F20"/>
        </w:rPr>
        <w:t>including</w:t>
      </w:r>
      <w:r>
        <w:rPr>
          <w:color w:val="231F20"/>
          <w:spacing w:val="30"/>
        </w:rPr>
        <w:t xml:space="preserve"> </w:t>
      </w:r>
      <w:r>
        <w:rPr>
          <w:color w:val="231F20"/>
        </w:rPr>
        <w:t>that</w:t>
      </w:r>
      <w:r>
        <w:rPr>
          <w:color w:val="231F20"/>
          <w:spacing w:val="30"/>
        </w:rPr>
        <w:t xml:space="preserve"> </w:t>
      </w:r>
      <w:r>
        <w:rPr>
          <w:color w:val="231F20"/>
        </w:rPr>
        <w:t>it</w:t>
      </w:r>
      <w:r>
        <w:rPr>
          <w:color w:val="231F20"/>
          <w:spacing w:val="30"/>
        </w:rPr>
        <w:t xml:space="preserve"> </w:t>
      </w:r>
      <w:r>
        <w:rPr>
          <w:color w:val="231F20"/>
        </w:rPr>
        <w:t>should</w:t>
      </w:r>
      <w:r>
        <w:rPr>
          <w:color w:val="231F20"/>
          <w:spacing w:val="30"/>
        </w:rPr>
        <w:t xml:space="preserve"> </w:t>
      </w:r>
      <w:r>
        <w:rPr>
          <w:color w:val="231F20"/>
        </w:rPr>
        <w:t>formulate</w:t>
      </w:r>
      <w:r>
        <w:rPr>
          <w:color w:val="231F20"/>
          <w:spacing w:val="30"/>
        </w:rPr>
        <w:t xml:space="preserve"> </w:t>
      </w:r>
      <w:r>
        <w:rPr>
          <w:color w:val="231F20"/>
        </w:rPr>
        <w:t>practice</w:t>
      </w:r>
      <w:r>
        <w:rPr>
          <w:color w:val="231F20"/>
          <w:spacing w:val="30"/>
        </w:rPr>
        <w:t xml:space="preserve"> </w:t>
      </w:r>
      <w:r>
        <w:rPr>
          <w:color w:val="231F20"/>
        </w:rPr>
        <w:t>guides for</w:t>
      </w:r>
      <w:r>
        <w:rPr>
          <w:color w:val="231F20"/>
          <w:spacing w:val="40"/>
        </w:rPr>
        <w:t xml:space="preserve"> </w:t>
      </w:r>
      <w:r>
        <w:rPr>
          <w:color w:val="231F20"/>
        </w:rPr>
        <w:t>frontline</w:t>
      </w:r>
      <w:r>
        <w:rPr>
          <w:color w:val="231F20"/>
          <w:spacing w:val="40"/>
        </w:rPr>
        <w:t xml:space="preserve"> </w:t>
      </w:r>
      <w:r>
        <w:rPr>
          <w:color w:val="231F20"/>
        </w:rPr>
        <w:t>staff</w:t>
      </w:r>
      <w:r>
        <w:rPr>
          <w:color w:val="231F20"/>
          <w:spacing w:val="40"/>
        </w:rPr>
        <w:t xml:space="preserve"> </w:t>
      </w:r>
      <w:r>
        <w:rPr>
          <w:color w:val="231F20"/>
        </w:rPr>
        <w:t>on</w:t>
      </w:r>
      <w:r>
        <w:rPr>
          <w:color w:val="231F20"/>
          <w:spacing w:val="40"/>
        </w:rPr>
        <w:t xml:space="preserve"> </w:t>
      </w:r>
      <w:r>
        <w:rPr>
          <w:color w:val="231F20"/>
        </w:rPr>
        <w:t>facility</w:t>
      </w:r>
      <w:r>
        <w:rPr>
          <w:color w:val="231F20"/>
          <w:spacing w:val="40"/>
        </w:rPr>
        <w:t xml:space="preserve"> </w:t>
      </w:r>
      <w:r>
        <w:rPr>
          <w:color w:val="231F20"/>
        </w:rPr>
        <w:t>inspection</w:t>
      </w:r>
      <w:r>
        <w:rPr>
          <w:color w:val="231F20"/>
          <w:spacing w:val="40"/>
        </w:rPr>
        <w:t xml:space="preserve"> </w:t>
      </w:r>
      <w:r>
        <w:rPr>
          <w:color w:val="231F20"/>
        </w:rPr>
        <w:t>and</w:t>
      </w:r>
      <w:r>
        <w:rPr>
          <w:color w:val="231F20"/>
          <w:spacing w:val="40"/>
        </w:rPr>
        <w:t xml:space="preserve"> </w:t>
      </w:r>
      <w:r>
        <w:rPr>
          <w:color w:val="231F20"/>
        </w:rPr>
        <w:t>improve</w:t>
      </w:r>
      <w:r>
        <w:rPr>
          <w:color w:val="231F20"/>
          <w:spacing w:val="40"/>
        </w:rPr>
        <w:t xml:space="preserve"> </w:t>
      </w:r>
      <w:r>
        <w:rPr>
          <w:color w:val="231F20"/>
        </w:rPr>
        <w:t>the</w:t>
      </w:r>
      <w:r>
        <w:rPr>
          <w:color w:val="231F20"/>
          <w:spacing w:val="40"/>
        </w:rPr>
        <w:t xml:space="preserve"> </w:t>
      </w:r>
      <w:r>
        <w:rPr>
          <w:color w:val="231F20"/>
        </w:rPr>
        <w:t>current</w:t>
      </w:r>
      <w:r>
        <w:rPr>
          <w:color w:val="231F20"/>
          <w:spacing w:val="40"/>
        </w:rPr>
        <w:t xml:space="preserve"> </w:t>
      </w:r>
      <w:r>
        <w:rPr>
          <w:color w:val="231F20"/>
        </w:rPr>
        <w:t>routine</w:t>
      </w:r>
      <w:r>
        <w:rPr>
          <w:color w:val="231F20"/>
          <w:spacing w:val="40"/>
        </w:rPr>
        <w:t xml:space="preserve"> </w:t>
      </w:r>
      <w:r>
        <w:rPr>
          <w:color w:val="231F20"/>
        </w:rPr>
        <w:t>inspection</w:t>
      </w:r>
      <w:r>
        <w:rPr>
          <w:color w:val="231F20"/>
          <w:spacing w:val="40"/>
        </w:rPr>
        <w:t xml:space="preserve"> </w:t>
      </w:r>
      <w:r>
        <w:rPr>
          <w:color w:val="231F20"/>
        </w:rPr>
        <w:t>form;</w:t>
      </w:r>
      <w:r>
        <w:rPr>
          <w:color w:val="231F20"/>
          <w:spacing w:val="40"/>
        </w:rPr>
        <w:t xml:space="preserve"> </w:t>
      </w:r>
      <w:r>
        <w:rPr>
          <w:color w:val="231F20"/>
        </w:rPr>
        <w:t>strengthen facility</w:t>
      </w:r>
      <w:r>
        <w:rPr>
          <w:color w:val="231F20"/>
          <w:spacing w:val="40"/>
        </w:rPr>
        <w:t xml:space="preserve"> </w:t>
      </w:r>
      <w:r>
        <w:rPr>
          <w:color w:val="231F20"/>
        </w:rPr>
        <w:t>inspection</w:t>
      </w:r>
      <w:r>
        <w:rPr>
          <w:color w:val="231F20"/>
          <w:spacing w:val="40"/>
        </w:rPr>
        <w:t xml:space="preserve"> </w:t>
      </w:r>
      <w:r>
        <w:rPr>
          <w:color w:val="231F20"/>
        </w:rPr>
        <w:t>training</w:t>
      </w:r>
      <w:r>
        <w:rPr>
          <w:color w:val="231F20"/>
          <w:spacing w:val="40"/>
        </w:rPr>
        <w:t xml:space="preserve"> </w:t>
      </w:r>
      <w:r>
        <w:rPr>
          <w:color w:val="231F20"/>
        </w:rPr>
        <w:t>for</w:t>
      </w:r>
      <w:r>
        <w:rPr>
          <w:color w:val="231F20"/>
          <w:spacing w:val="40"/>
        </w:rPr>
        <w:t xml:space="preserve"> </w:t>
      </w:r>
      <w:r>
        <w:rPr>
          <w:color w:val="231F20"/>
        </w:rPr>
        <w:t>frontline</w:t>
      </w:r>
      <w:r>
        <w:rPr>
          <w:color w:val="231F20"/>
          <w:spacing w:val="40"/>
        </w:rPr>
        <w:t xml:space="preserve"> </w:t>
      </w:r>
      <w:r>
        <w:rPr>
          <w:color w:val="231F20"/>
        </w:rPr>
        <w:t>staff;</w:t>
      </w:r>
      <w:r>
        <w:rPr>
          <w:color w:val="231F20"/>
          <w:spacing w:val="40"/>
        </w:rPr>
        <w:t xml:space="preserve"> </w:t>
      </w:r>
      <w:r>
        <w:rPr>
          <w:color w:val="231F20"/>
        </w:rPr>
        <w:t>follow</w:t>
      </w:r>
      <w:r>
        <w:rPr>
          <w:color w:val="231F20"/>
          <w:spacing w:val="40"/>
        </w:rPr>
        <w:t xml:space="preserve"> </w:t>
      </w:r>
      <w:r>
        <w:rPr>
          <w:color w:val="231F20"/>
        </w:rPr>
        <w:t>up</w:t>
      </w:r>
      <w:r>
        <w:rPr>
          <w:color w:val="231F20"/>
          <w:spacing w:val="40"/>
        </w:rPr>
        <w:t xml:space="preserve"> </w:t>
      </w:r>
      <w:r>
        <w:rPr>
          <w:color w:val="231F20"/>
        </w:rPr>
        <w:t>closely</w:t>
      </w:r>
      <w:r>
        <w:rPr>
          <w:color w:val="231F20"/>
          <w:spacing w:val="40"/>
        </w:rPr>
        <w:t xml:space="preserve"> </w:t>
      </w:r>
      <w:r>
        <w:rPr>
          <w:color w:val="231F20"/>
        </w:rPr>
        <w:t>on</w:t>
      </w:r>
      <w:r>
        <w:rPr>
          <w:color w:val="231F20"/>
          <w:spacing w:val="40"/>
        </w:rPr>
        <w:t xml:space="preserve"> </w:t>
      </w:r>
      <w:r>
        <w:rPr>
          <w:color w:val="231F20"/>
        </w:rPr>
        <w:t>the</w:t>
      </w:r>
      <w:r>
        <w:rPr>
          <w:color w:val="231F20"/>
          <w:spacing w:val="40"/>
        </w:rPr>
        <w:t xml:space="preserve"> </w:t>
      </w:r>
      <w:r>
        <w:rPr>
          <w:color w:val="231F20"/>
        </w:rPr>
        <w:t>development</w:t>
      </w:r>
      <w:r>
        <w:rPr>
          <w:color w:val="231F20"/>
          <w:spacing w:val="40"/>
        </w:rPr>
        <w:t xml:space="preserve"> </w:t>
      </w:r>
      <w:r>
        <w:rPr>
          <w:color w:val="231F20"/>
        </w:rPr>
        <w:t>of</w:t>
      </w:r>
      <w:r>
        <w:rPr>
          <w:color w:val="231F20"/>
          <w:spacing w:val="40"/>
        </w:rPr>
        <w:t xml:space="preserve"> </w:t>
      </w:r>
      <w:r>
        <w:rPr>
          <w:color w:val="231F20"/>
        </w:rPr>
        <w:t>the</w:t>
      </w:r>
      <w:r>
        <w:rPr>
          <w:color w:val="231F20"/>
          <w:spacing w:val="40"/>
        </w:rPr>
        <w:t xml:space="preserve"> </w:t>
      </w:r>
      <w:r>
        <w:rPr>
          <w:color w:val="231F20"/>
        </w:rPr>
        <w:t>computer system</w:t>
      </w:r>
      <w:r>
        <w:rPr>
          <w:color w:val="231F20"/>
          <w:spacing w:val="39"/>
        </w:rPr>
        <w:t xml:space="preserve"> </w:t>
      </w:r>
      <w:r>
        <w:rPr>
          <w:color w:val="231F20"/>
        </w:rPr>
        <w:t>designed</w:t>
      </w:r>
      <w:r>
        <w:rPr>
          <w:color w:val="231F20"/>
          <w:spacing w:val="39"/>
        </w:rPr>
        <w:t xml:space="preserve"> </w:t>
      </w:r>
      <w:r>
        <w:rPr>
          <w:color w:val="231F20"/>
        </w:rPr>
        <w:t>for</w:t>
      </w:r>
      <w:r>
        <w:rPr>
          <w:color w:val="231F20"/>
          <w:spacing w:val="38"/>
        </w:rPr>
        <w:t xml:space="preserve"> </w:t>
      </w:r>
      <w:r>
        <w:rPr>
          <w:color w:val="231F20"/>
        </w:rPr>
        <w:t>facility</w:t>
      </w:r>
      <w:r>
        <w:rPr>
          <w:color w:val="231F20"/>
          <w:spacing w:val="39"/>
        </w:rPr>
        <w:t xml:space="preserve"> </w:t>
      </w:r>
      <w:r>
        <w:rPr>
          <w:color w:val="231F20"/>
        </w:rPr>
        <w:t>inspection</w:t>
      </w:r>
      <w:r>
        <w:rPr>
          <w:color w:val="231F20"/>
          <w:spacing w:val="39"/>
        </w:rPr>
        <w:t xml:space="preserve"> </w:t>
      </w:r>
      <w:r>
        <w:rPr>
          <w:color w:val="231F20"/>
        </w:rPr>
        <w:t>and</w:t>
      </w:r>
      <w:r>
        <w:rPr>
          <w:color w:val="231F20"/>
          <w:spacing w:val="38"/>
        </w:rPr>
        <w:t xml:space="preserve"> </w:t>
      </w:r>
      <w:r>
        <w:rPr>
          <w:color w:val="231F20"/>
        </w:rPr>
        <w:t>repair</w:t>
      </w:r>
      <w:r>
        <w:rPr>
          <w:color w:val="231F20"/>
          <w:spacing w:val="39"/>
        </w:rPr>
        <w:t xml:space="preserve"> </w:t>
      </w:r>
      <w:r>
        <w:rPr>
          <w:color w:val="231F20"/>
        </w:rPr>
        <w:t>records</w:t>
      </w:r>
      <w:r>
        <w:rPr>
          <w:color w:val="231F20"/>
          <w:spacing w:val="39"/>
        </w:rPr>
        <w:t xml:space="preserve"> </w:t>
      </w:r>
      <w:r>
        <w:rPr>
          <w:color w:val="231F20"/>
        </w:rPr>
        <w:t>so</w:t>
      </w:r>
      <w:r>
        <w:rPr>
          <w:color w:val="231F20"/>
          <w:spacing w:val="38"/>
        </w:rPr>
        <w:t xml:space="preserve"> </w:t>
      </w:r>
      <w:r>
        <w:rPr>
          <w:color w:val="231F20"/>
        </w:rPr>
        <w:t>that</w:t>
      </w:r>
      <w:r>
        <w:rPr>
          <w:color w:val="231F20"/>
          <w:spacing w:val="39"/>
        </w:rPr>
        <w:t xml:space="preserve"> </w:t>
      </w:r>
      <w:r>
        <w:rPr>
          <w:color w:val="231F20"/>
        </w:rPr>
        <w:t>in</w:t>
      </w:r>
      <w:r>
        <w:rPr>
          <w:color w:val="231F20"/>
          <w:spacing w:val="39"/>
        </w:rPr>
        <w:t xml:space="preserve"> </w:t>
      </w:r>
      <w:r>
        <w:rPr>
          <w:color w:val="231F20"/>
        </w:rPr>
        <w:t>the</w:t>
      </w:r>
      <w:r>
        <w:rPr>
          <w:color w:val="231F20"/>
          <w:spacing w:val="38"/>
        </w:rPr>
        <w:t xml:space="preserve"> </w:t>
      </w:r>
      <w:r>
        <w:rPr>
          <w:color w:val="231F20"/>
        </w:rPr>
        <w:t>future,</w:t>
      </w:r>
      <w:r>
        <w:rPr>
          <w:color w:val="231F20"/>
          <w:spacing w:val="39"/>
        </w:rPr>
        <w:t xml:space="preserve"> </w:t>
      </w:r>
      <w:r>
        <w:rPr>
          <w:color w:val="231F20"/>
        </w:rPr>
        <w:t>staff</w:t>
      </w:r>
      <w:r>
        <w:rPr>
          <w:color w:val="231F20"/>
          <w:spacing w:val="39"/>
        </w:rPr>
        <w:t xml:space="preserve"> </w:t>
      </w:r>
      <w:r>
        <w:rPr>
          <w:color w:val="231F20"/>
        </w:rPr>
        <w:t>can</w:t>
      </w:r>
      <w:r>
        <w:rPr>
          <w:color w:val="231F20"/>
          <w:spacing w:val="38"/>
        </w:rPr>
        <w:t xml:space="preserve"> </w:t>
      </w:r>
      <w:r>
        <w:rPr>
          <w:color w:val="231F20"/>
        </w:rPr>
        <w:t>inspect</w:t>
      </w:r>
      <w:r>
        <w:rPr>
          <w:color w:val="231F20"/>
          <w:spacing w:val="39"/>
        </w:rPr>
        <w:t xml:space="preserve"> </w:t>
      </w:r>
      <w:r>
        <w:rPr>
          <w:color w:val="231F20"/>
        </w:rPr>
        <w:t>in</w:t>
      </w:r>
      <w:r>
        <w:rPr>
          <w:color w:val="231F20"/>
          <w:spacing w:val="39"/>
        </w:rPr>
        <w:t xml:space="preserve"> </w:t>
      </w:r>
      <w:r>
        <w:rPr>
          <w:color w:val="231F20"/>
        </w:rPr>
        <w:t>real time the relevant records and follow up on the repairs for facilities in a timely manner; review the current term contract arrangement and in the long run explore options that allow more flexible arrangements for facility</w:t>
      </w:r>
      <w:r>
        <w:rPr>
          <w:color w:val="231F20"/>
          <w:spacing w:val="40"/>
        </w:rPr>
        <w:t xml:space="preserve"> </w:t>
      </w:r>
      <w:r>
        <w:rPr>
          <w:color w:val="231F20"/>
        </w:rPr>
        <w:t>repairs</w:t>
      </w:r>
      <w:r>
        <w:rPr>
          <w:color w:val="231F20"/>
          <w:spacing w:val="40"/>
        </w:rPr>
        <w:t xml:space="preserve"> </w:t>
      </w:r>
      <w:r>
        <w:rPr>
          <w:color w:val="231F20"/>
        </w:rPr>
        <w:t>by</w:t>
      </w:r>
      <w:r>
        <w:rPr>
          <w:color w:val="231F20"/>
          <w:spacing w:val="40"/>
        </w:rPr>
        <w:t xml:space="preserve"> </w:t>
      </w:r>
      <w:r>
        <w:rPr>
          <w:color w:val="231F20"/>
        </w:rPr>
        <w:t>contractors;</w:t>
      </w:r>
      <w:r>
        <w:rPr>
          <w:color w:val="231F20"/>
          <w:spacing w:val="40"/>
        </w:rPr>
        <w:t xml:space="preserve"> </w:t>
      </w:r>
      <w:r>
        <w:rPr>
          <w:color w:val="231F20"/>
        </w:rPr>
        <w:t>and</w:t>
      </w:r>
      <w:r>
        <w:rPr>
          <w:color w:val="231F20"/>
          <w:spacing w:val="40"/>
        </w:rPr>
        <w:t xml:space="preserve"> </w:t>
      </w:r>
      <w:r>
        <w:rPr>
          <w:color w:val="231F20"/>
        </w:rPr>
        <w:t>consider</w:t>
      </w:r>
      <w:r>
        <w:rPr>
          <w:color w:val="231F20"/>
          <w:spacing w:val="40"/>
        </w:rPr>
        <w:t xml:space="preserve"> </w:t>
      </w:r>
      <w:r>
        <w:rPr>
          <w:color w:val="231F20"/>
        </w:rPr>
        <w:t>making</w:t>
      </w:r>
      <w:r>
        <w:rPr>
          <w:color w:val="231F20"/>
          <w:spacing w:val="40"/>
        </w:rPr>
        <w:t xml:space="preserve"> </w:t>
      </w:r>
      <w:r>
        <w:rPr>
          <w:color w:val="231F20"/>
        </w:rPr>
        <w:t>use</w:t>
      </w:r>
      <w:r>
        <w:rPr>
          <w:color w:val="231F20"/>
          <w:spacing w:val="40"/>
        </w:rPr>
        <w:t xml:space="preserve"> </w:t>
      </w:r>
      <w:r>
        <w:rPr>
          <w:color w:val="231F20"/>
        </w:rPr>
        <w:t>of</w:t>
      </w:r>
      <w:r>
        <w:rPr>
          <w:color w:val="231F20"/>
          <w:spacing w:val="40"/>
        </w:rPr>
        <w:t xml:space="preserve"> </w:t>
      </w:r>
      <w:r>
        <w:rPr>
          <w:color w:val="231F20"/>
        </w:rPr>
        <w:t>smart</w:t>
      </w:r>
      <w:r>
        <w:rPr>
          <w:color w:val="231F20"/>
          <w:spacing w:val="40"/>
        </w:rPr>
        <w:t xml:space="preserve"> </w:t>
      </w:r>
      <w:r>
        <w:rPr>
          <w:color w:val="231F20"/>
        </w:rPr>
        <w:t>technology</w:t>
      </w:r>
      <w:r>
        <w:rPr>
          <w:color w:val="231F20"/>
          <w:spacing w:val="40"/>
        </w:rPr>
        <w:t xml:space="preserve"> </w:t>
      </w:r>
      <w:r>
        <w:rPr>
          <w:color w:val="231F20"/>
        </w:rPr>
        <w:t>to</w:t>
      </w:r>
      <w:r>
        <w:rPr>
          <w:color w:val="231F20"/>
          <w:spacing w:val="40"/>
        </w:rPr>
        <w:t xml:space="preserve"> </w:t>
      </w:r>
      <w:r>
        <w:rPr>
          <w:color w:val="231F20"/>
        </w:rPr>
        <w:t>facilitate</w:t>
      </w:r>
      <w:r>
        <w:rPr>
          <w:color w:val="231F20"/>
          <w:spacing w:val="40"/>
        </w:rPr>
        <w:t xml:space="preserve"> </w:t>
      </w:r>
      <w:r>
        <w:rPr>
          <w:color w:val="231F20"/>
        </w:rPr>
        <w:t>public</w:t>
      </w:r>
      <w:r>
        <w:rPr>
          <w:color w:val="231F20"/>
          <w:spacing w:val="40"/>
        </w:rPr>
        <w:t xml:space="preserve"> </w:t>
      </w:r>
      <w:r>
        <w:rPr>
          <w:color w:val="231F20"/>
        </w:rPr>
        <w:t>report of damaged facilities.</w:t>
      </w:r>
    </w:p>
    <w:p w14:paraId="0DBF2BC7" w14:textId="77777777" w:rsidR="0066040F" w:rsidRDefault="0066040F">
      <w:pPr>
        <w:spacing w:line="285" w:lineRule="auto"/>
        <w:jc w:val="both"/>
        <w:sectPr w:rsidR="0066040F">
          <w:pgSz w:w="11910" w:h="16840"/>
          <w:pgMar w:top="1020" w:right="960" w:bottom="280" w:left="980" w:header="720" w:footer="720" w:gutter="0"/>
          <w:cols w:space="720"/>
        </w:sectPr>
      </w:pPr>
    </w:p>
    <w:p w14:paraId="79FF2810" w14:textId="77777777" w:rsidR="0066040F" w:rsidRDefault="008E6A16">
      <w:pPr>
        <w:pStyle w:val="Heading1"/>
        <w:spacing w:before="81"/>
      </w:pPr>
      <w:r>
        <w:rPr>
          <w:color w:val="231F20"/>
        </w:rPr>
        <w:lastRenderedPageBreak/>
        <w:t>Food</w:t>
      </w:r>
      <w:r>
        <w:rPr>
          <w:color w:val="231F20"/>
          <w:spacing w:val="68"/>
        </w:rPr>
        <w:t xml:space="preserve"> </w:t>
      </w:r>
      <w:r>
        <w:rPr>
          <w:color w:val="231F20"/>
        </w:rPr>
        <w:t>and</w:t>
      </w:r>
      <w:r>
        <w:rPr>
          <w:color w:val="231F20"/>
          <w:spacing w:val="68"/>
        </w:rPr>
        <w:t xml:space="preserve"> </w:t>
      </w:r>
      <w:r>
        <w:rPr>
          <w:color w:val="231F20"/>
        </w:rPr>
        <w:t>Environmental</w:t>
      </w:r>
      <w:r>
        <w:rPr>
          <w:color w:val="231F20"/>
          <w:spacing w:val="68"/>
        </w:rPr>
        <w:t xml:space="preserve"> </w:t>
      </w:r>
      <w:r>
        <w:rPr>
          <w:color w:val="231F20"/>
        </w:rPr>
        <w:t>Hygiene</w:t>
      </w:r>
      <w:r>
        <w:rPr>
          <w:color w:val="231F20"/>
          <w:spacing w:val="69"/>
        </w:rPr>
        <w:t xml:space="preserve"> </w:t>
      </w:r>
      <w:r>
        <w:rPr>
          <w:color w:val="231F20"/>
          <w:spacing w:val="-2"/>
        </w:rPr>
        <w:t>Department</w:t>
      </w:r>
    </w:p>
    <w:p w14:paraId="4CB0E58C" w14:textId="77777777" w:rsidR="0066040F" w:rsidRDefault="008E6A16">
      <w:pPr>
        <w:pStyle w:val="BodyText"/>
        <w:spacing w:before="317"/>
        <w:ind w:left="153"/>
      </w:pPr>
      <w:r>
        <w:rPr>
          <w:color w:val="231F20"/>
        </w:rPr>
        <w:t>Case</w:t>
      </w:r>
      <w:r>
        <w:rPr>
          <w:color w:val="231F20"/>
          <w:spacing w:val="26"/>
        </w:rPr>
        <w:t xml:space="preserve"> </w:t>
      </w:r>
      <w:proofErr w:type="spellStart"/>
      <w:r>
        <w:rPr>
          <w:color w:val="231F20"/>
          <w:spacing w:val="-2"/>
        </w:rPr>
        <w:t>No.</w:t>
      </w:r>
      <w:r>
        <w:rPr>
          <w:rFonts w:ascii="新細明體" w:eastAsia="新細明體" w:hint="eastAsia"/>
          <w:color w:val="231F20"/>
          <w:spacing w:val="-2"/>
        </w:rPr>
        <w:t>：</w:t>
      </w:r>
      <w:r>
        <w:rPr>
          <w:color w:val="231F20"/>
          <w:spacing w:val="-2"/>
        </w:rPr>
        <w:t>DI</w:t>
      </w:r>
      <w:proofErr w:type="spellEnd"/>
      <w:r>
        <w:rPr>
          <w:color w:val="231F20"/>
          <w:spacing w:val="-2"/>
        </w:rPr>
        <w:t>/466</w:t>
      </w:r>
    </w:p>
    <w:p w14:paraId="39630FE4" w14:textId="77777777" w:rsidR="0066040F" w:rsidRDefault="008E6A16">
      <w:pPr>
        <w:pStyle w:val="BodyText"/>
        <w:spacing w:before="7"/>
        <w:ind w:left="153"/>
      </w:pPr>
      <w:r>
        <w:rPr>
          <w:color w:val="231F20"/>
        </w:rPr>
        <w:t>Completed</w:t>
      </w:r>
      <w:r>
        <w:rPr>
          <w:color w:val="231F20"/>
          <w:spacing w:val="51"/>
        </w:rPr>
        <w:t xml:space="preserve"> </w:t>
      </w:r>
      <w:r>
        <w:rPr>
          <w:color w:val="231F20"/>
          <w:spacing w:val="-2"/>
        </w:rPr>
        <w:t>on</w:t>
      </w:r>
      <w:r>
        <w:rPr>
          <w:rFonts w:ascii="新細明體" w:eastAsia="新細明體" w:hint="eastAsia"/>
          <w:color w:val="231F20"/>
          <w:spacing w:val="-2"/>
        </w:rPr>
        <w:t>：</w:t>
      </w:r>
      <w:r>
        <w:rPr>
          <w:color w:val="231F20"/>
          <w:spacing w:val="-2"/>
        </w:rPr>
        <w:t>5/3/2024</w:t>
      </w:r>
    </w:p>
    <w:p w14:paraId="2865641D" w14:textId="77777777" w:rsidR="0066040F" w:rsidRDefault="0066040F">
      <w:pPr>
        <w:pStyle w:val="BodyText"/>
        <w:spacing w:before="26"/>
      </w:pPr>
    </w:p>
    <w:p w14:paraId="54BE6E8C" w14:textId="77777777" w:rsidR="0066040F" w:rsidRDefault="008E6A16">
      <w:pPr>
        <w:pStyle w:val="Heading2"/>
        <w:spacing w:line="235" w:lineRule="auto"/>
        <w:ind w:right="117"/>
      </w:pPr>
      <w:r>
        <w:rPr>
          <w:color w:val="231F20"/>
        </w:rPr>
        <w:t>Regulation of Licensed Swimming Pools by Food and Environmental Hygiene Department</w:t>
      </w:r>
    </w:p>
    <w:p w14:paraId="28A3CBAD" w14:textId="77777777" w:rsidR="0066040F" w:rsidRDefault="008E6A16">
      <w:pPr>
        <w:pStyle w:val="Heading3"/>
        <w:spacing w:before="291"/>
      </w:pPr>
      <w:r>
        <w:rPr>
          <w:color w:val="231F20"/>
        </w:rPr>
        <w:t>Our</w:t>
      </w:r>
      <w:r>
        <w:rPr>
          <w:color w:val="231F20"/>
          <w:spacing w:val="28"/>
        </w:rPr>
        <w:t xml:space="preserve"> </w:t>
      </w:r>
      <w:r>
        <w:rPr>
          <w:color w:val="231F20"/>
          <w:spacing w:val="-2"/>
        </w:rPr>
        <w:t>findings</w:t>
      </w:r>
    </w:p>
    <w:p w14:paraId="2EC96505" w14:textId="77777777" w:rsidR="0066040F" w:rsidRDefault="0066040F">
      <w:pPr>
        <w:pStyle w:val="BodyText"/>
        <w:spacing w:before="11"/>
        <w:rPr>
          <w:b/>
          <w:sz w:val="28"/>
        </w:rPr>
      </w:pPr>
    </w:p>
    <w:p w14:paraId="7F353AFE" w14:textId="77777777" w:rsidR="0066040F" w:rsidRDefault="008E6A16">
      <w:pPr>
        <w:pStyle w:val="BodyText"/>
        <w:spacing w:before="1" w:line="285" w:lineRule="auto"/>
        <w:ind w:left="153" w:right="163"/>
        <w:jc w:val="both"/>
      </w:pPr>
      <w:r>
        <w:rPr>
          <w:color w:val="231F20"/>
        </w:rPr>
        <w:t>The</w:t>
      </w:r>
      <w:r>
        <w:rPr>
          <w:color w:val="231F20"/>
          <w:spacing w:val="32"/>
        </w:rPr>
        <w:t xml:space="preserve"> </w:t>
      </w:r>
      <w:r>
        <w:rPr>
          <w:color w:val="231F20"/>
        </w:rPr>
        <w:t>Food</w:t>
      </w:r>
      <w:r>
        <w:rPr>
          <w:color w:val="231F20"/>
          <w:spacing w:val="32"/>
        </w:rPr>
        <w:t xml:space="preserve"> </w:t>
      </w:r>
      <w:r>
        <w:rPr>
          <w:color w:val="231F20"/>
        </w:rPr>
        <w:t>and</w:t>
      </w:r>
      <w:r>
        <w:rPr>
          <w:color w:val="231F20"/>
          <w:spacing w:val="32"/>
        </w:rPr>
        <w:t xml:space="preserve"> </w:t>
      </w:r>
      <w:r>
        <w:rPr>
          <w:color w:val="231F20"/>
        </w:rPr>
        <w:t>Environmental</w:t>
      </w:r>
      <w:r>
        <w:rPr>
          <w:color w:val="231F20"/>
          <w:spacing w:val="32"/>
        </w:rPr>
        <w:t xml:space="preserve"> </w:t>
      </w:r>
      <w:r>
        <w:rPr>
          <w:color w:val="231F20"/>
        </w:rPr>
        <w:t>Hygiene</w:t>
      </w:r>
      <w:r>
        <w:rPr>
          <w:color w:val="231F20"/>
          <w:spacing w:val="32"/>
        </w:rPr>
        <w:t xml:space="preserve"> </w:t>
      </w:r>
      <w:r>
        <w:rPr>
          <w:color w:val="231F20"/>
        </w:rPr>
        <w:t>Department</w:t>
      </w:r>
      <w:r>
        <w:rPr>
          <w:color w:val="231F20"/>
          <w:spacing w:val="32"/>
        </w:rPr>
        <w:t xml:space="preserve"> </w:t>
      </w:r>
      <w:r>
        <w:rPr>
          <w:color w:val="231F20"/>
        </w:rPr>
        <w:t>(“FEHD”)</w:t>
      </w:r>
      <w:r>
        <w:rPr>
          <w:color w:val="231F20"/>
          <w:spacing w:val="32"/>
        </w:rPr>
        <w:t xml:space="preserve"> </w:t>
      </w:r>
      <w:r>
        <w:rPr>
          <w:color w:val="231F20"/>
        </w:rPr>
        <w:t>regulates</w:t>
      </w:r>
      <w:r>
        <w:rPr>
          <w:color w:val="231F20"/>
          <w:spacing w:val="32"/>
        </w:rPr>
        <w:t xml:space="preserve"> </w:t>
      </w:r>
      <w:r>
        <w:rPr>
          <w:color w:val="231F20"/>
        </w:rPr>
        <w:t>licensed</w:t>
      </w:r>
      <w:r>
        <w:rPr>
          <w:color w:val="231F20"/>
          <w:spacing w:val="32"/>
        </w:rPr>
        <w:t xml:space="preserve"> </w:t>
      </w:r>
      <w:r>
        <w:rPr>
          <w:color w:val="231F20"/>
        </w:rPr>
        <w:t>private</w:t>
      </w:r>
      <w:r>
        <w:rPr>
          <w:color w:val="231F20"/>
          <w:spacing w:val="32"/>
        </w:rPr>
        <w:t xml:space="preserve"> </w:t>
      </w:r>
      <w:r>
        <w:rPr>
          <w:color w:val="231F20"/>
        </w:rPr>
        <w:t>swimming</w:t>
      </w:r>
      <w:r>
        <w:rPr>
          <w:color w:val="231F20"/>
          <w:spacing w:val="32"/>
        </w:rPr>
        <w:t xml:space="preserve"> </w:t>
      </w:r>
      <w:r>
        <w:rPr>
          <w:color w:val="231F20"/>
        </w:rPr>
        <w:t>pools in accordance with the Swimming Pools Regulation and licensing conditions to ensure public safety and hygiene.</w:t>
      </w:r>
      <w:r>
        <w:rPr>
          <w:color w:val="231F20"/>
          <w:spacing w:val="70"/>
        </w:rPr>
        <w:t xml:space="preserve"> </w:t>
      </w:r>
      <w:r>
        <w:rPr>
          <w:color w:val="231F20"/>
        </w:rPr>
        <w:t>Our</w:t>
      </w:r>
      <w:r>
        <w:rPr>
          <w:color w:val="231F20"/>
          <w:spacing w:val="70"/>
        </w:rPr>
        <w:t xml:space="preserve"> </w:t>
      </w:r>
      <w:r>
        <w:rPr>
          <w:color w:val="231F20"/>
        </w:rPr>
        <w:t>investigation</w:t>
      </w:r>
      <w:r>
        <w:rPr>
          <w:color w:val="231F20"/>
          <w:spacing w:val="70"/>
        </w:rPr>
        <w:t xml:space="preserve"> </w:t>
      </w:r>
      <w:r>
        <w:rPr>
          <w:color w:val="231F20"/>
        </w:rPr>
        <w:t>revealed</w:t>
      </w:r>
      <w:r>
        <w:rPr>
          <w:color w:val="231F20"/>
          <w:spacing w:val="70"/>
        </w:rPr>
        <w:t xml:space="preserve"> </w:t>
      </w:r>
      <w:r>
        <w:rPr>
          <w:color w:val="231F20"/>
        </w:rPr>
        <w:t>inadequacies</w:t>
      </w:r>
      <w:r>
        <w:rPr>
          <w:color w:val="231F20"/>
          <w:spacing w:val="70"/>
        </w:rPr>
        <w:t xml:space="preserve"> </w:t>
      </w:r>
      <w:r>
        <w:rPr>
          <w:color w:val="231F20"/>
        </w:rPr>
        <w:t>in</w:t>
      </w:r>
      <w:r>
        <w:rPr>
          <w:color w:val="231F20"/>
          <w:spacing w:val="70"/>
        </w:rPr>
        <w:t xml:space="preserve"> </w:t>
      </w:r>
      <w:r>
        <w:rPr>
          <w:color w:val="231F20"/>
        </w:rPr>
        <w:t>FEHD’s</w:t>
      </w:r>
      <w:r>
        <w:rPr>
          <w:color w:val="231F20"/>
          <w:spacing w:val="70"/>
        </w:rPr>
        <w:t xml:space="preserve"> </w:t>
      </w:r>
      <w:r>
        <w:rPr>
          <w:color w:val="231F20"/>
        </w:rPr>
        <w:t>inspection</w:t>
      </w:r>
      <w:r>
        <w:rPr>
          <w:color w:val="231F20"/>
          <w:spacing w:val="70"/>
        </w:rPr>
        <w:t xml:space="preserve"> </w:t>
      </w:r>
      <w:r>
        <w:rPr>
          <w:color w:val="231F20"/>
        </w:rPr>
        <w:t>of</w:t>
      </w:r>
      <w:r>
        <w:rPr>
          <w:color w:val="231F20"/>
          <w:spacing w:val="70"/>
        </w:rPr>
        <w:t xml:space="preserve"> </w:t>
      </w:r>
      <w:r>
        <w:rPr>
          <w:color w:val="231F20"/>
        </w:rPr>
        <w:t>licensed</w:t>
      </w:r>
      <w:r>
        <w:rPr>
          <w:color w:val="231F20"/>
          <w:spacing w:val="70"/>
        </w:rPr>
        <w:t xml:space="preserve"> </w:t>
      </w:r>
      <w:r>
        <w:rPr>
          <w:color w:val="231F20"/>
        </w:rPr>
        <w:t>swimming</w:t>
      </w:r>
      <w:r>
        <w:rPr>
          <w:color w:val="231F20"/>
          <w:spacing w:val="70"/>
        </w:rPr>
        <w:t xml:space="preserve"> </w:t>
      </w:r>
      <w:r>
        <w:rPr>
          <w:color w:val="231F20"/>
        </w:rPr>
        <w:t>pools in</w:t>
      </w:r>
      <w:r>
        <w:rPr>
          <w:color w:val="231F20"/>
          <w:spacing w:val="40"/>
        </w:rPr>
        <w:t xml:space="preserve"> </w:t>
      </w:r>
      <w:r>
        <w:rPr>
          <w:color w:val="231F20"/>
        </w:rPr>
        <w:t>terms</w:t>
      </w:r>
      <w:r>
        <w:rPr>
          <w:color w:val="231F20"/>
          <w:spacing w:val="40"/>
        </w:rPr>
        <w:t xml:space="preserve"> </w:t>
      </w:r>
      <w:r>
        <w:rPr>
          <w:color w:val="231F20"/>
        </w:rPr>
        <w:t>of</w:t>
      </w:r>
      <w:r>
        <w:rPr>
          <w:color w:val="231F20"/>
          <w:spacing w:val="40"/>
        </w:rPr>
        <w:t xml:space="preserve"> </w:t>
      </w:r>
      <w:r>
        <w:rPr>
          <w:color w:val="231F20"/>
        </w:rPr>
        <w:t>frequency,</w:t>
      </w:r>
      <w:r>
        <w:rPr>
          <w:color w:val="231F20"/>
          <w:spacing w:val="40"/>
        </w:rPr>
        <w:t xml:space="preserve"> </w:t>
      </w:r>
      <w:r>
        <w:rPr>
          <w:color w:val="231F20"/>
        </w:rPr>
        <w:t>quality,</w:t>
      </w:r>
      <w:r>
        <w:rPr>
          <w:color w:val="231F20"/>
          <w:spacing w:val="40"/>
        </w:rPr>
        <w:t xml:space="preserve"> </w:t>
      </w:r>
      <w:r>
        <w:rPr>
          <w:color w:val="231F20"/>
        </w:rPr>
        <w:t>method</w:t>
      </w:r>
      <w:r>
        <w:rPr>
          <w:color w:val="231F20"/>
          <w:spacing w:val="40"/>
        </w:rPr>
        <w:t xml:space="preserve"> </w:t>
      </w:r>
      <w:r>
        <w:rPr>
          <w:color w:val="231F20"/>
        </w:rPr>
        <w:t>and</w:t>
      </w:r>
      <w:r>
        <w:rPr>
          <w:color w:val="231F20"/>
          <w:spacing w:val="40"/>
        </w:rPr>
        <w:t xml:space="preserve"> </w:t>
      </w:r>
      <w:r>
        <w:rPr>
          <w:color w:val="231F20"/>
        </w:rPr>
        <w:t>record.</w:t>
      </w:r>
      <w:r>
        <w:rPr>
          <w:color w:val="231F20"/>
          <w:spacing w:val="40"/>
        </w:rPr>
        <w:t xml:space="preserve"> </w:t>
      </w:r>
      <w:r>
        <w:rPr>
          <w:color w:val="231F20"/>
        </w:rPr>
        <w:t>Besides,</w:t>
      </w:r>
      <w:r>
        <w:rPr>
          <w:color w:val="231F20"/>
          <w:spacing w:val="40"/>
        </w:rPr>
        <w:t xml:space="preserve"> </w:t>
      </w:r>
      <w:r>
        <w:rPr>
          <w:color w:val="231F20"/>
        </w:rPr>
        <w:t>licensees</w:t>
      </w:r>
      <w:r>
        <w:rPr>
          <w:color w:val="231F20"/>
          <w:spacing w:val="40"/>
        </w:rPr>
        <w:t xml:space="preserve"> </w:t>
      </w:r>
      <w:r>
        <w:rPr>
          <w:color w:val="231F20"/>
        </w:rPr>
        <w:t>are</w:t>
      </w:r>
      <w:r>
        <w:rPr>
          <w:color w:val="231F20"/>
          <w:spacing w:val="40"/>
        </w:rPr>
        <w:t xml:space="preserve"> </w:t>
      </w:r>
      <w:r>
        <w:rPr>
          <w:color w:val="231F20"/>
        </w:rPr>
        <w:t>not</w:t>
      </w:r>
      <w:r>
        <w:rPr>
          <w:color w:val="231F20"/>
          <w:spacing w:val="40"/>
        </w:rPr>
        <w:t xml:space="preserve"> </w:t>
      </w:r>
      <w:r>
        <w:rPr>
          <w:color w:val="231F20"/>
        </w:rPr>
        <w:t>required</w:t>
      </w:r>
      <w:r>
        <w:rPr>
          <w:color w:val="231F20"/>
          <w:spacing w:val="40"/>
        </w:rPr>
        <w:t xml:space="preserve"> </w:t>
      </w:r>
      <w:r>
        <w:rPr>
          <w:color w:val="231F20"/>
        </w:rPr>
        <w:t>to</w:t>
      </w:r>
      <w:r>
        <w:rPr>
          <w:color w:val="231F20"/>
          <w:spacing w:val="40"/>
        </w:rPr>
        <w:t xml:space="preserve"> </w:t>
      </w:r>
      <w:r>
        <w:rPr>
          <w:color w:val="231F20"/>
        </w:rPr>
        <w:t>maintain</w:t>
      </w:r>
      <w:r>
        <w:rPr>
          <w:color w:val="231F20"/>
          <w:spacing w:val="40"/>
        </w:rPr>
        <w:t xml:space="preserve"> </w:t>
      </w:r>
      <w:r>
        <w:rPr>
          <w:color w:val="231F20"/>
        </w:rPr>
        <w:t>duty logs of life-saving attendants or to provide basic life-saving and first-aid equipment under the existing licensing</w:t>
      </w:r>
      <w:r>
        <w:rPr>
          <w:color w:val="231F20"/>
          <w:spacing w:val="40"/>
        </w:rPr>
        <w:t xml:space="preserve"> </w:t>
      </w:r>
      <w:r>
        <w:rPr>
          <w:color w:val="231F20"/>
        </w:rPr>
        <w:t>conditions.</w:t>
      </w:r>
      <w:r>
        <w:rPr>
          <w:color w:val="231F20"/>
          <w:spacing w:val="40"/>
        </w:rPr>
        <w:t xml:space="preserve"> </w:t>
      </w:r>
      <w:r>
        <w:rPr>
          <w:color w:val="231F20"/>
        </w:rPr>
        <w:t>FEHD’s</w:t>
      </w:r>
      <w:r>
        <w:rPr>
          <w:color w:val="231F20"/>
          <w:spacing w:val="40"/>
        </w:rPr>
        <w:t xml:space="preserve"> </w:t>
      </w:r>
      <w:r>
        <w:rPr>
          <w:color w:val="231F20"/>
        </w:rPr>
        <w:t>guidelines</w:t>
      </w:r>
      <w:r>
        <w:rPr>
          <w:color w:val="231F20"/>
          <w:spacing w:val="40"/>
        </w:rPr>
        <w:t xml:space="preserve"> </w:t>
      </w:r>
      <w:r>
        <w:rPr>
          <w:color w:val="231F20"/>
        </w:rPr>
        <w:t>on</w:t>
      </w:r>
      <w:r>
        <w:rPr>
          <w:color w:val="231F20"/>
          <w:spacing w:val="40"/>
        </w:rPr>
        <w:t xml:space="preserve"> </w:t>
      </w:r>
      <w:r>
        <w:rPr>
          <w:color w:val="231F20"/>
        </w:rPr>
        <w:t>the</w:t>
      </w:r>
      <w:r>
        <w:rPr>
          <w:color w:val="231F20"/>
          <w:spacing w:val="40"/>
        </w:rPr>
        <w:t xml:space="preserve"> </w:t>
      </w:r>
      <w:r>
        <w:rPr>
          <w:color w:val="231F20"/>
        </w:rPr>
        <w:t>monitoring</w:t>
      </w:r>
      <w:r>
        <w:rPr>
          <w:color w:val="231F20"/>
          <w:spacing w:val="40"/>
        </w:rPr>
        <w:t xml:space="preserve"> </w:t>
      </w:r>
      <w:r>
        <w:rPr>
          <w:color w:val="231F20"/>
        </w:rPr>
        <w:t>of</w:t>
      </w:r>
      <w:r>
        <w:rPr>
          <w:color w:val="231F20"/>
          <w:spacing w:val="40"/>
        </w:rPr>
        <w:t xml:space="preserve"> </w:t>
      </w:r>
      <w:r>
        <w:rPr>
          <w:color w:val="231F20"/>
        </w:rPr>
        <w:t>pool</w:t>
      </w:r>
      <w:r>
        <w:rPr>
          <w:color w:val="231F20"/>
          <w:spacing w:val="40"/>
        </w:rPr>
        <w:t xml:space="preserve"> </w:t>
      </w:r>
      <w:r>
        <w:rPr>
          <w:color w:val="231F20"/>
        </w:rPr>
        <w:t>water</w:t>
      </w:r>
      <w:r>
        <w:rPr>
          <w:color w:val="231F20"/>
          <w:spacing w:val="40"/>
        </w:rPr>
        <w:t xml:space="preserve"> </w:t>
      </w:r>
      <w:r>
        <w:rPr>
          <w:color w:val="231F20"/>
        </w:rPr>
        <w:t>quality</w:t>
      </w:r>
      <w:r>
        <w:rPr>
          <w:color w:val="231F20"/>
          <w:spacing w:val="40"/>
        </w:rPr>
        <w:t xml:space="preserve"> </w:t>
      </w:r>
      <w:r>
        <w:rPr>
          <w:color w:val="231F20"/>
        </w:rPr>
        <w:t>were</w:t>
      </w:r>
      <w:r>
        <w:rPr>
          <w:color w:val="231F20"/>
          <w:spacing w:val="40"/>
        </w:rPr>
        <w:t xml:space="preserve"> </w:t>
      </w:r>
      <w:r>
        <w:rPr>
          <w:color w:val="231F20"/>
        </w:rPr>
        <w:t>insufficient</w:t>
      </w:r>
      <w:r>
        <w:rPr>
          <w:color w:val="231F20"/>
          <w:spacing w:val="40"/>
        </w:rPr>
        <w:t xml:space="preserve"> </w:t>
      </w:r>
      <w:r>
        <w:rPr>
          <w:color w:val="231F20"/>
        </w:rPr>
        <w:t>and no</w:t>
      </w:r>
      <w:r>
        <w:rPr>
          <w:color w:val="231F20"/>
          <w:spacing w:val="40"/>
        </w:rPr>
        <w:t xml:space="preserve"> </w:t>
      </w:r>
      <w:r>
        <w:rPr>
          <w:color w:val="231F20"/>
        </w:rPr>
        <w:t>accident</w:t>
      </w:r>
      <w:r>
        <w:rPr>
          <w:color w:val="231F20"/>
          <w:spacing w:val="40"/>
        </w:rPr>
        <w:t xml:space="preserve"> </w:t>
      </w:r>
      <w:r>
        <w:rPr>
          <w:color w:val="231F20"/>
        </w:rPr>
        <w:t>notification</w:t>
      </w:r>
      <w:r>
        <w:rPr>
          <w:color w:val="231F20"/>
          <w:spacing w:val="40"/>
        </w:rPr>
        <w:t xml:space="preserve"> </w:t>
      </w:r>
      <w:r>
        <w:rPr>
          <w:color w:val="231F20"/>
        </w:rPr>
        <w:t>mechanism</w:t>
      </w:r>
      <w:r>
        <w:rPr>
          <w:color w:val="231F20"/>
          <w:spacing w:val="40"/>
        </w:rPr>
        <w:t xml:space="preserve"> </w:t>
      </w:r>
      <w:r>
        <w:rPr>
          <w:color w:val="231F20"/>
        </w:rPr>
        <w:t>was</w:t>
      </w:r>
      <w:r>
        <w:rPr>
          <w:color w:val="231F20"/>
          <w:spacing w:val="40"/>
        </w:rPr>
        <w:t xml:space="preserve"> </w:t>
      </w:r>
      <w:r>
        <w:rPr>
          <w:color w:val="231F20"/>
        </w:rPr>
        <w:t>in</w:t>
      </w:r>
      <w:r>
        <w:rPr>
          <w:color w:val="231F20"/>
          <w:spacing w:val="40"/>
        </w:rPr>
        <w:t xml:space="preserve"> </w:t>
      </w:r>
      <w:r>
        <w:rPr>
          <w:color w:val="231F20"/>
        </w:rPr>
        <w:t>place.</w:t>
      </w:r>
    </w:p>
    <w:p w14:paraId="38251BBC" w14:textId="77777777" w:rsidR="0066040F" w:rsidRDefault="0066040F">
      <w:pPr>
        <w:pStyle w:val="BodyText"/>
        <w:spacing w:before="3"/>
      </w:pPr>
    </w:p>
    <w:p w14:paraId="02A5BFB6" w14:textId="77777777" w:rsidR="0066040F" w:rsidRDefault="008E6A16">
      <w:pPr>
        <w:pStyle w:val="Heading3"/>
      </w:pPr>
      <w:r>
        <w:rPr>
          <w:color w:val="231F20"/>
        </w:rPr>
        <w:t>Our</w:t>
      </w:r>
      <w:r>
        <w:rPr>
          <w:color w:val="231F20"/>
          <w:spacing w:val="26"/>
        </w:rPr>
        <w:t xml:space="preserve"> </w:t>
      </w:r>
      <w:r>
        <w:rPr>
          <w:color w:val="231F20"/>
          <w:spacing w:val="-2"/>
        </w:rPr>
        <w:t>recommendations</w:t>
      </w:r>
    </w:p>
    <w:p w14:paraId="2BB85660" w14:textId="77777777" w:rsidR="0066040F" w:rsidRDefault="0066040F">
      <w:pPr>
        <w:pStyle w:val="BodyText"/>
        <w:spacing w:before="12"/>
        <w:rPr>
          <w:b/>
          <w:sz w:val="28"/>
        </w:rPr>
      </w:pPr>
    </w:p>
    <w:p w14:paraId="59D66FA0" w14:textId="77777777" w:rsidR="0066040F" w:rsidRDefault="008E6A16">
      <w:pPr>
        <w:pStyle w:val="BodyText"/>
        <w:spacing w:line="285" w:lineRule="auto"/>
        <w:ind w:left="153" w:right="159"/>
        <w:jc w:val="both"/>
      </w:pPr>
      <w:r>
        <w:rPr>
          <w:color w:val="231F20"/>
        </w:rPr>
        <w:t>The Ombudsman made 12 recommendations to FEHD, including specifying in operational guidelines the follow-up arrangements in the event of closure of pools during surprise inspections; strengthening staff training and guidelines on the inspection of pools; applying technology in recording inspection results; reviewing the existing licensing conditions (including exploring stipulating the requirement for maintaining duty</w:t>
      </w:r>
      <w:r>
        <w:rPr>
          <w:color w:val="231F20"/>
          <w:spacing w:val="29"/>
        </w:rPr>
        <w:t xml:space="preserve"> </w:t>
      </w:r>
      <w:r>
        <w:rPr>
          <w:color w:val="231F20"/>
        </w:rPr>
        <w:t>logs</w:t>
      </w:r>
      <w:r>
        <w:rPr>
          <w:color w:val="231F20"/>
          <w:spacing w:val="29"/>
        </w:rPr>
        <w:t xml:space="preserve"> </w:t>
      </w:r>
      <w:r>
        <w:rPr>
          <w:color w:val="231F20"/>
        </w:rPr>
        <w:t>of</w:t>
      </w:r>
      <w:r>
        <w:rPr>
          <w:color w:val="231F20"/>
          <w:spacing w:val="29"/>
        </w:rPr>
        <w:t xml:space="preserve"> </w:t>
      </w:r>
      <w:r>
        <w:rPr>
          <w:color w:val="231F20"/>
        </w:rPr>
        <w:t>life-saving</w:t>
      </w:r>
      <w:r>
        <w:rPr>
          <w:color w:val="231F20"/>
          <w:spacing w:val="29"/>
        </w:rPr>
        <w:t xml:space="preserve"> </w:t>
      </w:r>
      <w:r>
        <w:rPr>
          <w:color w:val="231F20"/>
        </w:rPr>
        <w:t>attendants</w:t>
      </w:r>
      <w:r>
        <w:rPr>
          <w:color w:val="231F20"/>
          <w:spacing w:val="29"/>
        </w:rPr>
        <w:t xml:space="preserve"> </w:t>
      </w:r>
      <w:r>
        <w:rPr>
          <w:color w:val="231F20"/>
        </w:rPr>
        <w:t>and</w:t>
      </w:r>
      <w:r>
        <w:rPr>
          <w:color w:val="231F20"/>
          <w:spacing w:val="29"/>
        </w:rPr>
        <w:t xml:space="preserve"> </w:t>
      </w:r>
      <w:r>
        <w:rPr>
          <w:color w:val="231F20"/>
        </w:rPr>
        <w:t>addition</w:t>
      </w:r>
      <w:r>
        <w:rPr>
          <w:color w:val="231F20"/>
          <w:spacing w:val="29"/>
        </w:rPr>
        <w:t xml:space="preserve"> </w:t>
      </w:r>
      <w:r>
        <w:rPr>
          <w:color w:val="231F20"/>
        </w:rPr>
        <w:t>of</w:t>
      </w:r>
      <w:r>
        <w:rPr>
          <w:color w:val="231F20"/>
          <w:spacing w:val="29"/>
        </w:rPr>
        <w:t xml:space="preserve"> </w:t>
      </w:r>
      <w:r>
        <w:rPr>
          <w:color w:val="231F20"/>
        </w:rPr>
        <w:t>basic</w:t>
      </w:r>
      <w:r>
        <w:rPr>
          <w:color w:val="231F20"/>
          <w:spacing w:val="29"/>
        </w:rPr>
        <w:t xml:space="preserve"> </w:t>
      </w:r>
      <w:r>
        <w:rPr>
          <w:color w:val="231F20"/>
        </w:rPr>
        <w:t>life-saving</w:t>
      </w:r>
      <w:r>
        <w:rPr>
          <w:color w:val="231F20"/>
          <w:spacing w:val="29"/>
        </w:rPr>
        <w:t xml:space="preserve"> </w:t>
      </w:r>
      <w:r>
        <w:rPr>
          <w:color w:val="231F20"/>
        </w:rPr>
        <w:t>and</w:t>
      </w:r>
      <w:r>
        <w:rPr>
          <w:color w:val="231F20"/>
          <w:spacing w:val="29"/>
        </w:rPr>
        <w:t xml:space="preserve"> </w:t>
      </w:r>
      <w:r>
        <w:rPr>
          <w:color w:val="231F20"/>
        </w:rPr>
        <w:t>first-aid</w:t>
      </w:r>
      <w:r>
        <w:rPr>
          <w:color w:val="231F20"/>
          <w:spacing w:val="29"/>
        </w:rPr>
        <w:t xml:space="preserve"> </w:t>
      </w:r>
      <w:r>
        <w:rPr>
          <w:color w:val="231F20"/>
        </w:rPr>
        <w:t>equipment);</w:t>
      </w:r>
      <w:r>
        <w:rPr>
          <w:color w:val="231F20"/>
          <w:spacing w:val="29"/>
        </w:rPr>
        <w:t xml:space="preserve"> </w:t>
      </w:r>
      <w:r>
        <w:rPr>
          <w:color w:val="231F20"/>
        </w:rPr>
        <w:t>establishing an</w:t>
      </w:r>
      <w:r>
        <w:rPr>
          <w:color w:val="231F20"/>
          <w:spacing w:val="38"/>
        </w:rPr>
        <w:t xml:space="preserve"> </w:t>
      </w:r>
      <w:r>
        <w:rPr>
          <w:color w:val="231F20"/>
        </w:rPr>
        <w:t>accident</w:t>
      </w:r>
      <w:r>
        <w:rPr>
          <w:color w:val="231F20"/>
          <w:spacing w:val="38"/>
        </w:rPr>
        <w:t xml:space="preserve"> </w:t>
      </w:r>
      <w:r>
        <w:rPr>
          <w:color w:val="231F20"/>
        </w:rPr>
        <w:t>notification</w:t>
      </w:r>
      <w:r>
        <w:rPr>
          <w:color w:val="231F20"/>
          <w:spacing w:val="38"/>
        </w:rPr>
        <w:t xml:space="preserve"> </w:t>
      </w:r>
      <w:r>
        <w:rPr>
          <w:color w:val="231F20"/>
        </w:rPr>
        <w:t>mechanism;</w:t>
      </w:r>
      <w:r>
        <w:rPr>
          <w:color w:val="231F20"/>
          <w:spacing w:val="38"/>
        </w:rPr>
        <w:t xml:space="preserve"> </w:t>
      </w:r>
      <w:r>
        <w:rPr>
          <w:color w:val="231F20"/>
        </w:rPr>
        <w:t>issuing</w:t>
      </w:r>
      <w:r>
        <w:rPr>
          <w:color w:val="231F20"/>
          <w:spacing w:val="38"/>
        </w:rPr>
        <w:t xml:space="preserve"> </w:t>
      </w:r>
      <w:r>
        <w:rPr>
          <w:color w:val="231F20"/>
        </w:rPr>
        <w:t>to</w:t>
      </w:r>
      <w:r>
        <w:rPr>
          <w:color w:val="231F20"/>
          <w:spacing w:val="38"/>
        </w:rPr>
        <w:t xml:space="preserve"> </w:t>
      </w:r>
      <w:r>
        <w:rPr>
          <w:color w:val="231F20"/>
        </w:rPr>
        <w:t>licensees</w:t>
      </w:r>
      <w:r>
        <w:rPr>
          <w:color w:val="231F20"/>
          <w:spacing w:val="38"/>
        </w:rPr>
        <w:t xml:space="preserve"> </w:t>
      </w:r>
      <w:r>
        <w:rPr>
          <w:color w:val="231F20"/>
        </w:rPr>
        <w:t>guidelines</w:t>
      </w:r>
      <w:r>
        <w:rPr>
          <w:color w:val="231F20"/>
          <w:spacing w:val="38"/>
        </w:rPr>
        <w:t xml:space="preserve"> </w:t>
      </w:r>
      <w:r>
        <w:rPr>
          <w:color w:val="231F20"/>
        </w:rPr>
        <w:t>on</w:t>
      </w:r>
      <w:r>
        <w:rPr>
          <w:color w:val="231F20"/>
          <w:spacing w:val="38"/>
        </w:rPr>
        <w:t xml:space="preserve"> </w:t>
      </w:r>
      <w:r>
        <w:rPr>
          <w:color w:val="231F20"/>
        </w:rPr>
        <w:t>the</w:t>
      </w:r>
      <w:r>
        <w:rPr>
          <w:color w:val="231F20"/>
          <w:spacing w:val="38"/>
        </w:rPr>
        <w:t xml:space="preserve"> </w:t>
      </w:r>
      <w:r>
        <w:rPr>
          <w:color w:val="231F20"/>
        </w:rPr>
        <w:t>handling</w:t>
      </w:r>
      <w:r>
        <w:rPr>
          <w:color w:val="231F20"/>
          <w:spacing w:val="38"/>
        </w:rPr>
        <w:t xml:space="preserve"> </w:t>
      </w:r>
      <w:r>
        <w:rPr>
          <w:color w:val="231F20"/>
        </w:rPr>
        <w:t>of</w:t>
      </w:r>
      <w:r>
        <w:rPr>
          <w:color w:val="231F20"/>
          <w:spacing w:val="38"/>
        </w:rPr>
        <w:t xml:space="preserve"> </w:t>
      </w:r>
      <w:r>
        <w:rPr>
          <w:color w:val="231F20"/>
        </w:rPr>
        <w:t>pollution</w:t>
      </w:r>
      <w:r>
        <w:rPr>
          <w:color w:val="231F20"/>
          <w:spacing w:val="38"/>
        </w:rPr>
        <w:t xml:space="preserve"> </w:t>
      </w:r>
      <w:r>
        <w:rPr>
          <w:color w:val="231F20"/>
        </w:rPr>
        <w:t>sources in</w:t>
      </w:r>
      <w:r>
        <w:rPr>
          <w:color w:val="231F20"/>
          <w:spacing w:val="40"/>
        </w:rPr>
        <w:t xml:space="preserve"> </w:t>
      </w:r>
      <w:r>
        <w:rPr>
          <w:color w:val="231F20"/>
        </w:rPr>
        <w:t>pool</w:t>
      </w:r>
      <w:r>
        <w:rPr>
          <w:color w:val="231F20"/>
          <w:spacing w:val="40"/>
        </w:rPr>
        <w:t xml:space="preserve"> </w:t>
      </w:r>
      <w:r>
        <w:rPr>
          <w:color w:val="231F20"/>
        </w:rPr>
        <w:t>water;</w:t>
      </w:r>
      <w:r>
        <w:rPr>
          <w:color w:val="231F20"/>
          <w:spacing w:val="40"/>
        </w:rPr>
        <w:t xml:space="preserve"> </w:t>
      </w:r>
      <w:r>
        <w:rPr>
          <w:color w:val="231F20"/>
        </w:rPr>
        <w:t>stepping</w:t>
      </w:r>
      <w:r>
        <w:rPr>
          <w:color w:val="231F20"/>
          <w:spacing w:val="40"/>
        </w:rPr>
        <w:t xml:space="preserve"> </w:t>
      </w:r>
      <w:r>
        <w:rPr>
          <w:color w:val="231F20"/>
        </w:rPr>
        <w:t>up</w:t>
      </w:r>
      <w:r>
        <w:rPr>
          <w:color w:val="231F20"/>
          <w:spacing w:val="40"/>
        </w:rPr>
        <w:t xml:space="preserve"> </w:t>
      </w:r>
      <w:r>
        <w:rPr>
          <w:color w:val="231F20"/>
        </w:rPr>
        <w:t>enforcement</w:t>
      </w:r>
      <w:r>
        <w:rPr>
          <w:color w:val="231F20"/>
          <w:spacing w:val="40"/>
        </w:rPr>
        <w:t xml:space="preserve"> </w:t>
      </w:r>
      <w:r>
        <w:rPr>
          <w:color w:val="231F20"/>
        </w:rPr>
        <w:t>against</w:t>
      </w:r>
      <w:r>
        <w:rPr>
          <w:color w:val="231F20"/>
          <w:spacing w:val="40"/>
        </w:rPr>
        <w:t xml:space="preserve"> </w:t>
      </w:r>
      <w:r>
        <w:rPr>
          <w:color w:val="231F20"/>
        </w:rPr>
        <w:t>non-compliant</w:t>
      </w:r>
      <w:r>
        <w:rPr>
          <w:color w:val="231F20"/>
          <w:spacing w:val="40"/>
        </w:rPr>
        <w:t xml:space="preserve"> </w:t>
      </w:r>
      <w:r>
        <w:rPr>
          <w:color w:val="231F20"/>
        </w:rPr>
        <w:t>pools;</w:t>
      </w:r>
      <w:r>
        <w:rPr>
          <w:color w:val="231F20"/>
          <w:spacing w:val="40"/>
        </w:rPr>
        <w:t xml:space="preserve"> </w:t>
      </w:r>
      <w:r>
        <w:rPr>
          <w:color w:val="231F20"/>
        </w:rPr>
        <w:t>exploring</w:t>
      </w:r>
      <w:r>
        <w:rPr>
          <w:color w:val="231F20"/>
          <w:spacing w:val="40"/>
        </w:rPr>
        <w:t xml:space="preserve"> </w:t>
      </w:r>
      <w:r>
        <w:rPr>
          <w:color w:val="231F20"/>
        </w:rPr>
        <w:t>ways</w:t>
      </w:r>
      <w:r>
        <w:rPr>
          <w:color w:val="231F20"/>
          <w:spacing w:val="40"/>
        </w:rPr>
        <w:t xml:space="preserve"> </w:t>
      </w:r>
      <w:r>
        <w:rPr>
          <w:color w:val="231F20"/>
        </w:rPr>
        <w:t>to</w:t>
      </w:r>
      <w:r>
        <w:rPr>
          <w:color w:val="231F20"/>
          <w:spacing w:val="40"/>
        </w:rPr>
        <w:t xml:space="preserve"> </w:t>
      </w:r>
      <w:r>
        <w:rPr>
          <w:color w:val="231F20"/>
        </w:rPr>
        <w:t>engage</w:t>
      </w:r>
      <w:r>
        <w:rPr>
          <w:color w:val="231F20"/>
          <w:spacing w:val="40"/>
        </w:rPr>
        <w:t xml:space="preserve"> </w:t>
      </w:r>
      <w:r>
        <w:rPr>
          <w:color w:val="231F20"/>
        </w:rPr>
        <w:t>pool users in monitoring; and setting up a standing communication mechanism with the Leisure and Cultural Services</w:t>
      </w:r>
      <w:r>
        <w:rPr>
          <w:color w:val="231F20"/>
          <w:spacing w:val="19"/>
        </w:rPr>
        <w:t xml:space="preserve"> </w:t>
      </w:r>
      <w:r>
        <w:rPr>
          <w:color w:val="231F20"/>
        </w:rPr>
        <w:t>Department,</w:t>
      </w:r>
      <w:r>
        <w:rPr>
          <w:color w:val="231F20"/>
          <w:spacing w:val="19"/>
        </w:rPr>
        <w:t xml:space="preserve"> </w:t>
      </w:r>
      <w:r>
        <w:rPr>
          <w:color w:val="231F20"/>
        </w:rPr>
        <w:t>the</w:t>
      </w:r>
      <w:r>
        <w:rPr>
          <w:color w:val="231F20"/>
          <w:spacing w:val="19"/>
        </w:rPr>
        <w:t xml:space="preserve"> </w:t>
      </w:r>
      <w:r>
        <w:rPr>
          <w:color w:val="231F20"/>
        </w:rPr>
        <w:t>operator</w:t>
      </w:r>
      <w:r>
        <w:rPr>
          <w:color w:val="231F20"/>
          <w:spacing w:val="19"/>
        </w:rPr>
        <w:t xml:space="preserve"> </w:t>
      </w:r>
      <w:r>
        <w:rPr>
          <w:color w:val="231F20"/>
        </w:rPr>
        <w:t>of</w:t>
      </w:r>
      <w:r>
        <w:rPr>
          <w:color w:val="231F20"/>
          <w:spacing w:val="19"/>
        </w:rPr>
        <w:t xml:space="preserve"> </w:t>
      </w:r>
      <w:r>
        <w:rPr>
          <w:color w:val="231F20"/>
        </w:rPr>
        <w:t>public</w:t>
      </w:r>
      <w:r>
        <w:rPr>
          <w:color w:val="231F20"/>
          <w:spacing w:val="19"/>
        </w:rPr>
        <w:t xml:space="preserve"> </w:t>
      </w:r>
      <w:r>
        <w:rPr>
          <w:color w:val="231F20"/>
        </w:rPr>
        <w:t>pools,</w:t>
      </w:r>
      <w:r>
        <w:rPr>
          <w:color w:val="231F20"/>
          <w:spacing w:val="19"/>
        </w:rPr>
        <w:t xml:space="preserve"> </w:t>
      </w:r>
      <w:r>
        <w:rPr>
          <w:color w:val="231F20"/>
        </w:rPr>
        <w:t>on</w:t>
      </w:r>
      <w:r>
        <w:rPr>
          <w:color w:val="231F20"/>
          <w:spacing w:val="19"/>
        </w:rPr>
        <w:t xml:space="preserve"> </w:t>
      </w:r>
      <w:r>
        <w:rPr>
          <w:color w:val="231F20"/>
        </w:rPr>
        <w:t>the</w:t>
      </w:r>
      <w:r>
        <w:rPr>
          <w:color w:val="231F20"/>
          <w:spacing w:val="19"/>
        </w:rPr>
        <w:t xml:space="preserve"> </w:t>
      </w:r>
      <w:r>
        <w:rPr>
          <w:color w:val="231F20"/>
        </w:rPr>
        <w:t>regulation</w:t>
      </w:r>
      <w:r>
        <w:rPr>
          <w:color w:val="231F20"/>
          <w:spacing w:val="19"/>
        </w:rPr>
        <w:t xml:space="preserve"> </w:t>
      </w:r>
      <w:r>
        <w:rPr>
          <w:color w:val="231F20"/>
        </w:rPr>
        <w:t>and</w:t>
      </w:r>
      <w:r>
        <w:rPr>
          <w:color w:val="231F20"/>
          <w:spacing w:val="19"/>
        </w:rPr>
        <w:t xml:space="preserve"> </w:t>
      </w:r>
      <w:r>
        <w:rPr>
          <w:color w:val="231F20"/>
        </w:rPr>
        <w:t>management</w:t>
      </w:r>
      <w:r>
        <w:rPr>
          <w:color w:val="231F20"/>
          <w:spacing w:val="19"/>
        </w:rPr>
        <w:t xml:space="preserve"> </w:t>
      </w:r>
      <w:r>
        <w:rPr>
          <w:color w:val="231F20"/>
        </w:rPr>
        <w:t>of</w:t>
      </w:r>
      <w:r>
        <w:rPr>
          <w:color w:val="231F20"/>
          <w:spacing w:val="19"/>
        </w:rPr>
        <w:t xml:space="preserve"> </w:t>
      </w:r>
      <w:r>
        <w:rPr>
          <w:color w:val="231F20"/>
        </w:rPr>
        <w:t>swimming</w:t>
      </w:r>
      <w:r>
        <w:rPr>
          <w:color w:val="231F20"/>
          <w:spacing w:val="19"/>
        </w:rPr>
        <w:t xml:space="preserve"> </w:t>
      </w:r>
      <w:r>
        <w:rPr>
          <w:color w:val="231F20"/>
        </w:rPr>
        <w:t>pools.</w:t>
      </w:r>
    </w:p>
    <w:p w14:paraId="12853A4C" w14:textId="77777777" w:rsidR="0066040F" w:rsidRDefault="0066040F">
      <w:pPr>
        <w:spacing w:line="285" w:lineRule="auto"/>
        <w:jc w:val="both"/>
        <w:sectPr w:rsidR="0066040F">
          <w:pgSz w:w="11910" w:h="16840"/>
          <w:pgMar w:top="1020" w:right="960" w:bottom="280" w:left="980" w:header="720" w:footer="720" w:gutter="0"/>
          <w:cols w:space="720"/>
        </w:sectPr>
      </w:pPr>
    </w:p>
    <w:p w14:paraId="1C1A420A" w14:textId="77777777" w:rsidR="0066040F" w:rsidRDefault="008E6A16">
      <w:pPr>
        <w:pStyle w:val="Heading1"/>
        <w:spacing w:before="81"/>
        <w:jc w:val="both"/>
      </w:pPr>
      <w:r>
        <w:rPr>
          <w:color w:val="231F20"/>
        </w:rPr>
        <w:lastRenderedPageBreak/>
        <w:t>Food</w:t>
      </w:r>
      <w:r>
        <w:rPr>
          <w:color w:val="231F20"/>
          <w:spacing w:val="68"/>
        </w:rPr>
        <w:t xml:space="preserve"> </w:t>
      </w:r>
      <w:r>
        <w:rPr>
          <w:color w:val="231F20"/>
        </w:rPr>
        <w:t>and</w:t>
      </w:r>
      <w:r>
        <w:rPr>
          <w:color w:val="231F20"/>
          <w:spacing w:val="68"/>
        </w:rPr>
        <w:t xml:space="preserve"> </w:t>
      </w:r>
      <w:r>
        <w:rPr>
          <w:color w:val="231F20"/>
        </w:rPr>
        <w:t>Environmental</w:t>
      </w:r>
      <w:r>
        <w:rPr>
          <w:color w:val="231F20"/>
          <w:spacing w:val="68"/>
        </w:rPr>
        <w:t xml:space="preserve"> </w:t>
      </w:r>
      <w:r>
        <w:rPr>
          <w:color w:val="231F20"/>
        </w:rPr>
        <w:t>Hygiene</w:t>
      </w:r>
      <w:r>
        <w:rPr>
          <w:color w:val="231F20"/>
          <w:spacing w:val="69"/>
        </w:rPr>
        <w:t xml:space="preserve"> </w:t>
      </w:r>
      <w:r>
        <w:rPr>
          <w:color w:val="231F20"/>
          <w:spacing w:val="-2"/>
        </w:rPr>
        <w:t>Department</w:t>
      </w:r>
    </w:p>
    <w:p w14:paraId="36643799" w14:textId="77777777" w:rsidR="0066040F" w:rsidRDefault="008E6A16">
      <w:pPr>
        <w:pStyle w:val="BodyText"/>
        <w:spacing w:before="317"/>
        <w:ind w:left="153"/>
      </w:pPr>
      <w:r>
        <w:rPr>
          <w:color w:val="231F20"/>
        </w:rPr>
        <w:t>Case</w:t>
      </w:r>
      <w:r>
        <w:rPr>
          <w:color w:val="231F20"/>
          <w:spacing w:val="26"/>
        </w:rPr>
        <w:t xml:space="preserve"> </w:t>
      </w:r>
      <w:proofErr w:type="spellStart"/>
      <w:r>
        <w:rPr>
          <w:color w:val="231F20"/>
          <w:spacing w:val="-2"/>
        </w:rPr>
        <w:t>No.</w:t>
      </w:r>
      <w:r>
        <w:rPr>
          <w:rFonts w:ascii="新細明體" w:eastAsia="新細明體" w:hint="eastAsia"/>
          <w:color w:val="231F20"/>
          <w:spacing w:val="-2"/>
        </w:rPr>
        <w:t>：</w:t>
      </w:r>
      <w:r>
        <w:rPr>
          <w:color w:val="231F20"/>
          <w:spacing w:val="-2"/>
        </w:rPr>
        <w:t>DI</w:t>
      </w:r>
      <w:proofErr w:type="spellEnd"/>
      <w:r>
        <w:rPr>
          <w:color w:val="231F20"/>
          <w:spacing w:val="-2"/>
        </w:rPr>
        <w:t>/467</w:t>
      </w:r>
    </w:p>
    <w:p w14:paraId="3DB5CABD" w14:textId="77777777" w:rsidR="0066040F" w:rsidRDefault="008E6A16">
      <w:pPr>
        <w:pStyle w:val="BodyText"/>
        <w:spacing w:before="7"/>
        <w:ind w:left="153"/>
      </w:pPr>
      <w:r>
        <w:rPr>
          <w:color w:val="231F20"/>
        </w:rPr>
        <w:t>Completed</w:t>
      </w:r>
      <w:r>
        <w:rPr>
          <w:color w:val="231F20"/>
          <w:spacing w:val="51"/>
        </w:rPr>
        <w:t xml:space="preserve"> </w:t>
      </w:r>
      <w:r>
        <w:rPr>
          <w:color w:val="231F20"/>
          <w:spacing w:val="-2"/>
        </w:rPr>
        <w:t>on</w:t>
      </w:r>
      <w:r>
        <w:rPr>
          <w:rFonts w:ascii="新細明體" w:eastAsia="新細明體" w:hint="eastAsia"/>
          <w:color w:val="231F20"/>
          <w:spacing w:val="-2"/>
        </w:rPr>
        <w:t>：</w:t>
      </w:r>
      <w:r>
        <w:rPr>
          <w:color w:val="231F20"/>
          <w:spacing w:val="-2"/>
        </w:rPr>
        <w:t>12/12/2023</w:t>
      </w:r>
    </w:p>
    <w:p w14:paraId="022F8C8E" w14:textId="77777777" w:rsidR="0066040F" w:rsidRDefault="0066040F">
      <w:pPr>
        <w:pStyle w:val="BodyText"/>
        <w:spacing w:before="26"/>
      </w:pPr>
    </w:p>
    <w:p w14:paraId="752FD988" w14:textId="77777777" w:rsidR="0066040F" w:rsidRDefault="008E6A16">
      <w:pPr>
        <w:pStyle w:val="Heading2"/>
        <w:spacing w:line="235" w:lineRule="auto"/>
        <w:ind w:right="157"/>
        <w:jc w:val="both"/>
      </w:pPr>
      <w:r>
        <w:rPr>
          <w:color w:val="231F20"/>
        </w:rPr>
        <w:t xml:space="preserve">Food and </w:t>
      </w:r>
      <w:r>
        <w:rPr>
          <w:color w:val="231F20"/>
          <w:spacing w:val="9"/>
        </w:rPr>
        <w:t xml:space="preserve">Environmental </w:t>
      </w:r>
      <w:r>
        <w:rPr>
          <w:color w:val="231F20"/>
        </w:rPr>
        <w:t xml:space="preserve">Hygiene </w:t>
      </w:r>
      <w:r>
        <w:rPr>
          <w:color w:val="231F20"/>
          <w:spacing w:val="9"/>
        </w:rPr>
        <w:t xml:space="preserve">Department’s </w:t>
      </w:r>
      <w:r>
        <w:rPr>
          <w:color w:val="231F20"/>
        </w:rPr>
        <w:t xml:space="preserve">Regulation </w:t>
      </w:r>
      <w:r>
        <w:rPr>
          <w:color w:val="231F20"/>
          <w:spacing w:val="10"/>
        </w:rPr>
        <w:t xml:space="preserve">over </w:t>
      </w:r>
      <w:r>
        <w:rPr>
          <w:color w:val="231F20"/>
        </w:rPr>
        <w:t>Sale</w:t>
      </w:r>
      <w:r>
        <w:rPr>
          <w:color w:val="231F20"/>
          <w:spacing w:val="40"/>
        </w:rPr>
        <w:t xml:space="preserve"> </w:t>
      </w:r>
      <w:r>
        <w:rPr>
          <w:color w:val="231F20"/>
        </w:rPr>
        <w:t>of</w:t>
      </w:r>
      <w:r>
        <w:rPr>
          <w:color w:val="231F20"/>
          <w:spacing w:val="40"/>
        </w:rPr>
        <w:t xml:space="preserve"> </w:t>
      </w:r>
      <w:r>
        <w:rPr>
          <w:color w:val="231F20"/>
        </w:rPr>
        <w:t>Food</w:t>
      </w:r>
      <w:r>
        <w:rPr>
          <w:color w:val="231F20"/>
          <w:spacing w:val="40"/>
        </w:rPr>
        <w:t xml:space="preserve"> </w:t>
      </w:r>
      <w:r>
        <w:rPr>
          <w:color w:val="231F20"/>
        </w:rPr>
        <w:t>in</w:t>
      </w:r>
      <w:r>
        <w:rPr>
          <w:color w:val="231F20"/>
          <w:spacing w:val="40"/>
        </w:rPr>
        <w:t xml:space="preserve"> </w:t>
      </w:r>
      <w:r>
        <w:rPr>
          <w:color w:val="231F20"/>
        </w:rPr>
        <w:t>Hot/Cold</w:t>
      </w:r>
      <w:r>
        <w:rPr>
          <w:color w:val="231F20"/>
          <w:spacing w:val="40"/>
        </w:rPr>
        <w:t xml:space="preserve"> </w:t>
      </w:r>
      <w:r>
        <w:rPr>
          <w:color w:val="231F20"/>
        </w:rPr>
        <w:t>Holding</w:t>
      </w:r>
      <w:r>
        <w:rPr>
          <w:color w:val="231F20"/>
          <w:spacing w:val="40"/>
        </w:rPr>
        <w:t xml:space="preserve"> </w:t>
      </w:r>
      <w:r>
        <w:rPr>
          <w:color w:val="231F20"/>
        </w:rPr>
        <w:t>and</w:t>
      </w:r>
      <w:r>
        <w:rPr>
          <w:color w:val="231F20"/>
          <w:spacing w:val="40"/>
        </w:rPr>
        <w:t xml:space="preserve"> </w:t>
      </w:r>
      <w:r>
        <w:rPr>
          <w:color w:val="231F20"/>
        </w:rPr>
        <w:t>Non-prepackaged</w:t>
      </w:r>
      <w:r>
        <w:rPr>
          <w:color w:val="231F20"/>
          <w:spacing w:val="40"/>
        </w:rPr>
        <w:t xml:space="preserve"> </w:t>
      </w:r>
      <w:r>
        <w:rPr>
          <w:color w:val="231F20"/>
        </w:rPr>
        <w:t>Beverages by</w:t>
      </w:r>
      <w:r>
        <w:rPr>
          <w:color w:val="231F20"/>
          <w:spacing w:val="40"/>
        </w:rPr>
        <w:t xml:space="preserve"> </w:t>
      </w:r>
      <w:r>
        <w:rPr>
          <w:color w:val="231F20"/>
        </w:rPr>
        <w:t>Means</w:t>
      </w:r>
      <w:r>
        <w:rPr>
          <w:color w:val="231F20"/>
          <w:spacing w:val="40"/>
        </w:rPr>
        <w:t xml:space="preserve"> </w:t>
      </w:r>
      <w:r>
        <w:rPr>
          <w:color w:val="231F20"/>
        </w:rPr>
        <w:t>of</w:t>
      </w:r>
      <w:r>
        <w:rPr>
          <w:color w:val="231F20"/>
          <w:spacing w:val="40"/>
        </w:rPr>
        <w:t xml:space="preserve"> </w:t>
      </w:r>
      <w:r>
        <w:rPr>
          <w:color w:val="231F20"/>
        </w:rPr>
        <w:t>Vending</w:t>
      </w:r>
      <w:r>
        <w:rPr>
          <w:color w:val="231F20"/>
          <w:spacing w:val="40"/>
        </w:rPr>
        <w:t xml:space="preserve"> </w:t>
      </w:r>
      <w:r>
        <w:rPr>
          <w:color w:val="231F20"/>
        </w:rPr>
        <w:t>Machine</w:t>
      </w:r>
    </w:p>
    <w:p w14:paraId="47B92E38" w14:textId="77777777" w:rsidR="0066040F" w:rsidRDefault="008E6A16">
      <w:pPr>
        <w:pStyle w:val="Heading3"/>
        <w:spacing w:before="290"/>
      </w:pPr>
      <w:r>
        <w:rPr>
          <w:color w:val="231F20"/>
        </w:rPr>
        <w:t>Our</w:t>
      </w:r>
      <w:r>
        <w:rPr>
          <w:color w:val="231F20"/>
          <w:spacing w:val="28"/>
        </w:rPr>
        <w:t xml:space="preserve"> </w:t>
      </w:r>
      <w:r>
        <w:rPr>
          <w:color w:val="231F20"/>
          <w:spacing w:val="-2"/>
        </w:rPr>
        <w:t>findings</w:t>
      </w:r>
    </w:p>
    <w:p w14:paraId="262EF5D5" w14:textId="77777777" w:rsidR="0066040F" w:rsidRDefault="0066040F">
      <w:pPr>
        <w:pStyle w:val="BodyText"/>
        <w:spacing w:before="12"/>
        <w:rPr>
          <w:b/>
          <w:sz w:val="28"/>
        </w:rPr>
      </w:pPr>
    </w:p>
    <w:p w14:paraId="7299BDE6" w14:textId="77777777" w:rsidR="0066040F" w:rsidRDefault="008E6A16">
      <w:pPr>
        <w:pStyle w:val="BodyText"/>
        <w:spacing w:line="285" w:lineRule="auto"/>
        <w:ind w:left="153" w:right="159"/>
        <w:jc w:val="both"/>
      </w:pPr>
      <w:r>
        <w:rPr>
          <w:color w:val="231F20"/>
        </w:rPr>
        <w:t>In recent years, more and wider variety of food in hot or cold holding and non-prepackaged beverages are available by vending machines emerging in the market. As required by law, any person who intends to engage in this mode of food business must first apply to the Food and Environmental Hygiene Department (“FEHD”)</w:t>
      </w:r>
      <w:r>
        <w:rPr>
          <w:color w:val="231F20"/>
          <w:spacing w:val="40"/>
        </w:rPr>
        <w:t xml:space="preserve"> </w:t>
      </w:r>
      <w:r>
        <w:rPr>
          <w:color w:val="231F20"/>
        </w:rPr>
        <w:t>for</w:t>
      </w:r>
      <w:r>
        <w:rPr>
          <w:color w:val="231F20"/>
          <w:spacing w:val="40"/>
        </w:rPr>
        <w:t xml:space="preserve"> </w:t>
      </w:r>
      <w:r>
        <w:rPr>
          <w:color w:val="231F20"/>
        </w:rPr>
        <w:t>a</w:t>
      </w:r>
      <w:r>
        <w:rPr>
          <w:color w:val="231F20"/>
          <w:spacing w:val="40"/>
        </w:rPr>
        <w:t xml:space="preserve"> </w:t>
      </w:r>
      <w:r>
        <w:rPr>
          <w:color w:val="231F20"/>
        </w:rPr>
        <w:t>permit</w:t>
      </w:r>
      <w:r>
        <w:rPr>
          <w:color w:val="231F20"/>
          <w:spacing w:val="40"/>
        </w:rPr>
        <w:t xml:space="preserve"> </w:t>
      </w:r>
      <w:r>
        <w:rPr>
          <w:color w:val="231F20"/>
        </w:rPr>
        <w:t>to</w:t>
      </w:r>
      <w:r>
        <w:rPr>
          <w:color w:val="231F20"/>
          <w:spacing w:val="40"/>
        </w:rPr>
        <w:t xml:space="preserve"> </w:t>
      </w:r>
      <w:r>
        <w:rPr>
          <w:color w:val="231F20"/>
        </w:rPr>
        <w:t>sell</w:t>
      </w:r>
      <w:r>
        <w:rPr>
          <w:color w:val="231F20"/>
          <w:spacing w:val="40"/>
        </w:rPr>
        <w:t xml:space="preserve"> </w:t>
      </w:r>
      <w:r>
        <w:rPr>
          <w:color w:val="231F20"/>
        </w:rPr>
        <w:t>food</w:t>
      </w:r>
      <w:r>
        <w:rPr>
          <w:color w:val="231F20"/>
          <w:spacing w:val="40"/>
        </w:rPr>
        <w:t xml:space="preserve"> </w:t>
      </w:r>
      <w:r>
        <w:rPr>
          <w:color w:val="231F20"/>
        </w:rPr>
        <w:t>by</w:t>
      </w:r>
      <w:r>
        <w:rPr>
          <w:color w:val="231F20"/>
          <w:spacing w:val="40"/>
        </w:rPr>
        <w:t xml:space="preserve"> </w:t>
      </w:r>
      <w:r>
        <w:rPr>
          <w:color w:val="231F20"/>
        </w:rPr>
        <w:t>means</w:t>
      </w:r>
      <w:r>
        <w:rPr>
          <w:color w:val="231F20"/>
          <w:spacing w:val="40"/>
        </w:rPr>
        <w:t xml:space="preserve"> </w:t>
      </w:r>
      <w:r>
        <w:rPr>
          <w:color w:val="231F20"/>
        </w:rPr>
        <w:t>of</w:t>
      </w:r>
      <w:r>
        <w:rPr>
          <w:color w:val="231F20"/>
          <w:spacing w:val="40"/>
        </w:rPr>
        <w:t xml:space="preserve"> </w:t>
      </w:r>
      <w:r>
        <w:rPr>
          <w:color w:val="231F20"/>
        </w:rPr>
        <w:t>vending</w:t>
      </w:r>
      <w:r>
        <w:rPr>
          <w:color w:val="231F20"/>
          <w:spacing w:val="40"/>
        </w:rPr>
        <w:t xml:space="preserve"> </w:t>
      </w:r>
      <w:r>
        <w:rPr>
          <w:color w:val="231F20"/>
        </w:rPr>
        <w:t>machine</w:t>
      </w:r>
      <w:r>
        <w:rPr>
          <w:color w:val="231F20"/>
          <w:spacing w:val="40"/>
        </w:rPr>
        <w:t xml:space="preserve"> </w:t>
      </w:r>
      <w:r>
        <w:rPr>
          <w:color w:val="231F20"/>
        </w:rPr>
        <w:t>(“VM</w:t>
      </w:r>
      <w:r>
        <w:rPr>
          <w:color w:val="231F20"/>
          <w:spacing w:val="40"/>
        </w:rPr>
        <w:t xml:space="preserve"> </w:t>
      </w:r>
      <w:r>
        <w:rPr>
          <w:color w:val="231F20"/>
        </w:rPr>
        <w:t>Permit”).</w:t>
      </w:r>
      <w:r>
        <w:rPr>
          <w:color w:val="231F20"/>
          <w:spacing w:val="40"/>
        </w:rPr>
        <w:t xml:space="preserve"> </w:t>
      </w:r>
      <w:r>
        <w:rPr>
          <w:color w:val="231F20"/>
        </w:rPr>
        <w:t>Our</w:t>
      </w:r>
      <w:r>
        <w:rPr>
          <w:color w:val="231F20"/>
          <w:spacing w:val="40"/>
        </w:rPr>
        <w:t xml:space="preserve"> </w:t>
      </w:r>
      <w:r>
        <w:rPr>
          <w:color w:val="231F20"/>
        </w:rPr>
        <w:t>investigation revealed that some permit holders have not complied stringently with the licensing requirements and conditions</w:t>
      </w:r>
      <w:r>
        <w:rPr>
          <w:color w:val="231F20"/>
          <w:spacing w:val="27"/>
        </w:rPr>
        <w:t xml:space="preserve"> </w:t>
      </w:r>
      <w:r>
        <w:rPr>
          <w:color w:val="231F20"/>
        </w:rPr>
        <w:t>imposed</w:t>
      </w:r>
      <w:r>
        <w:rPr>
          <w:color w:val="231F20"/>
          <w:spacing w:val="27"/>
        </w:rPr>
        <w:t xml:space="preserve"> </w:t>
      </w:r>
      <w:r>
        <w:rPr>
          <w:color w:val="231F20"/>
        </w:rPr>
        <w:t>by</w:t>
      </w:r>
      <w:r>
        <w:rPr>
          <w:color w:val="231F20"/>
          <w:spacing w:val="27"/>
        </w:rPr>
        <w:t xml:space="preserve"> </w:t>
      </w:r>
      <w:r>
        <w:rPr>
          <w:color w:val="231F20"/>
        </w:rPr>
        <w:t>FEHD,</w:t>
      </w:r>
      <w:r>
        <w:rPr>
          <w:color w:val="231F20"/>
          <w:spacing w:val="27"/>
        </w:rPr>
        <w:t xml:space="preserve"> </w:t>
      </w:r>
      <w:r>
        <w:rPr>
          <w:color w:val="231F20"/>
        </w:rPr>
        <w:t>and</w:t>
      </w:r>
      <w:r>
        <w:rPr>
          <w:color w:val="231F20"/>
          <w:spacing w:val="27"/>
        </w:rPr>
        <w:t xml:space="preserve"> </w:t>
      </w:r>
      <w:r>
        <w:rPr>
          <w:color w:val="231F20"/>
        </w:rPr>
        <w:t>there</w:t>
      </w:r>
      <w:r>
        <w:rPr>
          <w:color w:val="231F20"/>
          <w:spacing w:val="27"/>
        </w:rPr>
        <w:t xml:space="preserve"> </w:t>
      </w:r>
      <w:r>
        <w:rPr>
          <w:color w:val="231F20"/>
        </w:rPr>
        <w:t>is</w:t>
      </w:r>
      <w:r>
        <w:rPr>
          <w:color w:val="231F20"/>
          <w:spacing w:val="27"/>
        </w:rPr>
        <w:t xml:space="preserve"> </w:t>
      </w:r>
      <w:r>
        <w:rPr>
          <w:color w:val="231F20"/>
        </w:rPr>
        <w:t>room</w:t>
      </w:r>
      <w:r>
        <w:rPr>
          <w:color w:val="231F20"/>
          <w:spacing w:val="27"/>
        </w:rPr>
        <w:t xml:space="preserve"> </w:t>
      </w:r>
      <w:r>
        <w:rPr>
          <w:color w:val="231F20"/>
        </w:rPr>
        <w:t>for</w:t>
      </w:r>
      <w:r>
        <w:rPr>
          <w:color w:val="231F20"/>
          <w:spacing w:val="27"/>
        </w:rPr>
        <w:t xml:space="preserve"> </w:t>
      </w:r>
      <w:r>
        <w:rPr>
          <w:color w:val="231F20"/>
        </w:rPr>
        <w:t>improvement</w:t>
      </w:r>
      <w:r>
        <w:rPr>
          <w:color w:val="231F20"/>
          <w:spacing w:val="27"/>
        </w:rPr>
        <w:t xml:space="preserve"> </w:t>
      </w:r>
      <w:r>
        <w:rPr>
          <w:color w:val="231F20"/>
        </w:rPr>
        <w:t>on</w:t>
      </w:r>
      <w:r>
        <w:rPr>
          <w:color w:val="231F20"/>
          <w:spacing w:val="27"/>
        </w:rPr>
        <w:t xml:space="preserve"> </w:t>
      </w:r>
      <w:r>
        <w:rPr>
          <w:color w:val="231F20"/>
        </w:rPr>
        <w:t>the</w:t>
      </w:r>
      <w:r>
        <w:rPr>
          <w:color w:val="231F20"/>
          <w:spacing w:val="27"/>
        </w:rPr>
        <w:t xml:space="preserve"> </w:t>
      </w:r>
      <w:r>
        <w:rPr>
          <w:color w:val="231F20"/>
        </w:rPr>
        <w:t>part</w:t>
      </w:r>
      <w:r>
        <w:rPr>
          <w:color w:val="231F20"/>
          <w:spacing w:val="27"/>
        </w:rPr>
        <w:t xml:space="preserve"> </w:t>
      </w:r>
      <w:r>
        <w:rPr>
          <w:color w:val="231F20"/>
        </w:rPr>
        <w:t>of</w:t>
      </w:r>
      <w:r>
        <w:rPr>
          <w:color w:val="231F20"/>
          <w:spacing w:val="27"/>
        </w:rPr>
        <w:t xml:space="preserve"> </w:t>
      </w:r>
      <w:r>
        <w:rPr>
          <w:color w:val="231F20"/>
        </w:rPr>
        <w:t>FEHD</w:t>
      </w:r>
      <w:r>
        <w:rPr>
          <w:color w:val="231F20"/>
          <w:spacing w:val="27"/>
        </w:rPr>
        <w:t xml:space="preserve"> </w:t>
      </w:r>
      <w:r>
        <w:rPr>
          <w:color w:val="231F20"/>
        </w:rPr>
        <w:t>in</w:t>
      </w:r>
      <w:r>
        <w:rPr>
          <w:color w:val="231F20"/>
          <w:spacing w:val="27"/>
        </w:rPr>
        <w:t xml:space="preserve"> </w:t>
      </w:r>
      <w:r>
        <w:rPr>
          <w:color w:val="231F20"/>
        </w:rPr>
        <w:t>its</w:t>
      </w:r>
      <w:r>
        <w:rPr>
          <w:color w:val="231F20"/>
          <w:spacing w:val="27"/>
        </w:rPr>
        <w:t xml:space="preserve"> </w:t>
      </w:r>
      <w:r>
        <w:rPr>
          <w:color w:val="231F20"/>
        </w:rPr>
        <w:t>processing and</w:t>
      </w:r>
      <w:r>
        <w:rPr>
          <w:color w:val="231F20"/>
          <w:spacing w:val="40"/>
        </w:rPr>
        <w:t xml:space="preserve"> </w:t>
      </w:r>
      <w:r>
        <w:rPr>
          <w:color w:val="231F20"/>
        </w:rPr>
        <w:t>approving</w:t>
      </w:r>
      <w:r>
        <w:rPr>
          <w:color w:val="231F20"/>
          <w:spacing w:val="40"/>
        </w:rPr>
        <w:t xml:space="preserve"> </w:t>
      </w:r>
      <w:r>
        <w:rPr>
          <w:color w:val="231F20"/>
        </w:rPr>
        <w:t>of</w:t>
      </w:r>
      <w:r>
        <w:rPr>
          <w:color w:val="231F20"/>
          <w:spacing w:val="40"/>
        </w:rPr>
        <w:t xml:space="preserve"> </w:t>
      </w:r>
      <w:r>
        <w:rPr>
          <w:color w:val="231F20"/>
        </w:rPr>
        <w:t>applications</w:t>
      </w:r>
      <w:r>
        <w:rPr>
          <w:color w:val="231F20"/>
          <w:spacing w:val="40"/>
        </w:rPr>
        <w:t xml:space="preserve"> </w:t>
      </w:r>
      <w:r>
        <w:rPr>
          <w:color w:val="231F20"/>
        </w:rPr>
        <w:t>for</w:t>
      </w:r>
      <w:r>
        <w:rPr>
          <w:color w:val="231F20"/>
          <w:spacing w:val="40"/>
        </w:rPr>
        <w:t xml:space="preserve"> </w:t>
      </w:r>
      <w:r>
        <w:rPr>
          <w:color w:val="231F20"/>
        </w:rPr>
        <w:t>VM</w:t>
      </w:r>
      <w:r>
        <w:rPr>
          <w:color w:val="231F20"/>
          <w:spacing w:val="40"/>
        </w:rPr>
        <w:t xml:space="preserve"> </w:t>
      </w:r>
      <w:r>
        <w:rPr>
          <w:color w:val="231F20"/>
        </w:rPr>
        <w:t>permits</w:t>
      </w:r>
      <w:r>
        <w:rPr>
          <w:color w:val="231F20"/>
          <w:spacing w:val="40"/>
        </w:rPr>
        <w:t xml:space="preserve"> </w:t>
      </w:r>
      <w:r>
        <w:rPr>
          <w:color w:val="231F20"/>
        </w:rPr>
        <w:t>and</w:t>
      </w:r>
      <w:r>
        <w:rPr>
          <w:color w:val="231F20"/>
          <w:spacing w:val="40"/>
        </w:rPr>
        <w:t xml:space="preserve"> </w:t>
      </w:r>
      <w:r>
        <w:rPr>
          <w:color w:val="231F20"/>
        </w:rPr>
        <w:t>monitoring</w:t>
      </w:r>
      <w:r>
        <w:rPr>
          <w:color w:val="231F20"/>
          <w:spacing w:val="40"/>
        </w:rPr>
        <w:t xml:space="preserve"> </w:t>
      </w:r>
      <w:r>
        <w:rPr>
          <w:color w:val="231F20"/>
        </w:rPr>
        <w:t>of</w:t>
      </w:r>
      <w:r>
        <w:rPr>
          <w:color w:val="231F20"/>
          <w:spacing w:val="40"/>
        </w:rPr>
        <w:t xml:space="preserve"> </w:t>
      </w:r>
      <w:r>
        <w:rPr>
          <w:color w:val="231F20"/>
        </w:rPr>
        <w:t>licensed</w:t>
      </w:r>
      <w:r>
        <w:rPr>
          <w:color w:val="231F20"/>
          <w:spacing w:val="40"/>
        </w:rPr>
        <w:t xml:space="preserve"> </w:t>
      </w:r>
      <w:r>
        <w:rPr>
          <w:color w:val="231F20"/>
        </w:rPr>
        <w:t>vending</w:t>
      </w:r>
      <w:r>
        <w:rPr>
          <w:color w:val="231F20"/>
          <w:spacing w:val="40"/>
        </w:rPr>
        <w:t xml:space="preserve"> </w:t>
      </w:r>
      <w:r>
        <w:rPr>
          <w:color w:val="231F20"/>
        </w:rPr>
        <w:t>machines.</w:t>
      </w:r>
    </w:p>
    <w:p w14:paraId="0F171260" w14:textId="77777777" w:rsidR="0066040F" w:rsidRDefault="0066040F">
      <w:pPr>
        <w:pStyle w:val="BodyText"/>
        <w:spacing w:before="4"/>
      </w:pPr>
    </w:p>
    <w:p w14:paraId="03289D0F" w14:textId="77777777" w:rsidR="0066040F" w:rsidRDefault="008E6A16">
      <w:pPr>
        <w:pStyle w:val="Heading3"/>
      </w:pPr>
      <w:r>
        <w:rPr>
          <w:color w:val="231F20"/>
        </w:rPr>
        <w:t>Our</w:t>
      </w:r>
      <w:r>
        <w:rPr>
          <w:color w:val="231F20"/>
          <w:spacing w:val="26"/>
        </w:rPr>
        <w:t xml:space="preserve"> </w:t>
      </w:r>
      <w:r>
        <w:rPr>
          <w:color w:val="231F20"/>
          <w:spacing w:val="-2"/>
        </w:rPr>
        <w:t>recommendations</w:t>
      </w:r>
    </w:p>
    <w:p w14:paraId="481DF40F" w14:textId="77777777" w:rsidR="0066040F" w:rsidRDefault="0066040F">
      <w:pPr>
        <w:pStyle w:val="BodyText"/>
        <w:spacing w:before="12"/>
        <w:rPr>
          <w:b/>
          <w:sz w:val="28"/>
        </w:rPr>
      </w:pPr>
    </w:p>
    <w:p w14:paraId="4028B25A" w14:textId="77777777" w:rsidR="0066040F" w:rsidRDefault="008E6A16">
      <w:pPr>
        <w:pStyle w:val="BodyText"/>
        <w:spacing w:line="285" w:lineRule="auto"/>
        <w:ind w:left="153" w:right="160"/>
        <w:jc w:val="both"/>
      </w:pPr>
      <w:r>
        <w:rPr>
          <w:color w:val="231F20"/>
        </w:rPr>
        <w:t>The Ombudsman made ten recommendations to FEHD, including requiring permit applicants to submit information about the devices and operation of vending machines and keep it in the case files; updating existing guidelines with instructions to staff on how to compile specific records of pre-approval inspection; beefing</w:t>
      </w:r>
      <w:r>
        <w:rPr>
          <w:color w:val="231F20"/>
          <w:spacing w:val="40"/>
        </w:rPr>
        <w:t xml:space="preserve"> </w:t>
      </w:r>
      <w:r>
        <w:rPr>
          <w:color w:val="231F20"/>
        </w:rPr>
        <w:t>up</w:t>
      </w:r>
      <w:r>
        <w:rPr>
          <w:color w:val="231F20"/>
          <w:spacing w:val="40"/>
        </w:rPr>
        <w:t xml:space="preserve"> </w:t>
      </w:r>
      <w:r>
        <w:rPr>
          <w:color w:val="231F20"/>
        </w:rPr>
        <w:t>the</w:t>
      </w:r>
      <w:r>
        <w:rPr>
          <w:color w:val="231F20"/>
          <w:spacing w:val="40"/>
        </w:rPr>
        <w:t xml:space="preserve"> </w:t>
      </w:r>
      <w:r>
        <w:rPr>
          <w:color w:val="231F20"/>
        </w:rPr>
        <w:t>licensing</w:t>
      </w:r>
      <w:r>
        <w:rPr>
          <w:color w:val="231F20"/>
          <w:spacing w:val="40"/>
        </w:rPr>
        <w:t xml:space="preserve"> </w:t>
      </w:r>
      <w:r>
        <w:rPr>
          <w:color w:val="231F20"/>
        </w:rPr>
        <w:t>conditions</w:t>
      </w:r>
      <w:r>
        <w:rPr>
          <w:color w:val="231F20"/>
          <w:spacing w:val="40"/>
        </w:rPr>
        <w:t xml:space="preserve"> </w:t>
      </w:r>
      <w:r>
        <w:rPr>
          <w:color w:val="231F20"/>
        </w:rPr>
        <w:t>with</w:t>
      </w:r>
      <w:r>
        <w:rPr>
          <w:color w:val="231F20"/>
          <w:spacing w:val="40"/>
        </w:rPr>
        <w:t xml:space="preserve"> </w:t>
      </w:r>
      <w:r>
        <w:rPr>
          <w:color w:val="231F20"/>
        </w:rPr>
        <w:t>clear</w:t>
      </w:r>
      <w:r>
        <w:rPr>
          <w:color w:val="231F20"/>
          <w:spacing w:val="40"/>
        </w:rPr>
        <w:t xml:space="preserve"> </w:t>
      </w:r>
      <w:r>
        <w:rPr>
          <w:color w:val="231F20"/>
        </w:rPr>
        <w:t>and</w:t>
      </w:r>
      <w:r>
        <w:rPr>
          <w:color w:val="231F20"/>
          <w:spacing w:val="40"/>
        </w:rPr>
        <w:t xml:space="preserve"> </w:t>
      </w:r>
      <w:r>
        <w:rPr>
          <w:color w:val="231F20"/>
        </w:rPr>
        <w:t>specific</w:t>
      </w:r>
      <w:r>
        <w:rPr>
          <w:color w:val="231F20"/>
          <w:spacing w:val="40"/>
        </w:rPr>
        <w:t xml:space="preserve"> </w:t>
      </w:r>
      <w:r>
        <w:rPr>
          <w:color w:val="231F20"/>
        </w:rPr>
        <w:t>details</w:t>
      </w:r>
      <w:r>
        <w:rPr>
          <w:color w:val="231F20"/>
          <w:spacing w:val="40"/>
        </w:rPr>
        <w:t xml:space="preserve"> </w:t>
      </w:r>
      <w:r>
        <w:rPr>
          <w:color w:val="231F20"/>
        </w:rPr>
        <w:t>on</w:t>
      </w:r>
      <w:r>
        <w:rPr>
          <w:color w:val="231F20"/>
          <w:spacing w:val="40"/>
        </w:rPr>
        <w:t xml:space="preserve"> </w:t>
      </w:r>
      <w:r>
        <w:rPr>
          <w:color w:val="231F20"/>
        </w:rPr>
        <w:t>temperature</w:t>
      </w:r>
      <w:r>
        <w:rPr>
          <w:color w:val="231F20"/>
          <w:spacing w:val="40"/>
        </w:rPr>
        <w:t xml:space="preserve"> </w:t>
      </w:r>
      <w:r>
        <w:rPr>
          <w:color w:val="231F20"/>
        </w:rPr>
        <w:t>control,</w:t>
      </w:r>
      <w:r>
        <w:rPr>
          <w:color w:val="231F20"/>
          <w:spacing w:val="40"/>
        </w:rPr>
        <w:t xml:space="preserve"> </w:t>
      </w:r>
      <w:r>
        <w:rPr>
          <w:color w:val="231F20"/>
        </w:rPr>
        <w:t>machine cleansing</w:t>
      </w:r>
      <w:r>
        <w:rPr>
          <w:color w:val="231F20"/>
          <w:spacing w:val="40"/>
        </w:rPr>
        <w:t xml:space="preserve"> </w:t>
      </w:r>
      <w:r>
        <w:rPr>
          <w:color w:val="231F20"/>
        </w:rPr>
        <w:t>and</w:t>
      </w:r>
      <w:r>
        <w:rPr>
          <w:color w:val="231F20"/>
          <w:spacing w:val="40"/>
        </w:rPr>
        <w:t xml:space="preserve"> </w:t>
      </w:r>
      <w:proofErr w:type="spellStart"/>
      <w:r>
        <w:rPr>
          <w:color w:val="231F20"/>
        </w:rPr>
        <w:t>sterilisation</w:t>
      </w:r>
      <w:proofErr w:type="spellEnd"/>
      <w:r>
        <w:rPr>
          <w:color w:val="231F20"/>
        </w:rPr>
        <w:t>,</w:t>
      </w:r>
      <w:r>
        <w:rPr>
          <w:color w:val="231F20"/>
          <w:spacing w:val="40"/>
        </w:rPr>
        <w:t xml:space="preserve"> </w:t>
      </w:r>
      <w:r>
        <w:rPr>
          <w:color w:val="231F20"/>
        </w:rPr>
        <w:t>and</w:t>
      </w:r>
      <w:r>
        <w:rPr>
          <w:color w:val="231F20"/>
          <w:spacing w:val="40"/>
        </w:rPr>
        <w:t xml:space="preserve"> </w:t>
      </w:r>
      <w:r>
        <w:rPr>
          <w:color w:val="231F20"/>
        </w:rPr>
        <w:t>record</w:t>
      </w:r>
      <w:r>
        <w:rPr>
          <w:color w:val="231F20"/>
          <w:spacing w:val="40"/>
        </w:rPr>
        <w:t xml:space="preserve"> </w:t>
      </w:r>
      <w:r>
        <w:rPr>
          <w:color w:val="231F20"/>
        </w:rPr>
        <w:t>keeping,</w:t>
      </w:r>
      <w:r>
        <w:rPr>
          <w:color w:val="231F20"/>
          <w:spacing w:val="40"/>
        </w:rPr>
        <w:t xml:space="preserve"> </w:t>
      </w:r>
      <w:r>
        <w:rPr>
          <w:color w:val="231F20"/>
        </w:rPr>
        <w:t>while</w:t>
      </w:r>
      <w:r>
        <w:rPr>
          <w:color w:val="231F20"/>
          <w:spacing w:val="40"/>
        </w:rPr>
        <w:t xml:space="preserve"> </w:t>
      </w:r>
      <w:r>
        <w:rPr>
          <w:color w:val="231F20"/>
        </w:rPr>
        <w:t>exploring</w:t>
      </w:r>
      <w:r>
        <w:rPr>
          <w:color w:val="231F20"/>
          <w:spacing w:val="40"/>
        </w:rPr>
        <w:t xml:space="preserve"> </w:t>
      </w:r>
      <w:r>
        <w:rPr>
          <w:color w:val="231F20"/>
        </w:rPr>
        <w:t>stepping</w:t>
      </w:r>
      <w:r>
        <w:rPr>
          <w:color w:val="231F20"/>
          <w:spacing w:val="40"/>
        </w:rPr>
        <w:t xml:space="preserve"> </w:t>
      </w:r>
      <w:r>
        <w:rPr>
          <w:color w:val="231F20"/>
        </w:rPr>
        <w:t>up</w:t>
      </w:r>
      <w:r>
        <w:rPr>
          <w:color w:val="231F20"/>
          <w:spacing w:val="40"/>
        </w:rPr>
        <w:t xml:space="preserve"> </w:t>
      </w:r>
      <w:r>
        <w:rPr>
          <w:color w:val="231F20"/>
        </w:rPr>
        <w:t>random</w:t>
      </w:r>
      <w:r>
        <w:rPr>
          <w:color w:val="231F20"/>
          <w:spacing w:val="40"/>
        </w:rPr>
        <w:t xml:space="preserve"> </w:t>
      </w:r>
      <w:r>
        <w:rPr>
          <w:color w:val="231F20"/>
        </w:rPr>
        <w:t>checks</w:t>
      </w:r>
      <w:r>
        <w:rPr>
          <w:color w:val="231F20"/>
          <w:spacing w:val="40"/>
        </w:rPr>
        <w:t xml:space="preserve"> </w:t>
      </w:r>
      <w:r>
        <w:rPr>
          <w:color w:val="231F20"/>
        </w:rPr>
        <w:t>on</w:t>
      </w:r>
      <w:r>
        <w:rPr>
          <w:color w:val="231F20"/>
          <w:spacing w:val="40"/>
        </w:rPr>
        <w:t xml:space="preserve"> </w:t>
      </w:r>
      <w:r>
        <w:rPr>
          <w:color w:val="231F20"/>
        </w:rPr>
        <w:t>such records; exploring the feasibility of more proactive bacteriological testing of food and beverages sold by means</w:t>
      </w:r>
      <w:r>
        <w:rPr>
          <w:color w:val="231F20"/>
          <w:spacing w:val="37"/>
        </w:rPr>
        <w:t xml:space="preserve"> </w:t>
      </w:r>
      <w:r>
        <w:rPr>
          <w:color w:val="231F20"/>
        </w:rPr>
        <w:t>of</w:t>
      </w:r>
      <w:r>
        <w:rPr>
          <w:color w:val="231F20"/>
          <w:spacing w:val="37"/>
        </w:rPr>
        <w:t xml:space="preserve"> </w:t>
      </w:r>
      <w:r>
        <w:rPr>
          <w:color w:val="231F20"/>
        </w:rPr>
        <w:t>vending</w:t>
      </w:r>
      <w:r>
        <w:rPr>
          <w:color w:val="231F20"/>
          <w:spacing w:val="37"/>
        </w:rPr>
        <w:t xml:space="preserve"> </w:t>
      </w:r>
      <w:r>
        <w:rPr>
          <w:color w:val="231F20"/>
        </w:rPr>
        <w:t>machines;</w:t>
      </w:r>
      <w:r>
        <w:rPr>
          <w:color w:val="231F20"/>
          <w:spacing w:val="37"/>
        </w:rPr>
        <w:t xml:space="preserve"> </w:t>
      </w:r>
      <w:r>
        <w:rPr>
          <w:color w:val="231F20"/>
        </w:rPr>
        <w:t>requiring</w:t>
      </w:r>
      <w:r>
        <w:rPr>
          <w:color w:val="231F20"/>
          <w:spacing w:val="37"/>
        </w:rPr>
        <w:t xml:space="preserve"> </w:t>
      </w:r>
      <w:r>
        <w:rPr>
          <w:color w:val="231F20"/>
        </w:rPr>
        <w:t>permit</w:t>
      </w:r>
      <w:r>
        <w:rPr>
          <w:color w:val="231F20"/>
          <w:spacing w:val="37"/>
        </w:rPr>
        <w:t xml:space="preserve"> </w:t>
      </w:r>
      <w:r>
        <w:rPr>
          <w:color w:val="231F20"/>
        </w:rPr>
        <w:t>holders</w:t>
      </w:r>
      <w:r>
        <w:rPr>
          <w:color w:val="231F20"/>
          <w:spacing w:val="37"/>
        </w:rPr>
        <w:t xml:space="preserve"> </w:t>
      </w:r>
      <w:r>
        <w:rPr>
          <w:color w:val="231F20"/>
        </w:rPr>
        <w:t>to</w:t>
      </w:r>
      <w:r>
        <w:rPr>
          <w:color w:val="231F20"/>
          <w:spacing w:val="37"/>
        </w:rPr>
        <w:t xml:space="preserve"> </w:t>
      </w:r>
      <w:r>
        <w:rPr>
          <w:color w:val="231F20"/>
        </w:rPr>
        <w:t>display</w:t>
      </w:r>
      <w:r>
        <w:rPr>
          <w:color w:val="231F20"/>
          <w:spacing w:val="37"/>
        </w:rPr>
        <w:t xml:space="preserve"> </w:t>
      </w:r>
      <w:r>
        <w:rPr>
          <w:color w:val="231F20"/>
        </w:rPr>
        <w:t>the</w:t>
      </w:r>
      <w:r>
        <w:rPr>
          <w:color w:val="231F20"/>
          <w:spacing w:val="37"/>
        </w:rPr>
        <w:t xml:space="preserve"> </w:t>
      </w:r>
      <w:r>
        <w:rPr>
          <w:color w:val="231F20"/>
        </w:rPr>
        <w:t>Permit</w:t>
      </w:r>
      <w:r>
        <w:rPr>
          <w:color w:val="231F20"/>
          <w:spacing w:val="37"/>
        </w:rPr>
        <w:t xml:space="preserve"> </w:t>
      </w:r>
      <w:r>
        <w:rPr>
          <w:color w:val="231F20"/>
        </w:rPr>
        <w:t>on</w:t>
      </w:r>
      <w:r>
        <w:rPr>
          <w:color w:val="231F20"/>
          <w:spacing w:val="37"/>
        </w:rPr>
        <w:t xml:space="preserve"> </w:t>
      </w:r>
      <w:r>
        <w:rPr>
          <w:color w:val="231F20"/>
        </w:rPr>
        <w:t>the</w:t>
      </w:r>
      <w:r>
        <w:rPr>
          <w:color w:val="231F20"/>
          <w:spacing w:val="37"/>
        </w:rPr>
        <w:t xml:space="preserve"> </w:t>
      </w:r>
      <w:r>
        <w:rPr>
          <w:color w:val="231F20"/>
        </w:rPr>
        <w:t>outside</w:t>
      </w:r>
      <w:r>
        <w:rPr>
          <w:color w:val="231F20"/>
          <w:spacing w:val="37"/>
        </w:rPr>
        <w:t xml:space="preserve"> </w:t>
      </w:r>
      <w:r>
        <w:rPr>
          <w:color w:val="231F20"/>
        </w:rPr>
        <w:t>of</w:t>
      </w:r>
      <w:r>
        <w:rPr>
          <w:color w:val="231F20"/>
          <w:spacing w:val="37"/>
        </w:rPr>
        <w:t xml:space="preserve"> </w:t>
      </w:r>
      <w:r>
        <w:rPr>
          <w:color w:val="231F20"/>
        </w:rPr>
        <w:t xml:space="preserve">machines, and disseminating information about licensing requirements/conditions imposed on vending machines to facilitate public monitoring; requiring all vending machines of food under temperature control to be fitted with an externally readable thermometer or to provide relevant information; and providing </w:t>
      </w:r>
      <w:proofErr w:type="spellStart"/>
      <w:r>
        <w:rPr>
          <w:color w:val="231F20"/>
        </w:rPr>
        <w:t>organisations</w:t>
      </w:r>
      <w:proofErr w:type="spellEnd"/>
      <w:r>
        <w:rPr>
          <w:color w:val="231F20"/>
        </w:rPr>
        <w:t xml:space="preserve"> which dispenses free food by self-service machines with important information for safeguarding public hygiene and health.</w:t>
      </w:r>
    </w:p>
    <w:p w14:paraId="744EFB70" w14:textId="77777777" w:rsidR="0066040F" w:rsidRDefault="0066040F">
      <w:pPr>
        <w:spacing w:line="285" w:lineRule="auto"/>
        <w:jc w:val="both"/>
        <w:sectPr w:rsidR="0066040F">
          <w:pgSz w:w="11910" w:h="16840"/>
          <w:pgMar w:top="1020" w:right="960" w:bottom="280" w:left="980" w:header="720" w:footer="720" w:gutter="0"/>
          <w:cols w:space="720"/>
        </w:sectPr>
      </w:pPr>
    </w:p>
    <w:p w14:paraId="1510E23D" w14:textId="77777777" w:rsidR="0066040F" w:rsidRDefault="008E6A16">
      <w:pPr>
        <w:spacing w:before="75" w:line="579" w:lineRule="exact"/>
        <w:ind w:left="153"/>
        <w:rPr>
          <w:b/>
          <w:sz w:val="52"/>
        </w:rPr>
      </w:pPr>
      <w:r>
        <w:rPr>
          <w:b/>
          <w:color w:val="231F20"/>
          <w:spacing w:val="11"/>
          <w:sz w:val="52"/>
        </w:rPr>
        <w:lastRenderedPageBreak/>
        <w:t>Appendix</w:t>
      </w:r>
      <w:r>
        <w:rPr>
          <w:b/>
          <w:color w:val="231F20"/>
          <w:spacing w:val="7"/>
          <w:sz w:val="52"/>
        </w:rPr>
        <w:t xml:space="preserve"> </w:t>
      </w:r>
      <w:r>
        <w:rPr>
          <w:b/>
          <w:color w:val="231F20"/>
          <w:spacing w:val="-10"/>
          <w:sz w:val="52"/>
        </w:rPr>
        <w:t>5</w:t>
      </w:r>
    </w:p>
    <w:p w14:paraId="43C3FD06" w14:textId="77777777" w:rsidR="0066040F" w:rsidRDefault="008E6A16">
      <w:pPr>
        <w:spacing w:before="4" w:line="225" w:lineRule="auto"/>
        <w:ind w:left="153" w:right="439"/>
        <w:rPr>
          <w:b/>
          <w:sz w:val="52"/>
        </w:rPr>
      </w:pPr>
      <w:r>
        <w:rPr>
          <w:b/>
          <w:color w:val="231F20"/>
          <w:spacing w:val="11"/>
          <w:sz w:val="52"/>
        </w:rPr>
        <w:t xml:space="preserve">Complaints Received </w:t>
      </w:r>
      <w:r>
        <w:rPr>
          <w:b/>
          <w:color w:val="231F20"/>
          <w:sz w:val="52"/>
        </w:rPr>
        <w:t xml:space="preserve">and </w:t>
      </w:r>
      <w:r>
        <w:rPr>
          <w:b/>
          <w:color w:val="231F20"/>
          <w:spacing w:val="11"/>
          <w:sz w:val="52"/>
        </w:rPr>
        <w:t xml:space="preserve">Complaints Pursued </w:t>
      </w:r>
      <w:r>
        <w:rPr>
          <w:b/>
          <w:color w:val="231F20"/>
          <w:sz w:val="52"/>
        </w:rPr>
        <w:t xml:space="preserve">&amp; </w:t>
      </w:r>
      <w:r>
        <w:rPr>
          <w:b/>
          <w:color w:val="231F20"/>
          <w:spacing w:val="13"/>
          <w:sz w:val="52"/>
        </w:rPr>
        <w:t>Concluded</w:t>
      </w:r>
    </w:p>
    <w:p w14:paraId="50CEB83A" w14:textId="77777777" w:rsidR="0066040F" w:rsidRDefault="008E6A16">
      <w:pPr>
        <w:pStyle w:val="BodyText"/>
        <w:spacing w:line="246" w:lineRule="exact"/>
        <w:ind w:right="166"/>
        <w:jc w:val="right"/>
      </w:pPr>
      <w:r>
        <w:rPr>
          <w:color w:val="231F20"/>
        </w:rPr>
        <w:t>in</w:t>
      </w:r>
      <w:r>
        <w:rPr>
          <w:color w:val="231F20"/>
          <w:spacing w:val="41"/>
        </w:rPr>
        <w:t xml:space="preserve"> </w:t>
      </w:r>
      <w:r>
        <w:rPr>
          <w:color w:val="231F20"/>
        </w:rPr>
        <w:t>alphabetical</w:t>
      </w:r>
      <w:r>
        <w:rPr>
          <w:color w:val="231F20"/>
          <w:spacing w:val="41"/>
        </w:rPr>
        <w:t xml:space="preserve"> </w:t>
      </w:r>
      <w:r>
        <w:rPr>
          <w:color w:val="231F20"/>
          <w:spacing w:val="-2"/>
        </w:rPr>
        <w:t>order</w:t>
      </w:r>
    </w:p>
    <w:p w14:paraId="257E7C3D" w14:textId="77777777" w:rsidR="0066040F" w:rsidRDefault="0066040F">
      <w:pPr>
        <w:pStyle w:val="BodyText"/>
        <w:spacing w:before="22"/>
        <w:rPr>
          <w:sz w:val="20"/>
        </w:rPr>
      </w:pPr>
    </w:p>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6803"/>
        <w:gridCol w:w="1417"/>
        <w:gridCol w:w="1417"/>
      </w:tblGrid>
      <w:tr w:rsidR="0066040F" w14:paraId="663B9300" w14:textId="77777777">
        <w:trPr>
          <w:trHeight w:val="1308"/>
        </w:trPr>
        <w:tc>
          <w:tcPr>
            <w:tcW w:w="6803" w:type="dxa"/>
          </w:tcPr>
          <w:p w14:paraId="0070EA9C" w14:textId="77777777" w:rsidR="0066040F" w:rsidRDefault="0066040F">
            <w:pPr>
              <w:pStyle w:val="TableParagraph"/>
            </w:pPr>
          </w:p>
          <w:p w14:paraId="06E509DD" w14:textId="77777777" w:rsidR="0066040F" w:rsidRDefault="0066040F">
            <w:pPr>
              <w:pStyle w:val="TableParagraph"/>
            </w:pPr>
          </w:p>
          <w:p w14:paraId="1BB816B1" w14:textId="77777777" w:rsidR="0066040F" w:rsidRDefault="0066040F">
            <w:pPr>
              <w:pStyle w:val="TableParagraph"/>
              <w:spacing w:before="235"/>
            </w:pPr>
          </w:p>
          <w:p w14:paraId="004B3426" w14:textId="77777777" w:rsidR="0066040F" w:rsidRDefault="008E6A16">
            <w:pPr>
              <w:pStyle w:val="TableParagraph"/>
              <w:ind w:left="118"/>
              <w:rPr>
                <w:b/>
              </w:rPr>
            </w:pPr>
            <w:r>
              <w:rPr>
                <w:b/>
                <w:color w:val="231F20"/>
              </w:rPr>
              <w:t>Department</w:t>
            </w:r>
            <w:r>
              <w:rPr>
                <w:b/>
                <w:color w:val="231F20"/>
                <w:spacing w:val="29"/>
              </w:rPr>
              <w:t xml:space="preserve"> </w:t>
            </w:r>
            <w:r>
              <w:rPr>
                <w:b/>
                <w:color w:val="231F20"/>
              </w:rPr>
              <w:t>or</w:t>
            </w:r>
            <w:r>
              <w:rPr>
                <w:b/>
                <w:color w:val="231F20"/>
                <w:spacing w:val="31"/>
              </w:rPr>
              <w:t xml:space="preserve"> </w:t>
            </w:r>
            <w:proofErr w:type="spellStart"/>
            <w:r>
              <w:rPr>
                <w:b/>
                <w:color w:val="231F20"/>
                <w:spacing w:val="-2"/>
              </w:rPr>
              <w:t>organisation</w:t>
            </w:r>
            <w:proofErr w:type="spellEnd"/>
          </w:p>
        </w:tc>
        <w:tc>
          <w:tcPr>
            <w:tcW w:w="1417" w:type="dxa"/>
          </w:tcPr>
          <w:p w14:paraId="601C353C" w14:textId="77777777" w:rsidR="0066040F" w:rsidRDefault="0066040F">
            <w:pPr>
              <w:pStyle w:val="TableParagraph"/>
              <w:spacing w:before="94"/>
            </w:pPr>
          </w:p>
          <w:p w14:paraId="3533336D" w14:textId="77777777" w:rsidR="0066040F" w:rsidRDefault="008E6A16">
            <w:pPr>
              <w:pStyle w:val="TableParagraph"/>
              <w:spacing w:line="300" w:lineRule="atLeast"/>
              <w:ind w:left="232" w:right="90" w:firstLine="486"/>
              <w:jc w:val="right"/>
              <w:rPr>
                <w:b/>
              </w:rPr>
            </w:pPr>
            <w:r>
              <w:rPr>
                <w:b/>
                <w:color w:val="231F20"/>
              </w:rPr>
              <w:t>No.</w:t>
            </w:r>
            <w:r>
              <w:rPr>
                <w:b/>
                <w:color w:val="231F20"/>
                <w:spacing w:val="-4"/>
              </w:rPr>
              <w:t xml:space="preserve"> </w:t>
            </w:r>
            <w:r>
              <w:rPr>
                <w:b/>
                <w:color w:val="231F20"/>
              </w:rPr>
              <w:t xml:space="preserve">of </w:t>
            </w:r>
            <w:r>
              <w:rPr>
                <w:b/>
                <w:color w:val="231F20"/>
                <w:spacing w:val="-2"/>
              </w:rPr>
              <w:t>complaints received</w:t>
            </w:r>
          </w:p>
        </w:tc>
        <w:tc>
          <w:tcPr>
            <w:tcW w:w="1417" w:type="dxa"/>
          </w:tcPr>
          <w:p w14:paraId="0848A701" w14:textId="77777777" w:rsidR="0066040F" w:rsidRDefault="008E6A16" w:rsidP="0014408B">
            <w:pPr>
              <w:pStyle w:val="TableParagraph"/>
              <w:spacing w:before="47" w:line="300" w:lineRule="atLeast"/>
              <w:ind w:left="118" w:right="45" w:firstLine="601"/>
              <w:jc w:val="right"/>
              <w:rPr>
                <w:b/>
                <w:sz w:val="13"/>
              </w:rPr>
            </w:pPr>
            <w:r>
              <w:rPr>
                <w:b/>
                <w:color w:val="231F20"/>
              </w:rPr>
              <w:t xml:space="preserve">No. of </w:t>
            </w:r>
            <w:r>
              <w:rPr>
                <w:b/>
                <w:color w:val="231F20"/>
                <w:spacing w:val="-2"/>
              </w:rPr>
              <w:t xml:space="preserve">complaints </w:t>
            </w:r>
            <w:r>
              <w:rPr>
                <w:b/>
                <w:color w:val="231F20"/>
              </w:rPr>
              <w:t xml:space="preserve">pursued and </w:t>
            </w:r>
            <w:r>
              <w:rPr>
                <w:b/>
                <w:color w:val="231F20"/>
                <w:spacing w:val="-2"/>
              </w:rPr>
              <w:t>concluded</w:t>
            </w:r>
            <w:r>
              <w:rPr>
                <w:b/>
                <w:color w:val="231F20"/>
                <w:spacing w:val="-2"/>
                <w:position w:val="7"/>
                <w:sz w:val="13"/>
              </w:rPr>
              <w:t>1</w:t>
            </w:r>
          </w:p>
        </w:tc>
      </w:tr>
      <w:tr w:rsidR="0066040F" w14:paraId="1C7D43F8" w14:textId="77777777">
        <w:trPr>
          <w:trHeight w:val="408"/>
        </w:trPr>
        <w:tc>
          <w:tcPr>
            <w:tcW w:w="6803" w:type="dxa"/>
          </w:tcPr>
          <w:p w14:paraId="16834556" w14:textId="77777777" w:rsidR="0066040F" w:rsidRDefault="008E6A16">
            <w:pPr>
              <w:pStyle w:val="TableParagraph"/>
              <w:spacing w:before="94"/>
              <w:ind w:left="118"/>
              <w:rPr>
                <w:b/>
              </w:rPr>
            </w:pPr>
            <w:r>
              <w:rPr>
                <w:b/>
                <w:color w:val="231F20"/>
              </w:rPr>
              <w:t>Part</w:t>
            </w:r>
            <w:r>
              <w:rPr>
                <w:b/>
                <w:color w:val="231F20"/>
                <w:spacing w:val="30"/>
              </w:rPr>
              <w:t xml:space="preserve"> </w:t>
            </w:r>
            <w:r>
              <w:rPr>
                <w:b/>
                <w:color w:val="231F20"/>
              </w:rPr>
              <w:t>1:</w:t>
            </w:r>
            <w:r>
              <w:rPr>
                <w:b/>
                <w:color w:val="231F20"/>
                <w:spacing w:val="33"/>
              </w:rPr>
              <w:t xml:space="preserve"> </w:t>
            </w:r>
            <w:r>
              <w:rPr>
                <w:b/>
                <w:color w:val="231F20"/>
              </w:rPr>
              <w:t>Government</w:t>
            </w:r>
            <w:r>
              <w:rPr>
                <w:b/>
                <w:color w:val="231F20"/>
                <w:spacing w:val="33"/>
              </w:rPr>
              <w:t xml:space="preserve"> </w:t>
            </w:r>
            <w:r>
              <w:rPr>
                <w:b/>
                <w:color w:val="231F20"/>
                <w:spacing w:val="-2"/>
              </w:rPr>
              <w:t>Departments</w:t>
            </w:r>
          </w:p>
        </w:tc>
        <w:tc>
          <w:tcPr>
            <w:tcW w:w="1417" w:type="dxa"/>
          </w:tcPr>
          <w:p w14:paraId="4507C205" w14:textId="77777777" w:rsidR="0066040F" w:rsidRDefault="0066040F">
            <w:pPr>
              <w:pStyle w:val="TableParagraph"/>
            </w:pPr>
          </w:p>
        </w:tc>
        <w:tc>
          <w:tcPr>
            <w:tcW w:w="1417" w:type="dxa"/>
          </w:tcPr>
          <w:p w14:paraId="55AB021F" w14:textId="77777777" w:rsidR="0066040F" w:rsidRDefault="0066040F">
            <w:pPr>
              <w:pStyle w:val="TableParagraph"/>
            </w:pPr>
          </w:p>
        </w:tc>
      </w:tr>
      <w:tr w:rsidR="0066040F" w14:paraId="25E35F6E" w14:textId="77777777">
        <w:trPr>
          <w:trHeight w:val="408"/>
        </w:trPr>
        <w:tc>
          <w:tcPr>
            <w:tcW w:w="6803" w:type="dxa"/>
          </w:tcPr>
          <w:p w14:paraId="0CA5395E" w14:textId="77777777" w:rsidR="0066040F" w:rsidRDefault="008E6A16">
            <w:pPr>
              <w:pStyle w:val="TableParagraph"/>
              <w:spacing w:before="94"/>
              <w:ind w:left="118"/>
            </w:pPr>
            <w:r>
              <w:rPr>
                <w:color w:val="231F20"/>
              </w:rPr>
              <w:t>Agriculture,</w:t>
            </w:r>
            <w:r>
              <w:rPr>
                <w:color w:val="231F20"/>
                <w:spacing w:val="51"/>
              </w:rPr>
              <w:t xml:space="preserve"> </w:t>
            </w:r>
            <w:r>
              <w:rPr>
                <w:color w:val="231F20"/>
              </w:rPr>
              <w:t>Fisheries</w:t>
            </w:r>
            <w:r>
              <w:rPr>
                <w:color w:val="231F20"/>
                <w:spacing w:val="51"/>
              </w:rPr>
              <w:t xml:space="preserve"> </w:t>
            </w:r>
            <w:r>
              <w:rPr>
                <w:color w:val="231F20"/>
              </w:rPr>
              <w:t>and</w:t>
            </w:r>
            <w:r>
              <w:rPr>
                <w:color w:val="231F20"/>
                <w:spacing w:val="51"/>
              </w:rPr>
              <w:t xml:space="preserve"> </w:t>
            </w:r>
            <w:r>
              <w:rPr>
                <w:color w:val="231F20"/>
              </w:rPr>
              <w:t>Conservation</w:t>
            </w:r>
            <w:r>
              <w:rPr>
                <w:color w:val="231F20"/>
                <w:spacing w:val="51"/>
              </w:rPr>
              <w:t xml:space="preserve"> </w:t>
            </w:r>
            <w:r>
              <w:rPr>
                <w:color w:val="231F20"/>
                <w:spacing w:val="-2"/>
              </w:rPr>
              <w:t>Department</w:t>
            </w:r>
          </w:p>
        </w:tc>
        <w:tc>
          <w:tcPr>
            <w:tcW w:w="1417" w:type="dxa"/>
          </w:tcPr>
          <w:p w14:paraId="39968E6F" w14:textId="77777777" w:rsidR="0066040F" w:rsidRDefault="008E6A16">
            <w:pPr>
              <w:pStyle w:val="TableParagraph"/>
              <w:spacing w:before="94"/>
              <w:ind w:right="90"/>
              <w:jc w:val="right"/>
            </w:pPr>
            <w:r>
              <w:rPr>
                <w:color w:val="231F20"/>
                <w:spacing w:val="-5"/>
              </w:rPr>
              <w:t>48</w:t>
            </w:r>
          </w:p>
        </w:tc>
        <w:tc>
          <w:tcPr>
            <w:tcW w:w="1417" w:type="dxa"/>
          </w:tcPr>
          <w:p w14:paraId="5FE31682" w14:textId="77777777" w:rsidR="0066040F" w:rsidRDefault="008E6A16">
            <w:pPr>
              <w:pStyle w:val="TableParagraph"/>
              <w:spacing w:before="94"/>
              <w:ind w:right="90"/>
              <w:jc w:val="right"/>
            </w:pPr>
            <w:r>
              <w:rPr>
                <w:color w:val="231F20"/>
                <w:spacing w:val="-5"/>
              </w:rPr>
              <w:t>15</w:t>
            </w:r>
          </w:p>
        </w:tc>
      </w:tr>
      <w:tr w:rsidR="0066040F" w14:paraId="4DA1C676" w14:textId="77777777">
        <w:trPr>
          <w:trHeight w:val="408"/>
        </w:trPr>
        <w:tc>
          <w:tcPr>
            <w:tcW w:w="6803" w:type="dxa"/>
          </w:tcPr>
          <w:p w14:paraId="1ED0CF83" w14:textId="77777777" w:rsidR="0066040F" w:rsidRDefault="008E6A16">
            <w:pPr>
              <w:pStyle w:val="TableParagraph"/>
              <w:spacing w:before="94"/>
              <w:ind w:left="118"/>
            </w:pPr>
            <w:r>
              <w:rPr>
                <w:color w:val="231F20"/>
              </w:rPr>
              <w:t>Architectural</w:t>
            </w:r>
            <w:r>
              <w:rPr>
                <w:color w:val="231F20"/>
                <w:spacing w:val="56"/>
              </w:rPr>
              <w:t xml:space="preserve"> </w:t>
            </w:r>
            <w:r>
              <w:rPr>
                <w:color w:val="231F20"/>
              </w:rPr>
              <w:t>Services</w:t>
            </w:r>
            <w:r>
              <w:rPr>
                <w:color w:val="231F20"/>
                <w:spacing w:val="59"/>
              </w:rPr>
              <w:t xml:space="preserve"> </w:t>
            </w:r>
            <w:r>
              <w:rPr>
                <w:color w:val="231F20"/>
                <w:spacing w:val="-2"/>
              </w:rPr>
              <w:t>Department</w:t>
            </w:r>
          </w:p>
        </w:tc>
        <w:tc>
          <w:tcPr>
            <w:tcW w:w="1417" w:type="dxa"/>
          </w:tcPr>
          <w:p w14:paraId="4BB5922E" w14:textId="77777777" w:rsidR="0066040F" w:rsidRDefault="008E6A16">
            <w:pPr>
              <w:pStyle w:val="TableParagraph"/>
              <w:spacing w:before="94"/>
              <w:ind w:right="95"/>
              <w:jc w:val="right"/>
            </w:pPr>
            <w:r>
              <w:rPr>
                <w:color w:val="231F20"/>
                <w:spacing w:val="-10"/>
              </w:rPr>
              <w:t>8</w:t>
            </w:r>
          </w:p>
        </w:tc>
        <w:tc>
          <w:tcPr>
            <w:tcW w:w="1417" w:type="dxa"/>
          </w:tcPr>
          <w:p w14:paraId="0FB5D464" w14:textId="77777777" w:rsidR="0066040F" w:rsidRDefault="008E6A16">
            <w:pPr>
              <w:pStyle w:val="TableParagraph"/>
              <w:spacing w:before="94"/>
              <w:ind w:right="95"/>
              <w:jc w:val="right"/>
            </w:pPr>
            <w:r>
              <w:rPr>
                <w:color w:val="231F20"/>
                <w:spacing w:val="-10"/>
              </w:rPr>
              <w:t>3</w:t>
            </w:r>
          </w:p>
        </w:tc>
      </w:tr>
      <w:tr w:rsidR="0066040F" w14:paraId="33E176C2" w14:textId="77777777">
        <w:trPr>
          <w:trHeight w:val="408"/>
        </w:trPr>
        <w:tc>
          <w:tcPr>
            <w:tcW w:w="6803" w:type="dxa"/>
          </w:tcPr>
          <w:p w14:paraId="5247774E" w14:textId="77777777" w:rsidR="0066040F" w:rsidRDefault="008E6A16">
            <w:pPr>
              <w:pStyle w:val="TableParagraph"/>
              <w:spacing w:before="94"/>
              <w:ind w:left="118"/>
            </w:pPr>
            <w:r>
              <w:rPr>
                <w:color w:val="231F20"/>
              </w:rPr>
              <w:t>Audit</w:t>
            </w:r>
            <w:r>
              <w:rPr>
                <w:color w:val="231F20"/>
                <w:spacing w:val="31"/>
              </w:rPr>
              <w:t xml:space="preserve"> </w:t>
            </w:r>
            <w:r>
              <w:rPr>
                <w:color w:val="231F20"/>
                <w:spacing w:val="-2"/>
              </w:rPr>
              <w:t>Commission</w:t>
            </w:r>
          </w:p>
        </w:tc>
        <w:tc>
          <w:tcPr>
            <w:tcW w:w="1417" w:type="dxa"/>
          </w:tcPr>
          <w:p w14:paraId="1AB8CE65" w14:textId="77777777" w:rsidR="0066040F" w:rsidRDefault="008E6A16">
            <w:pPr>
              <w:pStyle w:val="TableParagraph"/>
              <w:spacing w:before="94"/>
              <w:ind w:right="95"/>
              <w:jc w:val="right"/>
            </w:pPr>
            <w:r>
              <w:rPr>
                <w:color w:val="231F20"/>
                <w:spacing w:val="-10"/>
              </w:rPr>
              <w:t>1</w:t>
            </w:r>
          </w:p>
        </w:tc>
        <w:tc>
          <w:tcPr>
            <w:tcW w:w="1417" w:type="dxa"/>
          </w:tcPr>
          <w:p w14:paraId="3ED2B11D" w14:textId="77777777" w:rsidR="0066040F" w:rsidRDefault="008E6A16">
            <w:pPr>
              <w:pStyle w:val="TableParagraph"/>
              <w:spacing w:before="94"/>
              <w:ind w:right="95"/>
              <w:jc w:val="right"/>
            </w:pPr>
            <w:r>
              <w:rPr>
                <w:color w:val="231F20"/>
                <w:spacing w:val="-10"/>
              </w:rPr>
              <w:t>1</w:t>
            </w:r>
          </w:p>
        </w:tc>
      </w:tr>
      <w:tr w:rsidR="0066040F" w14:paraId="5771EC74" w14:textId="77777777">
        <w:trPr>
          <w:trHeight w:val="408"/>
        </w:trPr>
        <w:tc>
          <w:tcPr>
            <w:tcW w:w="6803" w:type="dxa"/>
            <w:tcBorders>
              <w:bottom w:val="single" w:sz="4" w:space="0" w:color="39694A"/>
            </w:tcBorders>
          </w:tcPr>
          <w:p w14:paraId="6B95C66B" w14:textId="77777777" w:rsidR="0066040F" w:rsidRDefault="008E6A16">
            <w:pPr>
              <w:pStyle w:val="TableParagraph"/>
              <w:spacing w:before="95"/>
              <w:ind w:left="118"/>
            </w:pPr>
            <w:r>
              <w:rPr>
                <w:color w:val="231F20"/>
              </w:rPr>
              <w:t>Auxiliary</w:t>
            </w:r>
            <w:r>
              <w:rPr>
                <w:color w:val="231F20"/>
                <w:spacing w:val="46"/>
              </w:rPr>
              <w:t xml:space="preserve"> </w:t>
            </w:r>
            <w:r>
              <w:rPr>
                <w:color w:val="231F20"/>
              </w:rPr>
              <w:t>Medical</w:t>
            </w:r>
            <w:r>
              <w:rPr>
                <w:color w:val="231F20"/>
                <w:spacing w:val="46"/>
              </w:rPr>
              <w:t xml:space="preserve"> </w:t>
            </w:r>
            <w:r>
              <w:rPr>
                <w:color w:val="231F20"/>
                <w:spacing w:val="-2"/>
              </w:rPr>
              <w:t>Service</w:t>
            </w:r>
          </w:p>
        </w:tc>
        <w:tc>
          <w:tcPr>
            <w:tcW w:w="1417" w:type="dxa"/>
            <w:tcBorders>
              <w:bottom w:val="single" w:sz="4" w:space="0" w:color="39694A"/>
            </w:tcBorders>
          </w:tcPr>
          <w:p w14:paraId="6BE9DDD2" w14:textId="77777777" w:rsidR="0066040F" w:rsidRDefault="008E6A16">
            <w:pPr>
              <w:pStyle w:val="TableParagraph"/>
              <w:spacing w:before="95"/>
              <w:ind w:right="95"/>
              <w:jc w:val="right"/>
            </w:pPr>
            <w:r>
              <w:rPr>
                <w:color w:val="231F20"/>
                <w:spacing w:val="-10"/>
              </w:rPr>
              <w:t>1</w:t>
            </w:r>
          </w:p>
        </w:tc>
        <w:tc>
          <w:tcPr>
            <w:tcW w:w="1417" w:type="dxa"/>
            <w:tcBorders>
              <w:bottom w:val="single" w:sz="4" w:space="0" w:color="39694A"/>
            </w:tcBorders>
          </w:tcPr>
          <w:p w14:paraId="05EFB150" w14:textId="77777777" w:rsidR="0066040F" w:rsidRDefault="008E6A16">
            <w:pPr>
              <w:pStyle w:val="TableParagraph"/>
              <w:spacing w:before="95"/>
              <w:ind w:right="95"/>
              <w:jc w:val="right"/>
            </w:pPr>
            <w:r>
              <w:rPr>
                <w:color w:val="231F20"/>
                <w:spacing w:val="-10"/>
              </w:rPr>
              <w:t>0</w:t>
            </w:r>
          </w:p>
        </w:tc>
      </w:tr>
      <w:tr w:rsidR="0066040F" w14:paraId="6067023B" w14:textId="77777777">
        <w:trPr>
          <w:trHeight w:val="408"/>
        </w:trPr>
        <w:tc>
          <w:tcPr>
            <w:tcW w:w="6803" w:type="dxa"/>
            <w:tcBorders>
              <w:top w:val="single" w:sz="4" w:space="0" w:color="39694A"/>
              <w:bottom w:val="single" w:sz="4" w:space="0" w:color="39694A"/>
            </w:tcBorders>
          </w:tcPr>
          <w:p w14:paraId="4889064A" w14:textId="77777777" w:rsidR="0066040F" w:rsidRDefault="008E6A16">
            <w:pPr>
              <w:pStyle w:val="TableParagraph"/>
              <w:spacing w:before="95"/>
              <w:ind w:left="118"/>
            </w:pPr>
            <w:r>
              <w:rPr>
                <w:color w:val="231F20"/>
              </w:rPr>
              <w:t>Buildings</w:t>
            </w:r>
            <w:r>
              <w:rPr>
                <w:color w:val="231F20"/>
                <w:spacing w:val="51"/>
              </w:rPr>
              <w:t xml:space="preserve"> </w:t>
            </w:r>
            <w:r>
              <w:rPr>
                <w:color w:val="231F20"/>
                <w:spacing w:val="-2"/>
              </w:rPr>
              <w:t>Department</w:t>
            </w:r>
          </w:p>
        </w:tc>
        <w:tc>
          <w:tcPr>
            <w:tcW w:w="1417" w:type="dxa"/>
            <w:tcBorders>
              <w:top w:val="single" w:sz="4" w:space="0" w:color="39694A"/>
              <w:bottom w:val="single" w:sz="4" w:space="0" w:color="39694A"/>
            </w:tcBorders>
          </w:tcPr>
          <w:p w14:paraId="4BC33127" w14:textId="77777777" w:rsidR="0066040F" w:rsidRDefault="008E6A16">
            <w:pPr>
              <w:pStyle w:val="TableParagraph"/>
              <w:spacing w:before="95"/>
              <w:ind w:right="90"/>
              <w:jc w:val="right"/>
            </w:pPr>
            <w:r>
              <w:rPr>
                <w:color w:val="231F20"/>
                <w:spacing w:val="-5"/>
              </w:rPr>
              <w:t>164</w:t>
            </w:r>
          </w:p>
        </w:tc>
        <w:tc>
          <w:tcPr>
            <w:tcW w:w="1417" w:type="dxa"/>
            <w:tcBorders>
              <w:top w:val="single" w:sz="4" w:space="0" w:color="39694A"/>
              <w:bottom w:val="single" w:sz="4" w:space="0" w:color="39694A"/>
            </w:tcBorders>
          </w:tcPr>
          <w:p w14:paraId="1A419111" w14:textId="77777777" w:rsidR="0066040F" w:rsidRDefault="008E6A16">
            <w:pPr>
              <w:pStyle w:val="TableParagraph"/>
              <w:spacing w:before="95"/>
              <w:ind w:right="90"/>
              <w:jc w:val="right"/>
            </w:pPr>
            <w:r>
              <w:rPr>
                <w:color w:val="231F20"/>
                <w:spacing w:val="-5"/>
              </w:rPr>
              <w:t>103</w:t>
            </w:r>
          </w:p>
        </w:tc>
      </w:tr>
      <w:tr w:rsidR="0066040F" w14:paraId="42E7DE2E" w14:textId="77777777">
        <w:trPr>
          <w:trHeight w:val="408"/>
        </w:trPr>
        <w:tc>
          <w:tcPr>
            <w:tcW w:w="6803" w:type="dxa"/>
            <w:tcBorders>
              <w:top w:val="single" w:sz="4" w:space="0" w:color="39694A"/>
            </w:tcBorders>
          </w:tcPr>
          <w:p w14:paraId="6ACD6F17" w14:textId="77777777" w:rsidR="0066040F" w:rsidRDefault="008E6A16">
            <w:pPr>
              <w:pStyle w:val="TableParagraph"/>
              <w:spacing w:before="95"/>
              <w:ind w:left="118"/>
            </w:pPr>
            <w:r>
              <w:rPr>
                <w:color w:val="231F20"/>
              </w:rPr>
              <w:t>Civil</w:t>
            </w:r>
            <w:r>
              <w:rPr>
                <w:color w:val="231F20"/>
                <w:spacing w:val="26"/>
              </w:rPr>
              <w:t xml:space="preserve"> </w:t>
            </w:r>
            <w:r>
              <w:rPr>
                <w:color w:val="231F20"/>
              </w:rPr>
              <w:t>Aid</w:t>
            </w:r>
            <w:r>
              <w:rPr>
                <w:color w:val="231F20"/>
                <w:spacing w:val="26"/>
              </w:rPr>
              <w:t xml:space="preserve"> </w:t>
            </w:r>
            <w:r>
              <w:rPr>
                <w:color w:val="231F20"/>
                <w:spacing w:val="-2"/>
              </w:rPr>
              <w:t>Service</w:t>
            </w:r>
          </w:p>
        </w:tc>
        <w:tc>
          <w:tcPr>
            <w:tcW w:w="1417" w:type="dxa"/>
            <w:tcBorders>
              <w:top w:val="single" w:sz="4" w:space="0" w:color="39694A"/>
            </w:tcBorders>
          </w:tcPr>
          <w:p w14:paraId="662BC781" w14:textId="77777777" w:rsidR="0066040F" w:rsidRDefault="008E6A16">
            <w:pPr>
              <w:pStyle w:val="TableParagraph"/>
              <w:spacing w:before="95"/>
              <w:ind w:right="95"/>
              <w:jc w:val="right"/>
            </w:pPr>
            <w:r>
              <w:rPr>
                <w:color w:val="231F20"/>
                <w:spacing w:val="-10"/>
              </w:rPr>
              <w:t>2</w:t>
            </w:r>
          </w:p>
        </w:tc>
        <w:tc>
          <w:tcPr>
            <w:tcW w:w="1417" w:type="dxa"/>
            <w:tcBorders>
              <w:top w:val="single" w:sz="4" w:space="0" w:color="39694A"/>
            </w:tcBorders>
          </w:tcPr>
          <w:p w14:paraId="38918D56" w14:textId="77777777" w:rsidR="0066040F" w:rsidRDefault="008E6A16">
            <w:pPr>
              <w:pStyle w:val="TableParagraph"/>
              <w:spacing w:before="95"/>
              <w:ind w:right="95"/>
              <w:jc w:val="right"/>
            </w:pPr>
            <w:r>
              <w:rPr>
                <w:color w:val="231F20"/>
                <w:spacing w:val="-10"/>
              </w:rPr>
              <w:t>0</w:t>
            </w:r>
          </w:p>
        </w:tc>
      </w:tr>
      <w:tr w:rsidR="0066040F" w14:paraId="166A4A23" w14:textId="77777777">
        <w:trPr>
          <w:trHeight w:val="408"/>
        </w:trPr>
        <w:tc>
          <w:tcPr>
            <w:tcW w:w="6803" w:type="dxa"/>
          </w:tcPr>
          <w:p w14:paraId="54435E8E" w14:textId="77777777" w:rsidR="0066040F" w:rsidRDefault="008E6A16">
            <w:pPr>
              <w:pStyle w:val="TableParagraph"/>
              <w:spacing w:before="95"/>
              <w:ind w:left="118"/>
            </w:pPr>
            <w:r>
              <w:rPr>
                <w:color w:val="231F20"/>
              </w:rPr>
              <w:t>Civil</w:t>
            </w:r>
            <w:r>
              <w:rPr>
                <w:color w:val="231F20"/>
                <w:spacing w:val="38"/>
              </w:rPr>
              <w:t xml:space="preserve"> </w:t>
            </w:r>
            <w:r>
              <w:rPr>
                <w:color w:val="231F20"/>
              </w:rPr>
              <w:t>Aviation</w:t>
            </w:r>
            <w:r>
              <w:rPr>
                <w:color w:val="231F20"/>
                <w:spacing w:val="39"/>
              </w:rPr>
              <w:t xml:space="preserve"> </w:t>
            </w:r>
            <w:r>
              <w:rPr>
                <w:color w:val="231F20"/>
                <w:spacing w:val="-2"/>
              </w:rPr>
              <w:t>Department</w:t>
            </w:r>
          </w:p>
        </w:tc>
        <w:tc>
          <w:tcPr>
            <w:tcW w:w="1417" w:type="dxa"/>
          </w:tcPr>
          <w:p w14:paraId="378F513E" w14:textId="77777777" w:rsidR="0066040F" w:rsidRDefault="008E6A16">
            <w:pPr>
              <w:pStyle w:val="TableParagraph"/>
              <w:spacing w:before="95"/>
              <w:ind w:right="95"/>
              <w:jc w:val="right"/>
            </w:pPr>
            <w:r>
              <w:rPr>
                <w:color w:val="231F20"/>
                <w:spacing w:val="-10"/>
              </w:rPr>
              <w:t>5</w:t>
            </w:r>
          </w:p>
        </w:tc>
        <w:tc>
          <w:tcPr>
            <w:tcW w:w="1417" w:type="dxa"/>
          </w:tcPr>
          <w:p w14:paraId="102C8155" w14:textId="77777777" w:rsidR="0066040F" w:rsidRDefault="008E6A16">
            <w:pPr>
              <w:pStyle w:val="TableParagraph"/>
              <w:spacing w:before="95"/>
              <w:ind w:right="95"/>
              <w:jc w:val="right"/>
            </w:pPr>
            <w:r>
              <w:rPr>
                <w:color w:val="231F20"/>
                <w:spacing w:val="-10"/>
              </w:rPr>
              <w:t>0</w:t>
            </w:r>
          </w:p>
        </w:tc>
      </w:tr>
      <w:tr w:rsidR="0066040F" w14:paraId="7618E61F" w14:textId="77777777">
        <w:trPr>
          <w:trHeight w:val="408"/>
        </w:trPr>
        <w:tc>
          <w:tcPr>
            <w:tcW w:w="6803" w:type="dxa"/>
          </w:tcPr>
          <w:p w14:paraId="06AAD34C" w14:textId="77777777" w:rsidR="0066040F" w:rsidRDefault="008E6A16">
            <w:pPr>
              <w:pStyle w:val="TableParagraph"/>
              <w:spacing w:before="95"/>
              <w:ind w:left="118"/>
            </w:pPr>
            <w:r>
              <w:rPr>
                <w:color w:val="231F20"/>
              </w:rPr>
              <w:t>Civil</w:t>
            </w:r>
            <w:r>
              <w:rPr>
                <w:color w:val="231F20"/>
                <w:spacing w:val="43"/>
              </w:rPr>
              <w:t xml:space="preserve"> </w:t>
            </w:r>
            <w:r>
              <w:rPr>
                <w:color w:val="231F20"/>
              </w:rPr>
              <w:t>Engineering</w:t>
            </w:r>
            <w:r>
              <w:rPr>
                <w:color w:val="231F20"/>
                <w:spacing w:val="44"/>
              </w:rPr>
              <w:t xml:space="preserve"> </w:t>
            </w:r>
            <w:r>
              <w:rPr>
                <w:color w:val="231F20"/>
              </w:rPr>
              <w:t>and</w:t>
            </w:r>
            <w:r>
              <w:rPr>
                <w:color w:val="231F20"/>
                <w:spacing w:val="43"/>
              </w:rPr>
              <w:t xml:space="preserve"> </w:t>
            </w:r>
            <w:r>
              <w:rPr>
                <w:color w:val="231F20"/>
              </w:rPr>
              <w:t>Development</w:t>
            </w:r>
            <w:r>
              <w:rPr>
                <w:color w:val="231F20"/>
                <w:spacing w:val="44"/>
              </w:rPr>
              <w:t xml:space="preserve"> </w:t>
            </w:r>
            <w:r>
              <w:rPr>
                <w:color w:val="231F20"/>
                <w:spacing w:val="-2"/>
              </w:rPr>
              <w:t>Department</w:t>
            </w:r>
          </w:p>
        </w:tc>
        <w:tc>
          <w:tcPr>
            <w:tcW w:w="1417" w:type="dxa"/>
          </w:tcPr>
          <w:p w14:paraId="6278AF06" w14:textId="77777777" w:rsidR="0066040F" w:rsidRDefault="008E6A16">
            <w:pPr>
              <w:pStyle w:val="TableParagraph"/>
              <w:spacing w:before="95"/>
              <w:ind w:right="90"/>
              <w:jc w:val="right"/>
            </w:pPr>
            <w:r>
              <w:rPr>
                <w:color w:val="231F20"/>
                <w:spacing w:val="-5"/>
              </w:rPr>
              <w:t>14</w:t>
            </w:r>
          </w:p>
        </w:tc>
        <w:tc>
          <w:tcPr>
            <w:tcW w:w="1417" w:type="dxa"/>
          </w:tcPr>
          <w:p w14:paraId="4ADF5DA8" w14:textId="77777777" w:rsidR="0066040F" w:rsidRDefault="008E6A16">
            <w:pPr>
              <w:pStyle w:val="TableParagraph"/>
              <w:spacing w:before="95"/>
              <w:ind w:right="95"/>
              <w:jc w:val="right"/>
            </w:pPr>
            <w:r>
              <w:rPr>
                <w:color w:val="231F20"/>
                <w:spacing w:val="-10"/>
              </w:rPr>
              <w:t>2</w:t>
            </w:r>
          </w:p>
        </w:tc>
      </w:tr>
      <w:tr w:rsidR="0066040F" w14:paraId="7879033C" w14:textId="77777777">
        <w:trPr>
          <w:trHeight w:val="408"/>
        </w:trPr>
        <w:tc>
          <w:tcPr>
            <w:tcW w:w="6803" w:type="dxa"/>
          </w:tcPr>
          <w:p w14:paraId="34412946" w14:textId="77777777" w:rsidR="0066040F" w:rsidRDefault="008E6A16">
            <w:pPr>
              <w:pStyle w:val="TableParagraph"/>
              <w:spacing w:before="95"/>
              <w:ind w:left="118"/>
            </w:pPr>
            <w:r>
              <w:rPr>
                <w:color w:val="231F20"/>
              </w:rPr>
              <w:t>Companies</w:t>
            </w:r>
            <w:r>
              <w:rPr>
                <w:color w:val="231F20"/>
                <w:spacing w:val="51"/>
              </w:rPr>
              <w:t xml:space="preserve"> </w:t>
            </w:r>
            <w:r>
              <w:rPr>
                <w:color w:val="231F20"/>
                <w:spacing w:val="-2"/>
              </w:rPr>
              <w:t>Registry</w:t>
            </w:r>
          </w:p>
        </w:tc>
        <w:tc>
          <w:tcPr>
            <w:tcW w:w="1417" w:type="dxa"/>
          </w:tcPr>
          <w:p w14:paraId="42D93F91" w14:textId="77777777" w:rsidR="0066040F" w:rsidRDefault="008E6A16">
            <w:pPr>
              <w:pStyle w:val="TableParagraph"/>
              <w:spacing w:before="95"/>
              <w:ind w:right="90"/>
              <w:jc w:val="right"/>
            </w:pPr>
            <w:r>
              <w:rPr>
                <w:color w:val="231F20"/>
                <w:spacing w:val="-5"/>
              </w:rPr>
              <w:t>15</w:t>
            </w:r>
          </w:p>
        </w:tc>
        <w:tc>
          <w:tcPr>
            <w:tcW w:w="1417" w:type="dxa"/>
          </w:tcPr>
          <w:p w14:paraId="23686F0D" w14:textId="77777777" w:rsidR="0066040F" w:rsidRDefault="008E6A16">
            <w:pPr>
              <w:pStyle w:val="TableParagraph"/>
              <w:spacing w:before="95"/>
              <w:ind w:right="95"/>
              <w:jc w:val="right"/>
            </w:pPr>
            <w:r>
              <w:rPr>
                <w:color w:val="231F20"/>
                <w:spacing w:val="-10"/>
              </w:rPr>
              <w:t>6</w:t>
            </w:r>
          </w:p>
        </w:tc>
      </w:tr>
      <w:tr w:rsidR="0066040F" w14:paraId="276C01C8" w14:textId="77777777">
        <w:trPr>
          <w:trHeight w:val="408"/>
        </w:trPr>
        <w:tc>
          <w:tcPr>
            <w:tcW w:w="6803" w:type="dxa"/>
          </w:tcPr>
          <w:p w14:paraId="557E19DE" w14:textId="77777777" w:rsidR="0066040F" w:rsidRDefault="008E6A16">
            <w:pPr>
              <w:pStyle w:val="TableParagraph"/>
              <w:spacing w:before="95"/>
              <w:ind w:left="118"/>
            </w:pPr>
            <w:r>
              <w:rPr>
                <w:color w:val="231F20"/>
              </w:rPr>
              <w:t>Correctional</w:t>
            </w:r>
            <w:r>
              <w:rPr>
                <w:color w:val="231F20"/>
                <w:spacing w:val="54"/>
              </w:rPr>
              <w:t xml:space="preserve"> </w:t>
            </w:r>
            <w:r>
              <w:rPr>
                <w:color w:val="231F20"/>
              </w:rPr>
              <w:t>Services</w:t>
            </w:r>
            <w:r>
              <w:rPr>
                <w:color w:val="231F20"/>
                <w:spacing w:val="56"/>
              </w:rPr>
              <w:t xml:space="preserve"> </w:t>
            </w:r>
            <w:r>
              <w:rPr>
                <w:color w:val="231F20"/>
                <w:spacing w:val="-2"/>
              </w:rPr>
              <w:t>Department</w:t>
            </w:r>
          </w:p>
        </w:tc>
        <w:tc>
          <w:tcPr>
            <w:tcW w:w="1417" w:type="dxa"/>
          </w:tcPr>
          <w:p w14:paraId="61B34A44" w14:textId="77777777" w:rsidR="0066040F" w:rsidRDefault="008E6A16">
            <w:pPr>
              <w:pStyle w:val="TableParagraph"/>
              <w:spacing w:before="95"/>
              <w:ind w:right="90"/>
              <w:jc w:val="right"/>
            </w:pPr>
            <w:r>
              <w:rPr>
                <w:color w:val="231F20"/>
                <w:spacing w:val="-5"/>
              </w:rPr>
              <w:t>33</w:t>
            </w:r>
          </w:p>
        </w:tc>
        <w:tc>
          <w:tcPr>
            <w:tcW w:w="1417" w:type="dxa"/>
          </w:tcPr>
          <w:p w14:paraId="3634ECC5" w14:textId="77777777" w:rsidR="0066040F" w:rsidRDefault="008E6A16">
            <w:pPr>
              <w:pStyle w:val="TableParagraph"/>
              <w:spacing w:before="95"/>
              <w:ind w:right="90"/>
              <w:jc w:val="right"/>
            </w:pPr>
            <w:r>
              <w:rPr>
                <w:color w:val="231F20"/>
                <w:spacing w:val="-5"/>
              </w:rPr>
              <w:t>20</w:t>
            </w:r>
          </w:p>
        </w:tc>
      </w:tr>
      <w:tr w:rsidR="0066040F" w14:paraId="54C0AE47" w14:textId="77777777">
        <w:trPr>
          <w:trHeight w:val="408"/>
        </w:trPr>
        <w:tc>
          <w:tcPr>
            <w:tcW w:w="6803" w:type="dxa"/>
            <w:tcBorders>
              <w:bottom w:val="single" w:sz="4" w:space="0" w:color="39694A"/>
            </w:tcBorders>
          </w:tcPr>
          <w:p w14:paraId="758D22AE" w14:textId="77777777" w:rsidR="0066040F" w:rsidRDefault="008E6A16">
            <w:pPr>
              <w:pStyle w:val="TableParagraph"/>
              <w:spacing w:before="95"/>
              <w:ind w:left="118"/>
            </w:pPr>
            <w:r>
              <w:rPr>
                <w:color w:val="231F20"/>
              </w:rPr>
              <w:t>Customs</w:t>
            </w:r>
            <w:r>
              <w:rPr>
                <w:color w:val="231F20"/>
                <w:spacing w:val="30"/>
              </w:rPr>
              <w:t xml:space="preserve"> </w:t>
            </w:r>
            <w:r>
              <w:rPr>
                <w:color w:val="231F20"/>
              </w:rPr>
              <w:t>and</w:t>
            </w:r>
            <w:r>
              <w:rPr>
                <w:color w:val="231F20"/>
                <w:spacing w:val="33"/>
              </w:rPr>
              <w:t xml:space="preserve"> </w:t>
            </w:r>
            <w:r>
              <w:rPr>
                <w:color w:val="231F20"/>
              </w:rPr>
              <w:t>Excise</w:t>
            </w:r>
            <w:r>
              <w:rPr>
                <w:color w:val="231F20"/>
                <w:spacing w:val="33"/>
              </w:rPr>
              <w:t xml:space="preserve"> </w:t>
            </w:r>
            <w:r>
              <w:rPr>
                <w:color w:val="231F20"/>
                <w:spacing w:val="-2"/>
              </w:rPr>
              <w:t>Department</w:t>
            </w:r>
          </w:p>
        </w:tc>
        <w:tc>
          <w:tcPr>
            <w:tcW w:w="1417" w:type="dxa"/>
            <w:tcBorders>
              <w:bottom w:val="single" w:sz="4" w:space="0" w:color="39694A"/>
            </w:tcBorders>
          </w:tcPr>
          <w:p w14:paraId="427862EC" w14:textId="77777777" w:rsidR="0066040F" w:rsidRDefault="008E6A16">
            <w:pPr>
              <w:pStyle w:val="TableParagraph"/>
              <w:spacing w:before="95"/>
              <w:ind w:right="90"/>
              <w:jc w:val="right"/>
            </w:pPr>
            <w:r>
              <w:rPr>
                <w:color w:val="231F20"/>
                <w:spacing w:val="-5"/>
              </w:rPr>
              <w:t>64</w:t>
            </w:r>
          </w:p>
        </w:tc>
        <w:tc>
          <w:tcPr>
            <w:tcW w:w="1417" w:type="dxa"/>
            <w:tcBorders>
              <w:bottom w:val="single" w:sz="4" w:space="0" w:color="39694A"/>
            </w:tcBorders>
          </w:tcPr>
          <w:p w14:paraId="1F77DF5D" w14:textId="77777777" w:rsidR="0066040F" w:rsidRDefault="008E6A16">
            <w:pPr>
              <w:pStyle w:val="TableParagraph"/>
              <w:spacing w:before="95"/>
              <w:ind w:right="90"/>
              <w:jc w:val="right"/>
            </w:pPr>
            <w:r>
              <w:rPr>
                <w:color w:val="231F20"/>
                <w:spacing w:val="-5"/>
              </w:rPr>
              <w:t>12</w:t>
            </w:r>
          </w:p>
        </w:tc>
      </w:tr>
      <w:tr w:rsidR="0066040F" w14:paraId="4B9B04E1" w14:textId="77777777">
        <w:trPr>
          <w:trHeight w:val="408"/>
        </w:trPr>
        <w:tc>
          <w:tcPr>
            <w:tcW w:w="6803" w:type="dxa"/>
            <w:tcBorders>
              <w:top w:val="single" w:sz="4" w:space="0" w:color="39694A"/>
            </w:tcBorders>
          </w:tcPr>
          <w:p w14:paraId="7EEABC2C" w14:textId="77777777" w:rsidR="0066040F" w:rsidRDefault="008E6A16">
            <w:pPr>
              <w:pStyle w:val="TableParagraph"/>
              <w:spacing w:before="95"/>
              <w:ind w:left="118"/>
            </w:pPr>
            <w:r>
              <w:rPr>
                <w:color w:val="231F20"/>
              </w:rPr>
              <w:t>Department</w:t>
            </w:r>
            <w:r>
              <w:rPr>
                <w:color w:val="231F20"/>
                <w:spacing w:val="34"/>
              </w:rPr>
              <w:t xml:space="preserve"> </w:t>
            </w:r>
            <w:r>
              <w:rPr>
                <w:color w:val="231F20"/>
              </w:rPr>
              <w:t>of</w:t>
            </w:r>
            <w:r>
              <w:rPr>
                <w:color w:val="231F20"/>
                <w:spacing w:val="36"/>
              </w:rPr>
              <w:t xml:space="preserve"> </w:t>
            </w:r>
            <w:r>
              <w:rPr>
                <w:color w:val="231F20"/>
                <w:spacing w:val="-2"/>
              </w:rPr>
              <w:t>Health</w:t>
            </w:r>
          </w:p>
        </w:tc>
        <w:tc>
          <w:tcPr>
            <w:tcW w:w="1417" w:type="dxa"/>
            <w:tcBorders>
              <w:top w:val="single" w:sz="4" w:space="0" w:color="39694A"/>
            </w:tcBorders>
          </w:tcPr>
          <w:p w14:paraId="0E41D0C9" w14:textId="77777777" w:rsidR="0066040F" w:rsidRDefault="008E6A16">
            <w:pPr>
              <w:pStyle w:val="TableParagraph"/>
              <w:spacing w:before="95"/>
              <w:ind w:right="90"/>
              <w:jc w:val="right"/>
            </w:pPr>
            <w:r>
              <w:rPr>
                <w:color w:val="231F20"/>
                <w:spacing w:val="-5"/>
              </w:rPr>
              <w:t>83</w:t>
            </w:r>
          </w:p>
        </w:tc>
        <w:tc>
          <w:tcPr>
            <w:tcW w:w="1417" w:type="dxa"/>
            <w:tcBorders>
              <w:top w:val="single" w:sz="4" w:space="0" w:color="39694A"/>
            </w:tcBorders>
          </w:tcPr>
          <w:p w14:paraId="0DF3589C" w14:textId="77777777" w:rsidR="0066040F" w:rsidRDefault="008E6A16">
            <w:pPr>
              <w:pStyle w:val="TableParagraph"/>
              <w:spacing w:before="95"/>
              <w:ind w:right="90"/>
              <w:jc w:val="right"/>
            </w:pPr>
            <w:r>
              <w:rPr>
                <w:color w:val="231F20"/>
                <w:spacing w:val="-5"/>
              </w:rPr>
              <w:t>34</w:t>
            </w:r>
          </w:p>
        </w:tc>
      </w:tr>
      <w:tr w:rsidR="0066040F" w14:paraId="609AE8ED" w14:textId="77777777">
        <w:trPr>
          <w:trHeight w:val="408"/>
        </w:trPr>
        <w:tc>
          <w:tcPr>
            <w:tcW w:w="6803" w:type="dxa"/>
          </w:tcPr>
          <w:p w14:paraId="15170C06" w14:textId="77777777" w:rsidR="0066040F" w:rsidRDefault="008E6A16">
            <w:pPr>
              <w:pStyle w:val="TableParagraph"/>
              <w:spacing w:before="95"/>
              <w:ind w:left="118"/>
            </w:pPr>
            <w:r>
              <w:rPr>
                <w:color w:val="231F20"/>
              </w:rPr>
              <w:t>Department</w:t>
            </w:r>
            <w:r>
              <w:rPr>
                <w:color w:val="231F20"/>
                <w:spacing w:val="36"/>
              </w:rPr>
              <w:t xml:space="preserve"> </w:t>
            </w:r>
            <w:r>
              <w:rPr>
                <w:color w:val="231F20"/>
              </w:rPr>
              <w:t>of</w:t>
            </w:r>
            <w:r>
              <w:rPr>
                <w:color w:val="231F20"/>
                <w:spacing w:val="36"/>
              </w:rPr>
              <w:t xml:space="preserve"> </w:t>
            </w:r>
            <w:r>
              <w:rPr>
                <w:color w:val="231F20"/>
                <w:spacing w:val="-2"/>
              </w:rPr>
              <w:t>Justice</w:t>
            </w:r>
          </w:p>
        </w:tc>
        <w:tc>
          <w:tcPr>
            <w:tcW w:w="1417" w:type="dxa"/>
          </w:tcPr>
          <w:p w14:paraId="30350551" w14:textId="77777777" w:rsidR="0066040F" w:rsidRDefault="008E6A16">
            <w:pPr>
              <w:pStyle w:val="TableParagraph"/>
              <w:spacing w:before="95"/>
              <w:ind w:right="90"/>
              <w:jc w:val="right"/>
            </w:pPr>
            <w:r>
              <w:rPr>
                <w:color w:val="231F20"/>
                <w:spacing w:val="-5"/>
              </w:rPr>
              <w:t>32</w:t>
            </w:r>
          </w:p>
        </w:tc>
        <w:tc>
          <w:tcPr>
            <w:tcW w:w="1417" w:type="dxa"/>
          </w:tcPr>
          <w:p w14:paraId="7D19C4AC" w14:textId="77777777" w:rsidR="0066040F" w:rsidRDefault="008E6A16">
            <w:pPr>
              <w:pStyle w:val="TableParagraph"/>
              <w:spacing w:before="95"/>
              <w:ind w:right="95"/>
              <w:jc w:val="right"/>
            </w:pPr>
            <w:r>
              <w:rPr>
                <w:color w:val="231F20"/>
                <w:spacing w:val="-10"/>
              </w:rPr>
              <w:t>4</w:t>
            </w:r>
          </w:p>
        </w:tc>
      </w:tr>
      <w:tr w:rsidR="0066040F" w14:paraId="6B690669" w14:textId="77777777">
        <w:trPr>
          <w:trHeight w:val="408"/>
        </w:trPr>
        <w:tc>
          <w:tcPr>
            <w:tcW w:w="6803" w:type="dxa"/>
            <w:tcBorders>
              <w:bottom w:val="single" w:sz="4" w:space="0" w:color="39694A"/>
            </w:tcBorders>
          </w:tcPr>
          <w:p w14:paraId="31E6C269" w14:textId="77777777" w:rsidR="0066040F" w:rsidRDefault="008E6A16">
            <w:pPr>
              <w:pStyle w:val="TableParagraph"/>
              <w:spacing w:before="95"/>
              <w:ind w:left="118"/>
            </w:pPr>
            <w:r>
              <w:rPr>
                <w:color w:val="231F20"/>
              </w:rPr>
              <w:t>Drainage</w:t>
            </w:r>
            <w:r>
              <w:rPr>
                <w:color w:val="231F20"/>
                <w:spacing w:val="44"/>
              </w:rPr>
              <w:t xml:space="preserve"> </w:t>
            </w:r>
            <w:r>
              <w:rPr>
                <w:color w:val="231F20"/>
              </w:rPr>
              <w:t>Services</w:t>
            </w:r>
            <w:r>
              <w:rPr>
                <w:color w:val="231F20"/>
                <w:spacing w:val="46"/>
              </w:rPr>
              <w:t xml:space="preserve"> </w:t>
            </w:r>
            <w:r>
              <w:rPr>
                <w:color w:val="231F20"/>
                <w:spacing w:val="-2"/>
              </w:rPr>
              <w:t>Department</w:t>
            </w:r>
          </w:p>
        </w:tc>
        <w:tc>
          <w:tcPr>
            <w:tcW w:w="1417" w:type="dxa"/>
            <w:tcBorders>
              <w:bottom w:val="single" w:sz="4" w:space="0" w:color="39694A"/>
            </w:tcBorders>
          </w:tcPr>
          <w:p w14:paraId="7CBD08B6" w14:textId="77777777" w:rsidR="0066040F" w:rsidRDefault="008E6A16">
            <w:pPr>
              <w:pStyle w:val="TableParagraph"/>
              <w:spacing w:before="95"/>
              <w:ind w:right="90"/>
              <w:jc w:val="right"/>
            </w:pPr>
            <w:r>
              <w:rPr>
                <w:color w:val="231F20"/>
                <w:spacing w:val="-5"/>
              </w:rPr>
              <w:t>13</w:t>
            </w:r>
          </w:p>
        </w:tc>
        <w:tc>
          <w:tcPr>
            <w:tcW w:w="1417" w:type="dxa"/>
            <w:tcBorders>
              <w:bottom w:val="single" w:sz="4" w:space="0" w:color="39694A"/>
            </w:tcBorders>
          </w:tcPr>
          <w:p w14:paraId="7B0434C3" w14:textId="77777777" w:rsidR="0066040F" w:rsidRDefault="008E6A16">
            <w:pPr>
              <w:pStyle w:val="TableParagraph"/>
              <w:spacing w:before="95"/>
              <w:ind w:right="95"/>
              <w:jc w:val="right"/>
            </w:pPr>
            <w:r>
              <w:rPr>
                <w:color w:val="231F20"/>
                <w:spacing w:val="-10"/>
              </w:rPr>
              <w:t>6</w:t>
            </w:r>
          </w:p>
        </w:tc>
      </w:tr>
      <w:tr w:rsidR="0066040F" w14:paraId="6A891A55" w14:textId="77777777">
        <w:trPr>
          <w:trHeight w:val="408"/>
        </w:trPr>
        <w:tc>
          <w:tcPr>
            <w:tcW w:w="6803" w:type="dxa"/>
            <w:tcBorders>
              <w:top w:val="single" w:sz="4" w:space="0" w:color="39694A"/>
            </w:tcBorders>
          </w:tcPr>
          <w:p w14:paraId="3727E7CD" w14:textId="77777777" w:rsidR="0066040F" w:rsidRDefault="008E6A16">
            <w:pPr>
              <w:pStyle w:val="TableParagraph"/>
              <w:spacing w:before="95"/>
              <w:ind w:left="118"/>
            </w:pPr>
            <w:r>
              <w:rPr>
                <w:color w:val="231F20"/>
              </w:rPr>
              <w:t>Efficiency</w:t>
            </w:r>
            <w:r>
              <w:rPr>
                <w:color w:val="231F20"/>
                <w:spacing w:val="56"/>
              </w:rPr>
              <w:t xml:space="preserve"> </w:t>
            </w:r>
            <w:r>
              <w:rPr>
                <w:color w:val="231F20"/>
                <w:spacing w:val="-2"/>
              </w:rPr>
              <w:t>Office</w:t>
            </w:r>
          </w:p>
        </w:tc>
        <w:tc>
          <w:tcPr>
            <w:tcW w:w="1417" w:type="dxa"/>
            <w:tcBorders>
              <w:top w:val="single" w:sz="4" w:space="0" w:color="39694A"/>
            </w:tcBorders>
          </w:tcPr>
          <w:p w14:paraId="10F46E7B" w14:textId="77777777" w:rsidR="0066040F" w:rsidRDefault="008E6A16">
            <w:pPr>
              <w:pStyle w:val="TableParagraph"/>
              <w:spacing w:before="95"/>
              <w:ind w:right="90"/>
              <w:jc w:val="right"/>
            </w:pPr>
            <w:r>
              <w:rPr>
                <w:color w:val="231F20"/>
                <w:spacing w:val="-5"/>
              </w:rPr>
              <w:t>38</w:t>
            </w:r>
          </w:p>
        </w:tc>
        <w:tc>
          <w:tcPr>
            <w:tcW w:w="1417" w:type="dxa"/>
            <w:tcBorders>
              <w:top w:val="single" w:sz="4" w:space="0" w:color="39694A"/>
            </w:tcBorders>
          </w:tcPr>
          <w:p w14:paraId="0C3F1158" w14:textId="77777777" w:rsidR="0066040F" w:rsidRDefault="008E6A16">
            <w:pPr>
              <w:pStyle w:val="TableParagraph"/>
              <w:spacing w:before="95"/>
              <w:ind w:right="90"/>
              <w:jc w:val="right"/>
            </w:pPr>
            <w:r>
              <w:rPr>
                <w:color w:val="231F20"/>
                <w:spacing w:val="-5"/>
              </w:rPr>
              <w:t>31</w:t>
            </w:r>
          </w:p>
        </w:tc>
      </w:tr>
      <w:tr w:rsidR="0066040F" w14:paraId="2207A67A" w14:textId="77777777">
        <w:trPr>
          <w:trHeight w:val="408"/>
        </w:trPr>
        <w:tc>
          <w:tcPr>
            <w:tcW w:w="6803" w:type="dxa"/>
          </w:tcPr>
          <w:p w14:paraId="28C42604" w14:textId="77777777" w:rsidR="0066040F" w:rsidRDefault="008E6A16">
            <w:pPr>
              <w:pStyle w:val="TableParagraph"/>
              <w:spacing w:before="95"/>
              <w:ind w:left="118"/>
            </w:pPr>
            <w:r>
              <w:rPr>
                <w:color w:val="231F20"/>
              </w:rPr>
              <w:t>Electrical</w:t>
            </w:r>
            <w:r>
              <w:rPr>
                <w:color w:val="231F20"/>
                <w:spacing w:val="44"/>
              </w:rPr>
              <w:t xml:space="preserve"> </w:t>
            </w:r>
            <w:r>
              <w:rPr>
                <w:color w:val="231F20"/>
              </w:rPr>
              <w:t>and</w:t>
            </w:r>
            <w:r>
              <w:rPr>
                <w:color w:val="231F20"/>
                <w:spacing w:val="45"/>
              </w:rPr>
              <w:t xml:space="preserve"> </w:t>
            </w:r>
            <w:r>
              <w:rPr>
                <w:color w:val="231F20"/>
              </w:rPr>
              <w:t>Mechanical</w:t>
            </w:r>
            <w:r>
              <w:rPr>
                <w:color w:val="231F20"/>
                <w:spacing w:val="45"/>
              </w:rPr>
              <w:t xml:space="preserve"> </w:t>
            </w:r>
            <w:r>
              <w:rPr>
                <w:color w:val="231F20"/>
              </w:rPr>
              <w:t>Services</w:t>
            </w:r>
            <w:r>
              <w:rPr>
                <w:color w:val="231F20"/>
                <w:spacing w:val="45"/>
              </w:rPr>
              <w:t xml:space="preserve"> </w:t>
            </w:r>
            <w:r>
              <w:rPr>
                <w:color w:val="231F20"/>
                <w:spacing w:val="-2"/>
              </w:rPr>
              <w:t>Department</w:t>
            </w:r>
          </w:p>
        </w:tc>
        <w:tc>
          <w:tcPr>
            <w:tcW w:w="1417" w:type="dxa"/>
          </w:tcPr>
          <w:p w14:paraId="07F339F4" w14:textId="77777777" w:rsidR="0066040F" w:rsidRDefault="008E6A16">
            <w:pPr>
              <w:pStyle w:val="TableParagraph"/>
              <w:spacing w:before="95"/>
              <w:ind w:right="90"/>
              <w:jc w:val="right"/>
            </w:pPr>
            <w:r>
              <w:rPr>
                <w:color w:val="231F20"/>
                <w:spacing w:val="-5"/>
              </w:rPr>
              <w:t>17</w:t>
            </w:r>
          </w:p>
        </w:tc>
        <w:tc>
          <w:tcPr>
            <w:tcW w:w="1417" w:type="dxa"/>
          </w:tcPr>
          <w:p w14:paraId="1902F898" w14:textId="77777777" w:rsidR="0066040F" w:rsidRDefault="008E6A16">
            <w:pPr>
              <w:pStyle w:val="TableParagraph"/>
              <w:spacing w:before="95"/>
              <w:ind w:right="95"/>
              <w:jc w:val="right"/>
            </w:pPr>
            <w:r>
              <w:rPr>
                <w:color w:val="231F20"/>
                <w:spacing w:val="-10"/>
              </w:rPr>
              <w:t>7</w:t>
            </w:r>
          </w:p>
        </w:tc>
      </w:tr>
      <w:tr w:rsidR="0066040F" w14:paraId="29A6C96F" w14:textId="77777777">
        <w:trPr>
          <w:trHeight w:val="408"/>
        </w:trPr>
        <w:tc>
          <w:tcPr>
            <w:tcW w:w="6803" w:type="dxa"/>
            <w:tcBorders>
              <w:bottom w:val="single" w:sz="4" w:space="0" w:color="39694A"/>
            </w:tcBorders>
          </w:tcPr>
          <w:p w14:paraId="1A8A6632" w14:textId="77777777" w:rsidR="0066040F" w:rsidRDefault="008E6A16">
            <w:pPr>
              <w:pStyle w:val="TableParagraph"/>
              <w:spacing w:before="95"/>
              <w:ind w:left="118"/>
            </w:pPr>
            <w:r>
              <w:rPr>
                <w:color w:val="231F20"/>
              </w:rPr>
              <w:t>Environmental</w:t>
            </w:r>
            <w:r>
              <w:rPr>
                <w:color w:val="231F20"/>
                <w:spacing w:val="63"/>
              </w:rPr>
              <w:t xml:space="preserve"> </w:t>
            </w:r>
            <w:r>
              <w:rPr>
                <w:color w:val="231F20"/>
              </w:rPr>
              <w:t>Protection</w:t>
            </w:r>
            <w:r>
              <w:rPr>
                <w:color w:val="231F20"/>
                <w:spacing w:val="64"/>
              </w:rPr>
              <w:t xml:space="preserve"> </w:t>
            </w:r>
            <w:r>
              <w:rPr>
                <w:color w:val="231F20"/>
                <w:spacing w:val="-2"/>
              </w:rPr>
              <w:t>Department</w:t>
            </w:r>
          </w:p>
        </w:tc>
        <w:tc>
          <w:tcPr>
            <w:tcW w:w="1417" w:type="dxa"/>
            <w:tcBorders>
              <w:bottom w:val="single" w:sz="4" w:space="0" w:color="39694A"/>
            </w:tcBorders>
          </w:tcPr>
          <w:p w14:paraId="4A7F57C4" w14:textId="77777777" w:rsidR="0066040F" w:rsidRDefault="008E6A16">
            <w:pPr>
              <w:pStyle w:val="TableParagraph"/>
              <w:spacing w:before="95"/>
              <w:ind w:right="90"/>
              <w:jc w:val="right"/>
            </w:pPr>
            <w:r>
              <w:rPr>
                <w:color w:val="231F20"/>
                <w:spacing w:val="-5"/>
              </w:rPr>
              <w:t>79</w:t>
            </w:r>
          </w:p>
        </w:tc>
        <w:tc>
          <w:tcPr>
            <w:tcW w:w="1417" w:type="dxa"/>
            <w:tcBorders>
              <w:bottom w:val="single" w:sz="4" w:space="0" w:color="39694A"/>
            </w:tcBorders>
          </w:tcPr>
          <w:p w14:paraId="1256DE9C" w14:textId="77777777" w:rsidR="0066040F" w:rsidRDefault="008E6A16">
            <w:pPr>
              <w:pStyle w:val="TableParagraph"/>
              <w:spacing w:before="95"/>
              <w:ind w:right="90"/>
              <w:jc w:val="right"/>
            </w:pPr>
            <w:r>
              <w:rPr>
                <w:color w:val="231F20"/>
                <w:spacing w:val="-5"/>
              </w:rPr>
              <w:t>31</w:t>
            </w:r>
          </w:p>
        </w:tc>
      </w:tr>
      <w:tr w:rsidR="0066040F" w14:paraId="664610DD" w14:textId="77777777">
        <w:trPr>
          <w:trHeight w:val="408"/>
        </w:trPr>
        <w:tc>
          <w:tcPr>
            <w:tcW w:w="6803" w:type="dxa"/>
            <w:tcBorders>
              <w:top w:val="single" w:sz="4" w:space="0" w:color="39694A"/>
            </w:tcBorders>
          </w:tcPr>
          <w:p w14:paraId="7E8A7B17" w14:textId="77777777" w:rsidR="0066040F" w:rsidRDefault="008E6A16">
            <w:pPr>
              <w:pStyle w:val="TableParagraph"/>
              <w:spacing w:before="95"/>
              <w:ind w:left="118"/>
            </w:pPr>
            <w:r>
              <w:rPr>
                <w:color w:val="231F20"/>
              </w:rPr>
              <w:t>Fire</w:t>
            </w:r>
            <w:r>
              <w:rPr>
                <w:color w:val="231F20"/>
                <w:spacing w:val="36"/>
              </w:rPr>
              <w:t xml:space="preserve"> </w:t>
            </w:r>
            <w:r>
              <w:rPr>
                <w:color w:val="231F20"/>
              </w:rPr>
              <w:t>Services</w:t>
            </w:r>
            <w:r>
              <w:rPr>
                <w:color w:val="231F20"/>
                <w:spacing w:val="36"/>
              </w:rPr>
              <w:t xml:space="preserve"> </w:t>
            </w:r>
            <w:r>
              <w:rPr>
                <w:color w:val="231F20"/>
                <w:spacing w:val="-2"/>
              </w:rPr>
              <w:t>Department</w:t>
            </w:r>
          </w:p>
        </w:tc>
        <w:tc>
          <w:tcPr>
            <w:tcW w:w="1417" w:type="dxa"/>
            <w:tcBorders>
              <w:top w:val="single" w:sz="4" w:space="0" w:color="39694A"/>
            </w:tcBorders>
          </w:tcPr>
          <w:p w14:paraId="21A12468" w14:textId="77777777" w:rsidR="0066040F" w:rsidRDefault="008E6A16">
            <w:pPr>
              <w:pStyle w:val="TableParagraph"/>
              <w:spacing w:before="95"/>
              <w:ind w:right="90"/>
              <w:jc w:val="right"/>
            </w:pPr>
            <w:r>
              <w:rPr>
                <w:color w:val="231F20"/>
                <w:spacing w:val="-5"/>
              </w:rPr>
              <w:t>39</w:t>
            </w:r>
          </w:p>
        </w:tc>
        <w:tc>
          <w:tcPr>
            <w:tcW w:w="1417" w:type="dxa"/>
            <w:tcBorders>
              <w:top w:val="single" w:sz="4" w:space="0" w:color="39694A"/>
            </w:tcBorders>
          </w:tcPr>
          <w:p w14:paraId="3DFE77C8" w14:textId="77777777" w:rsidR="0066040F" w:rsidRDefault="008E6A16">
            <w:pPr>
              <w:pStyle w:val="TableParagraph"/>
              <w:spacing w:before="95"/>
              <w:ind w:right="90"/>
              <w:jc w:val="right"/>
            </w:pPr>
            <w:r>
              <w:rPr>
                <w:color w:val="231F20"/>
                <w:spacing w:val="-5"/>
              </w:rPr>
              <w:t>18</w:t>
            </w:r>
          </w:p>
        </w:tc>
      </w:tr>
      <w:tr w:rsidR="0066040F" w14:paraId="509947FC" w14:textId="77777777">
        <w:trPr>
          <w:trHeight w:val="408"/>
        </w:trPr>
        <w:tc>
          <w:tcPr>
            <w:tcW w:w="6803" w:type="dxa"/>
            <w:tcBorders>
              <w:bottom w:val="single" w:sz="4" w:space="0" w:color="39694A"/>
            </w:tcBorders>
          </w:tcPr>
          <w:p w14:paraId="2901ECFE" w14:textId="77777777" w:rsidR="0066040F" w:rsidRDefault="008E6A16">
            <w:pPr>
              <w:pStyle w:val="TableParagraph"/>
              <w:spacing w:before="95"/>
              <w:ind w:left="118"/>
            </w:pPr>
            <w:r>
              <w:rPr>
                <w:color w:val="231F20"/>
              </w:rPr>
              <w:t>Food</w:t>
            </w:r>
            <w:r>
              <w:rPr>
                <w:color w:val="231F20"/>
                <w:spacing w:val="37"/>
              </w:rPr>
              <w:t xml:space="preserve"> </w:t>
            </w:r>
            <w:r>
              <w:rPr>
                <w:color w:val="231F20"/>
              </w:rPr>
              <w:t>and</w:t>
            </w:r>
            <w:r>
              <w:rPr>
                <w:color w:val="231F20"/>
                <w:spacing w:val="39"/>
              </w:rPr>
              <w:t xml:space="preserve"> </w:t>
            </w:r>
            <w:r>
              <w:rPr>
                <w:color w:val="231F20"/>
              </w:rPr>
              <w:t>Environmental</w:t>
            </w:r>
            <w:r>
              <w:rPr>
                <w:color w:val="231F20"/>
                <w:spacing w:val="39"/>
              </w:rPr>
              <w:t xml:space="preserve"> </w:t>
            </w:r>
            <w:r>
              <w:rPr>
                <w:color w:val="231F20"/>
              </w:rPr>
              <w:t>Hygiene</w:t>
            </w:r>
            <w:r>
              <w:rPr>
                <w:color w:val="231F20"/>
                <w:spacing w:val="38"/>
              </w:rPr>
              <w:t xml:space="preserve"> </w:t>
            </w:r>
            <w:r>
              <w:rPr>
                <w:color w:val="231F20"/>
                <w:spacing w:val="-2"/>
              </w:rPr>
              <w:t>Department</w:t>
            </w:r>
          </w:p>
        </w:tc>
        <w:tc>
          <w:tcPr>
            <w:tcW w:w="1417" w:type="dxa"/>
            <w:tcBorders>
              <w:bottom w:val="single" w:sz="4" w:space="0" w:color="39694A"/>
            </w:tcBorders>
          </w:tcPr>
          <w:p w14:paraId="49ED85AB" w14:textId="77777777" w:rsidR="0066040F" w:rsidRDefault="008E6A16">
            <w:pPr>
              <w:pStyle w:val="TableParagraph"/>
              <w:spacing w:before="95"/>
              <w:ind w:right="90"/>
              <w:jc w:val="right"/>
            </w:pPr>
            <w:r>
              <w:rPr>
                <w:color w:val="231F20"/>
                <w:spacing w:val="-5"/>
              </w:rPr>
              <w:t>386</w:t>
            </w:r>
          </w:p>
        </w:tc>
        <w:tc>
          <w:tcPr>
            <w:tcW w:w="1417" w:type="dxa"/>
            <w:tcBorders>
              <w:bottom w:val="single" w:sz="4" w:space="0" w:color="39694A"/>
            </w:tcBorders>
          </w:tcPr>
          <w:p w14:paraId="382DD035" w14:textId="77777777" w:rsidR="0066040F" w:rsidRDefault="008E6A16">
            <w:pPr>
              <w:pStyle w:val="TableParagraph"/>
              <w:spacing w:before="95"/>
              <w:ind w:right="90"/>
              <w:jc w:val="right"/>
            </w:pPr>
            <w:r>
              <w:rPr>
                <w:color w:val="231F20"/>
                <w:spacing w:val="-5"/>
              </w:rPr>
              <w:t>207</w:t>
            </w:r>
          </w:p>
        </w:tc>
      </w:tr>
      <w:tr w:rsidR="0066040F" w14:paraId="35F7CE46" w14:textId="77777777">
        <w:trPr>
          <w:trHeight w:val="408"/>
        </w:trPr>
        <w:tc>
          <w:tcPr>
            <w:tcW w:w="6803" w:type="dxa"/>
            <w:tcBorders>
              <w:top w:val="single" w:sz="4" w:space="0" w:color="39694A"/>
            </w:tcBorders>
          </w:tcPr>
          <w:p w14:paraId="236B7A5F" w14:textId="77777777" w:rsidR="0066040F" w:rsidRDefault="008E6A16">
            <w:pPr>
              <w:pStyle w:val="TableParagraph"/>
              <w:spacing w:before="95"/>
              <w:ind w:left="118"/>
            </w:pPr>
            <w:r>
              <w:rPr>
                <w:color w:val="231F20"/>
              </w:rPr>
              <w:t>General</w:t>
            </w:r>
            <w:r>
              <w:rPr>
                <w:color w:val="231F20"/>
                <w:spacing w:val="34"/>
              </w:rPr>
              <w:t xml:space="preserve"> </w:t>
            </w:r>
            <w:r>
              <w:rPr>
                <w:color w:val="231F20"/>
              </w:rPr>
              <w:t>Office</w:t>
            </w:r>
            <w:r>
              <w:rPr>
                <w:color w:val="231F20"/>
                <w:spacing w:val="34"/>
              </w:rPr>
              <w:t xml:space="preserve"> </w:t>
            </w:r>
            <w:r>
              <w:rPr>
                <w:color w:val="231F20"/>
              </w:rPr>
              <w:t>of</w:t>
            </w:r>
            <w:r>
              <w:rPr>
                <w:color w:val="231F20"/>
                <w:spacing w:val="35"/>
              </w:rPr>
              <w:t xml:space="preserve"> </w:t>
            </w:r>
            <w:r>
              <w:rPr>
                <w:color w:val="231F20"/>
              </w:rPr>
              <w:t>the</w:t>
            </w:r>
            <w:r>
              <w:rPr>
                <w:color w:val="231F20"/>
                <w:spacing w:val="34"/>
              </w:rPr>
              <w:t xml:space="preserve"> </w:t>
            </w:r>
            <w:r>
              <w:rPr>
                <w:color w:val="231F20"/>
              </w:rPr>
              <w:t>Chief</w:t>
            </w:r>
            <w:r>
              <w:rPr>
                <w:color w:val="231F20"/>
                <w:spacing w:val="34"/>
              </w:rPr>
              <w:t xml:space="preserve"> </w:t>
            </w:r>
            <w:r>
              <w:rPr>
                <w:color w:val="231F20"/>
              </w:rPr>
              <w:t>Executive’s</w:t>
            </w:r>
            <w:r>
              <w:rPr>
                <w:color w:val="231F20"/>
                <w:spacing w:val="35"/>
              </w:rPr>
              <w:t xml:space="preserve"> </w:t>
            </w:r>
            <w:r>
              <w:rPr>
                <w:color w:val="231F20"/>
                <w:spacing w:val="-2"/>
              </w:rPr>
              <w:t>Office</w:t>
            </w:r>
          </w:p>
        </w:tc>
        <w:tc>
          <w:tcPr>
            <w:tcW w:w="1417" w:type="dxa"/>
            <w:tcBorders>
              <w:top w:val="single" w:sz="4" w:space="0" w:color="39694A"/>
            </w:tcBorders>
          </w:tcPr>
          <w:p w14:paraId="6D425099" w14:textId="77777777" w:rsidR="0066040F" w:rsidRDefault="008E6A16">
            <w:pPr>
              <w:pStyle w:val="TableParagraph"/>
              <w:spacing w:before="95"/>
              <w:ind w:right="95"/>
              <w:jc w:val="right"/>
            </w:pPr>
            <w:r>
              <w:rPr>
                <w:color w:val="231F20"/>
                <w:spacing w:val="-10"/>
              </w:rPr>
              <w:t>9</w:t>
            </w:r>
          </w:p>
        </w:tc>
        <w:tc>
          <w:tcPr>
            <w:tcW w:w="1417" w:type="dxa"/>
            <w:tcBorders>
              <w:top w:val="single" w:sz="4" w:space="0" w:color="39694A"/>
            </w:tcBorders>
          </w:tcPr>
          <w:p w14:paraId="241ADF5E" w14:textId="77777777" w:rsidR="0066040F" w:rsidRDefault="008E6A16">
            <w:pPr>
              <w:pStyle w:val="TableParagraph"/>
              <w:spacing w:before="95"/>
              <w:ind w:right="95"/>
              <w:jc w:val="right"/>
            </w:pPr>
            <w:r>
              <w:rPr>
                <w:color w:val="231F20"/>
                <w:spacing w:val="-10"/>
              </w:rPr>
              <w:t>4</w:t>
            </w:r>
          </w:p>
        </w:tc>
      </w:tr>
      <w:tr w:rsidR="0066040F" w14:paraId="58CC1F63" w14:textId="77777777">
        <w:trPr>
          <w:trHeight w:val="408"/>
        </w:trPr>
        <w:tc>
          <w:tcPr>
            <w:tcW w:w="6803" w:type="dxa"/>
          </w:tcPr>
          <w:p w14:paraId="7EB124F3" w14:textId="77777777" w:rsidR="0066040F" w:rsidRDefault="008E6A16">
            <w:pPr>
              <w:pStyle w:val="TableParagraph"/>
              <w:spacing w:before="95"/>
              <w:ind w:left="118"/>
            </w:pPr>
            <w:r>
              <w:rPr>
                <w:color w:val="231F20"/>
              </w:rPr>
              <w:t>Government</w:t>
            </w:r>
            <w:r>
              <w:rPr>
                <w:color w:val="231F20"/>
                <w:spacing w:val="46"/>
              </w:rPr>
              <w:t xml:space="preserve"> </w:t>
            </w:r>
            <w:r>
              <w:rPr>
                <w:color w:val="231F20"/>
              </w:rPr>
              <w:t>Flying</w:t>
            </w:r>
            <w:r>
              <w:rPr>
                <w:color w:val="231F20"/>
                <w:spacing w:val="46"/>
              </w:rPr>
              <w:t xml:space="preserve"> </w:t>
            </w:r>
            <w:r>
              <w:rPr>
                <w:color w:val="231F20"/>
                <w:spacing w:val="-2"/>
              </w:rPr>
              <w:t>Service</w:t>
            </w:r>
          </w:p>
        </w:tc>
        <w:tc>
          <w:tcPr>
            <w:tcW w:w="1417" w:type="dxa"/>
          </w:tcPr>
          <w:p w14:paraId="6CE37017" w14:textId="77777777" w:rsidR="0066040F" w:rsidRDefault="008E6A16">
            <w:pPr>
              <w:pStyle w:val="TableParagraph"/>
              <w:spacing w:before="95"/>
              <w:ind w:right="95"/>
              <w:jc w:val="right"/>
            </w:pPr>
            <w:r>
              <w:rPr>
                <w:color w:val="231F20"/>
                <w:spacing w:val="-10"/>
              </w:rPr>
              <w:t>2</w:t>
            </w:r>
          </w:p>
        </w:tc>
        <w:tc>
          <w:tcPr>
            <w:tcW w:w="1417" w:type="dxa"/>
          </w:tcPr>
          <w:p w14:paraId="6C501F42" w14:textId="77777777" w:rsidR="0066040F" w:rsidRDefault="008E6A16">
            <w:pPr>
              <w:pStyle w:val="TableParagraph"/>
              <w:spacing w:before="95"/>
              <w:ind w:right="95"/>
              <w:jc w:val="right"/>
            </w:pPr>
            <w:r>
              <w:rPr>
                <w:color w:val="231F20"/>
                <w:spacing w:val="-10"/>
              </w:rPr>
              <w:t>1</w:t>
            </w:r>
          </w:p>
        </w:tc>
      </w:tr>
      <w:tr w:rsidR="0066040F" w14:paraId="61789F14" w14:textId="77777777">
        <w:trPr>
          <w:trHeight w:val="408"/>
        </w:trPr>
        <w:tc>
          <w:tcPr>
            <w:tcW w:w="6803" w:type="dxa"/>
          </w:tcPr>
          <w:p w14:paraId="29DCEEE9" w14:textId="77777777" w:rsidR="0066040F" w:rsidRDefault="008E6A16">
            <w:pPr>
              <w:pStyle w:val="TableParagraph"/>
              <w:spacing w:before="96"/>
              <w:ind w:left="118"/>
            </w:pPr>
            <w:r>
              <w:rPr>
                <w:color w:val="231F20"/>
              </w:rPr>
              <w:t>Government</w:t>
            </w:r>
            <w:r>
              <w:rPr>
                <w:color w:val="231F20"/>
                <w:spacing w:val="56"/>
              </w:rPr>
              <w:t xml:space="preserve"> </w:t>
            </w:r>
            <w:r>
              <w:rPr>
                <w:color w:val="231F20"/>
                <w:spacing w:val="-2"/>
              </w:rPr>
              <w:t>Laboratory</w:t>
            </w:r>
          </w:p>
        </w:tc>
        <w:tc>
          <w:tcPr>
            <w:tcW w:w="1417" w:type="dxa"/>
          </w:tcPr>
          <w:p w14:paraId="1BC6213C" w14:textId="77777777" w:rsidR="0066040F" w:rsidRDefault="008E6A16">
            <w:pPr>
              <w:pStyle w:val="TableParagraph"/>
              <w:spacing w:before="96"/>
              <w:ind w:right="95"/>
              <w:jc w:val="right"/>
            </w:pPr>
            <w:r>
              <w:rPr>
                <w:color w:val="231F20"/>
                <w:spacing w:val="-10"/>
              </w:rPr>
              <w:t>1</w:t>
            </w:r>
          </w:p>
        </w:tc>
        <w:tc>
          <w:tcPr>
            <w:tcW w:w="1417" w:type="dxa"/>
          </w:tcPr>
          <w:p w14:paraId="1AF5C44E" w14:textId="77777777" w:rsidR="0066040F" w:rsidRDefault="008E6A16">
            <w:pPr>
              <w:pStyle w:val="TableParagraph"/>
              <w:spacing w:before="96"/>
              <w:ind w:right="95"/>
              <w:jc w:val="right"/>
            </w:pPr>
            <w:r>
              <w:rPr>
                <w:color w:val="231F20"/>
                <w:spacing w:val="-10"/>
              </w:rPr>
              <w:t>1</w:t>
            </w:r>
          </w:p>
        </w:tc>
      </w:tr>
      <w:tr w:rsidR="0066040F" w14:paraId="1DD44A0D" w14:textId="77777777">
        <w:trPr>
          <w:trHeight w:val="408"/>
        </w:trPr>
        <w:tc>
          <w:tcPr>
            <w:tcW w:w="6803" w:type="dxa"/>
          </w:tcPr>
          <w:p w14:paraId="6B7BABB0" w14:textId="77777777" w:rsidR="0066040F" w:rsidRDefault="008E6A16">
            <w:pPr>
              <w:pStyle w:val="TableParagraph"/>
              <w:spacing w:before="96"/>
              <w:ind w:left="118"/>
            </w:pPr>
            <w:r>
              <w:rPr>
                <w:color w:val="231F20"/>
              </w:rPr>
              <w:t>Government</w:t>
            </w:r>
            <w:r>
              <w:rPr>
                <w:color w:val="231F20"/>
                <w:spacing w:val="51"/>
              </w:rPr>
              <w:t xml:space="preserve"> </w:t>
            </w:r>
            <w:r>
              <w:rPr>
                <w:color w:val="231F20"/>
              </w:rPr>
              <w:t>Logistics</w:t>
            </w:r>
            <w:r>
              <w:rPr>
                <w:color w:val="231F20"/>
                <w:spacing w:val="54"/>
              </w:rPr>
              <w:t xml:space="preserve"> </w:t>
            </w:r>
            <w:r>
              <w:rPr>
                <w:color w:val="231F20"/>
                <w:spacing w:val="-2"/>
              </w:rPr>
              <w:t>Department</w:t>
            </w:r>
          </w:p>
        </w:tc>
        <w:tc>
          <w:tcPr>
            <w:tcW w:w="1417" w:type="dxa"/>
          </w:tcPr>
          <w:p w14:paraId="02766E96" w14:textId="77777777" w:rsidR="0066040F" w:rsidRDefault="008E6A16">
            <w:pPr>
              <w:pStyle w:val="TableParagraph"/>
              <w:spacing w:before="96"/>
              <w:ind w:right="95"/>
              <w:jc w:val="right"/>
            </w:pPr>
            <w:r>
              <w:rPr>
                <w:color w:val="231F20"/>
                <w:spacing w:val="-10"/>
              </w:rPr>
              <w:t>2</w:t>
            </w:r>
          </w:p>
        </w:tc>
        <w:tc>
          <w:tcPr>
            <w:tcW w:w="1417" w:type="dxa"/>
          </w:tcPr>
          <w:p w14:paraId="147D167C" w14:textId="77777777" w:rsidR="0066040F" w:rsidRDefault="008E6A16">
            <w:pPr>
              <w:pStyle w:val="TableParagraph"/>
              <w:spacing w:before="96"/>
              <w:ind w:right="95"/>
              <w:jc w:val="right"/>
            </w:pPr>
            <w:r>
              <w:rPr>
                <w:color w:val="231F20"/>
                <w:spacing w:val="-10"/>
              </w:rPr>
              <w:t>1</w:t>
            </w:r>
          </w:p>
        </w:tc>
      </w:tr>
      <w:tr w:rsidR="0066040F" w14:paraId="32D064A3" w14:textId="77777777">
        <w:trPr>
          <w:trHeight w:val="408"/>
        </w:trPr>
        <w:tc>
          <w:tcPr>
            <w:tcW w:w="6803" w:type="dxa"/>
          </w:tcPr>
          <w:p w14:paraId="74298546" w14:textId="77777777" w:rsidR="0066040F" w:rsidRDefault="008E6A16">
            <w:pPr>
              <w:pStyle w:val="TableParagraph"/>
              <w:spacing w:before="96"/>
              <w:ind w:left="118"/>
            </w:pPr>
            <w:r>
              <w:rPr>
                <w:color w:val="231F20"/>
              </w:rPr>
              <w:t>Government</w:t>
            </w:r>
            <w:r>
              <w:rPr>
                <w:color w:val="231F20"/>
                <w:spacing w:val="51"/>
              </w:rPr>
              <w:t xml:space="preserve"> </w:t>
            </w:r>
            <w:r>
              <w:rPr>
                <w:color w:val="231F20"/>
              </w:rPr>
              <w:t>Property</w:t>
            </w:r>
            <w:r>
              <w:rPr>
                <w:color w:val="231F20"/>
                <w:spacing w:val="51"/>
              </w:rPr>
              <w:t xml:space="preserve"> </w:t>
            </w:r>
            <w:r>
              <w:rPr>
                <w:color w:val="231F20"/>
                <w:spacing w:val="-2"/>
              </w:rPr>
              <w:t>Agency</w:t>
            </w:r>
          </w:p>
        </w:tc>
        <w:tc>
          <w:tcPr>
            <w:tcW w:w="1417" w:type="dxa"/>
          </w:tcPr>
          <w:p w14:paraId="77EAC33D" w14:textId="77777777" w:rsidR="0066040F" w:rsidRDefault="008E6A16">
            <w:pPr>
              <w:pStyle w:val="TableParagraph"/>
              <w:spacing w:before="96"/>
              <w:ind w:right="95"/>
              <w:jc w:val="right"/>
            </w:pPr>
            <w:r>
              <w:rPr>
                <w:color w:val="231F20"/>
                <w:spacing w:val="-10"/>
              </w:rPr>
              <w:t>8</w:t>
            </w:r>
          </w:p>
        </w:tc>
        <w:tc>
          <w:tcPr>
            <w:tcW w:w="1417" w:type="dxa"/>
          </w:tcPr>
          <w:p w14:paraId="04510243" w14:textId="77777777" w:rsidR="0066040F" w:rsidRDefault="008E6A16">
            <w:pPr>
              <w:pStyle w:val="TableParagraph"/>
              <w:spacing w:before="96"/>
              <w:ind w:right="95"/>
              <w:jc w:val="right"/>
            </w:pPr>
            <w:r>
              <w:rPr>
                <w:color w:val="231F20"/>
                <w:spacing w:val="-10"/>
              </w:rPr>
              <w:t>1</w:t>
            </w:r>
          </w:p>
        </w:tc>
      </w:tr>
    </w:tbl>
    <w:p w14:paraId="7FB17FB4" w14:textId="77777777" w:rsidR="0066040F" w:rsidRDefault="0066040F">
      <w:pPr>
        <w:jc w:val="right"/>
        <w:sectPr w:rsidR="0066040F">
          <w:pgSz w:w="11910" w:h="16840"/>
          <w:pgMar w:top="1020" w:right="960" w:bottom="1107" w:left="980" w:header="720" w:footer="720" w:gutter="0"/>
          <w:cols w:space="720"/>
        </w:sectPr>
      </w:pPr>
    </w:p>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6803"/>
        <w:gridCol w:w="1417"/>
        <w:gridCol w:w="1417"/>
      </w:tblGrid>
      <w:tr w:rsidR="0066040F" w14:paraId="7010342C" w14:textId="77777777">
        <w:trPr>
          <w:trHeight w:val="1308"/>
        </w:trPr>
        <w:tc>
          <w:tcPr>
            <w:tcW w:w="6803" w:type="dxa"/>
          </w:tcPr>
          <w:p w14:paraId="577D08F6" w14:textId="77777777" w:rsidR="0066040F" w:rsidRDefault="0066040F">
            <w:pPr>
              <w:pStyle w:val="TableParagraph"/>
            </w:pPr>
          </w:p>
          <w:p w14:paraId="72CDA6D9" w14:textId="77777777" w:rsidR="0066040F" w:rsidRDefault="0066040F">
            <w:pPr>
              <w:pStyle w:val="TableParagraph"/>
            </w:pPr>
          </w:p>
          <w:p w14:paraId="5686B8BC" w14:textId="77777777" w:rsidR="0066040F" w:rsidRDefault="0066040F">
            <w:pPr>
              <w:pStyle w:val="TableParagraph"/>
              <w:spacing w:before="235"/>
            </w:pPr>
          </w:p>
          <w:p w14:paraId="0969DF57" w14:textId="77777777" w:rsidR="0066040F" w:rsidRDefault="008E6A16">
            <w:pPr>
              <w:pStyle w:val="TableParagraph"/>
              <w:ind w:left="118"/>
              <w:rPr>
                <w:b/>
              </w:rPr>
            </w:pPr>
            <w:r>
              <w:rPr>
                <w:b/>
                <w:color w:val="231F20"/>
              </w:rPr>
              <w:t>Department</w:t>
            </w:r>
            <w:r>
              <w:rPr>
                <w:b/>
                <w:color w:val="231F20"/>
                <w:spacing w:val="29"/>
              </w:rPr>
              <w:t xml:space="preserve"> </w:t>
            </w:r>
            <w:r>
              <w:rPr>
                <w:b/>
                <w:color w:val="231F20"/>
              </w:rPr>
              <w:t>or</w:t>
            </w:r>
            <w:r>
              <w:rPr>
                <w:b/>
                <w:color w:val="231F20"/>
                <w:spacing w:val="31"/>
              </w:rPr>
              <w:t xml:space="preserve"> </w:t>
            </w:r>
            <w:proofErr w:type="spellStart"/>
            <w:r>
              <w:rPr>
                <w:b/>
                <w:color w:val="231F20"/>
                <w:spacing w:val="-2"/>
              </w:rPr>
              <w:t>organisation</w:t>
            </w:r>
            <w:proofErr w:type="spellEnd"/>
          </w:p>
        </w:tc>
        <w:tc>
          <w:tcPr>
            <w:tcW w:w="1417" w:type="dxa"/>
          </w:tcPr>
          <w:p w14:paraId="3DA9B451" w14:textId="77777777" w:rsidR="0066040F" w:rsidRDefault="0066040F">
            <w:pPr>
              <w:pStyle w:val="TableParagraph"/>
              <w:spacing w:before="94"/>
            </w:pPr>
          </w:p>
          <w:p w14:paraId="32776B9B" w14:textId="77777777" w:rsidR="0066040F" w:rsidRDefault="008E6A16">
            <w:pPr>
              <w:pStyle w:val="TableParagraph"/>
              <w:spacing w:line="300" w:lineRule="atLeast"/>
              <w:ind w:left="232" w:right="90" w:firstLine="486"/>
              <w:jc w:val="right"/>
              <w:rPr>
                <w:b/>
              </w:rPr>
            </w:pPr>
            <w:r>
              <w:rPr>
                <w:b/>
                <w:color w:val="231F20"/>
              </w:rPr>
              <w:t>No.</w:t>
            </w:r>
            <w:r>
              <w:rPr>
                <w:b/>
                <w:color w:val="231F20"/>
                <w:spacing w:val="-4"/>
              </w:rPr>
              <w:t xml:space="preserve"> </w:t>
            </w:r>
            <w:r>
              <w:rPr>
                <w:b/>
                <w:color w:val="231F20"/>
              </w:rPr>
              <w:t xml:space="preserve">of </w:t>
            </w:r>
            <w:r>
              <w:rPr>
                <w:b/>
                <w:color w:val="231F20"/>
                <w:spacing w:val="-2"/>
              </w:rPr>
              <w:t>complaints received</w:t>
            </w:r>
          </w:p>
        </w:tc>
        <w:tc>
          <w:tcPr>
            <w:tcW w:w="1417" w:type="dxa"/>
          </w:tcPr>
          <w:p w14:paraId="2A67ED88" w14:textId="77777777" w:rsidR="0066040F" w:rsidRDefault="008E6A16" w:rsidP="0014408B">
            <w:pPr>
              <w:pStyle w:val="TableParagraph"/>
              <w:spacing w:before="47" w:line="300" w:lineRule="atLeast"/>
              <w:ind w:left="118" w:right="45" w:firstLine="601"/>
              <w:jc w:val="right"/>
              <w:rPr>
                <w:b/>
                <w:sz w:val="13"/>
              </w:rPr>
            </w:pPr>
            <w:r>
              <w:rPr>
                <w:b/>
                <w:color w:val="231F20"/>
              </w:rPr>
              <w:t xml:space="preserve">No. of </w:t>
            </w:r>
            <w:r>
              <w:rPr>
                <w:b/>
                <w:color w:val="231F20"/>
                <w:spacing w:val="-2"/>
              </w:rPr>
              <w:t xml:space="preserve">complaints </w:t>
            </w:r>
            <w:r>
              <w:rPr>
                <w:b/>
                <w:color w:val="231F20"/>
              </w:rPr>
              <w:t xml:space="preserve">pursued and </w:t>
            </w:r>
            <w:r>
              <w:rPr>
                <w:b/>
                <w:color w:val="231F20"/>
                <w:spacing w:val="-2"/>
              </w:rPr>
              <w:t>concluded</w:t>
            </w:r>
            <w:r>
              <w:rPr>
                <w:b/>
                <w:color w:val="231F20"/>
                <w:spacing w:val="-2"/>
                <w:position w:val="7"/>
                <w:sz w:val="13"/>
              </w:rPr>
              <w:t>1</w:t>
            </w:r>
          </w:p>
        </w:tc>
      </w:tr>
      <w:tr w:rsidR="0066040F" w14:paraId="069330FD" w14:textId="77777777">
        <w:trPr>
          <w:trHeight w:val="408"/>
        </w:trPr>
        <w:tc>
          <w:tcPr>
            <w:tcW w:w="6803" w:type="dxa"/>
          </w:tcPr>
          <w:p w14:paraId="38AE7DE9" w14:textId="77777777" w:rsidR="0066040F" w:rsidRDefault="008E6A16">
            <w:pPr>
              <w:pStyle w:val="TableParagraph"/>
              <w:spacing w:before="94"/>
              <w:ind w:left="118"/>
            </w:pPr>
            <w:r>
              <w:rPr>
                <w:color w:val="231F20"/>
              </w:rPr>
              <w:t>Government</w:t>
            </w:r>
            <w:r>
              <w:rPr>
                <w:color w:val="231F20"/>
                <w:spacing w:val="56"/>
              </w:rPr>
              <w:t xml:space="preserve"> </w:t>
            </w:r>
            <w:r>
              <w:rPr>
                <w:color w:val="231F20"/>
                <w:spacing w:val="-2"/>
              </w:rPr>
              <w:t>Secretariat</w:t>
            </w:r>
          </w:p>
        </w:tc>
        <w:tc>
          <w:tcPr>
            <w:tcW w:w="1417" w:type="dxa"/>
          </w:tcPr>
          <w:p w14:paraId="19212C4A" w14:textId="77777777" w:rsidR="0066040F" w:rsidRDefault="0066040F">
            <w:pPr>
              <w:pStyle w:val="TableParagraph"/>
            </w:pPr>
          </w:p>
        </w:tc>
        <w:tc>
          <w:tcPr>
            <w:tcW w:w="1417" w:type="dxa"/>
          </w:tcPr>
          <w:p w14:paraId="28ACC1CA" w14:textId="77777777" w:rsidR="0066040F" w:rsidRDefault="0066040F">
            <w:pPr>
              <w:pStyle w:val="TableParagraph"/>
            </w:pPr>
          </w:p>
        </w:tc>
      </w:tr>
      <w:tr w:rsidR="0066040F" w14:paraId="552536E2" w14:textId="77777777">
        <w:trPr>
          <w:trHeight w:val="408"/>
        </w:trPr>
        <w:tc>
          <w:tcPr>
            <w:tcW w:w="6803" w:type="dxa"/>
          </w:tcPr>
          <w:p w14:paraId="57CAFBC7" w14:textId="77777777" w:rsidR="0066040F" w:rsidRDefault="008E6A16">
            <w:pPr>
              <w:pStyle w:val="TableParagraph"/>
              <w:spacing w:before="64"/>
              <w:ind w:left="343"/>
            </w:pPr>
            <w:r>
              <w:rPr>
                <w:color w:val="231F20"/>
                <w:position w:val="3"/>
              </w:rPr>
              <w:t>–</w:t>
            </w:r>
            <w:r>
              <w:rPr>
                <w:color w:val="231F20"/>
                <w:spacing w:val="40"/>
                <w:position w:val="3"/>
              </w:rPr>
              <w:t xml:space="preserve"> </w:t>
            </w:r>
            <w:r>
              <w:rPr>
                <w:color w:val="231F20"/>
              </w:rPr>
              <w:t>Chief</w:t>
            </w:r>
            <w:r>
              <w:rPr>
                <w:color w:val="231F20"/>
                <w:spacing w:val="40"/>
              </w:rPr>
              <w:t xml:space="preserve"> </w:t>
            </w:r>
            <w:r>
              <w:rPr>
                <w:color w:val="231F20"/>
              </w:rPr>
              <w:t>Secretary</w:t>
            </w:r>
            <w:r>
              <w:rPr>
                <w:color w:val="231F20"/>
                <w:spacing w:val="40"/>
              </w:rPr>
              <w:t xml:space="preserve"> </w:t>
            </w:r>
            <w:r>
              <w:rPr>
                <w:color w:val="231F20"/>
              </w:rPr>
              <w:t>for</w:t>
            </w:r>
            <w:r>
              <w:rPr>
                <w:color w:val="231F20"/>
                <w:spacing w:val="40"/>
              </w:rPr>
              <w:t xml:space="preserve"> </w:t>
            </w:r>
            <w:r>
              <w:rPr>
                <w:color w:val="231F20"/>
              </w:rPr>
              <w:t>Administration’s</w:t>
            </w:r>
            <w:r>
              <w:rPr>
                <w:color w:val="231F20"/>
                <w:spacing w:val="40"/>
              </w:rPr>
              <w:t xml:space="preserve"> </w:t>
            </w:r>
            <w:r>
              <w:rPr>
                <w:color w:val="231F20"/>
                <w:spacing w:val="-2"/>
              </w:rPr>
              <w:t>Office</w:t>
            </w:r>
          </w:p>
        </w:tc>
        <w:tc>
          <w:tcPr>
            <w:tcW w:w="1417" w:type="dxa"/>
          </w:tcPr>
          <w:p w14:paraId="2129DF08" w14:textId="77777777" w:rsidR="0066040F" w:rsidRDefault="008E6A16">
            <w:pPr>
              <w:pStyle w:val="TableParagraph"/>
              <w:spacing w:before="94"/>
              <w:ind w:right="90"/>
              <w:jc w:val="right"/>
            </w:pPr>
            <w:r>
              <w:rPr>
                <w:color w:val="231F20"/>
                <w:spacing w:val="-5"/>
              </w:rPr>
              <w:t>29</w:t>
            </w:r>
          </w:p>
        </w:tc>
        <w:tc>
          <w:tcPr>
            <w:tcW w:w="1417" w:type="dxa"/>
          </w:tcPr>
          <w:p w14:paraId="5E5DF24C" w14:textId="77777777" w:rsidR="0066040F" w:rsidRDefault="008E6A16">
            <w:pPr>
              <w:pStyle w:val="TableParagraph"/>
              <w:spacing w:before="94"/>
              <w:ind w:right="90"/>
              <w:jc w:val="right"/>
            </w:pPr>
            <w:r>
              <w:rPr>
                <w:color w:val="231F20"/>
                <w:spacing w:val="-5"/>
              </w:rPr>
              <w:t>59</w:t>
            </w:r>
          </w:p>
        </w:tc>
      </w:tr>
      <w:tr w:rsidR="0066040F" w14:paraId="5BD61699" w14:textId="77777777">
        <w:trPr>
          <w:trHeight w:val="408"/>
        </w:trPr>
        <w:tc>
          <w:tcPr>
            <w:tcW w:w="6803" w:type="dxa"/>
          </w:tcPr>
          <w:p w14:paraId="0FB75DD0" w14:textId="77777777" w:rsidR="0066040F" w:rsidRDefault="008E6A16">
            <w:pPr>
              <w:pStyle w:val="TableParagraph"/>
              <w:spacing w:before="64"/>
              <w:ind w:left="343"/>
            </w:pPr>
            <w:r>
              <w:rPr>
                <w:color w:val="231F20"/>
                <w:position w:val="3"/>
              </w:rPr>
              <w:t>–</w:t>
            </w:r>
            <w:r>
              <w:rPr>
                <w:color w:val="231F20"/>
                <w:spacing w:val="25"/>
                <w:position w:val="3"/>
              </w:rPr>
              <w:t xml:space="preserve"> </w:t>
            </w:r>
            <w:r>
              <w:rPr>
                <w:color w:val="231F20"/>
              </w:rPr>
              <w:t>Civil</w:t>
            </w:r>
            <w:r>
              <w:rPr>
                <w:color w:val="231F20"/>
                <w:spacing w:val="28"/>
              </w:rPr>
              <w:t xml:space="preserve"> </w:t>
            </w:r>
            <w:r>
              <w:rPr>
                <w:color w:val="231F20"/>
              </w:rPr>
              <w:t>Service</w:t>
            </w:r>
            <w:r>
              <w:rPr>
                <w:color w:val="231F20"/>
                <w:spacing w:val="28"/>
              </w:rPr>
              <w:t xml:space="preserve"> </w:t>
            </w:r>
            <w:r>
              <w:rPr>
                <w:color w:val="231F20"/>
                <w:spacing w:val="-2"/>
              </w:rPr>
              <w:t>Bureau</w:t>
            </w:r>
          </w:p>
        </w:tc>
        <w:tc>
          <w:tcPr>
            <w:tcW w:w="1417" w:type="dxa"/>
          </w:tcPr>
          <w:p w14:paraId="0896A2A6" w14:textId="77777777" w:rsidR="0066040F" w:rsidRDefault="008E6A16">
            <w:pPr>
              <w:pStyle w:val="TableParagraph"/>
              <w:spacing w:before="94"/>
              <w:ind w:right="90"/>
              <w:jc w:val="right"/>
            </w:pPr>
            <w:r>
              <w:rPr>
                <w:color w:val="231F20"/>
                <w:spacing w:val="-5"/>
              </w:rPr>
              <w:t>17</w:t>
            </w:r>
          </w:p>
        </w:tc>
        <w:tc>
          <w:tcPr>
            <w:tcW w:w="1417" w:type="dxa"/>
          </w:tcPr>
          <w:p w14:paraId="15EA629E" w14:textId="77777777" w:rsidR="0066040F" w:rsidRDefault="008E6A16">
            <w:pPr>
              <w:pStyle w:val="TableParagraph"/>
              <w:spacing w:before="94"/>
              <w:ind w:right="95"/>
              <w:jc w:val="right"/>
            </w:pPr>
            <w:r>
              <w:rPr>
                <w:color w:val="231F20"/>
                <w:spacing w:val="-10"/>
              </w:rPr>
              <w:t>2</w:t>
            </w:r>
          </w:p>
        </w:tc>
      </w:tr>
      <w:tr w:rsidR="0066040F" w14:paraId="126D861B" w14:textId="77777777">
        <w:trPr>
          <w:trHeight w:val="408"/>
        </w:trPr>
        <w:tc>
          <w:tcPr>
            <w:tcW w:w="6803" w:type="dxa"/>
          </w:tcPr>
          <w:p w14:paraId="3F2DC532" w14:textId="77777777" w:rsidR="0066040F" w:rsidRDefault="008E6A16">
            <w:pPr>
              <w:pStyle w:val="TableParagraph"/>
              <w:spacing w:before="64"/>
              <w:ind w:left="343"/>
            </w:pPr>
            <w:r>
              <w:rPr>
                <w:color w:val="231F20"/>
                <w:position w:val="3"/>
              </w:rPr>
              <w:t>–</w:t>
            </w:r>
            <w:r>
              <w:rPr>
                <w:color w:val="231F20"/>
                <w:spacing w:val="32"/>
                <w:position w:val="3"/>
              </w:rPr>
              <w:t xml:space="preserve"> </w:t>
            </w:r>
            <w:r>
              <w:rPr>
                <w:color w:val="231F20"/>
              </w:rPr>
              <w:t>Commerce</w:t>
            </w:r>
            <w:r>
              <w:rPr>
                <w:color w:val="231F20"/>
                <w:spacing w:val="29"/>
              </w:rPr>
              <w:t xml:space="preserve"> </w:t>
            </w:r>
            <w:r>
              <w:rPr>
                <w:color w:val="231F20"/>
              </w:rPr>
              <w:t>and</w:t>
            </w:r>
            <w:r>
              <w:rPr>
                <w:color w:val="231F20"/>
                <w:spacing w:val="28"/>
              </w:rPr>
              <w:t xml:space="preserve"> </w:t>
            </w:r>
            <w:r>
              <w:rPr>
                <w:color w:val="231F20"/>
              </w:rPr>
              <w:t>Economic</w:t>
            </w:r>
            <w:r>
              <w:rPr>
                <w:color w:val="231F20"/>
                <w:spacing w:val="29"/>
              </w:rPr>
              <w:t xml:space="preserve"> </w:t>
            </w:r>
            <w:r>
              <w:rPr>
                <w:color w:val="231F20"/>
              </w:rPr>
              <w:t>Development</w:t>
            </w:r>
            <w:r>
              <w:rPr>
                <w:color w:val="231F20"/>
                <w:spacing w:val="29"/>
              </w:rPr>
              <w:t xml:space="preserve"> </w:t>
            </w:r>
            <w:r>
              <w:rPr>
                <w:color w:val="231F20"/>
                <w:spacing w:val="-2"/>
              </w:rPr>
              <w:t>Bureau</w:t>
            </w:r>
          </w:p>
        </w:tc>
        <w:tc>
          <w:tcPr>
            <w:tcW w:w="1417" w:type="dxa"/>
          </w:tcPr>
          <w:p w14:paraId="59F2F24B" w14:textId="77777777" w:rsidR="0066040F" w:rsidRDefault="008E6A16">
            <w:pPr>
              <w:pStyle w:val="TableParagraph"/>
              <w:spacing w:before="94"/>
              <w:ind w:right="95"/>
              <w:jc w:val="right"/>
            </w:pPr>
            <w:r>
              <w:rPr>
                <w:color w:val="231F20"/>
                <w:spacing w:val="-10"/>
              </w:rPr>
              <w:t>1</w:t>
            </w:r>
          </w:p>
        </w:tc>
        <w:tc>
          <w:tcPr>
            <w:tcW w:w="1417" w:type="dxa"/>
          </w:tcPr>
          <w:p w14:paraId="58460CFF" w14:textId="77777777" w:rsidR="0066040F" w:rsidRDefault="008E6A16">
            <w:pPr>
              <w:pStyle w:val="TableParagraph"/>
              <w:spacing w:before="94"/>
              <w:ind w:right="95"/>
              <w:jc w:val="right"/>
            </w:pPr>
            <w:r>
              <w:rPr>
                <w:color w:val="231F20"/>
                <w:spacing w:val="-10"/>
              </w:rPr>
              <w:t>0</w:t>
            </w:r>
          </w:p>
        </w:tc>
      </w:tr>
      <w:tr w:rsidR="0066040F" w14:paraId="496EAC7F" w14:textId="77777777">
        <w:trPr>
          <w:trHeight w:val="408"/>
        </w:trPr>
        <w:tc>
          <w:tcPr>
            <w:tcW w:w="6803" w:type="dxa"/>
          </w:tcPr>
          <w:p w14:paraId="0EBE69C4" w14:textId="77777777" w:rsidR="0066040F" w:rsidRDefault="008E6A16">
            <w:pPr>
              <w:pStyle w:val="TableParagraph"/>
              <w:spacing w:before="65"/>
              <w:ind w:left="343"/>
            </w:pPr>
            <w:r>
              <w:rPr>
                <w:color w:val="231F20"/>
                <w:position w:val="3"/>
              </w:rPr>
              <w:t>–</w:t>
            </w:r>
            <w:r>
              <w:rPr>
                <w:color w:val="231F20"/>
                <w:spacing w:val="39"/>
                <w:position w:val="3"/>
              </w:rPr>
              <w:t xml:space="preserve"> </w:t>
            </w:r>
            <w:r>
              <w:rPr>
                <w:color w:val="231F20"/>
              </w:rPr>
              <w:t>Constitutional</w:t>
            </w:r>
            <w:r>
              <w:rPr>
                <w:color w:val="231F20"/>
                <w:spacing w:val="39"/>
              </w:rPr>
              <w:t xml:space="preserve"> </w:t>
            </w:r>
            <w:r>
              <w:rPr>
                <w:color w:val="231F20"/>
              </w:rPr>
              <w:t>and</w:t>
            </w:r>
            <w:r>
              <w:rPr>
                <w:color w:val="231F20"/>
                <w:spacing w:val="39"/>
              </w:rPr>
              <w:t xml:space="preserve"> </w:t>
            </w:r>
            <w:r>
              <w:rPr>
                <w:color w:val="231F20"/>
              </w:rPr>
              <w:t>Mainland</w:t>
            </w:r>
            <w:r>
              <w:rPr>
                <w:color w:val="231F20"/>
                <w:spacing w:val="39"/>
              </w:rPr>
              <w:t xml:space="preserve"> </w:t>
            </w:r>
            <w:r>
              <w:rPr>
                <w:color w:val="231F20"/>
              </w:rPr>
              <w:t>Affairs</w:t>
            </w:r>
            <w:r>
              <w:rPr>
                <w:color w:val="231F20"/>
                <w:spacing w:val="39"/>
              </w:rPr>
              <w:t xml:space="preserve"> </w:t>
            </w:r>
            <w:r>
              <w:rPr>
                <w:color w:val="231F20"/>
                <w:spacing w:val="-2"/>
              </w:rPr>
              <w:t>Bureau</w:t>
            </w:r>
          </w:p>
        </w:tc>
        <w:tc>
          <w:tcPr>
            <w:tcW w:w="1417" w:type="dxa"/>
          </w:tcPr>
          <w:p w14:paraId="39EC4145" w14:textId="77777777" w:rsidR="0066040F" w:rsidRDefault="008E6A16">
            <w:pPr>
              <w:pStyle w:val="TableParagraph"/>
              <w:spacing w:before="95"/>
              <w:ind w:right="95"/>
              <w:jc w:val="right"/>
            </w:pPr>
            <w:r>
              <w:rPr>
                <w:color w:val="231F20"/>
                <w:spacing w:val="-10"/>
              </w:rPr>
              <w:t>1</w:t>
            </w:r>
          </w:p>
        </w:tc>
        <w:tc>
          <w:tcPr>
            <w:tcW w:w="1417" w:type="dxa"/>
          </w:tcPr>
          <w:p w14:paraId="3790CF54" w14:textId="77777777" w:rsidR="0066040F" w:rsidRDefault="008E6A16">
            <w:pPr>
              <w:pStyle w:val="TableParagraph"/>
              <w:spacing w:before="95"/>
              <w:ind w:right="95"/>
              <w:jc w:val="right"/>
            </w:pPr>
            <w:r>
              <w:rPr>
                <w:color w:val="231F20"/>
                <w:spacing w:val="-10"/>
              </w:rPr>
              <w:t>1</w:t>
            </w:r>
          </w:p>
        </w:tc>
      </w:tr>
      <w:tr w:rsidR="0066040F" w14:paraId="60E7EC02" w14:textId="77777777">
        <w:trPr>
          <w:trHeight w:val="408"/>
        </w:trPr>
        <w:tc>
          <w:tcPr>
            <w:tcW w:w="6803" w:type="dxa"/>
          </w:tcPr>
          <w:p w14:paraId="35DC5BF4" w14:textId="77777777" w:rsidR="0066040F" w:rsidRDefault="008E6A16">
            <w:pPr>
              <w:pStyle w:val="TableParagraph"/>
              <w:spacing w:before="65"/>
              <w:ind w:left="343"/>
            </w:pPr>
            <w:r>
              <w:rPr>
                <w:color w:val="231F20"/>
                <w:position w:val="3"/>
              </w:rPr>
              <w:t>–</w:t>
            </w:r>
            <w:r>
              <w:rPr>
                <w:color w:val="231F20"/>
                <w:spacing w:val="31"/>
                <w:position w:val="3"/>
              </w:rPr>
              <w:t xml:space="preserve"> </w:t>
            </w:r>
            <w:r>
              <w:rPr>
                <w:color w:val="231F20"/>
              </w:rPr>
              <w:t>Culture,</w:t>
            </w:r>
            <w:r>
              <w:rPr>
                <w:color w:val="231F20"/>
                <w:spacing w:val="31"/>
              </w:rPr>
              <w:t xml:space="preserve"> </w:t>
            </w:r>
            <w:r>
              <w:rPr>
                <w:color w:val="231F20"/>
              </w:rPr>
              <w:t>Sports</w:t>
            </w:r>
            <w:r>
              <w:rPr>
                <w:color w:val="231F20"/>
                <w:spacing w:val="31"/>
              </w:rPr>
              <w:t xml:space="preserve"> </w:t>
            </w:r>
            <w:r>
              <w:rPr>
                <w:color w:val="231F20"/>
              </w:rPr>
              <w:t>and</w:t>
            </w:r>
            <w:r>
              <w:rPr>
                <w:color w:val="231F20"/>
                <w:spacing w:val="31"/>
              </w:rPr>
              <w:t xml:space="preserve"> </w:t>
            </w:r>
            <w:r>
              <w:rPr>
                <w:color w:val="231F20"/>
              </w:rPr>
              <w:t>Tourism</w:t>
            </w:r>
            <w:r>
              <w:rPr>
                <w:color w:val="231F20"/>
                <w:spacing w:val="31"/>
              </w:rPr>
              <w:t xml:space="preserve"> </w:t>
            </w:r>
            <w:r>
              <w:rPr>
                <w:color w:val="231F20"/>
                <w:spacing w:val="-2"/>
              </w:rPr>
              <w:t>Bureau</w:t>
            </w:r>
          </w:p>
        </w:tc>
        <w:tc>
          <w:tcPr>
            <w:tcW w:w="1417" w:type="dxa"/>
          </w:tcPr>
          <w:p w14:paraId="61C074FB" w14:textId="77777777" w:rsidR="0066040F" w:rsidRDefault="008E6A16">
            <w:pPr>
              <w:pStyle w:val="TableParagraph"/>
              <w:spacing w:before="95"/>
              <w:ind w:right="95"/>
              <w:jc w:val="right"/>
            </w:pPr>
            <w:r>
              <w:rPr>
                <w:color w:val="231F20"/>
                <w:spacing w:val="-10"/>
              </w:rPr>
              <w:t>3</w:t>
            </w:r>
          </w:p>
        </w:tc>
        <w:tc>
          <w:tcPr>
            <w:tcW w:w="1417" w:type="dxa"/>
          </w:tcPr>
          <w:p w14:paraId="2F54BD1E" w14:textId="77777777" w:rsidR="0066040F" w:rsidRDefault="008E6A16">
            <w:pPr>
              <w:pStyle w:val="TableParagraph"/>
              <w:spacing w:before="95"/>
              <w:ind w:right="95"/>
              <w:jc w:val="right"/>
            </w:pPr>
            <w:r>
              <w:rPr>
                <w:color w:val="231F20"/>
                <w:spacing w:val="-10"/>
              </w:rPr>
              <w:t>1</w:t>
            </w:r>
          </w:p>
        </w:tc>
      </w:tr>
      <w:tr w:rsidR="0066040F" w14:paraId="625CCBFD" w14:textId="77777777">
        <w:trPr>
          <w:trHeight w:val="408"/>
        </w:trPr>
        <w:tc>
          <w:tcPr>
            <w:tcW w:w="6803" w:type="dxa"/>
          </w:tcPr>
          <w:p w14:paraId="3C55E6D6" w14:textId="77777777" w:rsidR="0066040F" w:rsidRDefault="008E6A16">
            <w:pPr>
              <w:pStyle w:val="TableParagraph"/>
              <w:spacing w:before="65"/>
              <w:ind w:left="343"/>
            </w:pPr>
            <w:r>
              <w:rPr>
                <w:color w:val="231F20"/>
                <w:position w:val="3"/>
              </w:rPr>
              <w:t>–</w:t>
            </w:r>
            <w:r>
              <w:rPr>
                <w:color w:val="231F20"/>
                <w:spacing w:val="36"/>
                <w:position w:val="3"/>
              </w:rPr>
              <w:t xml:space="preserve"> </w:t>
            </w:r>
            <w:r>
              <w:rPr>
                <w:color w:val="231F20"/>
              </w:rPr>
              <w:t>Development</w:t>
            </w:r>
            <w:r>
              <w:rPr>
                <w:color w:val="231F20"/>
                <w:spacing w:val="36"/>
              </w:rPr>
              <w:t xml:space="preserve"> </w:t>
            </w:r>
            <w:r>
              <w:rPr>
                <w:color w:val="231F20"/>
                <w:spacing w:val="-2"/>
              </w:rPr>
              <w:t>Bureau</w:t>
            </w:r>
          </w:p>
        </w:tc>
        <w:tc>
          <w:tcPr>
            <w:tcW w:w="1417" w:type="dxa"/>
          </w:tcPr>
          <w:p w14:paraId="46857EFA" w14:textId="77777777" w:rsidR="0066040F" w:rsidRDefault="008E6A16">
            <w:pPr>
              <w:pStyle w:val="TableParagraph"/>
              <w:spacing w:before="95"/>
              <w:ind w:right="90"/>
              <w:jc w:val="right"/>
            </w:pPr>
            <w:r>
              <w:rPr>
                <w:color w:val="231F20"/>
                <w:spacing w:val="-5"/>
              </w:rPr>
              <w:t>11</w:t>
            </w:r>
          </w:p>
        </w:tc>
        <w:tc>
          <w:tcPr>
            <w:tcW w:w="1417" w:type="dxa"/>
          </w:tcPr>
          <w:p w14:paraId="0A65117E" w14:textId="77777777" w:rsidR="0066040F" w:rsidRDefault="008E6A16">
            <w:pPr>
              <w:pStyle w:val="TableParagraph"/>
              <w:spacing w:before="95"/>
              <w:ind w:right="90"/>
              <w:jc w:val="right"/>
            </w:pPr>
            <w:r>
              <w:rPr>
                <w:color w:val="231F20"/>
                <w:spacing w:val="-5"/>
              </w:rPr>
              <w:t>11</w:t>
            </w:r>
          </w:p>
        </w:tc>
      </w:tr>
      <w:tr w:rsidR="0066040F" w14:paraId="05E402EC" w14:textId="77777777">
        <w:trPr>
          <w:trHeight w:val="408"/>
        </w:trPr>
        <w:tc>
          <w:tcPr>
            <w:tcW w:w="6803" w:type="dxa"/>
          </w:tcPr>
          <w:p w14:paraId="1D0A921D" w14:textId="77777777" w:rsidR="0066040F" w:rsidRDefault="008E6A16">
            <w:pPr>
              <w:pStyle w:val="TableParagraph"/>
              <w:spacing w:before="65"/>
              <w:ind w:left="343"/>
            </w:pPr>
            <w:r>
              <w:rPr>
                <w:color w:val="231F20"/>
                <w:position w:val="3"/>
              </w:rPr>
              <w:t>–</w:t>
            </w:r>
            <w:r>
              <w:rPr>
                <w:color w:val="231F20"/>
                <w:spacing w:val="31"/>
                <w:position w:val="3"/>
              </w:rPr>
              <w:t xml:space="preserve"> </w:t>
            </w:r>
            <w:r>
              <w:rPr>
                <w:color w:val="231F20"/>
              </w:rPr>
              <w:t>Education</w:t>
            </w:r>
            <w:r>
              <w:rPr>
                <w:color w:val="231F20"/>
                <w:spacing w:val="31"/>
              </w:rPr>
              <w:t xml:space="preserve"> </w:t>
            </w:r>
            <w:r>
              <w:rPr>
                <w:color w:val="231F20"/>
                <w:spacing w:val="-2"/>
              </w:rPr>
              <w:t>Bureau</w:t>
            </w:r>
          </w:p>
        </w:tc>
        <w:tc>
          <w:tcPr>
            <w:tcW w:w="1417" w:type="dxa"/>
          </w:tcPr>
          <w:p w14:paraId="399416E9" w14:textId="77777777" w:rsidR="0066040F" w:rsidRDefault="008E6A16">
            <w:pPr>
              <w:pStyle w:val="TableParagraph"/>
              <w:spacing w:before="95"/>
              <w:ind w:right="90"/>
              <w:jc w:val="right"/>
            </w:pPr>
            <w:r>
              <w:rPr>
                <w:color w:val="231F20"/>
                <w:spacing w:val="-5"/>
              </w:rPr>
              <w:t>68</w:t>
            </w:r>
          </w:p>
        </w:tc>
        <w:tc>
          <w:tcPr>
            <w:tcW w:w="1417" w:type="dxa"/>
          </w:tcPr>
          <w:p w14:paraId="013FC137" w14:textId="77777777" w:rsidR="0066040F" w:rsidRDefault="008E6A16">
            <w:pPr>
              <w:pStyle w:val="TableParagraph"/>
              <w:spacing w:before="95"/>
              <w:ind w:right="90"/>
              <w:jc w:val="right"/>
            </w:pPr>
            <w:r>
              <w:rPr>
                <w:color w:val="231F20"/>
                <w:spacing w:val="-5"/>
              </w:rPr>
              <w:t>41</w:t>
            </w:r>
          </w:p>
        </w:tc>
      </w:tr>
      <w:tr w:rsidR="0066040F" w14:paraId="4E07E5FB" w14:textId="77777777">
        <w:trPr>
          <w:trHeight w:val="408"/>
        </w:trPr>
        <w:tc>
          <w:tcPr>
            <w:tcW w:w="6803" w:type="dxa"/>
          </w:tcPr>
          <w:p w14:paraId="1750C419" w14:textId="77777777" w:rsidR="0066040F" w:rsidRDefault="008E6A16">
            <w:pPr>
              <w:pStyle w:val="TableParagraph"/>
              <w:spacing w:before="65"/>
              <w:ind w:left="343"/>
            </w:pPr>
            <w:r>
              <w:rPr>
                <w:color w:val="231F20"/>
                <w:position w:val="3"/>
              </w:rPr>
              <w:t>–</w:t>
            </w:r>
            <w:r>
              <w:rPr>
                <w:color w:val="231F20"/>
                <w:spacing w:val="33"/>
                <w:position w:val="3"/>
              </w:rPr>
              <w:t xml:space="preserve"> </w:t>
            </w:r>
            <w:r>
              <w:rPr>
                <w:color w:val="231F20"/>
              </w:rPr>
              <w:t>Environment</w:t>
            </w:r>
            <w:r>
              <w:rPr>
                <w:color w:val="231F20"/>
                <w:spacing w:val="34"/>
              </w:rPr>
              <w:t xml:space="preserve"> </w:t>
            </w:r>
            <w:r>
              <w:rPr>
                <w:color w:val="231F20"/>
              </w:rPr>
              <w:t>and</w:t>
            </w:r>
            <w:r>
              <w:rPr>
                <w:color w:val="231F20"/>
                <w:spacing w:val="33"/>
              </w:rPr>
              <w:t xml:space="preserve"> </w:t>
            </w:r>
            <w:r>
              <w:rPr>
                <w:color w:val="231F20"/>
              </w:rPr>
              <w:t>Ecology</w:t>
            </w:r>
            <w:r>
              <w:rPr>
                <w:color w:val="231F20"/>
                <w:spacing w:val="34"/>
              </w:rPr>
              <w:t xml:space="preserve"> </w:t>
            </w:r>
            <w:r>
              <w:rPr>
                <w:color w:val="231F20"/>
                <w:spacing w:val="-2"/>
              </w:rPr>
              <w:t>Bureau</w:t>
            </w:r>
          </w:p>
        </w:tc>
        <w:tc>
          <w:tcPr>
            <w:tcW w:w="1417" w:type="dxa"/>
          </w:tcPr>
          <w:p w14:paraId="107FA013" w14:textId="77777777" w:rsidR="0066040F" w:rsidRDefault="008E6A16">
            <w:pPr>
              <w:pStyle w:val="TableParagraph"/>
              <w:spacing w:before="95"/>
              <w:ind w:right="95"/>
              <w:jc w:val="right"/>
            </w:pPr>
            <w:r>
              <w:rPr>
                <w:color w:val="231F20"/>
                <w:spacing w:val="-10"/>
              </w:rPr>
              <w:t>4</w:t>
            </w:r>
          </w:p>
        </w:tc>
        <w:tc>
          <w:tcPr>
            <w:tcW w:w="1417" w:type="dxa"/>
          </w:tcPr>
          <w:p w14:paraId="0B2CBAD3" w14:textId="77777777" w:rsidR="0066040F" w:rsidRDefault="008E6A16">
            <w:pPr>
              <w:pStyle w:val="TableParagraph"/>
              <w:spacing w:before="95"/>
              <w:ind w:right="95"/>
              <w:jc w:val="right"/>
            </w:pPr>
            <w:r>
              <w:rPr>
                <w:color w:val="231F20"/>
                <w:spacing w:val="-10"/>
              </w:rPr>
              <w:t>1</w:t>
            </w:r>
          </w:p>
        </w:tc>
      </w:tr>
      <w:tr w:rsidR="0066040F" w14:paraId="2DCD4192" w14:textId="77777777">
        <w:trPr>
          <w:trHeight w:val="408"/>
        </w:trPr>
        <w:tc>
          <w:tcPr>
            <w:tcW w:w="6803" w:type="dxa"/>
          </w:tcPr>
          <w:p w14:paraId="200EBC76" w14:textId="77777777" w:rsidR="0066040F" w:rsidRDefault="008E6A16">
            <w:pPr>
              <w:pStyle w:val="TableParagraph"/>
              <w:spacing w:before="65"/>
              <w:ind w:left="343"/>
            </w:pPr>
            <w:r>
              <w:rPr>
                <w:color w:val="231F20"/>
                <w:position w:val="3"/>
              </w:rPr>
              <w:t>–</w:t>
            </w:r>
            <w:r>
              <w:rPr>
                <w:color w:val="231F20"/>
                <w:spacing w:val="41"/>
                <w:position w:val="3"/>
              </w:rPr>
              <w:t xml:space="preserve"> </w:t>
            </w:r>
            <w:r>
              <w:rPr>
                <w:color w:val="231F20"/>
              </w:rPr>
              <w:t>Financial</w:t>
            </w:r>
            <w:r>
              <w:rPr>
                <w:color w:val="231F20"/>
                <w:spacing w:val="41"/>
              </w:rPr>
              <w:t xml:space="preserve"> </w:t>
            </w:r>
            <w:r>
              <w:rPr>
                <w:color w:val="231F20"/>
              </w:rPr>
              <w:t>Secretary’s</w:t>
            </w:r>
            <w:r>
              <w:rPr>
                <w:color w:val="231F20"/>
                <w:spacing w:val="41"/>
              </w:rPr>
              <w:t xml:space="preserve"> </w:t>
            </w:r>
            <w:r>
              <w:rPr>
                <w:color w:val="231F20"/>
                <w:spacing w:val="-2"/>
              </w:rPr>
              <w:t>Office</w:t>
            </w:r>
          </w:p>
        </w:tc>
        <w:tc>
          <w:tcPr>
            <w:tcW w:w="1417" w:type="dxa"/>
          </w:tcPr>
          <w:p w14:paraId="7060C498" w14:textId="77777777" w:rsidR="0066040F" w:rsidRDefault="008E6A16">
            <w:pPr>
              <w:pStyle w:val="TableParagraph"/>
              <w:spacing w:before="95"/>
              <w:ind w:right="95"/>
              <w:jc w:val="right"/>
            </w:pPr>
            <w:r>
              <w:rPr>
                <w:color w:val="231F20"/>
                <w:spacing w:val="-10"/>
              </w:rPr>
              <w:t>2</w:t>
            </w:r>
          </w:p>
        </w:tc>
        <w:tc>
          <w:tcPr>
            <w:tcW w:w="1417" w:type="dxa"/>
          </w:tcPr>
          <w:p w14:paraId="4B62F13B" w14:textId="77777777" w:rsidR="0066040F" w:rsidRDefault="008E6A16">
            <w:pPr>
              <w:pStyle w:val="TableParagraph"/>
              <w:spacing w:before="95"/>
              <w:ind w:right="95"/>
              <w:jc w:val="right"/>
            </w:pPr>
            <w:r>
              <w:rPr>
                <w:color w:val="231F20"/>
                <w:spacing w:val="-10"/>
              </w:rPr>
              <w:t>2</w:t>
            </w:r>
          </w:p>
        </w:tc>
      </w:tr>
      <w:tr w:rsidR="0066040F" w14:paraId="38575415" w14:textId="77777777">
        <w:trPr>
          <w:trHeight w:val="408"/>
        </w:trPr>
        <w:tc>
          <w:tcPr>
            <w:tcW w:w="6803" w:type="dxa"/>
          </w:tcPr>
          <w:p w14:paraId="36594F69" w14:textId="77777777" w:rsidR="0066040F" w:rsidRDefault="008E6A16">
            <w:pPr>
              <w:pStyle w:val="TableParagraph"/>
              <w:spacing w:before="65"/>
              <w:ind w:left="343"/>
            </w:pPr>
            <w:r>
              <w:rPr>
                <w:color w:val="231F20"/>
                <w:position w:val="3"/>
              </w:rPr>
              <w:t>–</w:t>
            </w:r>
            <w:r>
              <w:rPr>
                <w:color w:val="231F20"/>
                <w:spacing w:val="32"/>
                <w:position w:val="3"/>
              </w:rPr>
              <w:t xml:space="preserve"> </w:t>
            </w:r>
            <w:r>
              <w:rPr>
                <w:color w:val="231F20"/>
              </w:rPr>
              <w:t>Financial</w:t>
            </w:r>
            <w:r>
              <w:rPr>
                <w:color w:val="231F20"/>
                <w:spacing w:val="33"/>
              </w:rPr>
              <w:t xml:space="preserve"> </w:t>
            </w:r>
            <w:r>
              <w:rPr>
                <w:color w:val="231F20"/>
              </w:rPr>
              <w:t>Services</w:t>
            </w:r>
            <w:r>
              <w:rPr>
                <w:color w:val="231F20"/>
                <w:spacing w:val="33"/>
              </w:rPr>
              <w:t xml:space="preserve"> </w:t>
            </w:r>
            <w:r>
              <w:rPr>
                <w:color w:val="231F20"/>
              </w:rPr>
              <w:t>and</w:t>
            </w:r>
            <w:r>
              <w:rPr>
                <w:color w:val="231F20"/>
                <w:spacing w:val="32"/>
              </w:rPr>
              <w:t xml:space="preserve"> </w:t>
            </w:r>
            <w:r>
              <w:rPr>
                <w:color w:val="231F20"/>
              </w:rPr>
              <w:t>the</w:t>
            </w:r>
            <w:r>
              <w:rPr>
                <w:color w:val="231F20"/>
                <w:spacing w:val="33"/>
              </w:rPr>
              <w:t xml:space="preserve"> </w:t>
            </w:r>
            <w:r>
              <w:rPr>
                <w:color w:val="231F20"/>
              </w:rPr>
              <w:t>Treasury</w:t>
            </w:r>
            <w:r>
              <w:rPr>
                <w:color w:val="231F20"/>
                <w:spacing w:val="33"/>
              </w:rPr>
              <w:t xml:space="preserve"> </w:t>
            </w:r>
            <w:r>
              <w:rPr>
                <w:color w:val="231F20"/>
                <w:spacing w:val="-2"/>
              </w:rPr>
              <w:t>Bureau</w:t>
            </w:r>
          </w:p>
        </w:tc>
        <w:tc>
          <w:tcPr>
            <w:tcW w:w="1417" w:type="dxa"/>
          </w:tcPr>
          <w:p w14:paraId="1B485307" w14:textId="77777777" w:rsidR="0066040F" w:rsidRDefault="008E6A16">
            <w:pPr>
              <w:pStyle w:val="TableParagraph"/>
              <w:spacing w:before="95"/>
              <w:ind w:right="90"/>
              <w:jc w:val="right"/>
            </w:pPr>
            <w:r>
              <w:rPr>
                <w:color w:val="231F20"/>
                <w:spacing w:val="-5"/>
              </w:rPr>
              <w:t>40</w:t>
            </w:r>
          </w:p>
        </w:tc>
        <w:tc>
          <w:tcPr>
            <w:tcW w:w="1417" w:type="dxa"/>
          </w:tcPr>
          <w:p w14:paraId="40A5EBE4" w14:textId="77777777" w:rsidR="0066040F" w:rsidRDefault="008E6A16">
            <w:pPr>
              <w:pStyle w:val="TableParagraph"/>
              <w:spacing w:before="95"/>
              <w:ind w:right="90"/>
              <w:jc w:val="right"/>
            </w:pPr>
            <w:r>
              <w:rPr>
                <w:color w:val="231F20"/>
                <w:spacing w:val="-5"/>
              </w:rPr>
              <w:t>16</w:t>
            </w:r>
          </w:p>
        </w:tc>
      </w:tr>
      <w:tr w:rsidR="0066040F" w14:paraId="38F77D8E" w14:textId="77777777">
        <w:trPr>
          <w:trHeight w:val="408"/>
        </w:trPr>
        <w:tc>
          <w:tcPr>
            <w:tcW w:w="6803" w:type="dxa"/>
          </w:tcPr>
          <w:p w14:paraId="094183B2" w14:textId="77777777" w:rsidR="0066040F" w:rsidRDefault="008E6A16">
            <w:pPr>
              <w:pStyle w:val="TableParagraph"/>
              <w:spacing w:before="65"/>
              <w:ind w:left="343"/>
            </w:pPr>
            <w:r>
              <w:rPr>
                <w:color w:val="231F20"/>
                <w:position w:val="3"/>
              </w:rPr>
              <w:t>–</w:t>
            </w:r>
            <w:r>
              <w:rPr>
                <w:color w:val="231F20"/>
                <w:spacing w:val="23"/>
                <w:position w:val="3"/>
              </w:rPr>
              <w:t xml:space="preserve"> </w:t>
            </w:r>
            <w:r>
              <w:rPr>
                <w:color w:val="231F20"/>
              </w:rPr>
              <w:t>Health</w:t>
            </w:r>
            <w:r>
              <w:rPr>
                <w:color w:val="231F20"/>
                <w:spacing w:val="24"/>
              </w:rPr>
              <w:t xml:space="preserve"> </w:t>
            </w:r>
            <w:r>
              <w:rPr>
                <w:color w:val="231F20"/>
                <w:spacing w:val="-2"/>
              </w:rPr>
              <w:t>Bureau</w:t>
            </w:r>
          </w:p>
        </w:tc>
        <w:tc>
          <w:tcPr>
            <w:tcW w:w="1417" w:type="dxa"/>
          </w:tcPr>
          <w:p w14:paraId="316603E1" w14:textId="77777777" w:rsidR="0066040F" w:rsidRDefault="008E6A16">
            <w:pPr>
              <w:pStyle w:val="TableParagraph"/>
              <w:spacing w:before="95"/>
              <w:ind w:right="90"/>
              <w:jc w:val="right"/>
            </w:pPr>
            <w:r>
              <w:rPr>
                <w:color w:val="231F20"/>
                <w:spacing w:val="-5"/>
              </w:rPr>
              <w:t>16</w:t>
            </w:r>
          </w:p>
        </w:tc>
        <w:tc>
          <w:tcPr>
            <w:tcW w:w="1417" w:type="dxa"/>
          </w:tcPr>
          <w:p w14:paraId="31AF9BC4" w14:textId="77777777" w:rsidR="0066040F" w:rsidRDefault="008E6A16">
            <w:pPr>
              <w:pStyle w:val="TableParagraph"/>
              <w:spacing w:before="95"/>
              <w:ind w:right="90"/>
              <w:jc w:val="right"/>
            </w:pPr>
            <w:r>
              <w:rPr>
                <w:color w:val="231F20"/>
                <w:spacing w:val="-5"/>
              </w:rPr>
              <w:t>12</w:t>
            </w:r>
          </w:p>
        </w:tc>
      </w:tr>
      <w:tr w:rsidR="0066040F" w14:paraId="29110505" w14:textId="77777777">
        <w:trPr>
          <w:trHeight w:val="408"/>
        </w:trPr>
        <w:tc>
          <w:tcPr>
            <w:tcW w:w="6803" w:type="dxa"/>
          </w:tcPr>
          <w:p w14:paraId="099871C7" w14:textId="77777777" w:rsidR="0066040F" w:rsidRDefault="008E6A16">
            <w:pPr>
              <w:pStyle w:val="TableParagraph"/>
              <w:spacing w:before="65"/>
              <w:ind w:left="343"/>
            </w:pPr>
            <w:r>
              <w:rPr>
                <w:color w:val="231F20"/>
                <w:position w:val="3"/>
              </w:rPr>
              <w:t>–</w:t>
            </w:r>
            <w:r>
              <w:rPr>
                <w:color w:val="231F20"/>
                <w:spacing w:val="26"/>
                <w:position w:val="3"/>
              </w:rPr>
              <w:t xml:space="preserve"> </w:t>
            </w:r>
            <w:r>
              <w:rPr>
                <w:color w:val="231F20"/>
              </w:rPr>
              <w:t>Home</w:t>
            </w:r>
            <w:r>
              <w:rPr>
                <w:color w:val="231F20"/>
                <w:spacing w:val="26"/>
              </w:rPr>
              <w:t xml:space="preserve"> </w:t>
            </w:r>
            <w:r>
              <w:rPr>
                <w:color w:val="231F20"/>
              </w:rPr>
              <w:t>and</w:t>
            </w:r>
            <w:r>
              <w:rPr>
                <w:color w:val="231F20"/>
                <w:spacing w:val="26"/>
              </w:rPr>
              <w:t xml:space="preserve"> </w:t>
            </w:r>
            <w:r>
              <w:rPr>
                <w:color w:val="231F20"/>
              </w:rPr>
              <w:t>Youth</w:t>
            </w:r>
            <w:r>
              <w:rPr>
                <w:color w:val="231F20"/>
                <w:spacing w:val="26"/>
              </w:rPr>
              <w:t xml:space="preserve"> </w:t>
            </w:r>
            <w:r>
              <w:rPr>
                <w:color w:val="231F20"/>
              </w:rPr>
              <w:t>Affairs</w:t>
            </w:r>
            <w:r>
              <w:rPr>
                <w:color w:val="231F20"/>
                <w:spacing w:val="26"/>
              </w:rPr>
              <w:t xml:space="preserve"> </w:t>
            </w:r>
            <w:r>
              <w:rPr>
                <w:color w:val="231F20"/>
                <w:spacing w:val="-2"/>
              </w:rPr>
              <w:t>Bureau</w:t>
            </w:r>
          </w:p>
        </w:tc>
        <w:tc>
          <w:tcPr>
            <w:tcW w:w="1417" w:type="dxa"/>
          </w:tcPr>
          <w:p w14:paraId="385193D2" w14:textId="77777777" w:rsidR="0066040F" w:rsidRDefault="008E6A16">
            <w:pPr>
              <w:pStyle w:val="TableParagraph"/>
              <w:spacing w:before="95"/>
              <w:ind w:right="95"/>
              <w:jc w:val="right"/>
            </w:pPr>
            <w:r>
              <w:rPr>
                <w:color w:val="231F20"/>
                <w:spacing w:val="-10"/>
              </w:rPr>
              <w:t>6</w:t>
            </w:r>
          </w:p>
        </w:tc>
        <w:tc>
          <w:tcPr>
            <w:tcW w:w="1417" w:type="dxa"/>
          </w:tcPr>
          <w:p w14:paraId="2CA09F6E" w14:textId="77777777" w:rsidR="0066040F" w:rsidRDefault="008E6A16">
            <w:pPr>
              <w:pStyle w:val="TableParagraph"/>
              <w:spacing w:before="95"/>
              <w:ind w:right="95"/>
              <w:jc w:val="right"/>
            </w:pPr>
            <w:r>
              <w:rPr>
                <w:color w:val="231F20"/>
                <w:spacing w:val="-10"/>
              </w:rPr>
              <w:t>2</w:t>
            </w:r>
          </w:p>
        </w:tc>
      </w:tr>
      <w:tr w:rsidR="0066040F" w14:paraId="6A85EFA5" w14:textId="77777777">
        <w:trPr>
          <w:trHeight w:val="408"/>
        </w:trPr>
        <w:tc>
          <w:tcPr>
            <w:tcW w:w="6803" w:type="dxa"/>
          </w:tcPr>
          <w:p w14:paraId="0CFA644A" w14:textId="77777777" w:rsidR="0066040F" w:rsidRDefault="008E6A16">
            <w:pPr>
              <w:pStyle w:val="TableParagraph"/>
              <w:spacing w:before="65"/>
              <w:ind w:left="343"/>
            </w:pPr>
            <w:r>
              <w:rPr>
                <w:color w:val="231F20"/>
                <w:position w:val="3"/>
              </w:rPr>
              <w:t>–</w:t>
            </w:r>
            <w:r>
              <w:rPr>
                <w:color w:val="231F20"/>
                <w:spacing w:val="26"/>
                <w:position w:val="3"/>
              </w:rPr>
              <w:t xml:space="preserve"> </w:t>
            </w:r>
            <w:r>
              <w:rPr>
                <w:color w:val="231F20"/>
              </w:rPr>
              <w:t>Housing</w:t>
            </w:r>
            <w:r>
              <w:rPr>
                <w:color w:val="231F20"/>
                <w:spacing w:val="26"/>
              </w:rPr>
              <w:t xml:space="preserve"> </w:t>
            </w:r>
            <w:r>
              <w:rPr>
                <w:color w:val="231F20"/>
                <w:spacing w:val="-2"/>
              </w:rPr>
              <w:t>Bureau</w:t>
            </w:r>
          </w:p>
        </w:tc>
        <w:tc>
          <w:tcPr>
            <w:tcW w:w="1417" w:type="dxa"/>
          </w:tcPr>
          <w:p w14:paraId="7CE62BB1" w14:textId="77777777" w:rsidR="0066040F" w:rsidRDefault="008E6A16">
            <w:pPr>
              <w:pStyle w:val="TableParagraph"/>
              <w:spacing w:before="95"/>
              <w:ind w:right="90"/>
              <w:jc w:val="right"/>
            </w:pPr>
            <w:r>
              <w:rPr>
                <w:color w:val="231F20"/>
                <w:spacing w:val="-5"/>
              </w:rPr>
              <w:t>20</w:t>
            </w:r>
          </w:p>
        </w:tc>
        <w:tc>
          <w:tcPr>
            <w:tcW w:w="1417" w:type="dxa"/>
          </w:tcPr>
          <w:p w14:paraId="25272A13" w14:textId="77777777" w:rsidR="0066040F" w:rsidRDefault="008E6A16">
            <w:pPr>
              <w:pStyle w:val="TableParagraph"/>
              <w:spacing w:before="95"/>
              <w:ind w:right="90"/>
              <w:jc w:val="right"/>
            </w:pPr>
            <w:r>
              <w:rPr>
                <w:color w:val="231F20"/>
                <w:spacing w:val="-5"/>
              </w:rPr>
              <w:t>12</w:t>
            </w:r>
          </w:p>
        </w:tc>
      </w:tr>
      <w:tr w:rsidR="0066040F" w14:paraId="01305ABA" w14:textId="77777777">
        <w:trPr>
          <w:trHeight w:val="408"/>
        </w:trPr>
        <w:tc>
          <w:tcPr>
            <w:tcW w:w="6803" w:type="dxa"/>
          </w:tcPr>
          <w:p w14:paraId="2F47777E" w14:textId="77777777" w:rsidR="0066040F" w:rsidRDefault="008E6A16">
            <w:pPr>
              <w:pStyle w:val="TableParagraph"/>
              <w:spacing w:before="65"/>
              <w:ind w:left="343"/>
            </w:pPr>
            <w:r>
              <w:rPr>
                <w:color w:val="231F20"/>
                <w:position w:val="3"/>
              </w:rPr>
              <w:t>–</w:t>
            </w:r>
            <w:r>
              <w:rPr>
                <w:color w:val="231F20"/>
                <w:spacing w:val="39"/>
                <w:position w:val="3"/>
              </w:rPr>
              <w:t xml:space="preserve"> </w:t>
            </w:r>
            <w:r>
              <w:rPr>
                <w:color w:val="231F20"/>
              </w:rPr>
              <w:t>Innovation,</w:t>
            </w:r>
            <w:r>
              <w:rPr>
                <w:color w:val="231F20"/>
                <w:spacing w:val="39"/>
              </w:rPr>
              <w:t xml:space="preserve"> </w:t>
            </w:r>
            <w:r>
              <w:rPr>
                <w:color w:val="231F20"/>
              </w:rPr>
              <w:t>Technology</w:t>
            </w:r>
            <w:r>
              <w:rPr>
                <w:color w:val="231F20"/>
                <w:spacing w:val="39"/>
              </w:rPr>
              <w:t xml:space="preserve"> </w:t>
            </w:r>
            <w:r>
              <w:rPr>
                <w:color w:val="231F20"/>
              </w:rPr>
              <w:t>and</w:t>
            </w:r>
            <w:r>
              <w:rPr>
                <w:color w:val="231F20"/>
                <w:spacing w:val="39"/>
              </w:rPr>
              <w:t xml:space="preserve"> </w:t>
            </w:r>
            <w:r>
              <w:rPr>
                <w:color w:val="231F20"/>
              </w:rPr>
              <w:t>Industry</w:t>
            </w:r>
            <w:r>
              <w:rPr>
                <w:color w:val="231F20"/>
                <w:spacing w:val="39"/>
              </w:rPr>
              <w:t xml:space="preserve"> </w:t>
            </w:r>
            <w:r>
              <w:rPr>
                <w:color w:val="231F20"/>
                <w:spacing w:val="-2"/>
              </w:rPr>
              <w:t>Bureau</w:t>
            </w:r>
          </w:p>
        </w:tc>
        <w:tc>
          <w:tcPr>
            <w:tcW w:w="1417" w:type="dxa"/>
          </w:tcPr>
          <w:p w14:paraId="63BFDB7D" w14:textId="77777777" w:rsidR="0066040F" w:rsidRDefault="008E6A16">
            <w:pPr>
              <w:pStyle w:val="TableParagraph"/>
              <w:spacing w:before="95"/>
              <w:ind w:right="95"/>
              <w:jc w:val="right"/>
            </w:pPr>
            <w:r>
              <w:rPr>
                <w:color w:val="231F20"/>
                <w:spacing w:val="-10"/>
              </w:rPr>
              <w:t>3</w:t>
            </w:r>
          </w:p>
        </w:tc>
        <w:tc>
          <w:tcPr>
            <w:tcW w:w="1417" w:type="dxa"/>
          </w:tcPr>
          <w:p w14:paraId="52542586" w14:textId="77777777" w:rsidR="0066040F" w:rsidRDefault="008E6A16">
            <w:pPr>
              <w:pStyle w:val="TableParagraph"/>
              <w:spacing w:before="95"/>
              <w:ind w:right="95"/>
              <w:jc w:val="right"/>
            </w:pPr>
            <w:r>
              <w:rPr>
                <w:color w:val="231F20"/>
                <w:spacing w:val="-10"/>
              </w:rPr>
              <w:t>1</w:t>
            </w:r>
          </w:p>
        </w:tc>
      </w:tr>
      <w:tr w:rsidR="0066040F" w14:paraId="13E2C1E1" w14:textId="77777777">
        <w:trPr>
          <w:trHeight w:val="408"/>
        </w:trPr>
        <w:tc>
          <w:tcPr>
            <w:tcW w:w="6803" w:type="dxa"/>
          </w:tcPr>
          <w:p w14:paraId="37154B44" w14:textId="77777777" w:rsidR="0066040F" w:rsidRDefault="008E6A16">
            <w:pPr>
              <w:pStyle w:val="TableParagraph"/>
              <w:spacing w:before="65"/>
              <w:ind w:left="343"/>
            </w:pPr>
            <w:r>
              <w:rPr>
                <w:color w:val="231F20"/>
                <w:position w:val="3"/>
              </w:rPr>
              <w:t>–</w:t>
            </w:r>
            <w:r>
              <w:rPr>
                <w:color w:val="231F20"/>
                <w:spacing w:val="25"/>
                <w:position w:val="3"/>
              </w:rPr>
              <w:t xml:space="preserve"> </w:t>
            </w:r>
            <w:proofErr w:type="spellStart"/>
            <w:r>
              <w:rPr>
                <w:color w:val="231F20"/>
              </w:rPr>
              <w:t>Labour</w:t>
            </w:r>
            <w:proofErr w:type="spellEnd"/>
            <w:r>
              <w:rPr>
                <w:color w:val="231F20"/>
                <w:spacing w:val="27"/>
              </w:rPr>
              <w:t xml:space="preserve"> </w:t>
            </w:r>
            <w:r>
              <w:rPr>
                <w:color w:val="231F20"/>
              </w:rPr>
              <w:t>and</w:t>
            </w:r>
            <w:r>
              <w:rPr>
                <w:color w:val="231F20"/>
                <w:spacing w:val="27"/>
              </w:rPr>
              <w:t xml:space="preserve"> </w:t>
            </w:r>
            <w:r>
              <w:rPr>
                <w:color w:val="231F20"/>
              </w:rPr>
              <w:t>Welfare</w:t>
            </w:r>
            <w:r>
              <w:rPr>
                <w:color w:val="231F20"/>
                <w:spacing w:val="28"/>
              </w:rPr>
              <w:t xml:space="preserve"> </w:t>
            </w:r>
            <w:r>
              <w:rPr>
                <w:color w:val="231F20"/>
                <w:spacing w:val="-2"/>
              </w:rPr>
              <w:t>Bureau</w:t>
            </w:r>
          </w:p>
        </w:tc>
        <w:tc>
          <w:tcPr>
            <w:tcW w:w="1417" w:type="dxa"/>
          </w:tcPr>
          <w:p w14:paraId="46F5444C" w14:textId="77777777" w:rsidR="0066040F" w:rsidRDefault="008E6A16">
            <w:pPr>
              <w:pStyle w:val="TableParagraph"/>
              <w:spacing w:before="95"/>
              <w:ind w:right="95"/>
              <w:jc w:val="right"/>
            </w:pPr>
            <w:r>
              <w:rPr>
                <w:color w:val="231F20"/>
                <w:spacing w:val="-10"/>
              </w:rPr>
              <w:t>5</w:t>
            </w:r>
          </w:p>
        </w:tc>
        <w:tc>
          <w:tcPr>
            <w:tcW w:w="1417" w:type="dxa"/>
          </w:tcPr>
          <w:p w14:paraId="4A49FFAF" w14:textId="77777777" w:rsidR="0066040F" w:rsidRDefault="008E6A16">
            <w:pPr>
              <w:pStyle w:val="TableParagraph"/>
              <w:spacing w:before="95"/>
              <w:ind w:right="95"/>
              <w:jc w:val="right"/>
            </w:pPr>
            <w:r>
              <w:rPr>
                <w:color w:val="231F20"/>
                <w:spacing w:val="-10"/>
              </w:rPr>
              <w:t>2</w:t>
            </w:r>
          </w:p>
        </w:tc>
      </w:tr>
      <w:tr w:rsidR="0066040F" w14:paraId="7C36586E" w14:textId="77777777">
        <w:trPr>
          <w:trHeight w:val="408"/>
        </w:trPr>
        <w:tc>
          <w:tcPr>
            <w:tcW w:w="6803" w:type="dxa"/>
          </w:tcPr>
          <w:p w14:paraId="7D349E64" w14:textId="77777777" w:rsidR="0066040F" w:rsidRDefault="008E6A16">
            <w:pPr>
              <w:pStyle w:val="TableParagraph"/>
              <w:spacing w:before="65"/>
              <w:ind w:left="343"/>
            </w:pPr>
            <w:r>
              <w:rPr>
                <w:color w:val="231F20"/>
                <w:position w:val="3"/>
              </w:rPr>
              <w:t>–</w:t>
            </w:r>
            <w:r>
              <w:rPr>
                <w:color w:val="231F20"/>
                <w:spacing w:val="28"/>
                <w:position w:val="3"/>
              </w:rPr>
              <w:t xml:space="preserve"> </w:t>
            </w:r>
            <w:r>
              <w:rPr>
                <w:color w:val="231F20"/>
              </w:rPr>
              <w:t>Security</w:t>
            </w:r>
            <w:r>
              <w:rPr>
                <w:color w:val="231F20"/>
                <w:spacing w:val="29"/>
              </w:rPr>
              <w:t xml:space="preserve"> </w:t>
            </w:r>
            <w:r>
              <w:rPr>
                <w:color w:val="231F20"/>
                <w:spacing w:val="-2"/>
              </w:rPr>
              <w:t>Bureau</w:t>
            </w:r>
          </w:p>
        </w:tc>
        <w:tc>
          <w:tcPr>
            <w:tcW w:w="1417" w:type="dxa"/>
          </w:tcPr>
          <w:p w14:paraId="66AD515F" w14:textId="77777777" w:rsidR="0066040F" w:rsidRDefault="008E6A16">
            <w:pPr>
              <w:pStyle w:val="TableParagraph"/>
              <w:spacing w:before="95"/>
              <w:ind w:right="90"/>
              <w:jc w:val="right"/>
            </w:pPr>
            <w:r>
              <w:rPr>
                <w:color w:val="231F20"/>
                <w:spacing w:val="-5"/>
              </w:rPr>
              <w:t>26</w:t>
            </w:r>
          </w:p>
        </w:tc>
        <w:tc>
          <w:tcPr>
            <w:tcW w:w="1417" w:type="dxa"/>
          </w:tcPr>
          <w:p w14:paraId="22178AD9" w14:textId="77777777" w:rsidR="0066040F" w:rsidRDefault="008E6A16">
            <w:pPr>
              <w:pStyle w:val="TableParagraph"/>
              <w:spacing w:before="95"/>
              <w:ind w:right="95"/>
              <w:jc w:val="right"/>
            </w:pPr>
            <w:r>
              <w:rPr>
                <w:color w:val="231F20"/>
                <w:spacing w:val="-10"/>
              </w:rPr>
              <w:t>2</w:t>
            </w:r>
          </w:p>
        </w:tc>
      </w:tr>
      <w:tr w:rsidR="0066040F" w14:paraId="08FB33DD" w14:textId="77777777">
        <w:trPr>
          <w:trHeight w:val="408"/>
        </w:trPr>
        <w:tc>
          <w:tcPr>
            <w:tcW w:w="6803" w:type="dxa"/>
            <w:tcBorders>
              <w:bottom w:val="single" w:sz="4" w:space="0" w:color="39694A"/>
            </w:tcBorders>
          </w:tcPr>
          <w:p w14:paraId="4BEB7D9B" w14:textId="77777777" w:rsidR="0066040F" w:rsidRDefault="008E6A16">
            <w:pPr>
              <w:pStyle w:val="TableParagraph"/>
              <w:spacing w:before="65"/>
              <w:ind w:left="343"/>
            </w:pPr>
            <w:r>
              <w:rPr>
                <w:color w:val="231F20"/>
                <w:position w:val="3"/>
              </w:rPr>
              <w:t>–</w:t>
            </w:r>
            <w:r>
              <w:rPr>
                <w:color w:val="231F20"/>
                <w:spacing w:val="33"/>
                <w:position w:val="3"/>
              </w:rPr>
              <w:t xml:space="preserve"> </w:t>
            </w:r>
            <w:r>
              <w:rPr>
                <w:color w:val="231F20"/>
              </w:rPr>
              <w:t>Transport</w:t>
            </w:r>
            <w:r>
              <w:rPr>
                <w:color w:val="231F20"/>
                <w:spacing w:val="34"/>
              </w:rPr>
              <w:t xml:space="preserve"> </w:t>
            </w:r>
            <w:r>
              <w:rPr>
                <w:color w:val="231F20"/>
              </w:rPr>
              <w:t>and</w:t>
            </w:r>
            <w:r>
              <w:rPr>
                <w:color w:val="231F20"/>
                <w:spacing w:val="33"/>
              </w:rPr>
              <w:t xml:space="preserve"> </w:t>
            </w:r>
            <w:r>
              <w:rPr>
                <w:color w:val="231F20"/>
              </w:rPr>
              <w:t>Logistics</w:t>
            </w:r>
            <w:r>
              <w:rPr>
                <w:color w:val="231F20"/>
                <w:spacing w:val="34"/>
              </w:rPr>
              <w:t xml:space="preserve"> </w:t>
            </w:r>
            <w:r>
              <w:rPr>
                <w:color w:val="231F20"/>
                <w:spacing w:val="-2"/>
              </w:rPr>
              <w:t>Bureau</w:t>
            </w:r>
          </w:p>
        </w:tc>
        <w:tc>
          <w:tcPr>
            <w:tcW w:w="1417" w:type="dxa"/>
            <w:tcBorders>
              <w:bottom w:val="single" w:sz="4" w:space="0" w:color="39694A"/>
            </w:tcBorders>
          </w:tcPr>
          <w:p w14:paraId="243E70B6" w14:textId="77777777" w:rsidR="0066040F" w:rsidRDefault="008E6A16">
            <w:pPr>
              <w:pStyle w:val="TableParagraph"/>
              <w:spacing w:before="95"/>
              <w:ind w:right="95"/>
              <w:jc w:val="right"/>
            </w:pPr>
            <w:r>
              <w:rPr>
                <w:color w:val="231F20"/>
                <w:spacing w:val="-10"/>
              </w:rPr>
              <w:t>6</w:t>
            </w:r>
          </w:p>
        </w:tc>
        <w:tc>
          <w:tcPr>
            <w:tcW w:w="1417" w:type="dxa"/>
            <w:tcBorders>
              <w:bottom w:val="single" w:sz="4" w:space="0" w:color="39694A"/>
            </w:tcBorders>
          </w:tcPr>
          <w:p w14:paraId="0A76C1F3" w14:textId="77777777" w:rsidR="0066040F" w:rsidRDefault="008E6A16">
            <w:pPr>
              <w:pStyle w:val="TableParagraph"/>
              <w:spacing w:before="95"/>
              <w:ind w:right="95"/>
              <w:jc w:val="right"/>
            </w:pPr>
            <w:r>
              <w:rPr>
                <w:color w:val="231F20"/>
                <w:spacing w:val="-10"/>
              </w:rPr>
              <w:t>4</w:t>
            </w:r>
          </w:p>
        </w:tc>
      </w:tr>
      <w:tr w:rsidR="0066040F" w14:paraId="78E58750" w14:textId="77777777">
        <w:trPr>
          <w:trHeight w:val="408"/>
        </w:trPr>
        <w:tc>
          <w:tcPr>
            <w:tcW w:w="6803" w:type="dxa"/>
            <w:tcBorders>
              <w:top w:val="single" w:sz="4" w:space="0" w:color="39694A"/>
            </w:tcBorders>
          </w:tcPr>
          <w:p w14:paraId="28015BAF" w14:textId="77777777" w:rsidR="0066040F" w:rsidRDefault="008E6A16">
            <w:pPr>
              <w:pStyle w:val="TableParagraph"/>
              <w:spacing w:before="95"/>
              <w:ind w:left="118"/>
            </w:pPr>
            <w:r>
              <w:rPr>
                <w:color w:val="231F20"/>
              </w:rPr>
              <w:t>Highways</w:t>
            </w:r>
            <w:r>
              <w:rPr>
                <w:color w:val="231F20"/>
                <w:spacing w:val="36"/>
              </w:rPr>
              <w:t xml:space="preserve"> </w:t>
            </w:r>
            <w:r>
              <w:rPr>
                <w:color w:val="231F20"/>
                <w:spacing w:val="-2"/>
              </w:rPr>
              <w:t>Department</w:t>
            </w:r>
          </w:p>
        </w:tc>
        <w:tc>
          <w:tcPr>
            <w:tcW w:w="1417" w:type="dxa"/>
            <w:tcBorders>
              <w:top w:val="single" w:sz="4" w:space="0" w:color="39694A"/>
            </w:tcBorders>
          </w:tcPr>
          <w:p w14:paraId="57271D78" w14:textId="77777777" w:rsidR="0066040F" w:rsidRDefault="008E6A16">
            <w:pPr>
              <w:pStyle w:val="TableParagraph"/>
              <w:spacing w:before="95"/>
              <w:ind w:right="90"/>
              <w:jc w:val="right"/>
            </w:pPr>
            <w:r>
              <w:rPr>
                <w:color w:val="231F20"/>
                <w:spacing w:val="-5"/>
              </w:rPr>
              <w:t>59</w:t>
            </w:r>
          </w:p>
        </w:tc>
        <w:tc>
          <w:tcPr>
            <w:tcW w:w="1417" w:type="dxa"/>
            <w:tcBorders>
              <w:top w:val="single" w:sz="4" w:space="0" w:color="39694A"/>
            </w:tcBorders>
          </w:tcPr>
          <w:p w14:paraId="12A256B8" w14:textId="77777777" w:rsidR="0066040F" w:rsidRDefault="008E6A16">
            <w:pPr>
              <w:pStyle w:val="TableParagraph"/>
              <w:spacing w:before="95"/>
              <w:ind w:right="90"/>
              <w:jc w:val="right"/>
            </w:pPr>
            <w:r>
              <w:rPr>
                <w:color w:val="231F20"/>
                <w:spacing w:val="-5"/>
              </w:rPr>
              <w:t>43</w:t>
            </w:r>
          </w:p>
        </w:tc>
      </w:tr>
      <w:tr w:rsidR="0066040F" w14:paraId="74E0CE2E" w14:textId="77777777">
        <w:trPr>
          <w:trHeight w:val="408"/>
        </w:trPr>
        <w:tc>
          <w:tcPr>
            <w:tcW w:w="6803" w:type="dxa"/>
          </w:tcPr>
          <w:p w14:paraId="18850A4A" w14:textId="77777777" w:rsidR="0066040F" w:rsidRDefault="008E6A16">
            <w:pPr>
              <w:pStyle w:val="TableParagraph"/>
              <w:spacing w:before="95"/>
              <w:ind w:left="118"/>
            </w:pPr>
            <w:r>
              <w:rPr>
                <w:color w:val="231F20"/>
              </w:rPr>
              <w:t>Home</w:t>
            </w:r>
            <w:r>
              <w:rPr>
                <w:color w:val="231F20"/>
                <w:spacing w:val="33"/>
              </w:rPr>
              <w:t xml:space="preserve"> </w:t>
            </w:r>
            <w:r>
              <w:rPr>
                <w:color w:val="231F20"/>
              </w:rPr>
              <w:t>Affairs</w:t>
            </w:r>
            <w:r>
              <w:rPr>
                <w:color w:val="231F20"/>
                <w:spacing w:val="34"/>
              </w:rPr>
              <w:t xml:space="preserve"> </w:t>
            </w:r>
            <w:r>
              <w:rPr>
                <w:color w:val="231F20"/>
                <w:spacing w:val="-2"/>
              </w:rPr>
              <w:t>Department</w:t>
            </w:r>
          </w:p>
        </w:tc>
        <w:tc>
          <w:tcPr>
            <w:tcW w:w="1417" w:type="dxa"/>
          </w:tcPr>
          <w:p w14:paraId="42E88708" w14:textId="77777777" w:rsidR="0066040F" w:rsidRDefault="008E6A16">
            <w:pPr>
              <w:pStyle w:val="TableParagraph"/>
              <w:spacing w:before="95"/>
              <w:ind w:right="90"/>
              <w:jc w:val="right"/>
            </w:pPr>
            <w:r>
              <w:rPr>
                <w:color w:val="231F20"/>
                <w:spacing w:val="-5"/>
              </w:rPr>
              <w:t>88</w:t>
            </w:r>
          </w:p>
        </w:tc>
        <w:tc>
          <w:tcPr>
            <w:tcW w:w="1417" w:type="dxa"/>
          </w:tcPr>
          <w:p w14:paraId="6D91290D" w14:textId="77777777" w:rsidR="0066040F" w:rsidRDefault="008E6A16">
            <w:pPr>
              <w:pStyle w:val="TableParagraph"/>
              <w:spacing w:before="95"/>
              <w:ind w:right="90"/>
              <w:jc w:val="right"/>
            </w:pPr>
            <w:r>
              <w:rPr>
                <w:color w:val="231F20"/>
                <w:spacing w:val="-5"/>
              </w:rPr>
              <w:t>46</w:t>
            </w:r>
          </w:p>
        </w:tc>
      </w:tr>
      <w:tr w:rsidR="0066040F" w14:paraId="42CD2E2E" w14:textId="77777777">
        <w:trPr>
          <w:trHeight w:val="408"/>
        </w:trPr>
        <w:tc>
          <w:tcPr>
            <w:tcW w:w="6803" w:type="dxa"/>
          </w:tcPr>
          <w:p w14:paraId="6F52C1A7" w14:textId="77777777" w:rsidR="0066040F" w:rsidRDefault="008E6A16">
            <w:pPr>
              <w:pStyle w:val="TableParagraph"/>
              <w:spacing w:before="95"/>
              <w:ind w:left="118"/>
            </w:pPr>
            <w:r>
              <w:rPr>
                <w:color w:val="231F20"/>
              </w:rPr>
              <w:t>Hong</w:t>
            </w:r>
            <w:r>
              <w:rPr>
                <w:color w:val="231F20"/>
                <w:spacing w:val="20"/>
              </w:rPr>
              <w:t xml:space="preserve"> </w:t>
            </w:r>
            <w:r>
              <w:rPr>
                <w:color w:val="231F20"/>
              </w:rPr>
              <w:t>Kong</w:t>
            </w:r>
            <w:r>
              <w:rPr>
                <w:color w:val="231F20"/>
                <w:spacing w:val="21"/>
              </w:rPr>
              <w:t xml:space="preserve"> </w:t>
            </w:r>
            <w:r>
              <w:rPr>
                <w:color w:val="231F20"/>
                <w:spacing w:val="-2"/>
              </w:rPr>
              <w:t>Observatory</w:t>
            </w:r>
          </w:p>
        </w:tc>
        <w:tc>
          <w:tcPr>
            <w:tcW w:w="1417" w:type="dxa"/>
          </w:tcPr>
          <w:p w14:paraId="54DC291D" w14:textId="77777777" w:rsidR="0066040F" w:rsidRDefault="008E6A16">
            <w:pPr>
              <w:pStyle w:val="TableParagraph"/>
              <w:spacing w:before="95"/>
              <w:ind w:right="95"/>
              <w:jc w:val="right"/>
            </w:pPr>
            <w:r>
              <w:rPr>
                <w:color w:val="231F20"/>
                <w:spacing w:val="-10"/>
              </w:rPr>
              <w:t>4</w:t>
            </w:r>
          </w:p>
        </w:tc>
        <w:tc>
          <w:tcPr>
            <w:tcW w:w="1417" w:type="dxa"/>
          </w:tcPr>
          <w:p w14:paraId="1D222AB5" w14:textId="77777777" w:rsidR="0066040F" w:rsidRDefault="008E6A16">
            <w:pPr>
              <w:pStyle w:val="TableParagraph"/>
              <w:spacing w:before="95"/>
              <w:ind w:right="95"/>
              <w:jc w:val="right"/>
            </w:pPr>
            <w:r>
              <w:rPr>
                <w:color w:val="231F20"/>
                <w:spacing w:val="-10"/>
              </w:rPr>
              <w:t>1</w:t>
            </w:r>
          </w:p>
        </w:tc>
      </w:tr>
      <w:tr w:rsidR="0066040F" w14:paraId="196586BE" w14:textId="77777777">
        <w:trPr>
          <w:trHeight w:val="408"/>
        </w:trPr>
        <w:tc>
          <w:tcPr>
            <w:tcW w:w="6803" w:type="dxa"/>
          </w:tcPr>
          <w:p w14:paraId="54717F0A" w14:textId="77777777" w:rsidR="0066040F" w:rsidRDefault="008E6A16">
            <w:pPr>
              <w:pStyle w:val="TableParagraph"/>
              <w:spacing w:before="95"/>
              <w:ind w:left="118"/>
            </w:pPr>
            <w:r>
              <w:rPr>
                <w:color w:val="231F20"/>
              </w:rPr>
              <w:t>Hong</w:t>
            </w:r>
            <w:r>
              <w:rPr>
                <w:color w:val="231F20"/>
                <w:spacing w:val="25"/>
              </w:rPr>
              <w:t xml:space="preserve"> </w:t>
            </w:r>
            <w:r>
              <w:rPr>
                <w:color w:val="231F20"/>
              </w:rPr>
              <w:t>Kong</w:t>
            </w:r>
            <w:r>
              <w:rPr>
                <w:color w:val="231F20"/>
                <w:spacing w:val="25"/>
              </w:rPr>
              <w:t xml:space="preserve"> </w:t>
            </w:r>
            <w:r>
              <w:rPr>
                <w:color w:val="231F20"/>
              </w:rPr>
              <w:t>Police</w:t>
            </w:r>
            <w:r>
              <w:rPr>
                <w:color w:val="231F20"/>
                <w:spacing w:val="27"/>
              </w:rPr>
              <w:t xml:space="preserve"> </w:t>
            </w:r>
            <w:r>
              <w:rPr>
                <w:color w:val="231F20"/>
                <w:spacing w:val="-2"/>
              </w:rPr>
              <w:t>Force</w:t>
            </w:r>
          </w:p>
        </w:tc>
        <w:tc>
          <w:tcPr>
            <w:tcW w:w="1417" w:type="dxa"/>
          </w:tcPr>
          <w:p w14:paraId="212384CB" w14:textId="77777777" w:rsidR="0066040F" w:rsidRDefault="008E6A16">
            <w:pPr>
              <w:pStyle w:val="TableParagraph"/>
              <w:spacing w:before="95"/>
              <w:ind w:right="90"/>
              <w:jc w:val="right"/>
            </w:pPr>
            <w:r>
              <w:rPr>
                <w:color w:val="231F20"/>
                <w:spacing w:val="-5"/>
              </w:rPr>
              <w:t>57</w:t>
            </w:r>
          </w:p>
        </w:tc>
        <w:tc>
          <w:tcPr>
            <w:tcW w:w="1417" w:type="dxa"/>
          </w:tcPr>
          <w:p w14:paraId="6AAA1145" w14:textId="77777777" w:rsidR="0066040F" w:rsidRDefault="008E6A16">
            <w:pPr>
              <w:pStyle w:val="TableParagraph"/>
              <w:spacing w:before="95"/>
              <w:ind w:right="90"/>
              <w:jc w:val="right"/>
            </w:pPr>
            <w:r>
              <w:rPr>
                <w:color w:val="231F20"/>
                <w:spacing w:val="-5"/>
              </w:rPr>
              <w:t>10</w:t>
            </w:r>
          </w:p>
        </w:tc>
      </w:tr>
      <w:tr w:rsidR="0066040F" w14:paraId="3248D148" w14:textId="77777777">
        <w:trPr>
          <w:trHeight w:val="408"/>
        </w:trPr>
        <w:tc>
          <w:tcPr>
            <w:tcW w:w="6803" w:type="dxa"/>
            <w:tcBorders>
              <w:bottom w:val="single" w:sz="4" w:space="0" w:color="39694A"/>
            </w:tcBorders>
          </w:tcPr>
          <w:p w14:paraId="66EEF878" w14:textId="77777777" w:rsidR="0066040F" w:rsidRDefault="008E6A16">
            <w:pPr>
              <w:pStyle w:val="TableParagraph"/>
              <w:spacing w:before="96"/>
              <w:ind w:left="118"/>
            </w:pPr>
            <w:r>
              <w:rPr>
                <w:color w:val="231F20"/>
              </w:rPr>
              <w:t>Housing</w:t>
            </w:r>
            <w:r>
              <w:rPr>
                <w:color w:val="231F20"/>
                <w:spacing w:val="31"/>
              </w:rPr>
              <w:t xml:space="preserve"> </w:t>
            </w:r>
            <w:r>
              <w:rPr>
                <w:color w:val="231F20"/>
                <w:spacing w:val="-2"/>
              </w:rPr>
              <w:t>Department</w:t>
            </w:r>
          </w:p>
        </w:tc>
        <w:tc>
          <w:tcPr>
            <w:tcW w:w="1417" w:type="dxa"/>
            <w:tcBorders>
              <w:bottom w:val="single" w:sz="4" w:space="0" w:color="39694A"/>
            </w:tcBorders>
          </w:tcPr>
          <w:p w14:paraId="78BEFE70" w14:textId="77777777" w:rsidR="0066040F" w:rsidRDefault="008E6A16">
            <w:pPr>
              <w:pStyle w:val="TableParagraph"/>
              <w:spacing w:before="96"/>
              <w:ind w:right="90"/>
              <w:jc w:val="right"/>
            </w:pPr>
            <w:r>
              <w:rPr>
                <w:color w:val="231F20"/>
                <w:spacing w:val="-5"/>
              </w:rPr>
              <w:t>463</w:t>
            </w:r>
          </w:p>
        </w:tc>
        <w:tc>
          <w:tcPr>
            <w:tcW w:w="1417" w:type="dxa"/>
            <w:tcBorders>
              <w:bottom w:val="single" w:sz="4" w:space="0" w:color="39694A"/>
            </w:tcBorders>
          </w:tcPr>
          <w:p w14:paraId="52340FA3" w14:textId="77777777" w:rsidR="0066040F" w:rsidRDefault="008E6A16">
            <w:pPr>
              <w:pStyle w:val="TableParagraph"/>
              <w:spacing w:before="96"/>
              <w:ind w:right="90"/>
              <w:jc w:val="right"/>
            </w:pPr>
            <w:r>
              <w:rPr>
                <w:color w:val="231F20"/>
                <w:spacing w:val="-5"/>
              </w:rPr>
              <w:t>303</w:t>
            </w:r>
          </w:p>
        </w:tc>
      </w:tr>
      <w:tr w:rsidR="0066040F" w14:paraId="1014A285" w14:textId="77777777">
        <w:trPr>
          <w:trHeight w:val="408"/>
        </w:trPr>
        <w:tc>
          <w:tcPr>
            <w:tcW w:w="6803" w:type="dxa"/>
            <w:tcBorders>
              <w:top w:val="single" w:sz="4" w:space="0" w:color="39694A"/>
            </w:tcBorders>
          </w:tcPr>
          <w:p w14:paraId="2E9194AB" w14:textId="77777777" w:rsidR="0066040F" w:rsidRDefault="008E6A16">
            <w:pPr>
              <w:pStyle w:val="TableParagraph"/>
              <w:spacing w:before="96"/>
              <w:ind w:left="118"/>
            </w:pPr>
            <w:r>
              <w:rPr>
                <w:color w:val="231F20"/>
              </w:rPr>
              <w:t>Immigration</w:t>
            </w:r>
            <w:r>
              <w:rPr>
                <w:color w:val="231F20"/>
                <w:spacing w:val="61"/>
              </w:rPr>
              <w:t xml:space="preserve"> </w:t>
            </w:r>
            <w:r>
              <w:rPr>
                <w:color w:val="231F20"/>
                <w:spacing w:val="-2"/>
              </w:rPr>
              <w:t>Department</w:t>
            </w:r>
          </w:p>
        </w:tc>
        <w:tc>
          <w:tcPr>
            <w:tcW w:w="1417" w:type="dxa"/>
            <w:tcBorders>
              <w:top w:val="single" w:sz="4" w:space="0" w:color="39694A"/>
            </w:tcBorders>
          </w:tcPr>
          <w:p w14:paraId="220131F9" w14:textId="77777777" w:rsidR="0066040F" w:rsidRDefault="008E6A16">
            <w:pPr>
              <w:pStyle w:val="TableParagraph"/>
              <w:spacing w:before="96"/>
              <w:ind w:right="90"/>
              <w:jc w:val="right"/>
            </w:pPr>
            <w:r>
              <w:rPr>
                <w:color w:val="231F20"/>
                <w:spacing w:val="-5"/>
              </w:rPr>
              <w:t>155</w:t>
            </w:r>
          </w:p>
        </w:tc>
        <w:tc>
          <w:tcPr>
            <w:tcW w:w="1417" w:type="dxa"/>
            <w:tcBorders>
              <w:top w:val="single" w:sz="4" w:space="0" w:color="39694A"/>
            </w:tcBorders>
          </w:tcPr>
          <w:p w14:paraId="22E6ECBC" w14:textId="77777777" w:rsidR="0066040F" w:rsidRDefault="008E6A16">
            <w:pPr>
              <w:pStyle w:val="TableParagraph"/>
              <w:spacing w:before="96"/>
              <w:ind w:right="90"/>
              <w:jc w:val="right"/>
            </w:pPr>
            <w:r>
              <w:rPr>
                <w:color w:val="231F20"/>
                <w:spacing w:val="-5"/>
              </w:rPr>
              <w:t>73</w:t>
            </w:r>
          </w:p>
        </w:tc>
      </w:tr>
      <w:tr w:rsidR="0066040F" w14:paraId="4C1FF38D" w14:textId="77777777">
        <w:trPr>
          <w:trHeight w:val="408"/>
        </w:trPr>
        <w:tc>
          <w:tcPr>
            <w:tcW w:w="6803" w:type="dxa"/>
          </w:tcPr>
          <w:p w14:paraId="02AB80F7" w14:textId="77777777" w:rsidR="0066040F" w:rsidRDefault="008E6A16">
            <w:pPr>
              <w:pStyle w:val="TableParagraph"/>
              <w:spacing w:before="96"/>
              <w:ind w:left="118"/>
            </w:pPr>
            <w:r>
              <w:rPr>
                <w:color w:val="231F20"/>
              </w:rPr>
              <w:t>Information</w:t>
            </w:r>
            <w:r>
              <w:rPr>
                <w:color w:val="231F20"/>
                <w:spacing w:val="51"/>
              </w:rPr>
              <w:t xml:space="preserve"> </w:t>
            </w:r>
            <w:r>
              <w:rPr>
                <w:color w:val="231F20"/>
              </w:rPr>
              <w:t>Services</w:t>
            </w:r>
            <w:r>
              <w:rPr>
                <w:color w:val="231F20"/>
                <w:spacing w:val="54"/>
              </w:rPr>
              <w:t xml:space="preserve"> </w:t>
            </w:r>
            <w:r>
              <w:rPr>
                <w:color w:val="231F20"/>
                <w:spacing w:val="-2"/>
              </w:rPr>
              <w:t>Department</w:t>
            </w:r>
          </w:p>
        </w:tc>
        <w:tc>
          <w:tcPr>
            <w:tcW w:w="1417" w:type="dxa"/>
          </w:tcPr>
          <w:p w14:paraId="087F4380" w14:textId="77777777" w:rsidR="0066040F" w:rsidRDefault="008E6A16">
            <w:pPr>
              <w:pStyle w:val="TableParagraph"/>
              <w:spacing w:before="96"/>
              <w:ind w:right="95"/>
              <w:jc w:val="right"/>
            </w:pPr>
            <w:r>
              <w:rPr>
                <w:color w:val="231F20"/>
                <w:spacing w:val="-10"/>
              </w:rPr>
              <w:t>1</w:t>
            </w:r>
          </w:p>
        </w:tc>
        <w:tc>
          <w:tcPr>
            <w:tcW w:w="1417" w:type="dxa"/>
          </w:tcPr>
          <w:p w14:paraId="154D28B9" w14:textId="77777777" w:rsidR="0066040F" w:rsidRDefault="008E6A16">
            <w:pPr>
              <w:pStyle w:val="TableParagraph"/>
              <w:spacing w:before="96"/>
              <w:ind w:right="95"/>
              <w:jc w:val="right"/>
            </w:pPr>
            <w:r>
              <w:rPr>
                <w:color w:val="231F20"/>
                <w:spacing w:val="-10"/>
              </w:rPr>
              <w:t>1</w:t>
            </w:r>
          </w:p>
        </w:tc>
      </w:tr>
      <w:tr w:rsidR="0066040F" w14:paraId="4C4321B2" w14:textId="77777777">
        <w:trPr>
          <w:trHeight w:val="408"/>
        </w:trPr>
        <w:tc>
          <w:tcPr>
            <w:tcW w:w="6803" w:type="dxa"/>
          </w:tcPr>
          <w:p w14:paraId="00CF3537" w14:textId="77777777" w:rsidR="0066040F" w:rsidRDefault="008E6A16">
            <w:pPr>
              <w:pStyle w:val="TableParagraph"/>
              <w:spacing w:before="96"/>
              <w:ind w:left="118"/>
            </w:pPr>
            <w:r>
              <w:rPr>
                <w:color w:val="231F20"/>
              </w:rPr>
              <w:t>Inland</w:t>
            </w:r>
            <w:r>
              <w:rPr>
                <w:color w:val="231F20"/>
                <w:spacing w:val="38"/>
              </w:rPr>
              <w:t xml:space="preserve"> </w:t>
            </w:r>
            <w:r>
              <w:rPr>
                <w:color w:val="231F20"/>
              </w:rPr>
              <w:t>Revenue</w:t>
            </w:r>
            <w:r>
              <w:rPr>
                <w:color w:val="231F20"/>
                <w:spacing w:val="39"/>
              </w:rPr>
              <w:t xml:space="preserve"> </w:t>
            </w:r>
            <w:r>
              <w:rPr>
                <w:color w:val="231F20"/>
                <w:spacing w:val="-2"/>
              </w:rPr>
              <w:t>Department</w:t>
            </w:r>
          </w:p>
        </w:tc>
        <w:tc>
          <w:tcPr>
            <w:tcW w:w="1417" w:type="dxa"/>
          </w:tcPr>
          <w:p w14:paraId="283937A1" w14:textId="77777777" w:rsidR="0066040F" w:rsidRDefault="008E6A16">
            <w:pPr>
              <w:pStyle w:val="TableParagraph"/>
              <w:spacing w:before="96"/>
              <w:ind w:right="90"/>
              <w:jc w:val="right"/>
            </w:pPr>
            <w:r>
              <w:rPr>
                <w:color w:val="231F20"/>
                <w:spacing w:val="-5"/>
              </w:rPr>
              <w:t>81</w:t>
            </w:r>
          </w:p>
        </w:tc>
        <w:tc>
          <w:tcPr>
            <w:tcW w:w="1417" w:type="dxa"/>
          </w:tcPr>
          <w:p w14:paraId="3617DB41" w14:textId="77777777" w:rsidR="0066040F" w:rsidRDefault="008E6A16">
            <w:pPr>
              <w:pStyle w:val="TableParagraph"/>
              <w:spacing w:before="96"/>
              <w:ind w:right="90"/>
              <w:jc w:val="right"/>
            </w:pPr>
            <w:r>
              <w:rPr>
                <w:color w:val="231F20"/>
                <w:spacing w:val="-5"/>
              </w:rPr>
              <w:t>24</w:t>
            </w:r>
          </w:p>
        </w:tc>
      </w:tr>
      <w:tr w:rsidR="0066040F" w14:paraId="6993CB5E" w14:textId="77777777">
        <w:trPr>
          <w:trHeight w:val="408"/>
        </w:trPr>
        <w:tc>
          <w:tcPr>
            <w:tcW w:w="6803" w:type="dxa"/>
          </w:tcPr>
          <w:p w14:paraId="467079FD" w14:textId="77777777" w:rsidR="0066040F" w:rsidRDefault="008E6A16">
            <w:pPr>
              <w:pStyle w:val="TableParagraph"/>
              <w:spacing w:before="96"/>
              <w:ind w:left="118"/>
            </w:pPr>
            <w:r>
              <w:rPr>
                <w:color w:val="231F20"/>
              </w:rPr>
              <w:t>Innovation</w:t>
            </w:r>
            <w:r>
              <w:rPr>
                <w:color w:val="231F20"/>
                <w:spacing w:val="44"/>
              </w:rPr>
              <w:t xml:space="preserve"> </w:t>
            </w:r>
            <w:r>
              <w:rPr>
                <w:color w:val="231F20"/>
              </w:rPr>
              <w:t>and</w:t>
            </w:r>
            <w:r>
              <w:rPr>
                <w:color w:val="231F20"/>
                <w:spacing w:val="44"/>
              </w:rPr>
              <w:t xml:space="preserve"> </w:t>
            </w:r>
            <w:r>
              <w:rPr>
                <w:color w:val="231F20"/>
              </w:rPr>
              <w:t>Technology</w:t>
            </w:r>
            <w:r>
              <w:rPr>
                <w:color w:val="231F20"/>
                <w:spacing w:val="45"/>
              </w:rPr>
              <w:t xml:space="preserve"> </w:t>
            </w:r>
            <w:r>
              <w:rPr>
                <w:color w:val="231F20"/>
                <w:spacing w:val="-2"/>
              </w:rPr>
              <w:t>Commission</w:t>
            </w:r>
          </w:p>
        </w:tc>
        <w:tc>
          <w:tcPr>
            <w:tcW w:w="1417" w:type="dxa"/>
          </w:tcPr>
          <w:p w14:paraId="6404ADF5" w14:textId="77777777" w:rsidR="0066040F" w:rsidRDefault="008E6A16">
            <w:pPr>
              <w:pStyle w:val="TableParagraph"/>
              <w:spacing w:before="96"/>
              <w:ind w:right="95"/>
              <w:jc w:val="right"/>
            </w:pPr>
            <w:r>
              <w:rPr>
                <w:color w:val="231F20"/>
                <w:spacing w:val="-10"/>
              </w:rPr>
              <w:t>5</w:t>
            </w:r>
          </w:p>
        </w:tc>
        <w:tc>
          <w:tcPr>
            <w:tcW w:w="1417" w:type="dxa"/>
          </w:tcPr>
          <w:p w14:paraId="2292820C" w14:textId="77777777" w:rsidR="0066040F" w:rsidRDefault="008E6A16">
            <w:pPr>
              <w:pStyle w:val="TableParagraph"/>
              <w:spacing w:before="96"/>
              <w:ind w:right="95"/>
              <w:jc w:val="right"/>
            </w:pPr>
            <w:r>
              <w:rPr>
                <w:color w:val="231F20"/>
                <w:spacing w:val="-10"/>
              </w:rPr>
              <w:t>3</w:t>
            </w:r>
          </w:p>
        </w:tc>
      </w:tr>
      <w:tr w:rsidR="0066040F" w14:paraId="0678FCE8" w14:textId="77777777">
        <w:trPr>
          <w:trHeight w:val="408"/>
        </w:trPr>
        <w:tc>
          <w:tcPr>
            <w:tcW w:w="6803" w:type="dxa"/>
            <w:tcBorders>
              <w:bottom w:val="single" w:sz="4" w:space="0" w:color="39694A"/>
            </w:tcBorders>
          </w:tcPr>
          <w:p w14:paraId="65EDBA26" w14:textId="77777777" w:rsidR="0066040F" w:rsidRDefault="008E6A16">
            <w:pPr>
              <w:pStyle w:val="TableParagraph"/>
              <w:spacing w:before="96"/>
              <w:ind w:left="118"/>
            </w:pPr>
            <w:r>
              <w:rPr>
                <w:color w:val="231F20"/>
              </w:rPr>
              <w:t>Intellectual</w:t>
            </w:r>
            <w:r>
              <w:rPr>
                <w:color w:val="231F20"/>
                <w:spacing w:val="54"/>
              </w:rPr>
              <w:t xml:space="preserve"> </w:t>
            </w:r>
            <w:r>
              <w:rPr>
                <w:color w:val="231F20"/>
              </w:rPr>
              <w:t>Property</w:t>
            </w:r>
            <w:r>
              <w:rPr>
                <w:color w:val="231F20"/>
                <w:spacing w:val="56"/>
              </w:rPr>
              <w:t xml:space="preserve"> </w:t>
            </w:r>
            <w:r>
              <w:rPr>
                <w:color w:val="231F20"/>
                <w:spacing w:val="-2"/>
              </w:rPr>
              <w:t>Department</w:t>
            </w:r>
          </w:p>
        </w:tc>
        <w:tc>
          <w:tcPr>
            <w:tcW w:w="1417" w:type="dxa"/>
            <w:tcBorders>
              <w:bottom w:val="single" w:sz="4" w:space="0" w:color="39694A"/>
            </w:tcBorders>
          </w:tcPr>
          <w:p w14:paraId="6C0B3E4F" w14:textId="77777777" w:rsidR="0066040F" w:rsidRDefault="008E6A16">
            <w:pPr>
              <w:pStyle w:val="TableParagraph"/>
              <w:spacing w:before="96"/>
              <w:ind w:right="95"/>
              <w:jc w:val="right"/>
            </w:pPr>
            <w:r>
              <w:rPr>
                <w:color w:val="231F20"/>
                <w:spacing w:val="-10"/>
              </w:rPr>
              <w:t>2</w:t>
            </w:r>
          </w:p>
        </w:tc>
        <w:tc>
          <w:tcPr>
            <w:tcW w:w="1417" w:type="dxa"/>
            <w:tcBorders>
              <w:bottom w:val="single" w:sz="4" w:space="0" w:color="39694A"/>
            </w:tcBorders>
          </w:tcPr>
          <w:p w14:paraId="06625C3B" w14:textId="77777777" w:rsidR="0066040F" w:rsidRDefault="008E6A16">
            <w:pPr>
              <w:pStyle w:val="TableParagraph"/>
              <w:spacing w:before="96"/>
              <w:ind w:right="95"/>
              <w:jc w:val="right"/>
            </w:pPr>
            <w:r>
              <w:rPr>
                <w:color w:val="231F20"/>
                <w:spacing w:val="-10"/>
              </w:rPr>
              <w:t>2</w:t>
            </w:r>
          </w:p>
        </w:tc>
      </w:tr>
      <w:tr w:rsidR="0066040F" w14:paraId="5050EF71" w14:textId="77777777">
        <w:trPr>
          <w:trHeight w:val="408"/>
        </w:trPr>
        <w:tc>
          <w:tcPr>
            <w:tcW w:w="6803" w:type="dxa"/>
            <w:tcBorders>
              <w:top w:val="single" w:sz="4" w:space="0" w:color="39694A"/>
              <w:bottom w:val="single" w:sz="4" w:space="0" w:color="39694A"/>
            </w:tcBorders>
          </w:tcPr>
          <w:p w14:paraId="6A8B0FF8" w14:textId="77777777" w:rsidR="0066040F" w:rsidRDefault="008E6A16">
            <w:pPr>
              <w:pStyle w:val="TableParagraph"/>
              <w:spacing w:before="96"/>
              <w:ind w:left="118"/>
            </w:pPr>
            <w:r>
              <w:rPr>
                <w:color w:val="231F20"/>
              </w:rPr>
              <w:t>Judiciary</w:t>
            </w:r>
            <w:r>
              <w:rPr>
                <w:color w:val="231F20"/>
                <w:spacing w:val="51"/>
              </w:rPr>
              <w:t xml:space="preserve"> </w:t>
            </w:r>
            <w:r>
              <w:rPr>
                <w:color w:val="231F20"/>
                <w:spacing w:val="-2"/>
              </w:rPr>
              <w:t>Administrator</w:t>
            </w:r>
          </w:p>
        </w:tc>
        <w:tc>
          <w:tcPr>
            <w:tcW w:w="1417" w:type="dxa"/>
            <w:tcBorders>
              <w:top w:val="single" w:sz="4" w:space="0" w:color="39694A"/>
              <w:bottom w:val="single" w:sz="4" w:space="0" w:color="39694A"/>
            </w:tcBorders>
          </w:tcPr>
          <w:p w14:paraId="73F08611" w14:textId="77777777" w:rsidR="0066040F" w:rsidRDefault="008E6A16">
            <w:pPr>
              <w:pStyle w:val="TableParagraph"/>
              <w:spacing w:before="96"/>
              <w:ind w:right="90"/>
              <w:jc w:val="right"/>
            </w:pPr>
            <w:r>
              <w:rPr>
                <w:color w:val="231F20"/>
                <w:spacing w:val="-5"/>
              </w:rPr>
              <w:t>14</w:t>
            </w:r>
          </w:p>
        </w:tc>
        <w:tc>
          <w:tcPr>
            <w:tcW w:w="1417" w:type="dxa"/>
            <w:tcBorders>
              <w:top w:val="single" w:sz="4" w:space="0" w:color="39694A"/>
              <w:bottom w:val="single" w:sz="4" w:space="0" w:color="39694A"/>
            </w:tcBorders>
          </w:tcPr>
          <w:p w14:paraId="6D54265F" w14:textId="77777777" w:rsidR="0066040F" w:rsidRDefault="008E6A16">
            <w:pPr>
              <w:pStyle w:val="TableParagraph"/>
              <w:spacing w:before="96"/>
              <w:ind w:right="95"/>
              <w:jc w:val="right"/>
            </w:pPr>
            <w:r>
              <w:rPr>
                <w:color w:val="231F20"/>
                <w:spacing w:val="-10"/>
              </w:rPr>
              <w:t>6</w:t>
            </w:r>
          </w:p>
        </w:tc>
      </w:tr>
      <w:tr w:rsidR="0066040F" w14:paraId="3EC7C510" w14:textId="77777777">
        <w:trPr>
          <w:trHeight w:val="408"/>
        </w:trPr>
        <w:tc>
          <w:tcPr>
            <w:tcW w:w="6803" w:type="dxa"/>
            <w:tcBorders>
              <w:top w:val="single" w:sz="4" w:space="0" w:color="39694A"/>
            </w:tcBorders>
          </w:tcPr>
          <w:p w14:paraId="4BFE8F4D" w14:textId="77777777" w:rsidR="0066040F" w:rsidRDefault="008E6A16">
            <w:pPr>
              <w:pStyle w:val="TableParagraph"/>
              <w:spacing w:before="96"/>
              <w:ind w:left="118"/>
            </w:pPr>
            <w:proofErr w:type="spellStart"/>
            <w:r>
              <w:rPr>
                <w:color w:val="231F20"/>
              </w:rPr>
              <w:t>Labour</w:t>
            </w:r>
            <w:proofErr w:type="spellEnd"/>
            <w:r>
              <w:rPr>
                <w:color w:val="231F20"/>
                <w:spacing w:val="36"/>
              </w:rPr>
              <w:t xml:space="preserve"> </w:t>
            </w:r>
            <w:r>
              <w:rPr>
                <w:color w:val="231F20"/>
                <w:spacing w:val="-2"/>
              </w:rPr>
              <w:t>Department</w:t>
            </w:r>
          </w:p>
        </w:tc>
        <w:tc>
          <w:tcPr>
            <w:tcW w:w="1417" w:type="dxa"/>
            <w:tcBorders>
              <w:top w:val="single" w:sz="4" w:space="0" w:color="39694A"/>
            </w:tcBorders>
          </w:tcPr>
          <w:p w14:paraId="7FCC6139" w14:textId="77777777" w:rsidR="0066040F" w:rsidRDefault="008E6A16">
            <w:pPr>
              <w:pStyle w:val="TableParagraph"/>
              <w:spacing w:before="96"/>
              <w:ind w:right="90"/>
              <w:jc w:val="right"/>
            </w:pPr>
            <w:r>
              <w:rPr>
                <w:color w:val="231F20"/>
                <w:spacing w:val="-5"/>
              </w:rPr>
              <w:t>54</w:t>
            </w:r>
          </w:p>
        </w:tc>
        <w:tc>
          <w:tcPr>
            <w:tcW w:w="1417" w:type="dxa"/>
            <w:tcBorders>
              <w:top w:val="single" w:sz="4" w:space="0" w:color="39694A"/>
            </w:tcBorders>
          </w:tcPr>
          <w:p w14:paraId="5EBAC942" w14:textId="77777777" w:rsidR="0066040F" w:rsidRDefault="008E6A16">
            <w:pPr>
              <w:pStyle w:val="TableParagraph"/>
              <w:spacing w:before="96"/>
              <w:ind w:right="90"/>
              <w:jc w:val="right"/>
            </w:pPr>
            <w:r>
              <w:rPr>
                <w:color w:val="231F20"/>
                <w:spacing w:val="-5"/>
              </w:rPr>
              <w:t>24</w:t>
            </w:r>
          </w:p>
        </w:tc>
      </w:tr>
      <w:tr w:rsidR="0066040F" w14:paraId="6245AF8B" w14:textId="77777777">
        <w:trPr>
          <w:trHeight w:val="408"/>
        </w:trPr>
        <w:tc>
          <w:tcPr>
            <w:tcW w:w="6803" w:type="dxa"/>
          </w:tcPr>
          <w:p w14:paraId="10DFD9B9" w14:textId="77777777" w:rsidR="0066040F" w:rsidRDefault="008E6A16">
            <w:pPr>
              <w:pStyle w:val="TableParagraph"/>
              <w:spacing w:before="96"/>
              <w:ind w:left="118"/>
            </w:pPr>
            <w:r>
              <w:rPr>
                <w:color w:val="231F20"/>
              </w:rPr>
              <w:t>Land</w:t>
            </w:r>
            <w:r>
              <w:rPr>
                <w:color w:val="231F20"/>
                <w:spacing w:val="26"/>
              </w:rPr>
              <w:t xml:space="preserve"> </w:t>
            </w:r>
            <w:r>
              <w:rPr>
                <w:color w:val="231F20"/>
                <w:spacing w:val="-2"/>
              </w:rPr>
              <w:t>Registry</w:t>
            </w:r>
          </w:p>
        </w:tc>
        <w:tc>
          <w:tcPr>
            <w:tcW w:w="1417" w:type="dxa"/>
          </w:tcPr>
          <w:p w14:paraId="76B038B0" w14:textId="77777777" w:rsidR="0066040F" w:rsidRDefault="008E6A16">
            <w:pPr>
              <w:pStyle w:val="TableParagraph"/>
              <w:spacing w:before="96"/>
              <w:ind w:right="95"/>
              <w:jc w:val="right"/>
            </w:pPr>
            <w:r>
              <w:rPr>
                <w:color w:val="231F20"/>
                <w:spacing w:val="-10"/>
              </w:rPr>
              <w:t>9</w:t>
            </w:r>
          </w:p>
        </w:tc>
        <w:tc>
          <w:tcPr>
            <w:tcW w:w="1417" w:type="dxa"/>
          </w:tcPr>
          <w:p w14:paraId="617BB7C3" w14:textId="77777777" w:rsidR="0066040F" w:rsidRDefault="008E6A16">
            <w:pPr>
              <w:pStyle w:val="TableParagraph"/>
              <w:spacing w:before="96"/>
              <w:ind w:right="95"/>
              <w:jc w:val="right"/>
            </w:pPr>
            <w:r>
              <w:rPr>
                <w:color w:val="231F20"/>
                <w:spacing w:val="-10"/>
              </w:rPr>
              <w:t>2</w:t>
            </w:r>
          </w:p>
        </w:tc>
      </w:tr>
    </w:tbl>
    <w:p w14:paraId="266C636E" w14:textId="77777777" w:rsidR="0066040F" w:rsidRDefault="0066040F">
      <w:pPr>
        <w:jc w:val="right"/>
        <w:sectPr w:rsidR="0066040F">
          <w:type w:val="continuous"/>
          <w:pgSz w:w="11910" w:h="16840"/>
          <w:pgMar w:top="1100" w:right="960" w:bottom="799" w:left="980" w:header="720" w:footer="720" w:gutter="0"/>
          <w:cols w:space="720"/>
        </w:sectPr>
      </w:pPr>
    </w:p>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6803"/>
        <w:gridCol w:w="1417"/>
        <w:gridCol w:w="1417"/>
      </w:tblGrid>
      <w:tr w:rsidR="0066040F" w14:paraId="5D42D985" w14:textId="77777777">
        <w:trPr>
          <w:trHeight w:val="1308"/>
        </w:trPr>
        <w:tc>
          <w:tcPr>
            <w:tcW w:w="6803" w:type="dxa"/>
          </w:tcPr>
          <w:p w14:paraId="272F3713" w14:textId="77777777" w:rsidR="0066040F" w:rsidRDefault="0066040F">
            <w:pPr>
              <w:pStyle w:val="TableParagraph"/>
            </w:pPr>
          </w:p>
          <w:p w14:paraId="59608BA6" w14:textId="77777777" w:rsidR="0066040F" w:rsidRDefault="0066040F">
            <w:pPr>
              <w:pStyle w:val="TableParagraph"/>
            </w:pPr>
          </w:p>
          <w:p w14:paraId="67DA3E89" w14:textId="77777777" w:rsidR="0066040F" w:rsidRDefault="0066040F">
            <w:pPr>
              <w:pStyle w:val="TableParagraph"/>
              <w:spacing w:before="235"/>
            </w:pPr>
          </w:p>
          <w:p w14:paraId="3A9E08CD" w14:textId="77777777" w:rsidR="0066040F" w:rsidRDefault="008E6A16">
            <w:pPr>
              <w:pStyle w:val="TableParagraph"/>
              <w:ind w:left="118"/>
              <w:rPr>
                <w:b/>
              </w:rPr>
            </w:pPr>
            <w:r>
              <w:rPr>
                <w:b/>
                <w:color w:val="231F20"/>
              </w:rPr>
              <w:t>Department</w:t>
            </w:r>
            <w:r>
              <w:rPr>
                <w:b/>
                <w:color w:val="231F20"/>
                <w:spacing w:val="29"/>
              </w:rPr>
              <w:t xml:space="preserve"> </w:t>
            </w:r>
            <w:r>
              <w:rPr>
                <w:b/>
                <w:color w:val="231F20"/>
              </w:rPr>
              <w:t>or</w:t>
            </w:r>
            <w:r>
              <w:rPr>
                <w:b/>
                <w:color w:val="231F20"/>
                <w:spacing w:val="31"/>
              </w:rPr>
              <w:t xml:space="preserve"> </w:t>
            </w:r>
            <w:proofErr w:type="spellStart"/>
            <w:r>
              <w:rPr>
                <w:b/>
                <w:color w:val="231F20"/>
                <w:spacing w:val="-2"/>
              </w:rPr>
              <w:t>organisation</w:t>
            </w:r>
            <w:proofErr w:type="spellEnd"/>
          </w:p>
        </w:tc>
        <w:tc>
          <w:tcPr>
            <w:tcW w:w="1417" w:type="dxa"/>
          </w:tcPr>
          <w:p w14:paraId="5BC4840D" w14:textId="77777777" w:rsidR="0066040F" w:rsidRDefault="0066040F">
            <w:pPr>
              <w:pStyle w:val="TableParagraph"/>
              <w:spacing w:before="94"/>
            </w:pPr>
          </w:p>
          <w:p w14:paraId="1D0ACFED" w14:textId="77777777" w:rsidR="0066040F" w:rsidRDefault="008E6A16">
            <w:pPr>
              <w:pStyle w:val="TableParagraph"/>
              <w:spacing w:line="300" w:lineRule="atLeast"/>
              <w:ind w:left="232" w:right="90" w:firstLine="486"/>
              <w:jc w:val="right"/>
              <w:rPr>
                <w:b/>
              </w:rPr>
            </w:pPr>
            <w:r>
              <w:rPr>
                <w:b/>
                <w:color w:val="231F20"/>
              </w:rPr>
              <w:t>No.</w:t>
            </w:r>
            <w:r>
              <w:rPr>
                <w:b/>
                <w:color w:val="231F20"/>
                <w:spacing w:val="-4"/>
              </w:rPr>
              <w:t xml:space="preserve"> </w:t>
            </w:r>
            <w:r>
              <w:rPr>
                <w:b/>
                <w:color w:val="231F20"/>
              </w:rPr>
              <w:t xml:space="preserve">of </w:t>
            </w:r>
            <w:r>
              <w:rPr>
                <w:b/>
                <w:color w:val="231F20"/>
                <w:spacing w:val="-2"/>
              </w:rPr>
              <w:t>complaints received</w:t>
            </w:r>
          </w:p>
        </w:tc>
        <w:tc>
          <w:tcPr>
            <w:tcW w:w="1417" w:type="dxa"/>
          </w:tcPr>
          <w:p w14:paraId="42D76B79" w14:textId="77777777" w:rsidR="0066040F" w:rsidRDefault="008E6A16" w:rsidP="0014408B">
            <w:pPr>
              <w:pStyle w:val="TableParagraph"/>
              <w:spacing w:before="47" w:line="300" w:lineRule="atLeast"/>
              <w:ind w:left="118" w:right="45" w:firstLine="601"/>
              <w:jc w:val="right"/>
              <w:rPr>
                <w:b/>
                <w:sz w:val="13"/>
              </w:rPr>
            </w:pPr>
            <w:r>
              <w:rPr>
                <w:b/>
                <w:color w:val="231F20"/>
              </w:rPr>
              <w:t xml:space="preserve">No. of </w:t>
            </w:r>
            <w:r>
              <w:rPr>
                <w:b/>
                <w:color w:val="231F20"/>
                <w:spacing w:val="-2"/>
              </w:rPr>
              <w:t xml:space="preserve">complaints </w:t>
            </w:r>
            <w:r>
              <w:rPr>
                <w:b/>
                <w:color w:val="231F20"/>
              </w:rPr>
              <w:t xml:space="preserve">pursued and </w:t>
            </w:r>
            <w:r>
              <w:rPr>
                <w:b/>
                <w:color w:val="231F20"/>
                <w:spacing w:val="-2"/>
              </w:rPr>
              <w:t>concluded</w:t>
            </w:r>
            <w:r>
              <w:rPr>
                <w:b/>
                <w:color w:val="231F20"/>
                <w:spacing w:val="-2"/>
                <w:position w:val="7"/>
                <w:sz w:val="13"/>
              </w:rPr>
              <w:t>1</w:t>
            </w:r>
          </w:p>
        </w:tc>
      </w:tr>
      <w:tr w:rsidR="0066040F" w14:paraId="18C2B5F9" w14:textId="77777777">
        <w:trPr>
          <w:trHeight w:val="408"/>
        </w:trPr>
        <w:tc>
          <w:tcPr>
            <w:tcW w:w="6803" w:type="dxa"/>
          </w:tcPr>
          <w:p w14:paraId="689FB7FA" w14:textId="77777777" w:rsidR="0066040F" w:rsidRDefault="008E6A16">
            <w:pPr>
              <w:pStyle w:val="TableParagraph"/>
              <w:spacing w:before="94"/>
              <w:ind w:left="118"/>
            </w:pPr>
            <w:r>
              <w:rPr>
                <w:color w:val="231F20"/>
              </w:rPr>
              <w:t>Lands</w:t>
            </w:r>
            <w:r>
              <w:rPr>
                <w:color w:val="231F20"/>
                <w:spacing w:val="31"/>
              </w:rPr>
              <w:t xml:space="preserve"> </w:t>
            </w:r>
            <w:r>
              <w:rPr>
                <w:color w:val="231F20"/>
                <w:spacing w:val="-2"/>
              </w:rPr>
              <w:t>Department</w:t>
            </w:r>
          </w:p>
        </w:tc>
        <w:tc>
          <w:tcPr>
            <w:tcW w:w="1417" w:type="dxa"/>
          </w:tcPr>
          <w:p w14:paraId="5261EAE7" w14:textId="77777777" w:rsidR="0066040F" w:rsidRDefault="008E6A16">
            <w:pPr>
              <w:pStyle w:val="TableParagraph"/>
              <w:spacing w:before="94"/>
              <w:ind w:right="90"/>
              <w:jc w:val="right"/>
            </w:pPr>
            <w:r>
              <w:rPr>
                <w:color w:val="231F20"/>
                <w:spacing w:val="-5"/>
              </w:rPr>
              <w:t>221</w:t>
            </w:r>
          </w:p>
        </w:tc>
        <w:tc>
          <w:tcPr>
            <w:tcW w:w="1417" w:type="dxa"/>
          </w:tcPr>
          <w:p w14:paraId="117D8E24" w14:textId="77777777" w:rsidR="0066040F" w:rsidRDefault="008E6A16">
            <w:pPr>
              <w:pStyle w:val="TableParagraph"/>
              <w:spacing w:before="94"/>
              <w:ind w:right="90"/>
              <w:jc w:val="right"/>
            </w:pPr>
            <w:r>
              <w:rPr>
                <w:color w:val="231F20"/>
                <w:spacing w:val="-5"/>
              </w:rPr>
              <w:t>119</w:t>
            </w:r>
          </w:p>
        </w:tc>
      </w:tr>
      <w:tr w:rsidR="0066040F" w14:paraId="247347A9" w14:textId="77777777">
        <w:trPr>
          <w:trHeight w:val="408"/>
        </w:trPr>
        <w:tc>
          <w:tcPr>
            <w:tcW w:w="6803" w:type="dxa"/>
          </w:tcPr>
          <w:p w14:paraId="00CBE275" w14:textId="77777777" w:rsidR="0066040F" w:rsidRDefault="008E6A16">
            <w:pPr>
              <w:pStyle w:val="TableParagraph"/>
              <w:spacing w:before="94"/>
              <w:ind w:left="118"/>
            </w:pPr>
            <w:r>
              <w:rPr>
                <w:color w:val="231F20"/>
              </w:rPr>
              <w:t>Legal</w:t>
            </w:r>
            <w:r>
              <w:rPr>
                <w:color w:val="231F20"/>
                <w:spacing w:val="26"/>
              </w:rPr>
              <w:t xml:space="preserve"> </w:t>
            </w:r>
            <w:r>
              <w:rPr>
                <w:color w:val="231F20"/>
              </w:rPr>
              <w:t>Aid</w:t>
            </w:r>
            <w:r>
              <w:rPr>
                <w:color w:val="231F20"/>
                <w:spacing w:val="26"/>
              </w:rPr>
              <w:t xml:space="preserve"> </w:t>
            </w:r>
            <w:r>
              <w:rPr>
                <w:color w:val="231F20"/>
                <w:spacing w:val="-2"/>
              </w:rPr>
              <w:t>Department</w:t>
            </w:r>
          </w:p>
        </w:tc>
        <w:tc>
          <w:tcPr>
            <w:tcW w:w="1417" w:type="dxa"/>
          </w:tcPr>
          <w:p w14:paraId="28BB638B" w14:textId="77777777" w:rsidR="0066040F" w:rsidRDefault="008E6A16">
            <w:pPr>
              <w:pStyle w:val="TableParagraph"/>
              <w:spacing w:before="94"/>
              <w:ind w:right="90"/>
              <w:jc w:val="right"/>
            </w:pPr>
            <w:r>
              <w:rPr>
                <w:color w:val="231F20"/>
                <w:spacing w:val="-5"/>
              </w:rPr>
              <w:t>60</w:t>
            </w:r>
          </w:p>
        </w:tc>
        <w:tc>
          <w:tcPr>
            <w:tcW w:w="1417" w:type="dxa"/>
          </w:tcPr>
          <w:p w14:paraId="37E69873" w14:textId="77777777" w:rsidR="0066040F" w:rsidRDefault="008E6A16">
            <w:pPr>
              <w:pStyle w:val="TableParagraph"/>
              <w:spacing w:before="94"/>
              <w:ind w:right="90"/>
              <w:jc w:val="right"/>
            </w:pPr>
            <w:r>
              <w:rPr>
                <w:color w:val="231F20"/>
                <w:spacing w:val="-5"/>
              </w:rPr>
              <w:t>19</w:t>
            </w:r>
          </w:p>
        </w:tc>
      </w:tr>
      <w:tr w:rsidR="0066040F" w14:paraId="48DB14A0" w14:textId="77777777">
        <w:trPr>
          <w:trHeight w:val="408"/>
        </w:trPr>
        <w:tc>
          <w:tcPr>
            <w:tcW w:w="6803" w:type="dxa"/>
            <w:tcBorders>
              <w:bottom w:val="single" w:sz="4" w:space="0" w:color="39694A"/>
            </w:tcBorders>
          </w:tcPr>
          <w:p w14:paraId="7590F250" w14:textId="77777777" w:rsidR="0066040F" w:rsidRDefault="008E6A16">
            <w:pPr>
              <w:pStyle w:val="TableParagraph"/>
              <w:spacing w:before="94"/>
              <w:ind w:left="118"/>
            </w:pPr>
            <w:r>
              <w:rPr>
                <w:color w:val="231F20"/>
              </w:rPr>
              <w:t>Leisure</w:t>
            </w:r>
            <w:r>
              <w:rPr>
                <w:color w:val="231F20"/>
                <w:spacing w:val="38"/>
              </w:rPr>
              <w:t xml:space="preserve"> </w:t>
            </w:r>
            <w:r>
              <w:rPr>
                <w:color w:val="231F20"/>
              </w:rPr>
              <w:t>and</w:t>
            </w:r>
            <w:r>
              <w:rPr>
                <w:color w:val="231F20"/>
                <w:spacing w:val="39"/>
              </w:rPr>
              <w:t xml:space="preserve"> </w:t>
            </w:r>
            <w:r>
              <w:rPr>
                <w:color w:val="231F20"/>
              </w:rPr>
              <w:t>Cultural</w:t>
            </w:r>
            <w:r>
              <w:rPr>
                <w:color w:val="231F20"/>
                <w:spacing w:val="38"/>
              </w:rPr>
              <w:t xml:space="preserve"> </w:t>
            </w:r>
            <w:r>
              <w:rPr>
                <w:color w:val="231F20"/>
              </w:rPr>
              <w:t>Services</w:t>
            </w:r>
            <w:r>
              <w:rPr>
                <w:color w:val="231F20"/>
                <w:spacing w:val="39"/>
              </w:rPr>
              <w:t xml:space="preserve"> </w:t>
            </w:r>
            <w:r>
              <w:rPr>
                <w:color w:val="231F20"/>
                <w:spacing w:val="-2"/>
              </w:rPr>
              <w:t>Department</w:t>
            </w:r>
          </w:p>
        </w:tc>
        <w:tc>
          <w:tcPr>
            <w:tcW w:w="1417" w:type="dxa"/>
            <w:tcBorders>
              <w:bottom w:val="single" w:sz="4" w:space="0" w:color="39694A"/>
            </w:tcBorders>
          </w:tcPr>
          <w:p w14:paraId="54ACD1AF" w14:textId="77777777" w:rsidR="0066040F" w:rsidRDefault="008E6A16">
            <w:pPr>
              <w:pStyle w:val="TableParagraph"/>
              <w:spacing w:before="94"/>
              <w:ind w:right="90"/>
              <w:jc w:val="right"/>
            </w:pPr>
            <w:r>
              <w:rPr>
                <w:color w:val="231F20"/>
                <w:spacing w:val="-5"/>
              </w:rPr>
              <w:t>199</w:t>
            </w:r>
          </w:p>
        </w:tc>
        <w:tc>
          <w:tcPr>
            <w:tcW w:w="1417" w:type="dxa"/>
            <w:tcBorders>
              <w:bottom w:val="single" w:sz="4" w:space="0" w:color="39694A"/>
            </w:tcBorders>
          </w:tcPr>
          <w:p w14:paraId="04F512B3" w14:textId="77777777" w:rsidR="0066040F" w:rsidRDefault="008E6A16">
            <w:pPr>
              <w:pStyle w:val="TableParagraph"/>
              <w:spacing w:before="94"/>
              <w:ind w:right="90"/>
              <w:jc w:val="right"/>
            </w:pPr>
            <w:r>
              <w:rPr>
                <w:color w:val="231F20"/>
                <w:spacing w:val="-5"/>
              </w:rPr>
              <w:t>100</w:t>
            </w:r>
          </w:p>
        </w:tc>
      </w:tr>
      <w:tr w:rsidR="0066040F" w14:paraId="13FEF450" w14:textId="77777777">
        <w:trPr>
          <w:trHeight w:val="408"/>
        </w:trPr>
        <w:tc>
          <w:tcPr>
            <w:tcW w:w="6803" w:type="dxa"/>
            <w:tcBorders>
              <w:top w:val="single" w:sz="4" w:space="0" w:color="39694A"/>
              <w:bottom w:val="single" w:sz="4" w:space="0" w:color="39694A"/>
            </w:tcBorders>
          </w:tcPr>
          <w:p w14:paraId="17B30F6D" w14:textId="77777777" w:rsidR="0066040F" w:rsidRDefault="008E6A16">
            <w:pPr>
              <w:pStyle w:val="TableParagraph"/>
              <w:spacing w:before="94"/>
              <w:ind w:left="118"/>
            </w:pPr>
            <w:r>
              <w:rPr>
                <w:color w:val="231F20"/>
              </w:rPr>
              <w:t>Marine</w:t>
            </w:r>
            <w:r>
              <w:rPr>
                <w:color w:val="231F20"/>
                <w:spacing w:val="36"/>
              </w:rPr>
              <w:t xml:space="preserve"> </w:t>
            </w:r>
            <w:r>
              <w:rPr>
                <w:color w:val="231F20"/>
                <w:spacing w:val="-2"/>
              </w:rPr>
              <w:t>Department</w:t>
            </w:r>
          </w:p>
        </w:tc>
        <w:tc>
          <w:tcPr>
            <w:tcW w:w="1417" w:type="dxa"/>
            <w:tcBorders>
              <w:top w:val="single" w:sz="4" w:space="0" w:color="39694A"/>
              <w:bottom w:val="single" w:sz="4" w:space="0" w:color="39694A"/>
            </w:tcBorders>
          </w:tcPr>
          <w:p w14:paraId="4B637F25" w14:textId="77777777" w:rsidR="0066040F" w:rsidRDefault="008E6A16">
            <w:pPr>
              <w:pStyle w:val="TableParagraph"/>
              <w:spacing w:before="94"/>
              <w:ind w:right="90"/>
              <w:jc w:val="right"/>
            </w:pPr>
            <w:r>
              <w:rPr>
                <w:color w:val="231F20"/>
                <w:spacing w:val="-5"/>
              </w:rPr>
              <w:t>14</w:t>
            </w:r>
          </w:p>
        </w:tc>
        <w:tc>
          <w:tcPr>
            <w:tcW w:w="1417" w:type="dxa"/>
            <w:tcBorders>
              <w:top w:val="single" w:sz="4" w:space="0" w:color="39694A"/>
              <w:bottom w:val="single" w:sz="4" w:space="0" w:color="39694A"/>
            </w:tcBorders>
          </w:tcPr>
          <w:p w14:paraId="43119146" w14:textId="77777777" w:rsidR="0066040F" w:rsidRDefault="008E6A16">
            <w:pPr>
              <w:pStyle w:val="TableParagraph"/>
              <w:spacing w:before="94"/>
              <w:ind w:right="95"/>
              <w:jc w:val="right"/>
            </w:pPr>
            <w:r>
              <w:rPr>
                <w:color w:val="231F20"/>
                <w:spacing w:val="-10"/>
              </w:rPr>
              <w:t>5</w:t>
            </w:r>
          </w:p>
        </w:tc>
      </w:tr>
      <w:tr w:rsidR="0066040F" w14:paraId="2D8B5C6F" w14:textId="77777777">
        <w:trPr>
          <w:trHeight w:val="408"/>
        </w:trPr>
        <w:tc>
          <w:tcPr>
            <w:tcW w:w="6803" w:type="dxa"/>
            <w:tcBorders>
              <w:top w:val="single" w:sz="4" w:space="0" w:color="39694A"/>
            </w:tcBorders>
          </w:tcPr>
          <w:p w14:paraId="36EF5849" w14:textId="77777777" w:rsidR="0066040F" w:rsidRDefault="008E6A16">
            <w:pPr>
              <w:pStyle w:val="TableParagraph"/>
              <w:spacing w:before="95"/>
              <w:ind w:left="118"/>
            </w:pPr>
            <w:r>
              <w:rPr>
                <w:color w:val="231F20"/>
              </w:rPr>
              <w:t>Office</w:t>
            </w:r>
            <w:r>
              <w:rPr>
                <w:color w:val="231F20"/>
                <w:spacing w:val="35"/>
              </w:rPr>
              <w:t xml:space="preserve"> </w:t>
            </w:r>
            <w:r>
              <w:rPr>
                <w:color w:val="231F20"/>
              </w:rPr>
              <w:t>of</w:t>
            </w:r>
            <w:r>
              <w:rPr>
                <w:color w:val="231F20"/>
                <w:spacing w:val="37"/>
              </w:rPr>
              <w:t xml:space="preserve"> </w:t>
            </w:r>
            <w:r>
              <w:rPr>
                <w:color w:val="231F20"/>
              </w:rPr>
              <w:t>the</w:t>
            </w:r>
            <w:r>
              <w:rPr>
                <w:color w:val="231F20"/>
                <w:spacing w:val="37"/>
              </w:rPr>
              <w:t xml:space="preserve"> </w:t>
            </w:r>
            <w:r>
              <w:rPr>
                <w:color w:val="231F20"/>
              </w:rPr>
              <w:t>Communications</w:t>
            </w:r>
            <w:r>
              <w:rPr>
                <w:color w:val="231F20"/>
                <w:spacing w:val="38"/>
              </w:rPr>
              <w:t xml:space="preserve"> </w:t>
            </w:r>
            <w:r>
              <w:rPr>
                <w:color w:val="231F20"/>
                <w:spacing w:val="-2"/>
              </w:rPr>
              <w:t>Authority</w:t>
            </w:r>
          </w:p>
        </w:tc>
        <w:tc>
          <w:tcPr>
            <w:tcW w:w="1417" w:type="dxa"/>
            <w:tcBorders>
              <w:top w:val="single" w:sz="4" w:space="0" w:color="39694A"/>
            </w:tcBorders>
          </w:tcPr>
          <w:p w14:paraId="171ABD57" w14:textId="77777777" w:rsidR="0066040F" w:rsidRDefault="008E6A16">
            <w:pPr>
              <w:pStyle w:val="TableParagraph"/>
              <w:spacing w:before="95"/>
              <w:ind w:right="90"/>
              <w:jc w:val="right"/>
            </w:pPr>
            <w:r>
              <w:rPr>
                <w:color w:val="231F20"/>
                <w:spacing w:val="-5"/>
              </w:rPr>
              <w:t>19</w:t>
            </w:r>
          </w:p>
        </w:tc>
        <w:tc>
          <w:tcPr>
            <w:tcW w:w="1417" w:type="dxa"/>
            <w:tcBorders>
              <w:top w:val="single" w:sz="4" w:space="0" w:color="39694A"/>
            </w:tcBorders>
          </w:tcPr>
          <w:p w14:paraId="77DE7DC1" w14:textId="77777777" w:rsidR="0066040F" w:rsidRDefault="008E6A16">
            <w:pPr>
              <w:pStyle w:val="TableParagraph"/>
              <w:spacing w:before="95"/>
              <w:ind w:right="95"/>
              <w:jc w:val="right"/>
            </w:pPr>
            <w:r>
              <w:rPr>
                <w:color w:val="231F20"/>
                <w:spacing w:val="-10"/>
              </w:rPr>
              <w:t>8</w:t>
            </w:r>
          </w:p>
        </w:tc>
      </w:tr>
      <w:tr w:rsidR="0066040F" w14:paraId="45511949" w14:textId="77777777">
        <w:trPr>
          <w:trHeight w:val="408"/>
        </w:trPr>
        <w:tc>
          <w:tcPr>
            <w:tcW w:w="6803" w:type="dxa"/>
          </w:tcPr>
          <w:p w14:paraId="5665E9F6" w14:textId="77777777" w:rsidR="0066040F" w:rsidRDefault="008E6A16">
            <w:pPr>
              <w:pStyle w:val="TableParagraph"/>
              <w:spacing w:before="95"/>
              <w:ind w:left="118"/>
            </w:pPr>
            <w:r>
              <w:rPr>
                <w:color w:val="231F20"/>
              </w:rPr>
              <w:t>Office</w:t>
            </w:r>
            <w:r>
              <w:rPr>
                <w:color w:val="231F20"/>
                <w:spacing w:val="36"/>
              </w:rPr>
              <w:t xml:space="preserve"> </w:t>
            </w:r>
            <w:r>
              <w:rPr>
                <w:color w:val="231F20"/>
              </w:rPr>
              <w:t>of</w:t>
            </w:r>
            <w:r>
              <w:rPr>
                <w:color w:val="231F20"/>
                <w:spacing w:val="37"/>
              </w:rPr>
              <w:t xml:space="preserve"> </w:t>
            </w:r>
            <w:r>
              <w:rPr>
                <w:color w:val="231F20"/>
              </w:rPr>
              <w:t>the</w:t>
            </w:r>
            <w:r>
              <w:rPr>
                <w:color w:val="231F20"/>
                <w:spacing w:val="37"/>
              </w:rPr>
              <w:t xml:space="preserve"> </w:t>
            </w:r>
            <w:r>
              <w:rPr>
                <w:color w:val="231F20"/>
              </w:rPr>
              <w:t>Government</w:t>
            </w:r>
            <w:r>
              <w:rPr>
                <w:color w:val="231F20"/>
                <w:spacing w:val="37"/>
              </w:rPr>
              <w:t xml:space="preserve"> </w:t>
            </w:r>
            <w:r>
              <w:rPr>
                <w:color w:val="231F20"/>
              </w:rPr>
              <w:t>Chief</w:t>
            </w:r>
            <w:r>
              <w:rPr>
                <w:color w:val="231F20"/>
                <w:spacing w:val="37"/>
              </w:rPr>
              <w:t xml:space="preserve"> </w:t>
            </w:r>
            <w:r>
              <w:rPr>
                <w:color w:val="231F20"/>
              </w:rPr>
              <w:t>Information</w:t>
            </w:r>
            <w:r>
              <w:rPr>
                <w:color w:val="231F20"/>
                <w:spacing w:val="37"/>
              </w:rPr>
              <w:t xml:space="preserve"> </w:t>
            </w:r>
            <w:r>
              <w:rPr>
                <w:color w:val="231F20"/>
                <w:spacing w:val="-2"/>
              </w:rPr>
              <w:t>Officer</w:t>
            </w:r>
          </w:p>
        </w:tc>
        <w:tc>
          <w:tcPr>
            <w:tcW w:w="1417" w:type="dxa"/>
          </w:tcPr>
          <w:p w14:paraId="1ECD61D4" w14:textId="77777777" w:rsidR="0066040F" w:rsidRDefault="008E6A16">
            <w:pPr>
              <w:pStyle w:val="TableParagraph"/>
              <w:spacing w:before="95"/>
              <w:ind w:right="95"/>
              <w:jc w:val="right"/>
            </w:pPr>
            <w:r>
              <w:rPr>
                <w:color w:val="231F20"/>
                <w:spacing w:val="-10"/>
              </w:rPr>
              <w:t>2</w:t>
            </w:r>
          </w:p>
        </w:tc>
        <w:tc>
          <w:tcPr>
            <w:tcW w:w="1417" w:type="dxa"/>
          </w:tcPr>
          <w:p w14:paraId="482EC53A" w14:textId="77777777" w:rsidR="0066040F" w:rsidRDefault="008E6A16">
            <w:pPr>
              <w:pStyle w:val="TableParagraph"/>
              <w:spacing w:before="95"/>
              <w:ind w:right="95"/>
              <w:jc w:val="right"/>
            </w:pPr>
            <w:r>
              <w:rPr>
                <w:color w:val="231F20"/>
                <w:spacing w:val="-10"/>
              </w:rPr>
              <w:t>0</w:t>
            </w:r>
          </w:p>
        </w:tc>
      </w:tr>
      <w:tr w:rsidR="0066040F" w14:paraId="3B696515" w14:textId="77777777">
        <w:trPr>
          <w:trHeight w:val="408"/>
        </w:trPr>
        <w:tc>
          <w:tcPr>
            <w:tcW w:w="6803" w:type="dxa"/>
            <w:tcBorders>
              <w:bottom w:val="single" w:sz="4" w:space="0" w:color="39694A"/>
            </w:tcBorders>
          </w:tcPr>
          <w:p w14:paraId="5343EFD8" w14:textId="77777777" w:rsidR="0066040F" w:rsidRDefault="008E6A16">
            <w:pPr>
              <w:pStyle w:val="TableParagraph"/>
              <w:spacing w:before="95"/>
              <w:ind w:left="118"/>
            </w:pPr>
            <w:r>
              <w:rPr>
                <w:color w:val="231F20"/>
              </w:rPr>
              <w:t>Official</w:t>
            </w:r>
            <w:r>
              <w:rPr>
                <w:color w:val="231F20"/>
                <w:spacing w:val="49"/>
              </w:rPr>
              <w:t xml:space="preserve"> </w:t>
            </w:r>
            <w:r>
              <w:rPr>
                <w:color w:val="231F20"/>
              </w:rPr>
              <w:t>Receiver’s</w:t>
            </w:r>
            <w:r>
              <w:rPr>
                <w:color w:val="231F20"/>
                <w:spacing w:val="51"/>
              </w:rPr>
              <w:t xml:space="preserve"> </w:t>
            </w:r>
            <w:r>
              <w:rPr>
                <w:color w:val="231F20"/>
                <w:spacing w:val="-2"/>
              </w:rPr>
              <w:t>Office</w:t>
            </w:r>
          </w:p>
        </w:tc>
        <w:tc>
          <w:tcPr>
            <w:tcW w:w="1417" w:type="dxa"/>
            <w:tcBorders>
              <w:bottom w:val="single" w:sz="4" w:space="0" w:color="39694A"/>
            </w:tcBorders>
          </w:tcPr>
          <w:p w14:paraId="705501A4" w14:textId="77777777" w:rsidR="0066040F" w:rsidRDefault="008E6A16">
            <w:pPr>
              <w:pStyle w:val="TableParagraph"/>
              <w:spacing w:before="95"/>
              <w:ind w:right="90"/>
              <w:jc w:val="right"/>
            </w:pPr>
            <w:r>
              <w:rPr>
                <w:color w:val="231F20"/>
                <w:spacing w:val="-5"/>
              </w:rPr>
              <w:t>10</w:t>
            </w:r>
          </w:p>
        </w:tc>
        <w:tc>
          <w:tcPr>
            <w:tcW w:w="1417" w:type="dxa"/>
            <w:tcBorders>
              <w:bottom w:val="single" w:sz="4" w:space="0" w:color="39694A"/>
            </w:tcBorders>
          </w:tcPr>
          <w:p w14:paraId="082CD80F" w14:textId="77777777" w:rsidR="0066040F" w:rsidRDefault="008E6A16">
            <w:pPr>
              <w:pStyle w:val="TableParagraph"/>
              <w:spacing w:before="95"/>
              <w:ind w:right="95"/>
              <w:jc w:val="right"/>
            </w:pPr>
            <w:r>
              <w:rPr>
                <w:color w:val="231F20"/>
                <w:spacing w:val="-10"/>
              </w:rPr>
              <w:t>5</w:t>
            </w:r>
          </w:p>
        </w:tc>
      </w:tr>
      <w:tr w:rsidR="0066040F" w14:paraId="12885668" w14:textId="77777777">
        <w:trPr>
          <w:trHeight w:val="408"/>
        </w:trPr>
        <w:tc>
          <w:tcPr>
            <w:tcW w:w="6803" w:type="dxa"/>
            <w:tcBorders>
              <w:top w:val="single" w:sz="4" w:space="0" w:color="39694A"/>
            </w:tcBorders>
          </w:tcPr>
          <w:p w14:paraId="5557A1DB" w14:textId="77777777" w:rsidR="0066040F" w:rsidRDefault="008E6A16">
            <w:pPr>
              <w:pStyle w:val="TableParagraph"/>
              <w:spacing w:before="95"/>
              <w:ind w:left="118"/>
            </w:pPr>
            <w:r>
              <w:rPr>
                <w:color w:val="231F20"/>
              </w:rPr>
              <w:t>Planning</w:t>
            </w:r>
            <w:r>
              <w:rPr>
                <w:color w:val="231F20"/>
                <w:spacing w:val="46"/>
              </w:rPr>
              <w:t xml:space="preserve"> </w:t>
            </w:r>
            <w:r>
              <w:rPr>
                <w:color w:val="231F20"/>
                <w:spacing w:val="-2"/>
              </w:rPr>
              <w:t>Department</w:t>
            </w:r>
          </w:p>
        </w:tc>
        <w:tc>
          <w:tcPr>
            <w:tcW w:w="1417" w:type="dxa"/>
            <w:tcBorders>
              <w:top w:val="single" w:sz="4" w:space="0" w:color="39694A"/>
            </w:tcBorders>
          </w:tcPr>
          <w:p w14:paraId="1DE9367D" w14:textId="77777777" w:rsidR="0066040F" w:rsidRDefault="008E6A16">
            <w:pPr>
              <w:pStyle w:val="TableParagraph"/>
              <w:spacing w:before="95"/>
              <w:ind w:right="90"/>
              <w:jc w:val="right"/>
            </w:pPr>
            <w:r>
              <w:rPr>
                <w:color w:val="231F20"/>
                <w:spacing w:val="-5"/>
              </w:rPr>
              <w:t>12</w:t>
            </w:r>
          </w:p>
        </w:tc>
        <w:tc>
          <w:tcPr>
            <w:tcW w:w="1417" w:type="dxa"/>
            <w:tcBorders>
              <w:top w:val="single" w:sz="4" w:space="0" w:color="39694A"/>
            </w:tcBorders>
          </w:tcPr>
          <w:p w14:paraId="16DC0A6B" w14:textId="77777777" w:rsidR="0066040F" w:rsidRDefault="008E6A16">
            <w:pPr>
              <w:pStyle w:val="TableParagraph"/>
              <w:spacing w:before="95"/>
              <w:ind w:right="95"/>
              <w:jc w:val="right"/>
            </w:pPr>
            <w:r>
              <w:rPr>
                <w:color w:val="231F20"/>
                <w:spacing w:val="-10"/>
              </w:rPr>
              <w:t>4</w:t>
            </w:r>
          </w:p>
        </w:tc>
      </w:tr>
      <w:tr w:rsidR="0066040F" w14:paraId="30A5F73F" w14:textId="77777777">
        <w:trPr>
          <w:trHeight w:val="408"/>
        </w:trPr>
        <w:tc>
          <w:tcPr>
            <w:tcW w:w="6803" w:type="dxa"/>
            <w:tcBorders>
              <w:bottom w:val="single" w:sz="4" w:space="0" w:color="39694A"/>
            </w:tcBorders>
          </w:tcPr>
          <w:p w14:paraId="13679BB7" w14:textId="77777777" w:rsidR="0066040F" w:rsidRDefault="008E6A16">
            <w:pPr>
              <w:pStyle w:val="TableParagraph"/>
              <w:spacing w:before="95"/>
              <w:ind w:left="118"/>
            </w:pPr>
            <w:r>
              <w:rPr>
                <w:color w:val="231F20"/>
              </w:rPr>
              <w:t>Post</w:t>
            </w:r>
            <w:r>
              <w:rPr>
                <w:color w:val="231F20"/>
                <w:spacing w:val="21"/>
              </w:rPr>
              <w:t xml:space="preserve"> </w:t>
            </w:r>
            <w:r>
              <w:rPr>
                <w:color w:val="231F20"/>
                <w:spacing w:val="-2"/>
              </w:rPr>
              <w:t>Office</w:t>
            </w:r>
          </w:p>
        </w:tc>
        <w:tc>
          <w:tcPr>
            <w:tcW w:w="1417" w:type="dxa"/>
            <w:tcBorders>
              <w:bottom w:val="single" w:sz="4" w:space="0" w:color="39694A"/>
            </w:tcBorders>
          </w:tcPr>
          <w:p w14:paraId="08CD7D59" w14:textId="77777777" w:rsidR="0066040F" w:rsidRDefault="008E6A16">
            <w:pPr>
              <w:pStyle w:val="TableParagraph"/>
              <w:spacing w:before="95"/>
              <w:ind w:right="90"/>
              <w:jc w:val="right"/>
            </w:pPr>
            <w:r>
              <w:rPr>
                <w:color w:val="231F20"/>
                <w:spacing w:val="-5"/>
              </w:rPr>
              <w:t>38</w:t>
            </w:r>
          </w:p>
        </w:tc>
        <w:tc>
          <w:tcPr>
            <w:tcW w:w="1417" w:type="dxa"/>
            <w:tcBorders>
              <w:bottom w:val="single" w:sz="4" w:space="0" w:color="39694A"/>
            </w:tcBorders>
          </w:tcPr>
          <w:p w14:paraId="4E4E65D8" w14:textId="77777777" w:rsidR="0066040F" w:rsidRDefault="008E6A16">
            <w:pPr>
              <w:pStyle w:val="TableParagraph"/>
              <w:spacing w:before="95"/>
              <w:ind w:right="90"/>
              <w:jc w:val="right"/>
            </w:pPr>
            <w:r>
              <w:rPr>
                <w:color w:val="231F20"/>
                <w:spacing w:val="-5"/>
              </w:rPr>
              <w:t>21</w:t>
            </w:r>
          </w:p>
        </w:tc>
      </w:tr>
      <w:tr w:rsidR="0066040F" w14:paraId="22E30BD4" w14:textId="77777777">
        <w:trPr>
          <w:trHeight w:val="408"/>
        </w:trPr>
        <w:tc>
          <w:tcPr>
            <w:tcW w:w="6803" w:type="dxa"/>
            <w:tcBorders>
              <w:top w:val="single" w:sz="4" w:space="0" w:color="39694A"/>
            </w:tcBorders>
          </w:tcPr>
          <w:p w14:paraId="6A0AF550" w14:textId="77777777" w:rsidR="0066040F" w:rsidRDefault="008E6A16">
            <w:pPr>
              <w:pStyle w:val="TableParagraph"/>
              <w:spacing w:before="95"/>
              <w:ind w:left="118"/>
            </w:pPr>
            <w:r>
              <w:rPr>
                <w:color w:val="231F20"/>
              </w:rPr>
              <w:t>Radio</w:t>
            </w:r>
            <w:r>
              <w:rPr>
                <w:color w:val="231F20"/>
                <w:spacing w:val="37"/>
              </w:rPr>
              <w:t xml:space="preserve"> </w:t>
            </w:r>
            <w:r>
              <w:rPr>
                <w:color w:val="231F20"/>
              </w:rPr>
              <w:t>Television</w:t>
            </w:r>
            <w:r>
              <w:rPr>
                <w:color w:val="231F20"/>
                <w:spacing w:val="38"/>
              </w:rPr>
              <w:t xml:space="preserve"> </w:t>
            </w:r>
            <w:r>
              <w:rPr>
                <w:color w:val="231F20"/>
              </w:rPr>
              <w:t>Hong</w:t>
            </w:r>
            <w:r>
              <w:rPr>
                <w:color w:val="231F20"/>
                <w:spacing w:val="38"/>
              </w:rPr>
              <w:t xml:space="preserve"> </w:t>
            </w:r>
            <w:r>
              <w:rPr>
                <w:color w:val="231F20"/>
                <w:spacing w:val="-4"/>
              </w:rPr>
              <w:t>Kong</w:t>
            </w:r>
          </w:p>
        </w:tc>
        <w:tc>
          <w:tcPr>
            <w:tcW w:w="1417" w:type="dxa"/>
            <w:tcBorders>
              <w:top w:val="single" w:sz="4" w:space="0" w:color="39694A"/>
            </w:tcBorders>
          </w:tcPr>
          <w:p w14:paraId="4171FE91" w14:textId="77777777" w:rsidR="0066040F" w:rsidRDefault="008E6A16">
            <w:pPr>
              <w:pStyle w:val="TableParagraph"/>
              <w:spacing w:before="95"/>
              <w:ind w:right="95"/>
              <w:jc w:val="right"/>
            </w:pPr>
            <w:r>
              <w:rPr>
                <w:color w:val="231F20"/>
                <w:spacing w:val="-10"/>
              </w:rPr>
              <w:t>4</w:t>
            </w:r>
          </w:p>
        </w:tc>
        <w:tc>
          <w:tcPr>
            <w:tcW w:w="1417" w:type="dxa"/>
            <w:tcBorders>
              <w:top w:val="single" w:sz="4" w:space="0" w:color="39694A"/>
            </w:tcBorders>
          </w:tcPr>
          <w:p w14:paraId="4D3FC7DB" w14:textId="77777777" w:rsidR="0066040F" w:rsidRDefault="008E6A16">
            <w:pPr>
              <w:pStyle w:val="TableParagraph"/>
              <w:spacing w:before="95"/>
              <w:ind w:right="95"/>
              <w:jc w:val="right"/>
            </w:pPr>
            <w:r>
              <w:rPr>
                <w:color w:val="231F20"/>
                <w:spacing w:val="-10"/>
              </w:rPr>
              <w:t>2</w:t>
            </w:r>
          </w:p>
        </w:tc>
      </w:tr>
      <w:tr w:rsidR="0066040F" w14:paraId="6435FD5F" w14:textId="77777777">
        <w:trPr>
          <w:trHeight w:val="408"/>
        </w:trPr>
        <w:tc>
          <w:tcPr>
            <w:tcW w:w="6803" w:type="dxa"/>
          </w:tcPr>
          <w:p w14:paraId="7B4993BC" w14:textId="77777777" w:rsidR="0066040F" w:rsidRDefault="008E6A16">
            <w:pPr>
              <w:pStyle w:val="TableParagraph"/>
              <w:spacing w:before="95"/>
              <w:ind w:left="118"/>
            </w:pPr>
            <w:r>
              <w:rPr>
                <w:color w:val="231F20"/>
              </w:rPr>
              <w:t>Rating</w:t>
            </w:r>
            <w:r>
              <w:rPr>
                <w:color w:val="231F20"/>
                <w:spacing w:val="36"/>
              </w:rPr>
              <w:t xml:space="preserve"> </w:t>
            </w:r>
            <w:r>
              <w:rPr>
                <w:color w:val="231F20"/>
              </w:rPr>
              <w:t>and</w:t>
            </w:r>
            <w:r>
              <w:rPr>
                <w:color w:val="231F20"/>
                <w:spacing w:val="36"/>
              </w:rPr>
              <w:t xml:space="preserve"> </w:t>
            </w:r>
            <w:r>
              <w:rPr>
                <w:color w:val="231F20"/>
              </w:rPr>
              <w:t>Valuation</w:t>
            </w:r>
            <w:r>
              <w:rPr>
                <w:color w:val="231F20"/>
                <w:spacing w:val="36"/>
              </w:rPr>
              <w:t xml:space="preserve"> </w:t>
            </w:r>
            <w:r>
              <w:rPr>
                <w:color w:val="231F20"/>
                <w:spacing w:val="-2"/>
              </w:rPr>
              <w:t>Department</w:t>
            </w:r>
          </w:p>
        </w:tc>
        <w:tc>
          <w:tcPr>
            <w:tcW w:w="1417" w:type="dxa"/>
          </w:tcPr>
          <w:p w14:paraId="50B59DB0" w14:textId="77777777" w:rsidR="0066040F" w:rsidRDefault="008E6A16">
            <w:pPr>
              <w:pStyle w:val="TableParagraph"/>
              <w:spacing w:before="95"/>
              <w:ind w:right="90"/>
              <w:jc w:val="right"/>
            </w:pPr>
            <w:r>
              <w:rPr>
                <w:color w:val="231F20"/>
                <w:spacing w:val="-5"/>
              </w:rPr>
              <w:t>11</w:t>
            </w:r>
          </w:p>
        </w:tc>
        <w:tc>
          <w:tcPr>
            <w:tcW w:w="1417" w:type="dxa"/>
          </w:tcPr>
          <w:p w14:paraId="626F55A8" w14:textId="77777777" w:rsidR="0066040F" w:rsidRDefault="008E6A16">
            <w:pPr>
              <w:pStyle w:val="TableParagraph"/>
              <w:spacing w:before="95"/>
              <w:ind w:right="95"/>
              <w:jc w:val="right"/>
            </w:pPr>
            <w:r>
              <w:rPr>
                <w:color w:val="231F20"/>
                <w:spacing w:val="-10"/>
              </w:rPr>
              <w:t>3</w:t>
            </w:r>
          </w:p>
        </w:tc>
      </w:tr>
      <w:tr w:rsidR="0066040F" w14:paraId="6252C7A8" w14:textId="77777777">
        <w:trPr>
          <w:trHeight w:val="408"/>
        </w:trPr>
        <w:tc>
          <w:tcPr>
            <w:tcW w:w="6803" w:type="dxa"/>
            <w:tcBorders>
              <w:bottom w:val="single" w:sz="4" w:space="0" w:color="39694A"/>
            </w:tcBorders>
          </w:tcPr>
          <w:p w14:paraId="06462292" w14:textId="77777777" w:rsidR="0066040F" w:rsidRDefault="008E6A16">
            <w:pPr>
              <w:pStyle w:val="TableParagraph"/>
              <w:spacing w:before="95"/>
              <w:ind w:left="118"/>
            </w:pPr>
            <w:r>
              <w:rPr>
                <w:color w:val="231F20"/>
              </w:rPr>
              <w:t>Registration</w:t>
            </w:r>
            <w:r>
              <w:rPr>
                <w:color w:val="231F20"/>
                <w:spacing w:val="46"/>
              </w:rPr>
              <w:t xml:space="preserve"> </w:t>
            </w:r>
            <w:r>
              <w:rPr>
                <w:color w:val="231F20"/>
              </w:rPr>
              <w:t>and</w:t>
            </w:r>
            <w:r>
              <w:rPr>
                <w:color w:val="231F20"/>
                <w:spacing w:val="46"/>
              </w:rPr>
              <w:t xml:space="preserve"> </w:t>
            </w:r>
            <w:r>
              <w:rPr>
                <w:color w:val="231F20"/>
              </w:rPr>
              <w:t>Electoral</w:t>
            </w:r>
            <w:r>
              <w:rPr>
                <w:color w:val="231F20"/>
                <w:spacing w:val="46"/>
              </w:rPr>
              <w:t xml:space="preserve"> </w:t>
            </w:r>
            <w:r>
              <w:rPr>
                <w:color w:val="231F20"/>
                <w:spacing w:val="-2"/>
              </w:rPr>
              <w:t>Office</w:t>
            </w:r>
          </w:p>
        </w:tc>
        <w:tc>
          <w:tcPr>
            <w:tcW w:w="1417" w:type="dxa"/>
            <w:tcBorders>
              <w:bottom w:val="single" w:sz="4" w:space="0" w:color="39694A"/>
            </w:tcBorders>
          </w:tcPr>
          <w:p w14:paraId="4BA8F495" w14:textId="77777777" w:rsidR="0066040F" w:rsidRDefault="008E6A16">
            <w:pPr>
              <w:pStyle w:val="TableParagraph"/>
              <w:spacing w:before="95"/>
              <w:ind w:right="90"/>
              <w:jc w:val="right"/>
            </w:pPr>
            <w:r>
              <w:rPr>
                <w:color w:val="231F20"/>
                <w:spacing w:val="-5"/>
              </w:rPr>
              <w:t>10</w:t>
            </w:r>
          </w:p>
        </w:tc>
        <w:tc>
          <w:tcPr>
            <w:tcW w:w="1417" w:type="dxa"/>
            <w:tcBorders>
              <w:bottom w:val="single" w:sz="4" w:space="0" w:color="39694A"/>
            </w:tcBorders>
          </w:tcPr>
          <w:p w14:paraId="2BBBE527" w14:textId="77777777" w:rsidR="0066040F" w:rsidRDefault="008E6A16">
            <w:pPr>
              <w:pStyle w:val="TableParagraph"/>
              <w:spacing w:before="95"/>
              <w:ind w:right="95"/>
              <w:jc w:val="right"/>
            </w:pPr>
            <w:r>
              <w:rPr>
                <w:color w:val="231F20"/>
                <w:spacing w:val="-10"/>
              </w:rPr>
              <w:t>3</w:t>
            </w:r>
          </w:p>
        </w:tc>
      </w:tr>
      <w:tr w:rsidR="0066040F" w14:paraId="5D425FA5" w14:textId="77777777">
        <w:trPr>
          <w:trHeight w:val="408"/>
        </w:trPr>
        <w:tc>
          <w:tcPr>
            <w:tcW w:w="6803" w:type="dxa"/>
            <w:tcBorders>
              <w:top w:val="single" w:sz="4" w:space="0" w:color="39694A"/>
              <w:bottom w:val="single" w:sz="4" w:space="0" w:color="39694A"/>
            </w:tcBorders>
          </w:tcPr>
          <w:p w14:paraId="1CC2649B" w14:textId="77777777" w:rsidR="0066040F" w:rsidRDefault="008E6A16">
            <w:pPr>
              <w:pStyle w:val="TableParagraph"/>
              <w:spacing w:before="95"/>
              <w:ind w:left="118"/>
            </w:pPr>
            <w:r>
              <w:rPr>
                <w:color w:val="231F20"/>
              </w:rPr>
              <w:t>Social</w:t>
            </w:r>
            <w:r>
              <w:rPr>
                <w:color w:val="231F20"/>
                <w:spacing w:val="38"/>
              </w:rPr>
              <w:t xml:space="preserve"> </w:t>
            </w:r>
            <w:r>
              <w:rPr>
                <w:color w:val="231F20"/>
              </w:rPr>
              <w:t>Welfare</w:t>
            </w:r>
            <w:r>
              <w:rPr>
                <w:color w:val="231F20"/>
                <w:spacing w:val="39"/>
              </w:rPr>
              <w:t xml:space="preserve"> </w:t>
            </w:r>
            <w:r>
              <w:rPr>
                <w:color w:val="231F20"/>
                <w:spacing w:val="-2"/>
              </w:rPr>
              <w:t>Department</w:t>
            </w:r>
          </w:p>
        </w:tc>
        <w:tc>
          <w:tcPr>
            <w:tcW w:w="1417" w:type="dxa"/>
            <w:tcBorders>
              <w:top w:val="single" w:sz="4" w:space="0" w:color="39694A"/>
              <w:bottom w:val="single" w:sz="4" w:space="0" w:color="39694A"/>
            </w:tcBorders>
          </w:tcPr>
          <w:p w14:paraId="689A495A" w14:textId="77777777" w:rsidR="0066040F" w:rsidRDefault="008E6A16">
            <w:pPr>
              <w:pStyle w:val="TableParagraph"/>
              <w:spacing w:before="95"/>
              <w:ind w:right="90"/>
              <w:jc w:val="right"/>
            </w:pPr>
            <w:r>
              <w:rPr>
                <w:color w:val="231F20"/>
                <w:spacing w:val="-5"/>
              </w:rPr>
              <w:t>126</w:t>
            </w:r>
          </w:p>
        </w:tc>
        <w:tc>
          <w:tcPr>
            <w:tcW w:w="1417" w:type="dxa"/>
            <w:tcBorders>
              <w:top w:val="single" w:sz="4" w:space="0" w:color="39694A"/>
              <w:bottom w:val="single" w:sz="4" w:space="0" w:color="39694A"/>
            </w:tcBorders>
          </w:tcPr>
          <w:p w14:paraId="01FCE0A2" w14:textId="77777777" w:rsidR="0066040F" w:rsidRDefault="008E6A16">
            <w:pPr>
              <w:pStyle w:val="TableParagraph"/>
              <w:spacing w:before="95"/>
              <w:ind w:right="90"/>
              <w:jc w:val="right"/>
            </w:pPr>
            <w:r>
              <w:rPr>
                <w:color w:val="231F20"/>
                <w:spacing w:val="-5"/>
              </w:rPr>
              <w:t>64</w:t>
            </w:r>
          </w:p>
        </w:tc>
      </w:tr>
      <w:tr w:rsidR="0066040F" w14:paraId="5F6490E8" w14:textId="77777777">
        <w:trPr>
          <w:trHeight w:val="408"/>
        </w:trPr>
        <w:tc>
          <w:tcPr>
            <w:tcW w:w="6803" w:type="dxa"/>
            <w:tcBorders>
              <w:top w:val="single" w:sz="4" w:space="0" w:color="39694A"/>
            </w:tcBorders>
          </w:tcPr>
          <w:p w14:paraId="565C3102" w14:textId="77777777" w:rsidR="0066040F" w:rsidRDefault="008E6A16">
            <w:pPr>
              <w:pStyle w:val="TableParagraph"/>
              <w:spacing w:before="95"/>
              <w:ind w:left="118"/>
            </w:pPr>
            <w:r>
              <w:rPr>
                <w:color w:val="231F20"/>
              </w:rPr>
              <w:t>Trade</w:t>
            </w:r>
            <w:r>
              <w:rPr>
                <w:color w:val="231F20"/>
                <w:spacing w:val="30"/>
              </w:rPr>
              <w:t xml:space="preserve"> </w:t>
            </w:r>
            <w:r>
              <w:rPr>
                <w:color w:val="231F20"/>
              </w:rPr>
              <w:t>and</w:t>
            </w:r>
            <w:r>
              <w:rPr>
                <w:color w:val="231F20"/>
                <w:spacing w:val="33"/>
              </w:rPr>
              <w:t xml:space="preserve"> </w:t>
            </w:r>
            <w:r>
              <w:rPr>
                <w:color w:val="231F20"/>
              </w:rPr>
              <w:t>Industry</w:t>
            </w:r>
            <w:r>
              <w:rPr>
                <w:color w:val="231F20"/>
                <w:spacing w:val="33"/>
              </w:rPr>
              <w:t xml:space="preserve"> </w:t>
            </w:r>
            <w:r>
              <w:rPr>
                <w:color w:val="231F20"/>
                <w:spacing w:val="-2"/>
              </w:rPr>
              <w:t>Department</w:t>
            </w:r>
          </w:p>
        </w:tc>
        <w:tc>
          <w:tcPr>
            <w:tcW w:w="1417" w:type="dxa"/>
            <w:tcBorders>
              <w:top w:val="single" w:sz="4" w:space="0" w:color="39694A"/>
            </w:tcBorders>
          </w:tcPr>
          <w:p w14:paraId="29D0F212" w14:textId="77777777" w:rsidR="0066040F" w:rsidRDefault="008E6A16">
            <w:pPr>
              <w:pStyle w:val="TableParagraph"/>
              <w:spacing w:before="95"/>
              <w:ind w:right="95"/>
              <w:jc w:val="right"/>
            </w:pPr>
            <w:r>
              <w:rPr>
                <w:color w:val="231F20"/>
                <w:spacing w:val="-10"/>
              </w:rPr>
              <w:t>6</w:t>
            </w:r>
          </w:p>
        </w:tc>
        <w:tc>
          <w:tcPr>
            <w:tcW w:w="1417" w:type="dxa"/>
            <w:tcBorders>
              <w:top w:val="single" w:sz="4" w:space="0" w:color="39694A"/>
            </w:tcBorders>
          </w:tcPr>
          <w:p w14:paraId="4FE355EF" w14:textId="77777777" w:rsidR="0066040F" w:rsidRDefault="008E6A16">
            <w:pPr>
              <w:pStyle w:val="TableParagraph"/>
              <w:spacing w:before="95"/>
              <w:ind w:right="95"/>
              <w:jc w:val="right"/>
            </w:pPr>
            <w:r>
              <w:rPr>
                <w:color w:val="231F20"/>
                <w:spacing w:val="-10"/>
              </w:rPr>
              <w:t>3</w:t>
            </w:r>
          </w:p>
        </w:tc>
      </w:tr>
      <w:tr w:rsidR="0066040F" w14:paraId="7FD69E50" w14:textId="77777777">
        <w:trPr>
          <w:trHeight w:val="408"/>
        </w:trPr>
        <w:tc>
          <w:tcPr>
            <w:tcW w:w="6803" w:type="dxa"/>
          </w:tcPr>
          <w:p w14:paraId="30180161" w14:textId="77777777" w:rsidR="0066040F" w:rsidRDefault="008E6A16">
            <w:pPr>
              <w:pStyle w:val="TableParagraph"/>
              <w:spacing w:before="95"/>
              <w:ind w:left="118"/>
            </w:pPr>
            <w:r>
              <w:rPr>
                <w:color w:val="231F20"/>
              </w:rPr>
              <w:t>Transport</w:t>
            </w:r>
            <w:r>
              <w:rPr>
                <w:color w:val="231F20"/>
                <w:spacing w:val="51"/>
              </w:rPr>
              <w:t xml:space="preserve"> </w:t>
            </w:r>
            <w:r>
              <w:rPr>
                <w:color w:val="231F20"/>
                <w:spacing w:val="-2"/>
              </w:rPr>
              <w:t>Department</w:t>
            </w:r>
          </w:p>
        </w:tc>
        <w:tc>
          <w:tcPr>
            <w:tcW w:w="1417" w:type="dxa"/>
          </w:tcPr>
          <w:p w14:paraId="23F9ABB3" w14:textId="77777777" w:rsidR="0066040F" w:rsidRDefault="008E6A16">
            <w:pPr>
              <w:pStyle w:val="TableParagraph"/>
              <w:spacing w:before="95"/>
              <w:ind w:right="90"/>
              <w:jc w:val="right"/>
            </w:pPr>
            <w:r>
              <w:rPr>
                <w:color w:val="231F20"/>
                <w:spacing w:val="-5"/>
              </w:rPr>
              <w:t>380</w:t>
            </w:r>
          </w:p>
        </w:tc>
        <w:tc>
          <w:tcPr>
            <w:tcW w:w="1417" w:type="dxa"/>
          </w:tcPr>
          <w:p w14:paraId="3C3CB41D" w14:textId="77777777" w:rsidR="0066040F" w:rsidRDefault="008E6A16">
            <w:pPr>
              <w:pStyle w:val="TableParagraph"/>
              <w:spacing w:before="95"/>
              <w:ind w:right="90"/>
              <w:jc w:val="right"/>
            </w:pPr>
            <w:r>
              <w:rPr>
                <w:color w:val="231F20"/>
                <w:spacing w:val="-5"/>
              </w:rPr>
              <w:t>253</w:t>
            </w:r>
          </w:p>
        </w:tc>
      </w:tr>
      <w:tr w:rsidR="0066040F" w14:paraId="0F9EE031" w14:textId="77777777">
        <w:trPr>
          <w:trHeight w:val="408"/>
        </w:trPr>
        <w:tc>
          <w:tcPr>
            <w:tcW w:w="6803" w:type="dxa"/>
            <w:tcBorders>
              <w:bottom w:val="single" w:sz="4" w:space="0" w:color="39694A"/>
            </w:tcBorders>
          </w:tcPr>
          <w:p w14:paraId="678464D6" w14:textId="77777777" w:rsidR="0066040F" w:rsidRDefault="008E6A16">
            <w:pPr>
              <w:pStyle w:val="TableParagraph"/>
              <w:spacing w:before="95"/>
              <w:ind w:left="118"/>
            </w:pPr>
            <w:r>
              <w:rPr>
                <w:color w:val="231F20"/>
                <w:spacing w:val="-2"/>
              </w:rPr>
              <w:t>Treasury</w:t>
            </w:r>
          </w:p>
        </w:tc>
        <w:tc>
          <w:tcPr>
            <w:tcW w:w="1417" w:type="dxa"/>
            <w:tcBorders>
              <w:bottom w:val="single" w:sz="4" w:space="0" w:color="39694A"/>
            </w:tcBorders>
          </w:tcPr>
          <w:p w14:paraId="5D1D56A8" w14:textId="77777777" w:rsidR="0066040F" w:rsidRDefault="008E6A16">
            <w:pPr>
              <w:pStyle w:val="TableParagraph"/>
              <w:spacing w:before="95"/>
              <w:ind w:right="95"/>
              <w:jc w:val="right"/>
            </w:pPr>
            <w:r>
              <w:rPr>
                <w:color w:val="231F20"/>
                <w:spacing w:val="-10"/>
              </w:rPr>
              <w:t>1</w:t>
            </w:r>
          </w:p>
        </w:tc>
        <w:tc>
          <w:tcPr>
            <w:tcW w:w="1417" w:type="dxa"/>
            <w:tcBorders>
              <w:bottom w:val="single" w:sz="4" w:space="0" w:color="39694A"/>
            </w:tcBorders>
          </w:tcPr>
          <w:p w14:paraId="499260F8" w14:textId="77777777" w:rsidR="0066040F" w:rsidRDefault="008E6A16">
            <w:pPr>
              <w:pStyle w:val="TableParagraph"/>
              <w:spacing w:before="95"/>
              <w:ind w:right="95"/>
              <w:jc w:val="right"/>
            </w:pPr>
            <w:r>
              <w:rPr>
                <w:color w:val="231F20"/>
                <w:spacing w:val="-10"/>
              </w:rPr>
              <w:t>0</w:t>
            </w:r>
          </w:p>
        </w:tc>
      </w:tr>
      <w:tr w:rsidR="0066040F" w14:paraId="60B77D5E" w14:textId="77777777">
        <w:trPr>
          <w:trHeight w:val="408"/>
        </w:trPr>
        <w:tc>
          <w:tcPr>
            <w:tcW w:w="6803" w:type="dxa"/>
            <w:tcBorders>
              <w:top w:val="single" w:sz="4" w:space="0" w:color="39694A"/>
            </w:tcBorders>
          </w:tcPr>
          <w:p w14:paraId="5D0B5FF6" w14:textId="77777777" w:rsidR="0066040F" w:rsidRDefault="008E6A16">
            <w:pPr>
              <w:pStyle w:val="TableParagraph"/>
              <w:spacing w:before="95"/>
              <w:ind w:left="118"/>
            </w:pPr>
            <w:r>
              <w:rPr>
                <w:color w:val="231F20"/>
              </w:rPr>
              <w:t>Water</w:t>
            </w:r>
            <w:r>
              <w:rPr>
                <w:color w:val="231F20"/>
                <w:spacing w:val="38"/>
              </w:rPr>
              <w:t xml:space="preserve"> </w:t>
            </w:r>
            <w:r>
              <w:rPr>
                <w:color w:val="231F20"/>
              </w:rPr>
              <w:t>Supplies</w:t>
            </w:r>
            <w:r>
              <w:rPr>
                <w:color w:val="231F20"/>
                <w:spacing w:val="39"/>
              </w:rPr>
              <w:t xml:space="preserve"> </w:t>
            </w:r>
            <w:r>
              <w:rPr>
                <w:color w:val="231F20"/>
                <w:spacing w:val="-2"/>
              </w:rPr>
              <w:t>Department</w:t>
            </w:r>
          </w:p>
        </w:tc>
        <w:tc>
          <w:tcPr>
            <w:tcW w:w="1417" w:type="dxa"/>
            <w:tcBorders>
              <w:top w:val="single" w:sz="4" w:space="0" w:color="39694A"/>
            </w:tcBorders>
          </w:tcPr>
          <w:p w14:paraId="186D47FF" w14:textId="77777777" w:rsidR="0066040F" w:rsidRDefault="008E6A16">
            <w:pPr>
              <w:pStyle w:val="TableParagraph"/>
              <w:spacing w:before="95"/>
              <w:ind w:right="90"/>
              <w:jc w:val="right"/>
            </w:pPr>
            <w:r>
              <w:rPr>
                <w:color w:val="231F20"/>
                <w:spacing w:val="-5"/>
              </w:rPr>
              <w:t>98</w:t>
            </w:r>
          </w:p>
        </w:tc>
        <w:tc>
          <w:tcPr>
            <w:tcW w:w="1417" w:type="dxa"/>
            <w:tcBorders>
              <w:top w:val="single" w:sz="4" w:space="0" w:color="39694A"/>
            </w:tcBorders>
          </w:tcPr>
          <w:p w14:paraId="336FBD22" w14:textId="77777777" w:rsidR="0066040F" w:rsidRDefault="008E6A16">
            <w:pPr>
              <w:pStyle w:val="TableParagraph"/>
              <w:spacing w:before="95"/>
              <w:ind w:right="90"/>
              <w:jc w:val="right"/>
            </w:pPr>
            <w:r>
              <w:rPr>
                <w:color w:val="231F20"/>
                <w:spacing w:val="-5"/>
              </w:rPr>
              <w:t>50</w:t>
            </w:r>
          </w:p>
        </w:tc>
      </w:tr>
      <w:tr w:rsidR="0066040F" w14:paraId="3E3EC3B6" w14:textId="77777777">
        <w:trPr>
          <w:trHeight w:val="408"/>
        </w:trPr>
        <w:tc>
          <w:tcPr>
            <w:tcW w:w="6803" w:type="dxa"/>
            <w:tcBorders>
              <w:bottom w:val="single" w:sz="4" w:space="0" w:color="39694A"/>
            </w:tcBorders>
          </w:tcPr>
          <w:p w14:paraId="7A516BF1" w14:textId="77777777" w:rsidR="0066040F" w:rsidRDefault="008E6A16">
            <w:pPr>
              <w:pStyle w:val="TableParagraph"/>
              <w:spacing w:before="95"/>
              <w:ind w:left="118"/>
            </w:pPr>
            <w:r>
              <w:rPr>
                <w:color w:val="231F20"/>
              </w:rPr>
              <w:t>Working</w:t>
            </w:r>
            <w:r>
              <w:rPr>
                <w:color w:val="231F20"/>
                <w:spacing w:val="41"/>
              </w:rPr>
              <w:t xml:space="preserve"> </w:t>
            </w:r>
            <w:r>
              <w:rPr>
                <w:color w:val="231F20"/>
              </w:rPr>
              <w:t>Family</w:t>
            </w:r>
            <w:r>
              <w:rPr>
                <w:color w:val="231F20"/>
                <w:spacing w:val="41"/>
              </w:rPr>
              <w:t xml:space="preserve"> </w:t>
            </w:r>
            <w:r>
              <w:rPr>
                <w:color w:val="231F20"/>
              </w:rPr>
              <w:t>and</w:t>
            </w:r>
            <w:r>
              <w:rPr>
                <w:color w:val="231F20"/>
                <w:spacing w:val="41"/>
              </w:rPr>
              <w:t xml:space="preserve"> </w:t>
            </w:r>
            <w:r>
              <w:rPr>
                <w:color w:val="231F20"/>
              </w:rPr>
              <w:t>Student</w:t>
            </w:r>
            <w:r>
              <w:rPr>
                <w:color w:val="231F20"/>
                <w:spacing w:val="41"/>
              </w:rPr>
              <w:t xml:space="preserve"> </w:t>
            </w:r>
            <w:r>
              <w:rPr>
                <w:color w:val="231F20"/>
              </w:rPr>
              <w:t>Financial</w:t>
            </w:r>
            <w:r>
              <w:rPr>
                <w:color w:val="231F20"/>
                <w:spacing w:val="41"/>
              </w:rPr>
              <w:t xml:space="preserve"> </w:t>
            </w:r>
            <w:r>
              <w:rPr>
                <w:color w:val="231F20"/>
              </w:rPr>
              <w:t>Assistance</w:t>
            </w:r>
            <w:r>
              <w:rPr>
                <w:color w:val="231F20"/>
                <w:spacing w:val="41"/>
              </w:rPr>
              <w:t xml:space="preserve"> </w:t>
            </w:r>
            <w:r>
              <w:rPr>
                <w:color w:val="231F20"/>
                <w:spacing w:val="-2"/>
              </w:rPr>
              <w:t>Agency</w:t>
            </w:r>
          </w:p>
        </w:tc>
        <w:tc>
          <w:tcPr>
            <w:tcW w:w="1417" w:type="dxa"/>
            <w:tcBorders>
              <w:bottom w:val="single" w:sz="4" w:space="0" w:color="39694A"/>
            </w:tcBorders>
          </w:tcPr>
          <w:p w14:paraId="20A6F2DD" w14:textId="77777777" w:rsidR="0066040F" w:rsidRDefault="008E6A16">
            <w:pPr>
              <w:pStyle w:val="TableParagraph"/>
              <w:spacing w:before="95"/>
              <w:ind w:right="90"/>
              <w:jc w:val="right"/>
            </w:pPr>
            <w:r>
              <w:rPr>
                <w:color w:val="231F20"/>
                <w:spacing w:val="-5"/>
              </w:rPr>
              <w:t>26</w:t>
            </w:r>
          </w:p>
        </w:tc>
        <w:tc>
          <w:tcPr>
            <w:tcW w:w="1417" w:type="dxa"/>
            <w:tcBorders>
              <w:bottom w:val="single" w:sz="4" w:space="0" w:color="39694A"/>
            </w:tcBorders>
          </w:tcPr>
          <w:p w14:paraId="3FBFDAEE" w14:textId="77777777" w:rsidR="0066040F" w:rsidRDefault="008E6A16">
            <w:pPr>
              <w:pStyle w:val="TableParagraph"/>
              <w:spacing w:before="95"/>
              <w:ind w:right="90"/>
              <w:jc w:val="right"/>
            </w:pPr>
            <w:r>
              <w:rPr>
                <w:color w:val="231F20"/>
                <w:spacing w:val="-5"/>
              </w:rPr>
              <w:t>16</w:t>
            </w:r>
          </w:p>
        </w:tc>
      </w:tr>
      <w:tr w:rsidR="0066040F" w14:paraId="7776B59C" w14:textId="77777777">
        <w:trPr>
          <w:trHeight w:val="408"/>
        </w:trPr>
        <w:tc>
          <w:tcPr>
            <w:tcW w:w="6803" w:type="dxa"/>
            <w:tcBorders>
              <w:top w:val="single" w:sz="4" w:space="0" w:color="39694A"/>
            </w:tcBorders>
          </w:tcPr>
          <w:p w14:paraId="08E70280" w14:textId="77777777" w:rsidR="0066040F" w:rsidRDefault="008E6A16">
            <w:pPr>
              <w:pStyle w:val="TableParagraph"/>
              <w:spacing w:before="95"/>
              <w:ind w:left="118"/>
              <w:rPr>
                <w:b/>
              </w:rPr>
            </w:pPr>
            <w:r>
              <w:rPr>
                <w:b/>
                <w:color w:val="231F20"/>
              </w:rPr>
              <w:t>Part</w:t>
            </w:r>
            <w:r>
              <w:rPr>
                <w:b/>
                <w:color w:val="231F20"/>
                <w:spacing w:val="26"/>
              </w:rPr>
              <w:t xml:space="preserve"> </w:t>
            </w:r>
            <w:r>
              <w:rPr>
                <w:b/>
                <w:color w:val="231F20"/>
              </w:rPr>
              <w:t>2:</w:t>
            </w:r>
            <w:r>
              <w:rPr>
                <w:b/>
                <w:color w:val="231F20"/>
                <w:spacing w:val="26"/>
              </w:rPr>
              <w:t xml:space="preserve"> </w:t>
            </w:r>
            <w:r>
              <w:rPr>
                <w:b/>
                <w:color w:val="231F20"/>
              </w:rPr>
              <w:t>Public</w:t>
            </w:r>
            <w:r>
              <w:rPr>
                <w:b/>
                <w:color w:val="231F20"/>
                <w:spacing w:val="26"/>
              </w:rPr>
              <w:t xml:space="preserve"> </w:t>
            </w:r>
            <w:proofErr w:type="spellStart"/>
            <w:r>
              <w:rPr>
                <w:b/>
                <w:color w:val="231F20"/>
                <w:spacing w:val="-2"/>
              </w:rPr>
              <w:t>Organisations</w:t>
            </w:r>
            <w:proofErr w:type="spellEnd"/>
          </w:p>
        </w:tc>
        <w:tc>
          <w:tcPr>
            <w:tcW w:w="1417" w:type="dxa"/>
            <w:tcBorders>
              <w:top w:val="single" w:sz="4" w:space="0" w:color="39694A"/>
            </w:tcBorders>
          </w:tcPr>
          <w:p w14:paraId="215792C3" w14:textId="77777777" w:rsidR="0066040F" w:rsidRDefault="0066040F">
            <w:pPr>
              <w:pStyle w:val="TableParagraph"/>
            </w:pPr>
          </w:p>
        </w:tc>
        <w:tc>
          <w:tcPr>
            <w:tcW w:w="1417" w:type="dxa"/>
            <w:tcBorders>
              <w:top w:val="single" w:sz="4" w:space="0" w:color="39694A"/>
            </w:tcBorders>
          </w:tcPr>
          <w:p w14:paraId="37A60766" w14:textId="77777777" w:rsidR="0066040F" w:rsidRDefault="0066040F">
            <w:pPr>
              <w:pStyle w:val="TableParagraph"/>
            </w:pPr>
          </w:p>
        </w:tc>
      </w:tr>
      <w:tr w:rsidR="0066040F" w14:paraId="284C7A8E" w14:textId="77777777">
        <w:trPr>
          <w:trHeight w:val="408"/>
        </w:trPr>
        <w:tc>
          <w:tcPr>
            <w:tcW w:w="6803" w:type="dxa"/>
          </w:tcPr>
          <w:p w14:paraId="20220E8C" w14:textId="77777777" w:rsidR="0066040F" w:rsidRDefault="008E6A16">
            <w:pPr>
              <w:pStyle w:val="TableParagraph"/>
              <w:spacing w:before="95"/>
              <w:ind w:left="118"/>
            </w:pPr>
            <w:r>
              <w:rPr>
                <w:color w:val="231F20"/>
              </w:rPr>
              <w:t>Accounting</w:t>
            </w:r>
            <w:r>
              <w:rPr>
                <w:color w:val="231F20"/>
                <w:spacing w:val="42"/>
              </w:rPr>
              <w:t xml:space="preserve"> </w:t>
            </w:r>
            <w:r>
              <w:rPr>
                <w:color w:val="231F20"/>
              </w:rPr>
              <w:t>and</w:t>
            </w:r>
            <w:r>
              <w:rPr>
                <w:color w:val="231F20"/>
                <w:spacing w:val="45"/>
              </w:rPr>
              <w:t xml:space="preserve"> </w:t>
            </w:r>
            <w:r>
              <w:rPr>
                <w:color w:val="231F20"/>
              </w:rPr>
              <w:t>Financial</w:t>
            </w:r>
            <w:r>
              <w:rPr>
                <w:color w:val="231F20"/>
                <w:spacing w:val="45"/>
              </w:rPr>
              <w:t xml:space="preserve"> </w:t>
            </w:r>
            <w:r>
              <w:rPr>
                <w:color w:val="231F20"/>
              </w:rPr>
              <w:t>Reporting</w:t>
            </w:r>
            <w:r>
              <w:rPr>
                <w:color w:val="231F20"/>
                <w:spacing w:val="45"/>
              </w:rPr>
              <w:t xml:space="preserve"> </w:t>
            </w:r>
            <w:r>
              <w:rPr>
                <w:color w:val="231F20"/>
                <w:spacing w:val="-2"/>
              </w:rPr>
              <w:t>Council</w:t>
            </w:r>
          </w:p>
        </w:tc>
        <w:tc>
          <w:tcPr>
            <w:tcW w:w="1417" w:type="dxa"/>
          </w:tcPr>
          <w:p w14:paraId="5594C17D" w14:textId="77777777" w:rsidR="0066040F" w:rsidRDefault="008E6A16">
            <w:pPr>
              <w:pStyle w:val="TableParagraph"/>
              <w:spacing w:before="95"/>
              <w:ind w:right="95"/>
              <w:jc w:val="right"/>
            </w:pPr>
            <w:r>
              <w:rPr>
                <w:color w:val="231F20"/>
                <w:spacing w:val="-10"/>
              </w:rPr>
              <w:t>1</w:t>
            </w:r>
          </w:p>
        </w:tc>
        <w:tc>
          <w:tcPr>
            <w:tcW w:w="1417" w:type="dxa"/>
          </w:tcPr>
          <w:p w14:paraId="46CFADD4" w14:textId="77777777" w:rsidR="0066040F" w:rsidRDefault="008E6A16">
            <w:pPr>
              <w:pStyle w:val="TableParagraph"/>
              <w:spacing w:before="95"/>
              <w:ind w:right="95"/>
              <w:jc w:val="right"/>
            </w:pPr>
            <w:r>
              <w:rPr>
                <w:color w:val="231F20"/>
                <w:spacing w:val="-10"/>
              </w:rPr>
              <w:t>0</w:t>
            </w:r>
          </w:p>
        </w:tc>
      </w:tr>
      <w:tr w:rsidR="0066040F" w14:paraId="2A798EC7" w14:textId="77777777">
        <w:trPr>
          <w:trHeight w:val="408"/>
        </w:trPr>
        <w:tc>
          <w:tcPr>
            <w:tcW w:w="6803" w:type="dxa"/>
            <w:tcBorders>
              <w:bottom w:val="single" w:sz="4" w:space="0" w:color="39694A"/>
            </w:tcBorders>
          </w:tcPr>
          <w:p w14:paraId="19065994" w14:textId="77777777" w:rsidR="0066040F" w:rsidRDefault="008E6A16">
            <w:pPr>
              <w:pStyle w:val="TableParagraph"/>
              <w:spacing w:before="95"/>
              <w:ind w:left="118"/>
            </w:pPr>
            <w:r>
              <w:rPr>
                <w:color w:val="231F20"/>
              </w:rPr>
              <w:t>Airport</w:t>
            </w:r>
            <w:r>
              <w:rPr>
                <w:color w:val="231F20"/>
                <w:spacing w:val="41"/>
              </w:rPr>
              <w:t xml:space="preserve"> </w:t>
            </w:r>
            <w:r>
              <w:rPr>
                <w:color w:val="231F20"/>
                <w:spacing w:val="-2"/>
              </w:rPr>
              <w:t>Authority</w:t>
            </w:r>
          </w:p>
        </w:tc>
        <w:tc>
          <w:tcPr>
            <w:tcW w:w="1417" w:type="dxa"/>
            <w:tcBorders>
              <w:bottom w:val="single" w:sz="4" w:space="0" w:color="39694A"/>
            </w:tcBorders>
          </w:tcPr>
          <w:p w14:paraId="23A73AE4" w14:textId="77777777" w:rsidR="0066040F" w:rsidRDefault="008E6A16">
            <w:pPr>
              <w:pStyle w:val="TableParagraph"/>
              <w:spacing w:before="95"/>
              <w:ind w:right="90"/>
              <w:jc w:val="right"/>
            </w:pPr>
            <w:r>
              <w:rPr>
                <w:color w:val="231F20"/>
                <w:spacing w:val="-5"/>
              </w:rPr>
              <w:t>12</w:t>
            </w:r>
          </w:p>
        </w:tc>
        <w:tc>
          <w:tcPr>
            <w:tcW w:w="1417" w:type="dxa"/>
            <w:tcBorders>
              <w:bottom w:val="single" w:sz="4" w:space="0" w:color="39694A"/>
            </w:tcBorders>
          </w:tcPr>
          <w:p w14:paraId="618AF22D" w14:textId="77777777" w:rsidR="0066040F" w:rsidRDefault="008E6A16">
            <w:pPr>
              <w:pStyle w:val="TableParagraph"/>
              <w:spacing w:before="95"/>
              <w:ind w:right="95"/>
              <w:jc w:val="right"/>
            </w:pPr>
            <w:r>
              <w:rPr>
                <w:color w:val="231F20"/>
                <w:spacing w:val="-10"/>
              </w:rPr>
              <w:t>2</w:t>
            </w:r>
          </w:p>
        </w:tc>
      </w:tr>
      <w:tr w:rsidR="0066040F" w14:paraId="68763DE0" w14:textId="77777777">
        <w:trPr>
          <w:trHeight w:val="408"/>
        </w:trPr>
        <w:tc>
          <w:tcPr>
            <w:tcW w:w="6803" w:type="dxa"/>
            <w:tcBorders>
              <w:top w:val="single" w:sz="4" w:space="0" w:color="39694A"/>
            </w:tcBorders>
          </w:tcPr>
          <w:p w14:paraId="14672763" w14:textId="77777777" w:rsidR="0066040F" w:rsidRDefault="008E6A16">
            <w:pPr>
              <w:pStyle w:val="TableParagraph"/>
              <w:spacing w:before="95"/>
              <w:ind w:left="118"/>
            </w:pPr>
            <w:r>
              <w:rPr>
                <w:color w:val="231F20"/>
              </w:rPr>
              <w:t>Competition</w:t>
            </w:r>
            <w:r>
              <w:rPr>
                <w:color w:val="231F20"/>
                <w:spacing w:val="61"/>
              </w:rPr>
              <w:t xml:space="preserve"> </w:t>
            </w:r>
            <w:r>
              <w:rPr>
                <w:color w:val="231F20"/>
                <w:spacing w:val="-2"/>
              </w:rPr>
              <w:t>Commission</w:t>
            </w:r>
          </w:p>
        </w:tc>
        <w:tc>
          <w:tcPr>
            <w:tcW w:w="1417" w:type="dxa"/>
            <w:tcBorders>
              <w:top w:val="single" w:sz="4" w:space="0" w:color="39694A"/>
            </w:tcBorders>
          </w:tcPr>
          <w:p w14:paraId="545EB231" w14:textId="77777777" w:rsidR="0066040F" w:rsidRDefault="008E6A16">
            <w:pPr>
              <w:pStyle w:val="TableParagraph"/>
              <w:spacing w:before="95"/>
              <w:ind w:right="95"/>
              <w:jc w:val="right"/>
            </w:pPr>
            <w:r>
              <w:rPr>
                <w:color w:val="231F20"/>
                <w:spacing w:val="-10"/>
              </w:rPr>
              <w:t>4</w:t>
            </w:r>
          </w:p>
        </w:tc>
        <w:tc>
          <w:tcPr>
            <w:tcW w:w="1417" w:type="dxa"/>
            <w:tcBorders>
              <w:top w:val="single" w:sz="4" w:space="0" w:color="39694A"/>
            </w:tcBorders>
          </w:tcPr>
          <w:p w14:paraId="4FE6E89A" w14:textId="77777777" w:rsidR="0066040F" w:rsidRDefault="008E6A16">
            <w:pPr>
              <w:pStyle w:val="TableParagraph"/>
              <w:spacing w:before="95"/>
              <w:ind w:right="95"/>
              <w:jc w:val="right"/>
            </w:pPr>
            <w:r>
              <w:rPr>
                <w:color w:val="231F20"/>
                <w:spacing w:val="-10"/>
              </w:rPr>
              <w:t>1</w:t>
            </w:r>
          </w:p>
        </w:tc>
      </w:tr>
      <w:tr w:rsidR="0066040F" w14:paraId="39F4F2A6" w14:textId="77777777">
        <w:trPr>
          <w:trHeight w:val="408"/>
        </w:trPr>
        <w:tc>
          <w:tcPr>
            <w:tcW w:w="6803" w:type="dxa"/>
            <w:tcBorders>
              <w:bottom w:val="single" w:sz="4" w:space="0" w:color="39694A"/>
            </w:tcBorders>
          </w:tcPr>
          <w:p w14:paraId="1B30A3BA" w14:textId="77777777" w:rsidR="0066040F" w:rsidRDefault="008E6A16">
            <w:pPr>
              <w:pStyle w:val="TableParagraph"/>
              <w:spacing w:before="96"/>
              <w:ind w:left="118"/>
            </w:pPr>
            <w:r>
              <w:rPr>
                <w:color w:val="231F20"/>
              </w:rPr>
              <w:t>Consumer</w:t>
            </w:r>
            <w:r>
              <w:rPr>
                <w:color w:val="231F20"/>
                <w:spacing w:val="46"/>
              </w:rPr>
              <w:t xml:space="preserve"> </w:t>
            </w:r>
            <w:r>
              <w:rPr>
                <w:color w:val="231F20"/>
                <w:spacing w:val="-2"/>
              </w:rPr>
              <w:t>Council</w:t>
            </w:r>
          </w:p>
        </w:tc>
        <w:tc>
          <w:tcPr>
            <w:tcW w:w="1417" w:type="dxa"/>
            <w:tcBorders>
              <w:bottom w:val="single" w:sz="4" w:space="0" w:color="39694A"/>
            </w:tcBorders>
          </w:tcPr>
          <w:p w14:paraId="3405D8E2" w14:textId="77777777" w:rsidR="0066040F" w:rsidRDefault="008E6A16">
            <w:pPr>
              <w:pStyle w:val="TableParagraph"/>
              <w:spacing w:before="96"/>
              <w:ind w:right="90"/>
              <w:jc w:val="right"/>
            </w:pPr>
            <w:r>
              <w:rPr>
                <w:color w:val="231F20"/>
                <w:spacing w:val="-5"/>
              </w:rPr>
              <w:t>24</w:t>
            </w:r>
          </w:p>
        </w:tc>
        <w:tc>
          <w:tcPr>
            <w:tcW w:w="1417" w:type="dxa"/>
            <w:tcBorders>
              <w:bottom w:val="single" w:sz="4" w:space="0" w:color="39694A"/>
            </w:tcBorders>
          </w:tcPr>
          <w:p w14:paraId="5F5E266C" w14:textId="77777777" w:rsidR="0066040F" w:rsidRDefault="008E6A16">
            <w:pPr>
              <w:pStyle w:val="TableParagraph"/>
              <w:spacing w:before="96"/>
              <w:ind w:right="95"/>
              <w:jc w:val="right"/>
            </w:pPr>
            <w:r>
              <w:rPr>
                <w:color w:val="231F20"/>
                <w:spacing w:val="-10"/>
              </w:rPr>
              <w:t>7</w:t>
            </w:r>
          </w:p>
        </w:tc>
      </w:tr>
      <w:tr w:rsidR="0066040F" w14:paraId="2ED62200" w14:textId="77777777">
        <w:trPr>
          <w:trHeight w:val="408"/>
        </w:trPr>
        <w:tc>
          <w:tcPr>
            <w:tcW w:w="6803" w:type="dxa"/>
            <w:tcBorders>
              <w:top w:val="single" w:sz="4" w:space="0" w:color="39694A"/>
            </w:tcBorders>
          </w:tcPr>
          <w:p w14:paraId="050D95FC" w14:textId="77777777" w:rsidR="0066040F" w:rsidRDefault="008E6A16">
            <w:pPr>
              <w:pStyle w:val="TableParagraph"/>
              <w:spacing w:before="96"/>
              <w:ind w:left="118"/>
            </w:pPr>
            <w:r>
              <w:rPr>
                <w:color w:val="231F20"/>
              </w:rPr>
              <w:t>Employees</w:t>
            </w:r>
            <w:r>
              <w:rPr>
                <w:color w:val="231F20"/>
                <w:spacing w:val="51"/>
              </w:rPr>
              <w:t xml:space="preserve"> </w:t>
            </w:r>
            <w:r>
              <w:rPr>
                <w:color w:val="231F20"/>
              </w:rPr>
              <w:t>Retraining</w:t>
            </w:r>
            <w:r>
              <w:rPr>
                <w:color w:val="231F20"/>
                <w:spacing w:val="54"/>
              </w:rPr>
              <w:t xml:space="preserve"> </w:t>
            </w:r>
            <w:r>
              <w:rPr>
                <w:color w:val="231F20"/>
                <w:spacing w:val="-2"/>
              </w:rPr>
              <w:t>Board</w:t>
            </w:r>
          </w:p>
        </w:tc>
        <w:tc>
          <w:tcPr>
            <w:tcW w:w="1417" w:type="dxa"/>
            <w:tcBorders>
              <w:top w:val="single" w:sz="4" w:space="0" w:color="39694A"/>
            </w:tcBorders>
          </w:tcPr>
          <w:p w14:paraId="753FA98E" w14:textId="77777777" w:rsidR="0066040F" w:rsidRDefault="008E6A16">
            <w:pPr>
              <w:pStyle w:val="TableParagraph"/>
              <w:spacing w:before="96"/>
              <w:ind w:right="95"/>
              <w:jc w:val="right"/>
            </w:pPr>
            <w:r>
              <w:rPr>
                <w:color w:val="231F20"/>
                <w:spacing w:val="-10"/>
              </w:rPr>
              <w:t>6</w:t>
            </w:r>
          </w:p>
        </w:tc>
        <w:tc>
          <w:tcPr>
            <w:tcW w:w="1417" w:type="dxa"/>
            <w:tcBorders>
              <w:top w:val="single" w:sz="4" w:space="0" w:color="39694A"/>
            </w:tcBorders>
          </w:tcPr>
          <w:p w14:paraId="26589197" w14:textId="77777777" w:rsidR="0066040F" w:rsidRDefault="008E6A16">
            <w:pPr>
              <w:pStyle w:val="TableParagraph"/>
              <w:spacing w:before="96"/>
              <w:ind w:right="95"/>
              <w:jc w:val="right"/>
            </w:pPr>
            <w:r>
              <w:rPr>
                <w:color w:val="231F20"/>
                <w:spacing w:val="-10"/>
              </w:rPr>
              <w:t>2</w:t>
            </w:r>
          </w:p>
        </w:tc>
      </w:tr>
      <w:tr w:rsidR="0066040F" w14:paraId="0EA364FA" w14:textId="77777777">
        <w:trPr>
          <w:trHeight w:val="408"/>
        </w:trPr>
        <w:tc>
          <w:tcPr>
            <w:tcW w:w="6803" w:type="dxa"/>
          </w:tcPr>
          <w:p w14:paraId="67E3332A" w14:textId="77777777" w:rsidR="0066040F" w:rsidRDefault="008E6A16">
            <w:pPr>
              <w:pStyle w:val="TableParagraph"/>
              <w:spacing w:before="96"/>
              <w:ind w:left="118"/>
            </w:pPr>
            <w:r>
              <w:rPr>
                <w:color w:val="231F20"/>
              </w:rPr>
              <w:t>Equal</w:t>
            </w:r>
            <w:r>
              <w:rPr>
                <w:color w:val="231F20"/>
                <w:spacing w:val="51"/>
              </w:rPr>
              <w:t xml:space="preserve"> </w:t>
            </w:r>
            <w:r>
              <w:rPr>
                <w:color w:val="231F20"/>
              </w:rPr>
              <w:t>Opportunities</w:t>
            </w:r>
            <w:r>
              <w:rPr>
                <w:color w:val="231F20"/>
                <w:spacing w:val="51"/>
              </w:rPr>
              <w:t xml:space="preserve"> </w:t>
            </w:r>
            <w:r>
              <w:rPr>
                <w:color w:val="231F20"/>
                <w:spacing w:val="-2"/>
              </w:rPr>
              <w:t>Commission</w:t>
            </w:r>
          </w:p>
        </w:tc>
        <w:tc>
          <w:tcPr>
            <w:tcW w:w="1417" w:type="dxa"/>
          </w:tcPr>
          <w:p w14:paraId="122EB1F2" w14:textId="77777777" w:rsidR="0066040F" w:rsidRDefault="008E6A16">
            <w:pPr>
              <w:pStyle w:val="TableParagraph"/>
              <w:spacing w:before="96"/>
              <w:ind w:right="90"/>
              <w:jc w:val="right"/>
            </w:pPr>
            <w:r>
              <w:rPr>
                <w:color w:val="231F20"/>
                <w:spacing w:val="-5"/>
              </w:rPr>
              <w:t>24</w:t>
            </w:r>
          </w:p>
        </w:tc>
        <w:tc>
          <w:tcPr>
            <w:tcW w:w="1417" w:type="dxa"/>
          </w:tcPr>
          <w:p w14:paraId="246D42AB" w14:textId="77777777" w:rsidR="0066040F" w:rsidRDefault="008E6A16">
            <w:pPr>
              <w:pStyle w:val="TableParagraph"/>
              <w:spacing w:before="96"/>
              <w:ind w:right="95"/>
              <w:jc w:val="right"/>
            </w:pPr>
            <w:r>
              <w:rPr>
                <w:color w:val="231F20"/>
                <w:spacing w:val="-10"/>
              </w:rPr>
              <w:t>6</w:t>
            </w:r>
          </w:p>
        </w:tc>
      </w:tr>
      <w:tr w:rsidR="0066040F" w14:paraId="3385B2BC" w14:textId="77777777">
        <w:trPr>
          <w:trHeight w:val="408"/>
        </w:trPr>
        <w:tc>
          <w:tcPr>
            <w:tcW w:w="6803" w:type="dxa"/>
            <w:tcBorders>
              <w:bottom w:val="single" w:sz="4" w:space="0" w:color="39694A"/>
            </w:tcBorders>
          </w:tcPr>
          <w:p w14:paraId="2D658FE8" w14:textId="77777777" w:rsidR="0066040F" w:rsidRDefault="008E6A16">
            <w:pPr>
              <w:pStyle w:val="TableParagraph"/>
              <w:spacing w:before="96"/>
              <w:ind w:left="118"/>
            </w:pPr>
            <w:r>
              <w:rPr>
                <w:color w:val="231F20"/>
              </w:rPr>
              <w:t>Estate</w:t>
            </w:r>
            <w:r>
              <w:rPr>
                <w:color w:val="231F20"/>
                <w:spacing w:val="36"/>
              </w:rPr>
              <w:t xml:space="preserve"> </w:t>
            </w:r>
            <w:r>
              <w:rPr>
                <w:color w:val="231F20"/>
              </w:rPr>
              <w:t>Agents</w:t>
            </w:r>
            <w:r>
              <w:rPr>
                <w:color w:val="231F20"/>
                <w:spacing w:val="36"/>
              </w:rPr>
              <w:t xml:space="preserve"> </w:t>
            </w:r>
            <w:r>
              <w:rPr>
                <w:color w:val="231F20"/>
                <w:spacing w:val="-2"/>
              </w:rPr>
              <w:t>Authority</w:t>
            </w:r>
          </w:p>
        </w:tc>
        <w:tc>
          <w:tcPr>
            <w:tcW w:w="1417" w:type="dxa"/>
            <w:tcBorders>
              <w:bottom w:val="single" w:sz="4" w:space="0" w:color="39694A"/>
            </w:tcBorders>
          </w:tcPr>
          <w:p w14:paraId="2C4E7CE4" w14:textId="77777777" w:rsidR="0066040F" w:rsidRDefault="008E6A16">
            <w:pPr>
              <w:pStyle w:val="TableParagraph"/>
              <w:spacing w:before="96"/>
              <w:ind w:right="95"/>
              <w:jc w:val="right"/>
            </w:pPr>
            <w:r>
              <w:rPr>
                <w:color w:val="231F20"/>
                <w:spacing w:val="-10"/>
              </w:rPr>
              <w:t>8</w:t>
            </w:r>
          </w:p>
        </w:tc>
        <w:tc>
          <w:tcPr>
            <w:tcW w:w="1417" w:type="dxa"/>
            <w:tcBorders>
              <w:bottom w:val="single" w:sz="4" w:space="0" w:color="39694A"/>
            </w:tcBorders>
          </w:tcPr>
          <w:p w14:paraId="5A1A06DA" w14:textId="77777777" w:rsidR="0066040F" w:rsidRDefault="008E6A16">
            <w:pPr>
              <w:pStyle w:val="TableParagraph"/>
              <w:spacing w:before="96"/>
              <w:ind w:right="95"/>
              <w:jc w:val="right"/>
            </w:pPr>
            <w:r>
              <w:rPr>
                <w:color w:val="231F20"/>
                <w:spacing w:val="-10"/>
              </w:rPr>
              <w:t>2</w:t>
            </w:r>
          </w:p>
        </w:tc>
      </w:tr>
      <w:tr w:rsidR="0066040F" w14:paraId="1EA0BA92" w14:textId="77777777">
        <w:trPr>
          <w:trHeight w:val="408"/>
        </w:trPr>
        <w:tc>
          <w:tcPr>
            <w:tcW w:w="6803" w:type="dxa"/>
            <w:tcBorders>
              <w:top w:val="single" w:sz="4" w:space="0" w:color="39694A"/>
            </w:tcBorders>
          </w:tcPr>
          <w:p w14:paraId="2B26B276" w14:textId="77777777" w:rsidR="0066040F" w:rsidRDefault="008E6A16">
            <w:pPr>
              <w:pStyle w:val="TableParagraph"/>
              <w:spacing w:before="96"/>
              <w:ind w:left="118"/>
            </w:pPr>
            <w:r>
              <w:rPr>
                <w:color w:val="231F20"/>
              </w:rPr>
              <w:t>Hong</w:t>
            </w:r>
            <w:r>
              <w:rPr>
                <w:color w:val="231F20"/>
                <w:spacing w:val="24"/>
              </w:rPr>
              <w:t xml:space="preserve"> </w:t>
            </w:r>
            <w:r>
              <w:rPr>
                <w:color w:val="231F20"/>
              </w:rPr>
              <w:t>Kong</w:t>
            </w:r>
            <w:r>
              <w:rPr>
                <w:color w:val="231F20"/>
                <w:spacing w:val="25"/>
              </w:rPr>
              <w:t xml:space="preserve"> </w:t>
            </w:r>
            <w:r>
              <w:rPr>
                <w:color w:val="231F20"/>
              </w:rPr>
              <w:t>Housing</w:t>
            </w:r>
            <w:r>
              <w:rPr>
                <w:color w:val="231F20"/>
                <w:spacing w:val="25"/>
              </w:rPr>
              <w:t xml:space="preserve"> </w:t>
            </w:r>
            <w:r>
              <w:rPr>
                <w:color w:val="231F20"/>
                <w:spacing w:val="-2"/>
              </w:rPr>
              <w:t>Authority</w:t>
            </w:r>
          </w:p>
        </w:tc>
        <w:tc>
          <w:tcPr>
            <w:tcW w:w="1417" w:type="dxa"/>
            <w:tcBorders>
              <w:top w:val="single" w:sz="4" w:space="0" w:color="39694A"/>
            </w:tcBorders>
          </w:tcPr>
          <w:p w14:paraId="06991C62" w14:textId="77777777" w:rsidR="0066040F" w:rsidRDefault="008E6A16">
            <w:pPr>
              <w:pStyle w:val="TableParagraph"/>
              <w:spacing w:before="96"/>
              <w:ind w:right="95"/>
              <w:jc w:val="right"/>
            </w:pPr>
            <w:r>
              <w:rPr>
                <w:color w:val="231F20"/>
                <w:spacing w:val="-10"/>
              </w:rPr>
              <w:t>8</w:t>
            </w:r>
          </w:p>
        </w:tc>
        <w:tc>
          <w:tcPr>
            <w:tcW w:w="1417" w:type="dxa"/>
            <w:tcBorders>
              <w:top w:val="single" w:sz="4" w:space="0" w:color="39694A"/>
            </w:tcBorders>
          </w:tcPr>
          <w:p w14:paraId="3AE281F7" w14:textId="77777777" w:rsidR="0066040F" w:rsidRDefault="008E6A16">
            <w:pPr>
              <w:pStyle w:val="TableParagraph"/>
              <w:spacing w:before="96"/>
              <w:ind w:right="95"/>
              <w:jc w:val="right"/>
            </w:pPr>
            <w:r>
              <w:rPr>
                <w:color w:val="231F20"/>
                <w:spacing w:val="-10"/>
              </w:rPr>
              <w:t>6</w:t>
            </w:r>
          </w:p>
        </w:tc>
      </w:tr>
      <w:tr w:rsidR="0066040F" w14:paraId="17DD5DE5" w14:textId="77777777">
        <w:trPr>
          <w:trHeight w:val="408"/>
        </w:trPr>
        <w:tc>
          <w:tcPr>
            <w:tcW w:w="6803" w:type="dxa"/>
          </w:tcPr>
          <w:p w14:paraId="172244B7" w14:textId="77777777" w:rsidR="0066040F" w:rsidRDefault="008E6A16">
            <w:pPr>
              <w:pStyle w:val="TableParagraph"/>
              <w:spacing w:before="96"/>
              <w:ind w:left="118"/>
            </w:pPr>
            <w:r>
              <w:rPr>
                <w:color w:val="231F20"/>
              </w:rPr>
              <w:t>Hong</w:t>
            </w:r>
            <w:r>
              <w:rPr>
                <w:color w:val="231F20"/>
                <w:spacing w:val="24"/>
              </w:rPr>
              <w:t xml:space="preserve"> </w:t>
            </w:r>
            <w:r>
              <w:rPr>
                <w:color w:val="231F20"/>
              </w:rPr>
              <w:t>Kong</w:t>
            </w:r>
            <w:r>
              <w:rPr>
                <w:color w:val="231F20"/>
                <w:spacing w:val="25"/>
              </w:rPr>
              <w:t xml:space="preserve"> </w:t>
            </w:r>
            <w:r>
              <w:rPr>
                <w:color w:val="231F20"/>
              </w:rPr>
              <w:t>Housing</w:t>
            </w:r>
            <w:r>
              <w:rPr>
                <w:color w:val="231F20"/>
                <w:spacing w:val="25"/>
              </w:rPr>
              <w:t xml:space="preserve"> </w:t>
            </w:r>
            <w:r>
              <w:rPr>
                <w:color w:val="231F20"/>
                <w:spacing w:val="-2"/>
              </w:rPr>
              <w:t>Society</w:t>
            </w:r>
          </w:p>
        </w:tc>
        <w:tc>
          <w:tcPr>
            <w:tcW w:w="1417" w:type="dxa"/>
          </w:tcPr>
          <w:p w14:paraId="18B2D382" w14:textId="77777777" w:rsidR="0066040F" w:rsidRDefault="008E6A16">
            <w:pPr>
              <w:pStyle w:val="TableParagraph"/>
              <w:spacing w:before="96"/>
              <w:ind w:right="90"/>
              <w:jc w:val="right"/>
            </w:pPr>
            <w:r>
              <w:rPr>
                <w:color w:val="231F20"/>
                <w:spacing w:val="-5"/>
              </w:rPr>
              <w:t>27</w:t>
            </w:r>
          </w:p>
        </w:tc>
        <w:tc>
          <w:tcPr>
            <w:tcW w:w="1417" w:type="dxa"/>
          </w:tcPr>
          <w:p w14:paraId="1F68F074" w14:textId="77777777" w:rsidR="0066040F" w:rsidRDefault="008E6A16">
            <w:pPr>
              <w:pStyle w:val="TableParagraph"/>
              <w:spacing w:before="96"/>
              <w:ind w:right="90"/>
              <w:jc w:val="right"/>
            </w:pPr>
            <w:r>
              <w:rPr>
                <w:color w:val="231F20"/>
                <w:spacing w:val="-5"/>
              </w:rPr>
              <w:t>12</w:t>
            </w:r>
          </w:p>
        </w:tc>
      </w:tr>
      <w:tr w:rsidR="0066040F" w14:paraId="594D4A3E" w14:textId="77777777">
        <w:trPr>
          <w:trHeight w:val="408"/>
        </w:trPr>
        <w:tc>
          <w:tcPr>
            <w:tcW w:w="6803" w:type="dxa"/>
          </w:tcPr>
          <w:p w14:paraId="2267E62C" w14:textId="77777777" w:rsidR="0066040F" w:rsidRDefault="008E6A16">
            <w:pPr>
              <w:pStyle w:val="TableParagraph"/>
              <w:spacing w:before="96"/>
              <w:ind w:left="118"/>
            </w:pPr>
            <w:r>
              <w:rPr>
                <w:color w:val="231F20"/>
              </w:rPr>
              <w:t>Hong</w:t>
            </w:r>
            <w:r>
              <w:rPr>
                <w:color w:val="231F20"/>
                <w:spacing w:val="28"/>
              </w:rPr>
              <w:t xml:space="preserve"> </w:t>
            </w:r>
            <w:r>
              <w:rPr>
                <w:color w:val="231F20"/>
              </w:rPr>
              <w:t>Kong</w:t>
            </w:r>
            <w:r>
              <w:rPr>
                <w:color w:val="231F20"/>
                <w:spacing w:val="29"/>
              </w:rPr>
              <w:t xml:space="preserve"> </w:t>
            </w:r>
            <w:r>
              <w:rPr>
                <w:color w:val="231F20"/>
              </w:rPr>
              <w:t>Monetary</w:t>
            </w:r>
            <w:r>
              <w:rPr>
                <w:color w:val="231F20"/>
                <w:spacing w:val="30"/>
              </w:rPr>
              <w:t xml:space="preserve"> </w:t>
            </w:r>
            <w:r>
              <w:rPr>
                <w:color w:val="231F20"/>
                <w:spacing w:val="-2"/>
              </w:rPr>
              <w:t>Authority</w:t>
            </w:r>
          </w:p>
        </w:tc>
        <w:tc>
          <w:tcPr>
            <w:tcW w:w="1417" w:type="dxa"/>
          </w:tcPr>
          <w:p w14:paraId="06F5E082" w14:textId="77777777" w:rsidR="0066040F" w:rsidRDefault="008E6A16">
            <w:pPr>
              <w:pStyle w:val="TableParagraph"/>
              <w:spacing w:before="96"/>
              <w:ind w:right="90"/>
              <w:jc w:val="right"/>
            </w:pPr>
            <w:r>
              <w:rPr>
                <w:color w:val="231F20"/>
                <w:spacing w:val="-5"/>
              </w:rPr>
              <w:t>19</w:t>
            </w:r>
          </w:p>
        </w:tc>
        <w:tc>
          <w:tcPr>
            <w:tcW w:w="1417" w:type="dxa"/>
          </w:tcPr>
          <w:p w14:paraId="21B28962" w14:textId="77777777" w:rsidR="0066040F" w:rsidRDefault="008E6A16">
            <w:pPr>
              <w:pStyle w:val="TableParagraph"/>
              <w:spacing w:before="96"/>
              <w:ind w:right="95"/>
              <w:jc w:val="right"/>
            </w:pPr>
            <w:r>
              <w:rPr>
                <w:color w:val="231F20"/>
                <w:spacing w:val="-10"/>
              </w:rPr>
              <w:t>8</w:t>
            </w:r>
          </w:p>
        </w:tc>
      </w:tr>
      <w:tr w:rsidR="0066040F" w14:paraId="4E71B34A" w14:textId="77777777">
        <w:trPr>
          <w:trHeight w:val="408"/>
        </w:trPr>
        <w:tc>
          <w:tcPr>
            <w:tcW w:w="6803" w:type="dxa"/>
          </w:tcPr>
          <w:p w14:paraId="05261DF8" w14:textId="77777777" w:rsidR="0066040F" w:rsidRDefault="008E6A16">
            <w:pPr>
              <w:pStyle w:val="TableParagraph"/>
              <w:spacing w:before="96"/>
              <w:ind w:left="118"/>
            </w:pPr>
            <w:r>
              <w:rPr>
                <w:color w:val="231F20"/>
              </w:rPr>
              <w:t>Hong</w:t>
            </w:r>
            <w:r>
              <w:rPr>
                <w:color w:val="231F20"/>
                <w:spacing w:val="30"/>
              </w:rPr>
              <w:t xml:space="preserve"> </w:t>
            </w:r>
            <w:r>
              <w:rPr>
                <w:color w:val="231F20"/>
              </w:rPr>
              <w:t>Kong</w:t>
            </w:r>
            <w:r>
              <w:rPr>
                <w:color w:val="231F20"/>
                <w:spacing w:val="30"/>
              </w:rPr>
              <w:t xml:space="preserve"> </w:t>
            </w:r>
            <w:r>
              <w:rPr>
                <w:color w:val="231F20"/>
              </w:rPr>
              <w:t>Sports</w:t>
            </w:r>
            <w:r>
              <w:rPr>
                <w:color w:val="231F20"/>
                <w:spacing w:val="30"/>
              </w:rPr>
              <w:t xml:space="preserve"> </w:t>
            </w:r>
            <w:r>
              <w:rPr>
                <w:color w:val="231F20"/>
              </w:rPr>
              <w:t>Institute</w:t>
            </w:r>
            <w:r>
              <w:rPr>
                <w:color w:val="231F20"/>
                <w:spacing w:val="31"/>
              </w:rPr>
              <w:t xml:space="preserve"> </w:t>
            </w:r>
            <w:r>
              <w:rPr>
                <w:color w:val="231F20"/>
                <w:spacing w:val="-2"/>
              </w:rPr>
              <w:t>Limited</w:t>
            </w:r>
          </w:p>
        </w:tc>
        <w:tc>
          <w:tcPr>
            <w:tcW w:w="1417" w:type="dxa"/>
          </w:tcPr>
          <w:p w14:paraId="225866B9" w14:textId="77777777" w:rsidR="0066040F" w:rsidRDefault="008E6A16">
            <w:pPr>
              <w:pStyle w:val="TableParagraph"/>
              <w:spacing w:before="96"/>
              <w:ind w:right="95"/>
              <w:jc w:val="right"/>
            </w:pPr>
            <w:r>
              <w:rPr>
                <w:color w:val="231F20"/>
                <w:spacing w:val="-10"/>
              </w:rPr>
              <w:t>4</w:t>
            </w:r>
          </w:p>
        </w:tc>
        <w:tc>
          <w:tcPr>
            <w:tcW w:w="1417" w:type="dxa"/>
          </w:tcPr>
          <w:p w14:paraId="34698074" w14:textId="77777777" w:rsidR="0066040F" w:rsidRDefault="008E6A16">
            <w:pPr>
              <w:pStyle w:val="TableParagraph"/>
              <w:spacing w:before="96"/>
              <w:ind w:right="95"/>
              <w:jc w:val="right"/>
            </w:pPr>
            <w:r>
              <w:rPr>
                <w:color w:val="231F20"/>
                <w:spacing w:val="-10"/>
              </w:rPr>
              <w:t>2</w:t>
            </w:r>
          </w:p>
        </w:tc>
      </w:tr>
      <w:tr w:rsidR="0066040F" w14:paraId="71D20CAE" w14:textId="77777777">
        <w:trPr>
          <w:trHeight w:val="408"/>
        </w:trPr>
        <w:tc>
          <w:tcPr>
            <w:tcW w:w="6803" w:type="dxa"/>
            <w:tcBorders>
              <w:bottom w:val="single" w:sz="4" w:space="0" w:color="39694A"/>
            </w:tcBorders>
          </w:tcPr>
          <w:p w14:paraId="7AF7ECDB" w14:textId="77777777" w:rsidR="0066040F" w:rsidRDefault="008E6A16">
            <w:pPr>
              <w:pStyle w:val="TableParagraph"/>
              <w:spacing w:before="96"/>
              <w:ind w:left="118"/>
            </w:pPr>
            <w:r>
              <w:rPr>
                <w:color w:val="231F20"/>
              </w:rPr>
              <w:t>Hospital</w:t>
            </w:r>
            <w:r>
              <w:rPr>
                <w:color w:val="231F20"/>
                <w:spacing w:val="46"/>
              </w:rPr>
              <w:t xml:space="preserve"> </w:t>
            </w:r>
            <w:r>
              <w:rPr>
                <w:color w:val="231F20"/>
                <w:spacing w:val="-2"/>
              </w:rPr>
              <w:t>Authority</w:t>
            </w:r>
          </w:p>
        </w:tc>
        <w:tc>
          <w:tcPr>
            <w:tcW w:w="1417" w:type="dxa"/>
            <w:tcBorders>
              <w:bottom w:val="single" w:sz="4" w:space="0" w:color="39694A"/>
            </w:tcBorders>
          </w:tcPr>
          <w:p w14:paraId="144678A2" w14:textId="77777777" w:rsidR="0066040F" w:rsidRDefault="008E6A16">
            <w:pPr>
              <w:pStyle w:val="TableParagraph"/>
              <w:spacing w:before="96"/>
              <w:ind w:right="90"/>
              <w:jc w:val="right"/>
            </w:pPr>
            <w:r>
              <w:rPr>
                <w:color w:val="231F20"/>
                <w:spacing w:val="-5"/>
              </w:rPr>
              <w:t>188</w:t>
            </w:r>
          </w:p>
        </w:tc>
        <w:tc>
          <w:tcPr>
            <w:tcW w:w="1417" w:type="dxa"/>
            <w:tcBorders>
              <w:bottom w:val="single" w:sz="4" w:space="0" w:color="39694A"/>
            </w:tcBorders>
          </w:tcPr>
          <w:p w14:paraId="6E8EA80E" w14:textId="77777777" w:rsidR="0066040F" w:rsidRDefault="008E6A16">
            <w:pPr>
              <w:pStyle w:val="TableParagraph"/>
              <w:spacing w:before="96"/>
              <w:ind w:right="90"/>
              <w:jc w:val="right"/>
            </w:pPr>
            <w:r>
              <w:rPr>
                <w:color w:val="231F20"/>
                <w:spacing w:val="-5"/>
              </w:rPr>
              <w:t>45</w:t>
            </w:r>
          </w:p>
        </w:tc>
      </w:tr>
    </w:tbl>
    <w:p w14:paraId="223D691F" w14:textId="77777777" w:rsidR="0066040F" w:rsidRDefault="0066040F">
      <w:pPr>
        <w:jc w:val="right"/>
        <w:sectPr w:rsidR="0066040F">
          <w:type w:val="continuous"/>
          <w:pgSz w:w="11910" w:h="16840"/>
          <w:pgMar w:top="1100" w:right="960" w:bottom="799" w:left="980" w:header="720" w:footer="720" w:gutter="0"/>
          <w:cols w:space="720"/>
        </w:sectPr>
      </w:pPr>
    </w:p>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6803"/>
        <w:gridCol w:w="1417"/>
        <w:gridCol w:w="1417"/>
      </w:tblGrid>
      <w:tr w:rsidR="0066040F" w14:paraId="2B1D8BFF" w14:textId="77777777">
        <w:trPr>
          <w:trHeight w:val="1308"/>
        </w:trPr>
        <w:tc>
          <w:tcPr>
            <w:tcW w:w="6803" w:type="dxa"/>
          </w:tcPr>
          <w:p w14:paraId="28F6921F" w14:textId="77777777" w:rsidR="0066040F" w:rsidRDefault="0066040F">
            <w:pPr>
              <w:pStyle w:val="TableParagraph"/>
            </w:pPr>
          </w:p>
          <w:p w14:paraId="16506A29" w14:textId="77777777" w:rsidR="0066040F" w:rsidRDefault="0066040F">
            <w:pPr>
              <w:pStyle w:val="TableParagraph"/>
            </w:pPr>
          </w:p>
          <w:p w14:paraId="26055188" w14:textId="77777777" w:rsidR="0066040F" w:rsidRDefault="0066040F">
            <w:pPr>
              <w:pStyle w:val="TableParagraph"/>
              <w:spacing w:before="235"/>
            </w:pPr>
          </w:p>
          <w:p w14:paraId="35158F72" w14:textId="77777777" w:rsidR="0066040F" w:rsidRDefault="008E6A16">
            <w:pPr>
              <w:pStyle w:val="TableParagraph"/>
              <w:ind w:left="118"/>
              <w:rPr>
                <w:b/>
              </w:rPr>
            </w:pPr>
            <w:r>
              <w:rPr>
                <w:b/>
                <w:color w:val="231F20"/>
              </w:rPr>
              <w:t>Department</w:t>
            </w:r>
            <w:r>
              <w:rPr>
                <w:b/>
                <w:color w:val="231F20"/>
                <w:spacing w:val="29"/>
              </w:rPr>
              <w:t xml:space="preserve"> </w:t>
            </w:r>
            <w:r>
              <w:rPr>
                <w:b/>
                <w:color w:val="231F20"/>
              </w:rPr>
              <w:t>or</w:t>
            </w:r>
            <w:r>
              <w:rPr>
                <w:b/>
                <w:color w:val="231F20"/>
                <w:spacing w:val="31"/>
              </w:rPr>
              <w:t xml:space="preserve"> </w:t>
            </w:r>
            <w:proofErr w:type="spellStart"/>
            <w:r>
              <w:rPr>
                <w:b/>
                <w:color w:val="231F20"/>
                <w:spacing w:val="-2"/>
              </w:rPr>
              <w:t>organisation</w:t>
            </w:r>
            <w:proofErr w:type="spellEnd"/>
          </w:p>
        </w:tc>
        <w:tc>
          <w:tcPr>
            <w:tcW w:w="1417" w:type="dxa"/>
          </w:tcPr>
          <w:p w14:paraId="172CD55E" w14:textId="77777777" w:rsidR="0066040F" w:rsidRDefault="0066040F">
            <w:pPr>
              <w:pStyle w:val="TableParagraph"/>
              <w:spacing w:before="94"/>
            </w:pPr>
          </w:p>
          <w:p w14:paraId="2E023F88" w14:textId="77777777" w:rsidR="0066040F" w:rsidRDefault="008E6A16">
            <w:pPr>
              <w:pStyle w:val="TableParagraph"/>
              <w:spacing w:line="300" w:lineRule="atLeast"/>
              <w:ind w:left="232" w:right="90" w:firstLine="486"/>
              <w:jc w:val="right"/>
              <w:rPr>
                <w:b/>
              </w:rPr>
            </w:pPr>
            <w:r>
              <w:rPr>
                <w:b/>
                <w:color w:val="231F20"/>
              </w:rPr>
              <w:t>No.</w:t>
            </w:r>
            <w:r>
              <w:rPr>
                <w:b/>
                <w:color w:val="231F20"/>
                <w:spacing w:val="-4"/>
              </w:rPr>
              <w:t xml:space="preserve"> </w:t>
            </w:r>
            <w:r>
              <w:rPr>
                <w:b/>
                <w:color w:val="231F20"/>
              </w:rPr>
              <w:t xml:space="preserve">of </w:t>
            </w:r>
            <w:r>
              <w:rPr>
                <w:b/>
                <w:color w:val="231F20"/>
                <w:spacing w:val="-2"/>
              </w:rPr>
              <w:t>complaints received</w:t>
            </w:r>
          </w:p>
        </w:tc>
        <w:tc>
          <w:tcPr>
            <w:tcW w:w="1417" w:type="dxa"/>
          </w:tcPr>
          <w:p w14:paraId="274C09B7" w14:textId="77777777" w:rsidR="0066040F" w:rsidRDefault="008E6A16" w:rsidP="0014408B">
            <w:pPr>
              <w:pStyle w:val="TableParagraph"/>
              <w:spacing w:before="47" w:line="300" w:lineRule="atLeast"/>
              <w:ind w:left="118" w:right="45" w:firstLine="601"/>
              <w:jc w:val="right"/>
              <w:rPr>
                <w:b/>
                <w:sz w:val="13"/>
              </w:rPr>
            </w:pPr>
            <w:r>
              <w:rPr>
                <w:b/>
                <w:color w:val="231F20"/>
              </w:rPr>
              <w:t xml:space="preserve">No. of </w:t>
            </w:r>
            <w:r>
              <w:rPr>
                <w:b/>
                <w:color w:val="231F20"/>
                <w:spacing w:val="-2"/>
              </w:rPr>
              <w:t xml:space="preserve">complaints </w:t>
            </w:r>
            <w:r>
              <w:rPr>
                <w:b/>
                <w:color w:val="231F20"/>
              </w:rPr>
              <w:t xml:space="preserve">pursued and </w:t>
            </w:r>
            <w:r>
              <w:rPr>
                <w:b/>
                <w:color w:val="231F20"/>
                <w:spacing w:val="-2"/>
              </w:rPr>
              <w:t>concluded</w:t>
            </w:r>
            <w:r>
              <w:rPr>
                <w:b/>
                <w:color w:val="231F20"/>
                <w:spacing w:val="-2"/>
                <w:position w:val="7"/>
                <w:sz w:val="13"/>
              </w:rPr>
              <w:t>1</w:t>
            </w:r>
          </w:p>
        </w:tc>
      </w:tr>
      <w:tr w:rsidR="0066040F" w14:paraId="35689D0A" w14:textId="77777777">
        <w:trPr>
          <w:trHeight w:val="408"/>
        </w:trPr>
        <w:tc>
          <w:tcPr>
            <w:tcW w:w="6803" w:type="dxa"/>
          </w:tcPr>
          <w:p w14:paraId="2790794C" w14:textId="77777777" w:rsidR="0066040F" w:rsidRDefault="008E6A16">
            <w:pPr>
              <w:pStyle w:val="TableParagraph"/>
              <w:spacing w:before="94"/>
              <w:ind w:left="118"/>
            </w:pPr>
            <w:r>
              <w:rPr>
                <w:color w:val="231F20"/>
              </w:rPr>
              <w:t>Independent</w:t>
            </w:r>
            <w:r>
              <w:rPr>
                <w:color w:val="231F20"/>
                <w:spacing w:val="52"/>
              </w:rPr>
              <w:t xml:space="preserve"> </w:t>
            </w:r>
            <w:r>
              <w:rPr>
                <w:color w:val="231F20"/>
              </w:rPr>
              <w:t>Commission</w:t>
            </w:r>
            <w:r>
              <w:rPr>
                <w:color w:val="231F20"/>
                <w:spacing w:val="53"/>
              </w:rPr>
              <w:t xml:space="preserve"> </w:t>
            </w:r>
            <w:r>
              <w:rPr>
                <w:color w:val="231F20"/>
              </w:rPr>
              <w:t>Against</w:t>
            </w:r>
            <w:r>
              <w:rPr>
                <w:color w:val="231F20"/>
                <w:spacing w:val="53"/>
              </w:rPr>
              <w:t xml:space="preserve"> </w:t>
            </w:r>
            <w:r>
              <w:rPr>
                <w:color w:val="231F20"/>
                <w:spacing w:val="-2"/>
              </w:rPr>
              <w:t>Corruption</w:t>
            </w:r>
          </w:p>
        </w:tc>
        <w:tc>
          <w:tcPr>
            <w:tcW w:w="1417" w:type="dxa"/>
          </w:tcPr>
          <w:p w14:paraId="6C8A3345" w14:textId="77777777" w:rsidR="0066040F" w:rsidRDefault="008E6A16">
            <w:pPr>
              <w:pStyle w:val="TableParagraph"/>
              <w:spacing w:before="94"/>
              <w:ind w:right="95"/>
              <w:jc w:val="right"/>
            </w:pPr>
            <w:r>
              <w:rPr>
                <w:color w:val="231F20"/>
                <w:spacing w:val="-10"/>
              </w:rPr>
              <w:t>2</w:t>
            </w:r>
          </w:p>
        </w:tc>
        <w:tc>
          <w:tcPr>
            <w:tcW w:w="1417" w:type="dxa"/>
          </w:tcPr>
          <w:p w14:paraId="0CDDD608" w14:textId="77777777" w:rsidR="0066040F" w:rsidRDefault="008E6A16">
            <w:pPr>
              <w:pStyle w:val="TableParagraph"/>
              <w:spacing w:before="94"/>
              <w:ind w:right="95"/>
              <w:jc w:val="right"/>
            </w:pPr>
            <w:r>
              <w:rPr>
                <w:color w:val="231F20"/>
                <w:spacing w:val="-10"/>
              </w:rPr>
              <w:t>0</w:t>
            </w:r>
          </w:p>
        </w:tc>
      </w:tr>
      <w:tr w:rsidR="0066040F" w14:paraId="38937E8B" w14:textId="77777777">
        <w:trPr>
          <w:trHeight w:val="408"/>
        </w:trPr>
        <w:tc>
          <w:tcPr>
            <w:tcW w:w="6803" w:type="dxa"/>
            <w:tcBorders>
              <w:bottom w:val="single" w:sz="4" w:space="0" w:color="39694A"/>
            </w:tcBorders>
          </w:tcPr>
          <w:p w14:paraId="095D61F3" w14:textId="77777777" w:rsidR="0066040F" w:rsidRDefault="008E6A16">
            <w:pPr>
              <w:pStyle w:val="TableParagraph"/>
              <w:spacing w:before="94"/>
              <w:ind w:left="118"/>
            </w:pPr>
            <w:r>
              <w:rPr>
                <w:color w:val="231F20"/>
              </w:rPr>
              <w:t>Insurance</w:t>
            </w:r>
            <w:r>
              <w:rPr>
                <w:color w:val="231F20"/>
                <w:spacing w:val="51"/>
              </w:rPr>
              <w:t xml:space="preserve"> </w:t>
            </w:r>
            <w:r>
              <w:rPr>
                <w:color w:val="231F20"/>
                <w:spacing w:val="-2"/>
              </w:rPr>
              <w:t>Authority</w:t>
            </w:r>
          </w:p>
        </w:tc>
        <w:tc>
          <w:tcPr>
            <w:tcW w:w="1417" w:type="dxa"/>
            <w:tcBorders>
              <w:bottom w:val="single" w:sz="4" w:space="0" w:color="39694A"/>
            </w:tcBorders>
          </w:tcPr>
          <w:p w14:paraId="5E836E88" w14:textId="77777777" w:rsidR="0066040F" w:rsidRDefault="008E6A16">
            <w:pPr>
              <w:pStyle w:val="TableParagraph"/>
              <w:spacing w:before="94"/>
              <w:ind w:right="90"/>
              <w:jc w:val="right"/>
            </w:pPr>
            <w:r>
              <w:rPr>
                <w:color w:val="231F20"/>
                <w:spacing w:val="-5"/>
              </w:rPr>
              <w:t>14</w:t>
            </w:r>
          </w:p>
        </w:tc>
        <w:tc>
          <w:tcPr>
            <w:tcW w:w="1417" w:type="dxa"/>
            <w:tcBorders>
              <w:bottom w:val="single" w:sz="4" w:space="0" w:color="39694A"/>
            </w:tcBorders>
          </w:tcPr>
          <w:p w14:paraId="73344DA4" w14:textId="77777777" w:rsidR="0066040F" w:rsidRDefault="008E6A16">
            <w:pPr>
              <w:pStyle w:val="TableParagraph"/>
              <w:spacing w:before="94"/>
              <w:ind w:right="95"/>
              <w:jc w:val="right"/>
            </w:pPr>
            <w:r>
              <w:rPr>
                <w:color w:val="231F20"/>
                <w:spacing w:val="-10"/>
              </w:rPr>
              <w:t>4</w:t>
            </w:r>
          </w:p>
        </w:tc>
      </w:tr>
      <w:tr w:rsidR="0066040F" w14:paraId="035B2E14" w14:textId="77777777">
        <w:trPr>
          <w:trHeight w:val="408"/>
        </w:trPr>
        <w:tc>
          <w:tcPr>
            <w:tcW w:w="6803" w:type="dxa"/>
            <w:tcBorders>
              <w:top w:val="single" w:sz="4" w:space="0" w:color="39694A"/>
              <w:bottom w:val="single" w:sz="4" w:space="0" w:color="39694A"/>
            </w:tcBorders>
          </w:tcPr>
          <w:p w14:paraId="0D6A7EFA" w14:textId="77777777" w:rsidR="0066040F" w:rsidRDefault="008E6A16">
            <w:pPr>
              <w:pStyle w:val="TableParagraph"/>
              <w:spacing w:before="94"/>
              <w:ind w:left="118"/>
            </w:pPr>
            <w:r>
              <w:rPr>
                <w:color w:val="231F20"/>
              </w:rPr>
              <w:t>Kowloon-Canton</w:t>
            </w:r>
            <w:r>
              <w:rPr>
                <w:color w:val="231F20"/>
                <w:spacing w:val="58"/>
              </w:rPr>
              <w:t xml:space="preserve"> </w:t>
            </w:r>
            <w:r>
              <w:rPr>
                <w:color w:val="231F20"/>
              </w:rPr>
              <w:t>Railway</w:t>
            </w:r>
            <w:r>
              <w:rPr>
                <w:color w:val="231F20"/>
                <w:spacing w:val="59"/>
              </w:rPr>
              <w:t xml:space="preserve"> </w:t>
            </w:r>
            <w:r>
              <w:rPr>
                <w:color w:val="231F20"/>
                <w:spacing w:val="-2"/>
              </w:rPr>
              <w:t>Corporation</w:t>
            </w:r>
          </w:p>
        </w:tc>
        <w:tc>
          <w:tcPr>
            <w:tcW w:w="1417" w:type="dxa"/>
            <w:tcBorders>
              <w:top w:val="single" w:sz="4" w:space="0" w:color="39694A"/>
              <w:bottom w:val="single" w:sz="4" w:space="0" w:color="39694A"/>
            </w:tcBorders>
          </w:tcPr>
          <w:p w14:paraId="4996068D" w14:textId="77777777" w:rsidR="0066040F" w:rsidRDefault="008E6A16">
            <w:pPr>
              <w:pStyle w:val="TableParagraph"/>
              <w:spacing w:before="94"/>
              <w:ind w:right="95"/>
              <w:jc w:val="right"/>
            </w:pPr>
            <w:r>
              <w:rPr>
                <w:color w:val="231F20"/>
                <w:spacing w:val="-10"/>
              </w:rPr>
              <w:t>1</w:t>
            </w:r>
          </w:p>
        </w:tc>
        <w:tc>
          <w:tcPr>
            <w:tcW w:w="1417" w:type="dxa"/>
            <w:tcBorders>
              <w:top w:val="single" w:sz="4" w:space="0" w:color="39694A"/>
              <w:bottom w:val="single" w:sz="4" w:space="0" w:color="39694A"/>
            </w:tcBorders>
          </w:tcPr>
          <w:p w14:paraId="1B861EE0" w14:textId="77777777" w:rsidR="0066040F" w:rsidRDefault="008E6A16">
            <w:pPr>
              <w:pStyle w:val="TableParagraph"/>
              <w:spacing w:before="94"/>
              <w:ind w:right="95"/>
              <w:jc w:val="right"/>
            </w:pPr>
            <w:r>
              <w:rPr>
                <w:color w:val="231F20"/>
                <w:spacing w:val="-10"/>
              </w:rPr>
              <w:t>0</w:t>
            </w:r>
          </w:p>
        </w:tc>
      </w:tr>
      <w:tr w:rsidR="0066040F" w14:paraId="61442D8A" w14:textId="77777777">
        <w:trPr>
          <w:trHeight w:val="408"/>
        </w:trPr>
        <w:tc>
          <w:tcPr>
            <w:tcW w:w="6803" w:type="dxa"/>
            <w:tcBorders>
              <w:top w:val="single" w:sz="4" w:space="0" w:color="39694A"/>
              <w:bottom w:val="single" w:sz="4" w:space="0" w:color="39694A"/>
            </w:tcBorders>
          </w:tcPr>
          <w:p w14:paraId="5C03594E" w14:textId="77777777" w:rsidR="0066040F" w:rsidRDefault="008E6A16">
            <w:pPr>
              <w:pStyle w:val="TableParagraph"/>
              <w:spacing w:before="94"/>
              <w:ind w:left="118"/>
            </w:pPr>
            <w:r>
              <w:rPr>
                <w:color w:val="231F20"/>
              </w:rPr>
              <w:t>Legislative</w:t>
            </w:r>
            <w:r>
              <w:rPr>
                <w:color w:val="231F20"/>
                <w:spacing w:val="51"/>
              </w:rPr>
              <w:t xml:space="preserve"> </w:t>
            </w:r>
            <w:r>
              <w:rPr>
                <w:color w:val="231F20"/>
              </w:rPr>
              <w:t>Council</w:t>
            </w:r>
            <w:r>
              <w:rPr>
                <w:color w:val="231F20"/>
                <w:spacing w:val="51"/>
              </w:rPr>
              <w:t xml:space="preserve"> </w:t>
            </w:r>
            <w:r>
              <w:rPr>
                <w:color w:val="231F20"/>
                <w:spacing w:val="-2"/>
              </w:rPr>
              <w:t>Secretariat</w:t>
            </w:r>
          </w:p>
        </w:tc>
        <w:tc>
          <w:tcPr>
            <w:tcW w:w="1417" w:type="dxa"/>
            <w:tcBorders>
              <w:top w:val="single" w:sz="4" w:space="0" w:color="39694A"/>
              <w:bottom w:val="single" w:sz="4" w:space="0" w:color="39694A"/>
            </w:tcBorders>
          </w:tcPr>
          <w:p w14:paraId="0785ED57" w14:textId="77777777" w:rsidR="0066040F" w:rsidRDefault="008E6A16">
            <w:pPr>
              <w:pStyle w:val="TableParagraph"/>
              <w:spacing w:before="94"/>
              <w:ind w:right="95"/>
              <w:jc w:val="right"/>
            </w:pPr>
            <w:r>
              <w:rPr>
                <w:color w:val="231F20"/>
                <w:spacing w:val="-10"/>
              </w:rPr>
              <w:t>2</w:t>
            </w:r>
          </w:p>
        </w:tc>
        <w:tc>
          <w:tcPr>
            <w:tcW w:w="1417" w:type="dxa"/>
            <w:tcBorders>
              <w:top w:val="single" w:sz="4" w:space="0" w:color="39694A"/>
              <w:bottom w:val="single" w:sz="4" w:space="0" w:color="39694A"/>
            </w:tcBorders>
          </w:tcPr>
          <w:p w14:paraId="37EEDA94" w14:textId="77777777" w:rsidR="0066040F" w:rsidRDefault="008E6A16">
            <w:pPr>
              <w:pStyle w:val="TableParagraph"/>
              <w:spacing w:before="94"/>
              <w:ind w:right="95"/>
              <w:jc w:val="right"/>
            </w:pPr>
            <w:r>
              <w:rPr>
                <w:color w:val="231F20"/>
                <w:spacing w:val="-10"/>
              </w:rPr>
              <w:t>0</w:t>
            </w:r>
          </w:p>
        </w:tc>
      </w:tr>
      <w:tr w:rsidR="0066040F" w14:paraId="59ED40D5" w14:textId="77777777">
        <w:trPr>
          <w:trHeight w:val="408"/>
        </w:trPr>
        <w:tc>
          <w:tcPr>
            <w:tcW w:w="6803" w:type="dxa"/>
            <w:tcBorders>
              <w:top w:val="single" w:sz="4" w:space="0" w:color="39694A"/>
              <w:bottom w:val="single" w:sz="4" w:space="0" w:color="39694A"/>
            </w:tcBorders>
          </w:tcPr>
          <w:p w14:paraId="0F93F5CE" w14:textId="77777777" w:rsidR="0066040F" w:rsidRDefault="008E6A16">
            <w:pPr>
              <w:pStyle w:val="TableParagraph"/>
              <w:spacing w:before="95"/>
              <w:ind w:left="118"/>
            </w:pPr>
            <w:r>
              <w:rPr>
                <w:color w:val="231F20"/>
              </w:rPr>
              <w:t>Mandatory</w:t>
            </w:r>
            <w:r>
              <w:rPr>
                <w:color w:val="231F20"/>
                <w:spacing w:val="41"/>
              </w:rPr>
              <w:t xml:space="preserve"> </w:t>
            </w:r>
            <w:r>
              <w:rPr>
                <w:color w:val="231F20"/>
              </w:rPr>
              <w:t>Provident</w:t>
            </w:r>
            <w:r>
              <w:rPr>
                <w:color w:val="231F20"/>
                <w:spacing w:val="41"/>
              </w:rPr>
              <w:t xml:space="preserve"> </w:t>
            </w:r>
            <w:r>
              <w:rPr>
                <w:color w:val="231F20"/>
              </w:rPr>
              <w:t>Fund</w:t>
            </w:r>
            <w:r>
              <w:rPr>
                <w:color w:val="231F20"/>
                <w:spacing w:val="40"/>
              </w:rPr>
              <w:t xml:space="preserve"> </w:t>
            </w:r>
            <w:r>
              <w:rPr>
                <w:color w:val="231F20"/>
              </w:rPr>
              <w:t>Schemes</w:t>
            </w:r>
            <w:r>
              <w:rPr>
                <w:color w:val="231F20"/>
                <w:spacing w:val="41"/>
              </w:rPr>
              <w:t xml:space="preserve"> </w:t>
            </w:r>
            <w:r>
              <w:rPr>
                <w:color w:val="231F20"/>
                <w:spacing w:val="-2"/>
              </w:rPr>
              <w:t>Authority</w:t>
            </w:r>
          </w:p>
        </w:tc>
        <w:tc>
          <w:tcPr>
            <w:tcW w:w="1417" w:type="dxa"/>
            <w:tcBorders>
              <w:top w:val="single" w:sz="4" w:space="0" w:color="39694A"/>
              <w:bottom w:val="single" w:sz="4" w:space="0" w:color="39694A"/>
            </w:tcBorders>
          </w:tcPr>
          <w:p w14:paraId="3A499E2D" w14:textId="77777777" w:rsidR="0066040F" w:rsidRDefault="008E6A16">
            <w:pPr>
              <w:pStyle w:val="TableParagraph"/>
              <w:spacing w:before="95"/>
              <w:ind w:right="95"/>
              <w:jc w:val="right"/>
            </w:pPr>
            <w:r>
              <w:rPr>
                <w:color w:val="231F20"/>
                <w:spacing w:val="-10"/>
              </w:rPr>
              <w:t>7</w:t>
            </w:r>
          </w:p>
        </w:tc>
        <w:tc>
          <w:tcPr>
            <w:tcW w:w="1417" w:type="dxa"/>
            <w:tcBorders>
              <w:top w:val="single" w:sz="4" w:space="0" w:color="39694A"/>
              <w:bottom w:val="single" w:sz="4" w:space="0" w:color="39694A"/>
            </w:tcBorders>
          </w:tcPr>
          <w:p w14:paraId="354602FC" w14:textId="77777777" w:rsidR="0066040F" w:rsidRDefault="008E6A16">
            <w:pPr>
              <w:pStyle w:val="TableParagraph"/>
              <w:spacing w:before="95"/>
              <w:ind w:right="95"/>
              <w:jc w:val="right"/>
            </w:pPr>
            <w:r>
              <w:rPr>
                <w:color w:val="231F20"/>
                <w:spacing w:val="-10"/>
              </w:rPr>
              <w:t>5</w:t>
            </w:r>
          </w:p>
        </w:tc>
      </w:tr>
      <w:tr w:rsidR="0066040F" w14:paraId="24044175" w14:textId="77777777">
        <w:trPr>
          <w:trHeight w:val="408"/>
        </w:trPr>
        <w:tc>
          <w:tcPr>
            <w:tcW w:w="6803" w:type="dxa"/>
            <w:tcBorders>
              <w:top w:val="single" w:sz="4" w:space="0" w:color="39694A"/>
            </w:tcBorders>
          </w:tcPr>
          <w:p w14:paraId="7DDD098F" w14:textId="77777777" w:rsidR="0066040F" w:rsidRDefault="008E6A16">
            <w:pPr>
              <w:pStyle w:val="TableParagraph"/>
              <w:spacing w:before="95"/>
              <w:ind w:left="118"/>
            </w:pPr>
            <w:r>
              <w:rPr>
                <w:color w:val="231F20"/>
              </w:rPr>
              <w:t>Privacy</w:t>
            </w:r>
            <w:r>
              <w:rPr>
                <w:color w:val="231F20"/>
                <w:spacing w:val="43"/>
              </w:rPr>
              <w:t xml:space="preserve"> </w:t>
            </w:r>
            <w:r>
              <w:rPr>
                <w:color w:val="231F20"/>
              </w:rPr>
              <w:t>Commissioner</w:t>
            </w:r>
            <w:r>
              <w:rPr>
                <w:color w:val="231F20"/>
                <w:spacing w:val="44"/>
              </w:rPr>
              <w:t xml:space="preserve"> </w:t>
            </w:r>
            <w:r>
              <w:rPr>
                <w:color w:val="231F20"/>
              </w:rPr>
              <w:t>for</w:t>
            </w:r>
            <w:r>
              <w:rPr>
                <w:color w:val="231F20"/>
                <w:spacing w:val="43"/>
              </w:rPr>
              <w:t xml:space="preserve"> </w:t>
            </w:r>
            <w:r>
              <w:rPr>
                <w:color w:val="231F20"/>
              </w:rPr>
              <w:t>Personal</w:t>
            </w:r>
            <w:r>
              <w:rPr>
                <w:color w:val="231F20"/>
                <w:spacing w:val="44"/>
              </w:rPr>
              <w:t xml:space="preserve"> </w:t>
            </w:r>
            <w:r>
              <w:rPr>
                <w:color w:val="231F20"/>
                <w:spacing w:val="-4"/>
              </w:rPr>
              <w:t>Data</w:t>
            </w:r>
          </w:p>
        </w:tc>
        <w:tc>
          <w:tcPr>
            <w:tcW w:w="1417" w:type="dxa"/>
            <w:tcBorders>
              <w:top w:val="single" w:sz="4" w:space="0" w:color="39694A"/>
            </w:tcBorders>
          </w:tcPr>
          <w:p w14:paraId="23C4BF84" w14:textId="77777777" w:rsidR="0066040F" w:rsidRDefault="008E6A16">
            <w:pPr>
              <w:pStyle w:val="TableParagraph"/>
              <w:spacing w:before="95"/>
              <w:ind w:right="90"/>
              <w:jc w:val="right"/>
            </w:pPr>
            <w:r>
              <w:rPr>
                <w:color w:val="231F20"/>
                <w:spacing w:val="-5"/>
              </w:rPr>
              <w:t>13</w:t>
            </w:r>
          </w:p>
        </w:tc>
        <w:tc>
          <w:tcPr>
            <w:tcW w:w="1417" w:type="dxa"/>
            <w:tcBorders>
              <w:top w:val="single" w:sz="4" w:space="0" w:color="39694A"/>
            </w:tcBorders>
          </w:tcPr>
          <w:p w14:paraId="4DF3FB80" w14:textId="77777777" w:rsidR="0066040F" w:rsidRDefault="008E6A16">
            <w:pPr>
              <w:pStyle w:val="TableParagraph"/>
              <w:spacing w:before="95"/>
              <w:ind w:right="95"/>
              <w:jc w:val="right"/>
            </w:pPr>
            <w:r>
              <w:rPr>
                <w:color w:val="231F20"/>
                <w:spacing w:val="-10"/>
              </w:rPr>
              <w:t>5</w:t>
            </w:r>
          </w:p>
        </w:tc>
      </w:tr>
      <w:tr w:rsidR="0066040F" w14:paraId="773B1089" w14:textId="77777777">
        <w:trPr>
          <w:trHeight w:val="408"/>
        </w:trPr>
        <w:tc>
          <w:tcPr>
            <w:tcW w:w="6803" w:type="dxa"/>
            <w:tcBorders>
              <w:bottom w:val="single" w:sz="4" w:space="0" w:color="39694A"/>
            </w:tcBorders>
          </w:tcPr>
          <w:p w14:paraId="524FE4D1" w14:textId="77777777" w:rsidR="0066040F" w:rsidRDefault="008E6A16">
            <w:pPr>
              <w:pStyle w:val="TableParagraph"/>
              <w:spacing w:before="95"/>
              <w:ind w:left="118"/>
            </w:pPr>
            <w:r>
              <w:rPr>
                <w:color w:val="231F20"/>
              </w:rPr>
              <w:t>Property</w:t>
            </w:r>
            <w:r>
              <w:rPr>
                <w:color w:val="231F20"/>
                <w:spacing w:val="49"/>
              </w:rPr>
              <w:t xml:space="preserve"> </w:t>
            </w:r>
            <w:r>
              <w:rPr>
                <w:color w:val="231F20"/>
              </w:rPr>
              <w:t>Management</w:t>
            </w:r>
            <w:r>
              <w:rPr>
                <w:color w:val="231F20"/>
                <w:spacing w:val="49"/>
              </w:rPr>
              <w:t xml:space="preserve"> </w:t>
            </w:r>
            <w:r>
              <w:rPr>
                <w:color w:val="231F20"/>
              </w:rPr>
              <w:t>Services</w:t>
            </w:r>
            <w:r>
              <w:rPr>
                <w:color w:val="231F20"/>
                <w:spacing w:val="50"/>
              </w:rPr>
              <w:t xml:space="preserve"> </w:t>
            </w:r>
            <w:r>
              <w:rPr>
                <w:color w:val="231F20"/>
                <w:spacing w:val="-2"/>
              </w:rPr>
              <w:t>Authority</w:t>
            </w:r>
          </w:p>
        </w:tc>
        <w:tc>
          <w:tcPr>
            <w:tcW w:w="1417" w:type="dxa"/>
            <w:tcBorders>
              <w:bottom w:val="single" w:sz="4" w:space="0" w:color="39694A"/>
            </w:tcBorders>
          </w:tcPr>
          <w:p w14:paraId="5E0A126C" w14:textId="77777777" w:rsidR="0066040F" w:rsidRDefault="008E6A16">
            <w:pPr>
              <w:pStyle w:val="TableParagraph"/>
              <w:spacing w:before="95"/>
              <w:ind w:right="90"/>
              <w:jc w:val="right"/>
            </w:pPr>
            <w:r>
              <w:rPr>
                <w:color w:val="231F20"/>
                <w:spacing w:val="-5"/>
              </w:rPr>
              <w:t>29</w:t>
            </w:r>
          </w:p>
        </w:tc>
        <w:tc>
          <w:tcPr>
            <w:tcW w:w="1417" w:type="dxa"/>
            <w:tcBorders>
              <w:bottom w:val="single" w:sz="4" w:space="0" w:color="39694A"/>
            </w:tcBorders>
          </w:tcPr>
          <w:p w14:paraId="437193AC" w14:textId="77777777" w:rsidR="0066040F" w:rsidRDefault="008E6A16">
            <w:pPr>
              <w:pStyle w:val="TableParagraph"/>
              <w:spacing w:before="95"/>
              <w:ind w:right="90"/>
              <w:jc w:val="right"/>
            </w:pPr>
            <w:r>
              <w:rPr>
                <w:color w:val="231F20"/>
                <w:spacing w:val="-5"/>
              </w:rPr>
              <w:t>30</w:t>
            </w:r>
          </w:p>
        </w:tc>
      </w:tr>
      <w:tr w:rsidR="0066040F" w14:paraId="30E592BD" w14:textId="77777777">
        <w:trPr>
          <w:trHeight w:val="408"/>
        </w:trPr>
        <w:tc>
          <w:tcPr>
            <w:tcW w:w="6803" w:type="dxa"/>
            <w:tcBorders>
              <w:top w:val="single" w:sz="4" w:space="0" w:color="39694A"/>
              <w:bottom w:val="single" w:sz="4" w:space="0" w:color="39694A"/>
            </w:tcBorders>
          </w:tcPr>
          <w:p w14:paraId="2FF65CEB" w14:textId="77777777" w:rsidR="0066040F" w:rsidRDefault="008E6A16">
            <w:pPr>
              <w:pStyle w:val="TableParagraph"/>
              <w:spacing w:before="95"/>
              <w:ind w:left="118"/>
            </w:pPr>
            <w:r>
              <w:rPr>
                <w:color w:val="231F20"/>
              </w:rPr>
              <w:t>Securities</w:t>
            </w:r>
            <w:r>
              <w:rPr>
                <w:color w:val="231F20"/>
                <w:spacing w:val="37"/>
              </w:rPr>
              <w:t xml:space="preserve"> </w:t>
            </w:r>
            <w:r>
              <w:rPr>
                <w:color w:val="231F20"/>
              </w:rPr>
              <w:t>and</w:t>
            </w:r>
            <w:r>
              <w:rPr>
                <w:color w:val="231F20"/>
                <w:spacing w:val="39"/>
              </w:rPr>
              <w:t xml:space="preserve"> </w:t>
            </w:r>
            <w:r>
              <w:rPr>
                <w:color w:val="231F20"/>
              </w:rPr>
              <w:t>Futures</w:t>
            </w:r>
            <w:r>
              <w:rPr>
                <w:color w:val="231F20"/>
                <w:spacing w:val="40"/>
              </w:rPr>
              <w:t xml:space="preserve"> </w:t>
            </w:r>
            <w:r>
              <w:rPr>
                <w:color w:val="231F20"/>
                <w:spacing w:val="-2"/>
              </w:rPr>
              <w:t>Commission</w:t>
            </w:r>
          </w:p>
        </w:tc>
        <w:tc>
          <w:tcPr>
            <w:tcW w:w="1417" w:type="dxa"/>
            <w:tcBorders>
              <w:top w:val="single" w:sz="4" w:space="0" w:color="39694A"/>
              <w:bottom w:val="single" w:sz="4" w:space="0" w:color="39694A"/>
            </w:tcBorders>
          </w:tcPr>
          <w:p w14:paraId="195774AC" w14:textId="77777777" w:rsidR="0066040F" w:rsidRDefault="008E6A16">
            <w:pPr>
              <w:pStyle w:val="TableParagraph"/>
              <w:spacing w:before="95"/>
              <w:ind w:right="90"/>
              <w:jc w:val="right"/>
            </w:pPr>
            <w:r>
              <w:rPr>
                <w:color w:val="231F20"/>
                <w:spacing w:val="-5"/>
              </w:rPr>
              <w:t>106</w:t>
            </w:r>
          </w:p>
        </w:tc>
        <w:tc>
          <w:tcPr>
            <w:tcW w:w="1417" w:type="dxa"/>
            <w:tcBorders>
              <w:top w:val="single" w:sz="4" w:space="0" w:color="39694A"/>
              <w:bottom w:val="single" w:sz="4" w:space="0" w:color="39694A"/>
            </w:tcBorders>
          </w:tcPr>
          <w:p w14:paraId="4B23A108" w14:textId="77777777" w:rsidR="0066040F" w:rsidRDefault="008E6A16">
            <w:pPr>
              <w:pStyle w:val="TableParagraph"/>
              <w:spacing w:before="95"/>
              <w:ind w:right="95"/>
              <w:jc w:val="right"/>
            </w:pPr>
            <w:r>
              <w:rPr>
                <w:color w:val="231F20"/>
                <w:spacing w:val="-10"/>
              </w:rPr>
              <w:t>5</w:t>
            </w:r>
          </w:p>
        </w:tc>
      </w:tr>
      <w:tr w:rsidR="0066040F" w14:paraId="00ED70C9" w14:textId="77777777">
        <w:trPr>
          <w:trHeight w:val="408"/>
        </w:trPr>
        <w:tc>
          <w:tcPr>
            <w:tcW w:w="6803" w:type="dxa"/>
            <w:tcBorders>
              <w:top w:val="single" w:sz="4" w:space="0" w:color="39694A"/>
            </w:tcBorders>
          </w:tcPr>
          <w:p w14:paraId="723B2689" w14:textId="77777777" w:rsidR="0066040F" w:rsidRDefault="008E6A16">
            <w:pPr>
              <w:pStyle w:val="TableParagraph"/>
              <w:spacing w:before="95"/>
              <w:ind w:left="118"/>
            </w:pPr>
            <w:r>
              <w:rPr>
                <w:color w:val="231F20"/>
              </w:rPr>
              <w:t>The</w:t>
            </w:r>
            <w:r>
              <w:rPr>
                <w:color w:val="231F20"/>
                <w:spacing w:val="36"/>
              </w:rPr>
              <w:t xml:space="preserve"> </w:t>
            </w:r>
            <w:r>
              <w:rPr>
                <w:color w:val="231F20"/>
              </w:rPr>
              <w:t>Hong</w:t>
            </w:r>
            <w:r>
              <w:rPr>
                <w:color w:val="231F20"/>
                <w:spacing w:val="36"/>
              </w:rPr>
              <w:t xml:space="preserve"> </w:t>
            </w:r>
            <w:r>
              <w:rPr>
                <w:color w:val="231F20"/>
              </w:rPr>
              <w:t>Kong</w:t>
            </w:r>
            <w:r>
              <w:rPr>
                <w:color w:val="231F20"/>
                <w:spacing w:val="36"/>
              </w:rPr>
              <w:t xml:space="preserve"> </w:t>
            </w:r>
            <w:r>
              <w:rPr>
                <w:color w:val="231F20"/>
              </w:rPr>
              <w:t>Examinations</w:t>
            </w:r>
            <w:r>
              <w:rPr>
                <w:color w:val="231F20"/>
                <w:spacing w:val="36"/>
              </w:rPr>
              <w:t xml:space="preserve"> </w:t>
            </w:r>
            <w:r>
              <w:rPr>
                <w:color w:val="231F20"/>
              </w:rPr>
              <w:t>and</w:t>
            </w:r>
            <w:r>
              <w:rPr>
                <w:color w:val="231F20"/>
                <w:spacing w:val="36"/>
              </w:rPr>
              <w:t xml:space="preserve"> </w:t>
            </w:r>
            <w:r>
              <w:rPr>
                <w:color w:val="231F20"/>
              </w:rPr>
              <w:t>Assessment</w:t>
            </w:r>
            <w:r>
              <w:rPr>
                <w:color w:val="231F20"/>
                <w:spacing w:val="36"/>
              </w:rPr>
              <w:t xml:space="preserve"> </w:t>
            </w:r>
            <w:r>
              <w:rPr>
                <w:color w:val="231F20"/>
                <w:spacing w:val="-2"/>
              </w:rPr>
              <w:t>Authority</w:t>
            </w:r>
          </w:p>
        </w:tc>
        <w:tc>
          <w:tcPr>
            <w:tcW w:w="1417" w:type="dxa"/>
            <w:tcBorders>
              <w:top w:val="single" w:sz="4" w:space="0" w:color="39694A"/>
            </w:tcBorders>
          </w:tcPr>
          <w:p w14:paraId="624259B7" w14:textId="77777777" w:rsidR="0066040F" w:rsidRDefault="008E6A16">
            <w:pPr>
              <w:pStyle w:val="TableParagraph"/>
              <w:spacing w:before="95"/>
              <w:ind w:right="90"/>
              <w:jc w:val="right"/>
            </w:pPr>
            <w:r>
              <w:rPr>
                <w:color w:val="231F20"/>
                <w:spacing w:val="-5"/>
              </w:rPr>
              <w:t>13</w:t>
            </w:r>
          </w:p>
        </w:tc>
        <w:tc>
          <w:tcPr>
            <w:tcW w:w="1417" w:type="dxa"/>
            <w:tcBorders>
              <w:top w:val="single" w:sz="4" w:space="0" w:color="39694A"/>
            </w:tcBorders>
          </w:tcPr>
          <w:p w14:paraId="2678BCBD" w14:textId="77777777" w:rsidR="0066040F" w:rsidRDefault="008E6A16">
            <w:pPr>
              <w:pStyle w:val="TableParagraph"/>
              <w:spacing w:before="95"/>
              <w:ind w:right="95"/>
              <w:jc w:val="right"/>
            </w:pPr>
            <w:r>
              <w:rPr>
                <w:color w:val="231F20"/>
                <w:spacing w:val="-10"/>
              </w:rPr>
              <w:t>5</w:t>
            </w:r>
          </w:p>
        </w:tc>
      </w:tr>
      <w:tr w:rsidR="0066040F" w14:paraId="14B1C475" w14:textId="77777777">
        <w:trPr>
          <w:trHeight w:val="408"/>
        </w:trPr>
        <w:tc>
          <w:tcPr>
            <w:tcW w:w="6803" w:type="dxa"/>
            <w:tcBorders>
              <w:bottom w:val="single" w:sz="4" w:space="0" w:color="39694A"/>
            </w:tcBorders>
          </w:tcPr>
          <w:p w14:paraId="300C857E" w14:textId="77777777" w:rsidR="0066040F" w:rsidRDefault="008E6A16">
            <w:pPr>
              <w:pStyle w:val="TableParagraph"/>
              <w:spacing w:before="95"/>
              <w:ind w:left="118"/>
            </w:pPr>
            <w:r>
              <w:rPr>
                <w:color w:val="231F20"/>
              </w:rPr>
              <w:t>Travel</w:t>
            </w:r>
            <w:r>
              <w:rPr>
                <w:color w:val="231F20"/>
                <w:spacing w:val="41"/>
              </w:rPr>
              <w:t xml:space="preserve"> </w:t>
            </w:r>
            <w:r>
              <w:rPr>
                <w:color w:val="231F20"/>
              </w:rPr>
              <w:t>Industry</w:t>
            </w:r>
            <w:r>
              <w:rPr>
                <w:color w:val="231F20"/>
                <w:spacing w:val="41"/>
              </w:rPr>
              <w:t xml:space="preserve"> </w:t>
            </w:r>
            <w:r>
              <w:rPr>
                <w:color w:val="231F20"/>
                <w:spacing w:val="-2"/>
              </w:rPr>
              <w:t>Authority</w:t>
            </w:r>
          </w:p>
        </w:tc>
        <w:tc>
          <w:tcPr>
            <w:tcW w:w="1417" w:type="dxa"/>
            <w:tcBorders>
              <w:bottom w:val="single" w:sz="4" w:space="0" w:color="39694A"/>
            </w:tcBorders>
          </w:tcPr>
          <w:p w14:paraId="6B6A0EA2" w14:textId="77777777" w:rsidR="0066040F" w:rsidRDefault="008E6A16">
            <w:pPr>
              <w:pStyle w:val="TableParagraph"/>
              <w:spacing w:before="95"/>
              <w:ind w:right="95"/>
              <w:jc w:val="right"/>
            </w:pPr>
            <w:r>
              <w:rPr>
                <w:color w:val="231F20"/>
                <w:spacing w:val="-10"/>
              </w:rPr>
              <w:t>7</w:t>
            </w:r>
          </w:p>
        </w:tc>
        <w:tc>
          <w:tcPr>
            <w:tcW w:w="1417" w:type="dxa"/>
            <w:tcBorders>
              <w:bottom w:val="single" w:sz="4" w:space="0" w:color="39694A"/>
            </w:tcBorders>
          </w:tcPr>
          <w:p w14:paraId="5EC05CB7" w14:textId="77777777" w:rsidR="0066040F" w:rsidRDefault="008E6A16">
            <w:pPr>
              <w:pStyle w:val="TableParagraph"/>
              <w:spacing w:before="95"/>
              <w:ind w:right="95"/>
              <w:jc w:val="right"/>
            </w:pPr>
            <w:r>
              <w:rPr>
                <w:color w:val="231F20"/>
                <w:spacing w:val="-10"/>
              </w:rPr>
              <w:t>2</w:t>
            </w:r>
          </w:p>
        </w:tc>
      </w:tr>
      <w:tr w:rsidR="0066040F" w14:paraId="6B718FF1" w14:textId="77777777">
        <w:trPr>
          <w:trHeight w:val="408"/>
        </w:trPr>
        <w:tc>
          <w:tcPr>
            <w:tcW w:w="6803" w:type="dxa"/>
            <w:tcBorders>
              <w:top w:val="single" w:sz="4" w:space="0" w:color="39694A"/>
              <w:bottom w:val="single" w:sz="4" w:space="0" w:color="39694A"/>
            </w:tcBorders>
          </w:tcPr>
          <w:p w14:paraId="02CA662B" w14:textId="77777777" w:rsidR="0066040F" w:rsidRDefault="008E6A16">
            <w:pPr>
              <w:pStyle w:val="TableParagraph"/>
              <w:spacing w:before="95"/>
              <w:ind w:left="118"/>
            </w:pPr>
            <w:r>
              <w:rPr>
                <w:color w:val="231F20"/>
              </w:rPr>
              <w:t>Urban</w:t>
            </w:r>
            <w:r>
              <w:rPr>
                <w:color w:val="231F20"/>
                <w:spacing w:val="32"/>
              </w:rPr>
              <w:t xml:space="preserve"> </w:t>
            </w:r>
            <w:r>
              <w:rPr>
                <w:color w:val="231F20"/>
              </w:rPr>
              <w:t>Renewal</w:t>
            </w:r>
            <w:r>
              <w:rPr>
                <w:color w:val="231F20"/>
                <w:spacing w:val="33"/>
              </w:rPr>
              <w:t xml:space="preserve"> </w:t>
            </w:r>
            <w:r>
              <w:rPr>
                <w:color w:val="231F20"/>
                <w:spacing w:val="-2"/>
              </w:rPr>
              <w:t>Authority</w:t>
            </w:r>
          </w:p>
        </w:tc>
        <w:tc>
          <w:tcPr>
            <w:tcW w:w="1417" w:type="dxa"/>
            <w:tcBorders>
              <w:top w:val="single" w:sz="4" w:space="0" w:color="39694A"/>
              <w:bottom w:val="single" w:sz="4" w:space="0" w:color="39694A"/>
            </w:tcBorders>
          </w:tcPr>
          <w:p w14:paraId="29BE32CC" w14:textId="77777777" w:rsidR="0066040F" w:rsidRDefault="008E6A16">
            <w:pPr>
              <w:pStyle w:val="TableParagraph"/>
              <w:spacing w:before="95"/>
              <w:ind w:right="90"/>
              <w:jc w:val="right"/>
            </w:pPr>
            <w:r>
              <w:rPr>
                <w:color w:val="231F20"/>
                <w:spacing w:val="-5"/>
              </w:rPr>
              <w:t>20</w:t>
            </w:r>
          </w:p>
        </w:tc>
        <w:tc>
          <w:tcPr>
            <w:tcW w:w="1417" w:type="dxa"/>
            <w:tcBorders>
              <w:top w:val="single" w:sz="4" w:space="0" w:color="39694A"/>
              <w:bottom w:val="single" w:sz="4" w:space="0" w:color="39694A"/>
            </w:tcBorders>
          </w:tcPr>
          <w:p w14:paraId="00AF9847" w14:textId="77777777" w:rsidR="0066040F" w:rsidRDefault="008E6A16">
            <w:pPr>
              <w:pStyle w:val="TableParagraph"/>
              <w:spacing w:before="95"/>
              <w:ind w:right="95"/>
              <w:jc w:val="right"/>
            </w:pPr>
            <w:r>
              <w:rPr>
                <w:color w:val="231F20"/>
                <w:spacing w:val="-10"/>
              </w:rPr>
              <w:t>6</w:t>
            </w:r>
          </w:p>
        </w:tc>
      </w:tr>
      <w:tr w:rsidR="0066040F" w14:paraId="0C1B9847" w14:textId="77777777">
        <w:trPr>
          <w:trHeight w:val="408"/>
        </w:trPr>
        <w:tc>
          <w:tcPr>
            <w:tcW w:w="6803" w:type="dxa"/>
            <w:tcBorders>
              <w:top w:val="single" w:sz="4" w:space="0" w:color="39694A"/>
              <w:bottom w:val="single" w:sz="4" w:space="0" w:color="39694A"/>
            </w:tcBorders>
          </w:tcPr>
          <w:p w14:paraId="7EABFA92" w14:textId="77777777" w:rsidR="0066040F" w:rsidRDefault="008E6A16">
            <w:pPr>
              <w:pStyle w:val="TableParagraph"/>
              <w:spacing w:before="95"/>
              <w:ind w:left="118"/>
            </w:pPr>
            <w:r>
              <w:rPr>
                <w:color w:val="231F20"/>
              </w:rPr>
              <w:t>Vocational</w:t>
            </w:r>
            <w:r>
              <w:rPr>
                <w:color w:val="231F20"/>
                <w:spacing w:val="51"/>
              </w:rPr>
              <w:t xml:space="preserve"> </w:t>
            </w:r>
            <w:r>
              <w:rPr>
                <w:color w:val="231F20"/>
              </w:rPr>
              <w:t>Training</w:t>
            </w:r>
            <w:r>
              <w:rPr>
                <w:color w:val="231F20"/>
                <w:spacing w:val="51"/>
              </w:rPr>
              <w:t xml:space="preserve"> </w:t>
            </w:r>
            <w:r>
              <w:rPr>
                <w:color w:val="231F20"/>
                <w:spacing w:val="-2"/>
              </w:rPr>
              <w:t>Council</w:t>
            </w:r>
          </w:p>
        </w:tc>
        <w:tc>
          <w:tcPr>
            <w:tcW w:w="1417" w:type="dxa"/>
            <w:tcBorders>
              <w:top w:val="single" w:sz="4" w:space="0" w:color="39694A"/>
              <w:bottom w:val="single" w:sz="4" w:space="0" w:color="39694A"/>
            </w:tcBorders>
          </w:tcPr>
          <w:p w14:paraId="26B8BFAE" w14:textId="77777777" w:rsidR="0066040F" w:rsidRDefault="008E6A16">
            <w:pPr>
              <w:pStyle w:val="TableParagraph"/>
              <w:spacing w:before="95"/>
              <w:ind w:right="90"/>
              <w:jc w:val="right"/>
            </w:pPr>
            <w:r>
              <w:rPr>
                <w:color w:val="231F20"/>
                <w:spacing w:val="-5"/>
              </w:rPr>
              <w:t>20</w:t>
            </w:r>
          </w:p>
        </w:tc>
        <w:tc>
          <w:tcPr>
            <w:tcW w:w="1417" w:type="dxa"/>
            <w:tcBorders>
              <w:top w:val="single" w:sz="4" w:space="0" w:color="39694A"/>
              <w:bottom w:val="single" w:sz="4" w:space="0" w:color="39694A"/>
            </w:tcBorders>
          </w:tcPr>
          <w:p w14:paraId="189E4DCE" w14:textId="77777777" w:rsidR="0066040F" w:rsidRDefault="008E6A16">
            <w:pPr>
              <w:pStyle w:val="TableParagraph"/>
              <w:spacing w:before="95"/>
              <w:ind w:right="95"/>
              <w:jc w:val="right"/>
            </w:pPr>
            <w:r>
              <w:rPr>
                <w:color w:val="231F20"/>
                <w:spacing w:val="-10"/>
              </w:rPr>
              <w:t>5</w:t>
            </w:r>
          </w:p>
        </w:tc>
      </w:tr>
      <w:tr w:rsidR="0066040F" w14:paraId="248FC5D9" w14:textId="77777777">
        <w:trPr>
          <w:trHeight w:val="408"/>
        </w:trPr>
        <w:tc>
          <w:tcPr>
            <w:tcW w:w="6803" w:type="dxa"/>
            <w:tcBorders>
              <w:top w:val="single" w:sz="4" w:space="0" w:color="39694A"/>
              <w:bottom w:val="single" w:sz="4" w:space="0" w:color="39694A"/>
            </w:tcBorders>
          </w:tcPr>
          <w:p w14:paraId="19AD975D" w14:textId="77777777" w:rsidR="0066040F" w:rsidRDefault="008E6A16">
            <w:pPr>
              <w:pStyle w:val="TableParagraph"/>
              <w:spacing w:before="95"/>
              <w:ind w:left="118"/>
            </w:pPr>
            <w:r>
              <w:rPr>
                <w:color w:val="231F20"/>
              </w:rPr>
              <w:t>West</w:t>
            </w:r>
            <w:r>
              <w:rPr>
                <w:color w:val="231F20"/>
                <w:spacing w:val="39"/>
              </w:rPr>
              <w:t xml:space="preserve"> </w:t>
            </w:r>
            <w:r>
              <w:rPr>
                <w:color w:val="231F20"/>
              </w:rPr>
              <w:t>Kowloon</w:t>
            </w:r>
            <w:r>
              <w:rPr>
                <w:color w:val="231F20"/>
                <w:spacing w:val="40"/>
              </w:rPr>
              <w:t xml:space="preserve"> </w:t>
            </w:r>
            <w:r>
              <w:rPr>
                <w:color w:val="231F20"/>
              </w:rPr>
              <w:t>Cultural</w:t>
            </w:r>
            <w:r>
              <w:rPr>
                <w:color w:val="231F20"/>
                <w:spacing w:val="40"/>
              </w:rPr>
              <w:t xml:space="preserve"> </w:t>
            </w:r>
            <w:r>
              <w:rPr>
                <w:color w:val="231F20"/>
              </w:rPr>
              <w:t>District</w:t>
            </w:r>
            <w:r>
              <w:rPr>
                <w:color w:val="231F20"/>
                <w:spacing w:val="40"/>
              </w:rPr>
              <w:t xml:space="preserve"> </w:t>
            </w:r>
            <w:r>
              <w:rPr>
                <w:color w:val="231F20"/>
                <w:spacing w:val="-2"/>
              </w:rPr>
              <w:t>Authority</w:t>
            </w:r>
          </w:p>
        </w:tc>
        <w:tc>
          <w:tcPr>
            <w:tcW w:w="1417" w:type="dxa"/>
            <w:tcBorders>
              <w:top w:val="single" w:sz="4" w:space="0" w:color="39694A"/>
              <w:bottom w:val="single" w:sz="4" w:space="0" w:color="39694A"/>
            </w:tcBorders>
          </w:tcPr>
          <w:p w14:paraId="33948DC6" w14:textId="77777777" w:rsidR="0066040F" w:rsidRDefault="008E6A16">
            <w:pPr>
              <w:pStyle w:val="TableParagraph"/>
              <w:spacing w:before="95"/>
              <w:ind w:right="95"/>
              <w:jc w:val="right"/>
            </w:pPr>
            <w:r>
              <w:rPr>
                <w:color w:val="231F20"/>
                <w:spacing w:val="-10"/>
              </w:rPr>
              <w:t>1</w:t>
            </w:r>
          </w:p>
        </w:tc>
        <w:tc>
          <w:tcPr>
            <w:tcW w:w="1417" w:type="dxa"/>
            <w:tcBorders>
              <w:top w:val="single" w:sz="4" w:space="0" w:color="39694A"/>
              <w:bottom w:val="single" w:sz="4" w:space="0" w:color="39694A"/>
            </w:tcBorders>
          </w:tcPr>
          <w:p w14:paraId="650FA73D" w14:textId="77777777" w:rsidR="0066040F" w:rsidRDefault="008E6A16">
            <w:pPr>
              <w:pStyle w:val="TableParagraph"/>
              <w:spacing w:before="95"/>
              <w:ind w:right="95"/>
              <w:jc w:val="right"/>
            </w:pPr>
            <w:r>
              <w:rPr>
                <w:color w:val="231F20"/>
                <w:spacing w:val="-10"/>
              </w:rPr>
              <w:t>2</w:t>
            </w:r>
          </w:p>
        </w:tc>
      </w:tr>
      <w:tr w:rsidR="0066040F" w14:paraId="5E802CC2" w14:textId="77777777">
        <w:trPr>
          <w:trHeight w:val="408"/>
        </w:trPr>
        <w:tc>
          <w:tcPr>
            <w:tcW w:w="6803" w:type="dxa"/>
            <w:tcBorders>
              <w:top w:val="single" w:sz="4" w:space="0" w:color="39694A"/>
              <w:bottom w:val="single" w:sz="4" w:space="0" w:color="39694A"/>
            </w:tcBorders>
          </w:tcPr>
          <w:p w14:paraId="3AA5E4E2" w14:textId="77777777" w:rsidR="0066040F" w:rsidRDefault="008E6A16">
            <w:pPr>
              <w:pStyle w:val="TableParagraph"/>
              <w:spacing w:before="95"/>
              <w:ind w:left="118"/>
            </w:pPr>
            <w:r>
              <w:rPr>
                <w:color w:val="231F20"/>
              </w:rPr>
              <w:t>Other</w:t>
            </w:r>
            <w:r>
              <w:rPr>
                <w:color w:val="231F20"/>
                <w:spacing w:val="31"/>
              </w:rPr>
              <w:t xml:space="preserve"> </w:t>
            </w:r>
            <w:r>
              <w:rPr>
                <w:color w:val="231F20"/>
                <w:spacing w:val="-2"/>
              </w:rPr>
              <w:t>Organisations</w:t>
            </w:r>
            <w:r>
              <w:rPr>
                <w:color w:val="231F20"/>
                <w:spacing w:val="-2"/>
                <w:vertAlign w:val="superscript"/>
              </w:rPr>
              <w:t>2</w:t>
            </w:r>
          </w:p>
        </w:tc>
        <w:tc>
          <w:tcPr>
            <w:tcW w:w="1417" w:type="dxa"/>
            <w:tcBorders>
              <w:top w:val="single" w:sz="4" w:space="0" w:color="39694A"/>
              <w:bottom w:val="single" w:sz="4" w:space="0" w:color="39694A"/>
            </w:tcBorders>
          </w:tcPr>
          <w:p w14:paraId="094A7DC8" w14:textId="77777777" w:rsidR="0066040F" w:rsidRDefault="008E6A16">
            <w:pPr>
              <w:pStyle w:val="TableParagraph"/>
              <w:spacing w:before="94"/>
              <w:ind w:right="90"/>
              <w:jc w:val="right"/>
            </w:pPr>
            <w:r>
              <w:rPr>
                <w:color w:val="231F20"/>
                <w:spacing w:val="-5"/>
              </w:rPr>
              <w:t>240</w:t>
            </w:r>
          </w:p>
        </w:tc>
        <w:tc>
          <w:tcPr>
            <w:tcW w:w="1417" w:type="dxa"/>
            <w:tcBorders>
              <w:top w:val="single" w:sz="4" w:space="0" w:color="39694A"/>
              <w:bottom w:val="single" w:sz="4" w:space="0" w:color="39694A"/>
            </w:tcBorders>
          </w:tcPr>
          <w:p w14:paraId="09C826AB" w14:textId="77777777" w:rsidR="0066040F" w:rsidRDefault="008E6A16">
            <w:pPr>
              <w:pStyle w:val="TableParagraph"/>
              <w:spacing w:before="94"/>
              <w:ind w:right="95"/>
              <w:jc w:val="right"/>
            </w:pPr>
            <w:r>
              <w:rPr>
                <w:color w:val="231F20"/>
                <w:spacing w:val="-10"/>
              </w:rPr>
              <w:t>1</w:t>
            </w:r>
          </w:p>
        </w:tc>
      </w:tr>
      <w:tr w:rsidR="0066040F" w14:paraId="07B76555" w14:textId="77777777">
        <w:trPr>
          <w:trHeight w:val="408"/>
        </w:trPr>
        <w:tc>
          <w:tcPr>
            <w:tcW w:w="6803" w:type="dxa"/>
            <w:tcBorders>
              <w:top w:val="single" w:sz="4" w:space="0" w:color="39694A"/>
              <w:bottom w:val="single" w:sz="4" w:space="0" w:color="39694A"/>
            </w:tcBorders>
          </w:tcPr>
          <w:p w14:paraId="764208FB" w14:textId="77777777" w:rsidR="0066040F" w:rsidRDefault="008E6A16">
            <w:pPr>
              <w:pStyle w:val="TableParagraph"/>
              <w:spacing w:before="94"/>
              <w:ind w:left="118"/>
              <w:rPr>
                <w:b/>
              </w:rPr>
            </w:pPr>
            <w:r>
              <w:rPr>
                <w:b/>
                <w:color w:val="231F20"/>
                <w:spacing w:val="-2"/>
              </w:rPr>
              <w:t>Total</w:t>
            </w:r>
          </w:p>
        </w:tc>
        <w:tc>
          <w:tcPr>
            <w:tcW w:w="1417" w:type="dxa"/>
            <w:tcBorders>
              <w:top w:val="single" w:sz="4" w:space="0" w:color="39694A"/>
              <w:bottom w:val="single" w:sz="4" w:space="0" w:color="39694A"/>
            </w:tcBorders>
          </w:tcPr>
          <w:p w14:paraId="5E5F84B6" w14:textId="77777777" w:rsidR="0066040F" w:rsidRDefault="008E6A16">
            <w:pPr>
              <w:pStyle w:val="TableParagraph"/>
              <w:spacing w:before="94"/>
              <w:ind w:right="90"/>
              <w:jc w:val="right"/>
              <w:rPr>
                <w:b/>
              </w:rPr>
            </w:pPr>
            <w:r>
              <w:rPr>
                <w:b/>
                <w:color w:val="231F20"/>
                <w:spacing w:val="-2"/>
              </w:rPr>
              <w:t>4,351</w:t>
            </w:r>
          </w:p>
        </w:tc>
        <w:tc>
          <w:tcPr>
            <w:tcW w:w="1417" w:type="dxa"/>
            <w:tcBorders>
              <w:top w:val="single" w:sz="4" w:space="0" w:color="39694A"/>
              <w:bottom w:val="single" w:sz="4" w:space="0" w:color="39694A"/>
            </w:tcBorders>
          </w:tcPr>
          <w:p w14:paraId="117319F4" w14:textId="77777777" w:rsidR="0066040F" w:rsidRDefault="008E6A16">
            <w:pPr>
              <w:pStyle w:val="TableParagraph"/>
              <w:spacing w:before="94"/>
              <w:ind w:right="90"/>
              <w:jc w:val="right"/>
              <w:rPr>
                <w:b/>
              </w:rPr>
            </w:pPr>
            <w:r>
              <w:rPr>
                <w:b/>
                <w:color w:val="231F20"/>
                <w:spacing w:val="-2"/>
              </w:rPr>
              <w:t>2,053</w:t>
            </w:r>
          </w:p>
        </w:tc>
      </w:tr>
    </w:tbl>
    <w:p w14:paraId="21B7307E" w14:textId="77777777" w:rsidR="0066040F" w:rsidRDefault="0066040F">
      <w:pPr>
        <w:pStyle w:val="BodyText"/>
        <w:rPr>
          <w:sz w:val="14"/>
        </w:rPr>
      </w:pPr>
    </w:p>
    <w:p w14:paraId="0BCC179C" w14:textId="77777777" w:rsidR="0066040F" w:rsidRDefault="0066040F">
      <w:pPr>
        <w:pStyle w:val="BodyText"/>
        <w:spacing w:before="89"/>
        <w:rPr>
          <w:sz w:val="14"/>
        </w:rPr>
      </w:pPr>
    </w:p>
    <w:p w14:paraId="2FB27A3D" w14:textId="77777777" w:rsidR="0066040F" w:rsidRDefault="008E6A16">
      <w:pPr>
        <w:ind w:left="153"/>
        <w:rPr>
          <w:i/>
          <w:sz w:val="14"/>
        </w:rPr>
      </w:pPr>
      <w:proofErr w:type="gramStart"/>
      <w:r>
        <w:rPr>
          <w:i/>
          <w:color w:val="231F20"/>
          <w:sz w:val="14"/>
        </w:rPr>
        <w:t>Notes</w:t>
      </w:r>
      <w:r>
        <w:rPr>
          <w:i/>
          <w:color w:val="231F20"/>
          <w:spacing w:val="25"/>
          <w:sz w:val="14"/>
        </w:rPr>
        <w:t xml:space="preserve"> </w:t>
      </w:r>
      <w:r>
        <w:rPr>
          <w:i/>
          <w:color w:val="231F20"/>
          <w:spacing w:val="-10"/>
          <w:sz w:val="14"/>
        </w:rPr>
        <w:t>:</w:t>
      </w:r>
      <w:proofErr w:type="gramEnd"/>
    </w:p>
    <w:p w14:paraId="6D084355" w14:textId="77777777" w:rsidR="0066040F" w:rsidRDefault="008E6A16">
      <w:pPr>
        <w:pStyle w:val="ListParagraph"/>
        <w:numPr>
          <w:ilvl w:val="0"/>
          <w:numId w:val="156"/>
        </w:numPr>
        <w:tabs>
          <w:tab w:val="left" w:pos="720"/>
        </w:tabs>
        <w:spacing w:before="59"/>
        <w:rPr>
          <w:sz w:val="14"/>
        </w:rPr>
      </w:pPr>
      <w:r>
        <w:rPr>
          <w:color w:val="231F20"/>
          <w:sz w:val="14"/>
        </w:rPr>
        <w:t>Including</w:t>
      </w:r>
      <w:r>
        <w:rPr>
          <w:color w:val="231F20"/>
          <w:spacing w:val="18"/>
          <w:sz w:val="14"/>
        </w:rPr>
        <w:t xml:space="preserve"> </w:t>
      </w:r>
      <w:r>
        <w:rPr>
          <w:color w:val="231F20"/>
          <w:sz w:val="14"/>
        </w:rPr>
        <w:t>the</w:t>
      </w:r>
      <w:r>
        <w:rPr>
          <w:color w:val="231F20"/>
          <w:spacing w:val="21"/>
          <w:sz w:val="14"/>
        </w:rPr>
        <w:t xml:space="preserve"> </w:t>
      </w:r>
      <w:r>
        <w:rPr>
          <w:color w:val="231F20"/>
          <w:sz w:val="14"/>
        </w:rPr>
        <w:t>complaints</w:t>
      </w:r>
      <w:r>
        <w:rPr>
          <w:color w:val="231F20"/>
          <w:spacing w:val="21"/>
          <w:sz w:val="14"/>
        </w:rPr>
        <w:t xml:space="preserve"> </w:t>
      </w:r>
      <w:r>
        <w:rPr>
          <w:color w:val="231F20"/>
          <w:sz w:val="14"/>
        </w:rPr>
        <w:t>received</w:t>
      </w:r>
      <w:r>
        <w:rPr>
          <w:color w:val="231F20"/>
          <w:spacing w:val="21"/>
          <w:sz w:val="14"/>
        </w:rPr>
        <w:t xml:space="preserve"> </w:t>
      </w:r>
      <w:r>
        <w:rPr>
          <w:color w:val="231F20"/>
          <w:sz w:val="14"/>
        </w:rPr>
        <w:t>in</w:t>
      </w:r>
      <w:r>
        <w:rPr>
          <w:color w:val="231F20"/>
          <w:spacing w:val="21"/>
          <w:sz w:val="14"/>
        </w:rPr>
        <w:t xml:space="preserve"> </w:t>
      </w:r>
      <w:r>
        <w:rPr>
          <w:color w:val="231F20"/>
          <w:sz w:val="14"/>
        </w:rPr>
        <w:t>the</w:t>
      </w:r>
      <w:r>
        <w:rPr>
          <w:color w:val="231F20"/>
          <w:spacing w:val="20"/>
          <w:sz w:val="14"/>
        </w:rPr>
        <w:t xml:space="preserve"> </w:t>
      </w:r>
      <w:r>
        <w:rPr>
          <w:color w:val="231F20"/>
          <w:sz w:val="14"/>
        </w:rPr>
        <w:t>previous</w:t>
      </w:r>
      <w:r>
        <w:rPr>
          <w:color w:val="231F20"/>
          <w:spacing w:val="21"/>
          <w:sz w:val="14"/>
        </w:rPr>
        <w:t xml:space="preserve"> </w:t>
      </w:r>
      <w:r>
        <w:rPr>
          <w:color w:val="231F20"/>
          <w:sz w:val="14"/>
        </w:rPr>
        <w:t>year</w:t>
      </w:r>
      <w:r>
        <w:rPr>
          <w:color w:val="231F20"/>
          <w:spacing w:val="21"/>
          <w:sz w:val="14"/>
        </w:rPr>
        <w:t xml:space="preserve"> </w:t>
      </w:r>
      <w:r>
        <w:rPr>
          <w:color w:val="231F20"/>
          <w:sz w:val="14"/>
        </w:rPr>
        <w:t>but</w:t>
      </w:r>
      <w:r>
        <w:rPr>
          <w:color w:val="231F20"/>
          <w:spacing w:val="21"/>
          <w:sz w:val="14"/>
        </w:rPr>
        <w:t xml:space="preserve"> </w:t>
      </w:r>
      <w:r>
        <w:rPr>
          <w:color w:val="231F20"/>
          <w:sz w:val="14"/>
        </w:rPr>
        <w:t>pursued</w:t>
      </w:r>
      <w:r>
        <w:rPr>
          <w:color w:val="231F20"/>
          <w:spacing w:val="21"/>
          <w:sz w:val="14"/>
        </w:rPr>
        <w:t xml:space="preserve"> </w:t>
      </w:r>
      <w:r>
        <w:rPr>
          <w:color w:val="231F20"/>
          <w:sz w:val="14"/>
        </w:rPr>
        <w:t>and</w:t>
      </w:r>
      <w:r>
        <w:rPr>
          <w:color w:val="231F20"/>
          <w:spacing w:val="20"/>
          <w:sz w:val="14"/>
        </w:rPr>
        <w:t xml:space="preserve"> </w:t>
      </w:r>
      <w:r>
        <w:rPr>
          <w:color w:val="231F20"/>
          <w:sz w:val="14"/>
        </w:rPr>
        <w:t>concluded</w:t>
      </w:r>
      <w:r>
        <w:rPr>
          <w:color w:val="231F20"/>
          <w:spacing w:val="21"/>
          <w:sz w:val="14"/>
        </w:rPr>
        <w:t xml:space="preserve"> </w:t>
      </w:r>
      <w:r>
        <w:rPr>
          <w:color w:val="231F20"/>
          <w:sz w:val="14"/>
        </w:rPr>
        <w:t>in</w:t>
      </w:r>
      <w:r>
        <w:rPr>
          <w:color w:val="231F20"/>
          <w:spacing w:val="21"/>
          <w:sz w:val="14"/>
        </w:rPr>
        <w:t xml:space="preserve"> </w:t>
      </w:r>
      <w:r>
        <w:rPr>
          <w:color w:val="231F20"/>
          <w:sz w:val="14"/>
        </w:rPr>
        <w:t>the</w:t>
      </w:r>
      <w:r>
        <w:rPr>
          <w:color w:val="231F20"/>
          <w:spacing w:val="21"/>
          <w:sz w:val="14"/>
        </w:rPr>
        <w:t xml:space="preserve"> </w:t>
      </w:r>
      <w:r>
        <w:rPr>
          <w:color w:val="231F20"/>
          <w:sz w:val="14"/>
        </w:rPr>
        <w:t>prevailing</w:t>
      </w:r>
      <w:r>
        <w:rPr>
          <w:color w:val="231F20"/>
          <w:spacing w:val="21"/>
          <w:sz w:val="14"/>
        </w:rPr>
        <w:t xml:space="preserve"> </w:t>
      </w:r>
      <w:r>
        <w:rPr>
          <w:color w:val="231F20"/>
          <w:spacing w:val="-2"/>
          <w:sz w:val="14"/>
        </w:rPr>
        <w:t>year.</w:t>
      </w:r>
    </w:p>
    <w:p w14:paraId="710C1786" w14:textId="77777777" w:rsidR="0066040F" w:rsidRDefault="008E6A16">
      <w:pPr>
        <w:pStyle w:val="ListParagraph"/>
        <w:numPr>
          <w:ilvl w:val="0"/>
          <w:numId w:val="156"/>
        </w:numPr>
        <w:tabs>
          <w:tab w:val="left" w:pos="720"/>
        </w:tabs>
        <w:spacing w:before="59"/>
        <w:rPr>
          <w:sz w:val="14"/>
        </w:rPr>
      </w:pPr>
      <w:r>
        <w:rPr>
          <w:color w:val="231F20"/>
          <w:sz w:val="14"/>
        </w:rPr>
        <w:t>“Other</w:t>
      </w:r>
      <w:r>
        <w:rPr>
          <w:color w:val="231F20"/>
          <w:spacing w:val="23"/>
          <w:sz w:val="14"/>
        </w:rPr>
        <w:t xml:space="preserve"> </w:t>
      </w:r>
      <w:proofErr w:type="spellStart"/>
      <w:r>
        <w:rPr>
          <w:color w:val="231F20"/>
          <w:sz w:val="14"/>
        </w:rPr>
        <w:t>Organisations</w:t>
      </w:r>
      <w:proofErr w:type="spellEnd"/>
      <w:r>
        <w:rPr>
          <w:color w:val="231F20"/>
          <w:sz w:val="14"/>
        </w:rPr>
        <w:t>”</w:t>
      </w:r>
      <w:r>
        <w:rPr>
          <w:color w:val="231F20"/>
          <w:spacing w:val="24"/>
          <w:sz w:val="14"/>
        </w:rPr>
        <w:t xml:space="preserve"> </w:t>
      </w:r>
      <w:r>
        <w:rPr>
          <w:color w:val="231F20"/>
          <w:sz w:val="14"/>
        </w:rPr>
        <w:t>are</w:t>
      </w:r>
      <w:r>
        <w:rPr>
          <w:color w:val="231F20"/>
          <w:spacing w:val="24"/>
          <w:sz w:val="14"/>
        </w:rPr>
        <w:t xml:space="preserve"> </w:t>
      </w:r>
      <w:proofErr w:type="spellStart"/>
      <w:r>
        <w:rPr>
          <w:color w:val="231F20"/>
          <w:sz w:val="14"/>
        </w:rPr>
        <w:t>organisations</w:t>
      </w:r>
      <w:proofErr w:type="spellEnd"/>
      <w:r>
        <w:rPr>
          <w:color w:val="231F20"/>
          <w:spacing w:val="24"/>
          <w:sz w:val="14"/>
        </w:rPr>
        <w:t xml:space="preserve"> </w:t>
      </w:r>
      <w:r>
        <w:rPr>
          <w:color w:val="231F20"/>
          <w:sz w:val="14"/>
        </w:rPr>
        <w:t>falling</w:t>
      </w:r>
      <w:r>
        <w:rPr>
          <w:color w:val="231F20"/>
          <w:spacing w:val="24"/>
          <w:sz w:val="14"/>
        </w:rPr>
        <w:t xml:space="preserve"> </w:t>
      </w:r>
      <w:r>
        <w:rPr>
          <w:color w:val="231F20"/>
          <w:sz w:val="14"/>
        </w:rPr>
        <w:t>outside</w:t>
      </w:r>
      <w:r>
        <w:rPr>
          <w:color w:val="231F20"/>
          <w:spacing w:val="24"/>
          <w:sz w:val="14"/>
        </w:rPr>
        <w:t xml:space="preserve"> </w:t>
      </w:r>
      <w:r>
        <w:rPr>
          <w:color w:val="231F20"/>
          <w:sz w:val="14"/>
        </w:rPr>
        <w:t>Schedule</w:t>
      </w:r>
      <w:r>
        <w:rPr>
          <w:color w:val="231F20"/>
          <w:spacing w:val="24"/>
          <w:sz w:val="14"/>
        </w:rPr>
        <w:t xml:space="preserve"> </w:t>
      </w:r>
      <w:r>
        <w:rPr>
          <w:color w:val="231F20"/>
          <w:sz w:val="14"/>
        </w:rPr>
        <w:t>1</w:t>
      </w:r>
      <w:r>
        <w:rPr>
          <w:color w:val="231F20"/>
          <w:spacing w:val="24"/>
          <w:sz w:val="14"/>
        </w:rPr>
        <w:t xml:space="preserve"> </w:t>
      </w:r>
      <w:r>
        <w:rPr>
          <w:color w:val="231F20"/>
          <w:sz w:val="14"/>
        </w:rPr>
        <w:t>to</w:t>
      </w:r>
      <w:r>
        <w:rPr>
          <w:color w:val="231F20"/>
          <w:spacing w:val="24"/>
          <w:sz w:val="14"/>
        </w:rPr>
        <w:t xml:space="preserve"> </w:t>
      </w:r>
      <w:r>
        <w:rPr>
          <w:color w:val="231F20"/>
          <w:sz w:val="14"/>
        </w:rPr>
        <w:t>The</w:t>
      </w:r>
      <w:r>
        <w:rPr>
          <w:color w:val="231F20"/>
          <w:spacing w:val="24"/>
          <w:sz w:val="14"/>
        </w:rPr>
        <w:t xml:space="preserve"> </w:t>
      </w:r>
      <w:r>
        <w:rPr>
          <w:color w:val="231F20"/>
          <w:sz w:val="14"/>
        </w:rPr>
        <w:t>Ombudsman</w:t>
      </w:r>
      <w:r>
        <w:rPr>
          <w:color w:val="231F20"/>
          <w:spacing w:val="24"/>
          <w:sz w:val="14"/>
        </w:rPr>
        <w:t xml:space="preserve"> </w:t>
      </w:r>
      <w:r>
        <w:rPr>
          <w:color w:val="231F20"/>
          <w:spacing w:val="-2"/>
          <w:sz w:val="14"/>
        </w:rPr>
        <w:t>Ordinance.</w:t>
      </w:r>
    </w:p>
    <w:p w14:paraId="77EF756C" w14:textId="77777777" w:rsidR="0066040F" w:rsidRDefault="0066040F">
      <w:pPr>
        <w:rPr>
          <w:sz w:val="14"/>
        </w:rPr>
        <w:sectPr w:rsidR="0066040F">
          <w:type w:val="continuous"/>
          <w:pgSz w:w="11910" w:h="16840"/>
          <w:pgMar w:top="1100" w:right="960" w:bottom="280" w:left="980" w:header="720" w:footer="720" w:gutter="0"/>
          <w:cols w:space="720"/>
        </w:sectPr>
      </w:pPr>
    </w:p>
    <w:p w14:paraId="3878B947" w14:textId="77777777" w:rsidR="0066040F" w:rsidRDefault="008E6A16">
      <w:pPr>
        <w:spacing w:before="75" w:line="579" w:lineRule="exact"/>
        <w:ind w:left="153"/>
        <w:rPr>
          <w:b/>
          <w:sz w:val="52"/>
        </w:rPr>
      </w:pPr>
      <w:r>
        <w:rPr>
          <w:b/>
          <w:color w:val="231F20"/>
          <w:spacing w:val="11"/>
          <w:sz w:val="52"/>
        </w:rPr>
        <w:lastRenderedPageBreak/>
        <w:t>Appendix</w:t>
      </w:r>
      <w:r>
        <w:rPr>
          <w:b/>
          <w:color w:val="231F20"/>
          <w:spacing w:val="7"/>
          <w:sz w:val="52"/>
        </w:rPr>
        <w:t xml:space="preserve"> </w:t>
      </w:r>
      <w:r>
        <w:rPr>
          <w:b/>
          <w:color w:val="231F20"/>
          <w:spacing w:val="-10"/>
          <w:sz w:val="52"/>
        </w:rPr>
        <w:t>6</w:t>
      </w:r>
    </w:p>
    <w:p w14:paraId="0A68BB2D" w14:textId="77777777" w:rsidR="0066040F" w:rsidRDefault="008E6A16">
      <w:pPr>
        <w:spacing w:before="4" w:line="225" w:lineRule="auto"/>
        <w:ind w:left="153" w:right="439"/>
        <w:rPr>
          <w:b/>
          <w:sz w:val="52"/>
        </w:rPr>
      </w:pPr>
      <w:r>
        <w:rPr>
          <w:b/>
          <w:color w:val="231F20"/>
          <w:spacing w:val="11"/>
          <w:sz w:val="52"/>
        </w:rPr>
        <w:t xml:space="preserve">Results </w:t>
      </w:r>
      <w:r>
        <w:rPr>
          <w:b/>
          <w:color w:val="231F20"/>
          <w:sz w:val="52"/>
        </w:rPr>
        <w:t xml:space="preserve">of </w:t>
      </w:r>
      <w:r>
        <w:rPr>
          <w:b/>
          <w:color w:val="231F20"/>
          <w:spacing w:val="11"/>
          <w:sz w:val="52"/>
        </w:rPr>
        <w:t xml:space="preserve">Complaints Concluded </w:t>
      </w:r>
      <w:r>
        <w:rPr>
          <w:b/>
          <w:color w:val="231F20"/>
          <w:sz w:val="52"/>
        </w:rPr>
        <w:t xml:space="preserve">by </w:t>
      </w:r>
      <w:r>
        <w:rPr>
          <w:b/>
          <w:color w:val="231F20"/>
          <w:spacing w:val="11"/>
          <w:sz w:val="52"/>
        </w:rPr>
        <w:t>Inquiry</w:t>
      </w:r>
    </w:p>
    <w:p w14:paraId="6EE173C7" w14:textId="77777777" w:rsidR="0066040F" w:rsidRDefault="008E6A16">
      <w:pPr>
        <w:pStyle w:val="BodyText"/>
        <w:spacing w:line="246" w:lineRule="exact"/>
        <w:ind w:right="166"/>
        <w:jc w:val="right"/>
      </w:pPr>
      <w:r>
        <w:rPr>
          <w:color w:val="231F20"/>
        </w:rPr>
        <w:t>in</w:t>
      </w:r>
      <w:r>
        <w:rPr>
          <w:color w:val="231F20"/>
          <w:spacing w:val="41"/>
        </w:rPr>
        <w:t xml:space="preserve"> </w:t>
      </w:r>
      <w:r>
        <w:rPr>
          <w:color w:val="231F20"/>
        </w:rPr>
        <w:t>alphabetical</w:t>
      </w:r>
      <w:r>
        <w:rPr>
          <w:color w:val="231F20"/>
          <w:spacing w:val="41"/>
        </w:rPr>
        <w:t xml:space="preserve"> </w:t>
      </w:r>
      <w:r>
        <w:rPr>
          <w:color w:val="231F20"/>
          <w:spacing w:val="-2"/>
        </w:rPr>
        <w:t>order</w:t>
      </w:r>
    </w:p>
    <w:p w14:paraId="5A238F9A" w14:textId="77777777" w:rsidR="0066040F" w:rsidRDefault="0066040F">
      <w:pPr>
        <w:pStyle w:val="BodyText"/>
        <w:spacing w:before="22"/>
        <w:rPr>
          <w:sz w:val="20"/>
        </w:rPr>
      </w:pPr>
    </w:p>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6803"/>
        <w:gridCol w:w="1261"/>
        <w:gridCol w:w="1573"/>
      </w:tblGrid>
      <w:tr w:rsidR="0066040F" w14:paraId="6E8B6F69" w14:textId="77777777" w:rsidTr="0014408B">
        <w:trPr>
          <w:trHeight w:val="1608"/>
        </w:trPr>
        <w:tc>
          <w:tcPr>
            <w:tcW w:w="6803" w:type="dxa"/>
          </w:tcPr>
          <w:p w14:paraId="2148FFF5" w14:textId="77777777" w:rsidR="0066040F" w:rsidRDefault="0066040F">
            <w:pPr>
              <w:pStyle w:val="TableParagraph"/>
            </w:pPr>
          </w:p>
          <w:p w14:paraId="08901AE5" w14:textId="77777777" w:rsidR="0066040F" w:rsidRDefault="0066040F">
            <w:pPr>
              <w:pStyle w:val="TableParagraph"/>
            </w:pPr>
          </w:p>
          <w:p w14:paraId="1B648235" w14:textId="77777777" w:rsidR="0066040F" w:rsidRDefault="0066040F">
            <w:pPr>
              <w:pStyle w:val="TableParagraph"/>
            </w:pPr>
          </w:p>
          <w:p w14:paraId="79E3FBE0" w14:textId="77777777" w:rsidR="0066040F" w:rsidRDefault="0066040F">
            <w:pPr>
              <w:pStyle w:val="TableParagraph"/>
            </w:pPr>
          </w:p>
          <w:p w14:paraId="3A42AB4C" w14:textId="77777777" w:rsidR="0066040F" w:rsidRDefault="0066040F">
            <w:pPr>
              <w:pStyle w:val="TableParagraph"/>
              <w:spacing w:before="29"/>
            </w:pPr>
          </w:p>
          <w:p w14:paraId="2AB2643E" w14:textId="77777777" w:rsidR="0066040F" w:rsidRDefault="008E6A16">
            <w:pPr>
              <w:pStyle w:val="TableParagraph"/>
              <w:ind w:left="118"/>
              <w:rPr>
                <w:b/>
              </w:rPr>
            </w:pPr>
            <w:r>
              <w:rPr>
                <w:b/>
                <w:color w:val="231F20"/>
              </w:rPr>
              <w:t>Department</w:t>
            </w:r>
            <w:r>
              <w:rPr>
                <w:b/>
                <w:color w:val="231F20"/>
                <w:spacing w:val="29"/>
              </w:rPr>
              <w:t xml:space="preserve"> </w:t>
            </w:r>
            <w:r>
              <w:rPr>
                <w:b/>
                <w:color w:val="231F20"/>
              </w:rPr>
              <w:t>or</w:t>
            </w:r>
            <w:r>
              <w:rPr>
                <w:b/>
                <w:color w:val="231F20"/>
                <w:spacing w:val="31"/>
              </w:rPr>
              <w:t xml:space="preserve"> </w:t>
            </w:r>
            <w:proofErr w:type="spellStart"/>
            <w:r>
              <w:rPr>
                <w:b/>
                <w:color w:val="231F20"/>
                <w:spacing w:val="-2"/>
              </w:rPr>
              <w:t>organisation</w:t>
            </w:r>
            <w:proofErr w:type="spellEnd"/>
          </w:p>
        </w:tc>
        <w:tc>
          <w:tcPr>
            <w:tcW w:w="1261" w:type="dxa"/>
          </w:tcPr>
          <w:p w14:paraId="18BC6C01" w14:textId="77777777" w:rsidR="0066040F" w:rsidRDefault="0066040F">
            <w:pPr>
              <w:pStyle w:val="TableParagraph"/>
              <w:spacing w:before="94"/>
            </w:pPr>
          </w:p>
          <w:p w14:paraId="0F880ECD" w14:textId="77777777" w:rsidR="0066040F" w:rsidRDefault="008E6A16" w:rsidP="0014408B">
            <w:pPr>
              <w:pStyle w:val="TableParagraph"/>
              <w:spacing w:line="300" w:lineRule="atLeast"/>
              <w:ind w:left="-14" w:right="90" w:firstLine="486"/>
              <w:jc w:val="right"/>
              <w:rPr>
                <w:b/>
              </w:rPr>
            </w:pPr>
            <w:r>
              <w:rPr>
                <w:b/>
                <w:color w:val="231F20"/>
              </w:rPr>
              <w:t>No.</w:t>
            </w:r>
            <w:r>
              <w:rPr>
                <w:b/>
                <w:color w:val="231F20"/>
                <w:spacing w:val="-4"/>
              </w:rPr>
              <w:t xml:space="preserve"> </w:t>
            </w:r>
            <w:r>
              <w:rPr>
                <w:b/>
                <w:color w:val="231F20"/>
              </w:rPr>
              <w:t xml:space="preserve">of </w:t>
            </w:r>
            <w:r>
              <w:rPr>
                <w:b/>
                <w:color w:val="231F20"/>
                <w:spacing w:val="-2"/>
              </w:rPr>
              <w:t xml:space="preserve">complaints concluded </w:t>
            </w:r>
            <w:r>
              <w:rPr>
                <w:b/>
                <w:color w:val="231F20"/>
              </w:rPr>
              <w:t>by inquiry</w:t>
            </w:r>
          </w:p>
        </w:tc>
        <w:tc>
          <w:tcPr>
            <w:tcW w:w="1573" w:type="dxa"/>
          </w:tcPr>
          <w:p w14:paraId="005B8BF7" w14:textId="40CD8A7F" w:rsidR="0066040F" w:rsidRDefault="008E6A16" w:rsidP="0014408B">
            <w:pPr>
              <w:pStyle w:val="TableParagraph"/>
              <w:spacing w:before="94" w:line="285" w:lineRule="auto"/>
              <w:ind w:left="118" w:right="157" w:firstLine="3"/>
              <w:jc w:val="right"/>
              <w:rPr>
                <w:b/>
              </w:rPr>
            </w:pPr>
            <w:r>
              <w:rPr>
                <w:b/>
                <w:color w:val="231F20"/>
              </w:rPr>
              <w:t xml:space="preserve">Cases with </w:t>
            </w:r>
            <w:r>
              <w:rPr>
                <w:b/>
                <w:color w:val="231F20"/>
                <w:spacing w:val="-2"/>
              </w:rPr>
              <w:t>inadequacies</w:t>
            </w:r>
            <w:r w:rsidR="00336239">
              <w:rPr>
                <w:b/>
                <w:color w:val="231F20"/>
                <w:spacing w:val="-6"/>
              </w:rPr>
              <w:t xml:space="preserve"> </w:t>
            </w:r>
            <w:r>
              <w:rPr>
                <w:b/>
                <w:color w:val="231F20"/>
                <w:spacing w:val="-6"/>
              </w:rPr>
              <w:t xml:space="preserve">or </w:t>
            </w:r>
            <w:r>
              <w:rPr>
                <w:b/>
                <w:color w:val="231F20"/>
                <w:spacing w:val="-2"/>
              </w:rPr>
              <w:t>deficiencies</w:t>
            </w:r>
          </w:p>
          <w:p w14:paraId="53152DD0" w14:textId="77777777" w:rsidR="0066040F" w:rsidRDefault="008E6A16" w:rsidP="0014408B">
            <w:pPr>
              <w:pStyle w:val="TableParagraph"/>
              <w:spacing w:line="251" w:lineRule="exact"/>
              <w:ind w:right="157"/>
              <w:jc w:val="right"/>
              <w:rPr>
                <w:b/>
              </w:rPr>
            </w:pPr>
            <w:r>
              <w:rPr>
                <w:b/>
                <w:color w:val="231F20"/>
                <w:spacing w:val="-2"/>
              </w:rPr>
              <w:t>found</w:t>
            </w:r>
          </w:p>
        </w:tc>
      </w:tr>
      <w:tr w:rsidR="0066040F" w14:paraId="639C3B3E" w14:textId="77777777" w:rsidTr="0014408B">
        <w:trPr>
          <w:trHeight w:val="408"/>
        </w:trPr>
        <w:tc>
          <w:tcPr>
            <w:tcW w:w="6803" w:type="dxa"/>
          </w:tcPr>
          <w:p w14:paraId="763DF81E" w14:textId="77777777" w:rsidR="0066040F" w:rsidRDefault="008E6A16">
            <w:pPr>
              <w:pStyle w:val="TableParagraph"/>
              <w:spacing w:before="95"/>
              <w:ind w:left="118"/>
              <w:rPr>
                <w:b/>
              </w:rPr>
            </w:pPr>
            <w:r>
              <w:rPr>
                <w:b/>
                <w:color w:val="231F20"/>
              </w:rPr>
              <w:t>Part</w:t>
            </w:r>
            <w:r>
              <w:rPr>
                <w:b/>
                <w:color w:val="231F20"/>
                <w:spacing w:val="30"/>
              </w:rPr>
              <w:t xml:space="preserve"> </w:t>
            </w:r>
            <w:r>
              <w:rPr>
                <w:b/>
                <w:color w:val="231F20"/>
              </w:rPr>
              <w:t>1:</w:t>
            </w:r>
            <w:r>
              <w:rPr>
                <w:b/>
                <w:color w:val="231F20"/>
                <w:spacing w:val="33"/>
              </w:rPr>
              <w:t xml:space="preserve"> </w:t>
            </w:r>
            <w:r>
              <w:rPr>
                <w:b/>
                <w:color w:val="231F20"/>
              </w:rPr>
              <w:t>Government</w:t>
            </w:r>
            <w:r>
              <w:rPr>
                <w:b/>
                <w:color w:val="231F20"/>
                <w:spacing w:val="33"/>
              </w:rPr>
              <w:t xml:space="preserve"> </w:t>
            </w:r>
            <w:r>
              <w:rPr>
                <w:b/>
                <w:color w:val="231F20"/>
                <w:spacing w:val="-2"/>
              </w:rPr>
              <w:t>Departments</w:t>
            </w:r>
          </w:p>
        </w:tc>
        <w:tc>
          <w:tcPr>
            <w:tcW w:w="1261" w:type="dxa"/>
          </w:tcPr>
          <w:p w14:paraId="4264832C" w14:textId="77777777" w:rsidR="0066040F" w:rsidRDefault="0066040F">
            <w:pPr>
              <w:pStyle w:val="TableParagraph"/>
            </w:pPr>
          </w:p>
        </w:tc>
        <w:tc>
          <w:tcPr>
            <w:tcW w:w="1573" w:type="dxa"/>
          </w:tcPr>
          <w:p w14:paraId="2508F498" w14:textId="77777777" w:rsidR="0066040F" w:rsidRDefault="0066040F">
            <w:pPr>
              <w:pStyle w:val="TableParagraph"/>
            </w:pPr>
          </w:p>
        </w:tc>
      </w:tr>
      <w:tr w:rsidR="0066040F" w14:paraId="7FC94358" w14:textId="77777777" w:rsidTr="0014408B">
        <w:trPr>
          <w:trHeight w:val="408"/>
        </w:trPr>
        <w:tc>
          <w:tcPr>
            <w:tcW w:w="6803" w:type="dxa"/>
          </w:tcPr>
          <w:p w14:paraId="7B99930F" w14:textId="77777777" w:rsidR="0066040F" w:rsidRDefault="008E6A16">
            <w:pPr>
              <w:pStyle w:val="TableParagraph"/>
              <w:spacing w:before="95"/>
              <w:ind w:left="118"/>
            </w:pPr>
            <w:r>
              <w:rPr>
                <w:color w:val="231F20"/>
              </w:rPr>
              <w:t>Agriculture,</w:t>
            </w:r>
            <w:r>
              <w:rPr>
                <w:color w:val="231F20"/>
                <w:spacing w:val="51"/>
              </w:rPr>
              <w:t xml:space="preserve"> </w:t>
            </w:r>
            <w:r>
              <w:rPr>
                <w:color w:val="231F20"/>
              </w:rPr>
              <w:t>Fisheries</w:t>
            </w:r>
            <w:r>
              <w:rPr>
                <w:color w:val="231F20"/>
                <w:spacing w:val="51"/>
              </w:rPr>
              <w:t xml:space="preserve"> </w:t>
            </w:r>
            <w:r>
              <w:rPr>
                <w:color w:val="231F20"/>
              </w:rPr>
              <w:t>and</w:t>
            </w:r>
            <w:r>
              <w:rPr>
                <w:color w:val="231F20"/>
                <w:spacing w:val="51"/>
              </w:rPr>
              <w:t xml:space="preserve"> </w:t>
            </w:r>
            <w:r>
              <w:rPr>
                <w:color w:val="231F20"/>
              </w:rPr>
              <w:t>Conservation</w:t>
            </w:r>
            <w:r>
              <w:rPr>
                <w:color w:val="231F20"/>
                <w:spacing w:val="51"/>
              </w:rPr>
              <w:t xml:space="preserve"> </w:t>
            </w:r>
            <w:r>
              <w:rPr>
                <w:color w:val="231F20"/>
                <w:spacing w:val="-2"/>
              </w:rPr>
              <w:t>Department</w:t>
            </w:r>
          </w:p>
        </w:tc>
        <w:tc>
          <w:tcPr>
            <w:tcW w:w="1261" w:type="dxa"/>
          </w:tcPr>
          <w:p w14:paraId="4DABA8F9" w14:textId="77777777" w:rsidR="0066040F" w:rsidRDefault="008E6A16">
            <w:pPr>
              <w:pStyle w:val="TableParagraph"/>
              <w:spacing w:before="95"/>
              <w:ind w:right="90"/>
              <w:jc w:val="right"/>
            </w:pPr>
            <w:r>
              <w:rPr>
                <w:color w:val="231F20"/>
                <w:spacing w:val="-5"/>
              </w:rPr>
              <w:t>13</w:t>
            </w:r>
          </w:p>
        </w:tc>
        <w:tc>
          <w:tcPr>
            <w:tcW w:w="1573" w:type="dxa"/>
          </w:tcPr>
          <w:p w14:paraId="4D7E427B" w14:textId="77777777" w:rsidR="0066040F" w:rsidRDefault="008E6A16">
            <w:pPr>
              <w:pStyle w:val="TableParagraph"/>
              <w:spacing w:before="95"/>
              <w:ind w:right="95"/>
              <w:jc w:val="right"/>
            </w:pPr>
            <w:r>
              <w:rPr>
                <w:color w:val="231F20"/>
                <w:spacing w:val="-10"/>
              </w:rPr>
              <w:t>3</w:t>
            </w:r>
          </w:p>
        </w:tc>
      </w:tr>
      <w:tr w:rsidR="0066040F" w14:paraId="4857330C" w14:textId="77777777" w:rsidTr="0014408B">
        <w:trPr>
          <w:trHeight w:val="408"/>
        </w:trPr>
        <w:tc>
          <w:tcPr>
            <w:tcW w:w="6803" w:type="dxa"/>
          </w:tcPr>
          <w:p w14:paraId="67297EED" w14:textId="77777777" w:rsidR="0066040F" w:rsidRDefault="008E6A16">
            <w:pPr>
              <w:pStyle w:val="TableParagraph"/>
              <w:spacing w:before="95"/>
              <w:ind w:left="118"/>
            </w:pPr>
            <w:r>
              <w:rPr>
                <w:color w:val="231F20"/>
              </w:rPr>
              <w:t>Architectural</w:t>
            </w:r>
            <w:r>
              <w:rPr>
                <w:color w:val="231F20"/>
                <w:spacing w:val="56"/>
              </w:rPr>
              <w:t xml:space="preserve"> </w:t>
            </w:r>
            <w:r>
              <w:rPr>
                <w:color w:val="231F20"/>
              </w:rPr>
              <w:t>Services</w:t>
            </w:r>
            <w:r>
              <w:rPr>
                <w:color w:val="231F20"/>
                <w:spacing w:val="59"/>
              </w:rPr>
              <w:t xml:space="preserve"> </w:t>
            </w:r>
            <w:r>
              <w:rPr>
                <w:color w:val="231F20"/>
                <w:spacing w:val="-2"/>
              </w:rPr>
              <w:t>Department</w:t>
            </w:r>
          </w:p>
        </w:tc>
        <w:tc>
          <w:tcPr>
            <w:tcW w:w="1261" w:type="dxa"/>
          </w:tcPr>
          <w:p w14:paraId="3DF742F5" w14:textId="77777777" w:rsidR="0066040F" w:rsidRDefault="008E6A16">
            <w:pPr>
              <w:pStyle w:val="TableParagraph"/>
              <w:spacing w:before="95"/>
              <w:ind w:right="95"/>
              <w:jc w:val="right"/>
            </w:pPr>
            <w:r>
              <w:rPr>
                <w:color w:val="231F20"/>
                <w:spacing w:val="-10"/>
              </w:rPr>
              <w:t>1</w:t>
            </w:r>
          </w:p>
        </w:tc>
        <w:tc>
          <w:tcPr>
            <w:tcW w:w="1573" w:type="dxa"/>
          </w:tcPr>
          <w:p w14:paraId="51D08A51" w14:textId="77777777" w:rsidR="0066040F" w:rsidRDefault="008E6A16">
            <w:pPr>
              <w:pStyle w:val="TableParagraph"/>
              <w:spacing w:before="95"/>
              <w:ind w:right="95"/>
              <w:jc w:val="right"/>
            </w:pPr>
            <w:r>
              <w:rPr>
                <w:color w:val="231F20"/>
                <w:spacing w:val="-10"/>
              </w:rPr>
              <w:t>0</w:t>
            </w:r>
          </w:p>
        </w:tc>
      </w:tr>
      <w:tr w:rsidR="0066040F" w14:paraId="7D674AA0" w14:textId="77777777" w:rsidTr="0014408B">
        <w:trPr>
          <w:trHeight w:val="408"/>
        </w:trPr>
        <w:tc>
          <w:tcPr>
            <w:tcW w:w="6803" w:type="dxa"/>
          </w:tcPr>
          <w:p w14:paraId="544E233B" w14:textId="77777777" w:rsidR="0066040F" w:rsidRDefault="008E6A16">
            <w:pPr>
              <w:pStyle w:val="TableParagraph"/>
              <w:spacing w:before="95"/>
              <w:ind w:left="118"/>
            </w:pPr>
            <w:r>
              <w:rPr>
                <w:color w:val="231F20"/>
              </w:rPr>
              <w:t>Audit</w:t>
            </w:r>
            <w:r>
              <w:rPr>
                <w:color w:val="231F20"/>
                <w:spacing w:val="31"/>
              </w:rPr>
              <w:t xml:space="preserve"> </w:t>
            </w:r>
            <w:r>
              <w:rPr>
                <w:color w:val="231F20"/>
                <w:spacing w:val="-2"/>
              </w:rPr>
              <w:t>Commission</w:t>
            </w:r>
          </w:p>
        </w:tc>
        <w:tc>
          <w:tcPr>
            <w:tcW w:w="1261" w:type="dxa"/>
          </w:tcPr>
          <w:p w14:paraId="54AA8066" w14:textId="77777777" w:rsidR="0066040F" w:rsidRDefault="008E6A16">
            <w:pPr>
              <w:pStyle w:val="TableParagraph"/>
              <w:spacing w:before="95"/>
              <w:ind w:right="95"/>
              <w:jc w:val="right"/>
            </w:pPr>
            <w:r>
              <w:rPr>
                <w:color w:val="231F20"/>
                <w:spacing w:val="-10"/>
              </w:rPr>
              <w:t>1</w:t>
            </w:r>
          </w:p>
        </w:tc>
        <w:tc>
          <w:tcPr>
            <w:tcW w:w="1573" w:type="dxa"/>
          </w:tcPr>
          <w:p w14:paraId="2C0CAD76" w14:textId="77777777" w:rsidR="0066040F" w:rsidRDefault="008E6A16">
            <w:pPr>
              <w:pStyle w:val="TableParagraph"/>
              <w:spacing w:before="95"/>
              <w:ind w:right="95"/>
              <w:jc w:val="right"/>
            </w:pPr>
            <w:r>
              <w:rPr>
                <w:color w:val="231F20"/>
                <w:spacing w:val="-10"/>
              </w:rPr>
              <w:t>0</w:t>
            </w:r>
          </w:p>
        </w:tc>
      </w:tr>
      <w:tr w:rsidR="0066040F" w14:paraId="06377C79" w14:textId="77777777" w:rsidTr="0014408B">
        <w:trPr>
          <w:trHeight w:val="408"/>
        </w:trPr>
        <w:tc>
          <w:tcPr>
            <w:tcW w:w="6803" w:type="dxa"/>
          </w:tcPr>
          <w:p w14:paraId="7EA6D641" w14:textId="77777777" w:rsidR="0066040F" w:rsidRDefault="008E6A16">
            <w:pPr>
              <w:pStyle w:val="TableParagraph"/>
              <w:spacing w:before="95"/>
              <w:ind w:left="118"/>
            </w:pPr>
            <w:r>
              <w:rPr>
                <w:color w:val="231F20"/>
              </w:rPr>
              <w:t>Buildings</w:t>
            </w:r>
            <w:r>
              <w:rPr>
                <w:color w:val="231F20"/>
                <w:spacing w:val="51"/>
              </w:rPr>
              <w:t xml:space="preserve"> </w:t>
            </w:r>
            <w:r>
              <w:rPr>
                <w:color w:val="231F20"/>
                <w:spacing w:val="-2"/>
              </w:rPr>
              <w:t>Department</w:t>
            </w:r>
          </w:p>
        </w:tc>
        <w:tc>
          <w:tcPr>
            <w:tcW w:w="1261" w:type="dxa"/>
          </w:tcPr>
          <w:p w14:paraId="61767ED0" w14:textId="77777777" w:rsidR="0066040F" w:rsidRDefault="008E6A16">
            <w:pPr>
              <w:pStyle w:val="TableParagraph"/>
              <w:spacing w:before="95"/>
              <w:ind w:right="90"/>
              <w:jc w:val="right"/>
            </w:pPr>
            <w:r>
              <w:rPr>
                <w:color w:val="231F20"/>
                <w:spacing w:val="-5"/>
              </w:rPr>
              <w:t>78</w:t>
            </w:r>
          </w:p>
        </w:tc>
        <w:tc>
          <w:tcPr>
            <w:tcW w:w="1573" w:type="dxa"/>
          </w:tcPr>
          <w:p w14:paraId="19EBCD81" w14:textId="77777777" w:rsidR="0066040F" w:rsidRDefault="008E6A16">
            <w:pPr>
              <w:pStyle w:val="TableParagraph"/>
              <w:spacing w:before="95"/>
              <w:ind w:right="90"/>
              <w:jc w:val="right"/>
            </w:pPr>
            <w:r>
              <w:rPr>
                <w:color w:val="231F20"/>
                <w:spacing w:val="-5"/>
              </w:rPr>
              <w:t>24</w:t>
            </w:r>
          </w:p>
        </w:tc>
      </w:tr>
      <w:tr w:rsidR="0066040F" w14:paraId="583838BD" w14:textId="77777777" w:rsidTr="0014408B">
        <w:trPr>
          <w:trHeight w:val="408"/>
        </w:trPr>
        <w:tc>
          <w:tcPr>
            <w:tcW w:w="6803" w:type="dxa"/>
          </w:tcPr>
          <w:p w14:paraId="19AEE0B0" w14:textId="77777777" w:rsidR="0066040F" w:rsidRDefault="008E6A16">
            <w:pPr>
              <w:pStyle w:val="TableParagraph"/>
              <w:spacing w:before="95"/>
              <w:ind w:left="118"/>
            </w:pPr>
            <w:r>
              <w:rPr>
                <w:color w:val="231F20"/>
              </w:rPr>
              <w:t>Civil</w:t>
            </w:r>
            <w:r>
              <w:rPr>
                <w:color w:val="231F20"/>
                <w:spacing w:val="43"/>
              </w:rPr>
              <w:t xml:space="preserve"> </w:t>
            </w:r>
            <w:r>
              <w:rPr>
                <w:color w:val="231F20"/>
              </w:rPr>
              <w:t>Engineering</w:t>
            </w:r>
            <w:r>
              <w:rPr>
                <w:color w:val="231F20"/>
                <w:spacing w:val="44"/>
              </w:rPr>
              <w:t xml:space="preserve"> </w:t>
            </w:r>
            <w:r>
              <w:rPr>
                <w:color w:val="231F20"/>
              </w:rPr>
              <w:t>and</w:t>
            </w:r>
            <w:r>
              <w:rPr>
                <w:color w:val="231F20"/>
                <w:spacing w:val="43"/>
              </w:rPr>
              <w:t xml:space="preserve"> </w:t>
            </w:r>
            <w:r>
              <w:rPr>
                <w:color w:val="231F20"/>
              </w:rPr>
              <w:t>Development</w:t>
            </w:r>
            <w:r>
              <w:rPr>
                <w:color w:val="231F20"/>
                <w:spacing w:val="44"/>
              </w:rPr>
              <w:t xml:space="preserve"> </w:t>
            </w:r>
            <w:r>
              <w:rPr>
                <w:color w:val="231F20"/>
                <w:spacing w:val="-2"/>
              </w:rPr>
              <w:t>Department</w:t>
            </w:r>
          </w:p>
        </w:tc>
        <w:tc>
          <w:tcPr>
            <w:tcW w:w="1261" w:type="dxa"/>
          </w:tcPr>
          <w:p w14:paraId="64EE724A" w14:textId="77777777" w:rsidR="0066040F" w:rsidRDefault="008E6A16">
            <w:pPr>
              <w:pStyle w:val="TableParagraph"/>
              <w:spacing w:before="95"/>
              <w:ind w:right="95"/>
              <w:jc w:val="right"/>
            </w:pPr>
            <w:r>
              <w:rPr>
                <w:color w:val="231F20"/>
                <w:spacing w:val="-10"/>
              </w:rPr>
              <w:t>2</w:t>
            </w:r>
          </w:p>
        </w:tc>
        <w:tc>
          <w:tcPr>
            <w:tcW w:w="1573" w:type="dxa"/>
          </w:tcPr>
          <w:p w14:paraId="2AA35D1F" w14:textId="77777777" w:rsidR="0066040F" w:rsidRDefault="008E6A16">
            <w:pPr>
              <w:pStyle w:val="TableParagraph"/>
              <w:spacing w:before="95"/>
              <w:ind w:right="95"/>
              <w:jc w:val="right"/>
            </w:pPr>
            <w:r>
              <w:rPr>
                <w:color w:val="231F20"/>
                <w:spacing w:val="-10"/>
              </w:rPr>
              <w:t>0</w:t>
            </w:r>
          </w:p>
        </w:tc>
      </w:tr>
      <w:tr w:rsidR="0066040F" w14:paraId="7CBD2B47" w14:textId="77777777" w:rsidTr="0014408B">
        <w:trPr>
          <w:trHeight w:val="408"/>
        </w:trPr>
        <w:tc>
          <w:tcPr>
            <w:tcW w:w="6803" w:type="dxa"/>
          </w:tcPr>
          <w:p w14:paraId="7FE599A0" w14:textId="77777777" w:rsidR="0066040F" w:rsidRDefault="008E6A16">
            <w:pPr>
              <w:pStyle w:val="TableParagraph"/>
              <w:spacing w:before="95"/>
              <w:ind w:left="118"/>
            </w:pPr>
            <w:r>
              <w:rPr>
                <w:color w:val="231F20"/>
              </w:rPr>
              <w:t>Companies</w:t>
            </w:r>
            <w:r>
              <w:rPr>
                <w:color w:val="231F20"/>
                <w:spacing w:val="51"/>
              </w:rPr>
              <w:t xml:space="preserve"> </w:t>
            </w:r>
            <w:r>
              <w:rPr>
                <w:color w:val="231F20"/>
                <w:spacing w:val="-2"/>
              </w:rPr>
              <w:t>Registry</w:t>
            </w:r>
          </w:p>
        </w:tc>
        <w:tc>
          <w:tcPr>
            <w:tcW w:w="1261" w:type="dxa"/>
          </w:tcPr>
          <w:p w14:paraId="26438FB4" w14:textId="77777777" w:rsidR="0066040F" w:rsidRDefault="008E6A16">
            <w:pPr>
              <w:pStyle w:val="TableParagraph"/>
              <w:spacing w:before="95"/>
              <w:ind w:right="95"/>
              <w:jc w:val="right"/>
            </w:pPr>
            <w:r>
              <w:rPr>
                <w:color w:val="231F20"/>
                <w:spacing w:val="-10"/>
              </w:rPr>
              <w:t>5</w:t>
            </w:r>
          </w:p>
        </w:tc>
        <w:tc>
          <w:tcPr>
            <w:tcW w:w="1573" w:type="dxa"/>
          </w:tcPr>
          <w:p w14:paraId="08ECBA8B" w14:textId="77777777" w:rsidR="0066040F" w:rsidRDefault="008E6A16">
            <w:pPr>
              <w:pStyle w:val="TableParagraph"/>
              <w:spacing w:before="95"/>
              <w:ind w:right="95"/>
              <w:jc w:val="right"/>
            </w:pPr>
            <w:r>
              <w:rPr>
                <w:color w:val="231F20"/>
                <w:spacing w:val="-10"/>
              </w:rPr>
              <w:t>1</w:t>
            </w:r>
          </w:p>
        </w:tc>
      </w:tr>
      <w:tr w:rsidR="0066040F" w14:paraId="09328080" w14:textId="77777777" w:rsidTr="0014408B">
        <w:trPr>
          <w:trHeight w:val="408"/>
        </w:trPr>
        <w:tc>
          <w:tcPr>
            <w:tcW w:w="6803" w:type="dxa"/>
          </w:tcPr>
          <w:p w14:paraId="00323942" w14:textId="77777777" w:rsidR="0066040F" w:rsidRDefault="008E6A16">
            <w:pPr>
              <w:pStyle w:val="TableParagraph"/>
              <w:spacing w:before="95"/>
              <w:ind w:left="118"/>
            </w:pPr>
            <w:r>
              <w:rPr>
                <w:color w:val="231F20"/>
              </w:rPr>
              <w:t>Correctional</w:t>
            </w:r>
            <w:r>
              <w:rPr>
                <w:color w:val="231F20"/>
                <w:spacing w:val="54"/>
              </w:rPr>
              <w:t xml:space="preserve"> </w:t>
            </w:r>
            <w:r>
              <w:rPr>
                <w:color w:val="231F20"/>
              </w:rPr>
              <w:t>Services</w:t>
            </w:r>
            <w:r>
              <w:rPr>
                <w:color w:val="231F20"/>
                <w:spacing w:val="56"/>
              </w:rPr>
              <w:t xml:space="preserve"> </w:t>
            </w:r>
            <w:r>
              <w:rPr>
                <w:color w:val="231F20"/>
                <w:spacing w:val="-2"/>
              </w:rPr>
              <w:t>Department</w:t>
            </w:r>
          </w:p>
        </w:tc>
        <w:tc>
          <w:tcPr>
            <w:tcW w:w="1261" w:type="dxa"/>
          </w:tcPr>
          <w:p w14:paraId="21CB5333" w14:textId="77777777" w:rsidR="0066040F" w:rsidRDefault="008E6A16">
            <w:pPr>
              <w:pStyle w:val="TableParagraph"/>
              <w:spacing w:before="95"/>
              <w:ind w:right="90"/>
              <w:jc w:val="right"/>
            </w:pPr>
            <w:r>
              <w:rPr>
                <w:color w:val="231F20"/>
                <w:spacing w:val="-5"/>
              </w:rPr>
              <w:t>20</w:t>
            </w:r>
          </w:p>
        </w:tc>
        <w:tc>
          <w:tcPr>
            <w:tcW w:w="1573" w:type="dxa"/>
          </w:tcPr>
          <w:p w14:paraId="1043842E" w14:textId="77777777" w:rsidR="0066040F" w:rsidRDefault="008E6A16">
            <w:pPr>
              <w:pStyle w:val="TableParagraph"/>
              <w:spacing w:before="95"/>
              <w:ind w:right="95"/>
              <w:jc w:val="right"/>
            </w:pPr>
            <w:r>
              <w:rPr>
                <w:color w:val="231F20"/>
                <w:spacing w:val="-10"/>
              </w:rPr>
              <w:t>1</w:t>
            </w:r>
          </w:p>
        </w:tc>
      </w:tr>
      <w:tr w:rsidR="0066040F" w14:paraId="0CFFB432" w14:textId="77777777" w:rsidTr="0014408B">
        <w:trPr>
          <w:trHeight w:val="408"/>
        </w:trPr>
        <w:tc>
          <w:tcPr>
            <w:tcW w:w="6803" w:type="dxa"/>
          </w:tcPr>
          <w:p w14:paraId="71787348" w14:textId="77777777" w:rsidR="0066040F" w:rsidRDefault="008E6A16">
            <w:pPr>
              <w:pStyle w:val="TableParagraph"/>
              <w:spacing w:before="95"/>
              <w:ind w:left="118"/>
            </w:pPr>
            <w:r>
              <w:rPr>
                <w:color w:val="231F20"/>
              </w:rPr>
              <w:t>Customs</w:t>
            </w:r>
            <w:r>
              <w:rPr>
                <w:color w:val="231F20"/>
                <w:spacing w:val="30"/>
              </w:rPr>
              <w:t xml:space="preserve"> </w:t>
            </w:r>
            <w:r>
              <w:rPr>
                <w:color w:val="231F20"/>
              </w:rPr>
              <w:t>and</w:t>
            </w:r>
            <w:r>
              <w:rPr>
                <w:color w:val="231F20"/>
                <w:spacing w:val="33"/>
              </w:rPr>
              <w:t xml:space="preserve"> </w:t>
            </w:r>
            <w:r>
              <w:rPr>
                <w:color w:val="231F20"/>
              </w:rPr>
              <w:t>Excise</w:t>
            </w:r>
            <w:r>
              <w:rPr>
                <w:color w:val="231F20"/>
                <w:spacing w:val="33"/>
              </w:rPr>
              <w:t xml:space="preserve"> </w:t>
            </w:r>
            <w:r>
              <w:rPr>
                <w:color w:val="231F20"/>
                <w:spacing w:val="-2"/>
              </w:rPr>
              <w:t>Department</w:t>
            </w:r>
          </w:p>
        </w:tc>
        <w:tc>
          <w:tcPr>
            <w:tcW w:w="1261" w:type="dxa"/>
          </w:tcPr>
          <w:p w14:paraId="34EB879E" w14:textId="77777777" w:rsidR="0066040F" w:rsidRDefault="008E6A16">
            <w:pPr>
              <w:pStyle w:val="TableParagraph"/>
              <w:spacing w:before="95"/>
              <w:ind w:right="90"/>
              <w:jc w:val="right"/>
            </w:pPr>
            <w:r>
              <w:rPr>
                <w:color w:val="231F20"/>
                <w:spacing w:val="-5"/>
              </w:rPr>
              <w:t>12</w:t>
            </w:r>
          </w:p>
        </w:tc>
        <w:tc>
          <w:tcPr>
            <w:tcW w:w="1573" w:type="dxa"/>
          </w:tcPr>
          <w:p w14:paraId="4ABE98FB" w14:textId="77777777" w:rsidR="0066040F" w:rsidRDefault="008E6A16">
            <w:pPr>
              <w:pStyle w:val="TableParagraph"/>
              <w:spacing w:before="95"/>
              <w:ind w:right="95"/>
              <w:jc w:val="right"/>
            </w:pPr>
            <w:r>
              <w:rPr>
                <w:color w:val="231F20"/>
                <w:spacing w:val="-10"/>
              </w:rPr>
              <w:t>0</w:t>
            </w:r>
          </w:p>
        </w:tc>
      </w:tr>
      <w:tr w:rsidR="0066040F" w14:paraId="5997A90E" w14:textId="77777777" w:rsidTr="0014408B">
        <w:trPr>
          <w:trHeight w:val="408"/>
        </w:trPr>
        <w:tc>
          <w:tcPr>
            <w:tcW w:w="6803" w:type="dxa"/>
          </w:tcPr>
          <w:p w14:paraId="48B0A1EE" w14:textId="77777777" w:rsidR="0066040F" w:rsidRDefault="008E6A16">
            <w:pPr>
              <w:pStyle w:val="TableParagraph"/>
              <w:spacing w:before="95"/>
              <w:ind w:left="118"/>
            </w:pPr>
            <w:r>
              <w:rPr>
                <w:color w:val="231F20"/>
              </w:rPr>
              <w:t>Department</w:t>
            </w:r>
            <w:r>
              <w:rPr>
                <w:color w:val="231F20"/>
                <w:spacing w:val="34"/>
              </w:rPr>
              <w:t xml:space="preserve"> </w:t>
            </w:r>
            <w:r>
              <w:rPr>
                <w:color w:val="231F20"/>
              </w:rPr>
              <w:t>of</w:t>
            </w:r>
            <w:r>
              <w:rPr>
                <w:color w:val="231F20"/>
                <w:spacing w:val="36"/>
              </w:rPr>
              <w:t xml:space="preserve"> </w:t>
            </w:r>
            <w:r>
              <w:rPr>
                <w:color w:val="231F20"/>
                <w:spacing w:val="-2"/>
              </w:rPr>
              <w:t>Health</w:t>
            </w:r>
          </w:p>
        </w:tc>
        <w:tc>
          <w:tcPr>
            <w:tcW w:w="1261" w:type="dxa"/>
          </w:tcPr>
          <w:p w14:paraId="3B40F10B" w14:textId="77777777" w:rsidR="0066040F" w:rsidRDefault="008E6A16">
            <w:pPr>
              <w:pStyle w:val="TableParagraph"/>
              <w:spacing w:before="95"/>
              <w:ind w:right="90"/>
              <w:jc w:val="right"/>
            </w:pPr>
            <w:r>
              <w:rPr>
                <w:color w:val="231F20"/>
                <w:spacing w:val="-5"/>
              </w:rPr>
              <w:t>30</w:t>
            </w:r>
          </w:p>
        </w:tc>
        <w:tc>
          <w:tcPr>
            <w:tcW w:w="1573" w:type="dxa"/>
          </w:tcPr>
          <w:p w14:paraId="456BF4B5" w14:textId="77777777" w:rsidR="0066040F" w:rsidRDefault="008E6A16">
            <w:pPr>
              <w:pStyle w:val="TableParagraph"/>
              <w:spacing w:before="95"/>
              <w:ind w:right="95"/>
              <w:jc w:val="right"/>
            </w:pPr>
            <w:r>
              <w:rPr>
                <w:color w:val="231F20"/>
                <w:spacing w:val="-10"/>
              </w:rPr>
              <w:t>6</w:t>
            </w:r>
          </w:p>
        </w:tc>
      </w:tr>
      <w:tr w:rsidR="0066040F" w14:paraId="7AA4D73F" w14:textId="77777777" w:rsidTr="0014408B">
        <w:trPr>
          <w:trHeight w:val="408"/>
        </w:trPr>
        <w:tc>
          <w:tcPr>
            <w:tcW w:w="6803" w:type="dxa"/>
          </w:tcPr>
          <w:p w14:paraId="2A3D6E1B" w14:textId="77777777" w:rsidR="0066040F" w:rsidRDefault="008E6A16">
            <w:pPr>
              <w:pStyle w:val="TableParagraph"/>
              <w:spacing w:before="95"/>
              <w:ind w:left="118"/>
            </w:pPr>
            <w:r>
              <w:rPr>
                <w:color w:val="231F20"/>
              </w:rPr>
              <w:t>Department</w:t>
            </w:r>
            <w:r>
              <w:rPr>
                <w:color w:val="231F20"/>
                <w:spacing w:val="36"/>
              </w:rPr>
              <w:t xml:space="preserve"> </w:t>
            </w:r>
            <w:r>
              <w:rPr>
                <w:color w:val="231F20"/>
              </w:rPr>
              <w:t>of</w:t>
            </w:r>
            <w:r>
              <w:rPr>
                <w:color w:val="231F20"/>
                <w:spacing w:val="36"/>
              </w:rPr>
              <w:t xml:space="preserve"> </w:t>
            </w:r>
            <w:r>
              <w:rPr>
                <w:color w:val="231F20"/>
                <w:spacing w:val="-2"/>
              </w:rPr>
              <w:t>Justice</w:t>
            </w:r>
          </w:p>
        </w:tc>
        <w:tc>
          <w:tcPr>
            <w:tcW w:w="1261" w:type="dxa"/>
          </w:tcPr>
          <w:p w14:paraId="11B5CA7E" w14:textId="77777777" w:rsidR="0066040F" w:rsidRDefault="008E6A16">
            <w:pPr>
              <w:pStyle w:val="TableParagraph"/>
              <w:spacing w:before="95"/>
              <w:ind w:right="95"/>
              <w:jc w:val="right"/>
            </w:pPr>
            <w:r>
              <w:rPr>
                <w:color w:val="231F20"/>
                <w:spacing w:val="-10"/>
              </w:rPr>
              <w:t>4</w:t>
            </w:r>
          </w:p>
        </w:tc>
        <w:tc>
          <w:tcPr>
            <w:tcW w:w="1573" w:type="dxa"/>
          </w:tcPr>
          <w:p w14:paraId="0625FE99" w14:textId="77777777" w:rsidR="0066040F" w:rsidRDefault="008E6A16">
            <w:pPr>
              <w:pStyle w:val="TableParagraph"/>
              <w:spacing w:before="95"/>
              <w:ind w:right="95"/>
              <w:jc w:val="right"/>
            </w:pPr>
            <w:r>
              <w:rPr>
                <w:color w:val="231F20"/>
                <w:spacing w:val="-10"/>
              </w:rPr>
              <w:t>0</w:t>
            </w:r>
          </w:p>
        </w:tc>
      </w:tr>
      <w:tr w:rsidR="0066040F" w14:paraId="6300E1FA" w14:textId="77777777" w:rsidTr="0014408B">
        <w:trPr>
          <w:trHeight w:val="408"/>
        </w:trPr>
        <w:tc>
          <w:tcPr>
            <w:tcW w:w="6803" w:type="dxa"/>
          </w:tcPr>
          <w:p w14:paraId="20E27769" w14:textId="77777777" w:rsidR="0066040F" w:rsidRDefault="008E6A16">
            <w:pPr>
              <w:pStyle w:val="TableParagraph"/>
              <w:spacing w:before="95"/>
              <w:ind w:left="118"/>
            </w:pPr>
            <w:r>
              <w:rPr>
                <w:color w:val="231F20"/>
              </w:rPr>
              <w:t>Drainage</w:t>
            </w:r>
            <w:r>
              <w:rPr>
                <w:color w:val="231F20"/>
                <w:spacing w:val="44"/>
              </w:rPr>
              <w:t xml:space="preserve"> </w:t>
            </w:r>
            <w:r>
              <w:rPr>
                <w:color w:val="231F20"/>
              </w:rPr>
              <w:t>Services</w:t>
            </w:r>
            <w:r>
              <w:rPr>
                <w:color w:val="231F20"/>
                <w:spacing w:val="46"/>
              </w:rPr>
              <w:t xml:space="preserve"> </w:t>
            </w:r>
            <w:r>
              <w:rPr>
                <w:color w:val="231F20"/>
                <w:spacing w:val="-2"/>
              </w:rPr>
              <w:t>Department</w:t>
            </w:r>
          </w:p>
        </w:tc>
        <w:tc>
          <w:tcPr>
            <w:tcW w:w="1261" w:type="dxa"/>
          </w:tcPr>
          <w:p w14:paraId="2B0BC3CC" w14:textId="77777777" w:rsidR="0066040F" w:rsidRDefault="008E6A16">
            <w:pPr>
              <w:pStyle w:val="TableParagraph"/>
              <w:spacing w:before="95"/>
              <w:ind w:right="95"/>
              <w:jc w:val="right"/>
            </w:pPr>
            <w:r>
              <w:rPr>
                <w:color w:val="231F20"/>
                <w:spacing w:val="-10"/>
              </w:rPr>
              <w:t>5</w:t>
            </w:r>
          </w:p>
        </w:tc>
        <w:tc>
          <w:tcPr>
            <w:tcW w:w="1573" w:type="dxa"/>
          </w:tcPr>
          <w:p w14:paraId="7D633BFA" w14:textId="77777777" w:rsidR="0066040F" w:rsidRDefault="008E6A16">
            <w:pPr>
              <w:pStyle w:val="TableParagraph"/>
              <w:spacing w:before="95"/>
              <w:ind w:right="95"/>
              <w:jc w:val="right"/>
            </w:pPr>
            <w:r>
              <w:rPr>
                <w:color w:val="231F20"/>
                <w:spacing w:val="-10"/>
              </w:rPr>
              <w:t>1</w:t>
            </w:r>
          </w:p>
        </w:tc>
      </w:tr>
      <w:tr w:rsidR="0066040F" w14:paraId="41BB65E0" w14:textId="77777777" w:rsidTr="0014408B">
        <w:trPr>
          <w:trHeight w:val="408"/>
        </w:trPr>
        <w:tc>
          <w:tcPr>
            <w:tcW w:w="6803" w:type="dxa"/>
          </w:tcPr>
          <w:p w14:paraId="33EA0CE9" w14:textId="77777777" w:rsidR="0066040F" w:rsidRDefault="008E6A16">
            <w:pPr>
              <w:pStyle w:val="TableParagraph"/>
              <w:spacing w:before="95"/>
              <w:ind w:left="118"/>
            </w:pPr>
            <w:r>
              <w:rPr>
                <w:color w:val="231F20"/>
              </w:rPr>
              <w:t>Efficiency</w:t>
            </w:r>
            <w:r>
              <w:rPr>
                <w:color w:val="231F20"/>
                <w:spacing w:val="56"/>
              </w:rPr>
              <w:t xml:space="preserve"> </w:t>
            </w:r>
            <w:r>
              <w:rPr>
                <w:color w:val="231F20"/>
                <w:spacing w:val="-2"/>
              </w:rPr>
              <w:t>Office</w:t>
            </w:r>
          </w:p>
        </w:tc>
        <w:tc>
          <w:tcPr>
            <w:tcW w:w="1261" w:type="dxa"/>
          </w:tcPr>
          <w:p w14:paraId="34FE1F5C" w14:textId="77777777" w:rsidR="0066040F" w:rsidRDefault="008E6A16">
            <w:pPr>
              <w:pStyle w:val="TableParagraph"/>
              <w:spacing w:before="95"/>
              <w:ind w:right="90"/>
              <w:jc w:val="right"/>
            </w:pPr>
            <w:r>
              <w:rPr>
                <w:color w:val="231F20"/>
                <w:spacing w:val="-5"/>
              </w:rPr>
              <w:t>29</w:t>
            </w:r>
          </w:p>
        </w:tc>
        <w:tc>
          <w:tcPr>
            <w:tcW w:w="1573" w:type="dxa"/>
          </w:tcPr>
          <w:p w14:paraId="1405E8A9" w14:textId="77777777" w:rsidR="0066040F" w:rsidRDefault="008E6A16">
            <w:pPr>
              <w:pStyle w:val="TableParagraph"/>
              <w:spacing w:before="95"/>
              <w:ind w:right="95"/>
              <w:jc w:val="right"/>
            </w:pPr>
            <w:r>
              <w:rPr>
                <w:color w:val="231F20"/>
                <w:spacing w:val="-10"/>
              </w:rPr>
              <w:t>5</w:t>
            </w:r>
          </w:p>
        </w:tc>
      </w:tr>
      <w:tr w:rsidR="0066040F" w14:paraId="4D3DB20A" w14:textId="77777777" w:rsidTr="0014408B">
        <w:trPr>
          <w:trHeight w:val="408"/>
        </w:trPr>
        <w:tc>
          <w:tcPr>
            <w:tcW w:w="6803" w:type="dxa"/>
          </w:tcPr>
          <w:p w14:paraId="4D400AFB" w14:textId="77777777" w:rsidR="0066040F" w:rsidRDefault="008E6A16">
            <w:pPr>
              <w:pStyle w:val="TableParagraph"/>
              <w:spacing w:before="96"/>
              <w:ind w:left="118"/>
            </w:pPr>
            <w:r>
              <w:rPr>
                <w:color w:val="231F20"/>
              </w:rPr>
              <w:t>Electrical</w:t>
            </w:r>
            <w:r>
              <w:rPr>
                <w:color w:val="231F20"/>
                <w:spacing w:val="44"/>
              </w:rPr>
              <w:t xml:space="preserve"> </w:t>
            </w:r>
            <w:r>
              <w:rPr>
                <w:color w:val="231F20"/>
              </w:rPr>
              <w:t>and</w:t>
            </w:r>
            <w:r>
              <w:rPr>
                <w:color w:val="231F20"/>
                <w:spacing w:val="45"/>
              </w:rPr>
              <w:t xml:space="preserve"> </w:t>
            </w:r>
            <w:r>
              <w:rPr>
                <w:color w:val="231F20"/>
              </w:rPr>
              <w:t>Mechanical</w:t>
            </w:r>
            <w:r>
              <w:rPr>
                <w:color w:val="231F20"/>
                <w:spacing w:val="45"/>
              </w:rPr>
              <w:t xml:space="preserve"> </w:t>
            </w:r>
            <w:r>
              <w:rPr>
                <w:color w:val="231F20"/>
              </w:rPr>
              <w:t>Services</w:t>
            </w:r>
            <w:r>
              <w:rPr>
                <w:color w:val="231F20"/>
                <w:spacing w:val="45"/>
              </w:rPr>
              <w:t xml:space="preserve"> </w:t>
            </w:r>
            <w:r>
              <w:rPr>
                <w:color w:val="231F20"/>
                <w:spacing w:val="-2"/>
              </w:rPr>
              <w:t>Department</w:t>
            </w:r>
          </w:p>
        </w:tc>
        <w:tc>
          <w:tcPr>
            <w:tcW w:w="1261" w:type="dxa"/>
          </w:tcPr>
          <w:p w14:paraId="2CF21966" w14:textId="77777777" w:rsidR="0066040F" w:rsidRDefault="008E6A16">
            <w:pPr>
              <w:pStyle w:val="TableParagraph"/>
              <w:spacing w:before="96"/>
              <w:ind w:right="95"/>
              <w:jc w:val="right"/>
            </w:pPr>
            <w:r>
              <w:rPr>
                <w:color w:val="231F20"/>
                <w:spacing w:val="-10"/>
              </w:rPr>
              <w:t>5</w:t>
            </w:r>
          </w:p>
        </w:tc>
        <w:tc>
          <w:tcPr>
            <w:tcW w:w="1573" w:type="dxa"/>
          </w:tcPr>
          <w:p w14:paraId="5EC52C34" w14:textId="77777777" w:rsidR="0066040F" w:rsidRDefault="008E6A16">
            <w:pPr>
              <w:pStyle w:val="TableParagraph"/>
              <w:spacing w:before="96"/>
              <w:ind w:right="95"/>
              <w:jc w:val="right"/>
            </w:pPr>
            <w:r>
              <w:rPr>
                <w:color w:val="231F20"/>
                <w:spacing w:val="-10"/>
              </w:rPr>
              <w:t>1</w:t>
            </w:r>
          </w:p>
        </w:tc>
      </w:tr>
      <w:tr w:rsidR="0066040F" w14:paraId="73521A9A" w14:textId="77777777" w:rsidTr="0014408B">
        <w:trPr>
          <w:trHeight w:val="408"/>
        </w:trPr>
        <w:tc>
          <w:tcPr>
            <w:tcW w:w="6803" w:type="dxa"/>
          </w:tcPr>
          <w:p w14:paraId="52E3F9BB" w14:textId="77777777" w:rsidR="0066040F" w:rsidRDefault="008E6A16">
            <w:pPr>
              <w:pStyle w:val="TableParagraph"/>
              <w:spacing w:before="96"/>
              <w:ind w:left="118"/>
            </w:pPr>
            <w:r>
              <w:rPr>
                <w:color w:val="231F20"/>
              </w:rPr>
              <w:t>Environmental</w:t>
            </w:r>
            <w:r>
              <w:rPr>
                <w:color w:val="231F20"/>
                <w:spacing w:val="63"/>
              </w:rPr>
              <w:t xml:space="preserve"> </w:t>
            </w:r>
            <w:r>
              <w:rPr>
                <w:color w:val="231F20"/>
              </w:rPr>
              <w:t>Protection</w:t>
            </w:r>
            <w:r>
              <w:rPr>
                <w:color w:val="231F20"/>
                <w:spacing w:val="64"/>
              </w:rPr>
              <w:t xml:space="preserve"> </w:t>
            </w:r>
            <w:r>
              <w:rPr>
                <w:color w:val="231F20"/>
                <w:spacing w:val="-2"/>
              </w:rPr>
              <w:t>Department</w:t>
            </w:r>
          </w:p>
        </w:tc>
        <w:tc>
          <w:tcPr>
            <w:tcW w:w="1261" w:type="dxa"/>
          </w:tcPr>
          <w:p w14:paraId="0EF05B72" w14:textId="77777777" w:rsidR="0066040F" w:rsidRDefault="008E6A16">
            <w:pPr>
              <w:pStyle w:val="TableParagraph"/>
              <w:spacing w:before="96"/>
              <w:ind w:right="90"/>
              <w:jc w:val="right"/>
            </w:pPr>
            <w:r>
              <w:rPr>
                <w:color w:val="231F20"/>
                <w:spacing w:val="-5"/>
              </w:rPr>
              <w:t>27</w:t>
            </w:r>
          </w:p>
        </w:tc>
        <w:tc>
          <w:tcPr>
            <w:tcW w:w="1573" w:type="dxa"/>
          </w:tcPr>
          <w:p w14:paraId="35F0D618" w14:textId="77777777" w:rsidR="0066040F" w:rsidRDefault="008E6A16">
            <w:pPr>
              <w:pStyle w:val="TableParagraph"/>
              <w:spacing w:before="96"/>
              <w:ind w:right="95"/>
              <w:jc w:val="right"/>
            </w:pPr>
            <w:r>
              <w:rPr>
                <w:color w:val="231F20"/>
                <w:spacing w:val="-10"/>
              </w:rPr>
              <w:t>1</w:t>
            </w:r>
          </w:p>
        </w:tc>
      </w:tr>
      <w:tr w:rsidR="0066040F" w14:paraId="71876737" w14:textId="77777777" w:rsidTr="0014408B">
        <w:trPr>
          <w:trHeight w:val="408"/>
        </w:trPr>
        <w:tc>
          <w:tcPr>
            <w:tcW w:w="6803" w:type="dxa"/>
          </w:tcPr>
          <w:p w14:paraId="2FD37584" w14:textId="77777777" w:rsidR="0066040F" w:rsidRDefault="008E6A16">
            <w:pPr>
              <w:pStyle w:val="TableParagraph"/>
              <w:spacing w:before="96"/>
              <w:ind w:left="118"/>
            </w:pPr>
            <w:r>
              <w:rPr>
                <w:color w:val="231F20"/>
              </w:rPr>
              <w:t>Fire</w:t>
            </w:r>
            <w:r>
              <w:rPr>
                <w:color w:val="231F20"/>
                <w:spacing w:val="36"/>
              </w:rPr>
              <w:t xml:space="preserve"> </w:t>
            </w:r>
            <w:r>
              <w:rPr>
                <w:color w:val="231F20"/>
              </w:rPr>
              <w:t>Services</w:t>
            </w:r>
            <w:r>
              <w:rPr>
                <w:color w:val="231F20"/>
                <w:spacing w:val="36"/>
              </w:rPr>
              <w:t xml:space="preserve"> </w:t>
            </w:r>
            <w:r>
              <w:rPr>
                <w:color w:val="231F20"/>
                <w:spacing w:val="-2"/>
              </w:rPr>
              <w:t>Department</w:t>
            </w:r>
          </w:p>
        </w:tc>
        <w:tc>
          <w:tcPr>
            <w:tcW w:w="1261" w:type="dxa"/>
          </w:tcPr>
          <w:p w14:paraId="5E500E43" w14:textId="77777777" w:rsidR="0066040F" w:rsidRDefault="008E6A16">
            <w:pPr>
              <w:pStyle w:val="TableParagraph"/>
              <w:spacing w:before="96"/>
              <w:ind w:right="90"/>
              <w:jc w:val="right"/>
            </w:pPr>
            <w:r>
              <w:rPr>
                <w:color w:val="231F20"/>
                <w:spacing w:val="-5"/>
              </w:rPr>
              <w:t>17</w:t>
            </w:r>
          </w:p>
        </w:tc>
        <w:tc>
          <w:tcPr>
            <w:tcW w:w="1573" w:type="dxa"/>
          </w:tcPr>
          <w:p w14:paraId="403FFADB" w14:textId="77777777" w:rsidR="0066040F" w:rsidRDefault="008E6A16">
            <w:pPr>
              <w:pStyle w:val="TableParagraph"/>
              <w:spacing w:before="96"/>
              <w:ind w:right="95"/>
              <w:jc w:val="right"/>
            </w:pPr>
            <w:r>
              <w:rPr>
                <w:color w:val="231F20"/>
                <w:spacing w:val="-10"/>
              </w:rPr>
              <w:t>2</w:t>
            </w:r>
          </w:p>
        </w:tc>
      </w:tr>
      <w:tr w:rsidR="0066040F" w14:paraId="75BC6766" w14:textId="77777777" w:rsidTr="0014408B">
        <w:trPr>
          <w:trHeight w:val="408"/>
        </w:trPr>
        <w:tc>
          <w:tcPr>
            <w:tcW w:w="6803" w:type="dxa"/>
          </w:tcPr>
          <w:p w14:paraId="728FAA01" w14:textId="77777777" w:rsidR="0066040F" w:rsidRDefault="008E6A16">
            <w:pPr>
              <w:pStyle w:val="TableParagraph"/>
              <w:spacing w:before="96"/>
              <w:ind w:left="118"/>
            </w:pPr>
            <w:r>
              <w:rPr>
                <w:color w:val="231F20"/>
              </w:rPr>
              <w:t>Food</w:t>
            </w:r>
            <w:r>
              <w:rPr>
                <w:color w:val="231F20"/>
                <w:spacing w:val="37"/>
              </w:rPr>
              <w:t xml:space="preserve"> </w:t>
            </w:r>
            <w:r>
              <w:rPr>
                <w:color w:val="231F20"/>
              </w:rPr>
              <w:t>and</w:t>
            </w:r>
            <w:r>
              <w:rPr>
                <w:color w:val="231F20"/>
                <w:spacing w:val="39"/>
              </w:rPr>
              <w:t xml:space="preserve"> </w:t>
            </w:r>
            <w:r>
              <w:rPr>
                <w:color w:val="231F20"/>
              </w:rPr>
              <w:t>Environmental</w:t>
            </w:r>
            <w:r>
              <w:rPr>
                <w:color w:val="231F20"/>
                <w:spacing w:val="39"/>
              </w:rPr>
              <w:t xml:space="preserve"> </w:t>
            </w:r>
            <w:r>
              <w:rPr>
                <w:color w:val="231F20"/>
              </w:rPr>
              <w:t>Hygiene</w:t>
            </w:r>
            <w:r>
              <w:rPr>
                <w:color w:val="231F20"/>
                <w:spacing w:val="38"/>
              </w:rPr>
              <w:t xml:space="preserve"> </w:t>
            </w:r>
            <w:r>
              <w:rPr>
                <w:color w:val="231F20"/>
                <w:spacing w:val="-2"/>
              </w:rPr>
              <w:t>Department</w:t>
            </w:r>
          </w:p>
        </w:tc>
        <w:tc>
          <w:tcPr>
            <w:tcW w:w="1261" w:type="dxa"/>
          </w:tcPr>
          <w:p w14:paraId="0C79E07A" w14:textId="77777777" w:rsidR="0066040F" w:rsidRDefault="008E6A16">
            <w:pPr>
              <w:pStyle w:val="TableParagraph"/>
              <w:spacing w:before="96"/>
              <w:ind w:right="90"/>
              <w:jc w:val="right"/>
            </w:pPr>
            <w:r>
              <w:rPr>
                <w:color w:val="231F20"/>
                <w:spacing w:val="-5"/>
              </w:rPr>
              <w:t>160</w:t>
            </w:r>
          </w:p>
        </w:tc>
        <w:tc>
          <w:tcPr>
            <w:tcW w:w="1573" w:type="dxa"/>
          </w:tcPr>
          <w:p w14:paraId="3AA56264" w14:textId="77777777" w:rsidR="0066040F" w:rsidRDefault="008E6A16">
            <w:pPr>
              <w:pStyle w:val="TableParagraph"/>
              <w:spacing w:before="96"/>
              <w:ind w:right="90"/>
              <w:jc w:val="right"/>
            </w:pPr>
            <w:r>
              <w:rPr>
                <w:color w:val="231F20"/>
                <w:spacing w:val="-5"/>
              </w:rPr>
              <w:t>47</w:t>
            </w:r>
          </w:p>
        </w:tc>
      </w:tr>
      <w:tr w:rsidR="0066040F" w14:paraId="19F12A86" w14:textId="77777777" w:rsidTr="0014408B">
        <w:trPr>
          <w:trHeight w:val="408"/>
        </w:trPr>
        <w:tc>
          <w:tcPr>
            <w:tcW w:w="6803" w:type="dxa"/>
          </w:tcPr>
          <w:p w14:paraId="57D7A26C" w14:textId="77777777" w:rsidR="0066040F" w:rsidRDefault="008E6A16">
            <w:pPr>
              <w:pStyle w:val="TableParagraph"/>
              <w:spacing w:before="96"/>
              <w:ind w:left="118"/>
            </w:pPr>
            <w:r>
              <w:rPr>
                <w:color w:val="231F20"/>
              </w:rPr>
              <w:t>General</w:t>
            </w:r>
            <w:r>
              <w:rPr>
                <w:color w:val="231F20"/>
                <w:spacing w:val="34"/>
              </w:rPr>
              <w:t xml:space="preserve"> </w:t>
            </w:r>
            <w:r>
              <w:rPr>
                <w:color w:val="231F20"/>
              </w:rPr>
              <w:t>Office</w:t>
            </w:r>
            <w:r>
              <w:rPr>
                <w:color w:val="231F20"/>
                <w:spacing w:val="34"/>
              </w:rPr>
              <w:t xml:space="preserve"> </w:t>
            </w:r>
            <w:r>
              <w:rPr>
                <w:color w:val="231F20"/>
              </w:rPr>
              <w:t>of</w:t>
            </w:r>
            <w:r>
              <w:rPr>
                <w:color w:val="231F20"/>
                <w:spacing w:val="35"/>
              </w:rPr>
              <w:t xml:space="preserve"> </w:t>
            </w:r>
            <w:r>
              <w:rPr>
                <w:color w:val="231F20"/>
              </w:rPr>
              <w:t>the</w:t>
            </w:r>
            <w:r>
              <w:rPr>
                <w:color w:val="231F20"/>
                <w:spacing w:val="34"/>
              </w:rPr>
              <w:t xml:space="preserve"> </w:t>
            </w:r>
            <w:r>
              <w:rPr>
                <w:color w:val="231F20"/>
              </w:rPr>
              <w:t>Chief</w:t>
            </w:r>
            <w:r>
              <w:rPr>
                <w:color w:val="231F20"/>
                <w:spacing w:val="34"/>
              </w:rPr>
              <w:t xml:space="preserve"> </w:t>
            </w:r>
            <w:r>
              <w:rPr>
                <w:color w:val="231F20"/>
              </w:rPr>
              <w:t>Executive’s</w:t>
            </w:r>
            <w:r>
              <w:rPr>
                <w:color w:val="231F20"/>
                <w:spacing w:val="35"/>
              </w:rPr>
              <w:t xml:space="preserve"> </w:t>
            </w:r>
            <w:r>
              <w:rPr>
                <w:color w:val="231F20"/>
                <w:spacing w:val="-2"/>
              </w:rPr>
              <w:t>Office</w:t>
            </w:r>
          </w:p>
        </w:tc>
        <w:tc>
          <w:tcPr>
            <w:tcW w:w="1261" w:type="dxa"/>
          </w:tcPr>
          <w:p w14:paraId="067EF882" w14:textId="77777777" w:rsidR="0066040F" w:rsidRDefault="008E6A16">
            <w:pPr>
              <w:pStyle w:val="TableParagraph"/>
              <w:spacing w:before="96"/>
              <w:ind w:right="95"/>
              <w:jc w:val="right"/>
            </w:pPr>
            <w:r>
              <w:rPr>
                <w:color w:val="231F20"/>
                <w:spacing w:val="-10"/>
              </w:rPr>
              <w:t>4</w:t>
            </w:r>
          </w:p>
        </w:tc>
        <w:tc>
          <w:tcPr>
            <w:tcW w:w="1573" w:type="dxa"/>
          </w:tcPr>
          <w:p w14:paraId="50103C96" w14:textId="77777777" w:rsidR="0066040F" w:rsidRDefault="008E6A16">
            <w:pPr>
              <w:pStyle w:val="TableParagraph"/>
              <w:spacing w:before="96"/>
              <w:ind w:right="95"/>
              <w:jc w:val="right"/>
            </w:pPr>
            <w:r>
              <w:rPr>
                <w:color w:val="231F20"/>
                <w:spacing w:val="-10"/>
              </w:rPr>
              <w:t>2</w:t>
            </w:r>
          </w:p>
        </w:tc>
      </w:tr>
      <w:tr w:rsidR="0066040F" w14:paraId="04C45148" w14:textId="77777777" w:rsidTr="0014408B">
        <w:trPr>
          <w:trHeight w:val="408"/>
        </w:trPr>
        <w:tc>
          <w:tcPr>
            <w:tcW w:w="6803" w:type="dxa"/>
          </w:tcPr>
          <w:p w14:paraId="53F91CF6" w14:textId="77777777" w:rsidR="0066040F" w:rsidRDefault="008E6A16">
            <w:pPr>
              <w:pStyle w:val="TableParagraph"/>
              <w:spacing w:before="96"/>
              <w:ind w:left="118"/>
            </w:pPr>
            <w:r>
              <w:rPr>
                <w:color w:val="231F20"/>
              </w:rPr>
              <w:t>Government</w:t>
            </w:r>
            <w:r>
              <w:rPr>
                <w:color w:val="231F20"/>
                <w:spacing w:val="46"/>
              </w:rPr>
              <w:t xml:space="preserve"> </w:t>
            </w:r>
            <w:r>
              <w:rPr>
                <w:color w:val="231F20"/>
              </w:rPr>
              <w:t>Flying</w:t>
            </w:r>
            <w:r>
              <w:rPr>
                <w:color w:val="231F20"/>
                <w:spacing w:val="46"/>
              </w:rPr>
              <w:t xml:space="preserve"> </w:t>
            </w:r>
            <w:r>
              <w:rPr>
                <w:color w:val="231F20"/>
                <w:spacing w:val="-2"/>
              </w:rPr>
              <w:t>Service</w:t>
            </w:r>
          </w:p>
        </w:tc>
        <w:tc>
          <w:tcPr>
            <w:tcW w:w="1261" w:type="dxa"/>
          </w:tcPr>
          <w:p w14:paraId="16D8F1BF" w14:textId="77777777" w:rsidR="0066040F" w:rsidRDefault="008E6A16">
            <w:pPr>
              <w:pStyle w:val="TableParagraph"/>
              <w:spacing w:before="96"/>
              <w:ind w:right="95"/>
              <w:jc w:val="right"/>
            </w:pPr>
            <w:r>
              <w:rPr>
                <w:color w:val="231F20"/>
                <w:spacing w:val="-10"/>
              </w:rPr>
              <w:t>1</w:t>
            </w:r>
          </w:p>
        </w:tc>
        <w:tc>
          <w:tcPr>
            <w:tcW w:w="1573" w:type="dxa"/>
          </w:tcPr>
          <w:p w14:paraId="1BBEE0D7" w14:textId="77777777" w:rsidR="0066040F" w:rsidRDefault="008E6A16">
            <w:pPr>
              <w:pStyle w:val="TableParagraph"/>
              <w:spacing w:before="96"/>
              <w:ind w:right="95"/>
              <w:jc w:val="right"/>
            </w:pPr>
            <w:r>
              <w:rPr>
                <w:color w:val="231F20"/>
                <w:spacing w:val="-10"/>
              </w:rPr>
              <w:t>0</w:t>
            </w:r>
          </w:p>
        </w:tc>
      </w:tr>
      <w:tr w:rsidR="0066040F" w14:paraId="2BE1C642" w14:textId="77777777" w:rsidTr="0014408B">
        <w:trPr>
          <w:trHeight w:val="408"/>
        </w:trPr>
        <w:tc>
          <w:tcPr>
            <w:tcW w:w="6803" w:type="dxa"/>
          </w:tcPr>
          <w:p w14:paraId="7A6EDAF8" w14:textId="77777777" w:rsidR="0066040F" w:rsidRDefault="008E6A16">
            <w:pPr>
              <w:pStyle w:val="TableParagraph"/>
              <w:spacing w:before="96"/>
              <w:ind w:left="118"/>
            </w:pPr>
            <w:r>
              <w:rPr>
                <w:color w:val="231F20"/>
              </w:rPr>
              <w:t>Government</w:t>
            </w:r>
            <w:r>
              <w:rPr>
                <w:color w:val="231F20"/>
                <w:spacing w:val="56"/>
              </w:rPr>
              <w:t xml:space="preserve"> </w:t>
            </w:r>
            <w:r>
              <w:rPr>
                <w:color w:val="231F20"/>
                <w:spacing w:val="-2"/>
              </w:rPr>
              <w:t>Laboratory</w:t>
            </w:r>
          </w:p>
        </w:tc>
        <w:tc>
          <w:tcPr>
            <w:tcW w:w="1261" w:type="dxa"/>
          </w:tcPr>
          <w:p w14:paraId="09D3558E" w14:textId="77777777" w:rsidR="0066040F" w:rsidRDefault="008E6A16">
            <w:pPr>
              <w:pStyle w:val="TableParagraph"/>
              <w:spacing w:before="96"/>
              <w:ind w:right="95"/>
              <w:jc w:val="right"/>
            </w:pPr>
            <w:r>
              <w:rPr>
                <w:color w:val="231F20"/>
                <w:spacing w:val="-10"/>
              </w:rPr>
              <w:t>1</w:t>
            </w:r>
          </w:p>
        </w:tc>
        <w:tc>
          <w:tcPr>
            <w:tcW w:w="1573" w:type="dxa"/>
          </w:tcPr>
          <w:p w14:paraId="0B85ED00" w14:textId="77777777" w:rsidR="0066040F" w:rsidRDefault="008E6A16">
            <w:pPr>
              <w:pStyle w:val="TableParagraph"/>
              <w:spacing w:before="96"/>
              <w:ind w:right="95"/>
              <w:jc w:val="right"/>
            </w:pPr>
            <w:r>
              <w:rPr>
                <w:color w:val="231F20"/>
                <w:spacing w:val="-10"/>
              </w:rPr>
              <w:t>0</w:t>
            </w:r>
          </w:p>
        </w:tc>
      </w:tr>
      <w:tr w:rsidR="0066040F" w14:paraId="630B80AC" w14:textId="77777777" w:rsidTr="0014408B">
        <w:trPr>
          <w:trHeight w:val="408"/>
        </w:trPr>
        <w:tc>
          <w:tcPr>
            <w:tcW w:w="6803" w:type="dxa"/>
          </w:tcPr>
          <w:p w14:paraId="0F7FA0BB" w14:textId="77777777" w:rsidR="0066040F" w:rsidRDefault="008E6A16">
            <w:pPr>
              <w:pStyle w:val="TableParagraph"/>
              <w:spacing w:before="96"/>
              <w:ind w:left="118"/>
            </w:pPr>
            <w:r>
              <w:rPr>
                <w:color w:val="231F20"/>
              </w:rPr>
              <w:t>Government</w:t>
            </w:r>
            <w:r>
              <w:rPr>
                <w:color w:val="231F20"/>
                <w:spacing w:val="51"/>
              </w:rPr>
              <w:t xml:space="preserve"> </w:t>
            </w:r>
            <w:r>
              <w:rPr>
                <w:color w:val="231F20"/>
              </w:rPr>
              <w:t>Property</w:t>
            </w:r>
            <w:r>
              <w:rPr>
                <w:color w:val="231F20"/>
                <w:spacing w:val="51"/>
              </w:rPr>
              <w:t xml:space="preserve"> </w:t>
            </w:r>
            <w:r>
              <w:rPr>
                <w:color w:val="231F20"/>
                <w:spacing w:val="-2"/>
              </w:rPr>
              <w:t>Agency</w:t>
            </w:r>
          </w:p>
        </w:tc>
        <w:tc>
          <w:tcPr>
            <w:tcW w:w="1261" w:type="dxa"/>
          </w:tcPr>
          <w:p w14:paraId="2E45D5BD" w14:textId="77777777" w:rsidR="0066040F" w:rsidRDefault="008E6A16">
            <w:pPr>
              <w:pStyle w:val="TableParagraph"/>
              <w:spacing w:before="96"/>
              <w:ind w:right="95"/>
              <w:jc w:val="right"/>
            </w:pPr>
            <w:r>
              <w:rPr>
                <w:color w:val="231F20"/>
                <w:spacing w:val="-10"/>
              </w:rPr>
              <w:t>1</w:t>
            </w:r>
          </w:p>
        </w:tc>
        <w:tc>
          <w:tcPr>
            <w:tcW w:w="1573" w:type="dxa"/>
          </w:tcPr>
          <w:p w14:paraId="48258927" w14:textId="77777777" w:rsidR="0066040F" w:rsidRDefault="008E6A16">
            <w:pPr>
              <w:pStyle w:val="TableParagraph"/>
              <w:spacing w:before="96"/>
              <w:ind w:right="95"/>
              <w:jc w:val="right"/>
            </w:pPr>
            <w:r>
              <w:rPr>
                <w:color w:val="231F20"/>
                <w:spacing w:val="-10"/>
              </w:rPr>
              <w:t>0</w:t>
            </w:r>
          </w:p>
        </w:tc>
      </w:tr>
      <w:tr w:rsidR="0066040F" w14:paraId="01DECC03" w14:textId="77777777" w:rsidTr="0014408B">
        <w:trPr>
          <w:trHeight w:val="408"/>
        </w:trPr>
        <w:tc>
          <w:tcPr>
            <w:tcW w:w="6803" w:type="dxa"/>
          </w:tcPr>
          <w:p w14:paraId="4B5428B7" w14:textId="77777777" w:rsidR="0066040F" w:rsidRDefault="008E6A16">
            <w:pPr>
              <w:pStyle w:val="TableParagraph"/>
              <w:spacing w:before="96"/>
              <w:ind w:left="118"/>
            </w:pPr>
            <w:r>
              <w:rPr>
                <w:color w:val="231F20"/>
              </w:rPr>
              <w:t>Government</w:t>
            </w:r>
            <w:r>
              <w:rPr>
                <w:color w:val="231F20"/>
                <w:spacing w:val="56"/>
              </w:rPr>
              <w:t xml:space="preserve"> </w:t>
            </w:r>
            <w:r>
              <w:rPr>
                <w:color w:val="231F20"/>
                <w:spacing w:val="-2"/>
              </w:rPr>
              <w:t>Secretariat</w:t>
            </w:r>
          </w:p>
        </w:tc>
        <w:tc>
          <w:tcPr>
            <w:tcW w:w="1261" w:type="dxa"/>
          </w:tcPr>
          <w:p w14:paraId="76AAD356" w14:textId="77777777" w:rsidR="0066040F" w:rsidRDefault="0066040F">
            <w:pPr>
              <w:pStyle w:val="TableParagraph"/>
            </w:pPr>
          </w:p>
        </w:tc>
        <w:tc>
          <w:tcPr>
            <w:tcW w:w="1573" w:type="dxa"/>
          </w:tcPr>
          <w:p w14:paraId="127A88CD" w14:textId="77777777" w:rsidR="0066040F" w:rsidRDefault="0066040F">
            <w:pPr>
              <w:pStyle w:val="TableParagraph"/>
            </w:pPr>
          </w:p>
        </w:tc>
      </w:tr>
      <w:tr w:rsidR="0066040F" w14:paraId="533F6844" w14:textId="77777777" w:rsidTr="0014408B">
        <w:trPr>
          <w:trHeight w:val="408"/>
        </w:trPr>
        <w:tc>
          <w:tcPr>
            <w:tcW w:w="6803" w:type="dxa"/>
          </w:tcPr>
          <w:p w14:paraId="5B4530A8" w14:textId="77777777" w:rsidR="0066040F" w:rsidRDefault="008E6A16">
            <w:pPr>
              <w:pStyle w:val="TableParagraph"/>
              <w:spacing w:before="66"/>
              <w:ind w:left="343"/>
            </w:pPr>
            <w:r>
              <w:rPr>
                <w:color w:val="231F20"/>
                <w:position w:val="3"/>
              </w:rPr>
              <w:t>–</w:t>
            </w:r>
            <w:r>
              <w:rPr>
                <w:color w:val="231F20"/>
                <w:spacing w:val="40"/>
                <w:position w:val="3"/>
              </w:rPr>
              <w:t xml:space="preserve"> </w:t>
            </w:r>
            <w:r>
              <w:rPr>
                <w:color w:val="231F20"/>
              </w:rPr>
              <w:t>Chief</w:t>
            </w:r>
            <w:r>
              <w:rPr>
                <w:color w:val="231F20"/>
                <w:spacing w:val="40"/>
              </w:rPr>
              <w:t xml:space="preserve"> </w:t>
            </w:r>
            <w:r>
              <w:rPr>
                <w:color w:val="231F20"/>
              </w:rPr>
              <w:t>Secretary</w:t>
            </w:r>
            <w:r>
              <w:rPr>
                <w:color w:val="231F20"/>
                <w:spacing w:val="40"/>
              </w:rPr>
              <w:t xml:space="preserve"> </w:t>
            </w:r>
            <w:r>
              <w:rPr>
                <w:color w:val="231F20"/>
              </w:rPr>
              <w:t>for</w:t>
            </w:r>
            <w:r>
              <w:rPr>
                <w:color w:val="231F20"/>
                <w:spacing w:val="40"/>
              </w:rPr>
              <w:t xml:space="preserve"> </w:t>
            </w:r>
            <w:r>
              <w:rPr>
                <w:color w:val="231F20"/>
              </w:rPr>
              <w:t>Administration’s</w:t>
            </w:r>
            <w:r>
              <w:rPr>
                <w:color w:val="231F20"/>
                <w:spacing w:val="40"/>
              </w:rPr>
              <w:t xml:space="preserve"> </w:t>
            </w:r>
            <w:r>
              <w:rPr>
                <w:color w:val="231F20"/>
                <w:spacing w:val="-2"/>
              </w:rPr>
              <w:t>Office</w:t>
            </w:r>
          </w:p>
        </w:tc>
        <w:tc>
          <w:tcPr>
            <w:tcW w:w="1261" w:type="dxa"/>
          </w:tcPr>
          <w:p w14:paraId="08688543" w14:textId="77777777" w:rsidR="0066040F" w:rsidRDefault="008E6A16">
            <w:pPr>
              <w:pStyle w:val="TableParagraph"/>
              <w:spacing w:before="96"/>
              <w:ind w:right="90"/>
              <w:jc w:val="right"/>
            </w:pPr>
            <w:r>
              <w:rPr>
                <w:color w:val="231F20"/>
                <w:spacing w:val="-5"/>
              </w:rPr>
              <w:t>45</w:t>
            </w:r>
          </w:p>
        </w:tc>
        <w:tc>
          <w:tcPr>
            <w:tcW w:w="1573" w:type="dxa"/>
          </w:tcPr>
          <w:p w14:paraId="2CCD18DC" w14:textId="77777777" w:rsidR="0066040F" w:rsidRDefault="008E6A16">
            <w:pPr>
              <w:pStyle w:val="TableParagraph"/>
              <w:spacing w:before="96"/>
              <w:ind w:right="95"/>
              <w:jc w:val="right"/>
            </w:pPr>
            <w:r>
              <w:rPr>
                <w:color w:val="231F20"/>
                <w:spacing w:val="-10"/>
              </w:rPr>
              <w:t>9</w:t>
            </w:r>
          </w:p>
        </w:tc>
      </w:tr>
      <w:tr w:rsidR="0066040F" w14:paraId="76A92DF4" w14:textId="77777777" w:rsidTr="0014408B">
        <w:trPr>
          <w:trHeight w:val="408"/>
        </w:trPr>
        <w:tc>
          <w:tcPr>
            <w:tcW w:w="6803" w:type="dxa"/>
          </w:tcPr>
          <w:p w14:paraId="428FE952" w14:textId="77777777" w:rsidR="0066040F" w:rsidRDefault="008E6A16">
            <w:pPr>
              <w:pStyle w:val="TableParagraph"/>
              <w:spacing w:before="66"/>
              <w:ind w:left="343"/>
            </w:pPr>
            <w:r>
              <w:rPr>
                <w:color w:val="231F20"/>
                <w:position w:val="3"/>
              </w:rPr>
              <w:t>–</w:t>
            </w:r>
            <w:r>
              <w:rPr>
                <w:color w:val="231F20"/>
                <w:spacing w:val="25"/>
                <w:position w:val="3"/>
              </w:rPr>
              <w:t xml:space="preserve"> </w:t>
            </w:r>
            <w:r>
              <w:rPr>
                <w:color w:val="231F20"/>
              </w:rPr>
              <w:t>Civil</w:t>
            </w:r>
            <w:r>
              <w:rPr>
                <w:color w:val="231F20"/>
                <w:spacing w:val="28"/>
              </w:rPr>
              <w:t xml:space="preserve"> </w:t>
            </w:r>
            <w:r>
              <w:rPr>
                <w:color w:val="231F20"/>
              </w:rPr>
              <w:t>Service</w:t>
            </w:r>
            <w:r>
              <w:rPr>
                <w:color w:val="231F20"/>
                <w:spacing w:val="28"/>
              </w:rPr>
              <w:t xml:space="preserve"> </w:t>
            </w:r>
            <w:r>
              <w:rPr>
                <w:color w:val="231F20"/>
                <w:spacing w:val="-2"/>
              </w:rPr>
              <w:t>Bureau</w:t>
            </w:r>
          </w:p>
        </w:tc>
        <w:tc>
          <w:tcPr>
            <w:tcW w:w="1261" w:type="dxa"/>
          </w:tcPr>
          <w:p w14:paraId="25F6C8DB" w14:textId="77777777" w:rsidR="0066040F" w:rsidRDefault="008E6A16">
            <w:pPr>
              <w:pStyle w:val="TableParagraph"/>
              <w:spacing w:before="96"/>
              <w:ind w:right="95"/>
              <w:jc w:val="right"/>
            </w:pPr>
            <w:r>
              <w:rPr>
                <w:color w:val="231F20"/>
                <w:spacing w:val="-10"/>
              </w:rPr>
              <w:t>2</w:t>
            </w:r>
          </w:p>
        </w:tc>
        <w:tc>
          <w:tcPr>
            <w:tcW w:w="1573" w:type="dxa"/>
          </w:tcPr>
          <w:p w14:paraId="078439C7" w14:textId="77777777" w:rsidR="0066040F" w:rsidRDefault="008E6A16">
            <w:pPr>
              <w:pStyle w:val="TableParagraph"/>
              <w:spacing w:before="96"/>
              <w:ind w:right="95"/>
              <w:jc w:val="right"/>
            </w:pPr>
            <w:r>
              <w:rPr>
                <w:color w:val="231F20"/>
                <w:spacing w:val="-10"/>
              </w:rPr>
              <w:t>0</w:t>
            </w:r>
          </w:p>
        </w:tc>
      </w:tr>
      <w:tr w:rsidR="0066040F" w14:paraId="4B191A79" w14:textId="77777777" w:rsidTr="0014408B">
        <w:trPr>
          <w:trHeight w:val="408"/>
        </w:trPr>
        <w:tc>
          <w:tcPr>
            <w:tcW w:w="6803" w:type="dxa"/>
          </w:tcPr>
          <w:p w14:paraId="5354DF5A" w14:textId="77777777" w:rsidR="0066040F" w:rsidRDefault="008E6A16">
            <w:pPr>
              <w:pStyle w:val="TableParagraph"/>
              <w:spacing w:before="66"/>
              <w:ind w:left="343"/>
            </w:pPr>
            <w:r>
              <w:rPr>
                <w:color w:val="231F20"/>
                <w:position w:val="3"/>
              </w:rPr>
              <w:t>–</w:t>
            </w:r>
            <w:r>
              <w:rPr>
                <w:color w:val="231F20"/>
                <w:spacing w:val="39"/>
                <w:position w:val="3"/>
              </w:rPr>
              <w:t xml:space="preserve"> </w:t>
            </w:r>
            <w:r>
              <w:rPr>
                <w:color w:val="231F20"/>
              </w:rPr>
              <w:t>Constitutional</w:t>
            </w:r>
            <w:r>
              <w:rPr>
                <w:color w:val="231F20"/>
                <w:spacing w:val="39"/>
              </w:rPr>
              <w:t xml:space="preserve"> </w:t>
            </w:r>
            <w:r>
              <w:rPr>
                <w:color w:val="231F20"/>
              </w:rPr>
              <w:t>and</w:t>
            </w:r>
            <w:r>
              <w:rPr>
                <w:color w:val="231F20"/>
                <w:spacing w:val="39"/>
              </w:rPr>
              <w:t xml:space="preserve"> </w:t>
            </w:r>
            <w:r>
              <w:rPr>
                <w:color w:val="231F20"/>
              </w:rPr>
              <w:t>Mainland</w:t>
            </w:r>
            <w:r>
              <w:rPr>
                <w:color w:val="231F20"/>
                <w:spacing w:val="39"/>
              </w:rPr>
              <w:t xml:space="preserve"> </w:t>
            </w:r>
            <w:r>
              <w:rPr>
                <w:color w:val="231F20"/>
              </w:rPr>
              <w:t>Affairs</w:t>
            </w:r>
            <w:r>
              <w:rPr>
                <w:color w:val="231F20"/>
                <w:spacing w:val="39"/>
              </w:rPr>
              <w:t xml:space="preserve"> </w:t>
            </w:r>
            <w:r>
              <w:rPr>
                <w:color w:val="231F20"/>
                <w:spacing w:val="-2"/>
              </w:rPr>
              <w:t>Bureau</w:t>
            </w:r>
          </w:p>
        </w:tc>
        <w:tc>
          <w:tcPr>
            <w:tcW w:w="1261" w:type="dxa"/>
          </w:tcPr>
          <w:p w14:paraId="7A096751" w14:textId="77777777" w:rsidR="0066040F" w:rsidRDefault="008E6A16">
            <w:pPr>
              <w:pStyle w:val="TableParagraph"/>
              <w:spacing w:before="96"/>
              <w:ind w:right="95"/>
              <w:jc w:val="right"/>
            </w:pPr>
            <w:r>
              <w:rPr>
                <w:color w:val="231F20"/>
                <w:spacing w:val="-10"/>
              </w:rPr>
              <w:t>1</w:t>
            </w:r>
          </w:p>
        </w:tc>
        <w:tc>
          <w:tcPr>
            <w:tcW w:w="1573" w:type="dxa"/>
          </w:tcPr>
          <w:p w14:paraId="55CD96A5" w14:textId="77777777" w:rsidR="0066040F" w:rsidRDefault="008E6A16">
            <w:pPr>
              <w:pStyle w:val="TableParagraph"/>
              <w:spacing w:before="96"/>
              <w:ind w:right="95"/>
              <w:jc w:val="right"/>
            </w:pPr>
            <w:r>
              <w:rPr>
                <w:color w:val="231F20"/>
                <w:spacing w:val="-10"/>
              </w:rPr>
              <w:t>0</w:t>
            </w:r>
          </w:p>
        </w:tc>
      </w:tr>
    </w:tbl>
    <w:p w14:paraId="1D196854" w14:textId="77777777" w:rsidR="0066040F" w:rsidRDefault="0066040F">
      <w:pPr>
        <w:jc w:val="right"/>
        <w:sectPr w:rsidR="0066040F">
          <w:pgSz w:w="11910" w:h="16840"/>
          <w:pgMar w:top="1020" w:right="960" w:bottom="280" w:left="980" w:header="720" w:footer="720" w:gutter="0"/>
          <w:cols w:space="720"/>
        </w:sectPr>
      </w:pPr>
    </w:p>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6803"/>
        <w:gridCol w:w="1417"/>
        <w:gridCol w:w="1417"/>
      </w:tblGrid>
      <w:tr w:rsidR="0066040F" w14:paraId="05676AE2" w14:textId="77777777">
        <w:trPr>
          <w:trHeight w:val="1608"/>
        </w:trPr>
        <w:tc>
          <w:tcPr>
            <w:tcW w:w="6803" w:type="dxa"/>
          </w:tcPr>
          <w:p w14:paraId="72C42638" w14:textId="77777777" w:rsidR="0066040F" w:rsidRDefault="0066040F">
            <w:pPr>
              <w:pStyle w:val="TableParagraph"/>
            </w:pPr>
          </w:p>
          <w:p w14:paraId="69FB2C06" w14:textId="77777777" w:rsidR="0066040F" w:rsidRDefault="0066040F">
            <w:pPr>
              <w:pStyle w:val="TableParagraph"/>
            </w:pPr>
          </w:p>
          <w:p w14:paraId="63D4E1C8" w14:textId="77777777" w:rsidR="0066040F" w:rsidRDefault="0066040F">
            <w:pPr>
              <w:pStyle w:val="TableParagraph"/>
            </w:pPr>
          </w:p>
          <w:p w14:paraId="78E69C4E" w14:textId="77777777" w:rsidR="0066040F" w:rsidRDefault="0066040F">
            <w:pPr>
              <w:pStyle w:val="TableParagraph"/>
            </w:pPr>
          </w:p>
          <w:p w14:paraId="420756B2" w14:textId="77777777" w:rsidR="0066040F" w:rsidRDefault="0066040F">
            <w:pPr>
              <w:pStyle w:val="TableParagraph"/>
              <w:spacing w:before="29"/>
            </w:pPr>
          </w:p>
          <w:p w14:paraId="2E95B5F8" w14:textId="77777777" w:rsidR="0066040F" w:rsidRDefault="008E6A16">
            <w:pPr>
              <w:pStyle w:val="TableParagraph"/>
              <w:ind w:left="118"/>
              <w:rPr>
                <w:b/>
              </w:rPr>
            </w:pPr>
            <w:r>
              <w:rPr>
                <w:b/>
                <w:color w:val="231F20"/>
              </w:rPr>
              <w:t>Department</w:t>
            </w:r>
            <w:r>
              <w:rPr>
                <w:b/>
                <w:color w:val="231F20"/>
                <w:spacing w:val="29"/>
              </w:rPr>
              <w:t xml:space="preserve"> </w:t>
            </w:r>
            <w:r>
              <w:rPr>
                <w:b/>
                <w:color w:val="231F20"/>
              </w:rPr>
              <w:t>or</w:t>
            </w:r>
            <w:r>
              <w:rPr>
                <w:b/>
                <w:color w:val="231F20"/>
                <w:spacing w:val="31"/>
              </w:rPr>
              <w:t xml:space="preserve"> </w:t>
            </w:r>
            <w:proofErr w:type="spellStart"/>
            <w:r>
              <w:rPr>
                <w:b/>
                <w:color w:val="231F20"/>
                <w:spacing w:val="-2"/>
              </w:rPr>
              <w:t>organisation</w:t>
            </w:r>
            <w:proofErr w:type="spellEnd"/>
          </w:p>
        </w:tc>
        <w:tc>
          <w:tcPr>
            <w:tcW w:w="1417" w:type="dxa"/>
          </w:tcPr>
          <w:p w14:paraId="4072B3A0" w14:textId="77777777" w:rsidR="0066040F" w:rsidRDefault="0066040F">
            <w:pPr>
              <w:pStyle w:val="TableParagraph"/>
              <w:spacing w:before="94"/>
            </w:pPr>
          </w:p>
          <w:p w14:paraId="0B61D460" w14:textId="77777777" w:rsidR="0066040F" w:rsidRDefault="008E6A16" w:rsidP="0014408B">
            <w:pPr>
              <w:pStyle w:val="TableParagraph"/>
              <w:spacing w:line="300" w:lineRule="atLeast"/>
              <w:ind w:left="232" w:right="90" w:firstLine="486"/>
              <w:jc w:val="right"/>
              <w:rPr>
                <w:b/>
              </w:rPr>
            </w:pPr>
            <w:r>
              <w:rPr>
                <w:b/>
                <w:color w:val="231F20"/>
              </w:rPr>
              <w:t>No.</w:t>
            </w:r>
            <w:r>
              <w:rPr>
                <w:b/>
                <w:color w:val="231F20"/>
                <w:spacing w:val="-4"/>
              </w:rPr>
              <w:t xml:space="preserve"> </w:t>
            </w:r>
            <w:r>
              <w:rPr>
                <w:b/>
                <w:color w:val="231F20"/>
              </w:rPr>
              <w:t xml:space="preserve">of </w:t>
            </w:r>
            <w:r>
              <w:rPr>
                <w:b/>
                <w:color w:val="231F20"/>
                <w:spacing w:val="-2"/>
              </w:rPr>
              <w:t xml:space="preserve">complaints concluded </w:t>
            </w:r>
            <w:r>
              <w:rPr>
                <w:b/>
                <w:color w:val="231F20"/>
              </w:rPr>
              <w:t>by inquiry</w:t>
            </w:r>
          </w:p>
        </w:tc>
        <w:tc>
          <w:tcPr>
            <w:tcW w:w="1417" w:type="dxa"/>
          </w:tcPr>
          <w:p w14:paraId="431D12C8" w14:textId="77777777" w:rsidR="0066040F" w:rsidRDefault="008E6A16" w:rsidP="0014408B">
            <w:pPr>
              <w:pStyle w:val="TableParagraph"/>
              <w:spacing w:before="94" w:line="285" w:lineRule="auto"/>
              <w:ind w:left="118" w:right="15" w:firstLine="132"/>
              <w:rPr>
                <w:b/>
              </w:rPr>
            </w:pPr>
            <w:r>
              <w:rPr>
                <w:b/>
                <w:color w:val="231F20"/>
              </w:rPr>
              <w:t xml:space="preserve">Cases with </w:t>
            </w:r>
            <w:r>
              <w:rPr>
                <w:b/>
                <w:color w:val="231F20"/>
                <w:spacing w:val="-2"/>
              </w:rPr>
              <w:t>inadequacies</w:t>
            </w:r>
          </w:p>
          <w:p w14:paraId="4D666D6E" w14:textId="77777777" w:rsidR="0066040F" w:rsidRDefault="008E6A16">
            <w:pPr>
              <w:pStyle w:val="TableParagraph"/>
              <w:spacing w:line="285" w:lineRule="auto"/>
              <w:ind w:left="173" w:right="90" w:firstLine="922"/>
              <w:jc w:val="right"/>
              <w:rPr>
                <w:b/>
              </w:rPr>
            </w:pPr>
            <w:r>
              <w:rPr>
                <w:b/>
                <w:color w:val="231F20"/>
                <w:spacing w:val="-6"/>
              </w:rPr>
              <w:t xml:space="preserve">or </w:t>
            </w:r>
            <w:r>
              <w:rPr>
                <w:b/>
                <w:color w:val="231F20"/>
                <w:spacing w:val="-2"/>
              </w:rPr>
              <w:t>deficiencies</w:t>
            </w:r>
          </w:p>
          <w:p w14:paraId="6D80E894" w14:textId="77777777" w:rsidR="0066040F" w:rsidRDefault="008E6A16">
            <w:pPr>
              <w:pStyle w:val="TableParagraph"/>
              <w:spacing w:line="251" w:lineRule="exact"/>
              <w:ind w:right="90"/>
              <w:jc w:val="right"/>
              <w:rPr>
                <w:b/>
              </w:rPr>
            </w:pPr>
            <w:r>
              <w:rPr>
                <w:b/>
                <w:color w:val="231F20"/>
                <w:spacing w:val="-2"/>
              </w:rPr>
              <w:t>found</w:t>
            </w:r>
          </w:p>
        </w:tc>
      </w:tr>
      <w:tr w:rsidR="0066040F" w14:paraId="5397F380" w14:textId="77777777">
        <w:trPr>
          <w:trHeight w:val="408"/>
        </w:trPr>
        <w:tc>
          <w:tcPr>
            <w:tcW w:w="6803" w:type="dxa"/>
          </w:tcPr>
          <w:p w14:paraId="6B7C0FFA" w14:textId="77777777" w:rsidR="0066040F" w:rsidRDefault="008E6A16">
            <w:pPr>
              <w:pStyle w:val="TableParagraph"/>
              <w:spacing w:before="65"/>
              <w:ind w:left="343"/>
            </w:pPr>
            <w:r>
              <w:rPr>
                <w:color w:val="231F20"/>
                <w:position w:val="3"/>
              </w:rPr>
              <w:t>–</w:t>
            </w:r>
            <w:r>
              <w:rPr>
                <w:color w:val="231F20"/>
                <w:spacing w:val="31"/>
                <w:position w:val="3"/>
              </w:rPr>
              <w:t xml:space="preserve"> </w:t>
            </w:r>
            <w:r>
              <w:rPr>
                <w:color w:val="231F20"/>
              </w:rPr>
              <w:t>Culture,</w:t>
            </w:r>
            <w:r>
              <w:rPr>
                <w:color w:val="231F20"/>
                <w:spacing w:val="31"/>
              </w:rPr>
              <w:t xml:space="preserve"> </w:t>
            </w:r>
            <w:r>
              <w:rPr>
                <w:color w:val="231F20"/>
              </w:rPr>
              <w:t>Sports</w:t>
            </w:r>
            <w:r>
              <w:rPr>
                <w:color w:val="231F20"/>
                <w:spacing w:val="31"/>
              </w:rPr>
              <w:t xml:space="preserve"> </w:t>
            </w:r>
            <w:r>
              <w:rPr>
                <w:color w:val="231F20"/>
              </w:rPr>
              <w:t>and</w:t>
            </w:r>
            <w:r>
              <w:rPr>
                <w:color w:val="231F20"/>
                <w:spacing w:val="31"/>
              </w:rPr>
              <w:t xml:space="preserve"> </w:t>
            </w:r>
            <w:r>
              <w:rPr>
                <w:color w:val="231F20"/>
              </w:rPr>
              <w:t>Tourism</w:t>
            </w:r>
            <w:r>
              <w:rPr>
                <w:color w:val="231F20"/>
                <w:spacing w:val="31"/>
              </w:rPr>
              <w:t xml:space="preserve"> </w:t>
            </w:r>
            <w:r>
              <w:rPr>
                <w:color w:val="231F20"/>
                <w:spacing w:val="-2"/>
              </w:rPr>
              <w:t>Bureau</w:t>
            </w:r>
          </w:p>
        </w:tc>
        <w:tc>
          <w:tcPr>
            <w:tcW w:w="1417" w:type="dxa"/>
          </w:tcPr>
          <w:p w14:paraId="117DECA6" w14:textId="77777777" w:rsidR="0066040F" w:rsidRDefault="008E6A16">
            <w:pPr>
              <w:pStyle w:val="TableParagraph"/>
              <w:spacing w:before="95"/>
              <w:ind w:right="95"/>
              <w:jc w:val="right"/>
            </w:pPr>
            <w:r>
              <w:rPr>
                <w:color w:val="231F20"/>
                <w:spacing w:val="-10"/>
              </w:rPr>
              <w:t>1</w:t>
            </w:r>
          </w:p>
        </w:tc>
        <w:tc>
          <w:tcPr>
            <w:tcW w:w="1417" w:type="dxa"/>
          </w:tcPr>
          <w:p w14:paraId="26EC557A" w14:textId="77777777" w:rsidR="0066040F" w:rsidRDefault="008E6A16">
            <w:pPr>
              <w:pStyle w:val="TableParagraph"/>
              <w:spacing w:before="95"/>
              <w:ind w:right="95"/>
              <w:jc w:val="right"/>
            </w:pPr>
            <w:r>
              <w:rPr>
                <w:color w:val="231F20"/>
                <w:spacing w:val="-10"/>
              </w:rPr>
              <w:t>0</w:t>
            </w:r>
          </w:p>
        </w:tc>
      </w:tr>
      <w:tr w:rsidR="0066040F" w14:paraId="71048E0C" w14:textId="77777777">
        <w:trPr>
          <w:trHeight w:val="408"/>
        </w:trPr>
        <w:tc>
          <w:tcPr>
            <w:tcW w:w="6803" w:type="dxa"/>
          </w:tcPr>
          <w:p w14:paraId="07654899" w14:textId="77777777" w:rsidR="0066040F" w:rsidRDefault="008E6A16">
            <w:pPr>
              <w:pStyle w:val="TableParagraph"/>
              <w:spacing w:before="65"/>
              <w:ind w:left="343"/>
            </w:pPr>
            <w:r>
              <w:rPr>
                <w:color w:val="231F20"/>
                <w:position w:val="3"/>
              </w:rPr>
              <w:t>–</w:t>
            </w:r>
            <w:r>
              <w:rPr>
                <w:color w:val="231F20"/>
                <w:spacing w:val="36"/>
                <w:position w:val="3"/>
              </w:rPr>
              <w:t xml:space="preserve"> </w:t>
            </w:r>
            <w:r>
              <w:rPr>
                <w:color w:val="231F20"/>
              </w:rPr>
              <w:t>Development</w:t>
            </w:r>
            <w:r>
              <w:rPr>
                <w:color w:val="231F20"/>
                <w:spacing w:val="36"/>
              </w:rPr>
              <w:t xml:space="preserve"> </w:t>
            </w:r>
            <w:r>
              <w:rPr>
                <w:color w:val="231F20"/>
                <w:spacing w:val="-2"/>
              </w:rPr>
              <w:t>Bureau</w:t>
            </w:r>
          </w:p>
        </w:tc>
        <w:tc>
          <w:tcPr>
            <w:tcW w:w="1417" w:type="dxa"/>
          </w:tcPr>
          <w:p w14:paraId="539ED9EA" w14:textId="77777777" w:rsidR="0066040F" w:rsidRDefault="008E6A16">
            <w:pPr>
              <w:pStyle w:val="TableParagraph"/>
              <w:spacing w:before="95"/>
              <w:ind w:right="90"/>
              <w:jc w:val="right"/>
            </w:pPr>
            <w:r>
              <w:rPr>
                <w:color w:val="231F20"/>
                <w:spacing w:val="-5"/>
              </w:rPr>
              <w:t>11</w:t>
            </w:r>
          </w:p>
        </w:tc>
        <w:tc>
          <w:tcPr>
            <w:tcW w:w="1417" w:type="dxa"/>
          </w:tcPr>
          <w:p w14:paraId="101AD907" w14:textId="77777777" w:rsidR="0066040F" w:rsidRDefault="008E6A16">
            <w:pPr>
              <w:pStyle w:val="TableParagraph"/>
              <w:spacing w:before="95"/>
              <w:ind w:right="95"/>
              <w:jc w:val="right"/>
            </w:pPr>
            <w:r>
              <w:rPr>
                <w:color w:val="231F20"/>
                <w:spacing w:val="-10"/>
              </w:rPr>
              <w:t>1</w:t>
            </w:r>
          </w:p>
        </w:tc>
      </w:tr>
      <w:tr w:rsidR="0066040F" w14:paraId="5DFF275A" w14:textId="77777777">
        <w:trPr>
          <w:trHeight w:val="408"/>
        </w:trPr>
        <w:tc>
          <w:tcPr>
            <w:tcW w:w="6803" w:type="dxa"/>
          </w:tcPr>
          <w:p w14:paraId="56CA5E84" w14:textId="77777777" w:rsidR="0066040F" w:rsidRDefault="008E6A16">
            <w:pPr>
              <w:pStyle w:val="TableParagraph"/>
              <w:spacing w:before="65"/>
              <w:ind w:left="343"/>
            </w:pPr>
            <w:r>
              <w:rPr>
                <w:color w:val="231F20"/>
                <w:position w:val="3"/>
              </w:rPr>
              <w:t>–</w:t>
            </w:r>
            <w:r>
              <w:rPr>
                <w:color w:val="231F20"/>
                <w:spacing w:val="31"/>
                <w:position w:val="3"/>
              </w:rPr>
              <w:t xml:space="preserve"> </w:t>
            </w:r>
            <w:r>
              <w:rPr>
                <w:color w:val="231F20"/>
              </w:rPr>
              <w:t>Education</w:t>
            </w:r>
            <w:r>
              <w:rPr>
                <w:color w:val="231F20"/>
                <w:spacing w:val="31"/>
              </w:rPr>
              <w:t xml:space="preserve"> </w:t>
            </w:r>
            <w:r>
              <w:rPr>
                <w:color w:val="231F20"/>
                <w:spacing w:val="-2"/>
              </w:rPr>
              <w:t>Bureau</w:t>
            </w:r>
          </w:p>
        </w:tc>
        <w:tc>
          <w:tcPr>
            <w:tcW w:w="1417" w:type="dxa"/>
          </w:tcPr>
          <w:p w14:paraId="2C98C70B" w14:textId="77777777" w:rsidR="0066040F" w:rsidRDefault="008E6A16">
            <w:pPr>
              <w:pStyle w:val="TableParagraph"/>
              <w:spacing w:before="95"/>
              <w:ind w:right="90"/>
              <w:jc w:val="right"/>
            </w:pPr>
            <w:r>
              <w:rPr>
                <w:color w:val="231F20"/>
                <w:spacing w:val="-5"/>
              </w:rPr>
              <w:t>38</w:t>
            </w:r>
          </w:p>
        </w:tc>
        <w:tc>
          <w:tcPr>
            <w:tcW w:w="1417" w:type="dxa"/>
          </w:tcPr>
          <w:p w14:paraId="7C18C9B5" w14:textId="77777777" w:rsidR="0066040F" w:rsidRDefault="008E6A16">
            <w:pPr>
              <w:pStyle w:val="TableParagraph"/>
              <w:spacing w:before="95"/>
              <w:ind w:right="95"/>
              <w:jc w:val="right"/>
            </w:pPr>
            <w:r>
              <w:rPr>
                <w:color w:val="231F20"/>
                <w:spacing w:val="-10"/>
              </w:rPr>
              <w:t>3</w:t>
            </w:r>
          </w:p>
        </w:tc>
      </w:tr>
      <w:tr w:rsidR="0066040F" w14:paraId="6E0749BA" w14:textId="77777777">
        <w:trPr>
          <w:trHeight w:val="408"/>
        </w:trPr>
        <w:tc>
          <w:tcPr>
            <w:tcW w:w="6803" w:type="dxa"/>
          </w:tcPr>
          <w:p w14:paraId="2095989D" w14:textId="77777777" w:rsidR="0066040F" w:rsidRDefault="008E6A16">
            <w:pPr>
              <w:pStyle w:val="TableParagraph"/>
              <w:spacing w:before="65"/>
              <w:ind w:left="343"/>
            </w:pPr>
            <w:r>
              <w:rPr>
                <w:color w:val="231F20"/>
                <w:position w:val="3"/>
              </w:rPr>
              <w:t>–</w:t>
            </w:r>
            <w:r>
              <w:rPr>
                <w:color w:val="231F20"/>
                <w:spacing w:val="33"/>
                <w:position w:val="3"/>
              </w:rPr>
              <w:t xml:space="preserve"> </w:t>
            </w:r>
            <w:r>
              <w:rPr>
                <w:color w:val="231F20"/>
              </w:rPr>
              <w:t>Environment</w:t>
            </w:r>
            <w:r>
              <w:rPr>
                <w:color w:val="231F20"/>
                <w:spacing w:val="34"/>
              </w:rPr>
              <w:t xml:space="preserve"> </w:t>
            </w:r>
            <w:r>
              <w:rPr>
                <w:color w:val="231F20"/>
              </w:rPr>
              <w:t>and</w:t>
            </w:r>
            <w:r>
              <w:rPr>
                <w:color w:val="231F20"/>
                <w:spacing w:val="33"/>
              </w:rPr>
              <w:t xml:space="preserve"> </w:t>
            </w:r>
            <w:r>
              <w:rPr>
                <w:color w:val="231F20"/>
              </w:rPr>
              <w:t>Ecology</w:t>
            </w:r>
            <w:r>
              <w:rPr>
                <w:color w:val="231F20"/>
                <w:spacing w:val="34"/>
              </w:rPr>
              <w:t xml:space="preserve"> </w:t>
            </w:r>
            <w:r>
              <w:rPr>
                <w:color w:val="231F20"/>
                <w:spacing w:val="-2"/>
              </w:rPr>
              <w:t>Bureau</w:t>
            </w:r>
          </w:p>
        </w:tc>
        <w:tc>
          <w:tcPr>
            <w:tcW w:w="1417" w:type="dxa"/>
          </w:tcPr>
          <w:p w14:paraId="260C8E9C" w14:textId="77777777" w:rsidR="0066040F" w:rsidRDefault="008E6A16">
            <w:pPr>
              <w:pStyle w:val="TableParagraph"/>
              <w:spacing w:before="95"/>
              <w:ind w:right="95"/>
              <w:jc w:val="right"/>
            </w:pPr>
            <w:r>
              <w:rPr>
                <w:color w:val="231F20"/>
                <w:spacing w:val="-10"/>
              </w:rPr>
              <w:t>1</w:t>
            </w:r>
          </w:p>
        </w:tc>
        <w:tc>
          <w:tcPr>
            <w:tcW w:w="1417" w:type="dxa"/>
          </w:tcPr>
          <w:p w14:paraId="4AC7CCC4" w14:textId="77777777" w:rsidR="0066040F" w:rsidRDefault="008E6A16">
            <w:pPr>
              <w:pStyle w:val="TableParagraph"/>
              <w:spacing w:before="95"/>
              <w:ind w:right="95"/>
              <w:jc w:val="right"/>
            </w:pPr>
            <w:r>
              <w:rPr>
                <w:color w:val="231F20"/>
                <w:spacing w:val="-10"/>
              </w:rPr>
              <w:t>1</w:t>
            </w:r>
          </w:p>
        </w:tc>
      </w:tr>
      <w:tr w:rsidR="0066040F" w14:paraId="1BCF8ADA" w14:textId="77777777">
        <w:trPr>
          <w:trHeight w:val="408"/>
        </w:trPr>
        <w:tc>
          <w:tcPr>
            <w:tcW w:w="6803" w:type="dxa"/>
          </w:tcPr>
          <w:p w14:paraId="28A44C33" w14:textId="77777777" w:rsidR="0066040F" w:rsidRDefault="008E6A16">
            <w:pPr>
              <w:pStyle w:val="TableParagraph"/>
              <w:spacing w:before="65"/>
              <w:ind w:left="343"/>
            </w:pPr>
            <w:r>
              <w:rPr>
                <w:color w:val="231F20"/>
                <w:position w:val="3"/>
              </w:rPr>
              <w:t>–</w:t>
            </w:r>
            <w:r>
              <w:rPr>
                <w:color w:val="231F20"/>
                <w:spacing w:val="41"/>
                <w:position w:val="3"/>
              </w:rPr>
              <w:t xml:space="preserve"> </w:t>
            </w:r>
            <w:r>
              <w:rPr>
                <w:color w:val="231F20"/>
              </w:rPr>
              <w:t>Financial</w:t>
            </w:r>
            <w:r>
              <w:rPr>
                <w:color w:val="231F20"/>
                <w:spacing w:val="41"/>
              </w:rPr>
              <w:t xml:space="preserve"> </w:t>
            </w:r>
            <w:r>
              <w:rPr>
                <w:color w:val="231F20"/>
              </w:rPr>
              <w:t>Secretary’s</w:t>
            </w:r>
            <w:r>
              <w:rPr>
                <w:color w:val="231F20"/>
                <w:spacing w:val="41"/>
              </w:rPr>
              <w:t xml:space="preserve"> </w:t>
            </w:r>
            <w:r>
              <w:rPr>
                <w:color w:val="231F20"/>
                <w:spacing w:val="-2"/>
              </w:rPr>
              <w:t>Office</w:t>
            </w:r>
          </w:p>
        </w:tc>
        <w:tc>
          <w:tcPr>
            <w:tcW w:w="1417" w:type="dxa"/>
          </w:tcPr>
          <w:p w14:paraId="420BFC18" w14:textId="77777777" w:rsidR="0066040F" w:rsidRDefault="008E6A16">
            <w:pPr>
              <w:pStyle w:val="TableParagraph"/>
              <w:spacing w:before="95"/>
              <w:ind w:right="95"/>
              <w:jc w:val="right"/>
            </w:pPr>
            <w:r>
              <w:rPr>
                <w:color w:val="231F20"/>
                <w:spacing w:val="-10"/>
              </w:rPr>
              <w:t>2</w:t>
            </w:r>
          </w:p>
        </w:tc>
        <w:tc>
          <w:tcPr>
            <w:tcW w:w="1417" w:type="dxa"/>
          </w:tcPr>
          <w:p w14:paraId="60D30E11" w14:textId="77777777" w:rsidR="0066040F" w:rsidRDefault="008E6A16">
            <w:pPr>
              <w:pStyle w:val="TableParagraph"/>
              <w:spacing w:before="95"/>
              <w:ind w:right="95"/>
              <w:jc w:val="right"/>
            </w:pPr>
            <w:r>
              <w:rPr>
                <w:color w:val="231F20"/>
                <w:spacing w:val="-10"/>
              </w:rPr>
              <w:t>1</w:t>
            </w:r>
          </w:p>
        </w:tc>
      </w:tr>
      <w:tr w:rsidR="0066040F" w14:paraId="5284BD06" w14:textId="77777777">
        <w:trPr>
          <w:trHeight w:val="408"/>
        </w:trPr>
        <w:tc>
          <w:tcPr>
            <w:tcW w:w="6803" w:type="dxa"/>
          </w:tcPr>
          <w:p w14:paraId="040E9D86" w14:textId="77777777" w:rsidR="0066040F" w:rsidRDefault="008E6A16">
            <w:pPr>
              <w:pStyle w:val="TableParagraph"/>
              <w:spacing w:before="65"/>
              <w:ind w:left="343"/>
            </w:pPr>
            <w:r>
              <w:rPr>
                <w:color w:val="231F20"/>
                <w:position w:val="3"/>
              </w:rPr>
              <w:t>–</w:t>
            </w:r>
            <w:r>
              <w:rPr>
                <w:color w:val="231F20"/>
                <w:spacing w:val="32"/>
                <w:position w:val="3"/>
              </w:rPr>
              <w:t xml:space="preserve"> </w:t>
            </w:r>
            <w:r>
              <w:rPr>
                <w:color w:val="231F20"/>
              </w:rPr>
              <w:t>Financial</w:t>
            </w:r>
            <w:r>
              <w:rPr>
                <w:color w:val="231F20"/>
                <w:spacing w:val="33"/>
              </w:rPr>
              <w:t xml:space="preserve"> </w:t>
            </w:r>
            <w:r>
              <w:rPr>
                <w:color w:val="231F20"/>
              </w:rPr>
              <w:t>Services</w:t>
            </w:r>
            <w:r>
              <w:rPr>
                <w:color w:val="231F20"/>
                <w:spacing w:val="33"/>
              </w:rPr>
              <w:t xml:space="preserve"> </w:t>
            </w:r>
            <w:r>
              <w:rPr>
                <w:color w:val="231F20"/>
              </w:rPr>
              <w:t>and</w:t>
            </w:r>
            <w:r>
              <w:rPr>
                <w:color w:val="231F20"/>
                <w:spacing w:val="32"/>
              </w:rPr>
              <w:t xml:space="preserve"> </w:t>
            </w:r>
            <w:r>
              <w:rPr>
                <w:color w:val="231F20"/>
              </w:rPr>
              <w:t>the</w:t>
            </w:r>
            <w:r>
              <w:rPr>
                <w:color w:val="231F20"/>
                <w:spacing w:val="33"/>
              </w:rPr>
              <w:t xml:space="preserve"> </w:t>
            </w:r>
            <w:r>
              <w:rPr>
                <w:color w:val="231F20"/>
              </w:rPr>
              <w:t>Treasury</w:t>
            </w:r>
            <w:r>
              <w:rPr>
                <w:color w:val="231F20"/>
                <w:spacing w:val="33"/>
              </w:rPr>
              <w:t xml:space="preserve"> </w:t>
            </w:r>
            <w:r>
              <w:rPr>
                <w:color w:val="231F20"/>
                <w:spacing w:val="-2"/>
              </w:rPr>
              <w:t>Bureau</w:t>
            </w:r>
          </w:p>
        </w:tc>
        <w:tc>
          <w:tcPr>
            <w:tcW w:w="1417" w:type="dxa"/>
          </w:tcPr>
          <w:p w14:paraId="3FBDC65E" w14:textId="77777777" w:rsidR="0066040F" w:rsidRDefault="008E6A16">
            <w:pPr>
              <w:pStyle w:val="TableParagraph"/>
              <w:spacing w:before="95"/>
              <w:ind w:right="95"/>
              <w:jc w:val="right"/>
            </w:pPr>
            <w:r>
              <w:rPr>
                <w:color w:val="231F20"/>
                <w:spacing w:val="-10"/>
              </w:rPr>
              <w:t>7</w:t>
            </w:r>
          </w:p>
        </w:tc>
        <w:tc>
          <w:tcPr>
            <w:tcW w:w="1417" w:type="dxa"/>
          </w:tcPr>
          <w:p w14:paraId="6E6FCFD3" w14:textId="77777777" w:rsidR="0066040F" w:rsidRDefault="008E6A16">
            <w:pPr>
              <w:pStyle w:val="TableParagraph"/>
              <w:spacing w:before="95"/>
              <w:ind w:right="95"/>
              <w:jc w:val="right"/>
            </w:pPr>
            <w:r>
              <w:rPr>
                <w:color w:val="231F20"/>
                <w:spacing w:val="-10"/>
              </w:rPr>
              <w:t>0</w:t>
            </w:r>
          </w:p>
        </w:tc>
      </w:tr>
      <w:tr w:rsidR="0066040F" w14:paraId="70B52F1C" w14:textId="77777777">
        <w:trPr>
          <w:trHeight w:val="408"/>
        </w:trPr>
        <w:tc>
          <w:tcPr>
            <w:tcW w:w="6803" w:type="dxa"/>
          </w:tcPr>
          <w:p w14:paraId="49547442" w14:textId="77777777" w:rsidR="0066040F" w:rsidRDefault="008E6A16">
            <w:pPr>
              <w:pStyle w:val="TableParagraph"/>
              <w:spacing w:before="65"/>
              <w:ind w:left="343"/>
            </w:pPr>
            <w:r>
              <w:rPr>
                <w:color w:val="231F20"/>
                <w:position w:val="3"/>
              </w:rPr>
              <w:t>–</w:t>
            </w:r>
            <w:r>
              <w:rPr>
                <w:color w:val="231F20"/>
                <w:spacing w:val="23"/>
                <w:position w:val="3"/>
              </w:rPr>
              <w:t xml:space="preserve"> </w:t>
            </w:r>
            <w:r>
              <w:rPr>
                <w:color w:val="231F20"/>
              </w:rPr>
              <w:t>Health</w:t>
            </w:r>
            <w:r>
              <w:rPr>
                <w:color w:val="231F20"/>
                <w:spacing w:val="24"/>
              </w:rPr>
              <w:t xml:space="preserve"> </w:t>
            </w:r>
            <w:r>
              <w:rPr>
                <w:color w:val="231F20"/>
                <w:spacing w:val="-2"/>
              </w:rPr>
              <w:t>Bureau</w:t>
            </w:r>
          </w:p>
        </w:tc>
        <w:tc>
          <w:tcPr>
            <w:tcW w:w="1417" w:type="dxa"/>
          </w:tcPr>
          <w:p w14:paraId="47FCE317" w14:textId="77777777" w:rsidR="0066040F" w:rsidRDefault="008E6A16">
            <w:pPr>
              <w:pStyle w:val="TableParagraph"/>
              <w:spacing w:before="95"/>
              <w:ind w:right="90"/>
              <w:jc w:val="right"/>
            </w:pPr>
            <w:r>
              <w:rPr>
                <w:color w:val="231F20"/>
                <w:spacing w:val="-5"/>
              </w:rPr>
              <w:t>11</w:t>
            </w:r>
          </w:p>
        </w:tc>
        <w:tc>
          <w:tcPr>
            <w:tcW w:w="1417" w:type="dxa"/>
          </w:tcPr>
          <w:p w14:paraId="4BA0BE66" w14:textId="77777777" w:rsidR="0066040F" w:rsidRDefault="008E6A16">
            <w:pPr>
              <w:pStyle w:val="TableParagraph"/>
              <w:spacing w:before="95"/>
              <w:ind w:right="95"/>
              <w:jc w:val="right"/>
            </w:pPr>
            <w:r>
              <w:rPr>
                <w:color w:val="231F20"/>
                <w:spacing w:val="-10"/>
              </w:rPr>
              <w:t>4</w:t>
            </w:r>
          </w:p>
        </w:tc>
      </w:tr>
      <w:tr w:rsidR="0066040F" w14:paraId="233DF20B" w14:textId="77777777">
        <w:trPr>
          <w:trHeight w:val="408"/>
        </w:trPr>
        <w:tc>
          <w:tcPr>
            <w:tcW w:w="6803" w:type="dxa"/>
          </w:tcPr>
          <w:p w14:paraId="71DD4020" w14:textId="77777777" w:rsidR="0066040F" w:rsidRDefault="008E6A16">
            <w:pPr>
              <w:pStyle w:val="TableParagraph"/>
              <w:spacing w:before="65"/>
              <w:ind w:left="343"/>
            </w:pPr>
            <w:r>
              <w:rPr>
                <w:color w:val="231F20"/>
                <w:position w:val="3"/>
              </w:rPr>
              <w:t>–</w:t>
            </w:r>
            <w:r>
              <w:rPr>
                <w:color w:val="231F20"/>
                <w:spacing w:val="26"/>
                <w:position w:val="3"/>
              </w:rPr>
              <w:t xml:space="preserve"> </w:t>
            </w:r>
            <w:r>
              <w:rPr>
                <w:color w:val="231F20"/>
              </w:rPr>
              <w:t>Home</w:t>
            </w:r>
            <w:r>
              <w:rPr>
                <w:color w:val="231F20"/>
                <w:spacing w:val="26"/>
              </w:rPr>
              <w:t xml:space="preserve"> </w:t>
            </w:r>
            <w:r>
              <w:rPr>
                <w:color w:val="231F20"/>
              </w:rPr>
              <w:t>and</w:t>
            </w:r>
            <w:r>
              <w:rPr>
                <w:color w:val="231F20"/>
                <w:spacing w:val="26"/>
              </w:rPr>
              <w:t xml:space="preserve"> </w:t>
            </w:r>
            <w:r>
              <w:rPr>
                <w:color w:val="231F20"/>
              </w:rPr>
              <w:t>Youth</w:t>
            </w:r>
            <w:r>
              <w:rPr>
                <w:color w:val="231F20"/>
                <w:spacing w:val="26"/>
              </w:rPr>
              <w:t xml:space="preserve"> </w:t>
            </w:r>
            <w:r>
              <w:rPr>
                <w:color w:val="231F20"/>
              </w:rPr>
              <w:t>Affairs</w:t>
            </w:r>
            <w:r>
              <w:rPr>
                <w:color w:val="231F20"/>
                <w:spacing w:val="26"/>
              </w:rPr>
              <w:t xml:space="preserve"> </w:t>
            </w:r>
            <w:r>
              <w:rPr>
                <w:color w:val="231F20"/>
                <w:spacing w:val="-2"/>
              </w:rPr>
              <w:t>Bureau</w:t>
            </w:r>
          </w:p>
        </w:tc>
        <w:tc>
          <w:tcPr>
            <w:tcW w:w="1417" w:type="dxa"/>
          </w:tcPr>
          <w:p w14:paraId="4FF20EAD" w14:textId="77777777" w:rsidR="0066040F" w:rsidRDefault="008E6A16">
            <w:pPr>
              <w:pStyle w:val="TableParagraph"/>
              <w:spacing w:before="95"/>
              <w:ind w:right="95"/>
              <w:jc w:val="right"/>
            </w:pPr>
            <w:r>
              <w:rPr>
                <w:color w:val="231F20"/>
                <w:spacing w:val="-10"/>
              </w:rPr>
              <w:t>1</w:t>
            </w:r>
          </w:p>
        </w:tc>
        <w:tc>
          <w:tcPr>
            <w:tcW w:w="1417" w:type="dxa"/>
          </w:tcPr>
          <w:p w14:paraId="1429D0DA" w14:textId="77777777" w:rsidR="0066040F" w:rsidRDefault="008E6A16">
            <w:pPr>
              <w:pStyle w:val="TableParagraph"/>
              <w:spacing w:before="95"/>
              <w:ind w:right="95"/>
              <w:jc w:val="right"/>
            </w:pPr>
            <w:r>
              <w:rPr>
                <w:color w:val="231F20"/>
                <w:spacing w:val="-10"/>
              </w:rPr>
              <w:t>0</w:t>
            </w:r>
          </w:p>
        </w:tc>
      </w:tr>
      <w:tr w:rsidR="0066040F" w14:paraId="46B138B9" w14:textId="77777777">
        <w:trPr>
          <w:trHeight w:val="408"/>
        </w:trPr>
        <w:tc>
          <w:tcPr>
            <w:tcW w:w="6803" w:type="dxa"/>
          </w:tcPr>
          <w:p w14:paraId="1A7B6857" w14:textId="77777777" w:rsidR="0066040F" w:rsidRDefault="008E6A16">
            <w:pPr>
              <w:pStyle w:val="TableParagraph"/>
              <w:spacing w:before="65"/>
              <w:ind w:left="343"/>
            </w:pPr>
            <w:r>
              <w:rPr>
                <w:color w:val="231F20"/>
                <w:position w:val="3"/>
              </w:rPr>
              <w:t>–</w:t>
            </w:r>
            <w:r>
              <w:rPr>
                <w:color w:val="231F20"/>
                <w:spacing w:val="26"/>
                <w:position w:val="3"/>
              </w:rPr>
              <w:t xml:space="preserve"> </w:t>
            </w:r>
            <w:r>
              <w:rPr>
                <w:color w:val="231F20"/>
              </w:rPr>
              <w:t>Housing</w:t>
            </w:r>
            <w:r>
              <w:rPr>
                <w:color w:val="231F20"/>
                <w:spacing w:val="26"/>
              </w:rPr>
              <w:t xml:space="preserve"> </w:t>
            </w:r>
            <w:r>
              <w:rPr>
                <w:color w:val="231F20"/>
                <w:spacing w:val="-2"/>
              </w:rPr>
              <w:t>Bureau</w:t>
            </w:r>
          </w:p>
        </w:tc>
        <w:tc>
          <w:tcPr>
            <w:tcW w:w="1417" w:type="dxa"/>
          </w:tcPr>
          <w:p w14:paraId="0B5E8B01" w14:textId="77777777" w:rsidR="0066040F" w:rsidRDefault="008E6A16">
            <w:pPr>
              <w:pStyle w:val="TableParagraph"/>
              <w:spacing w:before="95"/>
              <w:ind w:right="90"/>
              <w:jc w:val="right"/>
            </w:pPr>
            <w:r>
              <w:rPr>
                <w:color w:val="231F20"/>
                <w:spacing w:val="-5"/>
              </w:rPr>
              <w:t>12</w:t>
            </w:r>
          </w:p>
        </w:tc>
        <w:tc>
          <w:tcPr>
            <w:tcW w:w="1417" w:type="dxa"/>
          </w:tcPr>
          <w:p w14:paraId="45075E16" w14:textId="77777777" w:rsidR="0066040F" w:rsidRDefault="008E6A16">
            <w:pPr>
              <w:pStyle w:val="TableParagraph"/>
              <w:spacing w:before="95"/>
              <w:ind w:right="95"/>
              <w:jc w:val="right"/>
            </w:pPr>
            <w:r>
              <w:rPr>
                <w:color w:val="231F20"/>
                <w:spacing w:val="-10"/>
              </w:rPr>
              <w:t>0</w:t>
            </w:r>
          </w:p>
        </w:tc>
      </w:tr>
      <w:tr w:rsidR="0066040F" w14:paraId="6F7F637F" w14:textId="77777777">
        <w:trPr>
          <w:trHeight w:val="408"/>
        </w:trPr>
        <w:tc>
          <w:tcPr>
            <w:tcW w:w="6803" w:type="dxa"/>
          </w:tcPr>
          <w:p w14:paraId="17D9FD08" w14:textId="77777777" w:rsidR="0066040F" w:rsidRDefault="008E6A16">
            <w:pPr>
              <w:pStyle w:val="TableParagraph"/>
              <w:spacing w:before="65"/>
              <w:ind w:left="343"/>
            </w:pPr>
            <w:r>
              <w:rPr>
                <w:color w:val="231F20"/>
                <w:position w:val="3"/>
              </w:rPr>
              <w:t>–</w:t>
            </w:r>
            <w:r>
              <w:rPr>
                <w:color w:val="231F20"/>
                <w:spacing w:val="39"/>
                <w:position w:val="3"/>
              </w:rPr>
              <w:t xml:space="preserve"> </w:t>
            </w:r>
            <w:r>
              <w:rPr>
                <w:color w:val="231F20"/>
              </w:rPr>
              <w:t>Innovation,</w:t>
            </w:r>
            <w:r>
              <w:rPr>
                <w:color w:val="231F20"/>
                <w:spacing w:val="39"/>
              </w:rPr>
              <w:t xml:space="preserve"> </w:t>
            </w:r>
            <w:r>
              <w:rPr>
                <w:color w:val="231F20"/>
              </w:rPr>
              <w:t>Technology</w:t>
            </w:r>
            <w:r>
              <w:rPr>
                <w:color w:val="231F20"/>
                <w:spacing w:val="39"/>
              </w:rPr>
              <w:t xml:space="preserve"> </w:t>
            </w:r>
            <w:r>
              <w:rPr>
                <w:color w:val="231F20"/>
              </w:rPr>
              <w:t>and</w:t>
            </w:r>
            <w:r>
              <w:rPr>
                <w:color w:val="231F20"/>
                <w:spacing w:val="39"/>
              </w:rPr>
              <w:t xml:space="preserve"> </w:t>
            </w:r>
            <w:r>
              <w:rPr>
                <w:color w:val="231F20"/>
              </w:rPr>
              <w:t>Industry</w:t>
            </w:r>
            <w:r>
              <w:rPr>
                <w:color w:val="231F20"/>
                <w:spacing w:val="39"/>
              </w:rPr>
              <w:t xml:space="preserve"> </w:t>
            </w:r>
            <w:r>
              <w:rPr>
                <w:color w:val="231F20"/>
                <w:spacing w:val="-2"/>
              </w:rPr>
              <w:t>Bureau</w:t>
            </w:r>
          </w:p>
        </w:tc>
        <w:tc>
          <w:tcPr>
            <w:tcW w:w="1417" w:type="dxa"/>
          </w:tcPr>
          <w:p w14:paraId="20CCDDFF" w14:textId="77777777" w:rsidR="0066040F" w:rsidRDefault="008E6A16">
            <w:pPr>
              <w:pStyle w:val="TableParagraph"/>
              <w:spacing w:before="95"/>
              <w:ind w:right="95"/>
              <w:jc w:val="right"/>
            </w:pPr>
            <w:r>
              <w:rPr>
                <w:color w:val="231F20"/>
                <w:spacing w:val="-10"/>
              </w:rPr>
              <w:t>1</w:t>
            </w:r>
          </w:p>
        </w:tc>
        <w:tc>
          <w:tcPr>
            <w:tcW w:w="1417" w:type="dxa"/>
          </w:tcPr>
          <w:p w14:paraId="6E6D3B0D" w14:textId="77777777" w:rsidR="0066040F" w:rsidRDefault="008E6A16">
            <w:pPr>
              <w:pStyle w:val="TableParagraph"/>
              <w:spacing w:before="95"/>
              <w:ind w:right="95"/>
              <w:jc w:val="right"/>
            </w:pPr>
            <w:r>
              <w:rPr>
                <w:color w:val="231F20"/>
                <w:spacing w:val="-10"/>
              </w:rPr>
              <w:t>0</w:t>
            </w:r>
          </w:p>
        </w:tc>
      </w:tr>
      <w:tr w:rsidR="0066040F" w14:paraId="4D51B0D3" w14:textId="77777777">
        <w:trPr>
          <w:trHeight w:val="408"/>
        </w:trPr>
        <w:tc>
          <w:tcPr>
            <w:tcW w:w="6803" w:type="dxa"/>
          </w:tcPr>
          <w:p w14:paraId="0518F00F" w14:textId="77777777" w:rsidR="0066040F" w:rsidRDefault="008E6A16">
            <w:pPr>
              <w:pStyle w:val="TableParagraph"/>
              <w:spacing w:before="65"/>
              <w:ind w:left="343"/>
            </w:pPr>
            <w:r>
              <w:rPr>
                <w:color w:val="231F20"/>
                <w:position w:val="3"/>
              </w:rPr>
              <w:t>–</w:t>
            </w:r>
            <w:r>
              <w:rPr>
                <w:color w:val="231F20"/>
                <w:spacing w:val="25"/>
                <w:position w:val="3"/>
              </w:rPr>
              <w:t xml:space="preserve"> </w:t>
            </w:r>
            <w:proofErr w:type="spellStart"/>
            <w:r>
              <w:rPr>
                <w:color w:val="231F20"/>
              </w:rPr>
              <w:t>Labour</w:t>
            </w:r>
            <w:proofErr w:type="spellEnd"/>
            <w:r>
              <w:rPr>
                <w:color w:val="231F20"/>
                <w:spacing w:val="27"/>
              </w:rPr>
              <w:t xml:space="preserve"> </w:t>
            </w:r>
            <w:r>
              <w:rPr>
                <w:color w:val="231F20"/>
              </w:rPr>
              <w:t>and</w:t>
            </w:r>
            <w:r>
              <w:rPr>
                <w:color w:val="231F20"/>
                <w:spacing w:val="27"/>
              </w:rPr>
              <w:t xml:space="preserve"> </w:t>
            </w:r>
            <w:r>
              <w:rPr>
                <w:color w:val="231F20"/>
              </w:rPr>
              <w:t>Welfare</w:t>
            </w:r>
            <w:r>
              <w:rPr>
                <w:color w:val="231F20"/>
                <w:spacing w:val="28"/>
              </w:rPr>
              <w:t xml:space="preserve"> </w:t>
            </w:r>
            <w:r>
              <w:rPr>
                <w:color w:val="231F20"/>
                <w:spacing w:val="-2"/>
              </w:rPr>
              <w:t>Bureau</w:t>
            </w:r>
          </w:p>
        </w:tc>
        <w:tc>
          <w:tcPr>
            <w:tcW w:w="1417" w:type="dxa"/>
          </w:tcPr>
          <w:p w14:paraId="28BE18BD" w14:textId="77777777" w:rsidR="0066040F" w:rsidRDefault="008E6A16">
            <w:pPr>
              <w:pStyle w:val="TableParagraph"/>
              <w:spacing w:before="95"/>
              <w:ind w:right="95"/>
              <w:jc w:val="right"/>
            </w:pPr>
            <w:r>
              <w:rPr>
                <w:color w:val="231F20"/>
                <w:spacing w:val="-10"/>
              </w:rPr>
              <w:t>2</w:t>
            </w:r>
          </w:p>
        </w:tc>
        <w:tc>
          <w:tcPr>
            <w:tcW w:w="1417" w:type="dxa"/>
          </w:tcPr>
          <w:p w14:paraId="1FC7C15C" w14:textId="77777777" w:rsidR="0066040F" w:rsidRDefault="008E6A16">
            <w:pPr>
              <w:pStyle w:val="TableParagraph"/>
              <w:spacing w:before="95"/>
              <w:ind w:right="95"/>
              <w:jc w:val="right"/>
            </w:pPr>
            <w:r>
              <w:rPr>
                <w:color w:val="231F20"/>
                <w:spacing w:val="-10"/>
              </w:rPr>
              <w:t>0</w:t>
            </w:r>
          </w:p>
        </w:tc>
      </w:tr>
      <w:tr w:rsidR="0066040F" w14:paraId="40DFEC62" w14:textId="77777777">
        <w:trPr>
          <w:trHeight w:val="408"/>
        </w:trPr>
        <w:tc>
          <w:tcPr>
            <w:tcW w:w="6803" w:type="dxa"/>
          </w:tcPr>
          <w:p w14:paraId="51F976A7" w14:textId="77777777" w:rsidR="0066040F" w:rsidRDefault="008E6A16">
            <w:pPr>
              <w:pStyle w:val="TableParagraph"/>
              <w:spacing w:before="65"/>
              <w:ind w:left="343"/>
            </w:pPr>
            <w:r>
              <w:rPr>
                <w:color w:val="231F20"/>
                <w:position w:val="3"/>
              </w:rPr>
              <w:t>–</w:t>
            </w:r>
            <w:r>
              <w:rPr>
                <w:color w:val="231F20"/>
                <w:spacing w:val="28"/>
                <w:position w:val="3"/>
              </w:rPr>
              <w:t xml:space="preserve"> </w:t>
            </w:r>
            <w:r>
              <w:rPr>
                <w:color w:val="231F20"/>
              </w:rPr>
              <w:t>Security</w:t>
            </w:r>
            <w:r>
              <w:rPr>
                <w:color w:val="231F20"/>
                <w:spacing w:val="29"/>
              </w:rPr>
              <w:t xml:space="preserve"> </w:t>
            </w:r>
            <w:r>
              <w:rPr>
                <w:color w:val="231F20"/>
                <w:spacing w:val="-2"/>
              </w:rPr>
              <w:t>Bureau</w:t>
            </w:r>
          </w:p>
        </w:tc>
        <w:tc>
          <w:tcPr>
            <w:tcW w:w="1417" w:type="dxa"/>
          </w:tcPr>
          <w:p w14:paraId="6A49C300" w14:textId="77777777" w:rsidR="0066040F" w:rsidRDefault="008E6A16">
            <w:pPr>
              <w:pStyle w:val="TableParagraph"/>
              <w:spacing w:before="95"/>
              <w:ind w:right="95"/>
              <w:jc w:val="right"/>
            </w:pPr>
            <w:r>
              <w:rPr>
                <w:color w:val="231F20"/>
                <w:spacing w:val="-10"/>
              </w:rPr>
              <w:t>1</w:t>
            </w:r>
          </w:p>
        </w:tc>
        <w:tc>
          <w:tcPr>
            <w:tcW w:w="1417" w:type="dxa"/>
          </w:tcPr>
          <w:p w14:paraId="2ACACB24" w14:textId="77777777" w:rsidR="0066040F" w:rsidRDefault="008E6A16">
            <w:pPr>
              <w:pStyle w:val="TableParagraph"/>
              <w:spacing w:before="95"/>
              <w:ind w:right="95"/>
              <w:jc w:val="right"/>
            </w:pPr>
            <w:r>
              <w:rPr>
                <w:color w:val="231F20"/>
                <w:spacing w:val="-10"/>
              </w:rPr>
              <w:t>1</w:t>
            </w:r>
          </w:p>
        </w:tc>
      </w:tr>
      <w:tr w:rsidR="0066040F" w14:paraId="62374C35" w14:textId="77777777">
        <w:trPr>
          <w:trHeight w:val="408"/>
        </w:trPr>
        <w:tc>
          <w:tcPr>
            <w:tcW w:w="6803" w:type="dxa"/>
          </w:tcPr>
          <w:p w14:paraId="697C504E" w14:textId="77777777" w:rsidR="0066040F" w:rsidRDefault="008E6A16">
            <w:pPr>
              <w:pStyle w:val="TableParagraph"/>
              <w:spacing w:before="65"/>
              <w:ind w:left="343"/>
            </w:pPr>
            <w:r>
              <w:rPr>
                <w:color w:val="231F20"/>
                <w:position w:val="3"/>
              </w:rPr>
              <w:t>–</w:t>
            </w:r>
            <w:r>
              <w:rPr>
                <w:color w:val="231F20"/>
                <w:spacing w:val="33"/>
                <w:position w:val="3"/>
              </w:rPr>
              <w:t xml:space="preserve"> </w:t>
            </w:r>
            <w:r>
              <w:rPr>
                <w:color w:val="231F20"/>
              </w:rPr>
              <w:t>Transport</w:t>
            </w:r>
            <w:r>
              <w:rPr>
                <w:color w:val="231F20"/>
                <w:spacing w:val="34"/>
              </w:rPr>
              <w:t xml:space="preserve"> </w:t>
            </w:r>
            <w:r>
              <w:rPr>
                <w:color w:val="231F20"/>
              </w:rPr>
              <w:t>and</w:t>
            </w:r>
            <w:r>
              <w:rPr>
                <w:color w:val="231F20"/>
                <w:spacing w:val="33"/>
              </w:rPr>
              <w:t xml:space="preserve"> </w:t>
            </w:r>
            <w:r>
              <w:rPr>
                <w:color w:val="231F20"/>
              </w:rPr>
              <w:t>Logistics</w:t>
            </w:r>
            <w:r>
              <w:rPr>
                <w:color w:val="231F20"/>
                <w:spacing w:val="34"/>
              </w:rPr>
              <w:t xml:space="preserve"> </w:t>
            </w:r>
            <w:r>
              <w:rPr>
                <w:color w:val="231F20"/>
                <w:spacing w:val="-2"/>
              </w:rPr>
              <w:t>Bureau</w:t>
            </w:r>
          </w:p>
        </w:tc>
        <w:tc>
          <w:tcPr>
            <w:tcW w:w="1417" w:type="dxa"/>
          </w:tcPr>
          <w:p w14:paraId="61219EF8" w14:textId="77777777" w:rsidR="0066040F" w:rsidRDefault="008E6A16">
            <w:pPr>
              <w:pStyle w:val="TableParagraph"/>
              <w:spacing w:before="95"/>
              <w:ind w:right="95"/>
              <w:jc w:val="right"/>
            </w:pPr>
            <w:r>
              <w:rPr>
                <w:color w:val="231F20"/>
                <w:spacing w:val="-10"/>
              </w:rPr>
              <w:t>4</w:t>
            </w:r>
          </w:p>
        </w:tc>
        <w:tc>
          <w:tcPr>
            <w:tcW w:w="1417" w:type="dxa"/>
          </w:tcPr>
          <w:p w14:paraId="61DC79BE" w14:textId="77777777" w:rsidR="0066040F" w:rsidRDefault="008E6A16">
            <w:pPr>
              <w:pStyle w:val="TableParagraph"/>
              <w:spacing w:before="95"/>
              <w:ind w:right="95"/>
              <w:jc w:val="right"/>
            </w:pPr>
            <w:r>
              <w:rPr>
                <w:color w:val="231F20"/>
                <w:spacing w:val="-10"/>
              </w:rPr>
              <w:t>1</w:t>
            </w:r>
          </w:p>
        </w:tc>
      </w:tr>
      <w:tr w:rsidR="0066040F" w14:paraId="2FF39066" w14:textId="77777777">
        <w:trPr>
          <w:trHeight w:val="408"/>
        </w:trPr>
        <w:tc>
          <w:tcPr>
            <w:tcW w:w="6803" w:type="dxa"/>
          </w:tcPr>
          <w:p w14:paraId="7E737374" w14:textId="77777777" w:rsidR="0066040F" w:rsidRDefault="008E6A16">
            <w:pPr>
              <w:pStyle w:val="TableParagraph"/>
              <w:spacing w:before="96"/>
              <w:ind w:left="118"/>
            </w:pPr>
            <w:r>
              <w:rPr>
                <w:color w:val="231F20"/>
              </w:rPr>
              <w:t>Highways</w:t>
            </w:r>
            <w:r>
              <w:rPr>
                <w:color w:val="231F20"/>
                <w:spacing w:val="36"/>
              </w:rPr>
              <w:t xml:space="preserve"> </w:t>
            </w:r>
            <w:r>
              <w:rPr>
                <w:color w:val="231F20"/>
                <w:spacing w:val="-2"/>
              </w:rPr>
              <w:t>Department</w:t>
            </w:r>
          </w:p>
        </w:tc>
        <w:tc>
          <w:tcPr>
            <w:tcW w:w="1417" w:type="dxa"/>
          </w:tcPr>
          <w:p w14:paraId="2E21200E" w14:textId="77777777" w:rsidR="0066040F" w:rsidRDefault="008E6A16">
            <w:pPr>
              <w:pStyle w:val="TableParagraph"/>
              <w:spacing w:before="96"/>
              <w:ind w:right="90"/>
              <w:jc w:val="right"/>
            </w:pPr>
            <w:r>
              <w:rPr>
                <w:color w:val="231F20"/>
                <w:spacing w:val="-5"/>
              </w:rPr>
              <w:t>35</w:t>
            </w:r>
          </w:p>
        </w:tc>
        <w:tc>
          <w:tcPr>
            <w:tcW w:w="1417" w:type="dxa"/>
          </w:tcPr>
          <w:p w14:paraId="47D776C0" w14:textId="77777777" w:rsidR="0066040F" w:rsidRDefault="008E6A16">
            <w:pPr>
              <w:pStyle w:val="TableParagraph"/>
              <w:spacing w:before="96"/>
              <w:ind w:right="95"/>
              <w:jc w:val="right"/>
            </w:pPr>
            <w:r>
              <w:rPr>
                <w:color w:val="231F20"/>
                <w:spacing w:val="-10"/>
              </w:rPr>
              <w:t>4</w:t>
            </w:r>
          </w:p>
        </w:tc>
      </w:tr>
      <w:tr w:rsidR="0066040F" w14:paraId="63B8C197" w14:textId="77777777">
        <w:trPr>
          <w:trHeight w:val="408"/>
        </w:trPr>
        <w:tc>
          <w:tcPr>
            <w:tcW w:w="6803" w:type="dxa"/>
          </w:tcPr>
          <w:p w14:paraId="2DF75B11" w14:textId="77777777" w:rsidR="0066040F" w:rsidRDefault="008E6A16">
            <w:pPr>
              <w:pStyle w:val="TableParagraph"/>
              <w:spacing w:before="96"/>
              <w:ind w:left="118"/>
            </w:pPr>
            <w:r>
              <w:rPr>
                <w:color w:val="231F20"/>
              </w:rPr>
              <w:t>Home</w:t>
            </w:r>
            <w:r>
              <w:rPr>
                <w:color w:val="231F20"/>
                <w:spacing w:val="33"/>
              </w:rPr>
              <w:t xml:space="preserve"> </w:t>
            </w:r>
            <w:r>
              <w:rPr>
                <w:color w:val="231F20"/>
              </w:rPr>
              <w:t>Affairs</w:t>
            </w:r>
            <w:r>
              <w:rPr>
                <w:color w:val="231F20"/>
                <w:spacing w:val="34"/>
              </w:rPr>
              <w:t xml:space="preserve"> </w:t>
            </w:r>
            <w:r>
              <w:rPr>
                <w:color w:val="231F20"/>
                <w:spacing w:val="-2"/>
              </w:rPr>
              <w:t>Department</w:t>
            </w:r>
          </w:p>
        </w:tc>
        <w:tc>
          <w:tcPr>
            <w:tcW w:w="1417" w:type="dxa"/>
          </w:tcPr>
          <w:p w14:paraId="056D75FE" w14:textId="77777777" w:rsidR="0066040F" w:rsidRDefault="008E6A16">
            <w:pPr>
              <w:pStyle w:val="TableParagraph"/>
              <w:spacing w:before="96"/>
              <w:ind w:right="90"/>
              <w:jc w:val="right"/>
            </w:pPr>
            <w:r>
              <w:rPr>
                <w:color w:val="231F20"/>
                <w:spacing w:val="-5"/>
              </w:rPr>
              <w:t>39</w:t>
            </w:r>
          </w:p>
        </w:tc>
        <w:tc>
          <w:tcPr>
            <w:tcW w:w="1417" w:type="dxa"/>
          </w:tcPr>
          <w:p w14:paraId="53544A71" w14:textId="77777777" w:rsidR="0066040F" w:rsidRDefault="008E6A16">
            <w:pPr>
              <w:pStyle w:val="TableParagraph"/>
              <w:spacing w:before="96"/>
              <w:ind w:right="90"/>
              <w:jc w:val="right"/>
            </w:pPr>
            <w:r>
              <w:rPr>
                <w:color w:val="231F20"/>
                <w:spacing w:val="-5"/>
              </w:rPr>
              <w:t>10</w:t>
            </w:r>
          </w:p>
        </w:tc>
      </w:tr>
      <w:tr w:rsidR="0066040F" w14:paraId="5DB877B8" w14:textId="77777777">
        <w:trPr>
          <w:trHeight w:val="408"/>
        </w:trPr>
        <w:tc>
          <w:tcPr>
            <w:tcW w:w="6803" w:type="dxa"/>
          </w:tcPr>
          <w:p w14:paraId="41E7B750" w14:textId="77777777" w:rsidR="0066040F" w:rsidRDefault="008E6A16">
            <w:pPr>
              <w:pStyle w:val="TableParagraph"/>
              <w:spacing w:before="96"/>
              <w:ind w:left="118"/>
            </w:pPr>
            <w:r>
              <w:rPr>
                <w:color w:val="231F20"/>
              </w:rPr>
              <w:t>Hong</w:t>
            </w:r>
            <w:r>
              <w:rPr>
                <w:color w:val="231F20"/>
                <w:spacing w:val="20"/>
              </w:rPr>
              <w:t xml:space="preserve"> </w:t>
            </w:r>
            <w:r>
              <w:rPr>
                <w:color w:val="231F20"/>
              </w:rPr>
              <w:t>Kong</w:t>
            </w:r>
            <w:r>
              <w:rPr>
                <w:color w:val="231F20"/>
                <w:spacing w:val="21"/>
              </w:rPr>
              <w:t xml:space="preserve"> </w:t>
            </w:r>
            <w:r>
              <w:rPr>
                <w:color w:val="231F20"/>
                <w:spacing w:val="-2"/>
              </w:rPr>
              <w:t>Observatory</w:t>
            </w:r>
          </w:p>
        </w:tc>
        <w:tc>
          <w:tcPr>
            <w:tcW w:w="1417" w:type="dxa"/>
          </w:tcPr>
          <w:p w14:paraId="717062C2" w14:textId="77777777" w:rsidR="0066040F" w:rsidRDefault="008E6A16">
            <w:pPr>
              <w:pStyle w:val="TableParagraph"/>
              <w:spacing w:before="96"/>
              <w:ind w:right="95"/>
              <w:jc w:val="right"/>
            </w:pPr>
            <w:r>
              <w:rPr>
                <w:color w:val="231F20"/>
                <w:spacing w:val="-10"/>
              </w:rPr>
              <w:t>1</w:t>
            </w:r>
          </w:p>
        </w:tc>
        <w:tc>
          <w:tcPr>
            <w:tcW w:w="1417" w:type="dxa"/>
          </w:tcPr>
          <w:p w14:paraId="7F899F7D" w14:textId="77777777" w:rsidR="0066040F" w:rsidRDefault="008E6A16">
            <w:pPr>
              <w:pStyle w:val="TableParagraph"/>
              <w:spacing w:before="96"/>
              <w:ind w:right="95"/>
              <w:jc w:val="right"/>
            </w:pPr>
            <w:r>
              <w:rPr>
                <w:color w:val="231F20"/>
                <w:spacing w:val="-10"/>
              </w:rPr>
              <w:t>0</w:t>
            </w:r>
          </w:p>
        </w:tc>
      </w:tr>
      <w:tr w:rsidR="0066040F" w14:paraId="5A83C221" w14:textId="77777777">
        <w:trPr>
          <w:trHeight w:val="408"/>
        </w:trPr>
        <w:tc>
          <w:tcPr>
            <w:tcW w:w="6803" w:type="dxa"/>
          </w:tcPr>
          <w:p w14:paraId="08D5AAAF" w14:textId="77777777" w:rsidR="0066040F" w:rsidRDefault="008E6A16">
            <w:pPr>
              <w:pStyle w:val="TableParagraph"/>
              <w:spacing w:before="96"/>
              <w:ind w:left="118"/>
            </w:pPr>
            <w:r>
              <w:rPr>
                <w:color w:val="231F20"/>
              </w:rPr>
              <w:t>Hong</w:t>
            </w:r>
            <w:r>
              <w:rPr>
                <w:color w:val="231F20"/>
                <w:spacing w:val="25"/>
              </w:rPr>
              <w:t xml:space="preserve"> </w:t>
            </w:r>
            <w:r>
              <w:rPr>
                <w:color w:val="231F20"/>
              </w:rPr>
              <w:t>Kong</w:t>
            </w:r>
            <w:r>
              <w:rPr>
                <w:color w:val="231F20"/>
                <w:spacing w:val="25"/>
              </w:rPr>
              <w:t xml:space="preserve"> </w:t>
            </w:r>
            <w:r>
              <w:rPr>
                <w:color w:val="231F20"/>
              </w:rPr>
              <w:t>Police</w:t>
            </w:r>
            <w:r>
              <w:rPr>
                <w:color w:val="231F20"/>
                <w:spacing w:val="27"/>
              </w:rPr>
              <w:t xml:space="preserve"> </w:t>
            </w:r>
            <w:r>
              <w:rPr>
                <w:color w:val="231F20"/>
                <w:spacing w:val="-2"/>
              </w:rPr>
              <w:t>Force</w:t>
            </w:r>
          </w:p>
        </w:tc>
        <w:tc>
          <w:tcPr>
            <w:tcW w:w="1417" w:type="dxa"/>
          </w:tcPr>
          <w:p w14:paraId="0801B114" w14:textId="77777777" w:rsidR="0066040F" w:rsidRDefault="008E6A16">
            <w:pPr>
              <w:pStyle w:val="TableParagraph"/>
              <w:spacing w:before="96"/>
              <w:ind w:right="90"/>
              <w:jc w:val="right"/>
            </w:pPr>
            <w:r>
              <w:rPr>
                <w:color w:val="231F20"/>
                <w:spacing w:val="-5"/>
              </w:rPr>
              <w:t>10</w:t>
            </w:r>
          </w:p>
        </w:tc>
        <w:tc>
          <w:tcPr>
            <w:tcW w:w="1417" w:type="dxa"/>
          </w:tcPr>
          <w:p w14:paraId="43F2F3E7" w14:textId="77777777" w:rsidR="0066040F" w:rsidRDefault="008E6A16">
            <w:pPr>
              <w:pStyle w:val="TableParagraph"/>
              <w:spacing w:before="96"/>
              <w:ind w:right="95"/>
              <w:jc w:val="right"/>
            </w:pPr>
            <w:r>
              <w:rPr>
                <w:color w:val="231F20"/>
                <w:spacing w:val="-10"/>
              </w:rPr>
              <w:t>5</w:t>
            </w:r>
          </w:p>
        </w:tc>
      </w:tr>
      <w:tr w:rsidR="0066040F" w14:paraId="1B28F4B0" w14:textId="77777777">
        <w:trPr>
          <w:trHeight w:val="408"/>
        </w:trPr>
        <w:tc>
          <w:tcPr>
            <w:tcW w:w="6803" w:type="dxa"/>
          </w:tcPr>
          <w:p w14:paraId="0BBB4455" w14:textId="77777777" w:rsidR="0066040F" w:rsidRDefault="008E6A16">
            <w:pPr>
              <w:pStyle w:val="TableParagraph"/>
              <w:spacing w:before="96"/>
              <w:ind w:left="118"/>
            </w:pPr>
            <w:r>
              <w:rPr>
                <w:color w:val="231F20"/>
              </w:rPr>
              <w:t>Housing</w:t>
            </w:r>
            <w:r>
              <w:rPr>
                <w:color w:val="231F20"/>
                <w:spacing w:val="31"/>
              </w:rPr>
              <w:t xml:space="preserve"> </w:t>
            </w:r>
            <w:r>
              <w:rPr>
                <w:color w:val="231F20"/>
                <w:spacing w:val="-2"/>
              </w:rPr>
              <w:t>Department</w:t>
            </w:r>
          </w:p>
        </w:tc>
        <w:tc>
          <w:tcPr>
            <w:tcW w:w="1417" w:type="dxa"/>
          </w:tcPr>
          <w:p w14:paraId="2A392A47" w14:textId="77777777" w:rsidR="0066040F" w:rsidRDefault="008E6A16">
            <w:pPr>
              <w:pStyle w:val="TableParagraph"/>
              <w:spacing w:before="96"/>
              <w:ind w:right="90"/>
              <w:jc w:val="right"/>
            </w:pPr>
            <w:r>
              <w:rPr>
                <w:color w:val="231F20"/>
                <w:spacing w:val="-5"/>
              </w:rPr>
              <w:t>270</w:t>
            </w:r>
          </w:p>
        </w:tc>
        <w:tc>
          <w:tcPr>
            <w:tcW w:w="1417" w:type="dxa"/>
          </w:tcPr>
          <w:p w14:paraId="6E179E83" w14:textId="77777777" w:rsidR="0066040F" w:rsidRDefault="008E6A16">
            <w:pPr>
              <w:pStyle w:val="TableParagraph"/>
              <w:spacing w:before="96"/>
              <w:ind w:right="90"/>
              <w:jc w:val="right"/>
            </w:pPr>
            <w:r>
              <w:rPr>
                <w:color w:val="231F20"/>
                <w:spacing w:val="-5"/>
              </w:rPr>
              <w:t>28</w:t>
            </w:r>
          </w:p>
        </w:tc>
      </w:tr>
      <w:tr w:rsidR="0066040F" w14:paraId="1B9FD156" w14:textId="77777777">
        <w:trPr>
          <w:trHeight w:val="408"/>
        </w:trPr>
        <w:tc>
          <w:tcPr>
            <w:tcW w:w="6803" w:type="dxa"/>
          </w:tcPr>
          <w:p w14:paraId="0D3FC966" w14:textId="77777777" w:rsidR="0066040F" w:rsidRDefault="008E6A16">
            <w:pPr>
              <w:pStyle w:val="TableParagraph"/>
              <w:spacing w:before="96"/>
              <w:ind w:left="118"/>
            </w:pPr>
            <w:r>
              <w:rPr>
                <w:color w:val="231F20"/>
              </w:rPr>
              <w:t>Immigration</w:t>
            </w:r>
            <w:r>
              <w:rPr>
                <w:color w:val="231F20"/>
                <w:spacing w:val="61"/>
              </w:rPr>
              <w:t xml:space="preserve"> </w:t>
            </w:r>
            <w:r>
              <w:rPr>
                <w:color w:val="231F20"/>
                <w:spacing w:val="-2"/>
              </w:rPr>
              <w:t>Department</w:t>
            </w:r>
          </w:p>
        </w:tc>
        <w:tc>
          <w:tcPr>
            <w:tcW w:w="1417" w:type="dxa"/>
          </w:tcPr>
          <w:p w14:paraId="631E1024" w14:textId="77777777" w:rsidR="0066040F" w:rsidRDefault="008E6A16">
            <w:pPr>
              <w:pStyle w:val="TableParagraph"/>
              <w:spacing w:before="96"/>
              <w:ind w:right="90"/>
              <w:jc w:val="right"/>
            </w:pPr>
            <w:r>
              <w:rPr>
                <w:color w:val="231F20"/>
                <w:spacing w:val="-5"/>
              </w:rPr>
              <w:t>66</w:t>
            </w:r>
          </w:p>
        </w:tc>
        <w:tc>
          <w:tcPr>
            <w:tcW w:w="1417" w:type="dxa"/>
          </w:tcPr>
          <w:p w14:paraId="135E16DD" w14:textId="77777777" w:rsidR="0066040F" w:rsidRDefault="008E6A16">
            <w:pPr>
              <w:pStyle w:val="TableParagraph"/>
              <w:spacing w:before="96"/>
              <w:ind w:right="95"/>
              <w:jc w:val="right"/>
            </w:pPr>
            <w:r>
              <w:rPr>
                <w:color w:val="231F20"/>
                <w:spacing w:val="-10"/>
              </w:rPr>
              <w:t>6</w:t>
            </w:r>
          </w:p>
        </w:tc>
      </w:tr>
      <w:tr w:rsidR="0066040F" w14:paraId="27760CA6" w14:textId="77777777">
        <w:trPr>
          <w:trHeight w:val="408"/>
        </w:trPr>
        <w:tc>
          <w:tcPr>
            <w:tcW w:w="6803" w:type="dxa"/>
          </w:tcPr>
          <w:p w14:paraId="5D2E9ACB" w14:textId="77777777" w:rsidR="0066040F" w:rsidRDefault="008E6A16">
            <w:pPr>
              <w:pStyle w:val="TableParagraph"/>
              <w:spacing w:before="96"/>
              <w:ind w:left="118"/>
            </w:pPr>
            <w:r>
              <w:rPr>
                <w:color w:val="231F20"/>
              </w:rPr>
              <w:t>Information</w:t>
            </w:r>
            <w:r>
              <w:rPr>
                <w:color w:val="231F20"/>
                <w:spacing w:val="51"/>
              </w:rPr>
              <w:t xml:space="preserve"> </w:t>
            </w:r>
            <w:r>
              <w:rPr>
                <w:color w:val="231F20"/>
              </w:rPr>
              <w:t>Services</w:t>
            </w:r>
            <w:r>
              <w:rPr>
                <w:color w:val="231F20"/>
                <w:spacing w:val="54"/>
              </w:rPr>
              <w:t xml:space="preserve"> </w:t>
            </w:r>
            <w:r>
              <w:rPr>
                <w:color w:val="231F20"/>
                <w:spacing w:val="-2"/>
              </w:rPr>
              <w:t>Department</w:t>
            </w:r>
          </w:p>
        </w:tc>
        <w:tc>
          <w:tcPr>
            <w:tcW w:w="1417" w:type="dxa"/>
          </w:tcPr>
          <w:p w14:paraId="5FF553AE" w14:textId="77777777" w:rsidR="0066040F" w:rsidRDefault="008E6A16">
            <w:pPr>
              <w:pStyle w:val="TableParagraph"/>
              <w:spacing w:before="96"/>
              <w:ind w:right="95"/>
              <w:jc w:val="right"/>
            </w:pPr>
            <w:r>
              <w:rPr>
                <w:color w:val="231F20"/>
                <w:spacing w:val="-10"/>
              </w:rPr>
              <w:t>1</w:t>
            </w:r>
          </w:p>
        </w:tc>
        <w:tc>
          <w:tcPr>
            <w:tcW w:w="1417" w:type="dxa"/>
          </w:tcPr>
          <w:p w14:paraId="619836AA" w14:textId="77777777" w:rsidR="0066040F" w:rsidRDefault="008E6A16">
            <w:pPr>
              <w:pStyle w:val="TableParagraph"/>
              <w:spacing w:before="96"/>
              <w:ind w:right="95"/>
              <w:jc w:val="right"/>
            </w:pPr>
            <w:r>
              <w:rPr>
                <w:color w:val="231F20"/>
                <w:spacing w:val="-10"/>
              </w:rPr>
              <w:t>0</w:t>
            </w:r>
          </w:p>
        </w:tc>
      </w:tr>
      <w:tr w:rsidR="0066040F" w14:paraId="7C488F8E" w14:textId="77777777">
        <w:trPr>
          <w:trHeight w:val="408"/>
        </w:trPr>
        <w:tc>
          <w:tcPr>
            <w:tcW w:w="6803" w:type="dxa"/>
          </w:tcPr>
          <w:p w14:paraId="76CFFD90" w14:textId="77777777" w:rsidR="0066040F" w:rsidRDefault="008E6A16">
            <w:pPr>
              <w:pStyle w:val="TableParagraph"/>
              <w:spacing w:before="96"/>
              <w:ind w:left="118"/>
            </w:pPr>
            <w:r>
              <w:rPr>
                <w:color w:val="231F20"/>
              </w:rPr>
              <w:t>Inland</w:t>
            </w:r>
            <w:r>
              <w:rPr>
                <w:color w:val="231F20"/>
                <w:spacing w:val="38"/>
              </w:rPr>
              <w:t xml:space="preserve"> </w:t>
            </w:r>
            <w:r>
              <w:rPr>
                <w:color w:val="231F20"/>
              </w:rPr>
              <w:t>Revenue</w:t>
            </w:r>
            <w:r>
              <w:rPr>
                <w:color w:val="231F20"/>
                <w:spacing w:val="39"/>
              </w:rPr>
              <w:t xml:space="preserve"> </w:t>
            </w:r>
            <w:r>
              <w:rPr>
                <w:color w:val="231F20"/>
                <w:spacing w:val="-2"/>
              </w:rPr>
              <w:t>Department</w:t>
            </w:r>
          </w:p>
        </w:tc>
        <w:tc>
          <w:tcPr>
            <w:tcW w:w="1417" w:type="dxa"/>
          </w:tcPr>
          <w:p w14:paraId="243F8589" w14:textId="77777777" w:rsidR="0066040F" w:rsidRDefault="008E6A16">
            <w:pPr>
              <w:pStyle w:val="TableParagraph"/>
              <w:spacing w:before="96"/>
              <w:ind w:right="90"/>
              <w:jc w:val="right"/>
            </w:pPr>
            <w:r>
              <w:rPr>
                <w:color w:val="231F20"/>
                <w:spacing w:val="-5"/>
              </w:rPr>
              <w:t>18</w:t>
            </w:r>
          </w:p>
        </w:tc>
        <w:tc>
          <w:tcPr>
            <w:tcW w:w="1417" w:type="dxa"/>
          </w:tcPr>
          <w:p w14:paraId="33F294F0" w14:textId="77777777" w:rsidR="0066040F" w:rsidRDefault="008E6A16">
            <w:pPr>
              <w:pStyle w:val="TableParagraph"/>
              <w:spacing w:before="96"/>
              <w:ind w:right="95"/>
              <w:jc w:val="right"/>
            </w:pPr>
            <w:r>
              <w:rPr>
                <w:color w:val="231F20"/>
                <w:spacing w:val="-10"/>
              </w:rPr>
              <w:t>7</w:t>
            </w:r>
          </w:p>
        </w:tc>
      </w:tr>
      <w:tr w:rsidR="0066040F" w14:paraId="2254CA5E" w14:textId="77777777">
        <w:trPr>
          <w:trHeight w:val="408"/>
        </w:trPr>
        <w:tc>
          <w:tcPr>
            <w:tcW w:w="6803" w:type="dxa"/>
          </w:tcPr>
          <w:p w14:paraId="06B828A9" w14:textId="77777777" w:rsidR="0066040F" w:rsidRDefault="008E6A16">
            <w:pPr>
              <w:pStyle w:val="TableParagraph"/>
              <w:spacing w:before="96"/>
              <w:ind w:left="118"/>
            </w:pPr>
            <w:r>
              <w:rPr>
                <w:color w:val="231F20"/>
              </w:rPr>
              <w:t>Innovation</w:t>
            </w:r>
            <w:r>
              <w:rPr>
                <w:color w:val="231F20"/>
                <w:spacing w:val="44"/>
              </w:rPr>
              <w:t xml:space="preserve"> </w:t>
            </w:r>
            <w:r>
              <w:rPr>
                <w:color w:val="231F20"/>
              </w:rPr>
              <w:t>and</w:t>
            </w:r>
            <w:r>
              <w:rPr>
                <w:color w:val="231F20"/>
                <w:spacing w:val="44"/>
              </w:rPr>
              <w:t xml:space="preserve"> </w:t>
            </w:r>
            <w:r>
              <w:rPr>
                <w:color w:val="231F20"/>
              </w:rPr>
              <w:t>Technology</w:t>
            </w:r>
            <w:r>
              <w:rPr>
                <w:color w:val="231F20"/>
                <w:spacing w:val="45"/>
              </w:rPr>
              <w:t xml:space="preserve"> </w:t>
            </w:r>
            <w:r>
              <w:rPr>
                <w:color w:val="231F20"/>
                <w:spacing w:val="-2"/>
              </w:rPr>
              <w:t>Commission</w:t>
            </w:r>
          </w:p>
        </w:tc>
        <w:tc>
          <w:tcPr>
            <w:tcW w:w="1417" w:type="dxa"/>
          </w:tcPr>
          <w:p w14:paraId="61FC886D" w14:textId="77777777" w:rsidR="0066040F" w:rsidRDefault="008E6A16">
            <w:pPr>
              <w:pStyle w:val="TableParagraph"/>
              <w:spacing w:before="96"/>
              <w:ind w:right="95"/>
              <w:jc w:val="right"/>
            </w:pPr>
            <w:r>
              <w:rPr>
                <w:color w:val="231F20"/>
                <w:spacing w:val="-10"/>
              </w:rPr>
              <w:t>2</w:t>
            </w:r>
          </w:p>
        </w:tc>
        <w:tc>
          <w:tcPr>
            <w:tcW w:w="1417" w:type="dxa"/>
          </w:tcPr>
          <w:p w14:paraId="300A9DCF" w14:textId="77777777" w:rsidR="0066040F" w:rsidRDefault="008E6A16">
            <w:pPr>
              <w:pStyle w:val="TableParagraph"/>
              <w:spacing w:before="96"/>
              <w:ind w:right="95"/>
              <w:jc w:val="right"/>
            </w:pPr>
            <w:r>
              <w:rPr>
                <w:color w:val="231F20"/>
                <w:spacing w:val="-10"/>
              </w:rPr>
              <w:t>0</w:t>
            </w:r>
          </w:p>
        </w:tc>
      </w:tr>
      <w:tr w:rsidR="0066040F" w14:paraId="06749EBE" w14:textId="77777777">
        <w:trPr>
          <w:trHeight w:val="408"/>
        </w:trPr>
        <w:tc>
          <w:tcPr>
            <w:tcW w:w="6803" w:type="dxa"/>
          </w:tcPr>
          <w:p w14:paraId="29E44C85" w14:textId="77777777" w:rsidR="0066040F" w:rsidRDefault="008E6A16">
            <w:pPr>
              <w:pStyle w:val="TableParagraph"/>
              <w:spacing w:before="96"/>
              <w:ind w:left="118"/>
            </w:pPr>
            <w:r>
              <w:rPr>
                <w:color w:val="231F20"/>
              </w:rPr>
              <w:t>Intellectual</w:t>
            </w:r>
            <w:r>
              <w:rPr>
                <w:color w:val="231F20"/>
                <w:spacing w:val="54"/>
              </w:rPr>
              <w:t xml:space="preserve"> </w:t>
            </w:r>
            <w:r>
              <w:rPr>
                <w:color w:val="231F20"/>
              </w:rPr>
              <w:t>Property</w:t>
            </w:r>
            <w:r>
              <w:rPr>
                <w:color w:val="231F20"/>
                <w:spacing w:val="56"/>
              </w:rPr>
              <w:t xml:space="preserve"> </w:t>
            </w:r>
            <w:r>
              <w:rPr>
                <w:color w:val="231F20"/>
                <w:spacing w:val="-2"/>
              </w:rPr>
              <w:t>Department</w:t>
            </w:r>
          </w:p>
        </w:tc>
        <w:tc>
          <w:tcPr>
            <w:tcW w:w="1417" w:type="dxa"/>
          </w:tcPr>
          <w:p w14:paraId="36585206" w14:textId="77777777" w:rsidR="0066040F" w:rsidRDefault="008E6A16">
            <w:pPr>
              <w:pStyle w:val="TableParagraph"/>
              <w:spacing w:before="96"/>
              <w:ind w:right="95"/>
              <w:jc w:val="right"/>
            </w:pPr>
            <w:r>
              <w:rPr>
                <w:color w:val="231F20"/>
                <w:spacing w:val="-10"/>
              </w:rPr>
              <w:t>1</w:t>
            </w:r>
          </w:p>
        </w:tc>
        <w:tc>
          <w:tcPr>
            <w:tcW w:w="1417" w:type="dxa"/>
          </w:tcPr>
          <w:p w14:paraId="754F837F" w14:textId="77777777" w:rsidR="0066040F" w:rsidRDefault="008E6A16">
            <w:pPr>
              <w:pStyle w:val="TableParagraph"/>
              <w:spacing w:before="96"/>
              <w:ind w:right="95"/>
              <w:jc w:val="right"/>
            </w:pPr>
            <w:r>
              <w:rPr>
                <w:color w:val="231F20"/>
                <w:spacing w:val="-10"/>
              </w:rPr>
              <w:t>0</w:t>
            </w:r>
          </w:p>
        </w:tc>
      </w:tr>
      <w:tr w:rsidR="0066040F" w14:paraId="5E4BFAF9" w14:textId="77777777">
        <w:trPr>
          <w:trHeight w:val="408"/>
        </w:trPr>
        <w:tc>
          <w:tcPr>
            <w:tcW w:w="6803" w:type="dxa"/>
          </w:tcPr>
          <w:p w14:paraId="42FA9F63" w14:textId="77777777" w:rsidR="0066040F" w:rsidRDefault="008E6A16">
            <w:pPr>
              <w:pStyle w:val="TableParagraph"/>
              <w:spacing w:before="96"/>
              <w:ind w:left="118"/>
            </w:pPr>
            <w:r>
              <w:rPr>
                <w:color w:val="231F20"/>
              </w:rPr>
              <w:t>Judiciary</w:t>
            </w:r>
            <w:r>
              <w:rPr>
                <w:color w:val="231F20"/>
                <w:spacing w:val="51"/>
              </w:rPr>
              <w:t xml:space="preserve"> </w:t>
            </w:r>
            <w:r>
              <w:rPr>
                <w:color w:val="231F20"/>
                <w:spacing w:val="-2"/>
              </w:rPr>
              <w:t>Administrator</w:t>
            </w:r>
          </w:p>
        </w:tc>
        <w:tc>
          <w:tcPr>
            <w:tcW w:w="1417" w:type="dxa"/>
          </w:tcPr>
          <w:p w14:paraId="23C173EE" w14:textId="77777777" w:rsidR="0066040F" w:rsidRDefault="008E6A16">
            <w:pPr>
              <w:pStyle w:val="TableParagraph"/>
              <w:spacing w:before="96"/>
              <w:ind w:right="95"/>
              <w:jc w:val="right"/>
            </w:pPr>
            <w:r>
              <w:rPr>
                <w:color w:val="231F20"/>
                <w:spacing w:val="-10"/>
              </w:rPr>
              <w:t>6</w:t>
            </w:r>
          </w:p>
        </w:tc>
        <w:tc>
          <w:tcPr>
            <w:tcW w:w="1417" w:type="dxa"/>
          </w:tcPr>
          <w:p w14:paraId="4F893891" w14:textId="77777777" w:rsidR="0066040F" w:rsidRDefault="008E6A16">
            <w:pPr>
              <w:pStyle w:val="TableParagraph"/>
              <w:spacing w:before="96"/>
              <w:ind w:right="95"/>
              <w:jc w:val="right"/>
            </w:pPr>
            <w:r>
              <w:rPr>
                <w:color w:val="231F20"/>
                <w:spacing w:val="-10"/>
              </w:rPr>
              <w:t>0</w:t>
            </w:r>
          </w:p>
        </w:tc>
      </w:tr>
      <w:tr w:rsidR="0066040F" w14:paraId="5A3BE0AE" w14:textId="77777777">
        <w:trPr>
          <w:trHeight w:val="408"/>
        </w:trPr>
        <w:tc>
          <w:tcPr>
            <w:tcW w:w="6803" w:type="dxa"/>
          </w:tcPr>
          <w:p w14:paraId="23E81CAB" w14:textId="77777777" w:rsidR="0066040F" w:rsidRDefault="008E6A16">
            <w:pPr>
              <w:pStyle w:val="TableParagraph"/>
              <w:spacing w:before="96"/>
              <w:ind w:left="118"/>
            </w:pPr>
            <w:proofErr w:type="spellStart"/>
            <w:r>
              <w:rPr>
                <w:color w:val="231F20"/>
              </w:rPr>
              <w:t>Labour</w:t>
            </w:r>
            <w:proofErr w:type="spellEnd"/>
            <w:r>
              <w:rPr>
                <w:color w:val="231F20"/>
                <w:spacing w:val="36"/>
              </w:rPr>
              <w:t xml:space="preserve"> </w:t>
            </w:r>
            <w:r>
              <w:rPr>
                <w:color w:val="231F20"/>
                <w:spacing w:val="-2"/>
              </w:rPr>
              <w:t>Department</w:t>
            </w:r>
          </w:p>
        </w:tc>
        <w:tc>
          <w:tcPr>
            <w:tcW w:w="1417" w:type="dxa"/>
          </w:tcPr>
          <w:p w14:paraId="1AA0896A" w14:textId="77777777" w:rsidR="0066040F" w:rsidRDefault="008E6A16">
            <w:pPr>
              <w:pStyle w:val="TableParagraph"/>
              <w:spacing w:before="96"/>
              <w:ind w:right="90"/>
              <w:jc w:val="right"/>
            </w:pPr>
            <w:r>
              <w:rPr>
                <w:color w:val="231F20"/>
                <w:spacing w:val="-5"/>
              </w:rPr>
              <w:t>22</w:t>
            </w:r>
          </w:p>
        </w:tc>
        <w:tc>
          <w:tcPr>
            <w:tcW w:w="1417" w:type="dxa"/>
          </w:tcPr>
          <w:p w14:paraId="1BC47151" w14:textId="77777777" w:rsidR="0066040F" w:rsidRDefault="008E6A16">
            <w:pPr>
              <w:pStyle w:val="TableParagraph"/>
              <w:spacing w:before="96"/>
              <w:ind w:right="95"/>
              <w:jc w:val="right"/>
            </w:pPr>
            <w:r>
              <w:rPr>
                <w:color w:val="231F20"/>
                <w:spacing w:val="-10"/>
              </w:rPr>
              <w:t>1</w:t>
            </w:r>
          </w:p>
        </w:tc>
      </w:tr>
      <w:tr w:rsidR="0066040F" w14:paraId="5F47227F" w14:textId="77777777">
        <w:trPr>
          <w:trHeight w:val="408"/>
        </w:trPr>
        <w:tc>
          <w:tcPr>
            <w:tcW w:w="6803" w:type="dxa"/>
          </w:tcPr>
          <w:p w14:paraId="46274C27" w14:textId="77777777" w:rsidR="0066040F" w:rsidRDefault="008E6A16">
            <w:pPr>
              <w:pStyle w:val="TableParagraph"/>
              <w:spacing w:before="96"/>
              <w:ind w:left="118"/>
            </w:pPr>
            <w:r>
              <w:rPr>
                <w:color w:val="231F20"/>
              </w:rPr>
              <w:t>Land</w:t>
            </w:r>
            <w:r>
              <w:rPr>
                <w:color w:val="231F20"/>
                <w:spacing w:val="26"/>
              </w:rPr>
              <w:t xml:space="preserve"> </w:t>
            </w:r>
            <w:r>
              <w:rPr>
                <w:color w:val="231F20"/>
                <w:spacing w:val="-2"/>
              </w:rPr>
              <w:t>Registry</w:t>
            </w:r>
          </w:p>
        </w:tc>
        <w:tc>
          <w:tcPr>
            <w:tcW w:w="1417" w:type="dxa"/>
          </w:tcPr>
          <w:p w14:paraId="6CA13EF2" w14:textId="77777777" w:rsidR="0066040F" w:rsidRDefault="008E6A16">
            <w:pPr>
              <w:pStyle w:val="TableParagraph"/>
              <w:spacing w:before="96"/>
              <w:ind w:right="95"/>
              <w:jc w:val="right"/>
            </w:pPr>
            <w:r>
              <w:rPr>
                <w:color w:val="231F20"/>
                <w:spacing w:val="-10"/>
              </w:rPr>
              <w:t>2</w:t>
            </w:r>
          </w:p>
        </w:tc>
        <w:tc>
          <w:tcPr>
            <w:tcW w:w="1417" w:type="dxa"/>
          </w:tcPr>
          <w:p w14:paraId="00F8AE66" w14:textId="77777777" w:rsidR="0066040F" w:rsidRDefault="008E6A16">
            <w:pPr>
              <w:pStyle w:val="TableParagraph"/>
              <w:spacing w:before="96"/>
              <w:ind w:right="95"/>
              <w:jc w:val="right"/>
            </w:pPr>
            <w:r>
              <w:rPr>
                <w:color w:val="231F20"/>
                <w:spacing w:val="-10"/>
              </w:rPr>
              <w:t>0</w:t>
            </w:r>
          </w:p>
        </w:tc>
      </w:tr>
      <w:tr w:rsidR="0066040F" w14:paraId="416A8809" w14:textId="77777777">
        <w:trPr>
          <w:trHeight w:val="408"/>
        </w:trPr>
        <w:tc>
          <w:tcPr>
            <w:tcW w:w="6803" w:type="dxa"/>
          </w:tcPr>
          <w:p w14:paraId="470338C1" w14:textId="77777777" w:rsidR="0066040F" w:rsidRDefault="008E6A16">
            <w:pPr>
              <w:pStyle w:val="TableParagraph"/>
              <w:spacing w:before="96"/>
              <w:ind w:left="118"/>
            </w:pPr>
            <w:r>
              <w:rPr>
                <w:color w:val="231F20"/>
              </w:rPr>
              <w:t>Lands</w:t>
            </w:r>
            <w:r>
              <w:rPr>
                <w:color w:val="231F20"/>
                <w:spacing w:val="31"/>
              </w:rPr>
              <w:t xml:space="preserve"> </w:t>
            </w:r>
            <w:r>
              <w:rPr>
                <w:color w:val="231F20"/>
                <w:spacing w:val="-2"/>
              </w:rPr>
              <w:t>Department</w:t>
            </w:r>
          </w:p>
        </w:tc>
        <w:tc>
          <w:tcPr>
            <w:tcW w:w="1417" w:type="dxa"/>
          </w:tcPr>
          <w:p w14:paraId="61A52884" w14:textId="77777777" w:rsidR="0066040F" w:rsidRDefault="008E6A16">
            <w:pPr>
              <w:pStyle w:val="TableParagraph"/>
              <w:spacing w:before="96"/>
              <w:ind w:right="90"/>
              <w:jc w:val="right"/>
            </w:pPr>
            <w:r>
              <w:rPr>
                <w:color w:val="231F20"/>
                <w:spacing w:val="-5"/>
              </w:rPr>
              <w:t>109</w:t>
            </w:r>
          </w:p>
        </w:tc>
        <w:tc>
          <w:tcPr>
            <w:tcW w:w="1417" w:type="dxa"/>
          </w:tcPr>
          <w:p w14:paraId="18103915" w14:textId="77777777" w:rsidR="0066040F" w:rsidRDefault="008E6A16">
            <w:pPr>
              <w:pStyle w:val="TableParagraph"/>
              <w:spacing w:before="96"/>
              <w:ind w:right="90"/>
              <w:jc w:val="right"/>
            </w:pPr>
            <w:r>
              <w:rPr>
                <w:color w:val="231F20"/>
                <w:spacing w:val="-5"/>
              </w:rPr>
              <w:t>23</w:t>
            </w:r>
          </w:p>
        </w:tc>
      </w:tr>
      <w:tr w:rsidR="0066040F" w14:paraId="277B0ADB" w14:textId="77777777">
        <w:trPr>
          <w:trHeight w:val="408"/>
        </w:trPr>
        <w:tc>
          <w:tcPr>
            <w:tcW w:w="6803" w:type="dxa"/>
          </w:tcPr>
          <w:p w14:paraId="2EF19DF5" w14:textId="77777777" w:rsidR="0066040F" w:rsidRDefault="008E6A16">
            <w:pPr>
              <w:pStyle w:val="TableParagraph"/>
              <w:spacing w:before="96"/>
              <w:ind w:left="118"/>
            </w:pPr>
            <w:r>
              <w:rPr>
                <w:color w:val="231F20"/>
              </w:rPr>
              <w:t>Legal</w:t>
            </w:r>
            <w:r>
              <w:rPr>
                <w:color w:val="231F20"/>
                <w:spacing w:val="26"/>
              </w:rPr>
              <w:t xml:space="preserve"> </w:t>
            </w:r>
            <w:r>
              <w:rPr>
                <w:color w:val="231F20"/>
              </w:rPr>
              <w:t>Aid</w:t>
            </w:r>
            <w:r>
              <w:rPr>
                <w:color w:val="231F20"/>
                <w:spacing w:val="26"/>
              </w:rPr>
              <w:t xml:space="preserve"> </w:t>
            </w:r>
            <w:r>
              <w:rPr>
                <w:color w:val="231F20"/>
                <w:spacing w:val="-2"/>
              </w:rPr>
              <w:t>Department</w:t>
            </w:r>
          </w:p>
        </w:tc>
        <w:tc>
          <w:tcPr>
            <w:tcW w:w="1417" w:type="dxa"/>
          </w:tcPr>
          <w:p w14:paraId="06458DEF" w14:textId="77777777" w:rsidR="0066040F" w:rsidRDefault="008E6A16">
            <w:pPr>
              <w:pStyle w:val="TableParagraph"/>
              <w:spacing w:before="96"/>
              <w:ind w:right="90"/>
              <w:jc w:val="right"/>
            </w:pPr>
            <w:r>
              <w:rPr>
                <w:color w:val="231F20"/>
                <w:spacing w:val="-5"/>
              </w:rPr>
              <w:t>19</w:t>
            </w:r>
          </w:p>
        </w:tc>
        <w:tc>
          <w:tcPr>
            <w:tcW w:w="1417" w:type="dxa"/>
          </w:tcPr>
          <w:p w14:paraId="3562B9B4" w14:textId="77777777" w:rsidR="0066040F" w:rsidRDefault="008E6A16">
            <w:pPr>
              <w:pStyle w:val="TableParagraph"/>
              <w:spacing w:before="96"/>
              <w:ind w:right="95"/>
              <w:jc w:val="right"/>
            </w:pPr>
            <w:r>
              <w:rPr>
                <w:color w:val="231F20"/>
                <w:spacing w:val="-10"/>
              </w:rPr>
              <w:t>0</w:t>
            </w:r>
          </w:p>
        </w:tc>
      </w:tr>
      <w:tr w:rsidR="0066040F" w14:paraId="70F335C7" w14:textId="77777777">
        <w:trPr>
          <w:trHeight w:val="408"/>
        </w:trPr>
        <w:tc>
          <w:tcPr>
            <w:tcW w:w="6803" w:type="dxa"/>
          </w:tcPr>
          <w:p w14:paraId="365C2C94" w14:textId="77777777" w:rsidR="0066040F" w:rsidRDefault="008E6A16">
            <w:pPr>
              <w:pStyle w:val="TableParagraph"/>
              <w:spacing w:before="96"/>
              <w:ind w:left="118"/>
            </w:pPr>
            <w:r>
              <w:rPr>
                <w:color w:val="231F20"/>
              </w:rPr>
              <w:t>Leisure</w:t>
            </w:r>
            <w:r>
              <w:rPr>
                <w:color w:val="231F20"/>
                <w:spacing w:val="38"/>
              </w:rPr>
              <w:t xml:space="preserve"> </w:t>
            </w:r>
            <w:r>
              <w:rPr>
                <w:color w:val="231F20"/>
              </w:rPr>
              <w:t>and</w:t>
            </w:r>
            <w:r>
              <w:rPr>
                <w:color w:val="231F20"/>
                <w:spacing w:val="39"/>
              </w:rPr>
              <w:t xml:space="preserve"> </w:t>
            </w:r>
            <w:r>
              <w:rPr>
                <w:color w:val="231F20"/>
              </w:rPr>
              <w:t>Cultural</w:t>
            </w:r>
            <w:r>
              <w:rPr>
                <w:color w:val="231F20"/>
                <w:spacing w:val="38"/>
              </w:rPr>
              <w:t xml:space="preserve"> </w:t>
            </w:r>
            <w:r>
              <w:rPr>
                <w:color w:val="231F20"/>
              </w:rPr>
              <w:t>Services</w:t>
            </w:r>
            <w:r>
              <w:rPr>
                <w:color w:val="231F20"/>
                <w:spacing w:val="39"/>
              </w:rPr>
              <w:t xml:space="preserve"> </w:t>
            </w:r>
            <w:r>
              <w:rPr>
                <w:color w:val="231F20"/>
                <w:spacing w:val="-2"/>
              </w:rPr>
              <w:t>Department</w:t>
            </w:r>
          </w:p>
        </w:tc>
        <w:tc>
          <w:tcPr>
            <w:tcW w:w="1417" w:type="dxa"/>
          </w:tcPr>
          <w:p w14:paraId="09270C60" w14:textId="77777777" w:rsidR="0066040F" w:rsidRDefault="008E6A16">
            <w:pPr>
              <w:pStyle w:val="TableParagraph"/>
              <w:spacing w:before="96"/>
              <w:ind w:right="90"/>
              <w:jc w:val="right"/>
            </w:pPr>
            <w:r>
              <w:rPr>
                <w:color w:val="231F20"/>
                <w:spacing w:val="-5"/>
              </w:rPr>
              <w:t>87</w:t>
            </w:r>
          </w:p>
        </w:tc>
        <w:tc>
          <w:tcPr>
            <w:tcW w:w="1417" w:type="dxa"/>
          </w:tcPr>
          <w:p w14:paraId="3A1273DA" w14:textId="77777777" w:rsidR="0066040F" w:rsidRDefault="008E6A16">
            <w:pPr>
              <w:pStyle w:val="TableParagraph"/>
              <w:spacing w:before="96"/>
              <w:ind w:right="90"/>
              <w:jc w:val="right"/>
            </w:pPr>
            <w:r>
              <w:rPr>
                <w:color w:val="231F20"/>
                <w:spacing w:val="-5"/>
              </w:rPr>
              <w:t>11</w:t>
            </w:r>
          </w:p>
        </w:tc>
      </w:tr>
      <w:tr w:rsidR="0066040F" w14:paraId="55D98E58" w14:textId="77777777">
        <w:trPr>
          <w:trHeight w:val="408"/>
        </w:trPr>
        <w:tc>
          <w:tcPr>
            <w:tcW w:w="6803" w:type="dxa"/>
          </w:tcPr>
          <w:p w14:paraId="3D630D5A" w14:textId="77777777" w:rsidR="0066040F" w:rsidRDefault="008E6A16">
            <w:pPr>
              <w:pStyle w:val="TableParagraph"/>
              <w:spacing w:before="96"/>
              <w:ind w:left="118"/>
            </w:pPr>
            <w:r>
              <w:rPr>
                <w:color w:val="231F20"/>
              </w:rPr>
              <w:t>Marine</w:t>
            </w:r>
            <w:r>
              <w:rPr>
                <w:color w:val="231F20"/>
                <w:spacing w:val="36"/>
              </w:rPr>
              <w:t xml:space="preserve"> </w:t>
            </w:r>
            <w:r>
              <w:rPr>
                <w:color w:val="231F20"/>
                <w:spacing w:val="-2"/>
              </w:rPr>
              <w:t>Department</w:t>
            </w:r>
          </w:p>
        </w:tc>
        <w:tc>
          <w:tcPr>
            <w:tcW w:w="1417" w:type="dxa"/>
          </w:tcPr>
          <w:p w14:paraId="1C040B7E" w14:textId="77777777" w:rsidR="0066040F" w:rsidRDefault="008E6A16">
            <w:pPr>
              <w:pStyle w:val="TableParagraph"/>
              <w:spacing w:before="96"/>
              <w:ind w:right="95"/>
              <w:jc w:val="right"/>
            </w:pPr>
            <w:r>
              <w:rPr>
                <w:color w:val="231F20"/>
                <w:spacing w:val="-10"/>
              </w:rPr>
              <w:t>5</w:t>
            </w:r>
          </w:p>
        </w:tc>
        <w:tc>
          <w:tcPr>
            <w:tcW w:w="1417" w:type="dxa"/>
          </w:tcPr>
          <w:p w14:paraId="6239936C" w14:textId="77777777" w:rsidR="0066040F" w:rsidRDefault="008E6A16">
            <w:pPr>
              <w:pStyle w:val="TableParagraph"/>
              <w:spacing w:before="96"/>
              <w:ind w:right="95"/>
              <w:jc w:val="right"/>
            </w:pPr>
            <w:r>
              <w:rPr>
                <w:color w:val="231F20"/>
                <w:spacing w:val="-10"/>
              </w:rPr>
              <w:t>1</w:t>
            </w:r>
          </w:p>
        </w:tc>
      </w:tr>
    </w:tbl>
    <w:p w14:paraId="1636A654" w14:textId="77777777" w:rsidR="0066040F" w:rsidRDefault="0066040F">
      <w:pPr>
        <w:jc w:val="right"/>
        <w:sectPr w:rsidR="0066040F">
          <w:type w:val="continuous"/>
          <w:pgSz w:w="11910" w:h="16840"/>
          <w:pgMar w:top="1100" w:right="960" w:bottom="767" w:left="980" w:header="720" w:footer="720" w:gutter="0"/>
          <w:cols w:space="720"/>
        </w:sectPr>
      </w:pPr>
    </w:p>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6803"/>
        <w:gridCol w:w="1261"/>
        <w:gridCol w:w="1573"/>
      </w:tblGrid>
      <w:tr w:rsidR="0066040F" w14:paraId="5D8F0D9D" w14:textId="77777777" w:rsidTr="0014408B">
        <w:trPr>
          <w:trHeight w:val="1555"/>
        </w:trPr>
        <w:tc>
          <w:tcPr>
            <w:tcW w:w="6803" w:type="dxa"/>
          </w:tcPr>
          <w:p w14:paraId="4997AE9F" w14:textId="77777777" w:rsidR="0066040F" w:rsidRDefault="0066040F">
            <w:pPr>
              <w:pStyle w:val="TableParagraph"/>
            </w:pPr>
          </w:p>
          <w:p w14:paraId="5B12D5E3" w14:textId="77777777" w:rsidR="0066040F" w:rsidRDefault="0066040F">
            <w:pPr>
              <w:pStyle w:val="TableParagraph"/>
            </w:pPr>
          </w:p>
          <w:p w14:paraId="7CA45448" w14:textId="77777777" w:rsidR="0066040F" w:rsidRDefault="0066040F">
            <w:pPr>
              <w:pStyle w:val="TableParagraph"/>
            </w:pPr>
          </w:p>
          <w:p w14:paraId="474240CC" w14:textId="77777777" w:rsidR="0066040F" w:rsidRDefault="0066040F">
            <w:pPr>
              <w:pStyle w:val="TableParagraph"/>
            </w:pPr>
          </w:p>
          <w:p w14:paraId="53BCA8A7" w14:textId="77777777" w:rsidR="0066040F" w:rsidRDefault="0066040F">
            <w:pPr>
              <w:pStyle w:val="TableParagraph"/>
              <w:spacing w:before="29"/>
            </w:pPr>
          </w:p>
          <w:p w14:paraId="079EE0A5" w14:textId="77777777" w:rsidR="0066040F" w:rsidRDefault="008E6A16">
            <w:pPr>
              <w:pStyle w:val="TableParagraph"/>
              <w:ind w:left="118"/>
              <w:rPr>
                <w:b/>
              </w:rPr>
            </w:pPr>
            <w:r>
              <w:rPr>
                <w:b/>
                <w:color w:val="231F20"/>
              </w:rPr>
              <w:t>Department</w:t>
            </w:r>
            <w:r>
              <w:rPr>
                <w:b/>
                <w:color w:val="231F20"/>
                <w:spacing w:val="29"/>
              </w:rPr>
              <w:t xml:space="preserve"> </w:t>
            </w:r>
            <w:r>
              <w:rPr>
                <w:b/>
                <w:color w:val="231F20"/>
              </w:rPr>
              <w:t>or</w:t>
            </w:r>
            <w:r>
              <w:rPr>
                <w:b/>
                <w:color w:val="231F20"/>
                <w:spacing w:val="31"/>
              </w:rPr>
              <w:t xml:space="preserve"> </w:t>
            </w:r>
            <w:proofErr w:type="spellStart"/>
            <w:r>
              <w:rPr>
                <w:b/>
                <w:color w:val="231F20"/>
                <w:spacing w:val="-2"/>
              </w:rPr>
              <w:t>organisation</w:t>
            </w:r>
            <w:proofErr w:type="spellEnd"/>
          </w:p>
        </w:tc>
        <w:tc>
          <w:tcPr>
            <w:tcW w:w="1261" w:type="dxa"/>
          </w:tcPr>
          <w:p w14:paraId="751CC27A" w14:textId="77777777" w:rsidR="0066040F" w:rsidRDefault="0066040F" w:rsidP="0014408B">
            <w:pPr>
              <w:pStyle w:val="TableParagraph"/>
              <w:spacing w:before="94"/>
              <w:jc w:val="right"/>
            </w:pPr>
          </w:p>
          <w:p w14:paraId="6B5DA66C" w14:textId="77777777" w:rsidR="0066040F" w:rsidRDefault="008E6A16" w:rsidP="0014408B">
            <w:pPr>
              <w:pStyle w:val="TableParagraph"/>
              <w:spacing w:line="300" w:lineRule="atLeast"/>
              <w:ind w:right="90" w:firstLine="718"/>
              <w:jc w:val="right"/>
              <w:rPr>
                <w:b/>
              </w:rPr>
            </w:pPr>
            <w:r>
              <w:rPr>
                <w:b/>
                <w:color w:val="231F20"/>
              </w:rPr>
              <w:t>No.</w:t>
            </w:r>
            <w:r>
              <w:rPr>
                <w:b/>
                <w:color w:val="231F20"/>
                <w:spacing w:val="-4"/>
              </w:rPr>
              <w:t xml:space="preserve"> </w:t>
            </w:r>
            <w:r>
              <w:rPr>
                <w:b/>
                <w:color w:val="231F20"/>
              </w:rPr>
              <w:t xml:space="preserve">of </w:t>
            </w:r>
            <w:r>
              <w:rPr>
                <w:b/>
                <w:color w:val="231F20"/>
                <w:spacing w:val="-2"/>
              </w:rPr>
              <w:t xml:space="preserve">complaints concluded </w:t>
            </w:r>
            <w:r>
              <w:rPr>
                <w:b/>
                <w:color w:val="231F20"/>
              </w:rPr>
              <w:t>by inquiry</w:t>
            </w:r>
          </w:p>
        </w:tc>
        <w:tc>
          <w:tcPr>
            <w:tcW w:w="1573" w:type="dxa"/>
            <w:vAlign w:val="bottom"/>
          </w:tcPr>
          <w:p w14:paraId="02C670DA" w14:textId="77777777" w:rsidR="0066040F" w:rsidRDefault="008E6A16" w:rsidP="0014408B">
            <w:pPr>
              <w:pStyle w:val="TableParagraph"/>
              <w:spacing w:before="94" w:line="285" w:lineRule="auto"/>
              <w:ind w:left="118" w:right="157" w:firstLine="132"/>
              <w:jc w:val="right"/>
              <w:rPr>
                <w:b/>
              </w:rPr>
            </w:pPr>
            <w:r>
              <w:rPr>
                <w:b/>
                <w:color w:val="231F20"/>
              </w:rPr>
              <w:t xml:space="preserve">Cases with </w:t>
            </w:r>
            <w:r>
              <w:rPr>
                <w:b/>
                <w:color w:val="231F20"/>
                <w:spacing w:val="-2"/>
              </w:rPr>
              <w:t>inadequacies</w:t>
            </w:r>
          </w:p>
          <w:p w14:paraId="11E4192A" w14:textId="77777777" w:rsidR="0066040F" w:rsidRDefault="008E6A16" w:rsidP="0014408B">
            <w:pPr>
              <w:pStyle w:val="TableParagraph"/>
              <w:spacing w:line="285" w:lineRule="auto"/>
              <w:ind w:left="173" w:right="157" w:firstLine="922"/>
              <w:jc w:val="right"/>
              <w:rPr>
                <w:b/>
              </w:rPr>
            </w:pPr>
            <w:r>
              <w:rPr>
                <w:b/>
                <w:color w:val="231F20"/>
                <w:spacing w:val="-6"/>
              </w:rPr>
              <w:t xml:space="preserve">or </w:t>
            </w:r>
            <w:r>
              <w:rPr>
                <w:b/>
                <w:color w:val="231F20"/>
                <w:spacing w:val="-2"/>
              </w:rPr>
              <w:t>deficiencies</w:t>
            </w:r>
          </w:p>
          <w:p w14:paraId="76A61C0D" w14:textId="77777777" w:rsidR="0066040F" w:rsidRDefault="008E6A16" w:rsidP="0014408B">
            <w:pPr>
              <w:pStyle w:val="TableParagraph"/>
              <w:spacing w:line="251" w:lineRule="exact"/>
              <w:ind w:right="157"/>
              <w:jc w:val="right"/>
              <w:rPr>
                <w:b/>
              </w:rPr>
            </w:pPr>
            <w:r>
              <w:rPr>
                <w:b/>
                <w:color w:val="231F20"/>
                <w:spacing w:val="-2"/>
              </w:rPr>
              <w:t>found</w:t>
            </w:r>
          </w:p>
        </w:tc>
      </w:tr>
      <w:tr w:rsidR="0066040F" w14:paraId="289B92F3" w14:textId="77777777" w:rsidTr="0014408B">
        <w:trPr>
          <w:trHeight w:val="408"/>
        </w:trPr>
        <w:tc>
          <w:tcPr>
            <w:tcW w:w="6803" w:type="dxa"/>
          </w:tcPr>
          <w:p w14:paraId="540A39A5" w14:textId="77777777" w:rsidR="0066040F" w:rsidRDefault="008E6A16">
            <w:pPr>
              <w:pStyle w:val="TableParagraph"/>
              <w:spacing w:before="95"/>
              <w:ind w:left="118"/>
            </w:pPr>
            <w:r>
              <w:rPr>
                <w:color w:val="231F20"/>
              </w:rPr>
              <w:t>Office</w:t>
            </w:r>
            <w:r>
              <w:rPr>
                <w:color w:val="231F20"/>
                <w:spacing w:val="35"/>
              </w:rPr>
              <w:t xml:space="preserve"> </w:t>
            </w:r>
            <w:r>
              <w:rPr>
                <w:color w:val="231F20"/>
              </w:rPr>
              <w:t>of</w:t>
            </w:r>
            <w:r>
              <w:rPr>
                <w:color w:val="231F20"/>
                <w:spacing w:val="37"/>
              </w:rPr>
              <w:t xml:space="preserve"> </w:t>
            </w:r>
            <w:r>
              <w:rPr>
                <w:color w:val="231F20"/>
              </w:rPr>
              <w:t>the</w:t>
            </w:r>
            <w:r>
              <w:rPr>
                <w:color w:val="231F20"/>
                <w:spacing w:val="37"/>
              </w:rPr>
              <w:t xml:space="preserve"> </w:t>
            </w:r>
            <w:r>
              <w:rPr>
                <w:color w:val="231F20"/>
              </w:rPr>
              <w:t>Communications</w:t>
            </w:r>
            <w:r>
              <w:rPr>
                <w:color w:val="231F20"/>
                <w:spacing w:val="38"/>
              </w:rPr>
              <w:t xml:space="preserve"> </w:t>
            </w:r>
            <w:r>
              <w:rPr>
                <w:color w:val="231F20"/>
                <w:spacing w:val="-2"/>
              </w:rPr>
              <w:t>Authority</w:t>
            </w:r>
          </w:p>
        </w:tc>
        <w:tc>
          <w:tcPr>
            <w:tcW w:w="1261" w:type="dxa"/>
          </w:tcPr>
          <w:p w14:paraId="27524137" w14:textId="77777777" w:rsidR="0066040F" w:rsidRDefault="008E6A16">
            <w:pPr>
              <w:pStyle w:val="TableParagraph"/>
              <w:spacing w:before="95"/>
              <w:ind w:right="95"/>
              <w:jc w:val="right"/>
            </w:pPr>
            <w:r>
              <w:rPr>
                <w:color w:val="231F20"/>
                <w:spacing w:val="-10"/>
              </w:rPr>
              <w:t>8</w:t>
            </w:r>
          </w:p>
        </w:tc>
        <w:tc>
          <w:tcPr>
            <w:tcW w:w="1573" w:type="dxa"/>
          </w:tcPr>
          <w:p w14:paraId="199C9F65" w14:textId="77777777" w:rsidR="0066040F" w:rsidRDefault="008E6A16">
            <w:pPr>
              <w:pStyle w:val="TableParagraph"/>
              <w:spacing w:before="95"/>
              <w:ind w:right="95"/>
              <w:jc w:val="right"/>
            </w:pPr>
            <w:r>
              <w:rPr>
                <w:color w:val="231F20"/>
                <w:spacing w:val="-10"/>
              </w:rPr>
              <w:t>1</w:t>
            </w:r>
          </w:p>
        </w:tc>
      </w:tr>
      <w:tr w:rsidR="0066040F" w14:paraId="7EBC93FD" w14:textId="77777777" w:rsidTr="0014408B">
        <w:trPr>
          <w:trHeight w:val="408"/>
        </w:trPr>
        <w:tc>
          <w:tcPr>
            <w:tcW w:w="6803" w:type="dxa"/>
          </w:tcPr>
          <w:p w14:paraId="73614306" w14:textId="77777777" w:rsidR="0066040F" w:rsidRDefault="008E6A16">
            <w:pPr>
              <w:pStyle w:val="TableParagraph"/>
              <w:spacing w:before="95"/>
              <w:ind w:left="118"/>
            </w:pPr>
            <w:r>
              <w:rPr>
                <w:color w:val="231F20"/>
              </w:rPr>
              <w:t>Official</w:t>
            </w:r>
            <w:r>
              <w:rPr>
                <w:color w:val="231F20"/>
                <w:spacing w:val="49"/>
              </w:rPr>
              <w:t xml:space="preserve"> </w:t>
            </w:r>
            <w:r>
              <w:rPr>
                <w:color w:val="231F20"/>
              </w:rPr>
              <w:t>Receiver’s</w:t>
            </w:r>
            <w:r>
              <w:rPr>
                <w:color w:val="231F20"/>
                <w:spacing w:val="51"/>
              </w:rPr>
              <w:t xml:space="preserve"> </w:t>
            </w:r>
            <w:r>
              <w:rPr>
                <w:color w:val="231F20"/>
                <w:spacing w:val="-2"/>
              </w:rPr>
              <w:t>Office</w:t>
            </w:r>
          </w:p>
        </w:tc>
        <w:tc>
          <w:tcPr>
            <w:tcW w:w="1261" w:type="dxa"/>
          </w:tcPr>
          <w:p w14:paraId="755539B5" w14:textId="77777777" w:rsidR="0066040F" w:rsidRDefault="008E6A16">
            <w:pPr>
              <w:pStyle w:val="TableParagraph"/>
              <w:spacing w:before="95"/>
              <w:ind w:right="95"/>
              <w:jc w:val="right"/>
            </w:pPr>
            <w:r>
              <w:rPr>
                <w:color w:val="231F20"/>
                <w:spacing w:val="-10"/>
              </w:rPr>
              <w:t>4</w:t>
            </w:r>
          </w:p>
        </w:tc>
        <w:tc>
          <w:tcPr>
            <w:tcW w:w="1573" w:type="dxa"/>
          </w:tcPr>
          <w:p w14:paraId="6193D0C2" w14:textId="77777777" w:rsidR="0066040F" w:rsidRDefault="008E6A16">
            <w:pPr>
              <w:pStyle w:val="TableParagraph"/>
              <w:spacing w:before="95"/>
              <w:ind w:right="95"/>
              <w:jc w:val="right"/>
            </w:pPr>
            <w:r>
              <w:rPr>
                <w:color w:val="231F20"/>
                <w:spacing w:val="-10"/>
              </w:rPr>
              <w:t>1</w:t>
            </w:r>
          </w:p>
        </w:tc>
      </w:tr>
      <w:tr w:rsidR="0066040F" w14:paraId="43F1105C" w14:textId="77777777" w:rsidTr="0014408B">
        <w:trPr>
          <w:trHeight w:val="408"/>
        </w:trPr>
        <w:tc>
          <w:tcPr>
            <w:tcW w:w="6803" w:type="dxa"/>
          </w:tcPr>
          <w:p w14:paraId="2386583C" w14:textId="77777777" w:rsidR="0066040F" w:rsidRDefault="008E6A16">
            <w:pPr>
              <w:pStyle w:val="TableParagraph"/>
              <w:spacing w:before="95"/>
              <w:ind w:left="118"/>
            </w:pPr>
            <w:r>
              <w:rPr>
                <w:color w:val="231F20"/>
              </w:rPr>
              <w:t>Planning</w:t>
            </w:r>
            <w:r>
              <w:rPr>
                <w:color w:val="231F20"/>
                <w:spacing w:val="46"/>
              </w:rPr>
              <w:t xml:space="preserve"> </w:t>
            </w:r>
            <w:r>
              <w:rPr>
                <w:color w:val="231F20"/>
                <w:spacing w:val="-2"/>
              </w:rPr>
              <w:t>Department</w:t>
            </w:r>
          </w:p>
        </w:tc>
        <w:tc>
          <w:tcPr>
            <w:tcW w:w="1261" w:type="dxa"/>
          </w:tcPr>
          <w:p w14:paraId="73F3AB11" w14:textId="77777777" w:rsidR="0066040F" w:rsidRDefault="008E6A16">
            <w:pPr>
              <w:pStyle w:val="TableParagraph"/>
              <w:spacing w:before="95"/>
              <w:ind w:right="95"/>
              <w:jc w:val="right"/>
            </w:pPr>
            <w:r>
              <w:rPr>
                <w:color w:val="231F20"/>
                <w:spacing w:val="-10"/>
              </w:rPr>
              <w:t>3</w:t>
            </w:r>
          </w:p>
        </w:tc>
        <w:tc>
          <w:tcPr>
            <w:tcW w:w="1573" w:type="dxa"/>
          </w:tcPr>
          <w:p w14:paraId="65F6B0FF" w14:textId="77777777" w:rsidR="0066040F" w:rsidRDefault="008E6A16">
            <w:pPr>
              <w:pStyle w:val="TableParagraph"/>
              <w:spacing w:before="95"/>
              <w:ind w:right="95"/>
              <w:jc w:val="right"/>
            </w:pPr>
            <w:r>
              <w:rPr>
                <w:color w:val="231F20"/>
                <w:spacing w:val="-10"/>
              </w:rPr>
              <w:t>0</w:t>
            </w:r>
          </w:p>
        </w:tc>
      </w:tr>
      <w:tr w:rsidR="0066040F" w14:paraId="48B92287" w14:textId="77777777" w:rsidTr="0014408B">
        <w:trPr>
          <w:trHeight w:val="408"/>
        </w:trPr>
        <w:tc>
          <w:tcPr>
            <w:tcW w:w="6803" w:type="dxa"/>
          </w:tcPr>
          <w:p w14:paraId="120D7E94" w14:textId="77777777" w:rsidR="0066040F" w:rsidRDefault="008E6A16">
            <w:pPr>
              <w:pStyle w:val="TableParagraph"/>
              <w:spacing w:before="95"/>
              <w:ind w:left="118"/>
            </w:pPr>
            <w:r>
              <w:rPr>
                <w:color w:val="231F20"/>
              </w:rPr>
              <w:t>Post</w:t>
            </w:r>
            <w:r>
              <w:rPr>
                <w:color w:val="231F20"/>
                <w:spacing w:val="21"/>
              </w:rPr>
              <w:t xml:space="preserve"> </w:t>
            </w:r>
            <w:r>
              <w:rPr>
                <w:color w:val="231F20"/>
                <w:spacing w:val="-2"/>
              </w:rPr>
              <w:t>Office</w:t>
            </w:r>
          </w:p>
        </w:tc>
        <w:tc>
          <w:tcPr>
            <w:tcW w:w="1261" w:type="dxa"/>
          </w:tcPr>
          <w:p w14:paraId="2ABDAF7C" w14:textId="77777777" w:rsidR="0066040F" w:rsidRDefault="008E6A16">
            <w:pPr>
              <w:pStyle w:val="TableParagraph"/>
              <w:spacing w:before="95"/>
              <w:ind w:right="90"/>
              <w:jc w:val="right"/>
            </w:pPr>
            <w:r>
              <w:rPr>
                <w:color w:val="231F20"/>
                <w:spacing w:val="-5"/>
              </w:rPr>
              <w:t>19</w:t>
            </w:r>
          </w:p>
        </w:tc>
        <w:tc>
          <w:tcPr>
            <w:tcW w:w="1573" w:type="dxa"/>
          </w:tcPr>
          <w:p w14:paraId="4A01F8F8" w14:textId="77777777" w:rsidR="0066040F" w:rsidRDefault="008E6A16">
            <w:pPr>
              <w:pStyle w:val="TableParagraph"/>
              <w:spacing w:before="95"/>
              <w:ind w:right="95"/>
              <w:jc w:val="right"/>
            </w:pPr>
            <w:r>
              <w:rPr>
                <w:color w:val="231F20"/>
                <w:spacing w:val="-10"/>
              </w:rPr>
              <w:t>8</w:t>
            </w:r>
          </w:p>
        </w:tc>
      </w:tr>
      <w:tr w:rsidR="0066040F" w14:paraId="1E5B59CB" w14:textId="77777777" w:rsidTr="0014408B">
        <w:trPr>
          <w:trHeight w:val="408"/>
        </w:trPr>
        <w:tc>
          <w:tcPr>
            <w:tcW w:w="6803" w:type="dxa"/>
          </w:tcPr>
          <w:p w14:paraId="016E661F" w14:textId="77777777" w:rsidR="0066040F" w:rsidRDefault="008E6A16">
            <w:pPr>
              <w:pStyle w:val="TableParagraph"/>
              <w:spacing w:before="95"/>
              <w:ind w:left="118"/>
            </w:pPr>
            <w:r>
              <w:rPr>
                <w:color w:val="231F20"/>
              </w:rPr>
              <w:t>Radio</w:t>
            </w:r>
            <w:r>
              <w:rPr>
                <w:color w:val="231F20"/>
                <w:spacing w:val="37"/>
              </w:rPr>
              <w:t xml:space="preserve"> </w:t>
            </w:r>
            <w:r>
              <w:rPr>
                <w:color w:val="231F20"/>
              </w:rPr>
              <w:t>Television</w:t>
            </w:r>
            <w:r>
              <w:rPr>
                <w:color w:val="231F20"/>
                <w:spacing w:val="38"/>
              </w:rPr>
              <w:t xml:space="preserve"> </w:t>
            </w:r>
            <w:r>
              <w:rPr>
                <w:color w:val="231F20"/>
              </w:rPr>
              <w:t>Hong</w:t>
            </w:r>
            <w:r>
              <w:rPr>
                <w:color w:val="231F20"/>
                <w:spacing w:val="38"/>
              </w:rPr>
              <w:t xml:space="preserve"> </w:t>
            </w:r>
            <w:r>
              <w:rPr>
                <w:color w:val="231F20"/>
                <w:spacing w:val="-4"/>
              </w:rPr>
              <w:t>Kong</w:t>
            </w:r>
          </w:p>
        </w:tc>
        <w:tc>
          <w:tcPr>
            <w:tcW w:w="1261" w:type="dxa"/>
          </w:tcPr>
          <w:p w14:paraId="035054E9" w14:textId="77777777" w:rsidR="0066040F" w:rsidRDefault="008E6A16">
            <w:pPr>
              <w:pStyle w:val="TableParagraph"/>
              <w:spacing w:before="95"/>
              <w:ind w:right="95"/>
              <w:jc w:val="right"/>
            </w:pPr>
            <w:r>
              <w:rPr>
                <w:color w:val="231F20"/>
                <w:spacing w:val="-10"/>
              </w:rPr>
              <w:t>1</w:t>
            </w:r>
          </w:p>
        </w:tc>
        <w:tc>
          <w:tcPr>
            <w:tcW w:w="1573" w:type="dxa"/>
          </w:tcPr>
          <w:p w14:paraId="3BD6111D" w14:textId="77777777" w:rsidR="0066040F" w:rsidRDefault="008E6A16">
            <w:pPr>
              <w:pStyle w:val="TableParagraph"/>
              <w:spacing w:before="95"/>
              <w:ind w:right="95"/>
              <w:jc w:val="right"/>
            </w:pPr>
            <w:r>
              <w:rPr>
                <w:color w:val="231F20"/>
                <w:spacing w:val="-10"/>
              </w:rPr>
              <w:t>1</w:t>
            </w:r>
          </w:p>
        </w:tc>
      </w:tr>
      <w:tr w:rsidR="0066040F" w14:paraId="27A018F0" w14:textId="77777777" w:rsidTr="0014408B">
        <w:trPr>
          <w:trHeight w:val="408"/>
        </w:trPr>
        <w:tc>
          <w:tcPr>
            <w:tcW w:w="6803" w:type="dxa"/>
          </w:tcPr>
          <w:p w14:paraId="31907A38" w14:textId="77777777" w:rsidR="0066040F" w:rsidRDefault="008E6A16">
            <w:pPr>
              <w:pStyle w:val="TableParagraph"/>
              <w:spacing w:before="95"/>
              <w:ind w:left="118"/>
            </w:pPr>
            <w:r>
              <w:rPr>
                <w:color w:val="231F20"/>
              </w:rPr>
              <w:t>Rating</w:t>
            </w:r>
            <w:r>
              <w:rPr>
                <w:color w:val="231F20"/>
                <w:spacing w:val="36"/>
              </w:rPr>
              <w:t xml:space="preserve"> </w:t>
            </w:r>
            <w:r>
              <w:rPr>
                <w:color w:val="231F20"/>
              </w:rPr>
              <w:t>and</w:t>
            </w:r>
            <w:r>
              <w:rPr>
                <w:color w:val="231F20"/>
                <w:spacing w:val="36"/>
              </w:rPr>
              <w:t xml:space="preserve"> </w:t>
            </w:r>
            <w:r>
              <w:rPr>
                <w:color w:val="231F20"/>
              </w:rPr>
              <w:t>Valuation</w:t>
            </w:r>
            <w:r>
              <w:rPr>
                <w:color w:val="231F20"/>
                <w:spacing w:val="36"/>
              </w:rPr>
              <w:t xml:space="preserve"> </w:t>
            </w:r>
            <w:r>
              <w:rPr>
                <w:color w:val="231F20"/>
                <w:spacing w:val="-2"/>
              </w:rPr>
              <w:t>Department</w:t>
            </w:r>
          </w:p>
        </w:tc>
        <w:tc>
          <w:tcPr>
            <w:tcW w:w="1261" w:type="dxa"/>
          </w:tcPr>
          <w:p w14:paraId="0EAD7609" w14:textId="77777777" w:rsidR="0066040F" w:rsidRDefault="008E6A16">
            <w:pPr>
              <w:pStyle w:val="TableParagraph"/>
              <w:spacing w:before="95"/>
              <w:ind w:right="95"/>
              <w:jc w:val="right"/>
            </w:pPr>
            <w:r>
              <w:rPr>
                <w:color w:val="231F20"/>
                <w:spacing w:val="-10"/>
              </w:rPr>
              <w:t>3</w:t>
            </w:r>
          </w:p>
        </w:tc>
        <w:tc>
          <w:tcPr>
            <w:tcW w:w="1573" w:type="dxa"/>
          </w:tcPr>
          <w:p w14:paraId="2F95F9E2" w14:textId="77777777" w:rsidR="0066040F" w:rsidRDefault="008E6A16">
            <w:pPr>
              <w:pStyle w:val="TableParagraph"/>
              <w:spacing w:before="95"/>
              <w:ind w:right="95"/>
              <w:jc w:val="right"/>
            </w:pPr>
            <w:r>
              <w:rPr>
                <w:color w:val="231F20"/>
                <w:spacing w:val="-10"/>
              </w:rPr>
              <w:t>1</w:t>
            </w:r>
          </w:p>
        </w:tc>
      </w:tr>
      <w:tr w:rsidR="0066040F" w14:paraId="310D5702" w14:textId="77777777" w:rsidTr="0014408B">
        <w:trPr>
          <w:trHeight w:val="408"/>
        </w:trPr>
        <w:tc>
          <w:tcPr>
            <w:tcW w:w="6803" w:type="dxa"/>
          </w:tcPr>
          <w:p w14:paraId="43E96DC1" w14:textId="77777777" w:rsidR="0066040F" w:rsidRDefault="008E6A16">
            <w:pPr>
              <w:pStyle w:val="TableParagraph"/>
              <w:spacing w:before="95"/>
              <w:ind w:left="118"/>
            </w:pPr>
            <w:r>
              <w:rPr>
                <w:color w:val="231F20"/>
              </w:rPr>
              <w:t>Registration</w:t>
            </w:r>
            <w:r>
              <w:rPr>
                <w:color w:val="231F20"/>
                <w:spacing w:val="46"/>
              </w:rPr>
              <w:t xml:space="preserve"> </w:t>
            </w:r>
            <w:r>
              <w:rPr>
                <w:color w:val="231F20"/>
              </w:rPr>
              <w:t>and</w:t>
            </w:r>
            <w:r>
              <w:rPr>
                <w:color w:val="231F20"/>
                <w:spacing w:val="46"/>
              </w:rPr>
              <w:t xml:space="preserve"> </w:t>
            </w:r>
            <w:r>
              <w:rPr>
                <w:color w:val="231F20"/>
              </w:rPr>
              <w:t>Electoral</w:t>
            </w:r>
            <w:r>
              <w:rPr>
                <w:color w:val="231F20"/>
                <w:spacing w:val="46"/>
              </w:rPr>
              <w:t xml:space="preserve"> </w:t>
            </w:r>
            <w:r>
              <w:rPr>
                <w:color w:val="231F20"/>
                <w:spacing w:val="-2"/>
              </w:rPr>
              <w:t>Office</w:t>
            </w:r>
          </w:p>
        </w:tc>
        <w:tc>
          <w:tcPr>
            <w:tcW w:w="1261" w:type="dxa"/>
          </w:tcPr>
          <w:p w14:paraId="6D245249" w14:textId="77777777" w:rsidR="0066040F" w:rsidRDefault="008E6A16">
            <w:pPr>
              <w:pStyle w:val="TableParagraph"/>
              <w:spacing w:before="95"/>
              <w:ind w:right="95"/>
              <w:jc w:val="right"/>
            </w:pPr>
            <w:r>
              <w:rPr>
                <w:color w:val="231F20"/>
                <w:spacing w:val="-10"/>
              </w:rPr>
              <w:t>3</w:t>
            </w:r>
          </w:p>
        </w:tc>
        <w:tc>
          <w:tcPr>
            <w:tcW w:w="1573" w:type="dxa"/>
          </w:tcPr>
          <w:p w14:paraId="2575BE2C" w14:textId="77777777" w:rsidR="0066040F" w:rsidRDefault="008E6A16">
            <w:pPr>
              <w:pStyle w:val="TableParagraph"/>
              <w:spacing w:before="95"/>
              <w:ind w:right="95"/>
              <w:jc w:val="right"/>
            </w:pPr>
            <w:r>
              <w:rPr>
                <w:color w:val="231F20"/>
                <w:spacing w:val="-10"/>
              </w:rPr>
              <w:t>2</w:t>
            </w:r>
          </w:p>
        </w:tc>
      </w:tr>
      <w:tr w:rsidR="0066040F" w14:paraId="6C388B56" w14:textId="77777777" w:rsidTr="0014408B">
        <w:trPr>
          <w:trHeight w:val="408"/>
        </w:trPr>
        <w:tc>
          <w:tcPr>
            <w:tcW w:w="6803" w:type="dxa"/>
          </w:tcPr>
          <w:p w14:paraId="67CFA3F8" w14:textId="77777777" w:rsidR="0066040F" w:rsidRDefault="008E6A16">
            <w:pPr>
              <w:pStyle w:val="TableParagraph"/>
              <w:spacing w:before="95"/>
              <w:ind w:left="118"/>
            </w:pPr>
            <w:r>
              <w:rPr>
                <w:color w:val="231F20"/>
              </w:rPr>
              <w:t>Social</w:t>
            </w:r>
            <w:r>
              <w:rPr>
                <w:color w:val="231F20"/>
                <w:spacing w:val="38"/>
              </w:rPr>
              <w:t xml:space="preserve"> </w:t>
            </w:r>
            <w:r>
              <w:rPr>
                <w:color w:val="231F20"/>
              </w:rPr>
              <w:t>Welfare</w:t>
            </w:r>
            <w:r>
              <w:rPr>
                <w:color w:val="231F20"/>
                <w:spacing w:val="39"/>
              </w:rPr>
              <w:t xml:space="preserve"> </w:t>
            </w:r>
            <w:r>
              <w:rPr>
                <w:color w:val="231F20"/>
                <w:spacing w:val="-2"/>
              </w:rPr>
              <w:t>Department</w:t>
            </w:r>
          </w:p>
        </w:tc>
        <w:tc>
          <w:tcPr>
            <w:tcW w:w="1261" w:type="dxa"/>
          </w:tcPr>
          <w:p w14:paraId="23D23C6F" w14:textId="77777777" w:rsidR="0066040F" w:rsidRDefault="008E6A16">
            <w:pPr>
              <w:pStyle w:val="TableParagraph"/>
              <w:spacing w:before="95"/>
              <w:ind w:right="90"/>
              <w:jc w:val="right"/>
            </w:pPr>
            <w:r>
              <w:rPr>
                <w:color w:val="231F20"/>
                <w:spacing w:val="-5"/>
              </w:rPr>
              <w:t>57</w:t>
            </w:r>
          </w:p>
        </w:tc>
        <w:tc>
          <w:tcPr>
            <w:tcW w:w="1573" w:type="dxa"/>
          </w:tcPr>
          <w:p w14:paraId="536531E9" w14:textId="77777777" w:rsidR="0066040F" w:rsidRDefault="008E6A16">
            <w:pPr>
              <w:pStyle w:val="TableParagraph"/>
              <w:spacing w:before="95"/>
              <w:ind w:right="95"/>
              <w:jc w:val="right"/>
            </w:pPr>
            <w:r>
              <w:rPr>
                <w:color w:val="231F20"/>
                <w:spacing w:val="-10"/>
              </w:rPr>
              <w:t>7</w:t>
            </w:r>
          </w:p>
        </w:tc>
      </w:tr>
      <w:tr w:rsidR="0066040F" w14:paraId="2B06FCAD" w14:textId="77777777" w:rsidTr="0014408B">
        <w:trPr>
          <w:trHeight w:val="408"/>
        </w:trPr>
        <w:tc>
          <w:tcPr>
            <w:tcW w:w="6803" w:type="dxa"/>
          </w:tcPr>
          <w:p w14:paraId="50465E53" w14:textId="77777777" w:rsidR="0066040F" w:rsidRDefault="008E6A16">
            <w:pPr>
              <w:pStyle w:val="TableParagraph"/>
              <w:spacing w:before="95"/>
              <w:ind w:left="118"/>
            </w:pPr>
            <w:r>
              <w:rPr>
                <w:color w:val="231F20"/>
              </w:rPr>
              <w:t>Trade</w:t>
            </w:r>
            <w:r>
              <w:rPr>
                <w:color w:val="231F20"/>
                <w:spacing w:val="30"/>
              </w:rPr>
              <w:t xml:space="preserve"> </w:t>
            </w:r>
            <w:r>
              <w:rPr>
                <w:color w:val="231F20"/>
              </w:rPr>
              <w:t>and</w:t>
            </w:r>
            <w:r>
              <w:rPr>
                <w:color w:val="231F20"/>
                <w:spacing w:val="33"/>
              </w:rPr>
              <w:t xml:space="preserve"> </w:t>
            </w:r>
            <w:r>
              <w:rPr>
                <w:color w:val="231F20"/>
              </w:rPr>
              <w:t>Industry</w:t>
            </w:r>
            <w:r>
              <w:rPr>
                <w:color w:val="231F20"/>
                <w:spacing w:val="33"/>
              </w:rPr>
              <w:t xml:space="preserve"> </w:t>
            </w:r>
            <w:r>
              <w:rPr>
                <w:color w:val="231F20"/>
                <w:spacing w:val="-2"/>
              </w:rPr>
              <w:t>Department</w:t>
            </w:r>
          </w:p>
        </w:tc>
        <w:tc>
          <w:tcPr>
            <w:tcW w:w="1261" w:type="dxa"/>
          </w:tcPr>
          <w:p w14:paraId="369D6833" w14:textId="77777777" w:rsidR="0066040F" w:rsidRDefault="008E6A16">
            <w:pPr>
              <w:pStyle w:val="TableParagraph"/>
              <w:spacing w:before="95"/>
              <w:ind w:right="95"/>
              <w:jc w:val="right"/>
            </w:pPr>
            <w:r>
              <w:rPr>
                <w:color w:val="231F20"/>
                <w:spacing w:val="-10"/>
              </w:rPr>
              <w:t>2</w:t>
            </w:r>
          </w:p>
        </w:tc>
        <w:tc>
          <w:tcPr>
            <w:tcW w:w="1573" w:type="dxa"/>
          </w:tcPr>
          <w:p w14:paraId="4FB34265" w14:textId="77777777" w:rsidR="0066040F" w:rsidRDefault="008E6A16">
            <w:pPr>
              <w:pStyle w:val="TableParagraph"/>
              <w:spacing w:before="95"/>
              <w:ind w:right="95"/>
              <w:jc w:val="right"/>
            </w:pPr>
            <w:r>
              <w:rPr>
                <w:color w:val="231F20"/>
                <w:spacing w:val="-10"/>
              </w:rPr>
              <w:t>0</w:t>
            </w:r>
          </w:p>
        </w:tc>
      </w:tr>
      <w:tr w:rsidR="0066040F" w14:paraId="02B947FE" w14:textId="77777777" w:rsidTr="0014408B">
        <w:trPr>
          <w:trHeight w:val="408"/>
        </w:trPr>
        <w:tc>
          <w:tcPr>
            <w:tcW w:w="6803" w:type="dxa"/>
          </w:tcPr>
          <w:p w14:paraId="46184679" w14:textId="77777777" w:rsidR="0066040F" w:rsidRDefault="008E6A16">
            <w:pPr>
              <w:pStyle w:val="TableParagraph"/>
              <w:spacing w:before="95"/>
              <w:ind w:left="118"/>
            </w:pPr>
            <w:r>
              <w:rPr>
                <w:color w:val="231F20"/>
              </w:rPr>
              <w:t>Transport</w:t>
            </w:r>
            <w:r>
              <w:rPr>
                <w:color w:val="231F20"/>
                <w:spacing w:val="51"/>
              </w:rPr>
              <w:t xml:space="preserve"> </w:t>
            </w:r>
            <w:r>
              <w:rPr>
                <w:color w:val="231F20"/>
                <w:spacing w:val="-2"/>
              </w:rPr>
              <w:t>Department</w:t>
            </w:r>
          </w:p>
        </w:tc>
        <w:tc>
          <w:tcPr>
            <w:tcW w:w="1261" w:type="dxa"/>
          </w:tcPr>
          <w:p w14:paraId="2C5470B1" w14:textId="77777777" w:rsidR="0066040F" w:rsidRDefault="008E6A16">
            <w:pPr>
              <w:pStyle w:val="TableParagraph"/>
              <w:spacing w:before="95"/>
              <w:ind w:right="90"/>
              <w:jc w:val="right"/>
            </w:pPr>
            <w:r>
              <w:rPr>
                <w:color w:val="231F20"/>
                <w:spacing w:val="-5"/>
              </w:rPr>
              <w:t>213</w:t>
            </w:r>
          </w:p>
        </w:tc>
        <w:tc>
          <w:tcPr>
            <w:tcW w:w="1573" w:type="dxa"/>
          </w:tcPr>
          <w:p w14:paraId="3E73FCE2" w14:textId="77777777" w:rsidR="0066040F" w:rsidRDefault="008E6A16">
            <w:pPr>
              <w:pStyle w:val="TableParagraph"/>
              <w:spacing w:before="95"/>
              <w:ind w:right="90"/>
              <w:jc w:val="right"/>
            </w:pPr>
            <w:r>
              <w:rPr>
                <w:color w:val="231F20"/>
                <w:spacing w:val="-5"/>
              </w:rPr>
              <w:t>60</w:t>
            </w:r>
          </w:p>
        </w:tc>
      </w:tr>
      <w:tr w:rsidR="0066040F" w14:paraId="5BEAA3AC" w14:textId="77777777" w:rsidTr="0014408B">
        <w:trPr>
          <w:trHeight w:val="408"/>
        </w:trPr>
        <w:tc>
          <w:tcPr>
            <w:tcW w:w="6803" w:type="dxa"/>
          </w:tcPr>
          <w:p w14:paraId="190B7F3E" w14:textId="77777777" w:rsidR="0066040F" w:rsidRDefault="008E6A16">
            <w:pPr>
              <w:pStyle w:val="TableParagraph"/>
              <w:spacing w:before="95"/>
              <w:ind w:left="118"/>
            </w:pPr>
            <w:r>
              <w:rPr>
                <w:color w:val="231F20"/>
              </w:rPr>
              <w:t>Water</w:t>
            </w:r>
            <w:r>
              <w:rPr>
                <w:color w:val="231F20"/>
                <w:spacing w:val="38"/>
              </w:rPr>
              <w:t xml:space="preserve"> </w:t>
            </w:r>
            <w:r>
              <w:rPr>
                <w:color w:val="231F20"/>
              </w:rPr>
              <w:t>Supplies</w:t>
            </w:r>
            <w:r>
              <w:rPr>
                <w:color w:val="231F20"/>
                <w:spacing w:val="39"/>
              </w:rPr>
              <w:t xml:space="preserve"> </w:t>
            </w:r>
            <w:r>
              <w:rPr>
                <w:color w:val="231F20"/>
                <w:spacing w:val="-2"/>
              </w:rPr>
              <w:t>Department</w:t>
            </w:r>
          </w:p>
        </w:tc>
        <w:tc>
          <w:tcPr>
            <w:tcW w:w="1261" w:type="dxa"/>
          </w:tcPr>
          <w:p w14:paraId="691D2831" w14:textId="77777777" w:rsidR="0066040F" w:rsidRDefault="008E6A16">
            <w:pPr>
              <w:pStyle w:val="TableParagraph"/>
              <w:spacing w:before="95"/>
              <w:ind w:right="90"/>
              <w:jc w:val="right"/>
            </w:pPr>
            <w:r>
              <w:rPr>
                <w:color w:val="231F20"/>
                <w:spacing w:val="-5"/>
              </w:rPr>
              <w:t>44</w:t>
            </w:r>
          </w:p>
        </w:tc>
        <w:tc>
          <w:tcPr>
            <w:tcW w:w="1573" w:type="dxa"/>
          </w:tcPr>
          <w:p w14:paraId="1E9BD943" w14:textId="77777777" w:rsidR="0066040F" w:rsidRDefault="008E6A16">
            <w:pPr>
              <w:pStyle w:val="TableParagraph"/>
              <w:spacing w:before="95"/>
              <w:ind w:right="90"/>
              <w:jc w:val="right"/>
            </w:pPr>
            <w:r>
              <w:rPr>
                <w:color w:val="231F20"/>
                <w:spacing w:val="-5"/>
              </w:rPr>
              <w:t>10</w:t>
            </w:r>
          </w:p>
        </w:tc>
      </w:tr>
      <w:tr w:rsidR="0066040F" w14:paraId="39E58C5A" w14:textId="77777777" w:rsidTr="0014408B">
        <w:trPr>
          <w:trHeight w:val="408"/>
        </w:trPr>
        <w:tc>
          <w:tcPr>
            <w:tcW w:w="6803" w:type="dxa"/>
          </w:tcPr>
          <w:p w14:paraId="5395F080" w14:textId="77777777" w:rsidR="0066040F" w:rsidRDefault="008E6A16">
            <w:pPr>
              <w:pStyle w:val="TableParagraph"/>
              <w:spacing w:before="95"/>
              <w:ind w:left="118"/>
            </w:pPr>
            <w:r>
              <w:rPr>
                <w:color w:val="231F20"/>
              </w:rPr>
              <w:t>Working</w:t>
            </w:r>
            <w:r>
              <w:rPr>
                <w:color w:val="231F20"/>
                <w:spacing w:val="41"/>
              </w:rPr>
              <w:t xml:space="preserve"> </w:t>
            </w:r>
            <w:r>
              <w:rPr>
                <w:color w:val="231F20"/>
              </w:rPr>
              <w:t>Family</w:t>
            </w:r>
            <w:r>
              <w:rPr>
                <w:color w:val="231F20"/>
                <w:spacing w:val="41"/>
              </w:rPr>
              <w:t xml:space="preserve"> </w:t>
            </w:r>
            <w:r>
              <w:rPr>
                <w:color w:val="231F20"/>
              </w:rPr>
              <w:t>and</w:t>
            </w:r>
            <w:r>
              <w:rPr>
                <w:color w:val="231F20"/>
                <w:spacing w:val="41"/>
              </w:rPr>
              <w:t xml:space="preserve"> </w:t>
            </w:r>
            <w:r>
              <w:rPr>
                <w:color w:val="231F20"/>
              </w:rPr>
              <w:t>Student</w:t>
            </w:r>
            <w:r>
              <w:rPr>
                <w:color w:val="231F20"/>
                <w:spacing w:val="41"/>
              </w:rPr>
              <w:t xml:space="preserve"> </w:t>
            </w:r>
            <w:r>
              <w:rPr>
                <w:color w:val="231F20"/>
              </w:rPr>
              <w:t>Financial</w:t>
            </w:r>
            <w:r>
              <w:rPr>
                <w:color w:val="231F20"/>
                <w:spacing w:val="41"/>
              </w:rPr>
              <w:t xml:space="preserve"> </w:t>
            </w:r>
            <w:r>
              <w:rPr>
                <w:color w:val="231F20"/>
              </w:rPr>
              <w:t>Assistance</w:t>
            </w:r>
            <w:r>
              <w:rPr>
                <w:color w:val="231F20"/>
                <w:spacing w:val="41"/>
              </w:rPr>
              <w:t xml:space="preserve"> </w:t>
            </w:r>
            <w:r>
              <w:rPr>
                <w:color w:val="231F20"/>
                <w:spacing w:val="-2"/>
              </w:rPr>
              <w:t>Agency</w:t>
            </w:r>
          </w:p>
        </w:tc>
        <w:tc>
          <w:tcPr>
            <w:tcW w:w="1261" w:type="dxa"/>
          </w:tcPr>
          <w:p w14:paraId="3A38315F" w14:textId="77777777" w:rsidR="0066040F" w:rsidRDefault="008E6A16">
            <w:pPr>
              <w:pStyle w:val="TableParagraph"/>
              <w:spacing w:before="95"/>
              <w:ind w:right="90"/>
              <w:jc w:val="right"/>
            </w:pPr>
            <w:r>
              <w:rPr>
                <w:color w:val="231F20"/>
                <w:spacing w:val="-5"/>
              </w:rPr>
              <w:t>12</w:t>
            </w:r>
          </w:p>
        </w:tc>
        <w:tc>
          <w:tcPr>
            <w:tcW w:w="1573" w:type="dxa"/>
          </w:tcPr>
          <w:p w14:paraId="18CADF4F" w14:textId="77777777" w:rsidR="0066040F" w:rsidRDefault="008E6A16">
            <w:pPr>
              <w:pStyle w:val="TableParagraph"/>
              <w:spacing w:before="95"/>
              <w:ind w:right="95"/>
              <w:jc w:val="right"/>
            </w:pPr>
            <w:r>
              <w:rPr>
                <w:color w:val="231F20"/>
                <w:spacing w:val="-10"/>
              </w:rPr>
              <w:t>0</w:t>
            </w:r>
          </w:p>
        </w:tc>
      </w:tr>
      <w:tr w:rsidR="0066040F" w14:paraId="6BC06A60" w14:textId="77777777" w:rsidTr="0014408B">
        <w:trPr>
          <w:trHeight w:val="408"/>
        </w:trPr>
        <w:tc>
          <w:tcPr>
            <w:tcW w:w="6803" w:type="dxa"/>
          </w:tcPr>
          <w:p w14:paraId="36462A71" w14:textId="77777777" w:rsidR="0066040F" w:rsidRDefault="008E6A16">
            <w:pPr>
              <w:pStyle w:val="TableParagraph"/>
              <w:spacing w:before="95"/>
              <w:ind w:left="118"/>
              <w:rPr>
                <w:b/>
              </w:rPr>
            </w:pPr>
            <w:r>
              <w:rPr>
                <w:b/>
                <w:color w:val="231F20"/>
              </w:rPr>
              <w:t>Part</w:t>
            </w:r>
            <w:r>
              <w:rPr>
                <w:b/>
                <w:color w:val="231F20"/>
                <w:spacing w:val="26"/>
              </w:rPr>
              <w:t xml:space="preserve"> </w:t>
            </w:r>
            <w:r>
              <w:rPr>
                <w:b/>
                <w:color w:val="231F20"/>
              </w:rPr>
              <w:t>2:</w:t>
            </w:r>
            <w:r>
              <w:rPr>
                <w:b/>
                <w:color w:val="231F20"/>
                <w:spacing w:val="26"/>
              </w:rPr>
              <w:t xml:space="preserve"> </w:t>
            </w:r>
            <w:r>
              <w:rPr>
                <w:b/>
                <w:color w:val="231F20"/>
              </w:rPr>
              <w:t>Public</w:t>
            </w:r>
            <w:r>
              <w:rPr>
                <w:b/>
                <w:color w:val="231F20"/>
                <w:spacing w:val="26"/>
              </w:rPr>
              <w:t xml:space="preserve"> </w:t>
            </w:r>
            <w:proofErr w:type="spellStart"/>
            <w:r>
              <w:rPr>
                <w:b/>
                <w:color w:val="231F20"/>
                <w:spacing w:val="-2"/>
              </w:rPr>
              <w:t>Organisations</w:t>
            </w:r>
            <w:proofErr w:type="spellEnd"/>
          </w:p>
        </w:tc>
        <w:tc>
          <w:tcPr>
            <w:tcW w:w="1261" w:type="dxa"/>
          </w:tcPr>
          <w:p w14:paraId="3CD71169" w14:textId="77777777" w:rsidR="0066040F" w:rsidRDefault="0066040F">
            <w:pPr>
              <w:pStyle w:val="TableParagraph"/>
            </w:pPr>
          </w:p>
        </w:tc>
        <w:tc>
          <w:tcPr>
            <w:tcW w:w="1573" w:type="dxa"/>
          </w:tcPr>
          <w:p w14:paraId="21C3B340" w14:textId="77777777" w:rsidR="0066040F" w:rsidRDefault="0066040F">
            <w:pPr>
              <w:pStyle w:val="TableParagraph"/>
            </w:pPr>
          </w:p>
        </w:tc>
      </w:tr>
      <w:tr w:rsidR="0066040F" w14:paraId="70740FD6" w14:textId="77777777" w:rsidTr="0014408B">
        <w:trPr>
          <w:trHeight w:val="408"/>
        </w:trPr>
        <w:tc>
          <w:tcPr>
            <w:tcW w:w="6803" w:type="dxa"/>
          </w:tcPr>
          <w:p w14:paraId="4FBDD3B1" w14:textId="77777777" w:rsidR="0066040F" w:rsidRDefault="008E6A16">
            <w:pPr>
              <w:pStyle w:val="TableParagraph"/>
              <w:spacing w:before="96"/>
              <w:ind w:left="118"/>
            </w:pPr>
            <w:r>
              <w:rPr>
                <w:color w:val="231F20"/>
              </w:rPr>
              <w:t>Airport</w:t>
            </w:r>
            <w:r>
              <w:rPr>
                <w:color w:val="231F20"/>
                <w:spacing w:val="41"/>
              </w:rPr>
              <w:t xml:space="preserve"> </w:t>
            </w:r>
            <w:r>
              <w:rPr>
                <w:color w:val="231F20"/>
                <w:spacing w:val="-2"/>
              </w:rPr>
              <w:t>Authority</w:t>
            </w:r>
          </w:p>
        </w:tc>
        <w:tc>
          <w:tcPr>
            <w:tcW w:w="1261" w:type="dxa"/>
          </w:tcPr>
          <w:p w14:paraId="406F2004" w14:textId="77777777" w:rsidR="0066040F" w:rsidRDefault="008E6A16">
            <w:pPr>
              <w:pStyle w:val="TableParagraph"/>
              <w:spacing w:before="96"/>
              <w:ind w:right="95"/>
              <w:jc w:val="right"/>
            </w:pPr>
            <w:r>
              <w:rPr>
                <w:color w:val="231F20"/>
                <w:spacing w:val="-10"/>
              </w:rPr>
              <w:t>2</w:t>
            </w:r>
          </w:p>
        </w:tc>
        <w:tc>
          <w:tcPr>
            <w:tcW w:w="1573" w:type="dxa"/>
          </w:tcPr>
          <w:p w14:paraId="022C16D1" w14:textId="77777777" w:rsidR="0066040F" w:rsidRDefault="008E6A16">
            <w:pPr>
              <w:pStyle w:val="TableParagraph"/>
              <w:spacing w:before="96"/>
              <w:ind w:right="95"/>
              <w:jc w:val="right"/>
            </w:pPr>
            <w:r>
              <w:rPr>
                <w:color w:val="231F20"/>
                <w:spacing w:val="-10"/>
              </w:rPr>
              <w:t>1</w:t>
            </w:r>
          </w:p>
        </w:tc>
      </w:tr>
      <w:tr w:rsidR="0066040F" w14:paraId="5DCC945D" w14:textId="77777777" w:rsidTr="0014408B">
        <w:trPr>
          <w:trHeight w:val="408"/>
        </w:trPr>
        <w:tc>
          <w:tcPr>
            <w:tcW w:w="6803" w:type="dxa"/>
          </w:tcPr>
          <w:p w14:paraId="2F9082A0" w14:textId="77777777" w:rsidR="0066040F" w:rsidRDefault="008E6A16">
            <w:pPr>
              <w:pStyle w:val="TableParagraph"/>
              <w:spacing w:before="96"/>
              <w:ind w:left="118"/>
            </w:pPr>
            <w:r>
              <w:rPr>
                <w:color w:val="231F20"/>
              </w:rPr>
              <w:t>Competition</w:t>
            </w:r>
            <w:r>
              <w:rPr>
                <w:color w:val="231F20"/>
                <w:spacing w:val="61"/>
              </w:rPr>
              <w:t xml:space="preserve"> </w:t>
            </w:r>
            <w:r>
              <w:rPr>
                <w:color w:val="231F20"/>
                <w:spacing w:val="-2"/>
              </w:rPr>
              <w:t>Commission</w:t>
            </w:r>
          </w:p>
        </w:tc>
        <w:tc>
          <w:tcPr>
            <w:tcW w:w="1261" w:type="dxa"/>
          </w:tcPr>
          <w:p w14:paraId="55F004AC" w14:textId="77777777" w:rsidR="0066040F" w:rsidRDefault="008E6A16">
            <w:pPr>
              <w:pStyle w:val="TableParagraph"/>
              <w:spacing w:before="96"/>
              <w:ind w:right="95"/>
              <w:jc w:val="right"/>
            </w:pPr>
            <w:r>
              <w:rPr>
                <w:color w:val="231F20"/>
                <w:spacing w:val="-10"/>
              </w:rPr>
              <w:t>1</w:t>
            </w:r>
          </w:p>
        </w:tc>
        <w:tc>
          <w:tcPr>
            <w:tcW w:w="1573" w:type="dxa"/>
          </w:tcPr>
          <w:p w14:paraId="73F01E70" w14:textId="77777777" w:rsidR="0066040F" w:rsidRDefault="008E6A16">
            <w:pPr>
              <w:pStyle w:val="TableParagraph"/>
              <w:spacing w:before="96"/>
              <w:ind w:right="95"/>
              <w:jc w:val="right"/>
            </w:pPr>
            <w:r>
              <w:rPr>
                <w:color w:val="231F20"/>
                <w:spacing w:val="-10"/>
              </w:rPr>
              <w:t>0</w:t>
            </w:r>
          </w:p>
        </w:tc>
      </w:tr>
      <w:tr w:rsidR="0066040F" w14:paraId="162F526B" w14:textId="77777777" w:rsidTr="0014408B">
        <w:trPr>
          <w:trHeight w:val="408"/>
        </w:trPr>
        <w:tc>
          <w:tcPr>
            <w:tcW w:w="6803" w:type="dxa"/>
          </w:tcPr>
          <w:p w14:paraId="0C64A05C" w14:textId="77777777" w:rsidR="0066040F" w:rsidRDefault="008E6A16">
            <w:pPr>
              <w:pStyle w:val="TableParagraph"/>
              <w:spacing w:before="96"/>
              <w:ind w:left="118"/>
            </w:pPr>
            <w:r>
              <w:rPr>
                <w:color w:val="231F20"/>
              </w:rPr>
              <w:t>Consumer</w:t>
            </w:r>
            <w:r>
              <w:rPr>
                <w:color w:val="231F20"/>
                <w:spacing w:val="46"/>
              </w:rPr>
              <w:t xml:space="preserve"> </w:t>
            </w:r>
            <w:r>
              <w:rPr>
                <w:color w:val="231F20"/>
                <w:spacing w:val="-2"/>
              </w:rPr>
              <w:t>Council</w:t>
            </w:r>
          </w:p>
        </w:tc>
        <w:tc>
          <w:tcPr>
            <w:tcW w:w="1261" w:type="dxa"/>
          </w:tcPr>
          <w:p w14:paraId="0B68A478" w14:textId="77777777" w:rsidR="0066040F" w:rsidRDefault="008E6A16">
            <w:pPr>
              <w:pStyle w:val="TableParagraph"/>
              <w:spacing w:before="96"/>
              <w:ind w:right="95"/>
              <w:jc w:val="right"/>
            </w:pPr>
            <w:r>
              <w:rPr>
                <w:color w:val="231F20"/>
                <w:spacing w:val="-10"/>
              </w:rPr>
              <w:t>4</w:t>
            </w:r>
          </w:p>
        </w:tc>
        <w:tc>
          <w:tcPr>
            <w:tcW w:w="1573" w:type="dxa"/>
          </w:tcPr>
          <w:p w14:paraId="487A482A" w14:textId="77777777" w:rsidR="0066040F" w:rsidRDefault="008E6A16">
            <w:pPr>
              <w:pStyle w:val="TableParagraph"/>
              <w:spacing w:before="96"/>
              <w:ind w:right="95"/>
              <w:jc w:val="right"/>
            </w:pPr>
            <w:r>
              <w:rPr>
                <w:color w:val="231F20"/>
                <w:spacing w:val="-10"/>
              </w:rPr>
              <w:t>3</w:t>
            </w:r>
          </w:p>
        </w:tc>
      </w:tr>
      <w:tr w:rsidR="0066040F" w14:paraId="23330A4F" w14:textId="77777777" w:rsidTr="0014408B">
        <w:trPr>
          <w:trHeight w:val="408"/>
        </w:trPr>
        <w:tc>
          <w:tcPr>
            <w:tcW w:w="6803" w:type="dxa"/>
          </w:tcPr>
          <w:p w14:paraId="3079A093" w14:textId="77777777" w:rsidR="0066040F" w:rsidRDefault="008E6A16">
            <w:pPr>
              <w:pStyle w:val="TableParagraph"/>
              <w:spacing w:before="96"/>
              <w:ind w:left="118"/>
            </w:pPr>
            <w:r>
              <w:rPr>
                <w:color w:val="231F20"/>
              </w:rPr>
              <w:t>Employees</w:t>
            </w:r>
            <w:r>
              <w:rPr>
                <w:color w:val="231F20"/>
                <w:spacing w:val="51"/>
              </w:rPr>
              <w:t xml:space="preserve"> </w:t>
            </w:r>
            <w:r>
              <w:rPr>
                <w:color w:val="231F20"/>
              </w:rPr>
              <w:t>Retraining</w:t>
            </w:r>
            <w:r>
              <w:rPr>
                <w:color w:val="231F20"/>
                <w:spacing w:val="54"/>
              </w:rPr>
              <w:t xml:space="preserve"> </w:t>
            </w:r>
            <w:r>
              <w:rPr>
                <w:color w:val="231F20"/>
                <w:spacing w:val="-2"/>
              </w:rPr>
              <w:t>Board</w:t>
            </w:r>
          </w:p>
        </w:tc>
        <w:tc>
          <w:tcPr>
            <w:tcW w:w="1261" w:type="dxa"/>
          </w:tcPr>
          <w:p w14:paraId="4511E8BD" w14:textId="77777777" w:rsidR="0066040F" w:rsidRDefault="008E6A16">
            <w:pPr>
              <w:pStyle w:val="TableParagraph"/>
              <w:spacing w:before="96"/>
              <w:ind w:right="95"/>
              <w:jc w:val="right"/>
            </w:pPr>
            <w:r>
              <w:rPr>
                <w:color w:val="231F20"/>
                <w:spacing w:val="-10"/>
              </w:rPr>
              <w:t>2</w:t>
            </w:r>
          </w:p>
        </w:tc>
        <w:tc>
          <w:tcPr>
            <w:tcW w:w="1573" w:type="dxa"/>
          </w:tcPr>
          <w:p w14:paraId="5B1A837C" w14:textId="77777777" w:rsidR="0066040F" w:rsidRDefault="008E6A16">
            <w:pPr>
              <w:pStyle w:val="TableParagraph"/>
              <w:spacing w:before="96"/>
              <w:ind w:right="95"/>
              <w:jc w:val="right"/>
            </w:pPr>
            <w:r>
              <w:rPr>
                <w:color w:val="231F20"/>
                <w:spacing w:val="-10"/>
              </w:rPr>
              <w:t>0</w:t>
            </w:r>
          </w:p>
        </w:tc>
      </w:tr>
      <w:tr w:rsidR="0066040F" w14:paraId="614C14CB" w14:textId="77777777" w:rsidTr="0014408B">
        <w:trPr>
          <w:trHeight w:val="408"/>
        </w:trPr>
        <w:tc>
          <w:tcPr>
            <w:tcW w:w="6803" w:type="dxa"/>
          </w:tcPr>
          <w:p w14:paraId="781F3F81" w14:textId="77777777" w:rsidR="0066040F" w:rsidRDefault="008E6A16">
            <w:pPr>
              <w:pStyle w:val="TableParagraph"/>
              <w:spacing w:before="96"/>
              <w:ind w:left="118"/>
            </w:pPr>
            <w:r>
              <w:rPr>
                <w:color w:val="231F20"/>
              </w:rPr>
              <w:t>Equal</w:t>
            </w:r>
            <w:r>
              <w:rPr>
                <w:color w:val="231F20"/>
                <w:spacing w:val="51"/>
              </w:rPr>
              <w:t xml:space="preserve"> </w:t>
            </w:r>
            <w:r>
              <w:rPr>
                <w:color w:val="231F20"/>
              </w:rPr>
              <w:t>Opportunities</w:t>
            </w:r>
            <w:r>
              <w:rPr>
                <w:color w:val="231F20"/>
                <w:spacing w:val="51"/>
              </w:rPr>
              <w:t xml:space="preserve"> </w:t>
            </w:r>
            <w:r>
              <w:rPr>
                <w:color w:val="231F20"/>
                <w:spacing w:val="-2"/>
              </w:rPr>
              <w:t>Commission</w:t>
            </w:r>
          </w:p>
        </w:tc>
        <w:tc>
          <w:tcPr>
            <w:tcW w:w="1261" w:type="dxa"/>
          </w:tcPr>
          <w:p w14:paraId="61D42AA7" w14:textId="77777777" w:rsidR="0066040F" w:rsidRDefault="008E6A16">
            <w:pPr>
              <w:pStyle w:val="TableParagraph"/>
              <w:spacing w:before="96"/>
              <w:ind w:right="95"/>
              <w:jc w:val="right"/>
            </w:pPr>
            <w:r>
              <w:rPr>
                <w:color w:val="231F20"/>
                <w:spacing w:val="-10"/>
              </w:rPr>
              <w:t>6</w:t>
            </w:r>
          </w:p>
        </w:tc>
        <w:tc>
          <w:tcPr>
            <w:tcW w:w="1573" w:type="dxa"/>
          </w:tcPr>
          <w:p w14:paraId="23752D00" w14:textId="77777777" w:rsidR="0066040F" w:rsidRDefault="008E6A16">
            <w:pPr>
              <w:pStyle w:val="TableParagraph"/>
              <w:spacing w:before="96"/>
              <w:ind w:right="95"/>
              <w:jc w:val="right"/>
            </w:pPr>
            <w:r>
              <w:rPr>
                <w:color w:val="231F20"/>
                <w:spacing w:val="-10"/>
              </w:rPr>
              <w:t>0</w:t>
            </w:r>
          </w:p>
        </w:tc>
      </w:tr>
      <w:tr w:rsidR="0066040F" w14:paraId="446CF642" w14:textId="77777777" w:rsidTr="0014408B">
        <w:trPr>
          <w:trHeight w:val="408"/>
        </w:trPr>
        <w:tc>
          <w:tcPr>
            <w:tcW w:w="6803" w:type="dxa"/>
          </w:tcPr>
          <w:p w14:paraId="3EC687A3" w14:textId="77777777" w:rsidR="0066040F" w:rsidRDefault="008E6A16">
            <w:pPr>
              <w:pStyle w:val="TableParagraph"/>
              <w:spacing w:before="96"/>
              <w:ind w:left="118"/>
            </w:pPr>
            <w:r>
              <w:rPr>
                <w:color w:val="231F20"/>
              </w:rPr>
              <w:t>Estate</w:t>
            </w:r>
            <w:r>
              <w:rPr>
                <w:color w:val="231F20"/>
                <w:spacing w:val="36"/>
              </w:rPr>
              <w:t xml:space="preserve"> </w:t>
            </w:r>
            <w:r>
              <w:rPr>
                <w:color w:val="231F20"/>
              </w:rPr>
              <w:t>Agents</w:t>
            </w:r>
            <w:r>
              <w:rPr>
                <w:color w:val="231F20"/>
                <w:spacing w:val="36"/>
              </w:rPr>
              <w:t xml:space="preserve"> </w:t>
            </w:r>
            <w:r>
              <w:rPr>
                <w:color w:val="231F20"/>
                <w:spacing w:val="-2"/>
              </w:rPr>
              <w:t>Authority</w:t>
            </w:r>
          </w:p>
        </w:tc>
        <w:tc>
          <w:tcPr>
            <w:tcW w:w="1261" w:type="dxa"/>
          </w:tcPr>
          <w:p w14:paraId="614E5486" w14:textId="77777777" w:rsidR="0066040F" w:rsidRDefault="008E6A16">
            <w:pPr>
              <w:pStyle w:val="TableParagraph"/>
              <w:spacing w:before="96"/>
              <w:ind w:right="95"/>
              <w:jc w:val="right"/>
            </w:pPr>
            <w:r>
              <w:rPr>
                <w:color w:val="231F20"/>
                <w:spacing w:val="-10"/>
              </w:rPr>
              <w:t>2</w:t>
            </w:r>
          </w:p>
        </w:tc>
        <w:tc>
          <w:tcPr>
            <w:tcW w:w="1573" w:type="dxa"/>
          </w:tcPr>
          <w:p w14:paraId="150D907E" w14:textId="77777777" w:rsidR="0066040F" w:rsidRDefault="008E6A16">
            <w:pPr>
              <w:pStyle w:val="TableParagraph"/>
              <w:spacing w:before="96"/>
              <w:ind w:right="95"/>
              <w:jc w:val="right"/>
            </w:pPr>
            <w:r>
              <w:rPr>
                <w:color w:val="231F20"/>
                <w:spacing w:val="-10"/>
              </w:rPr>
              <w:t>1</w:t>
            </w:r>
          </w:p>
        </w:tc>
      </w:tr>
      <w:tr w:rsidR="0066040F" w14:paraId="761730B5" w14:textId="77777777" w:rsidTr="0014408B">
        <w:trPr>
          <w:trHeight w:val="408"/>
        </w:trPr>
        <w:tc>
          <w:tcPr>
            <w:tcW w:w="6803" w:type="dxa"/>
          </w:tcPr>
          <w:p w14:paraId="23301C91" w14:textId="77777777" w:rsidR="0066040F" w:rsidRDefault="008E6A16">
            <w:pPr>
              <w:pStyle w:val="TableParagraph"/>
              <w:spacing w:before="96"/>
              <w:ind w:left="118"/>
            </w:pPr>
            <w:r>
              <w:rPr>
                <w:color w:val="231F20"/>
              </w:rPr>
              <w:t>Hong</w:t>
            </w:r>
            <w:r>
              <w:rPr>
                <w:color w:val="231F20"/>
                <w:spacing w:val="24"/>
              </w:rPr>
              <w:t xml:space="preserve"> </w:t>
            </w:r>
            <w:r>
              <w:rPr>
                <w:color w:val="231F20"/>
              </w:rPr>
              <w:t>Kong</w:t>
            </w:r>
            <w:r>
              <w:rPr>
                <w:color w:val="231F20"/>
                <w:spacing w:val="25"/>
              </w:rPr>
              <w:t xml:space="preserve"> </w:t>
            </w:r>
            <w:r>
              <w:rPr>
                <w:color w:val="231F20"/>
              </w:rPr>
              <w:t>Housing</w:t>
            </w:r>
            <w:r>
              <w:rPr>
                <w:color w:val="231F20"/>
                <w:spacing w:val="25"/>
              </w:rPr>
              <w:t xml:space="preserve"> </w:t>
            </w:r>
            <w:r>
              <w:rPr>
                <w:color w:val="231F20"/>
                <w:spacing w:val="-2"/>
              </w:rPr>
              <w:t>Authority</w:t>
            </w:r>
          </w:p>
        </w:tc>
        <w:tc>
          <w:tcPr>
            <w:tcW w:w="1261" w:type="dxa"/>
          </w:tcPr>
          <w:p w14:paraId="07C4B14F" w14:textId="77777777" w:rsidR="0066040F" w:rsidRDefault="008E6A16">
            <w:pPr>
              <w:pStyle w:val="TableParagraph"/>
              <w:spacing w:before="96"/>
              <w:ind w:right="95"/>
              <w:jc w:val="right"/>
            </w:pPr>
            <w:r>
              <w:rPr>
                <w:color w:val="231F20"/>
                <w:spacing w:val="-10"/>
              </w:rPr>
              <w:t>6</w:t>
            </w:r>
          </w:p>
        </w:tc>
        <w:tc>
          <w:tcPr>
            <w:tcW w:w="1573" w:type="dxa"/>
          </w:tcPr>
          <w:p w14:paraId="1FD2D3E1" w14:textId="77777777" w:rsidR="0066040F" w:rsidRDefault="008E6A16">
            <w:pPr>
              <w:pStyle w:val="TableParagraph"/>
              <w:spacing w:before="96"/>
              <w:ind w:right="95"/>
              <w:jc w:val="right"/>
            </w:pPr>
            <w:r>
              <w:rPr>
                <w:color w:val="231F20"/>
                <w:spacing w:val="-10"/>
              </w:rPr>
              <w:t>3</w:t>
            </w:r>
          </w:p>
        </w:tc>
      </w:tr>
      <w:tr w:rsidR="0066040F" w14:paraId="53DDFF8B" w14:textId="77777777" w:rsidTr="0014408B">
        <w:trPr>
          <w:trHeight w:val="408"/>
        </w:trPr>
        <w:tc>
          <w:tcPr>
            <w:tcW w:w="6803" w:type="dxa"/>
          </w:tcPr>
          <w:p w14:paraId="72B48504" w14:textId="77777777" w:rsidR="0066040F" w:rsidRDefault="008E6A16">
            <w:pPr>
              <w:pStyle w:val="TableParagraph"/>
              <w:spacing w:before="96"/>
              <w:ind w:left="118"/>
            </w:pPr>
            <w:r>
              <w:rPr>
                <w:color w:val="231F20"/>
              </w:rPr>
              <w:t>Hong</w:t>
            </w:r>
            <w:r>
              <w:rPr>
                <w:color w:val="231F20"/>
                <w:spacing w:val="24"/>
              </w:rPr>
              <w:t xml:space="preserve"> </w:t>
            </w:r>
            <w:r>
              <w:rPr>
                <w:color w:val="231F20"/>
              </w:rPr>
              <w:t>Kong</w:t>
            </w:r>
            <w:r>
              <w:rPr>
                <w:color w:val="231F20"/>
                <w:spacing w:val="25"/>
              </w:rPr>
              <w:t xml:space="preserve"> </w:t>
            </w:r>
            <w:r>
              <w:rPr>
                <w:color w:val="231F20"/>
              </w:rPr>
              <w:t>Housing</w:t>
            </w:r>
            <w:r>
              <w:rPr>
                <w:color w:val="231F20"/>
                <w:spacing w:val="25"/>
              </w:rPr>
              <w:t xml:space="preserve"> </w:t>
            </w:r>
            <w:r>
              <w:rPr>
                <w:color w:val="231F20"/>
                <w:spacing w:val="-2"/>
              </w:rPr>
              <w:t>Society</w:t>
            </w:r>
          </w:p>
        </w:tc>
        <w:tc>
          <w:tcPr>
            <w:tcW w:w="1261" w:type="dxa"/>
          </w:tcPr>
          <w:p w14:paraId="125FCEA3" w14:textId="77777777" w:rsidR="0066040F" w:rsidRDefault="008E6A16">
            <w:pPr>
              <w:pStyle w:val="TableParagraph"/>
              <w:spacing w:before="96"/>
              <w:ind w:right="90"/>
              <w:jc w:val="right"/>
            </w:pPr>
            <w:r>
              <w:rPr>
                <w:color w:val="231F20"/>
                <w:spacing w:val="-5"/>
              </w:rPr>
              <w:t>11</w:t>
            </w:r>
          </w:p>
        </w:tc>
        <w:tc>
          <w:tcPr>
            <w:tcW w:w="1573" w:type="dxa"/>
          </w:tcPr>
          <w:p w14:paraId="0086F126" w14:textId="77777777" w:rsidR="0066040F" w:rsidRDefault="008E6A16">
            <w:pPr>
              <w:pStyle w:val="TableParagraph"/>
              <w:spacing w:before="96"/>
              <w:ind w:right="95"/>
              <w:jc w:val="right"/>
            </w:pPr>
            <w:r>
              <w:rPr>
                <w:color w:val="231F20"/>
                <w:spacing w:val="-10"/>
              </w:rPr>
              <w:t>2</w:t>
            </w:r>
          </w:p>
        </w:tc>
      </w:tr>
      <w:tr w:rsidR="0066040F" w14:paraId="0F4C4537" w14:textId="77777777" w:rsidTr="0014408B">
        <w:trPr>
          <w:trHeight w:val="408"/>
        </w:trPr>
        <w:tc>
          <w:tcPr>
            <w:tcW w:w="6803" w:type="dxa"/>
          </w:tcPr>
          <w:p w14:paraId="06A14EF1" w14:textId="77777777" w:rsidR="0066040F" w:rsidRDefault="008E6A16">
            <w:pPr>
              <w:pStyle w:val="TableParagraph"/>
              <w:spacing w:before="96"/>
              <w:ind w:left="118"/>
            </w:pPr>
            <w:r>
              <w:rPr>
                <w:color w:val="231F20"/>
              </w:rPr>
              <w:t>Hong</w:t>
            </w:r>
            <w:r>
              <w:rPr>
                <w:color w:val="231F20"/>
                <w:spacing w:val="28"/>
              </w:rPr>
              <w:t xml:space="preserve"> </w:t>
            </w:r>
            <w:r>
              <w:rPr>
                <w:color w:val="231F20"/>
              </w:rPr>
              <w:t>Kong</w:t>
            </w:r>
            <w:r>
              <w:rPr>
                <w:color w:val="231F20"/>
                <w:spacing w:val="29"/>
              </w:rPr>
              <w:t xml:space="preserve"> </w:t>
            </w:r>
            <w:r>
              <w:rPr>
                <w:color w:val="231F20"/>
              </w:rPr>
              <w:t>Monetary</w:t>
            </w:r>
            <w:r>
              <w:rPr>
                <w:color w:val="231F20"/>
                <w:spacing w:val="30"/>
              </w:rPr>
              <w:t xml:space="preserve"> </w:t>
            </w:r>
            <w:r>
              <w:rPr>
                <w:color w:val="231F20"/>
                <w:spacing w:val="-2"/>
              </w:rPr>
              <w:t>Authority</w:t>
            </w:r>
          </w:p>
        </w:tc>
        <w:tc>
          <w:tcPr>
            <w:tcW w:w="1261" w:type="dxa"/>
          </w:tcPr>
          <w:p w14:paraId="755E3183" w14:textId="77777777" w:rsidR="0066040F" w:rsidRDefault="008E6A16">
            <w:pPr>
              <w:pStyle w:val="TableParagraph"/>
              <w:spacing w:before="96"/>
              <w:ind w:right="95"/>
              <w:jc w:val="right"/>
            </w:pPr>
            <w:r>
              <w:rPr>
                <w:color w:val="231F20"/>
                <w:spacing w:val="-10"/>
              </w:rPr>
              <w:t>8</w:t>
            </w:r>
          </w:p>
        </w:tc>
        <w:tc>
          <w:tcPr>
            <w:tcW w:w="1573" w:type="dxa"/>
          </w:tcPr>
          <w:p w14:paraId="399E771C" w14:textId="77777777" w:rsidR="0066040F" w:rsidRDefault="008E6A16">
            <w:pPr>
              <w:pStyle w:val="TableParagraph"/>
              <w:spacing w:before="96"/>
              <w:ind w:right="95"/>
              <w:jc w:val="right"/>
            </w:pPr>
            <w:r>
              <w:rPr>
                <w:color w:val="231F20"/>
                <w:spacing w:val="-10"/>
              </w:rPr>
              <w:t>1</w:t>
            </w:r>
          </w:p>
        </w:tc>
      </w:tr>
      <w:tr w:rsidR="0066040F" w14:paraId="58FB2C29" w14:textId="77777777" w:rsidTr="0014408B">
        <w:trPr>
          <w:trHeight w:val="408"/>
        </w:trPr>
        <w:tc>
          <w:tcPr>
            <w:tcW w:w="6803" w:type="dxa"/>
          </w:tcPr>
          <w:p w14:paraId="7C0812DD" w14:textId="77777777" w:rsidR="0066040F" w:rsidRDefault="008E6A16">
            <w:pPr>
              <w:pStyle w:val="TableParagraph"/>
              <w:spacing w:before="96"/>
              <w:ind w:left="118"/>
            </w:pPr>
            <w:r>
              <w:rPr>
                <w:color w:val="231F20"/>
              </w:rPr>
              <w:t>Hong</w:t>
            </w:r>
            <w:r>
              <w:rPr>
                <w:color w:val="231F20"/>
                <w:spacing w:val="30"/>
              </w:rPr>
              <w:t xml:space="preserve"> </w:t>
            </w:r>
            <w:r>
              <w:rPr>
                <w:color w:val="231F20"/>
              </w:rPr>
              <w:t>Kong</w:t>
            </w:r>
            <w:r>
              <w:rPr>
                <w:color w:val="231F20"/>
                <w:spacing w:val="30"/>
              </w:rPr>
              <w:t xml:space="preserve"> </w:t>
            </w:r>
            <w:r>
              <w:rPr>
                <w:color w:val="231F20"/>
              </w:rPr>
              <w:t>Sports</w:t>
            </w:r>
            <w:r>
              <w:rPr>
                <w:color w:val="231F20"/>
                <w:spacing w:val="30"/>
              </w:rPr>
              <w:t xml:space="preserve"> </w:t>
            </w:r>
            <w:r>
              <w:rPr>
                <w:color w:val="231F20"/>
              </w:rPr>
              <w:t>Institute</w:t>
            </w:r>
            <w:r>
              <w:rPr>
                <w:color w:val="231F20"/>
                <w:spacing w:val="31"/>
              </w:rPr>
              <w:t xml:space="preserve"> </w:t>
            </w:r>
            <w:r>
              <w:rPr>
                <w:color w:val="231F20"/>
                <w:spacing w:val="-2"/>
              </w:rPr>
              <w:t>Limited</w:t>
            </w:r>
          </w:p>
        </w:tc>
        <w:tc>
          <w:tcPr>
            <w:tcW w:w="1261" w:type="dxa"/>
          </w:tcPr>
          <w:p w14:paraId="5CC897DA" w14:textId="77777777" w:rsidR="0066040F" w:rsidRDefault="008E6A16">
            <w:pPr>
              <w:pStyle w:val="TableParagraph"/>
              <w:spacing w:before="96"/>
              <w:ind w:right="95"/>
              <w:jc w:val="right"/>
            </w:pPr>
            <w:r>
              <w:rPr>
                <w:color w:val="231F20"/>
                <w:spacing w:val="-10"/>
              </w:rPr>
              <w:t>2</w:t>
            </w:r>
          </w:p>
        </w:tc>
        <w:tc>
          <w:tcPr>
            <w:tcW w:w="1573" w:type="dxa"/>
          </w:tcPr>
          <w:p w14:paraId="167671DF" w14:textId="77777777" w:rsidR="0066040F" w:rsidRDefault="008E6A16">
            <w:pPr>
              <w:pStyle w:val="TableParagraph"/>
              <w:spacing w:before="96"/>
              <w:ind w:right="95"/>
              <w:jc w:val="right"/>
            </w:pPr>
            <w:r>
              <w:rPr>
                <w:color w:val="231F20"/>
                <w:spacing w:val="-10"/>
              </w:rPr>
              <w:t>0</w:t>
            </w:r>
          </w:p>
        </w:tc>
      </w:tr>
      <w:tr w:rsidR="0066040F" w14:paraId="75A9AD11" w14:textId="77777777" w:rsidTr="0014408B">
        <w:trPr>
          <w:trHeight w:val="408"/>
        </w:trPr>
        <w:tc>
          <w:tcPr>
            <w:tcW w:w="6803" w:type="dxa"/>
          </w:tcPr>
          <w:p w14:paraId="36DA0AEB" w14:textId="77777777" w:rsidR="0066040F" w:rsidRDefault="008E6A16">
            <w:pPr>
              <w:pStyle w:val="TableParagraph"/>
              <w:spacing w:before="96"/>
              <w:ind w:left="118"/>
            </w:pPr>
            <w:r>
              <w:rPr>
                <w:color w:val="231F20"/>
              </w:rPr>
              <w:t>Hospital</w:t>
            </w:r>
            <w:r>
              <w:rPr>
                <w:color w:val="231F20"/>
                <w:spacing w:val="46"/>
              </w:rPr>
              <w:t xml:space="preserve"> </w:t>
            </w:r>
            <w:r>
              <w:rPr>
                <w:color w:val="231F20"/>
                <w:spacing w:val="-2"/>
              </w:rPr>
              <w:t>Authority</w:t>
            </w:r>
          </w:p>
        </w:tc>
        <w:tc>
          <w:tcPr>
            <w:tcW w:w="1261" w:type="dxa"/>
          </w:tcPr>
          <w:p w14:paraId="65E1B408" w14:textId="77777777" w:rsidR="0066040F" w:rsidRDefault="008E6A16">
            <w:pPr>
              <w:pStyle w:val="TableParagraph"/>
              <w:spacing w:before="96"/>
              <w:ind w:right="90"/>
              <w:jc w:val="right"/>
            </w:pPr>
            <w:r>
              <w:rPr>
                <w:color w:val="231F20"/>
                <w:spacing w:val="-5"/>
              </w:rPr>
              <w:t>43</w:t>
            </w:r>
          </w:p>
        </w:tc>
        <w:tc>
          <w:tcPr>
            <w:tcW w:w="1573" w:type="dxa"/>
          </w:tcPr>
          <w:p w14:paraId="1EC48EDE" w14:textId="77777777" w:rsidR="0066040F" w:rsidRDefault="008E6A16">
            <w:pPr>
              <w:pStyle w:val="TableParagraph"/>
              <w:spacing w:before="96"/>
              <w:ind w:right="90"/>
              <w:jc w:val="right"/>
            </w:pPr>
            <w:r>
              <w:rPr>
                <w:color w:val="231F20"/>
                <w:spacing w:val="-5"/>
              </w:rPr>
              <w:t>13</w:t>
            </w:r>
          </w:p>
        </w:tc>
      </w:tr>
      <w:tr w:rsidR="0066040F" w14:paraId="5BB21442" w14:textId="77777777" w:rsidTr="0014408B">
        <w:trPr>
          <w:trHeight w:val="408"/>
        </w:trPr>
        <w:tc>
          <w:tcPr>
            <w:tcW w:w="6803" w:type="dxa"/>
          </w:tcPr>
          <w:p w14:paraId="09615DE4" w14:textId="77777777" w:rsidR="0066040F" w:rsidRDefault="008E6A16">
            <w:pPr>
              <w:pStyle w:val="TableParagraph"/>
              <w:spacing w:before="96"/>
              <w:ind w:left="118"/>
            </w:pPr>
            <w:r>
              <w:rPr>
                <w:color w:val="231F20"/>
              </w:rPr>
              <w:t>Insurance</w:t>
            </w:r>
            <w:r>
              <w:rPr>
                <w:color w:val="231F20"/>
                <w:spacing w:val="51"/>
              </w:rPr>
              <w:t xml:space="preserve"> </w:t>
            </w:r>
            <w:r>
              <w:rPr>
                <w:color w:val="231F20"/>
                <w:spacing w:val="-2"/>
              </w:rPr>
              <w:t>Authority</w:t>
            </w:r>
          </w:p>
        </w:tc>
        <w:tc>
          <w:tcPr>
            <w:tcW w:w="1261" w:type="dxa"/>
          </w:tcPr>
          <w:p w14:paraId="775B98EA" w14:textId="77777777" w:rsidR="0066040F" w:rsidRDefault="008E6A16">
            <w:pPr>
              <w:pStyle w:val="TableParagraph"/>
              <w:spacing w:before="96"/>
              <w:ind w:right="95"/>
              <w:jc w:val="right"/>
            </w:pPr>
            <w:r>
              <w:rPr>
                <w:color w:val="231F20"/>
                <w:spacing w:val="-10"/>
              </w:rPr>
              <w:t>3</w:t>
            </w:r>
          </w:p>
        </w:tc>
        <w:tc>
          <w:tcPr>
            <w:tcW w:w="1573" w:type="dxa"/>
          </w:tcPr>
          <w:p w14:paraId="100645D7" w14:textId="77777777" w:rsidR="0066040F" w:rsidRDefault="008E6A16">
            <w:pPr>
              <w:pStyle w:val="TableParagraph"/>
              <w:spacing w:before="96"/>
              <w:ind w:right="95"/>
              <w:jc w:val="right"/>
            </w:pPr>
            <w:r>
              <w:rPr>
                <w:color w:val="231F20"/>
                <w:spacing w:val="-10"/>
              </w:rPr>
              <w:t>0</w:t>
            </w:r>
          </w:p>
        </w:tc>
      </w:tr>
      <w:tr w:rsidR="0066040F" w14:paraId="1CED4FF3" w14:textId="77777777" w:rsidTr="0014408B">
        <w:trPr>
          <w:trHeight w:val="408"/>
        </w:trPr>
        <w:tc>
          <w:tcPr>
            <w:tcW w:w="6803" w:type="dxa"/>
          </w:tcPr>
          <w:p w14:paraId="59C008EF" w14:textId="77777777" w:rsidR="0066040F" w:rsidRDefault="008E6A16">
            <w:pPr>
              <w:pStyle w:val="TableParagraph"/>
              <w:spacing w:before="96"/>
              <w:ind w:left="118"/>
            </w:pPr>
            <w:r>
              <w:rPr>
                <w:color w:val="231F20"/>
              </w:rPr>
              <w:t>Mandatory</w:t>
            </w:r>
            <w:r>
              <w:rPr>
                <w:color w:val="231F20"/>
                <w:spacing w:val="41"/>
              </w:rPr>
              <w:t xml:space="preserve"> </w:t>
            </w:r>
            <w:r>
              <w:rPr>
                <w:color w:val="231F20"/>
              </w:rPr>
              <w:t>Provident</w:t>
            </w:r>
            <w:r>
              <w:rPr>
                <w:color w:val="231F20"/>
                <w:spacing w:val="41"/>
              </w:rPr>
              <w:t xml:space="preserve"> </w:t>
            </w:r>
            <w:r>
              <w:rPr>
                <w:color w:val="231F20"/>
              </w:rPr>
              <w:t>Fund</w:t>
            </w:r>
            <w:r>
              <w:rPr>
                <w:color w:val="231F20"/>
                <w:spacing w:val="40"/>
              </w:rPr>
              <w:t xml:space="preserve"> </w:t>
            </w:r>
            <w:r>
              <w:rPr>
                <w:color w:val="231F20"/>
              </w:rPr>
              <w:t>Schemes</w:t>
            </w:r>
            <w:r>
              <w:rPr>
                <w:color w:val="231F20"/>
                <w:spacing w:val="41"/>
              </w:rPr>
              <w:t xml:space="preserve"> </w:t>
            </w:r>
            <w:r>
              <w:rPr>
                <w:color w:val="231F20"/>
                <w:spacing w:val="-2"/>
              </w:rPr>
              <w:t>Authority</w:t>
            </w:r>
          </w:p>
        </w:tc>
        <w:tc>
          <w:tcPr>
            <w:tcW w:w="1261" w:type="dxa"/>
          </w:tcPr>
          <w:p w14:paraId="37239450" w14:textId="77777777" w:rsidR="0066040F" w:rsidRDefault="008E6A16">
            <w:pPr>
              <w:pStyle w:val="TableParagraph"/>
              <w:spacing w:before="96"/>
              <w:ind w:right="95"/>
              <w:jc w:val="right"/>
            </w:pPr>
            <w:r>
              <w:rPr>
                <w:color w:val="231F20"/>
                <w:spacing w:val="-10"/>
              </w:rPr>
              <w:t>5</w:t>
            </w:r>
          </w:p>
        </w:tc>
        <w:tc>
          <w:tcPr>
            <w:tcW w:w="1573" w:type="dxa"/>
          </w:tcPr>
          <w:p w14:paraId="6AFD9295" w14:textId="77777777" w:rsidR="0066040F" w:rsidRDefault="008E6A16">
            <w:pPr>
              <w:pStyle w:val="TableParagraph"/>
              <w:spacing w:before="96"/>
              <w:ind w:right="95"/>
              <w:jc w:val="right"/>
            </w:pPr>
            <w:r>
              <w:rPr>
                <w:color w:val="231F20"/>
                <w:spacing w:val="-10"/>
              </w:rPr>
              <w:t>0</w:t>
            </w:r>
          </w:p>
        </w:tc>
      </w:tr>
      <w:tr w:rsidR="0066040F" w14:paraId="36DD4E73" w14:textId="77777777" w:rsidTr="0014408B">
        <w:trPr>
          <w:trHeight w:val="408"/>
        </w:trPr>
        <w:tc>
          <w:tcPr>
            <w:tcW w:w="6803" w:type="dxa"/>
          </w:tcPr>
          <w:p w14:paraId="5720CD75" w14:textId="77777777" w:rsidR="0066040F" w:rsidRDefault="008E6A16">
            <w:pPr>
              <w:pStyle w:val="TableParagraph"/>
              <w:spacing w:before="96"/>
              <w:ind w:left="118"/>
            </w:pPr>
            <w:r>
              <w:rPr>
                <w:color w:val="231F20"/>
              </w:rPr>
              <w:t>Privacy</w:t>
            </w:r>
            <w:r>
              <w:rPr>
                <w:color w:val="231F20"/>
                <w:spacing w:val="43"/>
              </w:rPr>
              <w:t xml:space="preserve"> </w:t>
            </w:r>
            <w:r>
              <w:rPr>
                <w:color w:val="231F20"/>
              </w:rPr>
              <w:t>Commissioner</w:t>
            </w:r>
            <w:r>
              <w:rPr>
                <w:color w:val="231F20"/>
                <w:spacing w:val="44"/>
              </w:rPr>
              <w:t xml:space="preserve"> </w:t>
            </w:r>
            <w:r>
              <w:rPr>
                <w:color w:val="231F20"/>
              </w:rPr>
              <w:t>for</w:t>
            </w:r>
            <w:r>
              <w:rPr>
                <w:color w:val="231F20"/>
                <w:spacing w:val="43"/>
              </w:rPr>
              <w:t xml:space="preserve"> </w:t>
            </w:r>
            <w:r>
              <w:rPr>
                <w:color w:val="231F20"/>
              </w:rPr>
              <w:t>Personal</w:t>
            </w:r>
            <w:r>
              <w:rPr>
                <w:color w:val="231F20"/>
                <w:spacing w:val="44"/>
              </w:rPr>
              <w:t xml:space="preserve"> </w:t>
            </w:r>
            <w:r>
              <w:rPr>
                <w:color w:val="231F20"/>
                <w:spacing w:val="-4"/>
              </w:rPr>
              <w:t>Data</w:t>
            </w:r>
          </w:p>
        </w:tc>
        <w:tc>
          <w:tcPr>
            <w:tcW w:w="1261" w:type="dxa"/>
          </w:tcPr>
          <w:p w14:paraId="2076D37A" w14:textId="77777777" w:rsidR="0066040F" w:rsidRDefault="008E6A16">
            <w:pPr>
              <w:pStyle w:val="TableParagraph"/>
              <w:spacing w:before="96"/>
              <w:ind w:right="95"/>
              <w:jc w:val="right"/>
            </w:pPr>
            <w:r>
              <w:rPr>
                <w:color w:val="231F20"/>
                <w:spacing w:val="-10"/>
              </w:rPr>
              <w:t>5</w:t>
            </w:r>
          </w:p>
        </w:tc>
        <w:tc>
          <w:tcPr>
            <w:tcW w:w="1573" w:type="dxa"/>
          </w:tcPr>
          <w:p w14:paraId="099BBE39" w14:textId="77777777" w:rsidR="0066040F" w:rsidRDefault="008E6A16">
            <w:pPr>
              <w:pStyle w:val="TableParagraph"/>
              <w:spacing w:before="96"/>
              <w:ind w:right="95"/>
              <w:jc w:val="right"/>
            </w:pPr>
            <w:r>
              <w:rPr>
                <w:color w:val="231F20"/>
                <w:spacing w:val="-10"/>
              </w:rPr>
              <w:t>1</w:t>
            </w:r>
          </w:p>
        </w:tc>
      </w:tr>
      <w:tr w:rsidR="0066040F" w14:paraId="02DB23A0" w14:textId="77777777" w:rsidTr="0014408B">
        <w:trPr>
          <w:trHeight w:val="408"/>
        </w:trPr>
        <w:tc>
          <w:tcPr>
            <w:tcW w:w="6803" w:type="dxa"/>
          </w:tcPr>
          <w:p w14:paraId="63175F07" w14:textId="77777777" w:rsidR="0066040F" w:rsidRDefault="008E6A16">
            <w:pPr>
              <w:pStyle w:val="TableParagraph"/>
              <w:spacing w:before="96"/>
              <w:ind w:left="118"/>
            </w:pPr>
            <w:r>
              <w:rPr>
                <w:color w:val="231F20"/>
              </w:rPr>
              <w:t>Property</w:t>
            </w:r>
            <w:r>
              <w:rPr>
                <w:color w:val="231F20"/>
                <w:spacing w:val="49"/>
              </w:rPr>
              <w:t xml:space="preserve"> </w:t>
            </w:r>
            <w:r>
              <w:rPr>
                <w:color w:val="231F20"/>
              </w:rPr>
              <w:t>Management</w:t>
            </w:r>
            <w:r>
              <w:rPr>
                <w:color w:val="231F20"/>
                <w:spacing w:val="49"/>
              </w:rPr>
              <w:t xml:space="preserve"> </w:t>
            </w:r>
            <w:r>
              <w:rPr>
                <w:color w:val="231F20"/>
              </w:rPr>
              <w:t>Services</w:t>
            </w:r>
            <w:r>
              <w:rPr>
                <w:color w:val="231F20"/>
                <w:spacing w:val="50"/>
              </w:rPr>
              <w:t xml:space="preserve"> </w:t>
            </w:r>
            <w:r>
              <w:rPr>
                <w:color w:val="231F20"/>
                <w:spacing w:val="-2"/>
              </w:rPr>
              <w:t>Authority</w:t>
            </w:r>
          </w:p>
        </w:tc>
        <w:tc>
          <w:tcPr>
            <w:tcW w:w="1261" w:type="dxa"/>
          </w:tcPr>
          <w:p w14:paraId="12A573CD" w14:textId="77777777" w:rsidR="0066040F" w:rsidRDefault="008E6A16">
            <w:pPr>
              <w:pStyle w:val="TableParagraph"/>
              <w:spacing w:before="96"/>
              <w:ind w:right="90"/>
              <w:jc w:val="right"/>
            </w:pPr>
            <w:r>
              <w:rPr>
                <w:color w:val="231F20"/>
                <w:spacing w:val="-5"/>
              </w:rPr>
              <w:t>30</w:t>
            </w:r>
          </w:p>
        </w:tc>
        <w:tc>
          <w:tcPr>
            <w:tcW w:w="1573" w:type="dxa"/>
          </w:tcPr>
          <w:p w14:paraId="7058344B" w14:textId="77777777" w:rsidR="0066040F" w:rsidRDefault="008E6A16">
            <w:pPr>
              <w:pStyle w:val="TableParagraph"/>
              <w:spacing w:before="96"/>
              <w:ind w:right="95"/>
              <w:jc w:val="right"/>
            </w:pPr>
            <w:r>
              <w:rPr>
                <w:color w:val="231F20"/>
                <w:spacing w:val="-10"/>
              </w:rPr>
              <w:t>6</w:t>
            </w:r>
          </w:p>
        </w:tc>
      </w:tr>
      <w:tr w:rsidR="0066040F" w14:paraId="133AC096" w14:textId="77777777" w:rsidTr="0014408B">
        <w:trPr>
          <w:trHeight w:val="408"/>
        </w:trPr>
        <w:tc>
          <w:tcPr>
            <w:tcW w:w="6803" w:type="dxa"/>
          </w:tcPr>
          <w:p w14:paraId="2BF266B3" w14:textId="77777777" w:rsidR="0066040F" w:rsidRDefault="008E6A16">
            <w:pPr>
              <w:pStyle w:val="TableParagraph"/>
              <w:spacing w:before="96"/>
              <w:ind w:left="118"/>
            </w:pPr>
            <w:r>
              <w:rPr>
                <w:color w:val="231F20"/>
              </w:rPr>
              <w:t>Securities</w:t>
            </w:r>
            <w:r>
              <w:rPr>
                <w:color w:val="231F20"/>
                <w:spacing w:val="37"/>
              </w:rPr>
              <w:t xml:space="preserve"> </w:t>
            </w:r>
            <w:r>
              <w:rPr>
                <w:color w:val="231F20"/>
              </w:rPr>
              <w:t>and</w:t>
            </w:r>
            <w:r>
              <w:rPr>
                <w:color w:val="231F20"/>
                <w:spacing w:val="39"/>
              </w:rPr>
              <w:t xml:space="preserve"> </w:t>
            </w:r>
            <w:r>
              <w:rPr>
                <w:color w:val="231F20"/>
              </w:rPr>
              <w:t>Futures</w:t>
            </w:r>
            <w:r>
              <w:rPr>
                <w:color w:val="231F20"/>
                <w:spacing w:val="40"/>
              </w:rPr>
              <w:t xml:space="preserve"> </w:t>
            </w:r>
            <w:r>
              <w:rPr>
                <w:color w:val="231F20"/>
                <w:spacing w:val="-2"/>
              </w:rPr>
              <w:t>Commission</w:t>
            </w:r>
          </w:p>
        </w:tc>
        <w:tc>
          <w:tcPr>
            <w:tcW w:w="1261" w:type="dxa"/>
          </w:tcPr>
          <w:p w14:paraId="0D5AB600" w14:textId="77777777" w:rsidR="0066040F" w:rsidRDefault="008E6A16">
            <w:pPr>
              <w:pStyle w:val="TableParagraph"/>
              <w:spacing w:before="96"/>
              <w:ind w:right="95"/>
              <w:jc w:val="right"/>
            </w:pPr>
            <w:r>
              <w:rPr>
                <w:color w:val="231F20"/>
                <w:spacing w:val="-10"/>
              </w:rPr>
              <w:t>5</w:t>
            </w:r>
          </w:p>
        </w:tc>
        <w:tc>
          <w:tcPr>
            <w:tcW w:w="1573" w:type="dxa"/>
          </w:tcPr>
          <w:p w14:paraId="6C04E7BA" w14:textId="77777777" w:rsidR="0066040F" w:rsidRDefault="008E6A16">
            <w:pPr>
              <w:pStyle w:val="TableParagraph"/>
              <w:spacing w:before="96"/>
              <w:ind w:right="95"/>
              <w:jc w:val="right"/>
            </w:pPr>
            <w:r>
              <w:rPr>
                <w:color w:val="231F20"/>
                <w:spacing w:val="-10"/>
              </w:rPr>
              <w:t>0</w:t>
            </w:r>
          </w:p>
        </w:tc>
      </w:tr>
      <w:tr w:rsidR="0066040F" w14:paraId="44836A5E" w14:textId="77777777" w:rsidTr="0014408B">
        <w:trPr>
          <w:trHeight w:val="408"/>
        </w:trPr>
        <w:tc>
          <w:tcPr>
            <w:tcW w:w="6803" w:type="dxa"/>
          </w:tcPr>
          <w:p w14:paraId="4FFAF144" w14:textId="77777777" w:rsidR="0066040F" w:rsidRDefault="008E6A16">
            <w:pPr>
              <w:pStyle w:val="TableParagraph"/>
              <w:spacing w:before="96"/>
              <w:ind w:left="118"/>
            </w:pPr>
            <w:r>
              <w:rPr>
                <w:color w:val="231F20"/>
              </w:rPr>
              <w:t>The</w:t>
            </w:r>
            <w:r>
              <w:rPr>
                <w:color w:val="231F20"/>
                <w:spacing w:val="36"/>
              </w:rPr>
              <w:t xml:space="preserve"> </w:t>
            </w:r>
            <w:r>
              <w:rPr>
                <w:color w:val="231F20"/>
              </w:rPr>
              <w:t>Hong</w:t>
            </w:r>
            <w:r>
              <w:rPr>
                <w:color w:val="231F20"/>
                <w:spacing w:val="36"/>
              </w:rPr>
              <w:t xml:space="preserve"> </w:t>
            </w:r>
            <w:r>
              <w:rPr>
                <w:color w:val="231F20"/>
              </w:rPr>
              <w:t>Kong</w:t>
            </w:r>
            <w:r>
              <w:rPr>
                <w:color w:val="231F20"/>
                <w:spacing w:val="36"/>
              </w:rPr>
              <w:t xml:space="preserve"> </w:t>
            </w:r>
            <w:r>
              <w:rPr>
                <w:color w:val="231F20"/>
              </w:rPr>
              <w:t>Examinations</w:t>
            </w:r>
            <w:r>
              <w:rPr>
                <w:color w:val="231F20"/>
                <w:spacing w:val="36"/>
              </w:rPr>
              <w:t xml:space="preserve"> </w:t>
            </w:r>
            <w:r>
              <w:rPr>
                <w:color w:val="231F20"/>
              </w:rPr>
              <w:t>and</w:t>
            </w:r>
            <w:r>
              <w:rPr>
                <w:color w:val="231F20"/>
                <w:spacing w:val="36"/>
              </w:rPr>
              <w:t xml:space="preserve"> </w:t>
            </w:r>
            <w:r>
              <w:rPr>
                <w:color w:val="231F20"/>
              </w:rPr>
              <w:t>Assessment</w:t>
            </w:r>
            <w:r>
              <w:rPr>
                <w:color w:val="231F20"/>
                <w:spacing w:val="36"/>
              </w:rPr>
              <w:t xml:space="preserve"> </w:t>
            </w:r>
            <w:r>
              <w:rPr>
                <w:color w:val="231F20"/>
                <w:spacing w:val="-2"/>
              </w:rPr>
              <w:t>Authority</w:t>
            </w:r>
          </w:p>
        </w:tc>
        <w:tc>
          <w:tcPr>
            <w:tcW w:w="1261" w:type="dxa"/>
          </w:tcPr>
          <w:p w14:paraId="69068F13" w14:textId="77777777" w:rsidR="0066040F" w:rsidRDefault="008E6A16">
            <w:pPr>
              <w:pStyle w:val="TableParagraph"/>
              <w:spacing w:before="96"/>
              <w:ind w:right="95"/>
              <w:jc w:val="right"/>
            </w:pPr>
            <w:r>
              <w:rPr>
                <w:color w:val="231F20"/>
                <w:spacing w:val="-10"/>
              </w:rPr>
              <w:t>5</w:t>
            </w:r>
          </w:p>
        </w:tc>
        <w:tc>
          <w:tcPr>
            <w:tcW w:w="1573" w:type="dxa"/>
          </w:tcPr>
          <w:p w14:paraId="3BABAFC8" w14:textId="77777777" w:rsidR="0066040F" w:rsidRDefault="008E6A16">
            <w:pPr>
              <w:pStyle w:val="TableParagraph"/>
              <w:spacing w:before="96"/>
              <w:ind w:right="95"/>
              <w:jc w:val="right"/>
            </w:pPr>
            <w:r>
              <w:rPr>
                <w:color w:val="231F20"/>
                <w:spacing w:val="-10"/>
              </w:rPr>
              <w:t>1</w:t>
            </w:r>
          </w:p>
        </w:tc>
      </w:tr>
    </w:tbl>
    <w:p w14:paraId="00946268" w14:textId="77777777" w:rsidR="0066040F" w:rsidRDefault="0066040F">
      <w:pPr>
        <w:jc w:val="right"/>
        <w:sectPr w:rsidR="0066040F">
          <w:type w:val="continuous"/>
          <w:pgSz w:w="11910" w:h="16840"/>
          <w:pgMar w:top="1100" w:right="960" w:bottom="767" w:left="980" w:header="720" w:footer="720" w:gutter="0"/>
          <w:cols w:space="720"/>
        </w:sectPr>
      </w:pPr>
    </w:p>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6803"/>
        <w:gridCol w:w="1261"/>
        <w:gridCol w:w="1573"/>
      </w:tblGrid>
      <w:tr w:rsidR="0066040F" w14:paraId="2BCA5A95" w14:textId="77777777" w:rsidTr="0014408B">
        <w:trPr>
          <w:trHeight w:val="1608"/>
        </w:trPr>
        <w:tc>
          <w:tcPr>
            <w:tcW w:w="6803" w:type="dxa"/>
          </w:tcPr>
          <w:p w14:paraId="578FE37B" w14:textId="77777777" w:rsidR="0066040F" w:rsidRDefault="0066040F">
            <w:pPr>
              <w:pStyle w:val="TableParagraph"/>
            </w:pPr>
          </w:p>
          <w:p w14:paraId="4616CC43" w14:textId="77777777" w:rsidR="0066040F" w:rsidRDefault="0066040F">
            <w:pPr>
              <w:pStyle w:val="TableParagraph"/>
            </w:pPr>
          </w:p>
          <w:p w14:paraId="73A6FED4" w14:textId="77777777" w:rsidR="0066040F" w:rsidRDefault="0066040F">
            <w:pPr>
              <w:pStyle w:val="TableParagraph"/>
            </w:pPr>
          </w:p>
          <w:p w14:paraId="688AF8B5" w14:textId="77777777" w:rsidR="0066040F" w:rsidRDefault="0066040F">
            <w:pPr>
              <w:pStyle w:val="TableParagraph"/>
            </w:pPr>
          </w:p>
          <w:p w14:paraId="367434F6" w14:textId="77777777" w:rsidR="0066040F" w:rsidRDefault="0066040F">
            <w:pPr>
              <w:pStyle w:val="TableParagraph"/>
              <w:spacing w:before="29"/>
            </w:pPr>
          </w:p>
          <w:p w14:paraId="232088DA" w14:textId="77777777" w:rsidR="0066040F" w:rsidRDefault="008E6A16">
            <w:pPr>
              <w:pStyle w:val="TableParagraph"/>
              <w:ind w:left="118"/>
              <w:rPr>
                <w:b/>
              </w:rPr>
            </w:pPr>
            <w:r>
              <w:rPr>
                <w:b/>
                <w:color w:val="231F20"/>
              </w:rPr>
              <w:t>Department</w:t>
            </w:r>
            <w:r>
              <w:rPr>
                <w:b/>
                <w:color w:val="231F20"/>
                <w:spacing w:val="29"/>
              </w:rPr>
              <w:t xml:space="preserve"> </w:t>
            </w:r>
            <w:r>
              <w:rPr>
                <w:b/>
                <w:color w:val="231F20"/>
              </w:rPr>
              <w:t>or</w:t>
            </w:r>
            <w:r>
              <w:rPr>
                <w:b/>
                <w:color w:val="231F20"/>
                <w:spacing w:val="31"/>
              </w:rPr>
              <w:t xml:space="preserve"> </w:t>
            </w:r>
            <w:proofErr w:type="spellStart"/>
            <w:r>
              <w:rPr>
                <w:b/>
                <w:color w:val="231F20"/>
                <w:spacing w:val="-2"/>
              </w:rPr>
              <w:t>organisation</w:t>
            </w:r>
            <w:proofErr w:type="spellEnd"/>
          </w:p>
        </w:tc>
        <w:tc>
          <w:tcPr>
            <w:tcW w:w="1261" w:type="dxa"/>
          </w:tcPr>
          <w:p w14:paraId="322ED19D" w14:textId="77777777" w:rsidR="0066040F" w:rsidRDefault="0066040F" w:rsidP="0014408B">
            <w:pPr>
              <w:pStyle w:val="TableParagraph"/>
              <w:spacing w:before="94"/>
              <w:jc w:val="right"/>
            </w:pPr>
          </w:p>
          <w:p w14:paraId="492C3346" w14:textId="77777777" w:rsidR="0066040F" w:rsidRDefault="008E6A16" w:rsidP="0014408B">
            <w:pPr>
              <w:pStyle w:val="TableParagraph"/>
              <w:spacing w:line="300" w:lineRule="atLeast"/>
              <w:ind w:right="90"/>
              <w:jc w:val="right"/>
              <w:rPr>
                <w:b/>
              </w:rPr>
            </w:pPr>
            <w:r>
              <w:rPr>
                <w:b/>
                <w:color w:val="231F20"/>
              </w:rPr>
              <w:t>No.</w:t>
            </w:r>
            <w:r>
              <w:rPr>
                <w:b/>
                <w:color w:val="231F20"/>
                <w:spacing w:val="-4"/>
              </w:rPr>
              <w:t xml:space="preserve"> </w:t>
            </w:r>
            <w:r>
              <w:rPr>
                <w:b/>
                <w:color w:val="231F20"/>
              </w:rPr>
              <w:t xml:space="preserve">of </w:t>
            </w:r>
            <w:r>
              <w:rPr>
                <w:b/>
                <w:color w:val="231F20"/>
                <w:spacing w:val="-2"/>
              </w:rPr>
              <w:t xml:space="preserve">complaints concluded </w:t>
            </w:r>
            <w:r>
              <w:rPr>
                <w:b/>
                <w:color w:val="231F20"/>
              </w:rPr>
              <w:t>by inquiry</w:t>
            </w:r>
          </w:p>
        </w:tc>
        <w:tc>
          <w:tcPr>
            <w:tcW w:w="1573" w:type="dxa"/>
          </w:tcPr>
          <w:p w14:paraId="3FB7E9F5" w14:textId="77777777" w:rsidR="0066040F" w:rsidRDefault="008E6A16" w:rsidP="0014408B">
            <w:pPr>
              <w:pStyle w:val="TableParagraph"/>
              <w:spacing w:before="94" w:line="285" w:lineRule="auto"/>
              <w:ind w:left="118" w:right="157" w:firstLine="26"/>
              <w:jc w:val="right"/>
              <w:rPr>
                <w:b/>
              </w:rPr>
            </w:pPr>
            <w:r>
              <w:rPr>
                <w:b/>
                <w:color w:val="231F20"/>
              </w:rPr>
              <w:t xml:space="preserve">Cases with </w:t>
            </w:r>
            <w:r>
              <w:rPr>
                <w:b/>
                <w:color w:val="231F20"/>
                <w:spacing w:val="-2"/>
              </w:rPr>
              <w:t>inadequacies</w:t>
            </w:r>
          </w:p>
          <w:p w14:paraId="0D973A91" w14:textId="77777777" w:rsidR="0066040F" w:rsidRDefault="008E6A16" w:rsidP="0014408B">
            <w:pPr>
              <w:pStyle w:val="TableParagraph"/>
              <w:spacing w:line="285" w:lineRule="auto"/>
              <w:ind w:left="173" w:right="157" w:firstLine="26"/>
              <w:jc w:val="right"/>
              <w:rPr>
                <w:b/>
              </w:rPr>
            </w:pPr>
            <w:r>
              <w:rPr>
                <w:b/>
                <w:color w:val="231F20"/>
                <w:spacing w:val="-6"/>
              </w:rPr>
              <w:t xml:space="preserve">or </w:t>
            </w:r>
            <w:r>
              <w:rPr>
                <w:b/>
                <w:color w:val="231F20"/>
                <w:spacing w:val="-2"/>
              </w:rPr>
              <w:t>deficiencies</w:t>
            </w:r>
          </w:p>
          <w:p w14:paraId="7DAE88FD" w14:textId="77777777" w:rsidR="0066040F" w:rsidRDefault="008E6A16" w:rsidP="0014408B">
            <w:pPr>
              <w:pStyle w:val="TableParagraph"/>
              <w:spacing w:line="251" w:lineRule="exact"/>
              <w:ind w:right="157" w:firstLine="26"/>
              <w:jc w:val="right"/>
              <w:rPr>
                <w:b/>
              </w:rPr>
            </w:pPr>
            <w:r>
              <w:rPr>
                <w:b/>
                <w:color w:val="231F20"/>
                <w:spacing w:val="-2"/>
              </w:rPr>
              <w:t>found</w:t>
            </w:r>
          </w:p>
        </w:tc>
      </w:tr>
      <w:tr w:rsidR="0066040F" w14:paraId="3EAA1412" w14:textId="77777777" w:rsidTr="0014408B">
        <w:trPr>
          <w:trHeight w:val="408"/>
        </w:trPr>
        <w:tc>
          <w:tcPr>
            <w:tcW w:w="6803" w:type="dxa"/>
          </w:tcPr>
          <w:p w14:paraId="0D01C599" w14:textId="77777777" w:rsidR="0066040F" w:rsidRDefault="008E6A16">
            <w:pPr>
              <w:pStyle w:val="TableParagraph"/>
              <w:spacing w:before="95"/>
              <w:ind w:left="118"/>
            </w:pPr>
            <w:r>
              <w:rPr>
                <w:color w:val="231F20"/>
              </w:rPr>
              <w:t>Travel</w:t>
            </w:r>
            <w:r>
              <w:rPr>
                <w:color w:val="231F20"/>
                <w:spacing w:val="41"/>
              </w:rPr>
              <w:t xml:space="preserve"> </w:t>
            </w:r>
            <w:r>
              <w:rPr>
                <w:color w:val="231F20"/>
              </w:rPr>
              <w:t>Industry</w:t>
            </w:r>
            <w:r>
              <w:rPr>
                <w:color w:val="231F20"/>
                <w:spacing w:val="41"/>
              </w:rPr>
              <w:t xml:space="preserve"> </w:t>
            </w:r>
            <w:r>
              <w:rPr>
                <w:color w:val="231F20"/>
                <w:spacing w:val="-2"/>
              </w:rPr>
              <w:t>Authority</w:t>
            </w:r>
          </w:p>
        </w:tc>
        <w:tc>
          <w:tcPr>
            <w:tcW w:w="1261" w:type="dxa"/>
          </w:tcPr>
          <w:p w14:paraId="18062C4B" w14:textId="77777777" w:rsidR="0066040F" w:rsidRDefault="008E6A16">
            <w:pPr>
              <w:pStyle w:val="TableParagraph"/>
              <w:spacing w:before="95"/>
              <w:ind w:right="95"/>
              <w:jc w:val="right"/>
            </w:pPr>
            <w:r>
              <w:rPr>
                <w:color w:val="231F20"/>
                <w:spacing w:val="-10"/>
              </w:rPr>
              <w:t>2</w:t>
            </w:r>
          </w:p>
        </w:tc>
        <w:tc>
          <w:tcPr>
            <w:tcW w:w="1573" w:type="dxa"/>
          </w:tcPr>
          <w:p w14:paraId="3FDDE514" w14:textId="77777777" w:rsidR="0066040F" w:rsidRDefault="008E6A16">
            <w:pPr>
              <w:pStyle w:val="TableParagraph"/>
              <w:spacing w:before="95"/>
              <w:ind w:right="95"/>
              <w:jc w:val="right"/>
            </w:pPr>
            <w:r>
              <w:rPr>
                <w:color w:val="231F20"/>
                <w:spacing w:val="-10"/>
              </w:rPr>
              <w:t>0</w:t>
            </w:r>
          </w:p>
        </w:tc>
      </w:tr>
      <w:tr w:rsidR="0066040F" w14:paraId="7DA74FE4" w14:textId="77777777" w:rsidTr="0014408B">
        <w:trPr>
          <w:trHeight w:val="408"/>
        </w:trPr>
        <w:tc>
          <w:tcPr>
            <w:tcW w:w="6803" w:type="dxa"/>
          </w:tcPr>
          <w:p w14:paraId="1DD0CE48" w14:textId="77777777" w:rsidR="0066040F" w:rsidRDefault="008E6A16">
            <w:pPr>
              <w:pStyle w:val="TableParagraph"/>
              <w:spacing w:before="95"/>
              <w:ind w:left="118"/>
            </w:pPr>
            <w:r>
              <w:rPr>
                <w:color w:val="231F20"/>
              </w:rPr>
              <w:t>Urban</w:t>
            </w:r>
            <w:r>
              <w:rPr>
                <w:color w:val="231F20"/>
                <w:spacing w:val="32"/>
              </w:rPr>
              <w:t xml:space="preserve"> </w:t>
            </w:r>
            <w:r>
              <w:rPr>
                <w:color w:val="231F20"/>
              </w:rPr>
              <w:t>Renewal</w:t>
            </w:r>
            <w:r>
              <w:rPr>
                <w:color w:val="231F20"/>
                <w:spacing w:val="33"/>
              </w:rPr>
              <w:t xml:space="preserve"> </w:t>
            </w:r>
            <w:r>
              <w:rPr>
                <w:color w:val="231F20"/>
                <w:spacing w:val="-2"/>
              </w:rPr>
              <w:t>Authority</w:t>
            </w:r>
          </w:p>
        </w:tc>
        <w:tc>
          <w:tcPr>
            <w:tcW w:w="1261" w:type="dxa"/>
          </w:tcPr>
          <w:p w14:paraId="6E866E87" w14:textId="77777777" w:rsidR="0066040F" w:rsidRDefault="008E6A16">
            <w:pPr>
              <w:pStyle w:val="TableParagraph"/>
              <w:spacing w:before="95"/>
              <w:ind w:right="95"/>
              <w:jc w:val="right"/>
            </w:pPr>
            <w:r>
              <w:rPr>
                <w:color w:val="231F20"/>
                <w:spacing w:val="-10"/>
              </w:rPr>
              <w:t>4</w:t>
            </w:r>
          </w:p>
        </w:tc>
        <w:tc>
          <w:tcPr>
            <w:tcW w:w="1573" w:type="dxa"/>
          </w:tcPr>
          <w:p w14:paraId="364B3119" w14:textId="77777777" w:rsidR="0066040F" w:rsidRDefault="008E6A16">
            <w:pPr>
              <w:pStyle w:val="TableParagraph"/>
              <w:spacing w:before="95"/>
              <w:ind w:right="95"/>
              <w:jc w:val="right"/>
            </w:pPr>
            <w:r>
              <w:rPr>
                <w:color w:val="231F20"/>
                <w:spacing w:val="-10"/>
              </w:rPr>
              <w:t>0</w:t>
            </w:r>
          </w:p>
        </w:tc>
      </w:tr>
      <w:tr w:rsidR="0066040F" w14:paraId="46C921E3" w14:textId="77777777" w:rsidTr="0014408B">
        <w:trPr>
          <w:trHeight w:val="408"/>
        </w:trPr>
        <w:tc>
          <w:tcPr>
            <w:tcW w:w="6803" w:type="dxa"/>
          </w:tcPr>
          <w:p w14:paraId="16B0C66E" w14:textId="77777777" w:rsidR="0066040F" w:rsidRDefault="008E6A16">
            <w:pPr>
              <w:pStyle w:val="TableParagraph"/>
              <w:spacing w:before="95"/>
              <w:ind w:left="118"/>
            </w:pPr>
            <w:r>
              <w:rPr>
                <w:color w:val="231F20"/>
              </w:rPr>
              <w:t>Vocational</w:t>
            </w:r>
            <w:r>
              <w:rPr>
                <w:color w:val="231F20"/>
                <w:spacing w:val="51"/>
              </w:rPr>
              <w:t xml:space="preserve"> </w:t>
            </w:r>
            <w:r>
              <w:rPr>
                <w:color w:val="231F20"/>
              </w:rPr>
              <w:t>Training</w:t>
            </w:r>
            <w:r>
              <w:rPr>
                <w:color w:val="231F20"/>
                <w:spacing w:val="51"/>
              </w:rPr>
              <w:t xml:space="preserve"> </w:t>
            </w:r>
            <w:r>
              <w:rPr>
                <w:color w:val="231F20"/>
                <w:spacing w:val="-2"/>
              </w:rPr>
              <w:t>Council</w:t>
            </w:r>
          </w:p>
        </w:tc>
        <w:tc>
          <w:tcPr>
            <w:tcW w:w="1261" w:type="dxa"/>
          </w:tcPr>
          <w:p w14:paraId="16B93352" w14:textId="77777777" w:rsidR="0066040F" w:rsidRDefault="008E6A16">
            <w:pPr>
              <w:pStyle w:val="TableParagraph"/>
              <w:spacing w:before="95"/>
              <w:ind w:right="95"/>
              <w:jc w:val="right"/>
            </w:pPr>
            <w:r>
              <w:rPr>
                <w:color w:val="231F20"/>
                <w:spacing w:val="-10"/>
              </w:rPr>
              <w:t>4</w:t>
            </w:r>
          </w:p>
        </w:tc>
        <w:tc>
          <w:tcPr>
            <w:tcW w:w="1573" w:type="dxa"/>
          </w:tcPr>
          <w:p w14:paraId="59F27D98" w14:textId="77777777" w:rsidR="0066040F" w:rsidRDefault="008E6A16">
            <w:pPr>
              <w:pStyle w:val="TableParagraph"/>
              <w:spacing w:before="95"/>
              <w:ind w:right="95"/>
              <w:jc w:val="right"/>
            </w:pPr>
            <w:r>
              <w:rPr>
                <w:color w:val="231F20"/>
                <w:spacing w:val="-10"/>
              </w:rPr>
              <w:t>0</w:t>
            </w:r>
          </w:p>
        </w:tc>
      </w:tr>
      <w:tr w:rsidR="0066040F" w14:paraId="3AAD1549" w14:textId="77777777" w:rsidTr="0014408B">
        <w:trPr>
          <w:trHeight w:val="408"/>
        </w:trPr>
        <w:tc>
          <w:tcPr>
            <w:tcW w:w="6803" w:type="dxa"/>
          </w:tcPr>
          <w:p w14:paraId="2D25C9FF" w14:textId="77777777" w:rsidR="0066040F" w:rsidRDefault="008E6A16">
            <w:pPr>
              <w:pStyle w:val="TableParagraph"/>
              <w:spacing w:before="95"/>
              <w:ind w:left="118"/>
            </w:pPr>
            <w:r>
              <w:rPr>
                <w:color w:val="231F20"/>
              </w:rPr>
              <w:t>West</w:t>
            </w:r>
            <w:r>
              <w:rPr>
                <w:color w:val="231F20"/>
                <w:spacing w:val="39"/>
              </w:rPr>
              <w:t xml:space="preserve"> </w:t>
            </w:r>
            <w:r>
              <w:rPr>
                <w:color w:val="231F20"/>
              </w:rPr>
              <w:t>Kowloon</w:t>
            </w:r>
            <w:r>
              <w:rPr>
                <w:color w:val="231F20"/>
                <w:spacing w:val="40"/>
              </w:rPr>
              <w:t xml:space="preserve"> </w:t>
            </w:r>
            <w:r>
              <w:rPr>
                <w:color w:val="231F20"/>
              </w:rPr>
              <w:t>Cultural</w:t>
            </w:r>
            <w:r>
              <w:rPr>
                <w:color w:val="231F20"/>
                <w:spacing w:val="40"/>
              </w:rPr>
              <w:t xml:space="preserve"> </w:t>
            </w:r>
            <w:r>
              <w:rPr>
                <w:color w:val="231F20"/>
              </w:rPr>
              <w:t>District</w:t>
            </w:r>
            <w:r>
              <w:rPr>
                <w:color w:val="231F20"/>
                <w:spacing w:val="40"/>
              </w:rPr>
              <w:t xml:space="preserve"> </w:t>
            </w:r>
            <w:r>
              <w:rPr>
                <w:color w:val="231F20"/>
                <w:spacing w:val="-2"/>
              </w:rPr>
              <w:t>Authority</w:t>
            </w:r>
          </w:p>
        </w:tc>
        <w:tc>
          <w:tcPr>
            <w:tcW w:w="1261" w:type="dxa"/>
          </w:tcPr>
          <w:p w14:paraId="1DC30EE2" w14:textId="77777777" w:rsidR="0066040F" w:rsidRDefault="008E6A16">
            <w:pPr>
              <w:pStyle w:val="TableParagraph"/>
              <w:spacing w:before="95"/>
              <w:ind w:right="95"/>
              <w:jc w:val="right"/>
            </w:pPr>
            <w:r>
              <w:rPr>
                <w:color w:val="231F20"/>
                <w:spacing w:val="-10"/>
              </w:rPr>
              <w:t>2</w:t>
            </w:r>
          </w:p>
        </w:tc>
        <w:tc>
          <w:tcPr>
            <w:tcW w:w="1573" w:type="dxa"/>
          </w:tcPr>
          <w:p w14:paraId="5F1EC65F" w14:textId="77777777" w:rsidR="0066040F" w:rsidRDefault="008E6A16">
            <w:pPr>
              <w:pStyle w:val="TableParagraph"/>
              <w:spacing w:before="95"/>
              <w:ind w:right="95"/>
              <w:jc w:val="right"/>
            </w:pPr>
            <w:r>
              <w:rPr>
                <w:color w:val="231F20"/>
                <w:spacing w:val="-10"/>
              </w:rPr>
              <w:t>1</w:t>
            </w:r>
          </w:p>
        </w:tc>
      </w:tr>
      <w:tr w:rsidR="0066040F" w14:paraId="269333B8" w14:textId="77777777" w:rsidTr="0014408B">
        <w:trPr>
          <w:trHeight w:val="408"/>
        </w:trPr>
        <w:tc>
          <w:tcPr>
            <w:tcW w:w="6803" w:type="dxa"/>
          </w:tcPr>
          <w:p w14:paraId="1D166524" w14:textId="77777777" w:rsidR="0066040F" w:rsidRDefault="008E6A16">
            <w:pPr>
              <w:pStyle w:val="TableParagraph"/>
              <w:spacing w:before="95"/>
              <w:ind w:left="118"/>
            </w:pPr>
            <w:r>
              <w:rPr>
                <w:color w:val="231F20"/>
              </w:rPr>
              <w:t>Other</w:t>
            </w:r>
            <w:r>
              <w:rPr>
                <w:color w:val="231F20"/>
                <w:spacing w:val="31"/>
              </w:rPr>
              <w:t xml:space="preserve"> </w:t>
            </w:r>
            <w:r>
              <w:rPr>
                <w:color w:val="231F20"/>
                <w:spacing w:val="-2"/>
              </w:rPr>
              <w:t>Organisations</w:t>
            </w:r>
            <w:r>
              <w:rPr>
                <w:color w:val="231F20"/>
                <w:spacing w:val="-2"/>
                <w:vertAlign w:val="superscript"/>
              </w:rPr>
              <w:t>1</w:t>
            </w:r>
          </w:p>
        </w:tc>
        <w:tc>
          <w:tcPr>
            <w:tcW w:w="1261" w:type="dxa"/>
          </w:tcPr>
          <w:p w14:paraId="7F32E4D3" w14:textId="77777777" w:rsidR="0066040F" w:rsidRDefault="008E6A16">
            <w:pPr>
              <w:pStyle w:val="TableParagraph"/>
              <w:spacing w:before="94"/>
              <w:ind w:right="95"/>
              <w:jc w:val="right"/>
            </w:pPr>
            <w:r>
              <w:rPr>
                <w:color w:val="231F20"/>
                <w:spacing w:val="-10"/>
              </w:rPr>
              <w:t>1</w:t>
            </w:r>
          </w:p>
        </w:tc>
        <w:tc>
          <w:tcPr>
            <w:tcW w:w="1573" w:type="dxa"/>
          </w:tcPr>
          <w:p w14:paraId="5E816F2E" w14:textId="77777777" w:rsidR="0066040F" w:rsidRDefault="008E6A16">
            <w:pPr>
              <w:pStyle w:val="TableParagraph"/>
              <w:spacing w:before="94"/>
              <w:ind w:right="95"/>
              <w:jc w:val="right"/>
            </w:pPr>
            <w:r>
              <w:rPr>
                <w:color w:val="231F20"/>
                <w:spacing w:val="-10"/>
              </w:rPr>
              <w:t>0</w:t>
            </w:r>
          </w:p>
        </w:tc>
      </w:tr>
      <w:tr w:rsidR="0066040F" w14:paraId="4917DE05" w14:textId="77777777" w:rsidTr="0014408B">
        <w:trPr>
          <w:trHeight w:val="408"/>
        </w:trPr>
        <w:tc>
          <w:tcPr>
            <w:tcW w:w="6803" w:type="dxa"/>
          </w:tcPr>
          <w:p w14:paraId="7833E4EB" w14:textId="77777777" w:rsidR="0066040F" w:rsidRDefault="008E6A16">
            <w:pPr>
              <w:pStyle w:val="TableParagraph"/>
              <w:spacing w:before="94"/>
              <w:ind w:left="118"/>
              <w:rPr>
                <w:b/>
              </w:rPr>
            </w:pPr>
            <w:r>
              <w:rPr>
                <w:b/>
                <w:color w:val="231F20"/>
                <w:spacing w:val="-2"/>
              </w:rPr>
              <w:t>Total</w:t>
            </w:r>
          </w:p>
        </w:tc>
        <w:tc>
          <w:tcPr>
            <w:tcW w:w="1261" w:type="dxa"/>
          </w:tcPr>
          <w:p w14:paraId="79E20BB8" w14:textId="77777777" w:rsidR="0066040F" w:rsidRDefault="008E6A16">
            <w:pPr>
              <w:pStyle w:val="TableParagraph"/>
              <w:spacing w:before="94"/>
              <w:ind w:right="90"/>
              <w:jc w:val="right"/>
              <w:rPr>
                <w:b/>
              </w:rPr>
            </w:pPr>
            <w:r>
              <w:rPr>
                <w:b/>
                <w:color w:val="231F20"/>
                <w:spacing w:val="-2"/>
              </w:rPr>
              <w:t>1,771</w:t>
            </w:r>
          </w:p>
        </w:tc>
        <w:tc>
          <w:tcPr>
            <w:tcW w:w="1573" w:type="dxa"/>
          </w:tcPr>
          <w:p w14:paraId="6FE897E3" w14:textId="77777777" w:rsidR="0066040F" w:rsidRDefault="008E6A16">
            <w:pPr>
              <w:pStyle w:val="TableParagraph"/>
              <w:spacing w:before="94"/>
              <w:ind w:right="90"/>
              <w:jc w:val="right"/>
              <w:rPr>
                <w:b/>
              </w:rPr>
            </w:pPr>
            <w:r>
              <w:rPr>
                <w:b/>
                <w:color w:val="231F20"/>
                <w:spacing w:val="-5"/>
              </w:rPr>
              <w:t>335</w:t>
            </w:r>
          </w:p>
        </w:tc>
      </w:tr>
    </w:tbl>
    <w:p w14:paraId="33AD37B7" w14:textId="77777777" w:rsidR="0066040F" w:rsidRDefault="0066040F">
      <w:pPr>
        <w:pStyle w:val="BodyText"/>
        <w:rPr>
          <w:sz w:val="14"/>
        </w:rPr>
      </w:pPr>
    </w:p>
    <w:p w14:paraId="173F2F6A" w14:textId="77777777" w:rsidR="0066040F" w:rsidRDefault="0066040F">
      <w:pPr>
        <w:pStyle w:val="BodyText"/>
        <w:spacing w:before="86"/>
        <w:rPr>
          <w:sz w:val="14"/>
        </w:rPr>
      </w:pPr>
    </w:p>
    <w:p w14:paraId="6E0AB75E" w14:textId="77777777" w:rsidR="0066040F" w:rsidRDefault="008E6A16">
      <w:pPr>
        <w:ind w:left="153"/>
        <w:rPr>
          <w:sz w:val="14"/>
        </w:rPr>
      </w:pPr>
      <w:r>
        <w:rPr>
          <w:color w:val="231F20"/>
          <w:sz w:val="14"/>
        </w:rPr>
        <w:t>Note</w:t>
      </w:r>
      <w:r>
        <w:rPr>
          <w:color w:val="231F20"/>
          <w:spacing w:val="20"/>
          <w:sz w:val="14"/>
        </w:rPr>
        <w:t xml:space="preserve"> </w:t>
      </w:r>
      <w:r>
        <w:rPr>
          <w:color w:val="231F20"/>
          <w:sz w:val="14"/>
        </w:rPr>
        <w:t>1.</w:t>
      </w:r>
      <w:r>
        <w:rPr>
          <w:color w:val="231F20"/>
          <w:spacing w:val="52"/>
          <w:sz w:val="14"/>
        </w:rPr>
        <w:t xml:space="preserve">  </w:t>
      </w:r>
      <w:r>
        <w:rPr>
          <w:color w:val="231F20"/>
          <w:sz w:val="14"/>
        </w:rPr>
        <w:t>“Other</w:t>
      </w:r>
      <w:r>
        <w:rPr>
          <w:color w:val="231F20"/>
          <w:spacing w:val="20"/>
          <w:sz w:val="14"/>
        </w:rPr>
        <w:t xml:space="preserve"> </w:t>
      </w:r>
      <w:proofErr w:type="spellStart"/>
      <w:r>
        <w:rPr>
          <w:color w:val="231F20"/>
          <w:sz w:val="14"/>
        </w:rPr>
        <w:t>Organisations</w:t>
      </w:r>
      <w:proofErr w:type="spellEnd"/>
      <w:r>
        <w:rPr>
          <w:color w:val="231F20"/>
          <w:sz w:val="14"/>
        </w:rPr>
        <w:t>”</w:t>
      </w:r>
      <w:r>
        <w:rPr>
          <w:color w:val="231F20"/>
          <w:spacing w:val="20"/>
          <w:sz w:val="14"/>
        </w:rPr>
        <w:t xml:space="preserve"> </w:t>
      </w:r>
      <w:r>
        <w:rPr>
          <w:color w:val="231F20"/>
          <w:sz w:val="14"/>
        </w:rPr>
        <w:t>are</w:t>
      </w:r>
      <w:r>
        <w:rPr>
          <w:color w:val="231F20"/>
          <w:spacing w:val="20"/>
          <w:sz w:val="14"/>
        </w:rPr>
        <w:t xml:space="preserve"> </w:t>
      </w:r>
      <w:proofErr w:type="spellStart"/>
      <w:r>
        <w:rPr>
          <w:color w:val="231F20"/>
          <w:sz w:val="14"/>
        </w:rPr>
        <w:t>organisations</w:t>
      </w:r>
      <w:proofErr w:type="spellEnd"/>
      <w:r>
        <w:rPr>
          <w:color w:val="231F20"/>
          <w:spacing w:val="20"/>
          <w:sz w:val="14"/>
        </w:rPr>
        <w:t xml:space="preserve"> </w:t>
      </w:r>
      <w:r>
        <w:rPr>
          <w:color w:val="231F20"/>
          <w:sz w:val="14"/>
        </w:rPr>
        <w:t>falling</w:t>
      </w:r>
      <w:r>
        <w:rPr>
          <w:color w:val="231F20"/>
          <w:spacing w:val="20"/>
          <w:sz w:val="14"/>
        </w:rPr>
        <w:t xml:space="preserve"> </w:t>
      </w:r>
      <w:r>
        <w:rPr>
          <w:color w:val="231F20"/>
          <w:sz w:val="14"/>
        </w:rPr>
        <w:t>outside</w:t>
      </w:r>
      <w:r>
        <w:rPr>
          <w:color w:val="231F20"/>
          <w:spacing w:val="20"/>
          <w:sz w:val="14"/>
        </w:rPr>
        <w:t xml:space="preserve"> </w:t>
      </w:r>
      <w:r>
        <w:rPr>
          <w:color w:val="231F20"/>
          <w:sz w:val="14"/>
        </w:rPr>
        <w:t>Schedule</w:t>
      </w:r>
      <w:r>
        <w:rPr>
          <w:color w:val="231F20"/>
          <w:spacing w:val="20"/>
          <w:sz w:val="14"/>
        </w:rPr>
        <w:t xml:space="preserve"> </w:t>
      </w:r>
      <w:r>
        <w:rPr>
          <w:color w:val="231F20"/>
          <w:sz w:val="14"/>
        </w:rPr>
        <w:t>1</w:t>
      </w:r>
      <w:r>
        <w:rPr>
          <w:color w:val="231F20"/>
          <w:spacing w:val="20"/>
          <w:sz w:val="14"/>
        </w:rPr>
        <w:t xml:space="preserve"> </w:t>
      </w:r>
      <w:r>
        <w:rPr>
          <w:color w:val="231F20"/>
          <w:sz w:val="14"/>
        </w:rPr>
        <w:t>to</w:t>
      </w:r>
      <w:r>
        <w:rPr>
          <w:color w:val="231F20"/>
          <w:spacing w:val="20"/>
          <w:sz w:val="14"/>
        </w:rPr>
        <w:t xml:space="preserve"> </w:t>
      </w:r>
      <w:r>
        <w:rPr>
          <w:color w:val="231F20"/>
          <w:sz w:val="14"/>
        </w:rPr>
        <w:t>The</w:t>
      </w:r>
      <w:r>
        <w:rPr>
          <w:color w:val="231F20"/>
          <w:spacing w:val="20"/>
          <w:sz w:val="14"/>
        </w:rPr>
        <w:t xml:space="preserve"> </w:t>
      </w:r>
      <w:r>
        <w:rPr>
          <w:color w:val="231F20"/>
          <w:sz w:val="14"/>
        </w:rPr>
        <w:t>Ombudsman</w:t>
      </w:r>
      <w:r>
        <w:rPr>
          <w:color w:val="231F20"/>
          <w:spacing w:val="21"/>
          <w:sz w:val="14"/>
        </w:rPr>
        <w:t xml:space="preserve"> </w:t>
      </w:r>
      <w:r>
        <w:rPr>
          <w:color w:val="231F20"/>
          <w:spacing w:val="-2"/>
          <w:sz w:val="14"/>
        </w:rPr>
        <w:t>Ordinance.</w:t>
      </w:r>
    </w:p>
    <w:p w14:paraId="2C298464" w14:textId="77777777" w:rsidR="0066040F" w:rsidRDefault="0066040F">
      <w:pPr>
        <w:rPr>
          <w:sz w:val="14"/>
        </w:rPr>
        <w:sectPr w:rsidR="0066040F">
          <w:type w:val="continuous"/>
          <w:pgSz w:w="11910" w:h="16840"/>
          <w:pgMar w:top="1100" w:right="960" w:bottom="280" w:left="980" w:header="720" w:footer="720" w:gutter="0"/>
          <w:cols w:space="720"/>
        </w:sectPr>
      </w:pPr>
    </w:p>
    <w:p w14:paraId="4FC8B1E4" w14:textId="77777777" w:rsidR="0066040F" w:rsidRDefault="008E6A16">
      <w:pPr>
        <w:spacing w:before="75" w:line="579" w:lineRule="exact"/>
        <w:ind w:left="153"/>
        <w:rPr>
          <w:b/>
          <w:sz w:val="52"/>
        </w:rPr>
      </w:pPr>
      <w:r>
        <w:rPr>
          <w:b/>
          <w:color w:val="231F20"/>
          <w:spacing w:val="11"/>
          <w:sz w:val="52"/>
        </w:rPr>
        <w:lastRenderedPageBreak/>
        <w:t>Appendix</w:t>
      </w:r>
      <w:r>
        <w:rPr>
          <w:b/>
          <w:color w:val="231F20"/>
          <w:spacing w:val="7"/>
          <w:sz w:val="52"/>
        </w:rPr>
        <w:t xml:space="preserve"> </w:t>
      </w:r>
      <w:r>
        <w:rPr>
          <w:b/>
          <w:color w:val="231F20"/>
          <w:spacing w:val="-10"/>
          <w:sz w:val="52"/>
        </w:rPr>
        <w:t>7</w:t>
      </w:r>
    </w:p>
    <w:p w14:paraId="615D4F31" w14:textId="77777777" w:rsidR="0066040F" w:rsidRDefault="008E6A16">
      <w:pPr>
        <w:spacing w:before="10" w:line="225" w:lineRule="auto"/>
        <w:ind w:left="153" w:right="439"/>
        <w:rPr>
          <w:b/>
          <w:sz w:val="52"/>
        </w:rPr>
      </w:pPr>
      <w:r>
        <w:rPr>
          <w:b/>
          <w:color w:val="231F20"/>
          <w:spacing w:val="10"/>
          <w:sz w:val="52"/>
        </w:rPr>
        <w:t xml:space="preserve">Index </w:t>
      </w:r>
      <w:r>
        <w:rPr>
          <w:b/>
          <w:color w:val="231F20"/>
          <w:sz w:val="52"/>
        </w:rPr>
        <w:t xml:space="preserve">of </w:t>
      </w:r>
      <w:r>
        <w:rPr>
          <w:b/>
          <w:color w:val="231F20"/>
          <w:spacing w:val="10"/>
          <w:sz w:val="52"/>
        </w:rPr>
        <w:t xml:space="preserve">Cases </w:t>
      </w:r>
      <w:r>
        <w:rPr>
          <w:b/>
          <w:color w:val="231F20"/>
          <w:spacing w:val="11"/>
          <w:sz w:val="52"/>
        </w:rPr>
        <w:t xml:space="preserve">Concluded </w:t>
      </w:r>
      <w:r>
        <w:rPr>
          <w:b/>
          <w:color w:val="231F20"/>
          <w:sz w:val="52"/>
        </w:rPr>
        <w:t xml:space="preserve">by Full </w:t>
      </w:r>
      <w:r>
        <w:rPr>
          <w:b/>
          <w:color w:val="231F20"/>
          <w:spacing w:val="11"/>
          <w:sz w:val="52"/>
        </w:rPr>
        <w:t>Investigation</w:t>
      </w:r>
    </w:p>
    <w:p w14:paraId="53B4030F" w14:textId="77777777" w:rsidR="0066040F" w:rsidRDefault="0066040F">
      <w:pPr>
        <w:pStyle w:val="BodyText"/>
        <w:spacing w:before="33"/>
        <w:rPr>
          <w:b/>
        </w:rPr>
      </w:pPr>
    </w:p>
    <w:p w14:paraId="3BE644BF" w14:textId="77777777" w:rsidR="0066040F" w:rsidRDefault="008E6A16">
      <w:pPr>
        <w:pStyle w:val="BodyText"/>
        <w:spacing w:before="1"/>
        <w:ind w:left="153"/>
      </w:pPr>
      <w:r>
        <w:rPr>
          <w:color w:val="231F20"/>
        </w:rPr>
        <w:t>Part</w:t>
      </w:r>
      <w:r>
        <w:rPr>
          <w:color w:val="231F20"/>
          <w:spacing w:val="26"/>
        </w:rPr>
        <w:t xml:space="preserve"> </w:t>
      </w:r>
      <w:proofErr w:type="gramStart"/>
      <w:r>
        <w:rPr>
          <w:color w:val="231F20"/>
        </w:rPr>
        <w:t>1</w:t>
      </w:r>
      <w:r>
        <w:rPr>
          <w:color w:val="231F20"/>
          <w:spacing w:val="26"/>
        </w:rPr>
        <w:t xml:space="preserve"> </w:t>
      </w:r>
      <w:r>
        <w:rPr>
          <w:color w:val="231F20"/>
        </w:rPr>
        <w:t>:</w:t>
      </w:r>
      <w:proofErr w:type="gramEnd"/>
      <w:r>
        <w:rPr>
          <w:color w:val="231F20"/>
          <w:spacing w:val="26"/>
        </w:rPr>
        <w:t xml:space="preserve"> </w:t>
      </w:r>
      <w:r>
        <w:rPr>
          <w:color w:val="231F20"/>
        </w:rPr>
        <w:t>Government</w:t>
      </w:r>
      <w:r>
        <w:rPr>
          <w:color w:val="231F20"/>
          <w:spacing w:val="26"/>
        </w:rPr>
        <w:t xml:space="preserve"> </w:t>
      </w:r>
      <w:r>
        <w:rPr>
          <w:color w:val="231F20"/>
          <w:spacing w:val="-2"/>
        </w:rPr>
        <w:t>Departments</w:t>
      </w:r>
    </w:p>
    <w:p w14:paraId="0BE81541" w14:textId="77777777" w:rsidR="0066040F" w:rsidRDefault="008E6A16">
      <w:pPr>
        <w:pStyle w:val="BodyText"/>
        <w:spacing w:before="47"/>
        <w:ind w:left="7873"/>
      </w:pPr>
      <w:r>
        <w:rPr>
          <w:color w:val="231F20"/>
        </w:rPr>
        <w:t>in</w:t>
      </w:r>
      <w:r>
        <w:rPr>
          <w:color w:val="231F20"/>
          <w:spacing w:val="41"/>
        </w:rPr>
        <w:t xml:space="preserve"> </w:t>
      </w:r>
      <w:r>
        <w:rPr>
          <w:color w:val="231F20"/>
        </w:rPr>
        <w:t>alphabetical</w:t>
      </w:r>
      <w:r>
        <w:rPr>
          <w:color w:val="231F20"/>
          <w:spacing w:val="41"/>
        </w:rPr>
        <w:t xml:space="preserve"> </w:t>
      </w:r>
      <w:r>
        <w:rPr>
          <w:color w:val="231F20"/>
          <w:spacing w:val="-2"/>
        </w:rPr>
        <w:t>order</w:t>
      </w:r>
    </w:p>
    <w:p w14:paraId="61840520" w14:textId="77777777" w:rsidR="0066040F" w:rsidRDefault="0066040F">
      <w:pPr>
        <w:pStyle w:val="BodyText"/>
        <w:spacing w:before="22"/>
        <w:rPr>
          <w:sz w:val="20"/>
        </w:rPr>
      </w:pPr>
    </w:p>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474"/>
        <w:gridCol w:w="4762"/>
        <w:gridCol w:w="1927"/>
        <w:gridCol w:w="1473"/>
      </w:tblGrid>
      <w:tr w:rsidR="0066040F" w14:paraId="4E21EC90" w14:textId="77777777">
        <w:trPr>
          <w:trHeight w:val="1008"/>
        </w:trPr>
        <w:tc>
          <w:tcPr>
            <w:tcW w:w="1474" w:type="dxa"/>
          </w:tcPr>
          <w:p w14:paraId="20C58467" w14:textId="77777777" w:rsidR="0066040F" w:rsidRDefault="0066040F">
            <w:pPr>
              <w:pStyle w:val="TableParagraph"/>
            </w:pPr>
          </w:p>
          <w:p w14:paraId="54752CD9" w14:textId="77777777" w:rsidR="0066040F" w:rsidRDefault="0066040F">
            <w:pPr>
              <w:pStyle w:val="TableParagraph"/>
              <w:spacing w:before="188"/>
            </w:pPr>
          </w:p>
          <w:p w14:paraId="2E465AF9" w14:textId="77777777" w:rsidR="0066040F" w:rsidRDefault="008E6A16">
            <w:pPr>
              <w:pStyle w:val="TableParagraph"/>
              <w:ind w:left="113"/>
              <w:rPr>
                <w:b/>
              </w:rPr>
            </w:pPr>
            <w:r>
              <w:rPr>
                <w:b/>
                <w:color w:val="231F20"/>
              </w:rPr>
              <w:t>Case</w:t>
            </w:r>
            <w:r>
              <w:rPr>
                <w:b/>
                <w:color w:val="231F20"/>
                <w:spacing w:val="20"/>
              </w:rPr>
              <w:t xml:space="preserve"> </w:t>
            </w:r>
            <w:r>
              <w:rPr>
                <w:b/>
                <w:color w:val="231F20"/>
                <w:spacing w:val="-5"/>
              </w:rPr>
              <w:t>No.</w:t>
            </w:r>
          </w:p>
        </w:tc>
        <w:tc>
          <w:tcPr>
            <w:tcW w:w="4762" w:type="dxa"/>
          </w:tcPr>
          <w:p w14:paraId="5C1CC9A3" w14:textId="77777777" w:rsidR="0066040F" w:rsidRDefault="0066040F">
            <w:pPr>
              <w:pStyle w:val="TableParagraph"/>
            </w:pPr>
          </w:p>
          <w:p w14:paraId="5770617B" w14:textId="77777777" w:rsidR="0066040F" w:rsidRDefault="0066040F">
            <w:pPr>
              <w:pStyle w:val="TableParagraph"/>
              <w:spacing w:before="188"/>
            </w:pPr>
          </w:p>
          <w:p w14:paraId="0D58A1C6" w14:textId="77777777" w:rsidR="0066040F" w:rsidRDefault="008E6A16">
            <w:pPr>
              <w:pStyle w:val="TableParagraph"/>
              <w:ind w:left="118"/>
              <w:rPr>
                <w:b/>
              </w:rPr>
            </w:pPr>
            <w:r>
              <w:rPr>
                <w:b/>
                <w:color w:val="231F20"/>
                <w:spacing w:val="-2"/>
              </w:rPr>
              <w:t>Complaint</w:t>
            </w:r>
          </w:p>
        </w:tc>
        <w:tc>
          <w:tcPr>
            <w:tcW w:w="1927" w:type="dxa"/>
          </w:tcPr>
          <w:p w14:paraId="1C42E699" w14:textId="77777777" w:rsidR="0066040F" w:rsidRDefault="0066040F">
            <w:pPr>
              <w:pStyle w:val="TableParagraph"/>
              <w:spacing w:before="141"/>
            </w:pPr>
          </w:p>
          <w:p w14:paraId="4D9541DD" w14:textId="77777777" w:rsidR="0066040F" w:rsidRDefault="008E6A16">
            <w:pPr>
              <w:pStyle w:val="TableParagraph"/>
              <w:ind w:left="232"/>
              <w:rPr>
                <w:b/>
              </w:rPr>
            </w:pPr>
            <w:r>
              <w:rPr>
                <w:b/>
                <w:color w:val="231F20"/>
                <w:spacing w:val="-2"/>
              </w:rPr>
              <w:t>Overall</w:t>
            </w:r>
          </w:p>
          <w:p w14:paraId="720CA3A8" w14:textId="77777777" w:rsidR="0066040F" w:rsidRDefault="008E6A16">
            <w:pPr>
              <w:pStyle w:val="TableParagraph"/>
              <w:spacing w:before="47"/>
              <w:ind w:left="232"/>
              <w:rPr>
                <w:b/>
              </w:rPr>
            </w:pPr>
            <w:r>
              <w:rPr>
                <w:b/>
                <w:color w:val="231F20"/>
                <w:spacing w:val="-2"/>
              </w:rPr>
              <w:t>Conclusion</w:t>
            </w:r>
          </w:p>
        </w:tc>
        <w:tc>
          <w:tcPr>
            <w:tcW w:w="1473" w:type="dxa"/>
          </w:tcPr>
          <w:p w14:paraId="69EF6535" w14:textId="77777777" w:rsidR="0066040F" w:rsidRDefault="008E6A16">
            <w:pPr>
              <w:pStyle w:val="TableParagraph"/>
              <w:spacing w:before="94" w:line="285" w:lineRule="auto"/>
              <w:ind w:left="618" w:right="88" w:firstLine="158"/>
              <w:jc w:val="right"/>
              <w:rPr>
                <w:b/>
              </w:rPr>
            </w:pPr>
            <w:r>
              <w:rPr>
                <w:b/>
                <w:color w:val="231F20"/>
              </w:rPr>
              <w:t>No.</w:t>
            </w:r>
            <w:r>
              <w:rPr>
                <w:b/>
                <w:color w:val="231F20"/>
                <w:spacing w:val="-4"/>
              </w:rPr>
              <w:t xml:space="preserve"> </w:t>
            </w:r>
            <w:r>
              <w:rPr>
                <w:b/>
                <w:color w:val="231F20"/>
              </w:rPr>
              <w:t xml:space="preserve">of </w:t>
            </w:r>
            <w:proofErr w:type="spellStart"/>
            <w:r>
              <w:rPr>
                <w:b/>
                <w:color w:val="231F20"/>
                <w:spacing w:val="-2"/>
              </w:rPr>
              <w:t>Recom</w:t>
            </w:r>
            <w:proofErr w:type="spellEnd"/>
            <w:r>
              <w:rPr>
                <w:b/>
                <w:color w:val="231F20"/>
                <w:spacing w:val="-2"/>
              </w:rPr>
              <w:t>-</w:t>
            </w:r>
          </w:p>
          <w:p w14:paraId="200A81CA" w14:textId="77777777" w:rsidR="0066040F" w:rsidRDefault="008E6A16">
            <w:pPr>
              <w:pStyle w:val="TableParagraph"/>
              <w:spacing w:line="251" w:lineRule="exact"/>
              <w:ind w:right="88"/>
              <w:jc w:val="right"/>
              <w:rPr>
                <w:b/>
              </w:rPr>
            </w:pPr>
            <w:proofErr w:type="spellStart"/>
            <w:r>
              <w:rPr>
                <w:b/>
                <w:color w:val="231F20"/>
                <w:spacing w:val="-2"/>
              </w:rPr>
              <w:t>mendations</w:t>
            </w:r>
            <w:proofErr w:type="spellEnd"/>
          </w:p>
        </w:tc>
      </w:tr>
      <w:tr w:rsidR="0066040F" w14:paraId="09C4377C" w14:textId="77777777">
        <w:trPr>
          <w:trHeight w:val="408"/>
        </w:trPr>
        <w:tc>
          <w:tcPr>
            <w:tcW w:w="9636" w:type="dxa"/>
            <w:gridSpan w:val="4"/>
            <w:tcBorders>
              <w:bottom w:val="single" w:sz="4" w:space="0" w:color="39694A"/>
            </w:tcBorders>
          </w:tcPr>
          <w:p w14:paraId="067D2369" w14:textId="77777777" w:rsidR="0066040F" w:rsidRDefault="008E6A16">
            <w:pPr>
              <w:pStyle w:val="TableParagraph"/>
              <w:spacing w:before="95"/>
              <w:ind w:left="113"/>
              <w:rPr>
                <w:b/>
              </w:rPr>
            </w:pPr>
            <w:r>
              <w:rPr>
                <w:b/>
                <w:color w:val="231F20"/>
              </w:rPr>
              <w:t>Agriculture,</w:t>
            </w:r>
            <w:r>
              <w:rPr>
                <w:b/>
                <w:color w:val="231F20"/>
                <w:spacing w:val="50"/>
              </w:rPr>
              <w:t xml:space="preserve"> </w:t>
            </w:r>
            <w:r>
              <w:rPr>
                <w:b/>
                <w:color w:val="231F20"/>
              </w:rPr>
              <w:t>Fisheries</w:t>
            </w:r>
            <w:r>
              <w:rPr>
                <w:b/>
                <w:color w:val="231F20"/>
                <w:spacing w:val="50"/>
              </w:rPr>
              <w:t xml:space="preserve"> </w:t>
            </w:r>
            <w:r>
              <w:rPr>
                <w:b/>
                <w:color w:val="231F20"/>
              </w:rPr>
              <w:t>and</w:t>
            </w:r>
            <w:r>
              <w:rPr>
                <w:b/>
                <w:color w:val="231F20"/>
                <w:spacing w:val="50"/>
              </w:rPr>
              <w:t xml:space="preserve"> </w:t>
            </w:r>
            <w:r>
              <w:rPr>
                <w:b/>
                <w:color w:val="231F20"/>
              </w:rPr>
              <w:t>Conservation</w:t>
            </w:r>
            <w:r>
              <w:rPr>
                <w:b/>
                <w:color w:val="231F20"/>
                <w:spacing w:val="50"/>
              </w:rPr>
              <w:t xml:space="preserve"> </w:t>
            </w:r>
            <w:r>
              <w:rPr>
                <w:b/>
                <w:color w:val="231F20"/>
                <w:spacing w:val="-2"/>
              </w:rPr>
              <w:t>Department</w:t>
            </w:r>
          </w:p>
        </w:tc>
      </w:tr>
      <w:tr w:rsidR="0066040F" w14:paraId="7133E086" w14:textId="77777777">
        <w:trPr>
          <w:trHeight w:val="1008"/>
        </w:trPr>
        <w:tc>
          <w:tcPr>
            <w:tcW w:w="1474" w:type="dxa"/>
            <w:tcBorders>
              <w:top w:val="single" w:sz="4" w:space="0" w:color="39694A"/>
              <w:bottom w:val="single" w:sz="4" w:space="0" w:color="39694A"/>
            </w:tcBorders>
          </w:tcPr>
          <w:p w14:paraId="47913656" w14:textId="77777777" w:rsidR="0066040F" w:rsidRDefault="008E6A16">
            <w:pPr>
              <w:pStyle w:val="TableParagraph"/>
              <w:spacing w:before="95"/>
              <w:ind w:left="113"/>
            </w:pPr>
            <w:r>
              <w:rPr>
                <w:color w:val="231F20"/>
                <w:spacing w:val="-2"/>
              </w:rPr>
              <w:t>2023/1308</w:t>
            </w:r>
          </w:p>
        </w:tc>
        <w:tc>
          <w:tcPr>
            <w:tcW w:w="4762" w:type="dxa"/>
            <w:tcBorders>
              <w:top w:val="single" w:sz="4" w:space="0" w:color="39694A"/>
              <w:bottom w:val="single" w:sz="4" w:space="0" w:color="39694A"/>
            </w:tcBorders>
          </w:tcPr>
          <w:p w14:paraId="28DE541D" w14:textId="77777777" w:rsidR="0066040F" w:rsidRDefault="008E6A16">
            <w:pPr>
              <w:pStyle w:val="TableParagraph"/>
              <w:spacing w:before="95"/>
              <w:ind w:left="118"/>
            </w:pPr>
            <w:r>
              <w:rPr>
                <w:color w:val="231F20"/>
              </w:rPr>
              <w:t>Failing</w:t>
            </w:r>
            <w:r>
              <w:rPr>
                <w:color w:val="231F20"/>
                <w:spacing w:val="37"/>
              </w:rPr>
              <w:t xml:space="preserve"> </w:t>
            </w:r>
            <w:r>
              <w:rPr>
                <w:color w:val="231F20"/>
              </w:rPr>
              <w:t>to</w:t>
            </w:r>
            <w:r>
              <w:rPr>
                <w:color w:val="231F20"/>
                <w:spacing w:val="37"/>
              </w:rPr>
              <w:t xml:space="preserve"> </w:t>
            </w:r>
            <w:r>
              <w:rPr>
                <w:color w:val="231F20"/>
              </w:rPr>
              <w:t>provide</w:t>
            </w:r>
            <w:r>
              <w:rPr>
                <w:color w:val="231F20"/>
                <w:spacing w:val="37"/>
              </w:rPr>
              <w:t xml:space="preserve"> </w:t>
            </w:r>
            <w:r>
              <w:rPr>
                <w:color w:val="231F20"/>
              </w:rPr>
              <w:t>clear</w:t>
            </w:r>
            <w:r>
              <w:rPr>
                <w:color w:val="231F20"/>
                <w:spacing w:val="37"/>
              </w:rPr>
              <w:t xml:space="preserve"> </w:t>
            </w:r>
            <w:r>
              <w:rPr>
                <w:color w:val="231F20"/>
              </w:rPr>
              <w:t>guidelines</w:t>
            </w:r>
            <w:r>
              <w:rPr>
                <w:color w:val="231F20"/>
                <w:spacing w:val="37"/>
              </w:rPr>
              <w:t xml:space="preserve"> </w:t>
            </w:r>
            <w:r>
              <w:rPr>
                <w:color w:val="231F20"/>
                <w:spacing w:val="-5"/>
              </w:rPr>
              <w:t>and</w:t>
            </w:r>
          </w:p>
          <w:p w14:paraId="744DB253" w14:textId="77777777" w:rsidR="0066040F" w:rsidRDefault="008E6A16">
            <w:pPr>
              <w:pStyle w:val="TableParagraph"/>
              <w:spacing w:line="300" w:lineRule="atLeast"/>
              <w:ind w:left="118" w:right="480"/>
            </w:pPr>
            <w:r>
              <w:rPr>
                <w:color w:val="231F20"/>
              </w:rPr>
              <w:t>instructions on how to identify maintained</w:t>
            </w:r>
            <w:r>
              <w:rPr>
                <w:color w:val="231F20"/>
                <w:spacing w:val="40"/>
              </w:rPr>
              <w:t xml:space="preserve"> </w:t>
            </w:r>
            <w:r>
              <w:rPr>
                <w:color w:val="231F20"/>
              </w:rPr>
              <w:t>trails on countryside maps</w:t>
            </w:r>
          </w:p>
        </w:tc>
        <w:tc>
          <w:tcPr>
            <w:tcW w:w="1927" w:type="dxa"/>
            <w:tcBorders>
              <w:top w:val="single" w:sz="4" w:space="0" w:color="39694A"/>
              <w:bottom w:val="single" w:sz="4" w:space="0" w:color="39694A"/>
            </w:tcBorders>
          </w:tcPr>
          <w:p w14:paraId="63BF1987" w14:textId="77777777" w:rsidR="0066040F" w:rsidRDefault="008E6A16">
            <w:pPr>
              <w:pStyle w:val="TableParagraph"/>
              <w:spacing w:before="95"/>
              <w:ind w:left="232"/>
            </w:pPr>
            <w:r>
              <w:rPr>
                <w:color w:val="231F20"/>
                <w:spacing w:val="-2"/>
              </w:rPr>
              <w:t>Unsubstantiated</w:t>
            </w:r>
          </w:p>
        </w:tc>
        <w:tc>
          <w:tcPr>
            <w:tcW w:w="1473" w:type="dxa"/>
            <w:tcBorders>
              <w:top w:val="single" w:sz="4" w:space="0" w:color="39694A"/>
              <w:bottom w:val="single" w:sz="4" w:space="0" w:color="39694A"/>
            </w:tcBorders>
          </w:tcPr>
          <w:p w14:paraId="35434827" w14:textId="77777777" w:rsidR="0066040F" w:rsidRDefault="008E6A16">
            <w:pPr>
              <w:pStyle w:val="TableParagraph"/>
              <w:spacing w:before="95"/>
              <w:ind w:right="94"/>
              <w:jc w:val="right"/>
            </w:pPr>
            <w:r>
              <w:rPr>
                <w:color w:val="231F20"/>
                <w:spacing w:val="-10"/>
              </w:rPr>
              <w:t>0</w:t>
            </w:r>
          </w:p>
        </w:tc>
      </w:tr>
      <w:tr w:rsidR="0066040F" w14:paraId="2AEA2F02" w14:textId="77777777">
        <w:trPr>
          <w:trHeight w:val="408"/>
        </w:trPr>
        <w:tc>
          <w:tcPr>
            <w:tcW w:w="9636" w:type="dxa"/>
            <w:gridSpan w:val="4"/>
            <w:tcBorders>
              <w:top w:val="single" w:sz="4" w:space="0" w:color="39694A"/>
              <w:bottom w:val="single" w:sz="4" w:space="0" w:color="39694A"/>
            </w:tcBorders>
          </w:tcPr>
          <w:p w14:paraId="6E396525" w14:textId="77777777" w:rsidR="0066040F" w:rsidRDefault="008E6A16">
            <w:pPr>
              <w:pStyle w:val="TableParagraph"/>
              <w:spacing w:before="95"/>
              <w:ind w:left="113"/>
              <w:rPr>
                <w:b/>
              </w:rPr>
            </w:pPr>
            <w:r>
              <w:rPr>
                <w:b/>
                <w:color w:val="231F20"/>
              </w:rPr>
              <w:t>Architectural</w:t>
            </w:r>
            <w:r>
              <w:rPr>
                <w:b/>
                <w:color w:val="231F20"/>
                <w:spacing w:val="58"/>
              </w:rPr>
              <w:t xml:space="preserve"> </w:t>
            </w:r>
            <w:r>
              <w:rPr>
                <w:b/>
                <w:color w:val="231F20"/>
              </w:rPr>
              <w:t>Services</w:t>
            </w:r>
            <w:r>
              <w:rPr>
                <w:b/>
                <w:color w:val="231F20"/>
                <w:spacing w:val="59"/>
              </w:rPr>
              <w:t xml:space="preserve"> </w:t>
            </w:r>
            <w:r>
              <w:rPr>
                <w:b/>
                <w:color w:val="231F20"/>
                <w:spacing w:val="-2"/>
              </w:rPr>
              <w:t>Department</w:t>
            </w:r>
          </w:p>
        </w:tc>
      </w:tr>
      <w:tr w:rsidR="0066040F" w14:paraId="47D28C4E" w14:textId="77777777">
        <w:trPr>
          <w:trHeight w:val="708"/>
        </w:trPr>
        <w:tc>
          <w:tcPr>
            <w:tcW w:w="1474" w:type="dxa"/>
            <w:tcBorders>
              <w:top w:val="single" w:sz="4" w:space="0" w:color="39694A"/>
              <w:bottom w:val="single" w:sz="4" w:space="0" w:color="39694A"/>
            </w:tcBorders>
          </w:tcPr>
          <w:p w14:paraId="751A2F39" w14:textId="77777777" w:rsidR="0066040F" w:rsidRDefault="008E6A16">
            <w:pPr>
              <w:pStyle w:val="TableParagraph"/>
              <w:spacing w:before="95"/>
              <w:ind w:left="113"/>
            </w:pPr>
            <w:r>
              <w:rPr>
                <w:color w:val="231F20"/>
                <w:spacing w:val="-2"/>
              </w:rPr>
              <w:t>2023/0522B</w:t>
            </w:r>
          </w:p>
        </w:tc>
        <w:tc>
          <w:tcPr>
            <w:tcW w:w="4762" w:type="dxa"/>
            <w:tcBorders>
              <w:top w:val="single" w:sz="4" w:space="0" w:color="39694A"/>
              <w:bottom w:val="single" w:sz="4" w:space="0" w:color="39694A"/>
            </w:tcBorders>
          </w:tcPr>
          <w:p w14:paraId="08929333" w14:textId="77777777" w:rsidR="0066040F" w:rsidRDefault="008E6A16">
            <w:pPr>
              <w:pStyle w:val="TableParagraph"/>
              <w:spacing w:before="48" w:line="300" w:lineRule="atLeast"/>
              <w:ind w:left="118" w:right="480"/>
            </w:pPr>
            <w:r>
              <w:rPr>
                <w:color w:val="231F20"/>
              </w:rPr>
              <w:t>Delay in repairing the hot water supply system</w:t>
            </w:r>
            <w:r>
              <w:rPr>
                <w:color w:val="231F20"/>
                <w:spacing w:val="40"/>
              </w:rPr>
              <w:t xml:space="preserve"> </w:t>
            </w:r>
            <w:r>
              <w:rPr>
                <w:color w:val="231F20"/>
              </w:rPr>
              <w:t>for shower cubicles of a swimming pool</w:t>
            </w:r>
          </w:p>
        </w:tc>
        <w:tc>
          <w:tcPr>
            <w:tcW w:w="1927" w:type="dxa"/>
            <w:tcBorders>
              <w:top w:val="single" w:sz="4" w:space="0" w:color="39694A"/>
              <w:bottom w:val="single" w:sz="4" w:space="0" w:color="39694A"/>
            </w:tcBorders>
          </w:tcPr>
          <w:p w14:paraId="7A25B7CF" w14:textId="77777777" w:rsidR="0066040F" w:rsidRDefault="008E6A16">
            <w:pPr>
              <w:pStyle w:val="TableParagraph"/>
              <w:spacing w:before="95"/>
              <w:ind w:left="232"/>
            </w:pPr>
            <w:r>
              <w:rPr>
                <w:color w:val="231F20"/>
                <w:spacing w:val="-2"/>
              </w:rPr>
              <w:t>Unsubstantiated</w:t>
            </w:r>
          </w:p>
        </w:tc>
        <w:tc>
          <w:tcPr>
            <w:tcW w:w="1473" w:type="dxa"/>
            <w:tcBorders>
              <w:top w:val="single" w:sz="4" w:space="0" w:color="39694A"/>
              <w:bottom w:val="single" w:sz="4" w:space="0" w:color="39694A"/>
            </w:tcBorders>
          </w:tcPr>
          <w:p w14:paraId="14096774" w14:textId="77777777" w:rsidR="0066040F" w:rsidRDefault="008E6A16">
            <w:pPr>
              <w:pStyle w:val="TableParagraph"/>
              <w:spacing w:before="95"/>
              <w:ind w:right="93"/>
              <w:jc w:val="right"/>
            </w:pPr>
            <w:r>
              <w:rPr>
                <w:color w:val="231F20"/>
                <w:spacing w:val="-10"/>
              </w:rPr>
              <w:t>0</w:t>
            </w:r>
          </w:p>
        </w:tc>
      </w:tr>
      <w:tr w:rsidR="0066040F" w14:paraId="61DAB5DF" w14:textId="77777777">
        <w:trPr>
          <w:trHeight w:val="408"/>
        </w:trPr>
        <w:tc>
          <w:tcPr>
            <w:tcW w:w="9636" w:type="dxa"/>
            <w:gridSpan w:val="4"/>
            <w:tcBorders>
              <w:top w:val="single" w:sz="4" w:space="0" w:color="39694A"/>
              <w:bottom w:val="single" w:sz="4" w:space="0" w:color="39694A"/>
            </w:tcBorders>
          </w:tcPr>
          <w:p w14:paraId="735D6AE5" w14:textId="77777777" w:rsidR="0066040F" w:rsidRDefault="008E6A16">
            <w:pPr>
              <w:pStyle w:val="TableParagraph"/>
              <w:spacing w:before="95"/>
              <w:ind w:left="114"/>
              <w:rPr>
                <w:b/>
              </w:rPr>
            </w:pPr>
            <w:r>
              <w:rPr>
                <w:b/>
                <w:color w:val="231F20"/>
              </w:rPr>
              <w:t>Buildings</w:t>
            </w:r>
            <w:r>
              <w:rPr>
                <w:b/>
                <w:color w:val="231F20"/>
                <w:spacing w:val="41"/>
              </w:rPr>
              <w:t xml:space="preserve"> </w:t>
            </w:r>
            <w:r>
              <w:rPr>
                <w:b/>
                <w:color w:val="231F20"/>
                <w:spacing w:val="-2"/>
              </w:rPr>
              <w:t>Department</w:t>
            </w:r>
          </w:p>
        </w:tc>
      </w:tr>
      <w:tr w:rsidR="0066040F" w14:paraId="3C972C04" w14:textId="77777777">
        <w:trPr>
          <w:trHeight w:val="708"/>
        </w:trPr>
        <w:tc>
          <w:tcPr>
            <w:tcW w:w="1474" w:type="dxa"/>
            <w:tcBorders>
              <w:top w:val="single" w:sz="4" w:space="0" w:color="39694A"/>
              <w:bottom w:val="single" w:sz="4" w:space="0" w:color="39694A"/>
            </w:tcBorders>
          </w:tcPr>
          <w:p w14:paraId="1E800E65" w14:textId="77777777" w:rsidR="0066040F" w:rsidRDefault="008E6A16">
            <w:pPr>
              <w:pStyle w:val="TableParagraph"/>
              <w:spacing w:before="95"/>
              <w:ind w:left="114"/>
            </w:pPr>
            <w:r>
              <w:rPr>
                <w:color w:val="231F20"/>
                <w:spacing w:val="-2"/>
              </w:rPr>
              <w:t>2022/1619E</w:t>
            </w:r>
          </w:p>
        </w:tc>
        <w:tc>
          <w:tcPr>
            <w:tcW w:w="4762" w:type="dxa"/>
            <w:tcBorders>
              <w:top w:val="single" w:sz="4" w:space="0" w:color="39694A"/>
              <w:bottom w:val="single" w:sz="4" w:space="0" w:color="39694A"/>
            </w:tcBorders>
          </w:tcPr>
          <w:p w14:paraId="31B4FF20" w14:textId="77777777" w:rsidR="0066040F" w:rsidRDefault="008E6A16">
            <w:pPr>
              <w:pStyle w:val="TableParagraph"/>
              <w:spacing w:before="95"/>
              <w:ind w:left="119"/>
            </w:pPr>
            <w:r>
              <w:rPr>
                <w:color w:val="231F20"/>
              </w:rPr>
              <w:t>Failing</w:t>
            </w:r>
            <w:r>
              <w:rPr>
                <w:color w:val="231F20"/>
                <w:spacing w:val="28"/>
              </w:rPr>
              <w:t xml:space="preserve"> </w:t>
            </w:r>
            <w:r>
              <w:rPr>
                <w:color w:val="231F20"/>
              </w:rPr>
              <w:t>to</w:t>
            </w:r>
            <w:r>
              <w:rPr>
                <w:color w:val="231F20"/>
                <w:spacing w:val="29"/>
              </w:rPr>
              <w:t xml:space="preserve"> </w:t>
            </w:r>
            <w:r>
              <w:rPr>
                <w:color w:val="231F20"/>
              </w:rPr>
              <w:t>properly</w:t>
            </w:r>
            <w:r>
              <w:rPr>
                <w:color w:val="231F20"/>
                <w:spacing w:val="28"/>
              </w:rPr>
              <w:t xml:space="preserve"> </w:t>
            </w:r>
            <w:r>
              <w:rPr>
                <w:color w:val="231F20"/>
              </w:rPr>
              <w:t>follow</w:t>
            </w:r>
            <w:r>
              <w:rPr>
                <w:color w:val="231F20"/>
                <w:spacing w:val="29"/>
              </w:rPr>
              <w:t xml:space="preserve"> </w:t>
            </w:r>
            <w:r>
              <w:rPr>
                <w:color w:val="231F20"/>
              </w:rPr>
              <w:t>up</w:t>
            </w:r>
            <w:r>
              <w:rPr>
                <w:color w:val="231F20"/>
                <w:spacing w:val="28"/>
              </w:rPr>
              <w:t xml:space="preserve"> </w:t>
            </w:r>
            <w:r>
              <w:rPr>
                <w:color w:val="231F20"/>
              </w:rPr>
              <w:t>on</w:t>
            </w:r>
            <w:r>
              <w:rPr>
                <w:color w:val="231F20"/>
                <w:spacing w:val="29"/>
              </w:rPr>
              <w:t xml:space="preserve"> </w:t>
            </w:r>
            <w:r>
              <w:rPr>
                <w:color w:val="231F20"/>
                <w:spacing w:val="-5"/>
              </w:rPr>
              <w:t>the</w:t>
            </w:r>
          </w:p>
          <w:p w14:paraId="07AC3E94" w14:textId="77777777" w:rsidR="0066040F" w:rsidRDefault="008E6A16">
            <w:pPr>
              <w:pStyle w:val="TableParagraph"/>
              <w:spacing w:before="47"/>
              <w:ind w:left="119"/>
            </w:pPr>
            <w:proofErr w:type="spellStart"/>
            <w:r>
              <w:rPr>
                <w:color w:val="231F20"/>
              </w:rPr>
              <w:t>unauthorised</w:t>
            </w:r>
            <w:proofErr w:type="spellEnd"/>
            <w:r>
              <w:rPr>
                <w:color w:val="231F20"/>
                <w:spacing w:val="34"/>
              </w:rPr>
              <w:t xml:space="preserve"> </w:t>
            </w:r>
            <w:r>
              <w:rPr>
                <w:color w:val="231F20"/>
              </w:rPr>
              <w:t>building</w:t>
            </w:r>
            <w:r>
              <w:rPr>
                <w:color w:val="231F20"/>
                <w:spacing w:val="34"/>
              </w:rPr>
              <w:t xml:space="preserve"> </w:t>
            </w:r>
            <w:r>
              <w:rPr>
                <w:color w:val="231F20"/>
              </w:rPr>
              <w:t>works</w:t>
            </w:r>
            <w:r>
              <w:rPr>
                <w:color w:val="231F20"/>
                <w:spacing w:val="34"/>
              </w:rPr>
              <w:t xml:space="preserve"> </w:t>
            </w:r>
            <w:r>
              <w:rPr>
                <w:color w:val="231F20"/>
              </w:rPr>
              <w:t>of</w:t>
            </w:r>
            <w:r>
              <w:rPr>
                <w:color w:val="231F20"/>
                <w:spacing w:val="35"/>
              </w:rPr>
              <w:t xml:space="preserve"> </w:t>
            </w:r>
            <w:r>
              <w:rPr>
                <w:color w:val="231F20"/>
              </w:rPr>
              <w:t>a</w:t>
            </w:r>
            <w:r>
              <w:rPr>
                <w:color w:val="231F20"/>
                <w:spacing w:val="34"/>
              </w:rPr>
              <w:t xml:space="preserve"> </w:t>
            </w:r>
            <w:r>
              <w:rPr>
                <w:color w:val="231F20"/>
              </w:rPr>
              <w:t>village</w:t>
            </w:r>
            <w:r>
              <w:rPr>
                <w:color w:val="231F20"/>
                <w:spacing w:val="34"/>
              </w:rPr>
              <w:t xml:space="preserve"> </w:t>
            </w:r>
            <w:r>
              <w:rPr>
                <w:color w:val="231F20"/>
                <w:spacing w:val="-2"/>
              </w:rPr>
              <w:t>house</w:t>
            </w:r>
          </w:p>
        </w:tc>
        <w:tc>
          <w:tcPr>
            <w:tcW w:w="1927" w:type="dxa"/>
            <w:tcBorders>
              <w:top w:val="single" w:sz="4" w:space="0" w:color="39694A"/>
              <w:bottom w:val="single" w:sz="4" w:space="0" w:color="39694A"/>
            </w:tcBorders>
          </w:tcPr>
          <w:p w14:paraId="75E95FF8" w14:textId="77777777" w:rsidR="0066040F" w:rsidRDefault="008E6A16">
            <w:pPr>
              <w:pStyle w:val="TableParagraph"/>
              <w:spacing w:before="95"/>
              <w:ind w:left="232"/>
            </w:pPr>
            <w:r>
              <w:rPr>
                <w:color w:val="231F20"/>
                <w:spacing w:val="-2"/>
              </w:rPr>
              <w:t>Partially</w:t>
            </w:r>
          </w:p>
          <w:p w14:paraId="1513B3BE" w14:textId="77777777" w:rsidR="0066040F" w:rsidRDefault="008E6A16">
            <w:pPr>
              <w:pStyle w:val="TableParagraph"/>
              <w:spacing w:before="47"/>
              <w:ind w:left="232"/>
            </w:pPr>
            <w:r>
              <w:rPr>
                <w:color w:val="231F20"/>
                <w:spacing w:val="-2"/>
              </w:rPr>
              <w:t>substantiated</w:t>
            </w:r>
          </w:p>
        </w:tc>
        <w:tc>
          <w:tcPr>
            <w:tcW w:w="1473" w:type="dxa"/>
            <w:tcBorders>
              <w:top w:val="single" w:sz="4" w:space="0" w:color="39694A"/>
              <w:bottom w:val="single" w:sz="4" w:space="0" w:color="39694A"/>
            </w:tcBorders>
          </w:tcPr>
          <w:p w14:paraId="2FE3433C" w14:textId="77777777" w:rsidR="0066040F" w:rsidRDefault="008E6A16">
            <w:pPr>
              <w:pStyle w:val="TableParagraph"/>
              <w:spacing w:before="95"/>
              <w:ind w:right="93"/>
              <w:jc w:val="right"/>
            </w:pPr>
            <w:r>
              <w:rPr>
                <w:color w:val="231F20"/>
                <w:spacing w:val="-10"/>
              </w:rPr>
              <w:t>2</w:t>
            </w:r>
          </w:p>
        </w:tc>
      </w:tr>
      <w:tr w:rsidR="0066040F" w14:paraId="2662F9AC" w14:textId="77777777">
        <w:trPr>
          <w:trHeight w:val="1008"/>
        </w:trPr>
        <w:tc>
          <w:tcPr>
            <w:tcW w:w="1474" w:type="dxa"/>
            <w:tcBorders>
              <w:top w:val="single" w:sz="4" w:space="0" w:color="39694A"/>
              <w:bottom w:val="single" w:sz="4" w:space="0" w:color="39694A"/>
            </w:tcBorders>
          </w:tcPr>
          <w:p w14:paraId="0E80596B" w14:textId="77777777" w:rsidR="0066040F" w:rsidRDefault="008E6A16">
            <w:pPr>
              <w:pStyle w:val="TableParagraph"/>
              <w:spacing w:before="95"/>
              <w:ind w:left="114"/>
            </w:pPr>
            <w:r>
              <w:rPr>
                <w:color w:val="231F20"/>
                <w:spacing w:val="-2"/>
              </w:rPr>
              <w:t>2022/3740</w:t>
            </w:r>
          </w:p>
        </w:tc>
        <w:tc>
          <w:tcPr>
            <w:tcW w:w="4762" w:type="dxa"/>
            <w:tcBorders>
              <w:top w:val="single" w:sz="4" w:space="0" w:color="39694A"/>
              <w:bottom w:val="single" w:sz="4" w:space="0" w:color="39694A"/>
            </w:tcBorders>
          </w:tcPr>
          <w:p w14:paraId="6CF307AE" w14:textId="77777777" w:rsidR="0066040F" w:rsidRDefault="008E6A16">
            <w:pPr>
              <w:pStyle w:val="TableParagraph"/>
              <w:spacing w:before="95" w:line="285" w:lineRule="auto"/>
              <w:ind w:left="119"/>
            </w:pPr>
            <w:r>
              <w:rPr>
                <w:color w:val="231F20"/>
              </w:rPr>
              <w:t>Failing to handle the complainant’s report of</w:t>
            </w:r>
            <w:r>
              <w:rPr>
                <w:color w:val="231F20"/>
                <w:spacing w:val="40"/>
              </w:rPr>
              <w:t xml:space="preserve"> </w:t>
            </w:r>
            <w:r>
              <w:rPr>
                <w:color w:val="231F20"/>
              </w:rPr>
              <w:t>numerous</w:t>
            </w:r>
            <w:r>
              <w:rPr>
                <w:color w:val="231F20"/>
                <w:spacing w:val="40"/>
              </w:rPr>
              <w:t xml:space="preserve"> </w:t>
            </w:r>
            <w:proofErr w:type="spellStart"/>
            <w:r>
              <w:rPr>
                <w:color w:val="231F20"/>
              </w:rPr>
              <w:t>unauthorised</w:t>
            </w:r>
            <w:proofErr w:type="spellEnd"/>
            <w:r>
              <w:rPr>
                <w:color w:val="231F20"/>
                <w:spacing w:val="40"/>
              </w:rPr>
              <w:t xml:space="preserve"> </w:t>
            </w:r>
            <w:r>
              <w:rPr>
                <w:color w:val="231F20"/>
              </w:rPr>
              <w:t>building</w:t>
            </w:r>
            <w:r>
              <w:rPr>
                <w:color w:val="231F20"/>
                <w:spacing w:val="40"/>
              </w:rPr>
              <w:t xml:space="preserve"> </w:t>
            </w:r>
            <w:r>
              <w:rPr>
                <w:color w:val="231F20"/>
              </w:rPr>
              <w:t>works</w:t>
            </w:r>
            <w:r>
              <w:rPr>
                <w:color w:val="231F20"/>
                <w:spacing w:val="40"/>
              </w:rPr>
              <w:t xml:space="preserve"> </w:t>
            </w:r>
            <w:r>
              <w:rPr>
                <w:color w:val="231F20"/>
              </w:rPr>
              <w:t>and</w:t>
            </w:r>
          </w:p>
          <w:p w14:paraId="427A85B0" w14:textId="77777777" w:rsidR="0066040F" w:rsidRDefault="008E6A16">
            <w:pPr>
              <w:pStyle w:val="TableParagraph"/>
              <w:spacing w:line="251" w:lineRule="exact"/>
              <w:ind w:left="119"/>
            </w:pPr>
            <w:r>
              <w:rPr>
                <w:color w:val="231F20"/>
              </w:rPr>
              <w:t>reply</w:t>
            </w:r>
            <w:r>
              <w:rPr>
                <w:color w:val="231F20"/>
                <w:spacing w:val="22"/>
              </w:rPr>
              <w:t xml:space="preserve"> </w:t>
            </w:r>
            <w:r>
              <w:rPr>
                <w:color w:val="231F20"/>
              </w:rPr>
              <w:t>to</w:t>
            </w:r>
            <w:r>
              <w:rPr>
                <w:color w:val="231F20"/>
                <w:spacing w:val="23"/>
              </w:rPr>
              <w:t xml:space="preserve"> </w:t>
            </w:r>
            <w:r>
              <w:rPr>
                <w:color w:val="231F20"/>
              </w:rPr>
              <w:t>his</w:t>
            </w:r>
            <w:r>
              <w:rPr>
                <w:color w:val="231F20"/>
                <w:spacing w:val="23"/>
              </w:rPr>
              <w:t xml:space="preserve"> </w:t>
            </w:r>
            <w:r>
              <w:rPr>
                <w:color w:val="231F20"/>
                <w:spacing w:val="-2"/>
              </w:rPr>
              <w:t>queries</w:t>
            </w:r>
          </w:p>
        </w:tc>
        <w:tc>
          <w:tcPr>
            <w:tcW w:w="1927" w:type="dxa"/>
            <w:tcBorders>
              <w:top w:val="single" w:sz="4" w:space="0" w:color="39694A"/>
              <w:bottom w:val="single" w:sz="4" w:space="0" w:color="39694A"/>
            </w:tcBorders>
          </w:tcPr>
          <w:p w14:paraId="716784EE" w14:textId="77777777" w:rsidR="0066040F" w:rsidRDefault="008E6A16">
            <w:pPr>
              <w:pStyle w:val="TableParagraph"/>
              <w:spacing w:before="95"/>
              <w:ind w:left="232"/>
            </w:pPr>
            <w:r>
              <w:rPr>
                <w:color w:val="231F20"/>
                <w:spacing w:val="-2"/>
              </w:rPr>
              <w:t>Partially</w:t>
            </w:r>
          </w:p>
          <w:p w14:paraId="2B63900E" w14:textId="77777777" w:rsidR="0066040F" w:rsidRDefault="008E6A16">
            <w:pPr>
              <w:pStyle w:val="TableParagraph"/>
              <w:spacing w:before="47"/>
              <w:ind w:left="232"/>
            </w:pPr>
            <w:r>
              <w:rPr>
                <w:color w:val="231F20"/>
                <w:spacing w:val="-2"/>
              </w:rPr>
              <w:t>substantiated</w:t>
            </w:r>
          </w:p>
        </w:tc>
        <w:tc>
          <w:tcPr>
            <w:tcW w:w="1473" w:type="dxa"/>
            <w:tcBorders>
              <w:top w:val="single" w:sz="4" w:space="0" w:color="39694A"/>
              <w:bottom w:val="single" w:sz="4" w:space="0" w:color="39694A"/>
            </w:tcBorders>
          </w:tcPr>
          <w:p w14:paraId="259A2AA6" w14:textId="77777777" w:rsidR="0066040F" w:rsidRDefault="008E6A16">
            <w:pPr>
              <w:pStyle w:val="TableParagraph"/>
              <w:spacing w:before="95"/>
              <w:ind w:right="93"/>
              <w:jc w:val="right"/>
            </w:pPr>
            <w:r>
              <w:rPr>
                <w:color w:val="231F20"/>
                <w:spacing w:val="-10"/>
              </w:rPr>
              <w:t>2</w:t>
            </w:r>
          </w:p>
        </w:tc>
      </w:tr>
      <w:tr w:rsidR="0066040F" w14:paraId="75E7F2D5" w14:textId="77777777">
        <w:trPr>
          <w:trHeight w:val="708"/>
        </w:trPr>
        <w:tc>
          <w:tcPr>
            <w:tcW w:w="1474" w:type="dxa"/>
            <w:tcBorders>
              <w:top w:val="single" w:sz="4" w:space="0" w:color="39694A"/>
              <w:bottom w:val="single" w:sz="4" w:space="0" w:color="39694A"/>
            </w:tcBorders>
          </w:tcPr>
          <w:p w14:paraId="3E110D62" w14:textId="77777777" w:rsidR="0066040F" w:rsidRDefault="008E6A16">
            <w:pPr>
              <w:pStyle w:val="TableParagraph"/>
              <w:spacing w:before="95"/>
              <w:ind w:left="114"/>
            </w:pPr>
            <w:r>
              <w:rPr>
                <w:color w:val="231F20"/>
                <w:spacing w:val="-2"/>
              </w:rPr>
              <w:t>2022/4011</w:t>
            </w:r>
          </w:p>
        </w:tc>
        <w:tc>
          <w:tcPr>
            <w:tcW w:w="4762" w:type="dxa"/>
            <w:tcBorders>
              <w:top w:val="single" w:sz="4" w:space="0" w:color="39694A"/>
              <w:bottom w:val="single" w:sz="4" w:space="0" w:color="39694A"/>
            </w:tcBorders>
          </w:tcPr>
          <w:p w14:paraId="2F3B3089" w14:textId="77777777" w:rsidR="0066040F" w:rsidRDefault="008E6A16">
            <w:pPr>
              <w:pStyle w:val="TableParagraph"/>
              <w:spacing w:before="95"/>
              <w:ind w:left="119"/>
            </w:pPr>
            <w:r>
              <w:rPr>
                <w:color w:val="231F20"/>
              </w:rPr>
              <w:t>Delay</w:t>
            </w:r>
            <w:r>
              <w:rPr>
                <w:color w:val="231F20"/>
                <w:spacing w:val="26"/>
              </w:rPr>
              <w:t xml:space="preserve"> </w:t>
            </w:r>
            <w:r>
              <w:rPr>
                <w:color w:val="231F20"/>
              </w:rPr>
              <w:t>in</w:t>
            </w:r>
            <w:r>
              <w:rPr>
                <w:color w:val="231F20"/>
                <w:spacing w:val="26"/>
              </w:rPr>
              <w:t xml:space="preserve"> </w:t>
            </w:r>
            <w:r>
              <w:rPr>
                <w:color w:val="231F20"/>
              </w:rPr>
              <w:t>following</w:t>
            </w:r>
            <w:r>
              <w:rPr>
                <w:color w:val="231F20"/>
                <w:spacing w:val="26"/>
              </w:rPr>
              <w:t xml:space="preserve"> </w:t>
            </w:r>
            <w:r>
              <w:rPr>
                <w:color w:val="231F20"/>
              </w:rPr>
              <w:t>up</w:t>
            </w:r>
            <w:r>
              <w:rPr>
                <w:color w:val="231F20"/>
                <w:spacing w:val="26"/>
              </w:rPr>
              <w:t xml:space="preserve"> </w:t>
            </w:r>
            <w:r>
              <w:rPr>
                <w:color w:val="231F20"/>
              </w:rPr>
              <w:t>on</w:t>
            </w:r>
            <w:r>
              <w:rPr>
                <w:color w:val="231F20"/>
                <w:spacing w:val="26"/>
              </w:rPr>
              <w:t xml:space="preserve"> </w:t>
            </w:r>
            <w:r>
              <w:rPr>
                <w:color w:val="231F20"/>
              </w:rPr>
              <w:t>a</w:t>
            </w:r>
            <w:r>
              <w:rPr>
                <w:color w:val="231F20"/>
                <w:spacing w:val="26"/>
              </w:rPr>
              <w:t xml:space="preserve"> </w:t>
            </w:r>
            <w:r>
              <w:rPr>
                <w:color w:val="231F20"/>
              </w:rPr>
              <w:t>removal</w:t>
            </w:r>
            <w:r>
              <w:rPr>
                <w:color w:val="231F20"/>
                <w:spacing w:val="26"/>
              </w:rPr>
              <w:t xml:space="preserve"> </w:t>
            </w:r>
            <w:r>
              <w:rPr>
                <w:color w:val="231F20"/>
                <w:spacing w:val="-2"/>
              </w:rPr>
              <w:t>order</w:t>
            </w:r>
          </w:p>
          <w:p w14:paraId="0CC1B9A3" w14:textId="77777777" w:rsidR="0066040F" w:rsidRDefault="008E6A16">
            <w:pPr>
              <w:pStyle w:val="TableParagraph"/>
              <w:spacing w:before="47"/>
              <w:ind w:left="119"/>
            </w:pPr>
            <w:r>
              <w:rPr>
                <w:color w:val="231F20"/>
              </w:rPr>
              <w:t>issued</w:t>
            </w:r>
            <w:r>
              <w:rPr>
                <w:color w:val="231F20"/>
                <w:spacing w:val="48"/>
              </w:rPr>
              <w:t xml:space="preserve"> </w:t>
            </w:r>
            <w:r>
              <w:rPr>
                <w:color w:val="231F20"/>
              </w:rPr>
              <w:t>against</w:t>
            </w:r>
            <w:r>
              <w:rPr>
                <w:color w:val="231F20"/>
                <w:spacing w:val="49"/>
              </w:rPr>
              <w:t xml:space="preserve"> </w:t>
            </w:r>
            <w:proofErr w:type="spellStart"/>
            <w:r>
              <w:rPr>
                <w:color w:val="231F20"/>
              </w:rPr>
              <w:t>unauthorised</w:t>
            </w:r>
            <w:proofErr w:type="spellEnd"/>
            <w:r>
              <w:rPr>
                <w:color w:val="231F20"/>
                <w:spacing w:val="48"/>
              </w:rPr>
              <w:t xml:space="preserve"> </w:t>
            </w:r>
            <w:r>
              <w:rPr>
                <w:color w:val="231F20"/>
              </w:rPr>
              <w:t>buildings</w:t>
            </w:r>
            <w:r>
              <w:rPr>
                <w:color w:val="231F20"/>
                <w:spacing w:val="49"/>
              </w:rPr>
              <w:t xml:space="preserve"> </w:t>
            </w:r>
            <w:r>
              <w:rPr>
                <w:color w:val="231F20"/>
                <w:spacing w:val="-2"/>
              </w:rPr>
              <w:t>works</w:t>
            </w:r>
          </w:p>
        </w:tc>
        <w:tc>
          <w:tcPr>
            <w:tcW w:w="1927" w:type="dxa"/>
            <w:tcBorders>
              <w:top w:val="single" w:sz="4" w:space="0" w:color="39694A"/>
              <w:bottom w:val="single" w:sz="4" w:space="0" w:color="39694A"/>
            </w:tcBorders>
          </w:tcPr>
          <w:p w14:paraId="7EFB48B9" w14:textId="77777777" w:rsidR="0066040F" w:rsidRDefault="008E6A16">
            <w:pPr>
              <w:pStyle w:val="TableParagraph"/>
              <w:spacing w:before="95"/>
              <w:ind w:left="233"/>
            </w:pPr>
            <w:r>
              <w:rPr>
                <w:color w:val="231F20"/>
                <w:spacing w:val="-2"/>
              </w:rPr>
              <w:t>Substantiated</w:t>
            </w:r>
          </w:p>
        </w:tc>
        <w:tc>
          <w:tcPr>
            <w:tcW w:w="1473" w:type="dxa"/>
            <w:tcBorders>
              <w:top w:val="single" w:sz="4" w:space="0" w:color="39694A"/>
              <w:bottom w:val="single" w:sz="4" w:space="0" w:color="39694A"/>
            </w:tcBorders>
          </w:tcPr>
          <w:p w14:paraId="0921EF5A" w14:textId="77777777" w:rsidR="0066040F" w:rsidRDefault="008E6A16">
            <w:pPr>
              <w:pStyle w:val="TableParagraph"/>
              <w:spacing w:before="95"/>
              <w:ind w:right="93"/>
              <w:jc w:val="right"/>
            </w:pPr>
            <w:r>
              <w:rPr>
                <w:color w:val="231F20"/>
                <w:spacing w:val="-10"/>
              </w:rPr>
              <w:t>1</w:t>
            </w:r>
          </w:p>
        </w:tc>
      </w:tr>
      <w:tr w:rsidR="0066040F" w14:paraId="144E3B23" w14:textId="77777777">
        <w:trPr>
          <w:trHeight w:val="708"/>
        </w:trPr>
        <w:tc>
          <w:tcPr>
            <w:tcW w:w="1474" w:type="dxa"/>
            <w:tcBorders>
              <w:top w:val="single" w:sz="4" w:space="0" w:color="39694A"/>
              <w:bottom w:val="single" w:sz="4" w:space="0" w:color="39694A"/>
            </w:tcBorders>
          </w:tcPr>
          <w:p w14:paraId="5E5BDCD9" w14:textId="77777777" w:rsidR="0066040F" w:rsidRDefault="008E6A16">
            <w:pPr>
              <w:pStyle w:val="TableParagraph"/>
              <w:spacing w:before="95"/>
              <w:ind w:left="114"/>
            </w:pPr>
            <w:r>
              <w:rPr>
                <w:color w:val="231F20"/>
                <w:spacing w:val="-2"/>
              </w:rPr>
              <w:t>2023/0088B</w:t>
            </w:r>
          </w:p>
        </w:tc>
        <w:tc>
          <w:tcPr>
            <w:tcW w:w="4762" w:type="dxa"/>
            <w:tcBorders>
              <w:top w:val="single" w:sz="4" w:space="0" w:color="39694A"/>
              <w:bottom w:val="single" w:sz="4" w:space="0" w:color="39694A"/>
            </w:tcBorders>
          </w:tcPr>
          <w:p w14:paraId="05345A43" w14:textId="77777777" w:rsidR="0066040F" w:rsidRDefault="008E6A16">
            <w:pPr>
              <w:pStyle w:val="TableParagraph"/>
              <w:spacing w:before="48" w:line="300" w:lineRule="atLeast"/>
              <w:ind w:left="119" w:right="480"/>
            </w:pPr>
            <w:r>
              <w:rPr>
                <w:color w:val="231F20"/>
              </w:rPr>
              <w:t>Delay in handling the complainant’s seepage</w:t>
            </w:r>
            <w:r>
              <w:rPr>
                <w:color w:val="231F20"/>
                <w:spacing w:val="40"/>
              </w:rPr>
              <w:t xml:space="preserve"> </w:t>
            </w:r>
            <w:r>
              <w:rPr>
                <w:color w:val="231F20"/>
                <w:spacing w:val="-4"/>
              </w:rPr>
              <w:t>case</w:t>
            </w:r>
          </w:p>
        </w:tc>
        <w:tc>
          <w:tcPr>
            <w:tcW w:w="1927" w:type="dxa"/>
            <w:tcBorders>
              <w:top w:val="single" w:sz="4" w:space="0" w:color="39694A"/>
              <w:bottom w:val="single" w:sz="4" w:space="0" w:color="39694A"/>
            </w:tcBorders>
          </w:tcPr>
          <w:p w14:paraId="44775F42" w14:textId="77777777" w:rsidR="0066040F" w:rsidRDefault="008E6A16">
            <w:pPr>
              <w:pStyle w:val="TableParagraph"/>
              <w:spacing w:before="95"/>
              <w:ind w:left="233"/>
            </w:pPr>
            <w:r>
              <w:rPr>
                <w:color w:val="231F20"/>
                <w:spacing w:val="-2"/>
              </w:rPr>
              <w:t>Substantiated</w:t>
            </w:r>
          </w:p>
        </w:tc>
        <w:tc>
          <w:tcPr>
            <w:tcW w:w="1473" w:type="dxa"/>
            <w:tcBorders>
              <w:top w:val="single" w:sz="4" w:space="0" w:color="39694A"/>
              <w:bottom w:val="single" w:sz="4" w:space="0" w:color="39694A"/>
            </w:tcBorders>
          </w:tcPr>
          <w:p w14:paraId="328E332E" w14:textId="77777777" w:rsidR="0066040F" w:rsidRDefault="008E6A16">
            <w:pPr>
              <w:pStyle w:val="TableParagraph"/>
              <w:spacing w:before="95"/>
              <w:ind w:right="93"/>
              <w:jc w:val="right"/>
            </w:pPr>
            <w:r>
              <w:rPr>
                <w:color w:val="231F20"/>
                <w:spacing w:val="-10"/>
              </w:rPr>
              <w:t>0</w:t>
            </w:r>
          </w:p>
        </w:tc>
      </w:tr>
      <w:tr w:rsidR="0066040F" w14:paraId="45CF80A9" w14:textId="77777777">
        <w:trPr>
          <w:trHeight w:val="1308"/>
        </w:trPr>
        <w:tc>
          <w:tcPr>
            <w:tcW w:w="1474" w:type="dxa"/>
            <w:tcBorders>
              <w:top w:val="single" w:sz="4" w:space="0" w:color="39694A"/>
              <w:bottom w:val="single" w:sz="4" w:space="0" w:color="39694A"/>
            </w:tcBorders>
          </w:tcPr>
          <w:p w14:paraId="183F75E0" w14:textId="77777777" w:rsidR="0066040F" w:rsidRDefault="008E6A16">
            <w:pPr>
              <w:pStyle w:val="TableParagraph"/>
              <w:spacing w:before="95"/>
              <w:ind w:left="114"/>
            </w:pPr>
            <w:r>
              <w:rPr>
                <w:color w:val="231F20"/>
                <w:spacing w:val="-2"/>
              </w:rPr>
              <w:t>2023/0153(I)</w:t>
            </w:r>
          </w:p>
        </w:tc>
        <w:tc>
          <w:tcPr>
            <w:tcW w:w="4762" w:type="dxa"/>
            <w:tcBorders>
              <w:top w:val="single" w:sz="4" w:space="0" w:color="39694A"/>
              <w:bottom w:val="single" w:sz="4" w:space="0" w:color="39694A"/>
            </w:tcBorders>
          </w:tcPr>
          <w:p w14:paraId="5599C2C7" w14:textId="77777777" w:rsidR="0066040F" w:rsidRDefault="008E6A16">
            <w:pPr>
              <w:pStyle w:val="TableParagraph"/>
              <w:spacing w:before="95" w:line="285" w:lineRule="auto"/>
              <w:ind w:left="119" w:right="480"/>
            </w:pPr>
            <w:r>
              <w:rPr>
                <w:color w:val="231F20"/>
              </w:rPr>
              <w:t>Failing to properly handle a request for historical documents of a building</w:t>
            </w:r>
          </w:p>
        </w:tc>
        <w:tc>
          <w:tcPr>
            <w:tcW w:w="1927" w:type="dxa"/>
            <w:tcBorders>
              <w:top w:val="single" w:sz="4" w:space="0" w:color="39694A"/>
              <w:bottom w:val="single" w:sz="4" w:space="0" w:color="39694A"/>
            </w:tcBorders>
          </w:tcPr>
          <w:p w14:paraId="06D2332C" w14:textId="77777777" w:rsidR="0066040F" w:rsidRDefault="008E6A16">
            <w:pPr>
              <w:pStyle w:val="TableParagraph"/>
              <w:spacing w:before="95" w:line="285" w:lineRule="auto"/>
              <w:ind w:left="233" w:right="89"/>
            </w:pPr>
            <w:r>
              <w:rPr>
                <w:color w:val="231F20"/>
                <w:spacing w:val="-2"/>
              </w:rPr>
              <w:t xml:space="preserve">Unsubstantiated </w:t>
            </w:r>
            <w:r>
              <w:rPr>
                <w:color w:val="231F20"/>
              </w:rPr>
              <w:t>but other</w:t>
            </w:r>
          </w:p>
          <w:p w14:paraId="4901E185" w14:textId="77777777" w:rsidR="0066040F" w:rsidRDefault="008E6A16">
            <w:pPr>
              <w:pStyle w:val="TableParagraph"/>
              <w:spacing w:line="251" w:lineRule="exact"/>
              <w:ind w:left="233"/>
            </w:pPr>
            <w:r>
              <w:rPr>
                <w:color w:val="231F20"/>
                <w:spacing w:val="-2"/>
              </w:rPr>
              <w:t>inadequacies</w:t>
            </w:r>
          </w:p>
          <w:p w14:paraId="6835908B" w14:textId="77777777" w:rsidR="0066040F" w:rsidRDefault="008E6A16">
            <w:pPr>
              <w:pStyle w:val="TableParagraph"/>
              <w:spacing w:before="47"/>
              <w:ind w:left="233"/>
            </w:pPr>
            <w:r>
              <w:rPr>
                <w:color w:val="231F20"/>
                <w:spacing w:val="-2"/>
              </w:rPr>
              <w:t>found</w:t>
            </w:r>
          </w:p>
        </w:tc>
        <w:tc>
          <w:tcPr>
            <w:tcW w:w="1473" w:type="dxa"/>
            <w:tcBorders>
              <w:top w:val="single" w:sz="4" w:space="0" w:color="39694A"/>
              <w:bottom w:val="single" w:sz="4" w:space="0" w:color="39694A"/>
            </w:tcBorders>
          </w:tcPr>
          <w:p w14:paraId="69F70D8B" w14:textId="77777777" w:rsidR="0066040F" w:rsidRDefault="008E6A16">
            <w:pPr>
              <w:pStyle w:val="TableParagraph"/>
              <w:spacing w:before="95"/>
              <w:ind w:right="92"/>
              <w:jc w:val="right"/>
            </w:pPr>
            <w:r>
              <w:rPr>
                <w:color w:val="231F20"/>
                <w:spacing w:val="-10"/>
              </w:rPr>
              <w:t>0</w:t>
            </w:r>
          </w:p>
        </w:tc>
      </w:tr>
      <w:tr w:rsidR="0066040F" w14:paraId="2518FC72" w14:textId="77777777">
        <w:trPr>
          <w:trHeight w:val="408"/>
        </w:trPr>
        <w:tc>
          <w:tcPr>
            <w:tcW w:w="9636" w:type="dxa"/>
            <w:gridSpan w:val="4"/>
            <w:tcBorders>
              <w:top w:val="single" w:sz="4" w:space="0" w:color="39694A"/>
              <w:bottom w:val="single" w:sz="4" w:space="0" w:color="39694A"/>
            </w:tcBorders>
          </w:tcPr>
          <w:p w14:paraId="4487B434" w14:textId="77777777" w:rsidR="0066040F" w:rsidRDefault="008E6A16">
            <w:pPr>
              <w:pStyle w:val="TableParagraph"/>
              <w:spacing w:before="95"/>
              <w:ind w:left="115"/>
              <w:rPr>
                <w:b/>
              </w:rPr>
            </w:pPr>
            <w:r>
              <w:rPr>
                <w:b/>
                <w:color w:val="231F20"/>
              </w:rPr>
              <w:t>Companies</w:t>
            </w:r>
            <w:r>
              <w:rPr>
                <w:b/>
                <w:color w:val="231F20"/>
                <w:spacing w:val="39"/>
              </w:rPr>
              <w:t xml:space="preserve"> </w:t>
            </w:r>
            <w:r>
              <w:rPr>
                <w:b/>
                <w:color w:val="231F20"/>
                <w:spacing w:val="-2"/>
              </w:rPr>
              <w:t>Registry</w:t>
            </w:r>
          </w:p>
        </w:tc>
      </w:tr>
      <w:tr w:rsidR="0066040F" w14:paraId="563B990C" w14:textId="77777777">
        <w:trPr>
          <w:trHeight w:val="1008"/>
        </w:trPr>
        <w:tc>
          <w:tcPr>
            <w:tcW w:w="1474" w:type="dxa"/>
            <w:tcBorders>
              <w:top w:val="single" w:sz="4" w:space="0" w:color="39694A"/>
              <w:bottom w:val="single" w:sz="4" w:space="0" w:color="39694A"/>
            </w:tcBorders>
          </w:tcPr>
          <w:p w14:paraId="4A9954D1" w14:textId="77777777" w:rsidR="0066040F" w:rsidRDefault="008E6A16">
            <w:pPr>
              <w:pStyle w:val="TableParagraph"/>
              <w:spacing w:before="95"/>
              <w:ind w:left="115"/>
            </w:pPr>
            <w:r>
              <w:rPr>
                <w:color w:val="231F20"/>
                <w:spacing w:val="-2"/>
              </w:rPr>
              <w:t>2023/1018</w:t>
            </w:r>
          </w:p>
        </w:tc>
        <w:tc>
          <w:tcPr>
            <w:tcW w:w="4762" w:type="dxa"/>
            <w:tcBorders>
              <w:top w:val="single" w:sz="4" w:space="0" w:color="39694A"/>
              <w:bottom w:val="single" w:sz="4" w:space="0" w:color="39694A"/>
            </w:tcBorders>
          </w:tcPr>
          <w:p w14:paraId="7757A0A0" w14:textId="77777777" w:rsidR="0066040F" w:rsidRDefault="008E6A16">
            <w:pPr>
              <w:pStyle w:val="TableParagraph"/>
              <w:spacing w:before="95" w:line="285" w:lineRule="auto"/>
              <w:ind w:left="120"/>
            </w:pPr>
            <w:r>
              <w:rPr>
                <w:color w:val="231F20"/>
              </w:rPr>
              <w:t>Failing to properly handle the complainant’s</w:t>
            </w:r>
            <w:r>
              <w:rPr>
                <w:color w:val="231F20"/>
                <w:spacing w:val="40"/>
              </w:rPr>
              <w:t xml:space="preserve"> </w:t>
            </w:r>
            <w:r>
              <w:rPr>
                <w:color w:val="231F20"/>
              </w:rPr>
              <w:t>complaint</w:t>
            </w:r>
            <w:r>
              <w:rPr>
                <w:color w:val="231F20"/>
                <w:spacing w:val="38"/>
              </w:rPr>
              <w:t xml:space="preserve"> </w:t>
            </w:r>
            <w:r>
              <w:rPr>
                <w:color w:val="231F20"/>
              </w:rPr>
              <w:t>about</w:t>
            </w:r>
            <w:r>
              <w:rPr>
                <w:color w:val="231F20"/>
                <w:spacing w:val="38"/>
              </w:rPr>
              <w:t xml:space="preserve"> </w:t>
            </w:r>
            <w:r>
              <w:rPr>
                <w:color w:val="231F20"/>
              </w:rPr>
              <w:t>a</w:t>
            </w:r>
            <w:r>
              <w:rPr>
                <w:color w:val="231F20"/>
                <w:spacing w:val="38"/>
              </w:rPr>
              <w:t xml:space="preserve"> </w:t>
            </w:r>
            <w:r>
              <w:rPr>
                <w:color w:val="231F20"/>
              </w:rPr>
              <w:t>company</w:t>
            </w:r>
            <w:r>
              <w:rPr>
                <w:color w:val="231F20"/>
                <w:spacing w:val="38"/>
              </w:rPr>
              <w:t xml:space="preserve"> </w:t>
            </w:r>
            <w:r>
              <w:rPr>
                <w:color w:val="231F20"/>
              </w:rPr>
              <w:t>mistakenly</w:t>
            </w:r>
            <w:r>
              <w:rPr>
                <w:color w:val="231F20"/>
                <w:spacing w:val="38"/>
              </w:rPr>
              <w:t xml:space="preserve"> </w:t>
            </w:r>
            <w:r>
              <w:rPr>
                <w:color w:val="231F20"/>
              </w:rPr>
              <w:t>using</w:t>
            </w:r>
          </w:p>
          <w:p w14:paraId="77BA1DFF" w14:textId="77777777" w:rsidR="0066040F" w:rsidRDefault="008E6A16">
            <w:pPr>
              <w:pStyle w:val="TableParagraph"/>
              <w:spacing w:line="251" w:lineRule="exact"/>
              <w:ind w:left="120"/>
            </w:pPr>
            <w:r>
              <w:rPr>
                <w:color w:val="231F20"/>
              </w:rPr>
              <w:t>his</w:t>
            </w:r>
            <w:r>
              <w:rPr>
                <w:color w:val="231F20"/>
                <w:spacing w:val="34"/>
              </w:rPr>
              <w:t xml:space="preserve"> </w:t>
            </w:r>
            <w:r>
              <w:rPr>
                <w:color w:val="231F20"/>
              </w:rPr>
              <w:t>residential</w:t>
            </w:r>
            <w:r>
              <w:rPr>
                <w:color w:val="231F20"/>
                <w:spacing w:val="36"/>
              </w:rPr>
              <w:t xml:space="preserve"> </w:t>
            </w:r>
            <w:r>
              <w:rPr>
                <w:color w:val="231F20"/>
              </w:rPr>
              <w:t>address</w:t>
            </w:r>
            <w:r>
              <w:rPr>
                <w:color w:val="231F20"/>
                <w:spacing w:val="36"/>
              </w:rPr>
              <w:t xml:space="preserve"> </w:t>
            </w:r>
            <w:r>
              <w:rPr>
                <w:color w:val="231F20"/>
              </w:rPr>
              <w:t>as</w:t>
            </w:r>
            <w:r>
              <w:rPr>
                <w:color w:val="231F20"/>
                <w:spacing w:val="36"/>
              </w:rPr>
              <w:t xml:space="preserve"> </w:t>
            </w:r>
            <w:r>
              <w:rPr>
                <w:color w:val="231F20"/>
              </w:rPr>
              <w:t>its</w:t>
            </w:r>
            <w:r>
              <w:rPr>
                <w:color w:val="231F20"/>
                <w:spacing w:val="36"/>
              </w:rPr>
              <w:t xml:space="preserve"> </w:t>
            </w:r>
            <w:r>
              <w:rPr>
                <w:color w:val="231F20"/>
              </w:rPr>
              <w:t>registered</w:t>
            </w:r>
            <w:r>
              <w:rPr>
                <w:color w:val="231F20"/>
                <w:spacing w:val="36"/>
              </w:rPr>
              <w:t xml:space="preserve"> </w:t>
            </w:r>
            <w:r>
              <w:rPr>
                <w:color w:val="231F20"/>
                <w:spacing w:val="-2"/>
              </w:rPr>
              <w:t>address</w:t>
            </w:r>
          </w:p>
        </w:tc>
        <w:tc>
          <w:tcPr>
            <w:tcW w:w="1927" w:type="dxa"/>
            <w:tcBorders>
              <w:top w:val="single" w:sz="4" w:space="0" w:color="39694A"/>
              <w:bottom w:val="single" w:sz="4" w:space="0" w:color="39694A"/>
            </w:tcBorders>
          </w:tcPr>
          <w:p w14:paraId="3A1DB3DA" w14:textId="77777777" w:rsidR="0066040F" w:rsidRDefault="008E6A16">
            <w:pPr>
              <w:pStyle w:val="TableParagraph"/>
              <w:spacing w:before="95"/>
              <w:ind w:left="233"/>
            </w:pPr>
            <w:r>
              <w:rPr>
                <w:color w:val="231F20"/>
                <w:spacing w:val="-2"/>
              </w:rPr>
              <w:t>Unsubstantiated</w:t>
            </w:r>
          </w:p>
        </w:tc>
        <w:tc>
          <w:tcPr>
            <w:tcW w:w="1473" w:type="dxa"/>
            <w:tcBorders>
              <w:top w:val="single" w:sz="4" w:space="0" w:color="39694A"/>
              <w:bottom w:val="single" w:sz="4" w:space="0" w:color="39694A"/>
            </w:tcBorders>
          </w:tcPr>
          <w:p w14:paraId="2089818C" w14:textId="77777777" w:rsidR="0066040F" w:rsidRDefault="008E6A16">
            <w:pPr>
              <w:pStyle w:val="TableParagraph"/>
              <w:spacing w:before="95"/>
              <w:ind w:right="92"/>
              <w:jc w:val="right"/>
            </w:pPr>
            <w:r>
              <w:rPr>
                <w:color w:val="231F20"/>
                <w:spacing w:val="-10"/>
              </w:rPr>
              <w:t>0</w:t>
            </w:r>
          </w:p>
        </w:tc>
      </w:tr>
    </w:tbl>
    <w:p w14:paraId="476B3C3F" w14:textId="77777777" w:rsidR="0066040F" w:rsidRDefault="0066040F">
      <w:pPr>
        <w:jc w:val="right"/>
        <w:sectPr w:rsidR="0066040F">
          <w:pgSz w:w="11910" w:h="16840"/>
          <w:pgMar w:top="1020" w:right="960" w:bottom="280" w:left="980" w:header="720" w:footer="720" w:gutter="0"/>
          <w:cols w:space="720"/>
        </w:sectPr>
      </w:pPr>
    </w:p>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474"/>
        <w:gridCol w:w="4762"/>
        <w:gridCol w:w="1927"/>
        <w:gridCol w:w="1473"/>
      </w:tblGrid>
      <w:tr w:rsidR="0066040F" w14:paraId="0A560568" w14:textId="77777777">
        <w:trPr>
          <w:trHeight w:val="1008"/>
        </w:trPr>
        <w:tc>
          <w:tcPr>
            <w:tcW w:w="1474" w:type="dxa"/>
          </w:tcPr>
          <w:p w14:paraId="77F32363" w14:textId="77777777" w:rsidR="0066040F" w:rsidRDefault="0066040F">
            <w:pPr>
              <w:pStyle w:val="TableParagraph"/>
            </w:pPr>
          </w:p>
          <w:p w14:paraId="45A17963" w14:textId="77777777" w:rsidR="0066040F" w:rsidRDefault="0066040F">
            <w:pPr>
              <w:pStyle w:val="TableParagraph"/>
              <w:spacing w:before="188"/>
            </w:pPr>
          </w:p>
          <w:p w14:paraId="5EBA9E82" w14:textId="77777777" w:rsidR="0066040F" w:rsidRDefault="008E6A16">
            <w:pPr>
              <w:pStyle w:val="TableParagraph"/>
              <w:ind w:left="113"/>
              <w:rPr>
                <w:b/>
              </w:rPr>
            </w:pPr>
            <w:r>
              <w:rPr>
                <w:b/>
                <w:color w:val="231F20"/>
              </w:rPr>
              <w:t>Case</w:t>
            </w:r>
            <w:r>
              <w:rPr>
                <w:b/>
                <w:color w:val="231F20"/>
                <w:spacing w:val="20"/>
              </w:rPr>
              <w:t xml:space="preserve"> </w:t>
            </w:r>
            <w:r>
              <w:rPr>
                <w:b/>
                <w:color w:val="231F20"/>
                <w:spacing w:val="-5"/>
              </w:rPr>
              <w:t>No.</w:t>
            </w:r>
          </w:p>
        </w:tc>
        <w:tc>
          <w:tcPr>
            <w:tcW w:w="4762" w:type="dxa"/>
          </w:tcPr>
          <w:p w14:paraId="385FCF5F" w14:textId="77777777" w:rsidR="0066040F" w:rsidRDefault="0066040F">
            <w:pPr>
              <w:pStyle w:val="TableParagraph"/>
            </w:pPr>
          </w:p>
          <w:p w14:paraId="4EA349CD" w14:textId="77777777" w:rsidR="0066040F" w:rsidRDefault="0066040F">
            <w:pPr>
              <w:pStyle w:val="TableParagraph"/>
              <w:spacing w:before="188"/>
            </w:pPr>
          </w:p>
          <w:p w14:paraId="69531297" w14:textId="77777777" w:rsidR="0066040F" w:rsidRDefault="008E6A16">
            <w:pPr>
              <w:pStyle w:val="TableParagraph"/>
              <w:ind w:left="118"/>
              <w:rPr>
                <w:b/>
              </w:rPr>
            </w:pPr>
            <w:r>
              <w:rPr>
                <w:b/>
                <w:color w:val="231F20"/>
                <w:spacing w:val="-2"/>
              </w:rPr>
              <w:t>Complaint</w:t>
            </w:r>
          </w:p>
        </w:tc>
        <w:tc>
          <w:tcPr>
            <w:tcW w:w="1927" w:type="dxa"/>
          </w:tcPr>
          <w:p w14:paraId="32FD11E2" w14:textId="77777777" w:rsidR="0066040F" w:rsidRDefault="0066040F">
            <w:pPr>
              <w:pStyle w:val="TableParagraph"/>
              <w:spacing w:before="141"/>
            </w:pPr>
          </w:p>
          <w:p w14:paraId="31A3DB93" w14:textId="77777777" w:rsidR="0066040F" w:rsidRDefault="008E6A16">
            <w:pPr>
              <w:pStyle w:val="TableParagraph"/>
              <w:ind w:left="232"/>
              <w:rPr>
                <w:b/>
              </w:rPr>
            </w:pPr>
            <w:r>
              <w:rPr>
                <w:b/>
                <w:color w:val="231F20"/>
                <w:spacing w:val="-2"/>
              </w:rPr>
              <w:t>Overall</w:t>
            </w:r>
          </w:p>
          <w:p w14:paraId="762B7363" w14:textId="77777777" w:rsidR="0066040F" w:rsidRDefault="008E6A16">
            <w:pPr>
              <w:pStyle w:val="TableParagraph"/>
              <w:spacing w:before="47"/>
              <w:ind w:left="232"/>
              <w:rPr>
                <w:b/>
              </w:rPr>
            </w:pPr>
            <w:r>
              <w:rPr>
                <w:b/>
                <w:color w:val="231F20"/>
                <w:spacing w:val="-2"/>
              </w:rPr>
              <w:t>Conclusion</w:t>
            </w:r>
          </w:p>
        </w:tc>
        <w:tc>
          <w:tcPr>
            <w:tcW w:w="1473" w:type="dxa"/>
          </w:tcPr>
          <w:p w14:paraId="7BF686C3" w14:textId="77777777" w:rsidR="0066040F" w:rsidRDefault="008E6A16">
            <w:pPr>
              <w:pStyle w:val="TableParagraph"/>
              <w:spacing w:before="94" w:line="285" w:lineRule="auto"/>
              <w:ind w:left="618" w:right="88" w:firstLine="158"/>
              <w:jc w:val="right"/>
              <w:rPr>
                <w:b/>
              </w:rPr>
            </w:pPr>
            <w:r>
              <w:rPr>
                <w:b/>
                <w:color w:val="231F20"/>
              </w:rPr>
              <w:t>No.</w:t>
            </w:r>
            <w:r>
              <w:rPr>
                <w:b/>
                <w:color w:val="231F20"/>
                <w:spacing w:val="-4"/>
              </w:rPr>
              <w:t xml:space="preserve"> </w:t>
            </w:r>
            <w:r>
              <w:rPr>
                <w:b/>
                <w:color w:val="231F20"/>
              </w:rPr>
              <w:t xml:space="preserve">of </w:t>
            </w:r>
            <w:proofErr w:type="spellStart"/>
            <w:r>
              <w:rPr>
                <w:b/>
                <w:color w:val="231F20"/>
                <w:spacing w:val="-2"/>
              </w:rPr>
              <w:t>Recom</w:t>
            </w:r>
            <w:proofErr w:type="spellEnd"/>
            <w:r>
              <w:rPr>
                <w:b/>
                <w:color w:val="231F20"/>
                <w:spacing w:val="-2"/>
              </w:rPr>
              <w:t>-</w:t>
            </w:r>
          </w:p>
          <w:p w14:paraId="3B9CD2F6" w14:textId="77777777" w:rsidR="0066040F" w:rsidRDefault="008E6A16">
            <w:pPr>
              <w:pStyle w:val="TableParagraph"/>
              <w:spacing w:line="251" w:lineRule="exact"/>
              <w:ind w:right="88"/>
              <w:jc w:val="right"/>
              <w:rPr>
                <w:b/>
              </w:rPr>
            </w:pPr>
            <w:proofErr w:type="spellStart"/>
            <w:r>
              <w:rPr>
                <w:b/>
                <w:color w:val="231F20"/>
                <w:spacing w:val="-2"/>
              </w:rPr>
              <w:t>mendations</w:t>
            </w:r>
            <w:proofErr w:type="spellEnd"/>
          </w:p>
        </w:tc>
      </w:tr>
      <w:tr w:rsidR="0066040F" w14:paraId="0131CA5E" w14:textId="77777777">
        <w:trPr>
          <w:trHeight w:val="408"/>
        </w:trPr>
        <w:tc>
          <w:tcPr>
            <w:tcW w:w="9636" w:type="dxa"/>
            <w:gridSpan w:val="4"/>
            <w:tcBorders>
              <w:bottom w:val="single" w:sz="4" w:space="0" w:color="39694A"/>
            </w:tcBorders>
          </w:tcPr>
          <w:p w14:paraId="211A18B0" w14:textId="77777777" w:rsidR="0066040F" w:rsidRDefault="008E6A16">
            <w:pPr>
              <w:pStyle w:val="TableParagraph"/>
              <w:spacing w:before="95"/>
              <w:ind w:left="113"/>
              <w:rPr>
                <w:b/>
              </w:rPr>
            </w:pPr>
            <w:r>
              <w:rPr>
                <w:b/>
                <w:color w:val="231F20"/>
              </w:rPr>
              <w:t>Department</w:t>
            </w:r>
            <w:r>
              <w:rPr>
                <w:b/>
                <w:color w:val="231F20"/>
                <w:spacing w:val="28"/>
              </w:rPr>
              <w:t xml:space="preserve"> </w:t>
            </w:r>
            <w:r>
              <w:rPr>
                <w:b/>
                <w:color w:val="231F20"/>
              </w:rPr>
              <w:t>of</w:t>
            </w:r>
            <w:r>
              <w:rPr>
                <w:b/>
                <w:color w:val="231F20"/>
                <w:spacing w:val="29"/>
              </w:rPr>
              <w:t xml:space="preserve"> </w:t>
            </w:r>
            <w:r>
              <w:rPr>
                <w:b/>
                <w:color w:val="231F20"/>
                <w:spacing w:val="-2"/>
              </w:rPr>
              <w:t>Health</w:t>
            </w:r>
          </w:p>
        </w:tc>
      </w:tr>
      <w:tr w:rsidR="0066040F" w14:paraId="4ACEC0B8" w14:textId="77777777">
        <w:trPr>
          <w:trHeight w:val="2508"/>
        </w:trPr>
        <w:tc>
          <w:tcPr>
            <w:tcW w:w="1474" w:type="dxa"/>
            <w:tcBorders>
              <w:top w:val="single" w:sz="4" w:space="0" w:color="39694A"/>
              <w:bottom w:val="single" w:sz="4" w:space="0" w:color="39694A"/>
            </w:tcBorders>
          </w:tcPr>
          <w:p w14:paraId="6E2D34FD" w14:textId="77777777" w:rsidR="0066040F" w:rsidRDefault="008E6A16">
            <w:pPr>
              <w:pStyle w:val="TableParagraph"/>
              <w:spacing w:before="95"/>
              <w:ind w:left="113"/>
            </w:pPr>
            <w:r>
              <w:rPr>
                <w:color w:val="231F20"/>
                <w:spacing w:val="-2"/>
              </w:rPr>
              <w:t>2022/0792</w:t>
            </w:r>
          </w:p>
        </w:tc>
        <w:tc>
          <w:tcPr>
            <w:tcW w:w="4762" w:type="dxa"/>
            <w:tcBorders>
              <w:top w:val="single" w:sz="4" w:space="0" w:color="39694A"/>
              <w:bottom w:val="single" w:sz="4" w:space="0" w:color="39694A"/>
            </w:tcBorders>
          </w:tcPr>
          <w:p w14:paraId="5756BAA2" w14:textId="77777777" w:rsidR="0066040F" w:rsidRDefault="008E6A16">
            <w:pPr>
              <w:pStyle w:val="TableParagraph"/>
              <w:numPr>
                <w:ilvl w:val="0"/>
                <w:numId w:val="155"/>
              </w:numPr>
              <w:tabs>
                <w:tab w:val="left" w:pos="513"/>
                <w:tab w:val="left" w:pos="515"/>
              </w:tabs>
              <w:spacing w:before="95" w:line="285" w:lineRule="auto"/>
              <w:ind w:right="975"/>
              <w:jc w:val="both"/>
            </w:pPr>
            <w:r>
              <w:rPr>
                <w:color w:val="231F20"/>
              </w:rPr>
              <w:t>Delay in issuing a correct isolation document to the complainant</w:t>
            </w:r>
          </w:p>
          <w:p w14:paraId="3542AD72" w14:textId="77777777" w:rsidR="0066040F" w:rsidRDefault="008E6A16">
            <w:pPr>
              <w:pStyle w:val="TableParagraph"/>
              <w:spacing w:line="251" w:lineRule="exact"/>
              <w:ind w:left="515"/>
              <w:jc w:val="both"/>
            </w:pPr>
            <w:r>
              <w:rPr>
                <w:color w:val="231F20"/>
                <w:spacing w:val="2"/>
              </w:rPr>
              <w:t>(substantiated);</w:t>
            </w:r>
            <w:r>
              <w:rPr>
                <w:color w:val="231F20"/>
                <w:spacing w:val="52"/>
              </w:rPr>
              <w:t xml:space="preserve"> </w:t>
            </w:r>
            <w:r>
              <w:rPr>
                <w:color w:val="231F20"/>
                <w:spacing w:val="-5"/>
              </w:rPr>
              <w:t>and</w:t>
            </w:r>
          </w:p>
          <w:p w14:paraId="5A04CB06" w14:textId="77777777" w:rsidR="0066040F" w:rsidRDefault="008E6A16">
            <w:pPr>
              <w:pStyle w:val="TableParagraph"/>
              <w:numPr>
                <w:ilvl w:val="0"/>
                <w:numId w:val="155"/>
              </w:numPr>
              <w:tabs>
                <w:tab w:val="left" w:pos="513"/>
              </w:tabs>
              <w:spacing w:before="47"/>
              <w:ind w:left="513" w:hanging="395"/>
              <w:jc w:val="both"/>
            </w:pPr>
            <w:r>
              <w:rPr>
                <w:color w:val="231F20"/>
              </w:rPr>
              <w:t>Extremely</w:t>
            </w:r>
            <w:r>
              <w:rPr>
                <w:color w:val="231F20"/>
                <w:spacing w:val="43"/>
              </w:rPr>
              <w:t xml:space="preserve"> </w:t>
            </w:r>
            <w:proofErr w:type="spellStart"/>
            <w:r>
              <w:rPr>
                <w:color w:val="231F20"/>
              </w:rPr>
              <w:t>unorganised</w:t>
            </w:r>
            <w:proofErr w:type="spellEnd"/>
            <w:r>
              <w:rPr>
                <w:color w:val="231F20"/>
                <w:spacing w:val="44"/>
              </w:rPr>
              <w:t xml:space="preserve"> </w:t>
            </w:r>
            <w:r>
              <w:rPr>
                <w:color w:val="231F20"/>
              </w:rPr>
              <w:t>handling</w:t>
            </w:r>
            <w:r>
              <w:rPr>
                <w:color w:val="231F20"/>
                <w:spacing w:val="43"/>
              </w:rPr>
              <w:t xml:space="preserve"> </w:t>
            </w:r>
            <w:r>
              <w:rPr>
                <w:color w:val="231F20"/>
              </w:rPr>
              <w:t>of</w:t>
            </w:r>
            <w:r>
              <w:rPr>
                <w:color w:val="231F20"/>
                <w:spacing w:val="44"/>
              </w:rPr>
              <w:t xml:space="preserve"> </w:t>
            </w:r>
            <w:r>
              <w:rPr>
                <w:color w:val="231F20"/>
                <w:spacing w:val="-5"/>
              </w:rPr>
              <w:t>the</w:t>
            </w:r>
          </w:p>
          <w:p w14:paraId="04ED9281" w14:textId="77777777" w:rsidR="0066040F" w:rsidRDefault="008E6A16">
            <w:pPr>
              <w:pStyle w:val="TableParagraph"/>
              <w:spacing w:before="47" w:line="285" w:lineRule="auto"/>
              <w:ind w:left="515" w:right="293"/>
              <w:jc w:val="both"/>
            </w:pPr>
            <w:r>
              <w:rPr>
                <w:color w:val="231F20"/>
              </w:rPr>
              <w:t>complainant’s case in that the Department had repeatedly issued isolation documents each</w:t>
            </w:r>
            <w:r>
              <w:rPr>
                <w:color w:val="231F20"/>
                <w:spacing w:val="40"/>
              </w:rPr>
              <w:t xml:space="preserve"> </w:t>
            </w:r>
            <w:r>
              <w:rPr>
                <w:color w:val="231F20"/>
              </w:rPr>
              <w:t>bearing</w:t>
            </w:r>
            <w:r>
              <w:rPr>
                <w:color w:val="231F20"/>
                <w:spacing w:val="40"/>
              </w:rPr>
              <w:t xml:space="preserve"> </w:t>
            </w:r>
            <w:r>
              <w:rPr>
                <w:color w:val="231F20"/>
              </w:rPr>
              <w:t>a</w:t>
            </w:r>
            <w:r>
              <w:rPr>
                <w:color w:val="231F20"/>
                <w:spacing w:val="40"/>
              </w:rPr>
              <w:t xml:space="preserve"> </w:t>
            </w:r>
            <w:r>
              <w:rPr>
                <w:color w:val="231F20"/>
              </w:rPr>
              <w:t>different</w:t>
            </w:r>
            <w:r>
              <w:rPr>
                <w:color w:val="231F20"/>
                <w:spacing w:val="40"/>
              </w:rPr>
              <w:t xml:space="preserve"> </w:t>
            </w:r>
            <w:r>
              <w:rPr>
                <w:color w:val="231F20"/>
              </w:rPr>
              <w:t>isolation</w:t>
            </w:r>
            <w:r>
              <w:rPr>
                <w:color w:val="231F20"/>
                <w:spacing w:val="40"/>
              </w:rPr>
              <w:t xml:space="preserve"> </w:t>
            </w:r>
            <w:r>
              <w:rPr>
                <w:color w:val="231F20"/>
              </w:rPr>
              <w:t>period</w:t>
            </w:r>
          </w:p>
          <w:p w14:paraId="291A12DE" w14:textId="77777777" w:rsidR="0066040F" w:rsidRDefault="008E6A16">
            <w:pPr>
              <w:pStyle w:val="TableParagraph"/>
              <w:spacing w:line="250" w:lineRule="exact"/>
              <w:ind w:left="515"/>
            </w:pPr>
            <w:r>
              <w:rPr>
                <w:color w:val="231F20"/>
                <w:spacing w:val="-2"/>
              </w:rPr>
              <w:t>(substantiated)</w:t>
            </w:r>
          </w:p>
        </w:tc>
        <w:tc>
          <w:tcPr>
            <w:tcW w:w="1927" w:type="dxa"/>
            <w:tcBorders>
              <w:top w:val="single" w:sz="4" w:space="0" w:color="39694A"/>
              <w:bottom w:val="single" w:sz="4" w:space="0" w:color="39694A"/>
            </w:tcBorders>
          </w:tcPr>
          <w:p w14:paraId="6852845F" w14:textId="77777777" w:rsidR="0066040F" w:rsidRDefault="008E6A16">
            <w:pPr>
              <w:pStyle w:val="TableParagraph"/>
              <w:spacing w:before="95"/>
              <w:ind w:left="232"/>
            </w:pPr>
            <w:r>
              <w:rPr>
                <w:color w:val="231F20"/>
                <w:spacing w:val="-2"/>
              </w:rPr>
              <w:t>Substantiated</w:t>
            </w:r>
          </w:p>
        </w:tc>
        <w:tc>
          <w:tcPr>
            <w:tcW w:w="1473" w:type="dxa"/>
            <w:tcBorders>
              <w:top w:val="single" w:sz="4" w:space="0" w:color="39694A"/>
              <w:bottom w:val="single" w:sz="4" w:space="0" w:color="39694A"/>
            </w:tcBorders>
          </w:tcPr>
          <w:p w14:paraId="40AD136B" w14:textId="77777777" w:rsidR="0066040F" w:rsidRDefault="008E6A16">
            <w:pPr>
              <w:pStyle w:val="TableParagraph"/>
              <w:spacing w:before="95"/>
              <w:ind w:right="94"/>
              <w:jc w:val="right"/>
            </w:pPr>
            <w:r>
              <w:rPr>
                <w:color w:val="231F20"/>
                <w:spacing w:val="-10"/>
              </w:rPr>
              <w:t>3</w:t>
            </w:r>
          </w:p>
        </w:tc>
      </w:tr>
      <w:tr w:rsidR="0066040F" w14:paraId="25708BCE" w14:textId="77777777">
        <w:trPr>
          <w:trHeight w:val="1608"/>
        </w:trPr>
        <w:tc>
          <w:tcPr>
            <w:tcW w:w="1474" w:type="dxa"/>
            <w:tcBorders>
              <w:top w:val="single" w:sz="4" w:space="0" w:color="39694A"/>
              <w:bottom w:val="single" w:sz="4" w:space="0" w:color="39694A"/>
            </w:tcBorders>
          </w:tcPr>
          <w:p w14:paraId="78C42C4E" w14:textId="77777777" w:rsidR="0066040F" w:rsidRDefault="008E6A16">
            <w:pPr>
              <w:pStyle w:val="TableParagraph"/>
              <w:spacing w:before="95"/>
              <w:ind w:left="113"/>
            </w:pPr>
            <w:r>
              <w:rPr>
                <w:color w:val="231F20"/>
                <w:spacing w:val="-2"/>
              </w:rPr>
              <w:t>2022/2969B</w:t>
            </w:r>
          </w:p>
        </w:tc>
        <w:tc>
          <w:tcPr>
            <w:tcW w:w="4762" w:type="dxa"/>
            <w:tcBorders>
              <w:top w:val="single" w:sz="4" w:space="0" w:color="39694A"/>
              <w:bottom w:val="single" w:sz="4" w:space="0" w:color="39694A"/>
            </w:tcBorders>
          </w:tcPr>
          <w:p w14:paraId="18E4A7E5" w14:textId="77777777" w:rsidR="0066040F" w:rsidRDefault="008E6A16">
            <w:pPr>
              <w:pStyle w:val="TableParagraph"/>
              <w:spacing w:before="95" w:line="285" w:lineRule="auto"/>
              <w:ind w:left="118"/>
            </w:pPr>
            <w:r>
              <w:rPr>
                <w:color w:val="231F20"/>
              </w:rPr>
              <w:t>Failing to explain to the public and other</w:t>
            </w:r>
            <w:r>
              <w:rPr>
                <w:color w:val="231F20"/>
                <w:spacing w:val="40"/>
              </w:rPr>
              <w:t xml:space="preserve"> </w:t>
            </w:r>
            <w:r>
              <w:rPr>
                <w:color w:val="231F20"/>
              </w:rPr>
              <w:t>Government departments the quarantine</w:t>
            </w:r>
          </w:p>
          <w:p w14:paraId="1709C3E7" w14:textId="77777777" w:rsidR="0066040F" w:rsidRDefault="008E6A16">
            <w:pPr>
              <w:pStyle w:val="TableParagraph"/>
              <w:spacing w:line="285" w:lineRule="auto"/>
              <w:ind w:left="118" w:right="186"/>
            </w:pPr>
            <w:r>
              <w:rPr>
                <w:color w:val="231F20"/>
              </w:rPr>
              <w:t>arrangements for recovered COVID-19 patients</w:t>
            </w:r>
            <w:r>
              <w:rPr>
                <w:color w:val="231F20"/>
                <w:spacing w:val="80"/>
              </w:rPr>
              <w:t xml:space="preserve"> </w:t>
            </w:r>
            <w:r>
              <w:rPr>
                <w:color w:val="231F20"/>
              </w:rPr>
              <w:t>in</w:t>
            </w:r>
            <w:r>
              <w:rPr>
                <w:color w:val="231F20"/>
                <w:spacing w:val="24"/>
              </w:rPr>
              <w:t xml:space="preserve"> </w:t>
            </w:r>
            <w:r>
              <w:rPr>
                <w:color w:val="231F20"/>
              </w:rPr>
              <w:t>case</w:t>
            </w:r>
            <w:r>
              <w:rPr>
                <w:color w:val="231F20"/>
                <w:spacing w:val="24"/>
              </w:rPr>
              <w:t xml:space="preserve"> </w:t>
            </w:r>
            <w:r>
              <w:rPr>
                <w:color w:val="231F20"/>
              </w:rPr>
              <w:t>of</w:t>
            </w:r>
            <w:r>
              <w:rPr>
                <w:color w:val="231F20"/>
                <w:spacing w:val="25"/>
              </w:rPr>
              <w:t xml:space="preserve"> </w:t>
            </w:r>
            <w:r>
              <w:rPr>
                <w:color w:val="231F20"/>
              </w:rPr>
              <w:t>any</w:t>
            </w:r>
            <w:r>
              <w:rPr>
                <w:color w:val="231F20"/>
                <w:spacing w:val="24"/>
              </w:rPr>
              <w:t xml:space="preserve"> </w:t>
            </w:r>
            <w:r>
              <w:rPr>
                <w:color w:val="231F20"/>
              </w:rPr>
              <w:t>new</w:t>
            </w:r>
            <w:r>
              <w:rPr>
                <w:color w:val="231F20"/>
                <w:spacing w:val="24"/>
              </w:rPr>
              <w:t xml:space="preserve"> </w:t>
            </w:r>
            <w:r>
              <w:rPr>
                <w:color w:val="231F20"/>
              </w:rPr>
              <w:t>confirmed</w:t>
            </w:r>
            <w:r>
              <w:rPr>
                <w:color w:val="231F20"/>
                <w:spacing w:val="25"/>
              </w:rPr>
              <w:t xml:space="preserve"> </w:t>
            </w:r>
            <w:r>
              <w:rPr>
                <w:color w:val="231F20"/>
              </w:rPr>
              <w:t>cases</w:t>
            </w:r>
            <w:r>
              <w:rPr>
                <w:color w:val="231F20"/>
                <w:spacing w:val="24"/>
              </w:rPr>
              <w:t xml:space="preserve"> </w:t>
            </w:r>
            <w:r>
              <w:rPr>
                <w:color w:val="231F20"/>
              </w:rPr>
              <w:t>in</w:t>
            </w:r>
            <w:r>
              <w:rPr>
                <w:color w:val="231F20"/>
                <w:spacing w:val="24"/>
              </w:rPr>
              <w:t xml:space="preserve"> </w:t>
            </w:r>
            <w:r>
              <w:rPr>
                <w:color w:val="231F20"/>
              </w:rPr>
              <w:t>the</w:t>
            </w:r>
            <w:r>
              <w:rPr>
                <w:color w:val="231F20"/>
                <w:spacing w:val="25"/>
              </w:rPr>
              <w:t xml:space="preserve"> </w:t>
            </w:r>
            <w:r>
              <w:rPr>
                <w:color w:val="231F20"/>
                <w:spacing w:val="-4"/>
              </w:rPr>
              <w:t>same</w:t>
            </w:r>
          </w:p>
          <w:p w14:paraId="6CAD21DF" w14:textId="77777777" w:rsidR="0066040F" w:rsidRDefault="008E6A16">
            <w:pPr>
              <w:pStyle w:val="TableParagraph"/>
              <w:spacing w:line="251" w:lineRule="exact"/>
              <w:ind w:left="118"/>
            </w:pPr>
            <w:r>
              <w:rPr>
                <w:color w:val="231F20"/>
                <w:spacing w:val="-2"/>
              </w:rPr>
              <w:t>household</w:t>
            </w:r>
          </w:p>
        </w:tc>
        <w:tc>
          <w:tcPr>
            <w:tcW w:w="1927" w:type="dxa"/>
            <w:tcBorders>
              <w:top w:val="single" w:sz="4" w:space="0" w:color="39694A"/>
              <w:bottom w:val="single" w:sz="4" w:space="0" w:color="39694A"/>
            </w:tcBorders>
          </w:tcPr>
          <w:p w14:paraId="48F9679D" w14:textId="77777777" w:rsidR="0066040F" w:rsidRDefault="008E6A16">
            <w:pPr>
              <w:pStyle w:val="TableParagraph"/>
              <w:spacing w:before="95"/>
              <w:ind w:left="232"/>
            </w:pPr>
            <w:r>
              <w:rPr>
                <w:color w:val="231F20"/>
                <w:spacing w:val="-2"/>
              </w:rPr>
              <w:t>Unsubstantiated</w:t>
            </w:r>
          </w:p>
        </w:tc>
        <w:tc>
          <w:tcPr>
            <w:tcW w:w="1473" w:type="dxa"/>
            <w:tcBorders>
              <w:top w:val="single" w:sz="4" w:space="0" w:color="39694A"/>
              <w:bottom w:val="single" w:sz="4" w:space="0" w:color="39694A"/>
            </w:tcBorders>
          </w:tcPr>
          <w:p w14:paraId="2308D8C4" w14:textId="77777777" w:rsidR="0066040F" w:rsidRDefault="008E6A16">
            <w:pPr>
              <w:pStyle w:val="TableParagraph"/>
              <w:spacing w:before="95"/>
              <w:ind w:right="93"/>
              <w:jc w:val="right"/>
            </w:pPr>
            <w:r>
              <w:rPr>
                <w:color w:val="231F20"/>
                <w:spacing w:val="-10"/>
              </w:rPr>
              <w:t>0</w:t>
            </w:r>
          </w:p>
        </w:tc>
      </w:tr>
      <w:tr w:rsidR="0066040F" w14:paraId="6C566C41" w14:textId="77777777">
        <w:trPr>
          <w:trHeight w:val="3108"/>
        </w:trPr>
        <w:tc>
          <w:tcPr>
            <w:tcW w:w="1474" w:type="dxa"/>
            <w:tcBorders>
              <w:top w:val="single" w:sz="4" w:space="0" w:color="39694A"/>
              <w:bottom w:val="single" w:sz="4" w:space="0" w:color="39694A"/>
            </w:tcBorders>
          </w:tcPr>
          <w:p w14:paraId="69B024F1" w14:textId="77777777" w:rsidR="0066040F" w:rsidRDefault="008E6A16">
            <w:pPr>
              <w:pStyle w:val="TableParagraph"/>
              <w:spacing w:before="95"/>
              <w:ind w:left="114"/>
            </w:pPr>
            <w:r>
              <w:rPr>
                <w:color w:val="231F20"/>
                <w:spacing w:val="-2"/>
              </w:rPr>
              <w:t>2022/3659A</w:t>
            </w:r>
          </w:p>
        </w:tc>
        <w:tc>
          <w:tcPr>
            <w:tcW w:w="4762" w:type="dxa"/>
            <w:tcBorders>
              <w:top w:val="single" w:sz="4" w:space="0" w:color="39694A"/>
              <w:bottom w:val="single" w:sz="4" w:space="0" w:color="39694A"/>
            </w:tcBorders>
          </w:tcPr>
          <w:p w14:paraId="258619DA" w14:textId="77777777" w:rsidR="0066040F" w:rsidRDefault="008E6A16">
            <w:pPr>
              <w:pStyle w:val="TableParagraph"/>
              <w:numPr>
                <w:ilvl w:val="0"/>
                <w:numId w:val="154"/>
              </w:numPr>
              <w:tabs>
                <w:tab w:val="left" w:pos="513"/>
                <w:tab w:val="left" w:pos="515"/>
              </w:tabs>
              <w:spacing w:before="95" w:line="285" w:lineRule="auto"/>
              <w:ind w:right="324"/>
            </w:pPr>
            <w:r>
              <w:rPr>
                <w:color w:val="231F20"/>
              </w:rPr>
              <w:t>The transparency of the follow-up actions taken after the occurrence of adverse</w:t>
            </w:r>
          </w:p>
          <w:p w14:paraId="249A940B" w14:textId="77777777" w:rsidR="0066040F" w:rsidRDefault="008E6A16">
            <w:pPr>
              <w:pStyle w:val="TableParagraph"/>
              <w:spacing w:line="285" w:lineRule="auto"/>
              <w:ind w:left="515" w:right="284"/>
            </w:pPr>
            <w:r>
              <w:rPr>
                <w:color w:val="231F20"/>
              </w:rPr>
              <w:t xml:space="preserve">events following COVID-19 </w:t>
            </w:r>
            <w:proofErr w:type="spellStart"/>
            <w:r>
              <w:rPr>
                <w:color w:val="231F20"/>
              </w:rPr>
              <w:t>immunisation</w:t>
            </w:r>
            <w:proofErr w:type="spellEnd"/>
            <w:r>
              <w:rPr>
                <w:color w:val="231F20"/>
                <w:spacing w:val="40"/>
              </w:rPr>
              <w:t xml:space="preserve"> </w:t>
            </w:r>
            <w:r>
              <w:rPr>
                <w:color w:val="231F20"/>
              </w:rPr>
              <w:t>of the complainant’s late father was</w:t>
            </w:r>
          </w:p>
          <w:p w14:paraId="592E2749" w14:textId="77777777" w:rsidR="0066040F" w:rsidRDefault="008E6A16">
            <w:pPr>
              <w:pStyle w:val="TableParagraph"/>
              <w:spacing w:line="251" w:lineRule="exact"/>
              <w:ind w:left="515"/>
            </w:pPr>
            <w:r>
              <w:rPr>
                <w:color w:val="231F20"/>
              </w:rPr>
              <w:t>extremely</w:t>
            </w:r>
            <w:r>
              <w:rPr>
                <w:color w:val="231F20"/>
                <w:spacing w:val="28"/>
              </w:rPr>
              <w:t xml:space="preserve"> </w:t>
            </w:r>
            <w:r>
              <w:rPr>
                <w:color w:val="231F20"/>
              </w:rPr>
              <w:t>low,</w:t>
            </w:r>
            <w:r>
              <w:rPr>
                <w:color w:val="231F20"/>
                <w:spacing w:val="29"/>
              </w:rPr>
              <w:t xml:space="preserve"> </w:t>
            </w:r>
            <w:r>
              <w:rPr>
                <w:color w:val="231F20"/>
              </w:rPr>
              <w:t>and</w:t>
            </w:r>
            <w:r>
              <w:rPr>
                <w:color w:val="231F20"/>
                <w:spacing w:val="29"/>
              </w:rPr>
              <w:t xml:space="preserve"> </w:t>
            </w:r>
            <w:r>
              <w:rPr>
                <w:color w:val="231F20"/>
              </w:rPr>
              <w:t>that</w:t>
            </w:r>
            <w:r>
              <w:rPr>
                <w:color w:val="231F20"/>
                <w:spacing w:val="29"/>
              </w:rPr>
              <w:t xml:space="preserve"> </w:t>
            </w:r>
            <w:r>
              <w:rPr>
                <w:color w:val="231F20"/>
              </w:rPr>
              <w:t>there</w:t>
            </w:r>
            <w:r>
              <w:rPr>
                <w:color w:val="231F20"/>
                <w:spacing w:val="28"/>
              </w:rPr>
              <w:t xml:space="preserve"> </w:t>
            </w:r>
            <w:r>
              <w:rPr>
                <w:color w:val="231F20"/>
              </w:rPr>
              <w:t>was</w:t>
            </w:r>
            <w:r>
              <w:rPr>
                <w:color w:val="231F20"/>
                <w:spacing w:val="29"/>
              </w:rPr>
              <w:t xml:space="preserve"> </w:t>
            </w:r>
            <w:r>
              <w:rPr>
                <w:color w:val="231F20"/>
                <w:spacing w:val="-5"/>
              </w:rPr>
              <w:t>no</w:t>
            </w:r>
          </w:p>
          <w:p w14:paraId="5AA60BB0" w14:textId="77777777" w:rsidR="0066040F" w:rsidRDefault="008E6A16">
            <w:pPr>
              <w:pStyle w:val="TableParagraph"/>
              <w:spacing w:before="46"/>
              <w:ind w:left="515"/>
            </w:pPr>
            <w:r>
              <w:rPr>
                <w:color w:val="231F20"/>
              </w:rPr>
              <w:t>channel</w:t>
            </w:r>
            <w:r>
              <w:rPr>
                <w:color w:val="231F20"/>
                <w:spacing w:val="31"/>
              </w:rPr>
              <w:t xml:space="preserve"> </w:t>
            </w:r>
            <w:r>
              <w:rPr>
                <w:color w:val="231F20"/>
              </w:rPr>
              <w:t>for</w:t>
            </w:r>
            <w:r>
              <w:rPr>
                <w:color w:val="231F20"/>
                <w:spacing w:val="31"/>
              </w:rPr>
              <w:t xml:space="preserve"> </w:t>
            </w:r>
            <w:r>
              <w:rPr>
                <w:color w:val="231F20"/>
              </w:rPr>
              <w:t>family</w:t>
            </w:r>
            <w:r>
              <w:rPr>
                <w:color w:val="231F20"/>
                <w:spacing w:val="31"/>
              </w:rPr>
              <w:t xml:space="preserve"> </w:t>
            </w:r>
            <w:r>
              <w:rPr>
                <w:color w:val="231F20"/>
              </w:rPr>
              <w:t>members</w:t>
            </w:r>
            <w:r>
              <w:rPr>
                <w:color w:val="231F20"/>
                <w:spacing w:val="31"/>
              </w:rPr>
              <w:t xml:space="preserve"> </w:t>
            </w:r>
            <w:r>
              <w:rPr>
                <w:color w:val="231F20"/>
              </w:rPr>
              <w:t>to</w:t>
            </w:r>
            <w:r>
              <w:rPr>
                <w:color w:val="231F20"/>
                <w:spacing w:val="31"/>
              </w:rPr>
              <w:t xml:space="preserve"> </w:t>
            </w:r>
            <w:r>
              <w:rPr>
                <w:color w:val="231F20"/>
              </w:rPr>
              <w:t>learn</w:t>
            </w:r>
            <w:r>
              <w:rPr>
                <w:color w:val="231F20"/>
                <w:spacing w:val="31"/>
              </w:rPr>
              <w:t xml:space="preserve"> </w:t>
            </w:r>
            <w:r>
              <w:rPr>
                <w:color w:val="231F20"/>
                <w:spacing w:val="-5"/>
              </w:rPr>
              <w:t>the</w:t>
            </w:r>
          </w:p>
          <w:p w14:paraId="2F1B358E" w14:textId="77777777" w:rsidR="0066040F" w:rsidRDefault="008E6A16">
            <w:pPr>
              <w:pStyle w:val="TableParagraph"/>
              <w:spacing w:before="47" w:line="285" w:lineRule="auto"/>
              <w:ind w:left="515"/>
            </w:pPr>
            <w:r>
              <w:rPr>
                <w:color w:val="231F20"/>
              </w:rPr>
              <w:t>follow-up actions taken by the authorities</w:t>
            </w:r>
            <w:r>
              <w:rPr>
                <w:color w:val="231F20"/>
                <w:spacing w:val="40"/>
              </w:rPr>
              <w:t xml:space="preserve"> </w:t>
            </w:r>
            <w:r>
              <w:rPr>
                <w:color w:val="231F20"/>
              </w:rPr>
              <w:t>(unsubstantiated); and</w:t>
            </w:r>
          </w:p>
          <w:p w14:paraId="41E26187" w14:textId="77777777" w:rsidR="0066040F" w:rsidRDefault="008E6A16">
            <w:pPr>
              <w:pStyle w:val="TableParagraph"/>
              <w:numPr>
                <w:ilvl w:val="0"/>
                <w:numId w:val="154"/>
              </w:numPr>
              <w:tabs>
                <w:tab w:val="left" w:pos="395"/>
              </w:tabs>
              <w:spacing w:line="251" w:lineRule="exact"/>
              <w:ind w:left="395" w:right="178" w:hanging="395"/>
              <w:jc w:val="right"/>
            </w:pPr>
            <w:r>
              <w:rPr>
                <w:color w:val="231F20"/>
              </w:rPr>
              <w:t>Refusal</w:t>
            </w:r>
            <w:r>
              <w:rPr>
                <w:color w:val="231F20"/>
                <w:spacing w:val="34"/>
              </w:rPr>
              <w:t xml:space="preserve"> </w:t>
            </w:r>
            <w:r>
              <w:rPr>
                <w:color w:val="231F20"/>
              </w:rPr>
              <w:t>to</w:t>
            </w:r>
            <w:r>
              <w:rPr>
                <w:color w:val="231F20"/>
                <w:spacing w:val="34"/>
              </w:rPr>
              <w:t xml:space="preserve"> </w:t>
            </w:r>
            <w:r>
              <w:rPr>
                <w:color w:val="231F20"/>
              </w:rPr>
              <w:t>provide</w:t>
            </w:r>
            <w:r>
              <w:rPr>
                <w:color w:val="231F20"/>
                <w:spacing w:val="34"/>
              </w:rPr>
              <w:t xml:space="preserve"> </w:t>
            </w:r>
            <w:r>
              <w:rPr>
                <w:color w:val="231F20"/>
              </w:rPr>
              <w:t>the</w:t>
            </w:r>
            <w:r>
              <w:rPr>
                <w:color w:val="231F20"/>
                <w:spacing w:val="34"/>
              </w:rPr>
              <w:t xml:space="preserve"> </w:t>
            </w:r>
            <w:r>
              <w:rPr>
                <w:color w:val="231F20"/>
              </w:rPr>
              <w:t>causality</w:t>
            </w:r>
            <w:r>
              <w:rPr>
                <w:color w:val="231F20"/>
                <w:spacing w:val="34"/>
              </w:rPr>
              <w:t xml:space="preserve"> </w:t>
            </w:r>
            <w:r>
              <w:rPr>
                <w:color w:val="231F20"/>
                <w:spacing w:val="-2"/>
              </w:rPr>
              <w:t>assessment</w:t>
            </w:r>
          </w:p>
          <w:p w14:paraId="24C442D3" w14:textId="77777777" w:rsidR="0066040F" w:rsidRDefault="008E6A16">
            <w:pPr>
              <w:pStyle w:val="TableParagraph"/>
              <w:spacing w:before="47"/>
              <w:ind w:right="219"/>
              <w:jc w:val="right"/>
            </w:pPr>
            <w:r>
              <w:rPr>
                <w:color w:val="231F20"/>
              </w:rPr>
              <w:t>by</w:t>
            </w:r>
            <w:r>
              <w:rPr>
                <w:color w:val="231F20"/>
                <w:spacing w:val="31"/>
              </w:rPr>
              <w:t xml:space="preserve"> </w:t>
            </w:r>
            <w:r>
              <w:rPr>
                <w:color w:val="231F20"/>
              </w:rPr>
              <w:t>the</w:t>
            </w:r>
            <w:r>
              <w:rPr>
                <w:color w:val="231F20"/>
                <w:spacing w:val="31"/>
              </w:rPr>
              <w:t xml:space="preserve"> </w:t>
            </w:r>
            <w:r>
              <w:rPr>
                <w:color w:val="231F20"/>
              </w:rPr>
              <w:t>Expert</w:t>
            </w:r>
            <w:r>
              <w:rPr>
                <w:color w:val="231F20"/>
                <w:spacing w:val="31"/>
              </w:rPr>
              <w:t xml:space="preserve"> </w:t>
            </w:r>
            <w:r>
              <w:rPr>
                <w:color w:val="231F20"/>
              </w:rPr>
              <w:t>Committee</w:t>
            </w:r>
            <w:r>
              <w:rPr>
                <w:color w:val="231F20"/>
                <w:spacing w:val="31"/>
              </w:rPr>
              <w:t xml:space="preserve"> </w:t>
            </w:r>
            <w:r>
              <w:rPr>
                <w:color w:val="231F20"/>
                <w:spacing w:val="-2"/>
              </w:rPr>
              <w:t>(unsubstantiated)</w:t>
            </w:r>
          </w:p>
        </w:tc>
        <w:tc>
          <w:tcPr>
            <w:tcW w:w="1927" w:type="dxa"/>
            <w:tcBorders>
              <w:top w:val="single" w:sz="4" w:space="0" w:color="39694A"/>
              <w:bottom w:val="single" w:sz="4" w:space="0" w:color="39694A"/>
            </w:tcBorders>
          </w:tcPr>
          <w:p w14:paraId="184456C5" w14:textId="77777777" w:rsidR="0066040F" w:rsidRDefault="008E6A16">
            <w:pPr>
              <w:pStyle w:val="TableParagraph"/>
              <w:spacing w:before="96"/>
              <w:ind w:left="232"/>
            </w:pPr>
            <w:r>
              <w:rPr>
                <w:color w:val="231F20"/>
                <w:spacing w:val="-2"/>
              </w:rPr>
              <w:t>Unsubstantiated</w:t>
            </w:r>
          </w:p>
        </w:tc>
        <w:tc>
          <w:tcPr>
            <w:tcW w:w="1473" w:type="dxa"/>
            <w:tcBorders>
              <w:top w:val="single" w:sz="4" w:space="0" w:color="39694A"/>
              <w:bottom w:val="single" w:sz="4" w:space="0" w:color="39694A"/>
            </w:tcBorders>
          </w:tcPr>
          <w:p w14:paraId="10C18D4D" w14:textId="77777777" w:rsidR="0066040F" w:rsidRDefault="008E6A16">
            <w:pPr>
              <w:pStyle w:val="TableParagraph"/>
              <w:spacing w:before="96"/>
              <w:ind w:right="93"/>
              <w:jc w:val="right"/>
            </w:pPr>
            <w:r>
              <w:rPr>
                <w:color w:val="231F20"/>
                <w:spacing w:val="-10"/>
              </w:rPr>
              <w:t>0</w:t>
            </w:r>
          </w:p>
        </w:tc>
      </w:tr>
      <w:tr w:rsidR="0066040F" w14:paraId="408E0A2F" w14:textId="77777777">
        <w:trPr>
          <w:trHeight w:val="1608"/>
        </w:trPr>
        <w:tc>
          <w:tcPr>
            <w:tcW w:w="1474" w:type="dxa"/>
            <w:tcBorders>
              <w:top w:val="single" w:sz="4" w:space="0" w:color="39694A"/>
              <w:bottom w:val="single" w:sz="4" w:space="0" w:color="39694A"/>
            </w:tcBorders>
          </w:tcPr>
          <w:p w14:paraId="4A83FD0A" w14:textId="77777777" w:rsidR="0066040F" w:rsidRDefault="008E6A16">
            <w:pPr>
              <w:pStyle w:val="TableParagraph"/>
              <w:spacing w:before="96"/>
              <w:ind w:left="114"/>
            </w:pPr>
            <w:r>
              <w:rPr>
                <w:color w:val="231F20"/>
                <w:spacing w:val="-2"/>
              </w:rPr>
              <w:t>2023/0201</w:t>
            </w:r>
          </w:p>
        </w:tc>
        <w:tc>
          <w:tcPr>
            <w:tcW w:w="4762" w:type="dxa"/>
            <w:tcBorders>
              <w:top w:val="single" w:sz="4" w:space="0" w:color="39694A"/>
              <w:bottom w:val="single" w:sz="4" w:space="0" w:color="39694A"/>
            </w:tcBorders>
          </w:tcPr>
          <w:p w14:paraId="448F3330" w14:textId="77777777" w:rsidR="0066040F" w:rsidRDefault="008E6A16">
            <w:pPr>
              <w:pStyle w:val="TableParagraph"/>
              <w:spacing w:before="96" w:line="285" w:lineRule="auto"/>
              <w:ind w:left="119"/>
            </w:pPr>
            <w:r>
              <w:rPr>
                <w:color w:val="231F20"/>
              </w:rPr>
              <w:t>Mistakenly issuing the COVID-19 Compulsory Testing</w:t>
            </w:r>
            <w:r>
              <w:rPr>
                <w:color w:val="231F20"/>
                <w:spacing w:val="40"/>
              </w:rPr>
              <w:t xml:space="preserve"> </w:t>
            </w:r>
            <w:r>
              <w:rPr>
                <w:color w:val="231F20"/>
              </w:rPr>
              <w:t>Order</w:t>
            </w:r>
            <w:r>
              <w:rPr>
                <w:color w:val="231F20"/>
                <w:spacing w:val="40"/>
              </w:rPr>
              <w:t xml:space="preserve"> </w:t>
            </w:r>
            <w:r>
              <w:rPr>
                <w:color w:val="231F20"/>
              </w:rPr>
              <w:t>and</w:t>
            </w:r>
            <w:r>
              <w:rPr>
                <w:color w:val="231F20"/>
                <w:spacing w:val="40"/>
              </w:rPr>
              <w:t xml:space="preserve"> </w:t>
            </w:r>
            <w:r>
              <w:rPr>
                <w:color w:val="231F20"/>
              </w:rPr>
              <w:t>relevant</w:t>
            </w:r>
            <w:r>
              <w:rPr>
                <w:color w:val="231F20"/>
                <w:spacing w:val="40"/>
              </w:rPr>
              <w:t xml:space="preserve"> </w:t>
            </w:r>
            <w:r>
              <w:rPr>
                <w:color w:val="231F20"/>
              </w:rPr>
              <w:t>follow-up</w:t>
            </w:r>
            <w:r>
              <w:rPr>
                <w:color w:val="231F20"/>
                <w:spacing w:val="40"/>
              </w:rPr>
              <w:t xml:space="preserve"> </w:t>
            </w:r>
            <w:r>
              <w:rPr>
                <w:color w:val="231F20"/>
              </w:rPr>
              <w:t>letters</w:t>
            </w:r>
          </w:p>
          <w:p w14:paraId="44AB8803" w14:textId="77777777" w:rsidR="0066040F" w:rsidRDefault="008E6A16">
            <w:pPr>
              <w:pStyle w:val="TableParagraph"/>
              <w:spacing w:line="251" w:lineRule="exact"/>
              <w:ind w:left="119"/>
            </w:pPr>
            <w:r>
              <w:rPr>
                <w:color w:val="231F20"/>
              </w:rPr>
              <w:t>to</w:t>
            </w:r>
            <w:r>
              <w:rPr>
                <w:color w:val="231F20"/>
                <w:spacing w:val="31"/>
              </w:rPr>
              <w:t xml:space="preserve"> </w:t>
            </w:r>
            <w:r>
              <w:rPr>
                <w:color w:val="231F20"/>
              </w:rPr>
              <w:t>a</w:t>
            </w:r>
            <w:r>
              <w:rPr>
                <w:color w:val="231F20"/>
                <w:spacing w:val="32"/>
              </w:rPr>
              <w:t xml:space="preserve"> </w:t>
            </w:r>
            <w:r>
              <w:rPr>
                <w:color w:val="231F20"/>
              </w:rPr>
              <w:t>foreign</w:t>
            </w:r>
            <w:r>
              <w:rPr>
                <w:color w:val="231F20"/>
                <w:spacing w:val="32"/>
              </w:rPr>
              <w:t xml:space="preserve"> </w:t>
            </w:r>
            <w:r>
              <w:rPr>
                <w:color w:val="231F20"/>
              </w:rPr>
              <w:t>domestic</w:t>
            </w:r>
            <w:r>
              <w:rPr>
                <w:color w:val="231F20"/>
                <w:spacing w:val="32"/>
              </w:rPr>
              <w:t xml:space="preserve"> </w:t>
            </w:r>
            <w:r>
              <w:rPr>
                <w:color w:val="231F20"/>
              </w:rPr>
              <w:t>helper</w:t>
            </w:r>
            <w:r>
              <w:rPr>
                <w:color w:val="231F20"/>
                <w:spacing w:val="32"/>
              </w:rPr>
              <w:t xml:space="preserve"> </w:t>
            </w:r>
            <w:r>
              <w:rPr>
                <w:color w:val="231F20"/>
              </w:rPr>
              <w:t>despite</w:t>
            </w:r>
            <w:r>
              <w:rPr>
                <w:color w:val="231F20"/>
                <w:spacing w:val="32"/>
              </w:rPr>
              <w:t xml:space="preserve"> </w:t>
            </w:r>
            <w:r>
              <w:rPr>
                <w:color w:val="231F20"/>
                <w:spacing w:val="-5"/>
              </w:rPr>
              <w:t>her</w:t>
            </w:r>
          </w:p>
          <w:p w14:paraId="038DB130" w14:textId="77777777" w:rsidR="0066040F" w:rsidRDefault="008E6A16">
            <w:pPr>
              <w:pStyle w:val="TableParagraph"/>
              <w:spacing w:line="300" w:lineRule="atLeast"/>
              <w:ind w:left="119"/>
            </w:pPr>
            <w:r>
              <w:rPr>
                <w:color w:val="231F20"/>
              </w:rPr>
              <w:t>clarification and DH’s confirmation of her</w:t>
            </w:r>
            <w:r>
              <w:rPr>
                <w:color w:val="231F20"/>
                <w:spacing w:val="40"/>
              </w:rPr>
              <w:t xml:space="preserve"> </w:t>
            </w:r>
            <w:r>
              <w:rPr>
                <w:color w:val="231F20"/>
              </w:rPr>
              <w:t>compliance with the testing requirement</w:t>
            </w:r>
          </w:p>
        </w:tc>
        <w:tc>
          <w:tcPr>
            <w:tcW w:w="1927" w:type="dxa"/>
            <w:tcBorders>
              <w:top w:val="single" w:sz="4" w:space="0" w:color="39694A"/>
              <w:bottom w:val="single" w:sz="4" w:space="0" w:color="39694A"/>
            </w:tcBorders>
          </w:tcPr>
          <w:p w14:paraId="6DD32699" w14:textId="77777777" w:rsidR="0066040F" w:rsidRDefault="008E6A16">
            <w:pPr>
              <w:pStyle w:val="TableParagraph"/>
              <w:spacing w:before="96"/>
              <w:ind w:left="232"/>
            </w:pPr>
            <w:r>
              <w:rPr>
                <w:color w:val="231F20"/>
                <w:spacing w:val="-2"/>
              </w:rPr>
              <w:t>Substantiated</w:t>
            </w:r>
          </w:p>
        </w:tc>
        <w:tc>
          <w:tcPr>
            <w:tcW w:w="1473" w:type="dxa"/>
            <w:tcBorders>
              <w:top w:val="single" w:sz="4" w:space="0" w:color="39694A"/>
              <w:bottom w:val="single" w:sz="4" w:space="0" w:color="39694A"/>
            </w:tcBorders>
          </w:tcPr>
          <w:p w14:paraId="587CA335" w14:textId="77777777" w:rsidR="0066040F" w:rsidRDefault="008E6A16">
            <w:pPr>
              <w:pStyle w:val="TableParagraph"/>
              <w:spacing w:before="96"/>
              <w:ind w:right="93"/>
              <w:jc w:val="right"/>
            </w:pPr>
            <w:r>
              <w:rPr>
                <w:color w:val="231F20"/>
                <w:spacing w:val="-10"/>
              </w:rPr>
              <w:t>3</w:t>
            </w:r>
          </w:p>
        </w:tc>
      </w:tr>
      <w:tr w:rsidR="0066040F" w14:paraId="6A7C95E8" w14:textId="77777777">
        <w:trPr>
          <w:trHeight w:val="408"/>
        </w:trPr>
        <w:tc>
          <w:tcPr>
            <w:tcW w:w="9636" w:type="dxa"/>
            <w:gridSpan w:val="4"/>
            <w:tcBorders>
              <w:top w:val="single" w:sz="4" w:space="0" w:color="39694A"/>
              <w:bottom w:val="single" w:sz="4" w:space="0" w:color="39694A"/>
            </w:tcBorders>
          </w:tcPr>
          <w:p w14:paraId="2429966D" w14:textId="77777777" w:rsidR="0066040F" w:rsidRDefault="008E6A16">
            <w:pPr>
              <w:pStyle w:val="TableParagraph"/>
              <w:spacing w:before="96"/>
              <w:ind w:left="114"/>
              <w:rPr>
                <w:b/>
              </w:rPr>
            </w:pPr>
            <w:r>
              <w:rPr>
                <w:b/>
                <w:color w:val="231F20"/>
              </w:rPr>
              <w:t>Drainage</w:t>
            </w:r>
            <w:r>
              <w:rPr>
                <w:b/>
                <w:color w:val="231F20"/>
                <w:spacing w:val="44"/>
              </w:rPr>
              <w:t xml:space="preserve"> </w:t>
            </w:r>
            <w:r>
              <w:rPr>
                <w:b/>
                <w:color w:val="231F20"/>
              </w:rPr>
              <w:t>Services</w:t>
            </w:r>
            <w:r>
              <w:rPr>
                <w:b/>
                <w:color w:val="231F20"/>
                <w:spacing w:val="46"/>
              </w:rPr>
              <w:t xml:space="preserve"> </w:t>
            </w:r>
            <w:r>
              <w:rPr>
                <w:b/>
                <w:color w:val="231F20"/>
                <w:spacing w:val="-2"/>
              </w:rPr>
              <w:t>Department</w:t>
            </w:r>
          </w:p>
        </w:tc>
      </w:tr>
      <w:tr w:rsidR="0066040F" w14:paraId="42AA27A1" w14:textId="77777777">
        <w:trPr>
          <w:trHeight w:val="1308"/>
        </w:trPr>
        <w:tc>
          <w:tcPr>
            <w:tcW w:w="1474" w:type="dxa"/>
            <w:tcBorders>
              <w:top w:val="single" w:sz="4" w:space="0" w:color="39694A"/>
              <w:bottom w:val="single" w:sz="4" w:space="0" w:color="39694A"/>
            </w:tcBorders>
          </w:tcPr>
          <w:p w14:paraId="488FDBF8" w14:textId="77777777" w:rsidR="0066040F" w:rsidRDefault="008E6A16">
            <w:pPr>
              <w:pStyle w:val="TableParagraph"/>
              <w:spacing w:before="96"/>
              <w:ind w:left="114"/>
            </w:pPr>
            <w:r>
              <w:rPr>
                <w:color w:val="231F20"/>
                <w:spacing w:val="-2"/>
              </w:rPr>
              <w:t>2023/0990A</w:t>
            </w:r>
          </w:p>
        </w:tc>
        <w:tc>
          <w:tcPr>
            <w:tcW w:w="4762" w:type="dxa"/>
            <w:tcBorders>
              <w:top w:val="single" w:sz="4" w:space="0" w:color="39694A"/>
              <w:bottom w:val="single" w:sz="4" w:space="0" w:color="39694A"/>
            </w:tcBorders>
          </w:tcPr>
          <w:p w14:paraId="51F68824" w14:textId="77777777" w:rsidR="0066040F" w:rsidRDefault="008E6A16">
            <w:pPr>
              <w:pStyle w:val="TableParagraph"/>
              <w:spacing w:before="96"/>
              <w:ind w:left="119"/>
            </w:pPr>
            <w:r>
              <w:rPr>
                <w:color w:val="231F20"/>
              </w:rPr>
              <w:t>Delay</w:t>
            </w:r>
            <w:r>
              <w:rPr>
                <w:color w:val="231F20"/>
                <w:spacing w:val="31"/>
              </w:rPr>
              <w:t xml:space="preserve"> </w:t>
            </w:r>
            <w:r>
              <w:rPr>
                <w:color w:val="231F20"/>
              </w:rPr>
              <w:t>in</w:t>
            </w:r>
            <w:r>
              <w:rPr>
                <w:color w:val="231F20"/>
                <w:spacing w:val="31"/>
              </w:rPr>
              <w:t xml:space="preserve"> </w:t>
            </w:r>
            <w:r>
              <w:rPr>
                <w:color w:val="231F20"/>
              </w:rPr>
              <w:t>handling</w:t>
            </w:r>
            <w:r>
              <w:rPr>
                <w:color w:val="231F20"/>
                <w:spacing w:val="31"/>
              </w:rPr>
              <w:t xml:space="preserve"> </w:t>
            </w:r>
            <w:r>
              <w:rPr>
                <w:color w:val="231F20"/>
              </w:rPr>
              <w:t>the</w:t>
            </w:r>
            <w:r>
              <w:rPr>
                <w:color w:val="231F20"/>
                <w:spacing w:val="31"/>
              </w:rPr>
              <w:t xml:space="preserve"> </w:t>
            </w:r>
            <w:r>
              <w:rPr>
                <w:color w:val="231F20"/>
              </w:rPr>
              <w:t>flooding</w:t>
            </w:r>
            <w:r>
              <w:rPr>
                <w:color w:val="231F20"/>
                <w:spacing w:val="31"/>
              </w:rPr>
              <w:t xml:space="preserve"> </w:t>
            </w:r>
            <w:r>
              <w:rPr>
                <w:color w:val="231F20"/>
              </w:rPr>
              <w:t>problem</w:t>
            </w:r>
            <w:r>
              <w:rPr>
                <w:color w:val="231F20"/>
                <w:spacing w:val="31"/>
              </w:rPr>
              <w:t xml:space="preserve"> </w:t>
            </w:r>
            <w:r>
              <w:rPr>
                <w:color w:val="231F20"/>
              </w:rPr>
              <w:t>on</w:t>
            </w:r>
            <w:r>
              <w:rPr>
                <w:color w:val="231F20"/>
                <w:spacing w:val="31"/>
              </w:rPr>
              <w:t xml:space="preserve"> </w:t>
            </w:r>
            <w:r>
              <w:rPr>
                <w:color w:val="231F20"/>
                <w:spacing w:val="-10"/>
              </w:rPr>
              <w:t>a</w:t>
            </w:r>
          </w:p>
          <w:p w14:paraId="79D1BF1E" w14:textId="77777777" w:rsidR="0066040F" w:rsidRDefault="008E6A16">
            <w:pPr>
              <w:pStyle w:val="TableParagraph"/>
              <w:spacing w:line="300" w:lineRule="atLeast"/>
              <w:ind w:left="119" w:right="186"/>
            </w:pPr>
            <w:r>
              <w:rPr>
                <w:color w:val="231F20"/>
              </w:rPr>
              <w:t>piece of Government land due to the shifting of</w:t>
            </w:r>
            <w:r>
              <w:rPr>
                <w:color w:val="231F20"/>
                <w:spacing w:val="40"/>
              </w:rPr>
              <w:t xml:space="preserve"> </w:t>
            </w:r>
            <w:r>
              <w:rPr>
                <w:color w:val="231F20"/>
              </w:rPr>
              <w:t>responsibility between the Department and the</w:t>
            </w:r>
            <w:r>
              <w:rPr>
                <w:color w:val="231F20"/>
                <w:spacing w:val="40"/>
              </w:rPr>
              <w:t xml:space="preserve"> </w:t>
            </w:r>
            <w:r>
              <w:rPr>
                <w:color w:val="231F20"/>
              </w:rPr>
              <w:t>Lands Department</w:t>
            </w:r>
          </w:p>
        </w:tc>
        <w:tc>
          <w:tcPr>
            <w:tcW w:w="1927" w:type="dxa"/>
            <w:tcBorders>
              <w:top w:val="single" w:sz="4" w:space="0" w:color="39694A"/>
              <w:bottom w:val="single" w:sz="4" w:space="0" w:color="39694A"/>
            </w:tcBorders>
          </w:tcPr>
          <w:p w14:paraId="7E9DCD44" w14:textId="77777777" w:rsidR="0066040F" w:rsidRDefault="008E6A16">
            <w:pPr>
              <w:pStyle w:val="TableParagraph"/>
              <w:spacing w:before="96"/>
              <w:ind w:left="233"/>
            </w:pPr>
            <w:r>
              <w:rPr>
                <w:color w:val="231F20"/>
                <w:spacing w:val="-2"/>
              </w:rPr>
              <w:t>Unsubstantiated</w:t>
            </w:r>
          </w:p>
        </w:tc>
        <w:tc>
          <w:tcPr>
            <w:tcW w:w="1473" w:type="dxa"/>
            <w:tcBorders>
              <w:top w:val="single" w:sz="4" w:space="0" w:color="39694A"/>
              <w:bottom w:val="single" w:sz="4" w:space="0" w:color="39694A"/>
            </w:tcBorders>
          </w:tcPr>
          <w:p w14:paraId="06D8B526" w14:textId="77777777" w:rsidR="0066040F" w:rsidRDefault="008E6A16">
            <w:pPr>
              <w:pStyle w:val="TableParagraph"/>
              <w:spacing w:before="96"/>
              <w:ind w:right="93"/>
              <w:jc w:val="right"/>
            </w:pPr>
            <w:r>
              <w:rPr>
                <w:color w:val="231F20"/>
                <w:spacing w:val="-10"/>
              </w:rPr>
              <w:t>0</w:t>
            </w:r>
          </w:p>
        </w:tc>
      </w:tr>
      <w:tr w:rsidR="0066040F" w14:paraId="045B3571" w14:textId="77777777">
        <w:trPr>
          <w:trHeight w:val="408"/>
        </w:trPr>
        <w:tc>
          <w:tcPr>
            <w:tcW w:w="9636" w:type="dxa"/>
            <w:gridSpan w:val="4"/>
            <w:tcBorders>
              <w:top w:val="single" w:sz="4" w:space="0" w:color="39694A"/>
              <w:bottom w:val="single" w:sz="4" w:space="0" w:color="39694A"/>
            </w:tcBorders>
          </w:tcPr>
          <w:p w14:paraId="14BF2781" w14:textId="77777777" w:rsidR="0066040F" w:rsidRDefault="008E6A16">
            <w:pPr>
              <w:pStyle w:val="TableParagraph"/>
              <w:spacing w:before="96"/>
              <w:ind w:left="114"/>
              <w:rPr>
                <w:b/>
              </w:rPr>
            </w:pPr>
            <w:r>
              <w:rPr>
                <w:b/>
                <w:color w:val="231F20"/>
              </w:rPr>
              <w:t>Efficiency</w:t>
            </w:r>
            <w:r>
              <w:rPr>
                <w:b/>
                <w:color w:val="231F20"/>
                <w:spacing w:val="56"/>
              </w:rPr>
              <w:t xml:space="preserve"> </w:t>
            </w:r>
            <w:r>
              <w:rPr>
                <w:b/>
                <w:color w:val="231F20"/>
                <w:spacing w:val="-2"/>
              </w:rPr>
              <w:t>Office</w:t>
            </w:r>
          </w:p>
        </w:tc>
      </w:tr>
      <w:tr w:rsidR="0066040F" w14:paraId="18C09048" w14:textId="77777777">
        <w:trPr>
          <w:trHeight w:val="1308"/>
        </w:trPr>
        <w:tc>
          <w:tcPr>
            <w:tcW w:w="1474" w:type="dxa"/>
            <w:tcBorders>
              <w:top w:val="single" w:sz="4" w:space="0" w:color="39694A"/>
              <w:bottom w:val="single" w:sz="4" w:space="0" w:color="39694A"/>
            </w:tcBorders>
          </w:tcPr>
          <w:p w14:paraId="3A1DDEA8" w14:textId="77777777" w:rsidR="0066040F" w:rsidRDefault="008E6A16">
            <w:pPr>
              <w:pStyle w:val="TableParagraph"/>
              <w:spacing w:before="97"/>
              <w:ind w:left="114"/>
            </w:pPr>
            <w:r>
              <w:rPr>
                <w:color w:val="231F20"/>
                <w:spacing w:val="-2"/>
              </w:rPr>
              <w:t>2023/0135C</w:t>
            </w:r>
          </w:p>
        </w:tc>
        <w:tc>
          <w:tcPr>
            <w:tcW w:w="4762" w:type="dxa"/>
            <w:tcBorders>
              <w:top w:val="single" w:sz="4" w:space="0" w:color="39694A"/>
              <w:bottom w:val="single" w:sz="4" w:space="0" w:color="39694A"/>
            </w:tcBorders>
          </w:tcPr>
          <w:p w14:paraId="26F3AC1F" w14:textId="77777777" w:rsidR="0066040F" w:rsidRDefault="008E6A16">
            <w:pPr>
              <w:pStyle w:val="TableParagraph"/>
              <w:spacing w:before="97" w:line="285" w:lineRule="auto"/>
              <w:ind w:left="119" w:right="296"/>
              <w:jc w:val="both"/>
            </w:pPr>
            <w:r>
              <w:rPr>
                <w:color w:val="231F20"/>
              </w:rPr>
              <w:t>Failing to refer a complaint about flying faded and</w:t>
            </w:r>
            <w:r>
              <w:rPr>
                <w:color w:val="231F20"/>
                <w:spacing w:val="40"/>
              </w:rPr>
              <w:t xml:space="preserve"> </w:t>
            </w:r>
            <w:r>
              <w:rPr>
                <w:color w:val="231F20"/>
              </w:rPr>
              <w:t>damaged</w:t>
            </w:r>
            <w:r>
              <w:rPr>
                <w:color w:val="231F20"/>
                <w:spacing w:val="40"/>
              </w:rPr>
              <w:t xml:space="preserve"> </w:t>
            </w:r>
            <w:r>
              <w:rPr>
                <w:color w:val="231F20"/>
              </w:rPr>
              <w:t>national</w:t>
            </w:r>
            <w:r>
              <w:rPr>
                <w:color w:val="231F20"/>
                <w:spacing w:val="40"/>
              </w:rPr>
              <w:t xml:space="preserve"> </w:t>
            </w:r>
            <w:r>
              <w:rPr>
                <w:color w:val="231F20"/>
              </w:rPr>
              <w:t>flags</w:t>
            </w:r>
            <w:r>
              <w:rPr>
                <w:color w:val="231F20"/>
                <w:spacing w:val="40"/>
              </w:rPr>
              <w:t xml:space="preserve"> </w:t>
            </w:r>
            <w:r>
              <w:rPr>
                <w:color w:val="231F20"/>
              </w:rPr>
              <w:t>and</w:t>
            </w:r>
            <w:r>
              <w:rPr>
                <w:color w:val="231F20"/>
                <w:spacing w:val="40"/>
              </w:rPr>
              <w:t xml:space="preserve"> </w:t>
            </w:r>
            <w:r>
              <w:rPr>
                <w:color w:val="231F20"/>
              </w:rPr>
              <w:t>regional</w:t>
            </w:r>
            <w:r>
              <w:rPr>
                <w:color w:val="231F20"/>
                <w:spacing w:val="40"/>
              </w:rPr>
              <w:t xml:space="preserve"> </w:t>
            </w:r>
            <w:r>
              <w:rPr>
                <w:color w:val="231F20"/>
              </w:rPr>
              <w:t>flags to the relevant department(s)</w:t>
            </w:r>
          </w:p>
        </w:tc>
        <w:tc>
          <w:tcPr>
            <w:tcW w:w="1927" w:type="dxa"/>
            <w:tcBorders>
              <w:top w:val="single" w:sz="4" w:space="0" w:color="39694A"/>
              <w:bottom w:val="single" w:sz="4" w:space="0" w:color="39694A"/>
            </w:tcBorders>
          </w:tcPr>
          <w:p w14:paraId="6D1EF9F9" w14:textId="77777777" w:rsidR="0066040F" w:rsidRDefault="008E6A16">
            <w:pPr>
              <w:pStyle w:val="TableParagraph"/>
              <w:spacing w:before="97" w:line="285" w:lineRule="auto"/>
              <w:ind w:left="233" w:right="89"/>
            </w:pPr>
            <w:r>
              <w:rPr>
                <w:color w:val="231F20"/>
                <w:spacing w:val="-2"/>
              </w:rPr>
              <w:t xml:space="preserve">Unsubstantiated </w:t>
            </w:r>
            <w:r>
              <w:rPr>
                <w:color w:val="231F20"/>
              </w:rPr>
              <w:t>but other</w:t>
            </w:r>
          </w:p>
          <w:p w14:paraId="5868C80E" w14:textId="77777777" w:rsidR="0066040F" w:rsidRDefault="008E6A16">
            <w:pPr>
              <w:pStyle w:val="TableParagraph"/>
              <w:spacing w:line="251" w:lineRule="exact"/>
              <w:ind w:left="233"/>
            </w:pPr>
            <w:r>
              <w:rPr>
                <w:color w:val="231F20"/>
                <w:spacing w:val="-2"/>
              </w:rPr>
              <w:t>inadequacies</w:t>
            </w:r>
          </w:p>
          <w:p w14:paraId="46CFB201" w14:textId="77777777" w:rsidR="0066040F" w:rsidRDefault="008E6A16">
            <w:pPr>
              <w:pStyle w:val="TableParagraph"/>
              <w:spacing w:before="47"/>
              <w:ind w:left="233"/>
            </w:pPr>
            <w:r>
              <w:rPr>
                <w:color w:val="231F20"/>
                <w:spacing w:val="-2"/>
              </w:rPr>
              <w:t>found</w:t>
            </w:r>
          </w:p>
        </w:tc>
        <w:tc>
          <w:tcPr>
            <w:tcW w:w="1473" w:type="dxa"/>
            <w:tcBorders>
              <w:top w:val="single" w:sz="4" w:space="0" w:color="39694A"/>
              <w:bottom w:val="single" w:sz="4" w:space="0" w:color="39694A"/>
            </w:tcBorders>
          </w:tcPr>
          <w:p w14:paraId="28EC9FF0" w14:textId="77777777" w:rsidR="0066040F" w:rsidRDefault="008E6A16">
            <w:pPr>
              <w:pStyle w:val="TableParagraph"/>
              <w:spacing w:before="97"/>
              <w:ind w:right="93"/>
              <w:jc w:val="right"/>
            </w:pPr>
            <w:r>
              <w:rPr>
                <w:color w:val="231F20"/>
                <w:spacing w:val="-10"/>
              </w:rPr>
              <w:t>2</w:t>
            </w:r>
          </w:p>
        </w:tc>
      </w:tr>
    </w:tbl>
    <w:p w14:paraId="2E6BE8AF" w14:textId="77777777" w:rsidR="0066040F" w:rsidRDefault="0066040F">
      <w:pPr>
        <w:jc w:val="right"/>
        <w:sectPr w:rsidR="0066040F">
          <w:pgSz w:w="11910" w:h="16840"/>
          <w:pgMar w:top="1100" w:right="960" w:bottom="1445" w:left="980" w:header="720" w:footer="720" w:gutter="0"/>
          <w:cols w:space="720"/>
        </w:sectPr>
      </w:pPr>
    </w:p>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474"/>
        <w:gridCol w:w="4762"/>
        <w:gridCol w:w="1927"/>
        <w:gridCol w:w="1473"/>
      </w:tblGrid>
      <w:tr w:rsidR="0066040F" w14:paraId="0DDC16AB" w14:textId="77777777">
        <w:trPr>
          <w:trHeight w:val="1008"/>
        </w:trPr>
        <w:tc>
          <w:tcPr>
            <w:tcW w:w="1474" w:type="dxa"/>
          </w:tcPr>
          <w:p w14:paraId="7CCA42D5" w14:textId="77777777" w:rsidR="0066040F" w:rsidRDefault="0066040F">
            <w:pPr>
              <w:pStyle w:val="TableParagraph"/>
            </w:pPr>
          </w:p>
          <w:p w14:paraId="7672ED98" w14:textId="77777777" w:rsidR="0066040F" w:rsidRDefault="0066040F">
            <w:pPr>
              <w:pStyle w:val="TableParagraph"/>
              <w:spacing w:before="188"/>
            </w:pPr>
          </w:p>
          <w:p w14:paraId="3211E91D" w14:textId="77777777" w:rsidR="0066040F" w:rsidRDefault="008E6A16">
            <w:pPr>
              <w:pStyle w:val="TableParagraph"/>
              <w:ind w:left="113"/>
              <w:rPr>
                <w:b/>
              </w:rPr>
            </w:pPr>
            <w:r>
              <w:rPr>
                <w:b/>
                <w:color w:val="231F20"/>
              </w:rPr>
              <w:t>Case</w:t>
            </w:r>
            <w:r>
              <w:rPr>
                <w:b/>
                <w:color w:val="231F20"/>
                <w:spacing w:val="20"/>
              </w:rPr>
              <w:t xml:space="preserve"> </w:t>
            </w:r>
            <w:r>
              <w:rPr>
                <w:b/>
                <w:color w:val="231F20"/>
                <w:spacing w:val="-5"/>
              </w:rPr>
              <w:t>No.</w:t>
            </w:r>
          </w:p>
        </w:tc>
        <w:tc>
          <w:tcPr>
            <w:tcW w:w="4762" w:type="dxa"/>
          </w:tcPr>
          <w:p w14:paraId="7428D1FA" w14:textId="77777777" w:rsidR="0066040F" w:rsidRDefault="0066040F">
            <w:pPr>
              <w:pStyle w:val="TableParagraph"/>
            </w:pPr>
          </w:p>
          <w:p w14:paraId="5D0C58DB" w14:textId="77777777" w:rsidR="0066040F" w:rsidRDefault="0066040F">
            <w:pPr>
              <w:pStyle w:val="TableParagraph"/>
              <w:spacing w:before="188"/>
            </w:pPr>
          </w:p>
          <w:p w14:paraId="3DB9BF45" w14:textId="77777777" w:rsidR="0066040F" w:rsidRDefault="008E6A16">
            <w:pPr>
              <w:pStyle w:val="TableParagraph"/>
              <w:ind w:left="118"/>
              <w:rPr>
                <w:b/>
              </w:rPr>
            </w:pPr>
            <w:r>
              <w:rPr>
                <w:b/>
                <w:color w:val="231F20"/>
                <w:spacing w:val="-2"/>
              </w:rPr>
              <w:t>Complaint</w:t>
            </w:r>
          </w:p>
        </w:tc>
        <w:tc>
          <w:tcPr>
            <w:tcW w:w="1927" w:type="dxa"/>
          </w:tcPr>
          <w:p w14:paraId="19EBA19F" w14:textId="77777777" w:rsidR="0066040F" w:rsidRDefault="0066040F">
            <w:pPr>
              <w:pStyle w:val="TableParagraph"/>
              <w:spacing w:before="141"/>
            </w:pPr>
          </w:p>
          <w:p w14:paraId="7FA40548" w14:textId="77777777" w:rsidR="0066040F" w:rsidRDefault="008E6A16">
            <w:pPr>
              <w:pStyle w:val="TableParagraph"/>
              <w:ind w:left="232"/>
              <w:rPr>
                <w:b/>
              </w:rPr>
            </w:pPr>
            <w:r>
              <w:rPr>
                <w:b/>
                <w:color w:val="231F20"/>
                <w:spacing w:val="-2"/>
              </w:rPr>
              <w:t>Overall</w:t>
            </w:r>
          </w:p>
          <w:p w14:paraId="526BA805" w14:textId="77777777" w:rsidR="0066040F" w:rsidRDefault="008E6A16">
            <w:pPr>
              <w:pStyle w:val="TableParagraph"/>
              <w:spacing w:before="47"/>
              <w:ind w:left="232"/>
              <w:rPr>
                <w:b/>
              </w:rPr>
            </w:pPr>
            <w:r>
              <w:rPr>
                <w:b/>
                <w:color w:val="231F20"/>
                <w:spacing w:val="-2"/>
              </w:rPr>
              <w:t>Conclusion</w:t>
            </w:r>
          </w:p>
        </w:tc>
        <w:tc>
          <w:tcPr>
            <w:tcW w:w="1473" w:type="dxa"/>
          </w:tcPr>
          <w:p w14:paraId="0719B43E" w14:textId="77777777" w:rsidR="0066040F" w:rsidRDefault="008E6A16">
            <w:pPr>
              <w:pStyle w:val="TableParagraph"/>
              <w:spacing w:before="94" w:line="285" w:lineRule="auto"/>
              <w:ind w:left="618" w:right="88" w:firstLine="158"/>
              <w:jc w:val="right"/>
              <w:rPr>
                <w:b/>
              </w:rPr>
            </w:pPr>
            <w:r>
              <w:rPr>
                <w:b/>
                <w:color w:val="231F20"/>
              </w:rPr>
              <w:t>No.</w:t>
            </w:r>
            <w:r>
              <w:rPr>
                <w:b/>
                <w:color w:val="231F20"/>
                <w:spacing w:val="-4"/>
              </w:rPr>
              <w:t xml:space="preserve"> </w:t>
            </w:r>
            <w:r>
              <w:rPr>
                <w:b/>
                <w:color w:val="231F20"/>
              </w:rPr>
              <w:t xml:space="preserve">of </w:t>
            </w:r>
            <w:proofErr w:type="spellStart"/>
            <w:r>
              <w:rPr>
                <w:b/>
                <w:color w:val="231F20"/>
                <w:spacing w:val="-2"/>
              </w:rPr>
              <w:t>Recom</w:t>
            </w:r>
            <w:proofErr w:type="spellEnd"/>
            <w:r>
              <w:rPr>
                <w:b/>
                <w:color w:val="231F20"/>
                <w:spacing w:val="-2"/>
              </w:rPr>
              <w:t>-</w:t>
            </w:r>
          </w:p>
          <w:p w14:paraId="00245BA2" w14:textId="77777777" w:rsidR="0066040F" w:rsidRDefault="008E6A16">
            <w:pPr>
              <w:pStyle w:val="TableParagraph"/>
              <w:spacing w:line="251" w:lineRule="exact"/>
              <w:ind w:right="88"/>
              <w:jc w:val="right"/>
              <w:rPr>
                <w:b/>
              </w:rPr>
            </w:pPr>
            <w:proofErr w:type="spellStart"/>
            <w:r>
              <w:rPr>
                <w:b/>
                <w:color w:val="231F20"/>
                <w:spacing w:val="-2"/>
              </w:rPr>
              <w:t>mendations</w:t>
            </w:r>
            <w:proofErr w:type="spellEnd"/>
          </w:p>
        </w:tc>
      </w:tr>
      <w:tr w:rsidR="0066040F" w14:paraId="711C92BB" w14:textId="77777777">
        <w:trPr>
          <w:trHeight w:val="408"/>
        </w:trPr>
        <w:tc>
          <w:tcPr>
            <w:tcW w:w="9636" w:type="dxa"/>
            <w:gridSpan w:val="4"/>
            <w:tcBorders>
              <w:bottom w:val="single" w:sz="4" w:space="0" w:color="39694A"/>
            </w:tcBorders>
          </w:tcPr>
          <w:p w14:paraId="4F5E562B" w14:textId="77777777" w:rsidR="0066040F" w:rsidRDefault="008E6A16">
            <w:pPr>
              <w:pStyle w:val="TableParagraph"/>
              <w:spacing w:before="95"/>
              <w:ind w:left="113"/>
              <w:rPr>
                <w:b/>
              </w:rPr>
            </w:pPr>
            <w:r>
              <w:rPr>
                <w:b/>
                <w:color w:val="231F20"/>
              </w:rPr>
              <w:t>Electrical</w:t>
            </w:r>
            <w:r>
              <w:rPr>
                <w:b/>
                <w:color w:val="231F20"/>
                <w:spacing w:val="43"/>
              </w:rPr>
              <w:t xml:space="preserve"> </w:t>
            </w:r>
            <w:r>
              <w:rPr>
                <w:b/>
                <w:color w:val="231F20"/>
              </w:rPr>
              <w:t>and</w:t>
            </w:r>
            <w:r>
              <w:rPr>
                <w:b/>
                <w:color w:val="231F20"/>
                <w:spacing w:val="44"/>
              </w:rPr>
              <w:t xml:space="preserve"> </w:t>
            </w:r>
            <w:r>
              <w:rPr>
                <w:b/>
                <w:color w:val="231F20"/>
              </w:rPr>
              <w:t>Mechanical</w:t>
            </w:r>
            <w:r>
              <w:rPr>
                <w:b/>
                <w:color w:val="231F20"/>
                <w:spacing w:val="44"/>
              </w:rPr>
              <w:t xml:space="preserve"> </w:t>
            </w:r>
            <w:r>
              <w:rPr>
                <w:b/>
                <w:color w:val="231F20"/>
              </w:rPr>
              <w:t>Services</w:t>
            </w:r>
            <w:r>
              <w:rPr>
                <w:b/>
                <w:color w:val="231F20"/>
                <w:spacing w:val="44"/>
              </w:rPr>
              <w:t xml:space="preserve"> </w:t>
            </w:r>
            <w:r>
              <w:rPr>
                <w:b/>
                <w:color w:val="231F20"/>
                <w:spacing w:val="-2"/>
              </w:rPr>
              <w:t>Department</w:t>
            </w:r>
          </w:p>
        </w:tc>
      </w:tr>
      <w:tr w:rsidR="0066040F" w14:paraId="6755DF81" w14:textId="77777777">
        <w:trPr>
          <w:trHeight w:val="1008"/>
        </w:trPr>
        <w:tc>
          <w:tcPr>
            <w:tcW w:w="1474" w:type="dxa"/>
            <w:tcBorders>
              <w:top w:val="single" w:sz="4" w:space="0" w:color="39694A"/>
              <w:bottom w:val="single" w:sz="4" w:space="0" w:color="39694A"/>
            </w:tcBorders>
          </w:tcPr>
          <w:p w14:paraId="7035FD8D" w14:textId="77777777" w:rsidR="0066040F" w:rsidRDefault="008E6A16">
            <w:pPr>
              <w:pStyle w:val="TableParagraph"/>
              <w:spacing w:before="95"/>
              <w:ind w:left="113"/>
            </w:pPr>
            <w:r>
              <w:rPr>
                <w:color w:val="231F20"/>
                <w:spacing w:val="-2"/>
              </w:rPr>
              <w:t>2022/3578</w:t>
            </w:r>
          </w:p>
        </w:tc>
        <w:tc>
          <w:tcPr>
            <w:tcW w:w="4762" w:type="dxa"/>
            <w:tcBorders>
              <w:top w:val="single" w:sz="4" w:space="0" w:color="39694A"/>
              <w:bottom w:val="single" w:sz="4" w:space="0" w:color="39694A"/>
            </w:tcBorders>
          </w:tcPr>
          <w:p w14:paraId="624D0088" w14:textId="77777777" w:rsidR="0066040F" w:rsidRDefault="008E6A16">
            <w:pPr>
              <w:pStyle w:val="TableParagraph"/>
              <w:spacing w:before="95"/>
              <w:ind w:left="118"/>
            </w:pPr>
            <w:r>
              <w:rPr>
                <w:color w:val="231F20"/>
              </w:rPr>
              <w:t>Repeatedly</w:t>
            </w:r>
            <w:r>
              <w:rPr>
                <w:color w:val="231F20"/>
                <w:spacing w:val="47"/>
              </w:rPr>
              <w:t xml:space="preserve"> </w:t>
            </w:r>
            <w:r>
              <w:rPr>
                <w:color w:val="231F20"/>
              </w:rPr>
              <w:t>requiring</w:t>
            </w:r>
            <w:r>
              <w:rPr>
                <w:color w:val="231F20"/>
                <w:spacing w:val="47"/>
              </w:rPr>
              <w:t xml:space="preserve"> </w:t>
            </w:r>
            <w:r>
              <w:rPr>
                <w:color w:val="231F20"/>
              </w:rPr>
              <w:t>the</w:t>
            </w:r>
            <w:r>
              <w:rPr>
                <w:color w:val="231F20"/>
                <w:spacing w:val="47"/>
              </w:rPr>
              <w:t xml:space="preserve"> </w:t>
            </w:r>
            <w:r>
              <w:rPr>
                <w:color w:val="231F20"/>
              </w:rPr>
              <w:t>complainant</w:t>
            </w:r>
            <w:r>
              <w:rPr>
                <w:color w:val="231F20"/>
                <w:spacing w:val="48"/>
              </w:rPr>
              <w:t xml:space="preserve"> </w:t>
            </w:r>
            <w:r>
              <w:rPr>
                <w:color w:val="231F20"/>
                <w:spacing w:val="-5"/>
              </w:rPr>
              <w:t>to</w:t>
            </w:r>
          </w:p>
          <w:p w14:paraId="3F1A5A6A" w14:textId="77777777" w:rsidR="0066040F" w:rsidRDefault="008E6A16">
            <w:pPr>
              <w:pStyle w:val="TableParagraph"/>
              <w:spacing w:line="300" w:lineRule="atLeast"/>
              <w:ind w:left="118"/>
            </w:pPr>
            <w:r>
              <w:rPr>
                <w:color w:val="231F20"/>
              </w:rPr>
              <w:t>submit information to prove that the products</w:t>
            </w:r>
            <w:r>
              <w:rPr>
                <w:color w:val="231F20"/>
                <w:spacing w:val="40"/>
              </w:rPr>
              <w:t xml:space="preserve"> </w:t>
            </w:r>
            <w:r>
              <w:rPr>
                <w:color w:val="231F20"/>
              </w:rPr>
              <w:t>concerned met the safety requirements</w:t>
            </w:r>
          </w:p>
        </w:tc>
        <w:tc>
          <w:tcPr>
            <w:tcW w:w="1927" w:type="dxa"/>
            <w:tcBorders>
              <w:top w:val="single" w:sz="4" w:space="0" w:color="39694A"/>
              <w:bottom w:val="single" w:sz="4" w:space="0" w:color="39694A"/>
            </w:tcBorders>
          </w:tcPr>
          <w:p w14:paraId="710B7BC2" w14:textId="77777777" w:rsidR="0066040F" w:rsidRDefault="008E6A16">
            <w:pPr>
              <w:pStyle w:val="TableParagraph"/>
              <w:spacing w:before="95"/>
              <w:ind w:left="232"/>
            </w:pPr>
            <w:r>
              <w:rPr>
                <w:color w:val="231F20"/>
                <w:spacing w:val="-2"/>
              </w:rPr>
              <w:t>Partially</w:t>
            </w:r>
          </w:p>
          <w:p w14:paraId="6097A6DA" w14:textId="77777777" w:rsidR="0066040F" w:rsidRDefault="008E6A16">
            <w:pPr>
              <w:pStyle w:val="TableParagraph"/>
              <w:spacing w:before="47"/>
              <w:ind w:left="232"/>
            </w:pPr>
            <w:r>
              <w:rPr>
                <w:color w:val="231F20"/>
                <w:spacing w:val="-2"/>
              </w:rPr>
              <w:t>substantiated</w:t>
            </w:r>
          </w:p>
        </w:tc>
        <w:tc>
          <w:tcPr>
            <w:tcW w:w="1473" w:type="dxa"/>
            <w:tcBorders>
              <w:top w:val="single" w:sz="4" w:space="0" w:color="39694A"/>
              <w:bottom w:val="single" w:sz="4" w:space="0" w:color="39694A"/>
            </w:tcBorders>
          </w:tcPr>
          <w:p w14:paraId="34E8F042" w14:textId="77777777" w:rsidR="0066040F" w:rsidRDefault="008E6A16">
            <w:pPr>
              <w:pStyle w:val="TableParagraph"/>
              <w:spacing w:before="95"/>
              <w:ind w:right="94"/>
              <w:jc w:val="right"/>
            </w:pPr>
            <w:r>
              <w:rPr>
                <w:color w:val="231F20"/>
                <w:spacing w:val="-10"/>
              </w:rPr>
              <w:t>1</w:t>
            </w:r>
          </w:p>
        </w:tc>
      </w:tr>
      <w:tr w:rsidR="0066040F" w14:paraId="5350B05D" w14:textId="77777777">
        <w:trPr>
          <w:trHeight w:val="708"/>
        </w:trPr>
        <w:tc>
          <w:tcPr>
            <w:tcW w:w="1474" w:type="dxa"/>
            <w:tcBorders>
              <w:top w:val="single" w:sz="4" w:space="0" w:color="39694A"/>
              <w:bottom w:val="single" w:sz="4" w:space="0" w:color="39694A"/>
            </w:tcBorders>
          </w:tcPr>
          <w:p w14:paraId="646C354C" w14:textId="77777777" w:rsidR="0066040F" w:rsidRDefault="008E6A16">
            <w:pPr>
              <w:pStyle w:val="TableParagraph"/>
              <w:spacing w:before="95"/>
              <w:ind w:left="113"/>
            </w:pPr>
            <w:r>
              <w:rPr>
                <w:color w:val="231F20"/>
                <w:spacing w:val="-2"/>
              </w:rPr>
              <w:t>2023/0522C</w:t>
            </w:r>
          </w:p>
        </w:tc>
        <w:tc>
          <w:tcPr>
            <w:tcW w:w="4762" w:type="dxa"/>
            <w:tcBorders>
              <w:top w:val="single" w:sz="4" w:space="0" w:color="39694A"/>
              <w:bottom w:val="single" w:sz="4" w:space="0" w:color="39694A"/>
            </w:tcBorders>
          </w:tcPr>
          <w:p w14:paraId="264591DB" w14:textId="77777777" w:rsidR="0066040F" w:rsidRDefault="008E6A16">
            <w:pPr>
              <w:pStyle w:val="TableParagraph"/>
              <w:spacing w:before="48" w:line="300" w:lineRule="atLeast"/>
              <w:ind w:left="118" w:right="480"/>
            </w:pPr>
            <w:r>
              <w:rPr>
                <w:color w:val="231F20"/>
              </w:rPr>
              <w:t>Delay in repairing the hot water supply system</w:t>
            </w:r>
            <w:r>
              <w:rPr>
                <w:color w:val="231F20"/>
                <w:spacing w:val="40"/>
              </w:rPr>
              <w:t xml:space="preserve"> </w:t>
            </w:r>
            <w:r>
              <w:rPr>
                <w:color w:val="231F20"/>
              </w:rPr>
              <w:t>for shower cubicles of a swimming pool</w:t>
            </w:r>
          </w:p>
        </w:tc>
        <w:tc>
          <w:tcPr>
            <w:tcW w:w="1927" w:type="dxa"/>
            <w:tcBorders>
              <w:top w:val="single" w:sz="4" w:space="0" w:color="39694A"/>
              <w:bottom w:val="single" w:sz="4" w:space="0" w:color="39694A"/>
            </w:tcBorders>
          </w:tcPr>
          <w:p w14:paraId="55F951F4" w14:textId="77777777" w:rsidR="0066040F" w:rsidRDefault="008E6A16">
            <w:pPr>
              <w:pStyle w:val="TableParagraph"/>
              <w:spacing w:before="95"/>
              <w:ind w:left="232"/>
            </w:pPr>
            <w:r>
              <w:rPr>
                <w:color w:val="231F20"/>
                <w:spacing w:val="-2"/>
              </w:rPr>
              <w:t>Unsubstantiated</w:t>
            </w:r>
          </w:p>
        </w:tc>
        <w:tc>
          <w:tcPr>
            <w:tcW w:w="1473" w:type="dxa"/>
            <w:tcBorders>
              <w:top w:val="single" w:sz="4" w:space="0" w:color="39694A"/>
              <w:bottom w:val="single" w:sz="4" w:space="0" w:color="39694A"/>
            </w:tcBorders>
          </w:tcPr>
          <w:p w14:paraId="58C9DDD9" w14:textId="77777777" w:rsidR="0066040F" w:rsidRDefault="008E6A16">
            <w:pPr>
              <w:pStyle w:val="TableParagraph"/>
              <w:spacing w:before="95"/>
              <w:ind w:right="93"/>
              <w:jc w:val="right"/>
            </w:pPr>
            <w:r>
              <w:rPr>
                <w:color w:val="231F20"/>
                <w:spacing w:val="-10"/>
              </w:rPr>
              <w:t>0</w:t>
            </w:r>
          </w:p>
        </w:tc>
      </w:tr>
      <w:tr w:rsidR="0066040F" w14:paraId="392E2A3D" w14:textId="77777777">
        <w:trPr>
          <w:trHeight w:val="408"/>
        </w:trPr>
        <w:tc>
          <w:tcPr>
            <w:tcW w:w="9636" w:type="dxa"/>
            <w:gridSpan w:val="4"/>
            <w:tcBorders>
              <w:top w:val="single" w:sz="4" w:space="0" w:color="39694A"/>
              <w:bottom w:val="single" w:sz="4" w:space="0" w:color="39694A"/>
            </w:tcBorders>
          </w:tcPr>
          <w:p w14:paraId="598AB427" w14:textId="77777777" w:rsidR="0066040F" w:rsidRDefault="008E6A16">
            <w:pPr>
              <w:pStyle w:val="TableParagraph"/>
              <w:spacing w:before="95"/>
              <w:ind w:left="114"/>
              <w:rPr>
                <w:b/>
              </w:rPr>
            </w:pPr>
            <w:r>
              <w:rPr>
                <w:b/>
                <w:color w:val="231F20"/>
              </w:rPr>
              <w:t>Environmental</w:t>
            </w:r>
            <w:r>
              <w:rPr>
                <w:b/>
                <w:color w:val="231F20"/>
                <w:spacing w:val="63"/>
              </w:rPr>
              <w:t xml:space="preserve"> </w:t>
            </w:r>
            <w:r>
              <w:rPr>
                <w:b/>
                <w:color w:val="231F20"/>
              </w:rPr>
              <w:t>Protection</w:t>
            </w:r>
            <w:r>
              <w:rPr>
                <w:b/>
                <w:color w:val="231F20"/>
                <w:spacing w:val="64"/>
              </w:rPr>
              <w:t xml:space="preserve"> </w:t>
            </w:r>
            <w:r>
              <w:rPr>
                <w:b/>
                <w:color w:val="231F20"/>
                <w:spacing w:val="-2"/>
              </w:rPr>
              <w:t>Department</w:t>
            </w:r>
          </w:p>
        </w:tc>
      </w:tr>
      <w:tr w:rsidR="0066040F" w14:paraId="0A217826" w14:textId="77777777">
        <w:trPr>
          <w:trHeight w:val="1008"/>
        </w:trPr>
        <w:tc>
          <w:tcPr>
            <w:tcW w:w="1474" w:type="dxa"/>
            <w:tcBorders>
              <w:top w:val="single" w:sz="4" w:space="0" w:color="39694A"/>
              <w:bottom w:val="single" w:sz="4" w:space="0" w:color="39694A"/>
            </w:tcBorders>
          </w:tcPr>
          <w:p w14:paraId="3B17397B" w14:textId="77777777" w:rsidR="0066040F" w:rsidRDefault="008E6A16">
            <w:pPr>
              <w:pStyle w:val="TableParagraph"/>
              <w:spacing w:before="95"/>
              <w:ind w:left="114"/>
            </w:pPr>
            <w:r>
              <w:rPr>
                <w:color w:val="231F20"/>
                <w:spacing w:val="-2"/>
              </w:rPr>
              <w:t>2022/1619F</w:t>
            </w:r>
          </w:p>
        </w:tc>
        <w:tc>
          <w:tcPr>
            <w:tcW w:w="4762" w:type="dxa"/>
            <w:tcBorders>
              <w:top w:val="single" w:sz="4" w:space="0" w:color="39694A"/>
              <w:bottom w:val="single" w:sz="4" w:space="0" w:color="39694A"/>
            </w:tcBorders>
          </w:tcPr>
          <w:p w14:paraId="0504FCED" w14:textId="77777777" w:rsidR="0066040F" w:rsidRDefault="008E6A16">
            <w:pPr>
              <w:pStyle w:val="TableParagraph"/>
              <w:spacing w:before="95"/>
              <w:ind w:left="119"/>
            </w:pPr>
            <w:r>
              <w:rPr>
                <w:color w:val="231F20"/>
              </w:rPr>
              <w:t>Failing</w:t>
            </w:r>
            <w:r>
              <w:rPr>
                <w:color w:val="231F20"/>
                <w:spacing w:val="37"/>
              </w:rPr>
              <w:t xml:space="preserve"> </w:t>
            </w:r>
            <w:r>
              <w:rPr>
                <w:color w:val="231F20"/>
              </w:rPr>
              <w:t>to</w:t>
            </w:r>
            <w:r>
              <w:rPr>
                <w:color w:val="231F20"/>
                <w:spacing w:val="37"/>
              </w:rPr>
              <w:t xml:space="preserve"> </w:t>
            </w:r>
            <w:r>
              <w:rPr>
                <w:color w:val="231F20"/>
              </w:rPr>
              <w:t>take</w:t>
            </w:r>
            <w:r>
              <w:rPr>
                <w:color w:val="231F20"/>
                <w:spacing w:val="37"/>
              </w:rPr>
              <w:t xml:space="preserve"> </w:t>
            </w:r>
            <w:r>
              <w:rPr>
                <w:color w:val="231F20"/>
              </w:rPr>
              <w:t>further</w:t>
            </w:r>
            <w:r>
              <w:rPr>
                <w:color w:val="231F20"/>
                <w:spacing w:val="37"/>
              </w:rPr>
              <w:t xml:space="preserve"> </w:t>
            </w:r>
            <w:r>
              <w:rPr>
                <w:color w:val="231F20"/>
              </w:rPr>
              <w:t>enforcement</w:t>
            </w:r>
            <w:r>
              <w:rPr>
                <w:color w:val="231F20"/>
                <w:spacing w:val="37"/>
              </w:rPr>
              <w:t xml:space="preserve"> </w:t>
            </w:r>
            <w:r>
              <w:rPr>
                <w:color w:val="231F20"/>
                <w:spacing w:val="-2"/>
              </w:rPr>
              <w:t>action</w:t>
            </w:r>
          </w:p>
          <w:p w14:paraId="2B67D063" w14:textId="77777777" w:rsidR="0066040F" w:rsidRDefault="008E6A16">
            <w:pPr>
              <w:pStyle w:val="TableParagraph"/>
              <w:spacing w:line="300" w:lineRule="atLeast"/>
              <w:ind w:left="119"/>
            </w:pPr>
            <w:r>
              <w:rPr>
                <w:color w:val="231F20"/>
              </w:rPr>
              <w:t>after giving advice to the person in charge of a</w:t>
            </w:r>
            <w:r>
              <w:rPr>
                <w:color w:val="231F20"/>
                <w:spacing w:val="40"/>
              </w:rPr>
              <w:t xml:space="preserve"> </w:t>
            </w:r>
            <w:r>
              <w:rPr>
                <w:color w:val="231F20"/>
              </w:rPr>
              <w:t>premises</w:t>
            </w:r>
            <w:r>
              <w:rPr>
                <w:color w:val="231F20"/>
                <w:spacing w:val="40"/>
              </w:rPr>
              <w:t xml:space="preserve"> </w:t>
            </w:r>
            <w:r>
              <w:rPr>
                <w:color w:val="231F20"/>
              </w:rPr>
              <w:t>suspected</w:t>
            </w:r>
            <w:r>
              <w:rPr>
                <w:color w:val="231F20"/>
                <w:spacing w:val="40"/>
              </w:rPr>
              <w:t xml:space="preserve"> </w:t>
            </w:r>
            <w:r>
              <w:rPr>
                <w:color w:val="231F20"/>
              </w:rPr>
              <w:t>of</w:t>
            </w:r>
            <w:r>
              <w:rPr>
                <w:color w:val="231F20"/>
                <w:spacing w:val="40"/>
              </w:rPr>
              <w:t xml:space="preserve"> </w:t>
            </w:r>
            <w:r>
              <w:rPr>
                <w:color w:val="231F20"/>
              </w:rPr>
              <w:t>discharging</w:t>
            </w:r>
            <w:r>
              <w:rPr>
                <w:color w:val="231F20"/>
                <w:spacing w:val="40"/>
              </w:rPr>
              <w:t xml:space="preserve"> </w:t>
            </w:r>
            <w:r>
              <w:rPr>
                <w:color w:val="231F20"/>
              </w:rPr>
              <w:t>effluent</w:t>
            </w:r>
          </w:p>
        </w:tc>
        <w:tc>
          <w:tcPr>
            <w:tcW w:w="1927" w:type="dxa"/>
            <w:tcBorders>
              <w:top w:val="single" w:sz="4" w:space="0" w:color="39694A"/>
              <w:bottom w:val="single" w:sz="4" w:space="0" w:color="39694A"/>
            </w:tcBorders>
          </w:tcPr>
          <w:p w14:paraId="48B239F6" w14:textId="77777777" w:rsidR="0066040F" w:rsidRDefault="008E6A16">
            <w:pPr>
              <w:pStyle w:val="TableParagraph"/>
              <w:spacing w:before="95"/>
              <w:ind w:left="232"/>
            </w:pPr>
            <w:r>
              <w:rPr>
                <w:color w:val="231F20"/>
                <w:spacing w:val="-2"/>
              </w:rPr>
              <w:t>Unsubstantiated</w:t>
            </w:r>
          </w:p>
        </w:tc>
        <w:tc>
          <w:tcPr>
            <w:tcW w:w="1473" w:type="dxa"/>
            <w:tcBorders>
              <w:top w:val="single" w:sz="4" w:space="0" w:color="39694A"/>
              <w:bottom w:val="single" w:sz="4" w:space="0" w:color="39694A"/>
            </w:tcBorders>
          </w:tcPr>
          <w:p w14:paraId="78665D98" w14:textId="77777777" w:rsidR="0066040F" w:rsidRDefault="008E6A16">
            <w:pPr>
              <w:pStyle w:val="TableParagraph"/>
              <w:spacing w:before="95"/>
              <w:ind w:right="93"/>
              <w:jc w:val="right"/>
            </w:pPr>
            <w:r>
              <w:rPr>
                <w:color w:val="231F20"/>
                <w:spacing w:val="-10"/>
              </w:rPr>
              <w:t>2</w:t>
            </w:r>
          </w:p>
        </w:tc>
      </w:tr>
      <w:tr w:rsidR="0066040F" w14:paraId="5F1A22AB" w14:textId="77777777">
        <w:trPr>
          <w:trHeight w:val="1008"/>
        </w:trPr>
        <w:tc>
          <w:tcPr>
            <w:tcW w:w="1474" w:type="dxa"/>
            <w:tcBorders>
              <w:top w:val="single" w:sz="4" w:space="0" w:color="39694A"/>
              <w:bottom w:val="single" w:sz="4" w:space="0" w:color="39694A"/>
            </w:tcBorders>
          </w:tcPr>
          <w:p w14:paraId="410AFAE2" w14:textId="77777777" w:rsidR="0066040F" w:rsidRDefault="008E6A16">
            <w:pPr>
              <w:pStyle w:val="TableParagraph"/>
              <w:spacing w:before="95"/>
              <w:ind w:left="114"/>
            </w:pPr>
            <w:r>
              <w:rPr>
                <w:color w:val="231F20"/>
                <w:spacing w:val="-2"/>
              </w:rPr>
              <w:t>2022/3620</w:t>
            </w:r>
          </w:p>
        </w:tc>
        <w:tc>
          <w:tcPr>
            <w:tcW w:w="4762" w:type="dxa"/>
            <w:tcBorders>
              <w:top w:val="single" w:sz="4" w:space="0" w:color="39694A"/>
              <w:bottom w:val="single" w:sz="4" w:space="0" w:color="39694A"/>
            </w:tcBorders>
          </w:tcPr>
          <w:p w14:paraId="5D4788F7" w14:textId="77777777" w:rsidR="0066040F" w:rsidRDefault="008E6A16">
            <w:pPr>
              <w:pStyle w:val="TableParagraph"/>
              <w:spacing w:before="48" w:line="300" w:lineRule="atLeast"/>
              <w:ind w:left="119" w:right="480"/>
            </w:pPr>
            <w:r>
              <w:rPr>
                <w:color w:val="231F20"/>
              </w:rPr>
              <w:t>Failing to take proper actions to close down</w:t>
            </w:r>
            <w:r>
              <w:rPr>
                <w:color w:val="231F20"/>
                <w:spacing w:val="40"/>
              </w:rPr>
              <w:t xml:space="preserve"> </w:t>
            </w:r>
            <w:r>
              <w:rPr>
                <w:color w:val="231F20"/>
              </w:rPr>
              <w:t xml:space="preserve">two concrete batching plants continuously operating without a valid </w:t>
            </w:r>
            <w:proofErr w:type="spellStart"/>
            <w:r>
              <w:rPr>
                <w:color w:val="231F20"/>
              </w:rPr>
              <w:t>licence</w:t>
            </w:r>
            <w:proofErr w:type="spellEnd"/>
          </w:p>
        </w:tc>
        <w:tc>
          <w:tcPr>
            <w:tcW w:w="1927" w:type="dxa"/>
            <w:tcBorders>
              <w:top w:val="single" w:sz="4" w:space="0" w:color="39694A"/>
              <w:bottom w:val="single" w:sz="4" w:space="0" w:color="39694A"/>
            </w:tcBorders>
          </w:tcPr>
          <w:p w14:paraId="1C5E55E8" w14:textId="77777777" w:rsidR="0066040F" w:rsidRDefault="008E6A16">
            <w:pPr>
              <w:pStyle w:val="TableParagraph"/>
              <w:spacing w:before="95"/>
              <w:ind w:left="232"/>
            </w:pPr>
            <w:r>
              <w:rPr>
                <w:color w:val="231F20"/>
                <w:spacing w:val="-2"/>
              </w:rPr>
              <w:t>Unsubstantiated</w:t>
            </w:r>
          </w:p>
        </w:tc>
        <w:tc>
          <w:tcPr>
            <w:tcW w:w="1473" w:type="dxa"/>
            <w:tcBorders>
              <w:top w:val="single" w:sz="4" w:space="0" w:color="39694A"/>
              <w:bottom w:val="single" w:sz="4" w:space="0" w:color="39694A"/>
            </w:tcBorders>
          </w:tcPr>
          <w:p w14:paraId="6A126784" w14:textId="77777777" w:rsidR="0066040F" w:rsidRDefault="008E6A16">
            <w:pPr>
              <w:pStyle w:val="TableParagraph"/>
              <w:spacing w:before="95"/>
              <w:ind w:right="93"/>
              <w:jc w:val="right"/>
            </w:pPr>
            <w:r>
              <w:rPr>
                <w:color w:val="231F20"/>
                <w:spacing w:val="-10"/>
              </w:rPr>
              <w:t>0</w:t>
            </w:r>
          </w:p>
        </w:tc>
      </w:tr>
      <w:tr w:rsidR="0066040F" w14:paraId="6CE5652B" w14:textId="77777777">
        <w:trPr>
          <w:trHeight w:val="1008"/>
        </w:trPr>
        <w:tc>
          <w:tcPr>
            <w:tcW w:w="1474" w:type="dxa"/>
            <w:tcBorders>
              <w:top w:val="single" w:sz="4" w:space="0" w:color="39694A"/>
              <w:bottom w:val="single" w:sz="4" w:space="0" w:color="39694A"/>
            </w:tcBorders>
          </w:tcPr>
          <w:p w14:paraId="08B0F3A9" w14:textId="77777777" w:rsidR="0066040F" w:rsidRDefault="008E6A16">
            <w:pPr>
              <w:pStyle w:val="TableParagraph"/>
              <w:spacing w:before="95"/>
              <w:ind w:left="114"/>
            </w:pPr>
            <w:r>
              <w:rPr>
                <w:color w:val="231F20"/>
                <w:spacing w:val="-2"/>
              </w:rPr>
              <w:t>2023/1195D</w:t>
            </w:r>
          </w:p>
        </w:tc>
        <w:tc>
          <w:tcPr>
            <w:tcW w:w="4762" w:type="dxa"/>
            <w:tcBorders>
              <w:top w:val="single" w:sz="4" w:space="0" w:color="39694A"/>
              <w:bottom w:val="single" w:sz="4" w:space="0" w:color="39694A"/>
            </w:tcBorders>
          </w:tcPr>
          <w:p w14:paraId="07803F57" w14:textId="77777777" w:rsidR="0066040F" w:rsidRDefault="008E6A16">
            <w:pPr>
              <w:pStyle w:val="TableParagraph"/>
              <w:spacing w:before="95"/>
              <w:ind w:left="119"/>
            </w:pPr>
            <w:r>
              <w:rPr>
                <w:color w:val="231F20"/>
              </w:rPr>
              <w:t>Failing</w:t>
            </w:r>
            <w:r>
              <w:rPr>
                <w:color w:val="231F20"/>
                <w:spacing w:val="36"/>
              </w:rPr>
              <w:t xml:space="preserve"> </w:t>
            </w:r>
            <w:r>
              <w:rPr>
                <w:color w:val="231F20"/>
              </w:rPr>
              <w:t>to</w:t>
            </w:r>
            <w:r>
              <w:rPr>
                <w:color w:val="231F20"/>
                <w:spacing w:val="38"/>
              </w:rPr>
              <w:t xml:space="preserve"> </w:t>
            </w:r>
            <w:r>
              <w:rPr>
                <w:color w:val="231F20"/>
              </w:rPr>
              <w:t>resolve</w:t>
            </w:r>
            <w:r>
              <w:rPr>
                <w:color w:val="231F20"/>
                <w:spacing w:val="38"/>
              </w:rPr>
              <w:t xml:space="preserve"> </w:t>
            </w:r>
            <w:r>
              <w:rPr>
                <w:color w:val="231F20"/>
              </w:rPr>
              <w:t>the</w:t>
            </w:r>
            <w:r>
              <w:rPr>
                <w:color w:val="231F20"/>
                <w:spacing w:val="38"/>
              </w:rPr>
              <w:t xml:space="preserve"> </w:t>
            </w:r>
            <w:r>
              <w:rPr>
                <w:color w:val="231F20"/>
              </w:rPr>
              <w:t>long-standing</w:t>
            </w:r>
            <w:r>
              <w:rPr>
                <w:color w:val="231F20"/>
                <w:spacing w:val="38"/>
              </w:rPr>
              <w:t xml:space="preserve"> </w:t>
            </w:r>
            <w:r>
              <w:rPr>
                <w:color w:val="231F20"/>
                <w:spacing w:val="-2"/>
              </w:rPr>
              <w:t>problem</w:t>
            </w:r>
          </w:p>
          <w:p w14:paraId="5E0A8EC5" w14:textId="77777777" w:rsidR="0066040F" w:rsidRDefault="008E6A16">
            <w:pPr>
              <w:pStyle w:val="TableParagraph"/>
              <w:spacing w:line="300" w:lineRule="atLeast"/>
              <w:ind w:left="119"/>
            </w:pPr>
            <w:r>
              <w:rPr>
                <w:color w:val="231F20"/>
              </w:rPr>
              <w:t>of depositing of construction waste, machines,</w:t>
            </w:r>
            <w:r>
              <w:rPr>
                <w:color w:val="231F20"/>
                <w:spacing w:val="40"/>
              </w:rPr>
              <w:t xml:space="preserve"> </w:t>
            </w:r>
            <w:r>
              <w:rPr>
                <w:color w:val="231F20"/>
              </w:rPr>
              <w:t>vessels,</w:t>
            </w:r>
            <w:r>
              <w:rPr>
                <w:color w:val="231F20"/>
                <w:spacing w:val="40"/>
              </w:rPr>
              <w:t xml:space="preserve"> </w:t>
            </w:r>
            <w:r>
              <w:rPr>
                <w:color w:val="231F20"/>
              </w:rPr>
              <w:t>etc.</w:t>
            </w:r>
            <w:r>
              <w:rPr>
                <w:color w:val="231F20"/>
                <w:spacing w:val="40"/>
              </w:rPr>
              <w:t xml:space="preserve"> </w:t>
            </w:r>
            <w:r>
              <w:rPr>
                <w:color w:val="231F20"/>
              </w:rPr>
              <w:t>at</w:t>
            </w:r>
            <w:r>
              <w:rPr>
                <w:color w:val="231F20"/>
                <w:spacing w:val="40"/>
              </w:rPr>
              <w:t xml:space="preserve"> </w:t>
            </w:r>
            <w:r>
              <w:rPr>
                <w:color w:val="231F20"/>
              </w:rPr>
              <w:t>a</w:t>
            </w:r>
            <w:r>
              <w:rPr>
                <w:color w:val="231F20"/>
                <w:spacing w:val="40"/>
              </w:rPr>
              <w:t xml:space="preserve"> </w:t>
            </w:r>
            <w:r>
              <w:rPr>
                <w:color w:val="231F20"/>
              </w:rPr>
              <w:t>waterfront</w:t>
            </w:r>
            <w:r>
              <w:rPr>
                <w:color w:val="231F20"/>
                <w:spacing w:val="40"/>
              </w:rPr>
              <w:t xml:space="preserve"> </w:t>
            </w:r>
            <w:r>
              <w:rPr>
                <w:color w:val="231F20"/>
              </w:rPr>
              <w:t>promenade</w:t>
            </w:r>
          </w:p>
        </w:tc>
        <w:tc>
          <w:tcPr>
            <w:tcW w:w="1927" w:type="dxa"/>
            <w:tcBorders>
              <w:top w:val="single" w:sz="4" w:space="0" w:color="39694A"/>
              <w:bottom w:val="single" w:sz="4" w:space="0" w:color="39694A"/>
            </w:tcBorders>
          </w:tcPr>
          <w:p w14:paraId="5614152D" w14:textId="77777777" w:rsidR="0066040F" w:rsidRDefault="008E6A16">
            <w:pPr>
              <w:pStyle w:val="TableParagraph"/>
              <w:spacing w:before="95"/>
              <w:ind w:left="233"/>
            </w:pPr>
            <w:r>
              <w:rPr>
                <w:color w:val="231F20"/>
                <w:spacing w:val="-2"/>
              </w:rPr>
              <w:t>Unsubstantiated</w:t>
            </w:r>
          </w:p>
        </w:tc>
        <w:tc>
          <w:tcPr>
            <w:tcW w:w="1473" w:type="dxa"/>
            <w:tcBorders>
              <w:top w:val="single" w:sz="4" w:space="0" w:color="39694A"/>
              <w:bottom w:val="single" w:sz="4" w:space="0" w:color="39694A"/>
            </w:tcBorders>
          </w:tcPr>
          <w:p w14:paraId="5B7D319E" w14:textId="77777777" w:rsidR="0066040F" w:rsidRDefault="008E6A16">
            <w:pPr>
              <w:pStyle w:val="TableParagraph"/>
              <w:spacing w:before="95"/>
              <w:ind w:right="93"/>
              <w:jc w:val="right"/>
            </w:pPr>
            <w:r>
              <w:rPr>
                <w:color w:val="231F20"/>
                <w:spacing w:val="-10"/>
              </w:rPr>
              <w:t>0</w:t>
            </w:r>
          </w:p>
        </w:tc>
      </w:tr>
      <w:tr w:rsidR="0066040F" w14:paraId="09C13510" w14:textId="77777777">
        <w:trPr>
          <w:trHeight w:val="408"/>
        </w:trPr>
        <w:tc>
          <w:tcPr>
            <w:tcW w:w="9636" w:type="dxa"/>
            <w:gridSpan w:val="4"/>
            <w:tcBorders>
              <w:top w:val="single" w:sz="4" w:space="0" w:color="39694A"/>
              <w:bottom w:val="single" w:sz="4" w:space="0" w:color="39694A"/>
            </w:tcBorders>
          </w:tcPr>
          <w:p w14:paraId="37671C9B" w14:textId="77777777" w:rsidR="0066040F" w:rsidRDefault="008E6A16">
            <w:pPr>
              <w:pStyle w:val="TableParagraph"/>
              <w:spacing w:before="95"/>
              <w:ind w:left="114"/>
              <w:rPr>
                <w:b/>
              </w:rPr>
            </w:pPr>
            <w:r>
              <w:rPr>
                <w:b/>
                <w:color w:val="231F20"/>
              </w:rPr>
              <w:t>Fire</w:t>
            </w:r>
            <w:r>
              <w:rPr>
                <w:b/>
                <w:color w:val="231F20"/>
                <w:spacing w:val="36"/>
              </w:rPr>
              <w:t xml:space="preserve"> </w:t>
            </w:r>
            <w:r>
              <w:rPr>
                <w:b/>
                <w:color w:val="231F20"/>
              </w:rPr>
              <w:t>Services</w:t>
            </w:r>
            <w:r>
              <w:rPr>
                <w:b/>
                <w:color w:val="231F20"/>
                <w:spacing w:val="36"/>
              </w:rPr>
              <w:t xml:space="preserve"> </w:t>
            </w:r>
            <w:r>
              <w:rPr>
                <w:b/>
                <w:color w:val="231F20"/>
                <w:spacing w:val="-2"/>
              </w:rPr>
              <w:t>Department</w:t>
            </w:r>
          </w:p>
        </w:tc>
      </w:tr>
      <w:tr w:rsidR="0066040F" w14:paraId="35159208" w14:textId="77777777">
        <w:trPr>
          <w:trHeight w:val="708"/>
        </w:trPr>
        <w:tc>
          <w:tcPr>
            <w:tcW w:w="1474" w:type="dxa"/>
            <w:tcBorders>
              <w:top w:val="single" w:sz="4" w:space="0" w:color="39694A"/>
              <w:bottom w:val="single" w:sz="4" w:space="0" w:color="39694A"/>
            </w:tcBorders>
          </w:tcPr>
          <w:p w14:paraId="541D569E" w14:textId="77777777" w:rsidR="0066040F" w:rsidRDefault="008E6A16">
            <w:pPr>
              <w:pStyle w:val="TableParagraph"/>
              <w:spacing w:before="96"/>
              <w:ind w:left="114"/>
            </w:pPr>
            <w:r>
              <w:rPr>
                <w:color w:val="231F20"/>
                <w:spacing w:val="-2"/>
              </w:rPr>
              <w:t>2023/0403B</w:t>
            </w:r>
          </w:p>
        </w:tc>
        <w:tc>
          <w:tcPr>
            <w:tcW w:w="4762" w:type="dxa"/>
            <w:tcBorders>
              <w:top w:val="single" w:sz="4" w:space="0" w:color="39694A"/>
              <w:bottom w:val="single" w:sz="4" w:space="0" w:color="39694A"/>
            </w:tcBorders>
          </w:tcPr>
          <w:p w14:paraId="0490C0E5" w14:textId="77777777" w:rsidR="0066040F" w:rsidRDefault="008E6A16">
            <w:pPr>
              <w:pStyle w:val="TableParagraph"/>
              <w:spacing w:before="48" w:line="300" w:lineRule="atLeast"/>
              <w:ind w:left="119"/>
            </w:pPr>
            <w:r>
              <w:rPr>
                <w:color w:val="231F20"/>
              </w:rPr>
              <w:t>Lack of positive response to the complainant’s</w:t>
            </w:r>
            <w:r>
              <w:rPr>
                <w:color w:val="231F20"/>
                <w:spacing w:val="40"/>
              </w:rPr>
              <w:t xml:space="preserve"> </w:t>
            </w:r>
            <w:r>
              <w:rPr>
                <w:color w:val="231F20"/>
              </w:rPr>
              <w:t>request for return of Bank Guarantees</w:t>
            </w:r>
          </w:p>
        </w:tc>
        <w:tc>
          <w:tcPr>
            <w:tcW w:w="1927" w:type="dxa"/>
            <w:tcBorders>
              <w:top w:val="single" w:sz="4" w:space="0" w:color="39694A"/>
              <w:bottom w:val="single" w:sz="4" w:space="0" w:color="39694A"/>
            </w:tcBorders>
          </w:tcPr>
          <w:p w14:paraId="4044CE55" w14:textId="77777777" w:rsidR="0066040F" w:rsidRDefault="008E6A16">
            <w:pPr>
              <w:pStyle w:val="TableParagraph"/>
              <w:spacing w:before="96"/>
              <w:ind w:left="233"/>
            </w:pPr>
            <w:r>
              <w:rPr>
                <w:color w:val="231F20"/>
                <w:spacing w:val="-2"/>
              </w:rPr>
              <w:t>Substantiated</w:t>
            </w:r>
          </w:p>
        </w:tc>
        <w:tc>
          <w:tcPr>
            <w:tcW w:w="1473" w:type="dxa"/>
            <w:tcBorders>
              <w:top w:val="single" w:sz="4" w:space="0" w:color="39694A"/>
              <w:bottom w:val="single" w:sz="4" w:space="0" w:color="39694A"/>
            </w:tcBorders>
          </w:tcPr>
          <w:p w14:paraId="2AAC751D" w14:textId="77777777" w:rsidR="0066040F" w:rsidRDefault="008E6A16">
            <w:pPr>
              <w:pStyle w:val="TableParagraph"/>
              <w:spacing w:before="96"/>
              <w:ind w:right="93"/>
              <w:jc w:val="right"/>
            </w:pPr>
            <w:r>
              <w:rPr>
                <w:color w:val="231F20"/>
                <w:spacing w:val="-10"/>
              </w:rPr>
              <w:t>1</w:t>
            </w:r>
          </w:p>
        </w:tc>
      </w:tr>
      <w:tr w:rsidR="0066040F" w14:paraId="0D8631E8" w14:textId="77777777">
        <w:trPr>
          <w:trHeight w:val="408"/>
        </w:trPr>
        <w:tc>
          <w:tcPr>
            <w:tcW w:w="9636" w:type="dxa"/>
            <w:gridSpan w:val="4"/>
            <w:tcBorders>
              <w:top w:val="single" w:sz="4" w:space="0" w:color="39694A"/>
              <w:bottom w:val="single" w:sz="4" w:space="0" w:color="39694A"/>
            </w:tcBorders>
          </w:tcPr>
          <w:p w14:paraId="1790151A" w14:textId="77777777" w:rsidR="0066040F" w:rsidRDefault="008E6A16">
            <w:pPr>
              <w:pStyle w:val="TableParagraph"/>
              <w:spacing w:before="95"/>
              <w:ind w:left="114"/>
              <w:rPr>
                <w:b/>
              </w:rPr>
            </w:pPr>
            <w:r>
              <w:rPr>
                <w:b/>
                <w:color w:val="231F20"/>
              </w:rPr>
              <w:t>Food</w:t>
            </w:r>
            <w:r>
              <w:rPr>
                <w:b/>
                <w:color w:val="231F20"/>
                <w:spacing w:val="38"/>
              </w:rPr>
              <w:t xml:space="preserve"> </w:t>
            </w:r>
            <w:r>
              <w:rPr>
                <w:b/>
                <w:color w:val="231F20"/>
              </w:rPr>
              <w:t>and</w:t>
            </w:r>
            <w:r>
              <w:rPr>
                <w:b/>
                <w:color w:val="231F20"/>
                <w:spacing w:val="39"/>
              </w:rPr>
              <w:t xml:space="preserve"> </w:t>
            </w:r>
            <w:r>
              <w:rPr>
                <w:b/>
                <w:color w:val="231F20"/>
              </w:rPr>
              <w:t>Environmental</w:t>
            </w:r>
            <w:r>
              <w:rPr>
                <w:b/>
                <w:color w:val="231F20"/>
                <w:spacing w:val="39"/>
              </w:rPr>
              <w:t xml:space="preserve"> </w:t>
            </w:r>
            <w:r>
              <w:rPr>
                <w:b/>
                <w:color w:val="231F20"/>
              </w:rPr>
              <w:t>Hygiene</w:t>
            </w:r>
            <w:r>
              <w:rPr>
                <w:b/>
                <w:color w:val="231F20"/>
                <w:spacing w:val="39"/>
              </w:rPr>
              <w:t xml:space="preserve"> </w:t>
            </w:r>
            <w:r>
              <w:rPr>
                <w:b/>
                <w:color w:val="231F20"/>
                <w:spacing w:val="-2"/>
              </w:rPr>
              <w:t>Department</w:t>
            </w:r>
          </w:p>
        </w:tc>
      </w:tr>
      <w:tr w:rsidR="0066040F" w14:paraId="4958CB4B" w14:textId="77777777">
        <w:trPr>
          <w:trHeight w:val="1908"/>
        </w:trPr>
        <w:tc>
          <w:tcPr>
            <w:tcW w:w="1474" w:type="dxa"/>
            <w:tcBorders>
              <w:top w:val="single" w:sz="4" w:space="0" w:color="39694A"/>
            </w:tcBorders>
          </w:tcPr>
          <w:p w14:paraId="7035523E" w14:textId="77777777" w:rsidR="0066040F" w:rsidRDefault="008E6A16">
            <w:pPr>
              <w:pStyle w:val="TableParagraph"/>
              <w:spacing w:before="95"/>
              <w:ind w:left="114"/>
            </w:pPr>
            <w:r>
              <w:rPr>
                <w:color w:val="231F20"/>
                <w:spacing w:val="-2"/>
              </w:rPr>
              <w:t>2022/1619A</w:t>
            </w:r>
          </w:p>
        </w:tc>
        <w:tc>
          <w:tcPr>
            <w:tcW w:w="4762" w:type="dxa"/>
            <w:tcBorders>
              <w:top w:val="single" w:sz="4" w:space="0" w:color="39694A"/>
            </w:tcBorders>
          </w:tcPr>
          <w:p w14:paraId="48A100DF" w14:textId="77777777" w:rsidR="0066040F" w:rsidRDefault="008E6A16">
            <w:pPr>
              <w:pStyle w:val="TableParagraph"/>
              <w:spacing w:before="95"/>
              <w:ind w:left="119"/>
            </w:pPr>
            <w:r>
              <w:rPr>
                <w:color w:val="231F20"/>
              </w:rPr>
              <w:t>Arranging</w:t>
            </w:r>
            <w:r>
              <w:rPr>
                <w:color w:val="231F20"/>
                <w:spacing w:val="36"/>
              </w:rPr>
              <w:t xml:space="preserve"> </w:t>
            </w:r>
            <w:r>
              <w:rPr>
                <w:color w:val="231F20"/>
              </w:rPr>
              <w:t>inspections</w:t>
            </w:r>
            <w:r>
              <w:rPr>
                <w:color w:val="231F20"/>
                <w:spacing w:val="36"/>
              </w:rPr>
              <w:t xml:space="preserve"> </w:t>
            </w:r>
            <w:r>
              <w:rPr>
                <w:color w:val="231F20"/>
              </w:rPr>
              <w:t>on</w:t>
            </w:r>
            <w:r>
              <w:rPr>
                <w:color w:val="231F20"/>
                <w:spacing w:val="36"/>
              </w:rPr>
              <w:t xml:space="preserve"> </w:t>
            </w:r>
            <w:r>
              <w:rPr>
                <w:color w:val="231F20"/>
              </w:rPr>
              <w:t>an</w:t>
            </w:r>
            <w:r>
              <w:rPr>
                <w:color w:val="231F20"/>
                <w:spacing w:val="36"/>
              </w:rPr>
              <w:t xml:space="preserve"> </w:t>
            </w:r>
            <w:r>
              <w:rPr>
                <w:color w:val="231F20"/>
                <w:spacing w:val="-2"/>
              </w:rPr>
              <w:t>allegedly</w:t>
            </w:r>
          </w:p>
          <w:p w14:paraId="63AB37A9" w14:textId="77777777" w:rsidR="0066040F" w:rsidRDefault="008E6A16">
            <w:pPr>
              <w:pStyle w:val="TableParagraph"/>
              <w:spacing w:before="48" w:line="285" w:lineRule="auto"/>
              <w:ind w:left="119" w:right="480"/>
            </w:pPr>
            <w:r>
              <w:rPr>
                <w:color w:val="231F20"/>
              </w:rPr>
              <w:t>unlicensed food premises by uniformed staff</w:t>
            </w:r>
            <w:r>
              <w:rPr>
                <w:color w:val="231F20"/>
                <w:spacing w:val="40"/>
              </w:rPr>
              <w:t xml:space="preserve"> </w:t>
            </w:r>
            <w:r>
              <w:rPr>
                <w:color w:val="231F20"/>
              </w:rPr>
              <w:t>and staff arriving in government vehicles, but</w:t>
            </w:r>
            <w:r>
              <w:rPr>
                <w:color w:val="231F20"/>
                <w:spacing w:val="40"/>
              </w:rPr>
              <w:t xml:space="preserve"> </w:t>
            </w:r>
            <w:r>
              <w:rPr>
                <w:color w:val="231F20"/>
              </w:rPr>
              <w:t>failing to arrange night time inspections and</w:t>
            </w:r>
            <w:r>
              <w:rPr>
                <w:color w:val="231F20"/>
                <w:spacing w:val="40"/>
              </w:rPr>
              <w:t xml:space="preserve"> </w:t>
            </w:r>
            <w:r>
              <w:rPr>
                <w:color w:val="231F20"/>
              </w:rPr>
              <w:t>reply</w:t>
            </w:r>
            <w:r>
              <w:rPr>
                <w:color w:val="231F20"/>
                <w:spacing w:val="40"/>
              </w:rPr>
              <w:t xml:space="preserve"> </w:t>
            </w:r>
            <w:r>
              <w:rPr>
                <w:color w:val="231F20"/>
              </w:rPr>
              <w:t>to</w:t>
            </w:r>
            <w:r>
              <w:rPr>
                <w:color w:val="231F20"/>
                <w:spacing w:val="40"/>
              </w:rPr>
              <w:t xml:space="preserve"> </w:t>
            </w:r>
            <w:r>
              <w:rPr>
                <w:color w:val="231F20"/>
              </w:rPr>
              <w:t>the</w:t>
            </w:r>
            <w:r>
              <w:rPr>
                <w:color w:val="231F20"/>
                <w:spacing w:val="40"/>
              </w:rPr>
              <w:t xml:space="preserve"> </w:t>
            </w:r>
            <w:r>
              <w:rPr>
                <w:color w:val="231F20"/>
              </w:rPr>
              <w:t>complainant</w:t>
            </w:r>
            <w:r>
              <w:rPr>
                <w:color w:val="231F20"/>
                <w:spacing w:val="40"/>
              </w:rPr>
              <w:t xml:space="preserve"> </w:t>
            </w:r>
            <w:r>
              <w:rPr>
                <w:color w:val="231F20"/>
              </w:rPr>
              <w:t>about</w:t>
            </w:r>
            <w:r>
              <w:rPr>
                <w:color w:val="231F20"/>
                <w:spacing w:val="40"/>
              </w:rPr>
              <w:t xml:space="preserve"> </w:t>
            </w:r>
            <w:r>
              <w:rPr>
                <w:color w:val="231F20"/>
              </w:rPr>
              <w:t>the</w:t>
            </w:r>
            <w:r>
              <w:rPr>
                <w:color w:val="231F20"/>
                <w:spacing w:val="40"/>
              </w:rPr>
              <w:t xml:space="preserve"> </w:t>
            </w:r>
            <w:r>
              <w:rPr>
                <w:color w:val="231F20"/>
              </w:rPr>
              <w:t>issue</w:t>
            </w:r>
            <w:r>
              <w:rPr>
                <w:color w:val="231F20"/>
                <w:spacing w:val="40"/>
              </w:rPr>
              <w:t xml:space="preserve"> </w:t>
            </w:r>
            <w:r>
              <w:rPr>
                <w:color w:val="231F20"/>
              </w:rPr>
              <w:t>of</w:t>
            </w:r>
          </w:p>
          <w:p w14:paraId="3A8347A1" w14:textId="77777777" w:rsidR="0066040F" w:rsidRDefault="008E6A16">
            <w:pPr>
              <w:pStyle w:val="TableParagraph"/>
              <w:spacing w:line="249" w:lineRule="exact"/>
              <w:ind w:left="119"/>
            </w:pPr>
            <w:r>
              <w:rPr>
                <w:color w:val="231F20"/>
              </w:rPr>
              <w:t>piling</w:t>
            </w:r>
            <w:r>
              <w:rPr>
                <w:color w:val="231F20"/>
                <w:spacing w:val="26"/>
              </w:rPr>
              <w:t xml:space="preserve"> </w:t>
            </w:r>
            <w:r>
              <w:rPr>
                <w:color w:val="231F20"/>
              </w:rPr>
              <w:t>of</w:t>
            </w:r>
            <w:r>
              <w:rPr>
                <w:color w:val="231F20"/>
                <w:spacing w:val="26"/>
              </w:rPr>
              <w:t xml:space="preserve"> </w:t>
            </w:r>
            <w:r>
              <w:rPr>
                <w:color w:val="231F20"/>
                <w:spacing w:val="-2"/>
              </w:rPr>
              <w:t>refuse</w:t>
            </w:r>
          </w:p>
        </w:tc>
        <w:tc>
          <w:tcPr>
            <w:tcW w:w="1927" w:type="dxa"/>
            <w:tcBorders>
              <w:top w:val="single" w:sz="4" w:space="0" w:color="39694A"/>
            </w:tcBorders>
          </w:tcPr>
          <w:p w14:paraId="595FC148" w14:textId="77777777" w:rsidR="0066040F" w:rsidRDefault="008E6A16">
            <w:pPr>
              <w:pStyle w:val="TableParagraph"/>
              <w:spacing w:before="96" w:line="285" w:lineRule="auto"/>
              <w:ind w:left="233" w:right="89"/>
            </w:pPr>
            <w:r>
              <w:rPr>
                <w:color w:val="231F20"/>
                <w:spacing w:val="-2"/>
              </w:rPr>
              <w:t xml:space="preserve">Unsubstantiated </w:t>
            </w:r>
            <w:r>
              <w:rPr>
                <w:color w:val="231F20"/>
              </w:rPr>
              <w:t>but other</w:t>
            </w:r>
          </w:p>
          <w:p w14:paraId="4986C02C" w14:textId="77777777" w:rsidR="0066040F" w:rsidRDefault="008E6A16">
            <w:pPr>
              <w:pStyle w:val="TableParagraph"/>
              <w:spacing w:line="285" w:lineRule="auto"/>
              <w:ind w:left="233" w:right="89"/>
            </w:pPr>
            <w:r>
              <w:rPr>
                <w:color w:val="231F20"/>
                <w:spacing w:val="-2"/>
              </w:rPr>
              <w:t>inadequacies found</w:t>
            </w:r>
          </w:p>
        </w:tc>
        <w:tc>
          <w:tcPr>
            <w:tcW w:w="1473" w:type="dxa"/>
            <w:tcBorders>
              <w:top w:val="single" w:sz="4" w:space="0" w:color="39694A"/>
            </w:tcBorders>
          </w:tcPr>
          <w:p w14:paraId="518729BB" w14:textId="77777777" w:rsidR="0066040F" w:rsidRDefault="008E6A16">
            <w:pPr>
              <w:pStyle w:val="TableParagraph"/>
              <w:spacing w:before="96"/>
              <w:ind w:right="92"/>
              <w:jc w:val="right"/>
            </w:pPr>
            <w:r>
              <w:rPr>
                <w:color w:val="231F20"/>
                <w:spacing w:val="-10"/>
              </w:rPr>
              <w:t>3</w:t>
            </w:r>
          </w:p>
        </w:tc>
      </w:tr>
      <w:tr w:rsidR="0066040F" w14:paraId="66D73194" w14:textId="77777777">
        <w:trPr>
          <w:trHeight w:val="3108"/>
        </w:trPr>
        <w:tc>
          <w:tcPr>
            <w:tcW w:w="1474" w:type="dxa"/>
            <w:tcBorders>
              <w:bottom w:val="single" w:sz="4" w:space="0" w:color="39694A"/>
            </w:tcBorders>
          </w:tcPr>
          <w:p w14:paraId="6E7BC659" w14:textId="77777777" w:rsidR="0066040F" w:rsidRDefault="008E6A16">
            <w:pPr>
              <w:pStyle w:val="TableParagraph"/>
              <w:spacing w:before="96"/>
              <w:ind w:left="115"/>
            </w:pPr>
            <w:r>
              <w:rPr>
                <w:color w:val="231F20"/>
                <w:spacing w:val="-2"/>
              </w:rPr>
              <w:t>2022/2602</w:t>
            </w:r>
          </w:p>
        </w:tc>
        <w:tc>
          <w:tcPr>
            <w:tcW w:w="4762" w:type="dxa"/>
            <w:tcBorders>
              <w:bottom w:val="single" w:sz="4" w:space="0" w:color="39694A"/>
            </w:tcBorders>
          </w:tcPr>
          <w:p w14:paraId="1D7536D3" w14:textId="77777777" w:rsidR="0066040F" w:rsidRDefault="008E6A16">
            <w:pPr>
              <w:pStyle w:val="TableParagraph"/>
              <w:numPr>
                <w:ilvl w:val="0"/>
                <w:numId w:val="153"/>
              </w:numPr>
              <w:tabs>
                <w:tab w:val="left" w:pos="515"/>
                <w:tab w:val="left" w:pos="517"/>
              </w:tabs>
              <w:spacing w:before="96" w:line="285" w:lineRule="auto"/>
              <w:ind w:right="364"/>
            </w:pPr>
            <w:r>
              <w:rPr>
                <w:color w:val="231F20"/>
              </w:rPr>
              <w:t xml:space="preserve">Improper management of a public market </w:t>
            </w:r>
            <w:r>
              <w:rPr>
                <w:color w:val="231F20"/>
                <w:spacing w:val="-2"/>
              </w:rPr>
              <w:t>(unsubstantiated);</w:t>
            </w:r>
          </w:p>
          <w:p w14:paraId="34C5051C" w14:textId="77777777" w:rsidR="0066040F" w:rsidRDefault="008E6A16">
            <w:pPr>
              <w:pStyle w:val="TableParagraph"/>
              <w:numPr>
                <w:ilvl w:val="0"/>
                <w:numId w:val="153"/>
              </w:numPr>
              <w:tabs>
                <w:tab w:val="left" w:pos="515"/>
                <w:tab w:val="left" w:pos="517"/>
              </w:tabs>
              <w:spacing w:line="285" w:lineRule="auto"/>
              <w:ind w:right="565"/>
            </w:pPr>
            <w:r>
              <w:rPr>
                <w:color w:val="231F20"/>
              </w:rPr>
              <w:t>Failing to follow up on and respond to</w:t>
            </w:r>
            <w:r>
              <w:rPr>
                <w:color w:val="231F20"/>
                <w:spacing w:val="40"/>
              </w:rPr>
              <w:t xml:space="preserve"> </w:t>
            </w:r>
            <w:r>
              <w:rPr>
                <w:color w:val="231F20"/>
              </w:rPr>
              <w:t>the complainant’s complaints (partially substantiated); and</w:t>
            </w:r>
          </w:p>
          <w:p w14:paraId="0561CF74" w14:textId="77777777" w:rsidR="0066040F" w:rsidRDefault="008E6A16">
            <w:pPr>
              <w:pStyle w:val="TableParagraph"/>
              <w:numPr>
                <w:ilvl w:val="0"/>
                <w:numId w:val="153"/>
              </w:numPr>
              <w:tabs>
                <w:tab w:val="left" w:pos="515"/>
              </w:tabs>
              <w:spacing w:line="250" w:lineRule="exact"/>
              <w:ind w:left="515" w:hanging="395"/>
            </w:pPr>
            <w:r>
              <w:rPr>
                <w:color w:val="231F20"/>
              </w:rPr>
              <w:t>Failing</w:t>
            </w:r>
            <w:r>
              <w:rPr>
                <w:color w:val="231F20"/>
                <w:spacing w:val="40"/>
              </w:rPr>
              <w:t xml:space="preserve"> </w:t>
            </w:r>
            <w:r>
              <w:rPr>
                <w:color w:val="231F20"/>
              </w:rPr>
              <w:t>to</w:t>
            </w:r>
            <w:r>
              <w:rPr>
                <w:color w:val="231F20"/>
                <w:spacing w:val="40"/>
              </w:rPr>
              <w:t xml:space="preserve"> </w:t>
            </w:r>
            <w:r>
              <w:rPr>
                <w:color w:val="231F20"/>
              </w:rPr>
              <w:t>regulate</w:t>
            </w:r>
            <w:r>
              <w:rPr>
                <w:color w:val="231F20"/>
                <w:spacing w:val="40"/>
              </w:rPr>
              <w:t xml:space="preserve"> </w:t>
            </w:r>
            <w:r>
              <w:rPr>
                <w:color w:val="231F20"/>
              </w:rPr>
              <w:t>the</w:t>
            </w:r>
            <w:r>
              <w:rPr>
                <w:color w:val="231F20"/>
                <w:spacing w:val="40"/>
              </w:rPr>
              <w:t xml:space="preserve"> </w:t>
            </w:r>
            <w:r>
              <w:rPr>
                <w:color w:val="231F20"/>
              </w:rPr>
              <w:t>irregularities</w:t>
            </w:r>
            <w:r>
              <w:rPr>
                <w:color w:val="231F20"/>
                <w:spacing w:val="40"/>
              </w:rPr>
              <w:t xml:space="preserve"> </w:t>
            </w:r>
            <w:r>
              <w:rPr>
                <w:color w:val="231F20"/>
                <w:spacing w:val="-5"/>
              </w:rPr>
              <w:t>and</w:t>
            </w:r>
          </w:p>
          <w:p w14:paraId="1460452C" w14:textId="77777777" w:rsidR="0066040F" w:rsidRDefault="008E6A16">
            <w:pPr>
              <w:pStyle w:val="TableParagraph"/>
              <w:spacing w:line="300" w:lineRule="atLeast"/>
              <w:ind w:left="517" w:right="299"/>
              <w:jc w:val="both"/>
            </w:pPr>
            <w:r>
              <w:rPr>
                <w:color w:val="231F20"/>
              </w:rPr>
              <w:t xml:space="preserve">terminate the tenancies of the stall tenants who breached the tenancy agreements and then put up those stalls for public auction </w:t>
            </w:r>
            <w:r>
              <w:rPr>
                <w:color w:val="231F20"/>
                <w:spacing w:val="-2"/>
              </w:rPr>
              <w:t>(unsubstantiated)</w:t>
            </w:r>
          </w:p>
        </w:tc>
        <w:tc>
          <w:tcPr>
            <w:tcW w:w="1927" w:type="dxa"/>
            <w:tcBorders>
              <w:bottom w:val="single" w:sz="4" w:space="0" w:color="39694A"/>
            </w:tcBorders>
          </w:tcPr>
          <w:p w14:paraId="4C4A6D05" w14:textId="77777777" w:rsidR="0066040F" w:rsidRDefault="008E6A16">
            <w:pPr>
              <w:pStyle w:val="TableParagraph"/>
              <w:spacing w:before="97"/>
              <w:ind w:left="233"/>
            </w:pPr>
            <w:r>
              <w:rPr>
                <w:color w:val="231F20"/>
                <w:spacing w:val="-2"/>
              </w:rPr>
              <w:t>Partially</w:t>
            </w:r>
          </w:p>
          <w:p w14:paraId="5E452FF5" w14:textId="77777777" w:rsidR="0066040F" w:rsidRDefault="008E6A16">
            <w:pPr>
              <w:pStyle w:val="TableParagraph"/>
              <w:spacing w:before="47" w:line="285" w:lineRule="auto"/>
              <w:ind w:left="233" w:right="263"/>
            </w:pPr>
            <w:r>
              <w:rPr>
                <w:color w:val="231F20"/>
                <w:spacing w:val="-2"/>
              </w:rPr>
              <w:t xml:space="preserve">substantiated </w:t>
            </w:r>
            <w:r>
              <w:rPr>
                <w:color w:val="231F20"/>
              </w:rPr>
              <w:t>and other</w:t>
            </w:r>
          </w:p>
          <w:p w14:paraId="1F4DAD5C" w14:textId="77777777" w:rsidR="0066040F" w:rsidRDefault="008E6A16">
            <w:pPr>
              <w:pStyle w:val="TableParagraph"/>
              <w:spacing w:line="285" w:lineRule="auto"/>
              <w:ind w:left="233" w:right="89"/>
            </w:pPr>
            <w:r>
              <w:rPr>
                <w:color w:val="231F20"/>
                <w:spacing w:val="-2"/>
              </w:rPr>
              <w:t>inadequacies found</w:t>
            </w:r>
          </w:p>
        </w:tc>
        <w:tc>
          <w:tcPr>
            <w:tcW w:w="1473" w:type="dxa"/>
            <w:tcBorders>
              <w:bottom w:val="single" w:sz="4" w:space="0" w:color="39694A"/>
            </w:tcBorders>
          </w:tcPr>
          <w:p w14:paraId="020076B8" w14:textId="77777777" w:rsidR="0066040F" w:rsidRDefault="008E6A16">
            <w:pPr>
              <w:pStyle w:val="TableParagraph"/>
              <w:spacing w:before="97"/>
              <w:ind w:right="92"/>
              <w:jc w:val="right"/>
            </w:pPr>
            <w:r>
              <w:rPr>
                <w:color w:val="231F20"/>
                <w:spacing w:val="-10"/>
              </w:rPr>
              <w:t>5</w:t>
            </w:r>
          </w:p>
        </w:tc>
      </w:tr>
    </w:tbl>
    <w:p w14:paraId="6895F892" w14:textId="77777777" w:rsidR="0066040F" w:rsidRDefault="0066040F">
      <w:pPr>
        <w:jc w:val="right"/>
        <w:sectPr w:rsidR="0066040F">
          <w:type w:val="continuous"/>
          <w:pgSz w:w="11910" w:h="16840"/>
          <w:pgMar w:top="1100" w:right="960" w:bottom="1991" w:left="980" w:header="720" w:footer="720" w:gutter="0"/>
          <w:cols w:space="720"/>
        </w:sectPr>
      </w:pPr>
    </w:p>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474"/>
        <w:gridCol w:w="4762"/>
        <w:gridCol w:w="1927"/>
        <w:gridCol w:w="1473"/>
      </w:tblGrid>
      <w:tr w:rsidR="0066040F" w14:paraId="2A16B9F2" w14:textId="77777777">
        <w:trPr>
          <w:trHeight w:val="1008"/>
        </w:trPr>
        <w:tc>
          <w:tcPr>
            <w:tcW w:w="1474" w:type="dxa"/>
          </w:tcPr>
          <w:p w14:paraId="5C6DE8E8" w14:textId="77777777" w:rsidR="0066040F" w:rsidRDefault="0066040F">
            <w:pPr>
              <w:pStyle w:val="TableParagraph"/>
            </w:pPr>
          </w:p>
          <w:p w14:paraId="7F8CED62" w14:textId="77777777" w:rsidR="0066040F" w:rsidRDefault="0066040F">
            <w:pPr>
              <w:pStyle w:val="TableParagraph"/>
              <w:spacing w:before="188"/>
            </w:pPr>
          </w:p>
          <w:p w14:paraId="5C7BD863" w14:textId="77777777" w:rsidR="0066040F" w:rsidRDefault="008E6A16">
            <w:pPr>
              <w:pStyle w:val="TableParagraph"/>
              <w:ind w:left="113"/>
              <w:rPr>
                <w:b/>
              </w:rPr>
            </w:pPr>
            <w:r>
              <w:rPr>
                <w:b/>
                <w:color w:val="231F20"/>
              </w:rPr>
              <w:t>Case</w:t>
            </w:r>
            <w:r>
              <w:rPr>
                <w:b/>
                <w:color w:val="231F20"/>
                <w:spacing w:val="20"/>
              </w:rPr>
              <w:t xml:space="preserve"> </w:t>
            </w:r>
            <w:r>
              <w:rPr>
                <w:b/>
                <w:color w:val="231F20"/>
                <w:spacing w:val="-5"/>
              </w:rPr>
              <w:t>No.</w:t>
            </w:r>
          </w:p>
        </w:tc>
        <w:tc>
          <w:tcPr>
            <w:tcW w:w="4762" w:type="dxa"/>
          </w:tcPr>
          <w:p w14:paraId="16293DB0" w14:textId="77777777" w:rsidR="0066040F" w:rsidRDefault="0066040F">
            <w:pPr>
              <w:pStyle w:val="TableParagraph"/>
            </w:pPr>
          </w:p>
          <w:p w14:paraId="473035BF" w14:textId="77777777" w:rsidR="0066040F" w:rsidRDefault="0066040F">
            <w:pPr>
              <w:pStyle w:val="TableParagraph"/>
              <w:spacing w:before="188"/>
            </w:pPr>
          </w:p>
          <w:p w14:paraId="1F8AABB1" w14:textId="77777777" w:rsidR="0066040F" w:rsidRDefault="008E6A16">
            <w:pPr>
              <w:pStyle w:val="TableParagraph"/>
              <w:ind w:left="118"/>
              <w:rPr>
                <w:b/>
              </w:rPr>
            </w:pPr>
            <w:r>
              <w:rPr>
                <w:b/>
                <w:color w:val="231F20"/>
                <w:spacing w:val="-2"/>
              </w:rPr>
              <w:t>Complaint</w:t>
            </w:r>
          </w:p>
        </w:tc>
        <w:tc>
          <w:tcPr>
            <w:tcW w:w="1927" w:type="dxa"/>
          </w:tcPr>
          <w:p w14:paraId="25E96DD5" w14:textId="77777777" w:rsidR="0066040F" w:rsidRDefault="0066040F">
            <w:pPr>
              <w:pStyle w:val="TableParagraph"/>
              <w:spacing w:before="141"/>
            </w:pPr>
          </w:p>
          <w:p w14:paraId="072757A1" w14:textId="77777777" w:rsidR="0066040F" w:rsidRDefault="008E6A16">
            <w:pPr>
              <w:pStyle w:val="TableParagraph"/>
              <w:ind w:left="232"/>
              <w:rPr>
                <w:b/>
              </w:rPr>
            </w:pPr>
            <w:r>
              <w:rPr>
                <w:b/>
                <w:color w:val="231F20"/>
                <w:spacing w:val="-2"/>
              </w:rPr>
              <w:t>Overall</w:t>
            </w:r>
          </w:p>
          <w:p w14:paraId="0B596766" w14:textId="77777777" w:rsidR="0066040F" w:rsidRDefault="008E6A16">
            <w:pPr>
              <w:pStyle w:val="TableParagraph"/>
              <w:spacing w:before="47"/>
              <w:ind w:left="232"/>
              <w:rPr>
                <w:b/>
              </w:rPr>
            </w:pPr>
            <w:r>
              <w:rPr>
                <w:b/>
                <w:color w:val="231F20"/>
                <w:spacing w:val="-2"/>
              </w:rPr>
              <w:t>Conclusion</w:t>
            </w:r>
          </w:p>
        </w:tc>
        <w:tc>
          <w:tcPr>
            <w:tcW w:w="1473" w:type="dxa"/>
          </w:tcPr>
          <w:p w14:paraId="7FE07876" w14:textId="77777777" w:rsidR="0066040F" w:rsidRDefault="008E6A16">
            <w:pPr>
              <w:pStyle w:val="TableParagraph"/>
              <w:spacing w:before="94" w:line="285" w:lineRule="auto"/>
              <w:ind w:left="618" w:right="88" w:firstLine="158"/>
              <w:jc w:val="right"/>
              <w:rPr>
                <w:b/>
              </w:rPr>
            </w:pPr>
            <w:r>
              <w:rPr>
                <w:b/>
                <w:color w:val="231F20"/>
              </w:rPr>
              <w:t>No.</w:t>
            </w:r>
            <w:r>
              <w:rPr>
                <w:b/>
                <w:color w:val="231F20"/>
                <w:spacing w:val="-4"/>
              </w:rPr>
              <w:t xml:space="preserve"> </w:t>
            </w:r>
            <w:r>
              <w:rPr>
                <w:b/>
                <w:color w:val="231F20"/>
              </w:rPr>
              <w:t xml:space="preserve">of </w:t>
            </w:r>
            <w:proofErr w:type="spellStart"/>
            <w:r>
              <w:rPr>
                <w:b/>
                <w:color w:val="231F20"/>
                <w:spacing w:val="-2"/>
              </w:rPr>
              <w:t>Recom</w:t>
            </w:r>
            <w:proofErr w:type="spellEnd"/>
            <w:r>
              <w:rPr>
                <w:b/>
                <w:color w:val="231F20"/>
                <w:spacing w:val="-2"/>
              </w:rPr>
              <w:t>-</w:t>
            </w:r>
          </w:p>
          <w:p w14:paraId="617A40D9" w14:textId="77777777" w:rsidR="0066040F" w:rsidRDefault="008E6A16">
            <w:pPr>
              <w:pStyle w:val="TableParagraph"/>
              <w:spacing w:line="251" w:lineRule="exact"/>
              <w:ind w:right="88"/>
              <w:jc w:val="right"/>
              <w:rPr>
                <w:b/>
              </w:rPr>
            </w:pPr>
            <w:proofErr w:type="spellStart"/>
            <w:r>
              <w:rPr>
                <w:b/>
                <w:color w:val="231F20"/>
                <w:spacing w:val="-2"/>
              </w:rPr>
              <w:t>mendations</w:t>
            </w:r>
            <w:proofErr w:type="spellEnd"/>
          </w:p>
        </w:tc>
      </w:tr>
      <w:tr w:rsidR="0066040F" w14:paraId="650C2586" w14:textId="77777777">
        <w:trPr>
          <w:trHeight w:val="1308"/>
        </w:trPr>
        <w:tc>
          <w:tcPr>
            <w:tcW w:w="1474" w:type="dxa"/>
            <w:tcBorders>
              <w:bottom w:val="single" w:sz="4" w:space="0" w:color="39694A"/>
            </w:tcBorders>
          </w:tcPr>
          <w:p w14:paraId="44E84F15" w14:textId="77777777" w:rsidR="0066040F" w:rsidRDefault="008E6A16">
            <w:pPr>
              <w:pStyle w:val="TableParagraph"/>
              <w:spacing w:before="95"/>
              <w:ind w:left="113"/>
            </w:pPr>
            <w:r>
              <w:rPr>
                <w:color w:val="231F20"/>
                <w:spacing w:val="-2"/>
              </w:rPr>
              <w:t>2022/2840</w:t>
            </w:r>
          </w:p>
        </w:tc>
        <w:tc>
          <w:tcPr>
            <w:tcW w:w="4762" w:type="dxa"/>
            <w:tcBorders>
              <w:bottom w:val="single" w:sz="4" w:space="0" w:color="39694A"/>
            </w:tcBorders>
          </w:tcPr>
          <w:p w14:paraId="1F2EAE20" w14:textId="77777777" w:rsidR="0066040F" w:rsidRDefault="008E6A16">
            <w:pPr>
              <w:pStyle w:val="TableParagraph"/>
              <w:spacing w:before="95"/>
              <w:ind w:left="118"/>
            </w:pPr>
            <w:r>
              <w:rPr>
                <w:color w:val="231F20"/>
              </w:rPr>
              <w:t>Improper</w:t>
            </w:r>
            <w:r>
              <w:rPr>
                <w:color w:val="231F20"/>
                <w:spacing w:val="31"/>
              </w:rPr>
              <w:t xml:space="preserve"> </w:t>
            </w:r>
            <w:r>
              <w:rPr>
                <w:color w:val="231F20"/>
              </w:rPr>
              <w:t>management</w:t>
            </w:r>
            <w:r>
              <w:rPr>
                <w:color w:val="231F20"/>
                <w:spacing w:val="33"/>
              </w:rPr>
              <w:t xml:space="preserve"> </w:t>
            </w:r>
            <w:r>
              <w:rPr>
                <w:color w:val="231F20"/>
              </w:rPr>
              <w:t>of</w:t>
            </w:r>
            <w:r>
              <w:rPr>
                <w:color w:val="231F20"/>
                <w:spacing w:val="33"/>
              </w:rPr>
              <w:t xml:space="preserve"> </w:t>
            </w:r>
            <w:r>
              <w:rPr>
                <w:color w:val="231F20"/>
              </w:rPr>
              <w:t>a</w:t>
            </w:r>
            <w:r>
              <w:rPr>
                <w:color w:val="231F20"/>
                <w:spacing w:val="33"/>
              </w:rPr>
              <w:t xml:space="preserve"> </w:t>
            </w:r>
            <w:r>
              <w:rPr>
                <w:color w:val="231F20"/>
              </w:rPr>
              <w:t>public</w:t>
            </w:r>
            <w:r>
              <w:rPr>
                <w:color w:val="231F20"/>
                <w:spacing w:val="33"/>
              </w:rPr>
              <w:t xml:space="preserve"> </w:t>
            </w:r>
            <w:r>
              <w:rPr>
                <w:color w:val="231F20"/>
                <w:spacing w:val="-2"/>
              </w:rPr>
              <w:t>market</w:t>
            </w:r>
          </w:p>
        </w:tc>
        <w:tc>
          <w:tcPr>
            <w:tcW w:w="1927" w:type="dxa"/>
            <w:tcBorders>
              <w:bottom w:val="single" w:sz="4" w:space="0" w:color="39694A"/>
            </w:tcBorders>
          </w:tcPr>
          <w:p w14:paraId="5CDABEC4" w14:textId="77777777" w:rsidR="0066040F" w:rsidRDefault="008E6A16">
            <w:pPr>
              <w:pStyle w:val="TableParagraph"/>
              <w:spacing w:before="95" w:line="285" w:lineRule="auto"/>
              <w:ind w:left="232" w:right="89"/>
            </w:pPr>
            <w:r>
              <w:rPr>
                <w:color w:val="231F20"/>
                <w:spacing w:val="-2"/>
              </w:rPr>
              <w:t xml:space="preserve">Unsubstantiated </w:t>
            </w:r>
            <w:r>
              <w:rPr>
                <w:color w:val="231F20"/>
              </w:rPr>
              <w:t>but other</w:t>
            </w:r>
          </w:p>
          <w:p w14:paraId="4ED5476F" w14:textId="77777777" w:rsidR="0066040F" w:rsidRDefault="008E6A16">
            <w:pPr>
              <w:pStyle w:val="TableParagraph"/>
              <w:spacing w:line="251" w:lineRule="exact"/>
              <w:ind w:left="232"/>
            </w:pPr>
            <w:r>
              <w:rPr>
                <w:color w:val="231F20"/>
                <w:spacing w:val="-2"/>
              </w:rPr>
              <w:t>inadequacies</w:t>
            </w:r>
          </w:p>
          <w:p w14:paraId="67224C2E" w14:textId="77777777" w:rsidR="0066040F" w:rsidRDefault="008E6A16">
            <w:pPr>
              <w:pStyle w:val="TableParagraph"/>
              <w:spacing w:before="47"/>
              <w:ind w:left="232"/>
            </w:pPr>
            <w:r>
              <w:rPr>
                <w:color w:val="231F20"/>
                <w:spacing w:val="-2"/>
              </w:rPr>
              <w:t>found</w:t>
            </w:r>
          </w:p>
        </w:tc>
        <w:tc>
          <w:tcPr>
            <w:tcW w:w="1473" w:type="dxa"/>
            <w:tcBorders>
              <w:bottom w:val="single" w:sz="4" w:space="0" w:color="39694A"/>
            </w:tcBorders>
          </w:tcPr>
          <w:p w14:paraId="29D17F44" w14:textId="77777777" w:rsidR="0066040F" w:rsidRDefault="008E6A16">
            <w:pPr>
              <w:pStyle w:val="TableParagraph"/>
              <w:spacing w:before="95"/>
              <w:ind w:right="94"/>
              <w:jc w:val="right"/>
            </w:pPr>
            <w:r>
              <w:rPr>
                <w:color w:val="231F20"/>
                <w:spacing w:val="-10"/>
              </w:rPr>
              <w:t>5</w:t>
            </w:r>
          </w:p>
        </w:tc>
      </w:tr>
      <w:tr w:rsidR="0066040F" w14:paraId="62EEB630" w14:textId="77777777">
        <w:trPr>
          <w:trHeight w:val="2808"/>
        </w:trPr>
        <w:tc>
          <w:tcPr>
            <w:tcW w:w="1474" w:type="dxa"/>
            <w:tcBorders>
              <w:top w:val="single" w:sz="4" w:space="0" w:color="39694A"/>
              <w:bottom w:val="single" w:sz="4" w:space="0" w:color="39694A"/>
            </w:tcBorders>
          </w:tcPr>
          <w:p w14:paraId="1E086D02" w14:textId="77777777" w:rsidR="0066040F" w:rsidRDefault="008E6A16">
            <w:pPr>
              <w:pStyle w:val="TableParagraph"/>
              <w:spacing w:before="95"/>
              <w:ind w:left="113"/>
            </w:pPr>
            <w:r>
              <w:rPr>
                <w:color w:val="231F20"/>
                <w:spacing w:val="-2"/>
              </w:rPr>
              <w:t>2022/3803</w:t>
            </w:r>
          </w:p>
        </w:tc>
        <w:tc>
          <w:tcPr>
            <w:tcW w:w="4762" w:type="dxa"/>
            <w:tcBorders>
              <w:top w:val="single" w:sz="4" w:space="0" w:color="39694A"/>
              <w:bottom w:val="single" w:sz="4" w:space="0" w:color="39694A"/>
            </w:tcBorders>
          </w:tcPr>
          <w:p w14:paraId="444AABB6" w14:textId="77777777" w:rsidR="0066040F" w:rsidRDefault="008E6A16">
            <w:pPr>
              <w:pStyle w:val="TableParagraph"/>
              <w:numPr>
                <w:ilvl w:val="0"/>
                <w:numId w:val="152"/>
              </w:numPr>
              <w:tabs>
                <w:tab w:val="left" w:pos="513"/>
                <w:tab w:val="left" w:pos="515"/>
              </w:tabs>
              <w:spacing w:before="95" w:line="285" w:lineRule="auto"/>
              <w:ind w:right="281"/>
            </w:pPr>
            <w:r>
              <w:rPr>
                <w:color w:val="231F20"/>
              </w:rPr>
              <w:t>Unreasonably refusing to conduct surprise moisture content checks at the subject</w:t>
            </w:r>
          </w:p>
          <w:p w14:paraId="7FAA319E" w14:textId="77777777" w:rsidR="0066040F" w:rsidRDefault="008E6A16">
            <w:pPr>
              <w:pStyle w:val="TableParagraph"/>
              <w:spacing w:line="251" w:lineRule="exact"/>
              <w:ind w:left="515"/>
            </w:pPr>
            <w:r>
              <w:rPr>
                <w:color w:val="231F20"/>
              </w:rPr>
              <w:t>premises</w:t>
            </w:r>
            <w:r>
              <w:rPr>
                <w:color w:val="231F20"/>
                <w:spacing w:val="29"/>
              </w:rPr>
              <w:t xml:space="preserve"> </w:t>
            </w:r>
            <w:r>
              <w:rPr>
                <w:color w:val="231F20"/>
              </w:rPr>
              <w:t>of</w:t>
            </w:r>
            <w:r>
              <w:rPr>
                <w:color w:val="231F20"/>
                <w:spacing w:val="29"/>
              </w:rPr>
              <w:t xml:space="preserve"> </w:t>
            </w:r>
            <w:r>
              <w:rPr>
                <w:color w:val="231F20"/>
              </w:rPr>
              <w:t>a</w:t>
            </w:r>
            <w:r>
              <w:rPr>
                <w:color w:val="231F20"/>
                <w:spacing w:val="29"/>
              </w:rPr>
              <w:t xml:space="preserve"> </w:t>
            </w:r>
            <w:r>
              <w:rPr>
                <w:color w:val="231F20"/>
              </w:rPr>
              <w:t>water</w:t>
            </w:r>
            <w:r>
              <w:rPr>
                <w:color w:val="231F20"/>
                <w:spacing w:val="29"/>
              </w:rPr>
              <w:t xml:space="preserve"> </w:t>
            </w:r>
            <w:r>
              <w:rPr>
                <w:color w:val="231F20"/>
              </w:rPr>
              <w:t>seepage</w:t>
            </w:r>
            <w:r>
              <w:rPr>
                <w:color w:val="231F20"/>
                <w:spacing w:val="29"/>
              </w:rPr>
              <w:t xml:space="preserve"> </w:t>
            </w:r>
            <w:r>
              <w:rPr>
                <w:color w:val="231F20"/>
                <w:spacing w:val="-2"/>
              </w:rPr>
              <w:t>complaint,</w:t>
            </w:r>
          </w:p>
          <w:p w14:paraId="3F3E65B2" w14:textId="77777777" w:rsidR="0066040F" w:rsidRDefault="008E6A16">
            <w:pPr>
              <w:pStyle w:val="TableParagraph"/>
              <w:spacing w:before="47" w:line="285" w:lineRule="auto"/>
              <w:ind w:left="515"/>
            </w:pPr>
            <w:r>
              <w:rPr>
                <w:color w:val="231F20"/>
              </w:rPr>
              <w:t>change the case officer and terminate the investigation (unsubstantiated);</w:t>
            </w:r>
          </w:p>
          <w:p w14:paraId="57D03BB3" w14:textId="77777777" w:rsidR="0066040F" w:rsidRDefault="008E6A16">
            <w:pPr>
              <w:pStyle w:val="TableParagraph"/>
              <w:numPr>
                <w:ilvl w:val="0"/>
                <w:numId w:val="152"/>
              </w:numPr>
              <w:tabs>
                <w:tab w:val="left" w:pos="513"/>
                <w:tab w:val="left" w:pos="515"/>
              </w:tabs>
              <w:spacing w:line="285" w:lineRule="auto"/>
              <w:ind w:right="725"/>
            </w:pPr>
            <w:r>
              <w:rPr>
                <w:color w:val="231F20"/>
              </w:rPr>
              <w:t>Delay in replying to a staff complaint (unsubstantiated); and</w:t>
            </w:r>
          </w:p>
          <w:p w14:paraId="6A8F1A4A" w14:textId="77777777" w:rsidR="0066040F" w:rsidRDefault="008E6A16">
            <w:pPr>
              <w:pStyle w:val="TableParagraph"/>
              <w:numPr>
                <w:ilvl w:val="0"/>
                <w:numId w:val="152"/>
              </w:numPr>
              <w:tabs>
                <w:tab w:val="left" w:pos="513"/>
              </w:tabs>
              <w:spacing w:line="251" w:lineRule="exact"/>
              <w:ind w:left="513" w:hanging="395"/>
            </w:pPr>
            <w:r>
              <w:rPr>
                <w:color w:val="231F20"/>
              </w:rPr>
              <w:t>Failing</w:t>
            </w:r>
            <w:r>
              <w:rPr>
                <w:color w:val="231F20"/>
                <w:spacing w:val="31"/>
              </w:rPr>
              <w:t xml:space="preserve"> </w:t>
            </w:r>
            <w:r>
              <w:rPr>
                <w:color w:val="231F20"/>
              </w:rPr>
              <w:t>to</w:t>
            </w:r>
            <w:r>
              <w:rPr>
                <w:color w:val="231F20"/>
                <w:spacing w:val="31"/>
              </w:rPr>
              <w:t xml:space="preserve"> </w:t>
            </w:r>
            <w:r>
              <w:rPr>
                <w:color w:val="231F20"/>
              </w:rPr>
              <w:t>reply</w:t>
            </w:r>
            <w:r>
              <w:rPr>
                <w:color w:val="231F20"/>
                <w:spacing w:val="31"/>
              </w:rPr>
              <w:t xml:space="preserve"> </w:t>
            </w:r>
            <w:r>
              <w:rPr>
                <w:color w:val="231F20"/>
              </w:rPr>
              <w:t>to</w:t>
            </w:r>
            <w:r>
              <w:rPr>
                <w:color w:val="231F20"/>
                <w:spacing w:val="31"/>
              </w:rPr>
              <w:t xml:space="preserve"> </w:t>
            </w:r>
            <w:r>
              <w:rPr>
                <w:color w:val="231F20"/>
              </w:rPr>
              <w:t>telephone</w:t>
            </w:r>
            <w:r>
              <w:rPr>
                <w:color w:val="231F20"/>
                <w:spacing w:val="31"/>
              </w:rPr>
              <w:t xml:space="preserve"> </w:t>
            </w:r>
            <w:r>
              <w:rPr>
                <w:color w:val="231F20"/>
              </w:rPr>
              <w:t>calls</w:t>
            </w:r>
            <w:r>
              <w:rPr>
                <w:color w:val="231F20"/>
                <w:spacing w:val="31"/>
              </w:rPr>
              <w:t xml:space="preserve"> </w:t>
            </w:r>
            <w:r>
              <w:rPr>
                <w:color w:val="231F20"/>
                <w:spacing w:val="-5"/>
              </w:rPr>
              <w:t>and</w:t>
            </w:r>
          </w:p>
          <w:p w14:paraId="0EF0880A" w14:textId="77777777" w:rsidR="0066040F" w:rsidRDefault="008E6A16">
            <w:pPr>
              <w:pStyle w:val="TableParagraph"/>
              <w:spacing w:before="45"/>
              <w:ind w:left="515"/>
            </w:pPr>
            <w:r>
              <w:rPr>
                <w:color w:val="231F20"/>
              </w:rPr>
              <w:t>voice</w:t>
            </w:r>
            <w:r>
              <w:rPr>
                <w:color w:val="231F20"/>
                <w:spacing w:val="38"/>
              </w:rPr>
              <w:t xml:space="preserve"> </w:t>
            </w:r>
            <w:r>
              <w:rPr>
                <w:color w:val="231F20"/>
              </w:rPr>
              <w:t>messages</w:t>
            </w:r>
            <w:r>
              <w:rPr>
                <w:color w:val="231F20"/>
                <w:spacing w:val="39"/>
              </w:rPr>
              <w:t xml:space="preserve"> </w:t>
            </w:r>
            <w:r>
              <w:rPr>
                <w:color w:val="231F20"/>
                <w:spacing w:val="-2"/>
              </w:rPr>
              <w:t>(inconclusive)</w:t>
            </w:r>
          </w:p>
        </w:tc>
        <w:tc>
          <w:tcPr>
            <w:tcW w:w="1927" w:type="dxa"/>
            <w:tcBorders>
              <w:top w:val="single" w:sz="4" w:space="0" w:color="39694A"/>
              <w:bottom w:val="single" w:sz="4" w:space="0" w:color="39694A"/>
            </w:tcBorders>
          </w:tcPr>
          <w:p w14:paraId="3C9FA47A" w14:textId="77777777" w:rsidR="0066040F" w:rsidRDefault="008E6A16">
            <w:pPr>
              <w:pStyle w:val="TableParagraph"/>
              <w:spacing w:before="96"/>
              <w:ind w:left="232"/>
            </w:pPr>
            <w:r>
              <w:rPr>
                <w:color w:val="231F20"/>
                <w:spacing w:val="-2"/>
              </w:rPr>
              <w:t>Unsubstantiated</w:t>
            </w:r>
          </w:p>
        </w:tc>
        <w:tc>
          <w:tcPr>
            <w:tcW w:w="1473" w:type="dxa"/>
            <w:tcBorders>
              <w:top w:val="single" w:sz="4" w:space="0" w:color="39694A"/>
              <w:bottom w:val="single" w:sz="4" w:space="0" w:color="39694A"/>
            </w:tcBorders>
          </w:tcPr>
          <w:p w14:paraId="5375A2AD" w14:textId="77777777" w:rsidR="0066040F" w:rsidRDefault="008E6A16">
            <w:pPr>
              <w:pStyle w:val="TableParagraph"/>
              <w:spacing w:before="96"/>
              <w:ind w:right="93"/>
              <w:jc w:val="right"/>
            </w:pPr>
            <w:r>
              <w:rPr>
                <w:color w:val="231F20"/>
                <w:spacing w:val="-10"/>
              </w:rPr>
              <w:t>0</w:t>
            </w:r>
          </w:p>
        </w:tc>
      </w:tr>
      <w:tr w:rsidR="0066040F" w14:paraId="448CFA17" w14:textId="77777777">
        <w:trPr>
          <w:trHeight w:val="708"/>
        </w:trPr>
        <w:tc>
          <w:tcPr>
            <w:tcW w:w="1474" w:type="dxa"/>
            <w:tcBorders>
              <w:top w:val="single" w:sz="4" w:space="0" w:color="39694A"/>
              <w:bottom w:val="single" w:sz="4" w:space="0" w:color="39694A"/>
            </w:tcBorders>
          </w:tcPr>
          <w:p w14:paraId="7AD04C7D" w14:textId="77777777" w:rsidR="0066040F" w:rsidRDefault="008E6A16">
            <w:pPr>
              <w:pStyle w:val="TableParagraph"/>
              <w:spacing w:before="96"/>
              <w:ind w:left="114"/>
            </w:pPr>
            <w:r>
              <w:rPr>
                <w:color w:val="231F20"/>
                <w:spacing w:val="-2"/>
              </w:rPr>
              <w:t>2023/0088A</w:t>
            </w:r>
          </w:p>
        </w:tc>
        <w:tc>
          <w:tcPr>
            <w:tcW w:w="4762" w:type="dxa"/>
            <w:tcBorders>
              <w:top w:val="single" w:sz="4" w:space="0" w:color="39694A"/>
              <w:bottom w:val="single" w:sz="4" w:space="0" w:color="39694A"/>
            </w:tcBorders>
          </w:tcPr>
          <w:p w14:paraId="24135DAF" w14:textId="77777777" w:rsidR="0066040F" w:rsidRDefault="008E6A16">
            <w:pPr>
              <w:pStyle w:val="TableParagraph"/>
              <w:spacing w:before="49" w:line="300" w:lineRule="atLeast"/>
              <w:ind w:left="119" w:right="480"/>
            </w:pPr>
            <w:r>
              <w:rPr>
                <w:color w:val="231F20"/>
              </w:rPr>
              <w:t>Delay in handling the complainant’s seepage</w:t>
            </w:r>
            <w:r>
              <w:rPr>
                <w:color w:val="231F20"/>
                <w:spacing w:val="40"/>
              </w:rPr>
              <w:t xml:space="preserve"> </w:t>
            </w:r>
            <w:r>
              <w:rPr>
                <w:color w:val="231F20"/>
                <w:spacing w:val="-4"/>
              </w:rPr>
              <w:t>case</w:t>
            </w:r>
          </w:p>
        </w:tc>
        <w:tc>
          <w:tcPr>
            <w:tcW w:w="1927" w:type="dxa"/>
            <w:tcBorders>
              <w:top w:val="single" w:sz="4" w:space="0" w:color="39694A"/>
              <w:bottom w:val="single" w:sz="4" w:space="0" w:color="39694A"/>
            </w:tcBorders>
          </w:tcPr>
          <w:p w14:paraId="15FDC93C" w14:textId="77777777" w:rsidR="0066040F" w:rsidRDefault="008E6A16">
            <w:pPr>
              <w:pStyle w:val="TableParagraph"/>
              <w:spacing w:before="96"/>
              <w:ind w:left="232"/>
            </w:pPr>
            <w:r>
              <w:rPr>
                <w:color w:val="231F20"/>
                <w:spacing w:val="-2"/>
              </w:rPr>
              <w:t>Unsubstantiated</w:t>
            </w:r>
          </w:p>
        </w:tc>
        <w:tc>
          <w:tcPr>
            <w:tcW w:w="1473" w:type="dxa"/>
            <w:tcBorders>
              <w:top w:val="single" w:sz="4" w:space="0" w:color="39694A"/>
              <w:bottom w:val="single" w:sz="4" w:space="0" w:color="39694A"/>
            </w:tcBorders>
          </w:tcPr>
          <w:p w14:paraId="441DC14A" w14:textId="77777777" w:rsidR="0066040F" w:rsidRDefault="008E6A16">
            <w:pPr>
              <w:pStyle w:val="TableParagraph"/>
              <w:spacing w:before="96"/>
              <w:ind w:right="93"/>
              <w:jc w:val="right"/>
            </w:pPr>
            <w:r>
              <w:rPr>
                <w:color w:val="231F20"/>
                <w:spacing w:val="-10"/>
              </w:rPr>
              <w:t>0</w:t>
            </w:r>
          </w:p>
        </w:tc>
      </w:tr>
      <w:tr w:rsidR="0066040F" w14:paraId="11F216DE" w14:textId="77777777">
        <w:trPr>
          <w:trHeight w:val="1008"/>
        </w:trPr>
        <w:tc>
          <w:tcPr>
            <w:tcW w:w="1474" w:type="dxa"/>
            <w:tcBorders>
              <w:top w:val="single" w:sz="4" w:space="0" w:color="39694A"/>
              <w:bottom w:val="single" w:sz="4" w:space="0" w:color="39694A"/>
            </w:tcBorders>
          </w:tcPr>
          <w:p w14:paraId="6F6325C2" w14:textId="77777777" w:rsidR="0066040F" w:rsidRDefault="008E6A16">
            <w:pPr>
              <w:pStyle w:val="TableParagraph"/>
              <w:spacing w:before="95"/>
              <w:ind w:left="114"/>
            </w:pPr>
            <w:r>
              <w:rPr>
                <w:color w:val="231F20"/>
                <w:spacing w:val="-2"/>
              </w:rPr>
              <w:t>2023/0208A</w:t>
            </w:r>
          </w:p>
        </w:tc>
        <w:tc>
          <w:tcPr>
            <w:tcW w:w="4762" w:type="dxa"/>
            <w:tcBorders>
              <w:top w:val="single" w:sz="4" w:space="0" w:color="39694A"/>
              <w:bottom w:val="single" w:sz="4" w:space="0" w:color="39694A"/>
            </w:tcBorders>
          </w:tcPr>
          <w:p w14:paraId="49AC88C6" w14:textId="77777777" w:rsidR="0066040F" w:rsidRDefault="008E6A16">
            <w:pPr>
              <w:pStyle w:val="TableParagraph"/>
              <w:spacing w:before="95"/>
              <w:ind w:left="119"/>
            </w:pPr>
            <w:r>
              <w:rPr>
                <w:color w:val="231F20"/>
              </w:rPr>
              <w:t>Ineffective</w:t>
            </w:r>
            <w:r>
              <w:rPr>
                <w:color w:val="231F20"/>
                <w:spacing w:val="54"/>
              </w:rPr>
              <w:t xml:space="preserve"> </w:t>
            </w:r>
            <w:r>
              <w:rPr>
                <w:color w:val="231F20"/>
              </w:rPr>
              <w:t>enforcement</w:t>
            </w:r>
            <w:r>
              <w:rPr>
                <w:color w:val="231F20"/>
                <w:spacing w:val="54"/>
              </w:rPr>
              <w:t xml:space="preserve"> </w:t>
            </w:r>
            <w:r>
              <w:rPr>
                <w:color w:val="231F20"/>
              </w:rPr>
              <w:t>against</w:t>
            </w:r>
            <w:r>
              <w:rPr>
                <w:color w:val="231F20"/>
                <w:spacing w:val="55"/>
              </w:rPr>
              <w:t xml:space="preserve"> </w:t>
            </w:r>
            <w:r>
              <w:rPr>
                <w:color w:val="231F20"/>
                <w:spacing w:val="-2"/>
              </w:rPr>
              <w:t>street</w:t>
            </w:r>
          </w:p>
          <w:p w14:paraId="7B07F329" w14:textId="77777777" w:rsidR="0066040F" w:rsidRDefault="008E6A16">
            <w:pPr>
              <w:pStyle w:val="TableParagraph"/>
              <w:spacing w:before="1" w:line="300" w:lineRule="atLeast"/>
              <w:ind w:left="119"/>
            </w:pPr>
            <w:r>
              <w:rPr>
                <w:color w:val="231F20"/>
              </w:rPr>
              <w:t>obstruction by miscellaneous articles outside a</w:t>
            </w:r>
            <w:r>
              <w:rPr>
                <w:color w:val="231F20"/>
                <w:spacing w:val="40"/>
              </w:rPr>
              <w:t xml:space="preserve"> </w:t>
            </w:r>
            <w:r>
              <w:rPr>
                <w:color w:val="231F20"/>
              </w:rPr>
              <w:t>wholesale market</w:t>
            </w:r>
          </w:p>
        </w:tc>
        <w:tc>
          <w:tcPr>
            <w:tcW w:w="1927" w:type="dxa"/>
            <w:tcBorders>
              <w:top w:val="single" w:sz="4" w:space="0" w:color="39694A"/>
              <w:bottom w:val="single" w:sz="4" w:space="0" w:color="39694A"/>
            </w:tcBorders>
          </w:tcPr>
          <w:p w14:paraId="7B0866EC" w14:textId="77777777" w:rsidR="0066040F" w:rsidRDefault="008E6A16">
            <w:pPr>
              <w:pStyle w:val="TableParagraph"/>
              <w:spacing w:before="96"/>
              <w:ind w:left="232"/>
            </w:pPr>
            <w:r>
              <w:rPr>
                <w:color w:val="231F20"/>
                <w:spacing w:val="-2"/>
              </w:rPr>
              <w:t>Unsubstantiated</w:t>
            </w:r>
          </w:p>
        </w:tc>
        <w:tc>
          <w:tcPr>
            <w:tcW w:w="1473" w:type="dxa"/>
            <w:tcBorders>
              <w:top w:val="single" w:sz="4" w:space="0" w:color="39694A"/>
              <w:bottom w:val="single" w:sz="4" w:space="0" w:color="39694A"/>
            </w:tcBorders>
          </w:tcPr>
          <w:p w14:paraId="0C6175D5" w14:textId="77777777" w:rsidR="0066040F" w:rsidRDefault="008E6A16">
            <w:pPr>
              <w:pStyle w:val="TableParagraph"/>
              <w:spacing w:before="96"/>
              <w:ind w:right="93"/>
              <w:jc w:val="right"/>
            </w:pPr>
            <w:r>
              <w:rPr>
                <w:color w:val="231F20"/>
                <w:spacing w:val="-10"/>
              </w:rPr>
              <w:t>0</w:t>
            </w:r>
          </w:p>
        </w:tc>
      </w:tr>
      <w:tr w:rsidR="0066040F" w14:paraId="0567021A" w14:textId="77777777">
        <w:trPr>
          <w:trHeight w:val="1008"/>
        </w:trPr>
        <w:tc>
          <w:tcPr>
            <w:tcW w:w="1474" w:type="dxa"/>
            <w:tcBorders>
              <w:top w:val="single" w:sz="4" w:space="0" w:color="39694A"/>
            </w:tcBorders>
          </w:tcPr>
          <w:p w14:paraId="0F63F5C1" w14:textId="77777777" w:rsidR="0066040F" w:rsidRDefault="008E6A16">
            <w:pPr>
              <w:pStyle w:val="TableParagraph"/>
              <w:spacing w:before="96"/>
              <w:ind w:left="114"/>
            </w:pPr>
            <w:r>
              <w:rPr>
                <w:color w:val="231F20"/>
                <w:spacing w:val="-2"/>
              </w:rPr>
              <w:t>2023/0503A</w:t>
            </w:r>
          </w:p>
        </w:tc>
        <w:tc>
          <w:tcPr>
            <w:tcW w:w="4762" w:type="dxa"/>
            <w:tcBorders>
              <w:top w:val="single" w:sz="4" w:space="0" w:color="39694A"/>
            </w:tcBorders>
          </w:tcPr>
          <w:p w14:paraId="08D79BF2" w14:textId="77777777" w:rsidR="0066040F" w:rsidRDefault="008E6A16">
            <w:pPr>
              <w:pStyle w:val="TableParagraph"/>
              <w:spacing w:before="96"/>
              <w:ind w:left="119"/>
            </w:pPr>
            <w:r>
              <w:rPr>
                <w:color w:val="231F20"/>
              </w:rPr>
              <w:t>Ineffective</w:t>
            </w:r>
            <w:r>
              <w:rPr>
                <w:color w:val="231F20"/>
                <w:spacing w:val="54"/>
              </w:rPr>
              <w:t xml:space="preserve"> </w:t>
            </w:r>
            <w:r>
              <w:rPr>
                <w:color w:val="231F20"/>
              </w:rPr>
              <w:t>enforcement</w:t>
            </w:r>
            <w:r>
              <w:rPr>
                <w:color w:val="231F20"/>
                <w:spacing w:val="54"/>
              </w:rPr>
              <w:t xml:space="preserve"> </w:t>
            </w:r>
            <w:r>
              <w:rPr>
                <w:color w:val="231F20"/>
              </w:rPr>
              <w:t>against</w:t>
            </w:r>
            <w:r>
              <w:rPr>
                <w:color w:val="231F20"/>
                <w:spacing w:val="55"/>
              </w:rPr>
              <w:t xml:space="preserve"> </w:t>
            </w:r>
            <w:r>
              <w:rPr>
                <w:color w:val="231F20"/>
                <w:spacing w:val="-2"/>
              </w:rPr>
              <w:t>street</w:t>
            </w:r>
          </w:p>
          <w:p w14:paraId="52865A8B" w14:textId="77777777" w:rsidR="0066040F" w:rsidRDefault="008E6A16">
            <w:pPr>
              <w:pStyle w:val="TableParagraph"/>
              <w:spacing w:line="300" w:lineRule="atLeast"/>
              <w:ind w:left="119"/>
            </w:pPr>
            <w:r>
              <w:rPr>
                <w:color w:val="231F20"/>
              </w:rPr>
              <w:t>obstruction by miscellaneous articles outside a</w:t>
            </w:r>
            <w:r>
              <w:rPr>
                <w:color w:val="231F20"/>
                <w:spacing w:val="40"/>
              </w:rPr>
              <w:t xml:space="preserve"> </w:t>
            </w:r>
            <w:r>
              <w:rPr>
                <w:color w:val="231F20"/>
              </w:rPr>
              <w:t>wholesale market</w:t>
            </w:r>
          </w:p>
        </w:tc>
        <w:tc>
          <w:tcPr>
            <w:tcW w:w="1927" w:type="dxa"/>
            <w:tcBorders>
              <w:top w:val="single" w:sz="4" w:space="0" w:color="39694A"/>
            </w:tcBorders>
          </w:tcPr>
          <w:p w14:paraId="074C7937" w14:textId="77777777" w:rsidR="0066040F" w:rsidRDefault="008E6A16">
            <w:pPr>
              <w:pStyle w:val="TableParagraph"/>
              <w:spacing w:before="96"/>
              <w:ind w:left="233"/>
            </w:pPr>
            <w:r>
              <w:rPr>
                <w:color w:val="231F20"/>
                <w:spacing w:val="-2"/>
              </w:rPr>
              <w:t>Unsubstantiated</w:t>
            </w:r>
          </w:p>
        </w:tc>
        <w:tc>
          <w:tcPr>
            <w:tcW w:w="1473" w:type="dxa"/>
            <w:tcBorders>
              <w:top w:val="single" w:sz="4" w:space="0" w:color="39694A"/>
            </w:tcBorders>
          </w:tcPr>
          <w:p w14:paraId="1BD2E9FB" w14:textId="77777777" w:rsidR="0066040F" w:rsidRDefault="008E6A16">
            <w:pPr>
              <w:pStyle w:val="TableParagraph"/>
              <w:spacing w:before="96"/>
              <w:ind w:right="93"/>
              <w:jc w:val="right"/>
            </w:pPr>
            <w:r>
              <w:rPr>
                <w:color w:val="231F20"/>
                <w:spacing w:val="-10"/>
              </w:rPr>
              <w:t>0</w:t>
            </w:r>
          </w:p>
        </w:tc>
      </w:tr>
      <w:tr w:rsidR="0066040F" w14:paraId="76BECF42" w14:textId="77777777">
        <w:trPr>
          <w:trHeight w:val="1008"/>
        </w:trPr>
        <w:tc>
          <w:tcPr>
            <w:tcW w:w="1474" w:type="dxa"/>
            <w:tcBorders>
              <w:bottom w:val="single" w:sz="4" w:space="0" w:color="39694A"/>
            </w:tcBorders>
          </w:tcPr>
          <w:p w14:paraId="5BC85099" w14:textId="77777777" w:rsidR="0066040F" w:rsidRDefault="008E6A16">
            <w:pPr>
              <w:pStyle w:val="TableParagraph"/>
              <w:spacing w:before="96"/>
              <w:ind w:left="114"/>
            </w:pPr>
            <w:r>
              <w:rPr>
                <w:color w:val="231F20"/>
                <w:spacing w:val="-2"/>
              </w:rPr>
              <w:t>2023/0824</w:t>
            </w:r>
          </w:p>
        </w:tc>
        <w:tc>
          <w:tcPr>
            <w:tcW w:w="4762" w:type="dxa"/>
            <w:tcBorders>
              <w:bottom w:val="single" w:sz="4" w:space="0" w:color="39694A"/>
            </w:tcBorders>
          </w:tcPr>
          <w:p w14:paraId="2EC8DD6B" w14:textId="77777777" w:rsidR="0066040F" w:rsidRDefault="008E6A16">
            <w:pPr>
              <w:pStyle w:val="TableParagraph"/>
              <w:spacing w:before="96"/>
              <w:ind w:left="119"/>
            </w:pPr>
            <w:r>
              <w:rPr>
                <w:color w:val="231F20"/>
              </w:rPr>
              <w:t>Ineffective</w:t>
            </w:r>
            <w:r>
              <w:rPr>
                <w:color w:val="231F20"/>
                <w:spacing w:val="54"/>
              </w:rPr>
              <w:t xml:space="preserve"> </w:t>
            </w:r>
            <w:r>
              <w:rPr>
                <w:color w:val="231F20"/>
              </w:rPr>
              <w:t>enforcement</w:t>
            </w:r>
            <w:r>
              <w:rPr>
                <w:color w:val="231F20"/>
                <w:spacing w:val="54"/>
              </w:rPr>
              <w:t xml:space="preserve"> </w:t>
            </w:r>
            <w:r>
              <w:rPr>
                <w:color w:val="231F20"/>
              </w:rPr>
              <w:t>against</w:t>
            </w:r>
            <w:r>
              <w:rPr>
                <w:color w:val="231F20"/>
                <w:spacing w:val="55"/>
              </w:rPr>
              <w:t xml:space="preserve"> </w:t>
            </w:r>
            <w:r>
              <w:rPr>
                <w:color w:val="231F20"/>
                <w:spacing w:val="-2"/>
              </w:rPr>
              <w:t>street</w:t>
            </w:r>
          </w:p>
          <w:p w14:paraId="6AE3118F" w14:textId="77777777" w:rsidR="0066040F" w:rsidRDefault="008E6A16">
            <w:pPr>
              <w:pStyle w:val="TableParagraph"/>
              <w:spacing w:line="300" w:lineRule="atLeast"/>
              <w:ind w:left="119" w:right="480"/>
            </w:pPr>
            <w:r>
              <w:rPr>
                <w:color w:val="231F20"/>
              </w:rPr>
              <w:t xml:space="preserve">obstruction caused by </w:t>
            </w:r>
            <w:proofErr w:type="spellStart"/>
            <w:r>
              <w:rPr>
                <w:color w:val="231F20"/>
              </w:rPr>
              <w:t>unauthorised</w:t>
            </w:r>
            <w:proofErr w:type="spellEnd"/>
            <w:r>
              <w:rPr>
                <w:color w:val="231F20"/>
              </w:rPr>
              <w:t xml:space="preserve"> extension</w:t>
            </w:r>
            <w:r>
              <w:rPr>
                <w:color w:val="231F20"/>
                <w:spacing w:val="80"/>
              </w:rPr>
              <w:t xml:space="preserve"> </w:t>
            </w:r>
            <w:r>
              <w:rPr>
                <w:color w:val="231F20"/>
              </w:rPr>
              <w:t>of business area</w:t>
            </w:r>
            <w:r>
              <w:rPr>
                <w:color w:val="231F20"/>
                <w:spacing w:val="40"/>
              </w:rPr>
              <w:t xml:space="preserve"> </w:t>
            </w:r>
            <w:r>
              <w:rPr>
                <w:color w:val="231F20"/>
              </w:rPr>
              <w:t>of</w:t>
            </w:r>
            <w:r>
              <w:rPr>
                <w:color w:val="231F20"/>
                <w:spacing w:val="40"/>
              </w:rPr>
              <w:t xml:space="preserve"> </w:t>
            </w:r>
            <w:r>
              <w:rPr>
                <w:color w:val="231F20"/>
              </w:rPr>
              <w:t>a</w:t>
            </w:r>
            <w:r>
              <w:rPr>
                <w:color w:val="231F20"/>
                <w:spacing w:val="40"/>
              </w:rPr>
              <w:t xml:space="preserve"> </w:t>
            </w:r>
            <w:r>
              <w:rPr>
                <w:color w:val="231F20"/>
              </w:rPr>
              <w:t>cooked</w:t>
            </w:r>
            <w:r>
              <w:rPr>
                <w:color w:val="231F20"/>
                <w:spacing w:val="40"/>
              </w:rPr>
              <w:t xml:space="preserve"> </w:t>
            </w:r>
            <w:r>
              <w:rPr>
                <w:color w:val="231F20"/>
              </w:rPr>
              <w:t>food</w:t>
            </w:r>
            <w:r>
              <w:rPr>
                <w:color w:val="231F20"/>
                <w:spacing w:val="40"/>
              </w:rPr>
              <w:t xml:space="preserve"> </w:t>
            </w:r>
            <w:r>
              <w:rPr>
                <w:color w:val="231F20"/>
              </w:rPr>
              <w:t>stall</w:t>
            </w:r>
          </w:p>
        </w:tc>
        <w:tc>
          <w:tcPr>
            <w:tcW w:w="1927" w:type="dxa"/>
            <w:tcBorders>
              <w:bottom w:val="single" w:sz="4" w:space="0" w:color="39694A"/>
            </w:tcBorders>
          </w:tcPr>
          <w:p w14:paraId="242583ED" w14:textId="77777777" w:rsidR="0066040F" w:rsidRDefault="008E6A16">
            <w:pPr>
              <w:pStyle w:val="TableParagraph"/>
              <w:spacing w:before="96"/>
              <w:ind w:left="233"/>
            </w:pPr>
            <w:r>
              <w:rPr>
                <w:color w:val="231F20"/>
                <w:spacing w:val="-2"/>
              </w:rPr>
              <w:t>Unsubstantiated</w:t>
            </w:r>
          </w:p>
        </w:tc>
        <w:tc>
          <w:tcPr>
            <w:tcW w:w="1473" w:type="dxa"/>
            <w:tcBorders>
              <w:bottom w:val="single" w:sz="4" w:space="0" w:color="39694A"/>
            </w:tcBorders>
          </w:tcPr>
          <w:p w14:paraId="4E42E101" w14:textId="77777777" w:rsidR="0066040F" w:rsidRDefault="008E6A16">
            <w:pPr>
              <w:pStyle w:val="TableParagraph"/>
              <w:spacing w:before="96"/>
              <w:ind w:right="93"/>
              <w:jc w:val="right"/>
            </w:pPr>
            <w:r>
              <w:rPr>
                <w:color w:val="231F20"/>
                <w:spacing w:val="-10"/>
              </w:rPr>
              <w:t>0</w:t>
            </w:r>
          </w:p>
        </w:tc>
      </w:tr>
      <w:tr w:rsidR="0066040F" w14:paraId="5F5B7EEA" w14:textId="77777777">
        <w:trPr>
          <w:trHeight w:val="1008"/>
        </w:trPr>
        <w:tc>
          <w:tcPr>
            <w:tcW w:w="1474" w:type="dxa"/>
            <w:tcBorders>
              <w:top w:val="single" w:sz="4" w:space="0" w:color="39694A"/>
              <w:bottom w:val="single" w:sz="4" w:space="0" w:color="39694A"/>
            </w:tcBorders>
          </w:tcPr>
          <w:p w14:paraId="11220666" w14:textId="77777777" w:rsidR="0066040F" w:rsidRDefault="008E6A16">
            <w:pPr>
              <w:pStyle w:val="TableParagraph"/>
              <w:spacing w:before="96"/>
              <w:ind w:left="114"/>
            </w:pPr>
            <w:r>
              <w:rPr>
                <w:color w:val="231F20"/>
                <w:spacing w:val="-2"/>
              </w:rPr>
              <w:t>2023/1195C</w:t>
            </w:r>
          </w:p>
        </w:tc>
        <w:tc>
          <w:tcPr>
            <w:tcW w:w="4762" w:type="dxa"/>
            <w:tcBorders>
              <w:top w:val="single" w:sz="4" w:space="0" w:color="39694A"/>
              <w:bottom w:val="single" w:sz="4" w:space="0" w:color="39694A"/>
            </w:tcBorders>
          </w:tcPr>
          <w:p w14:paraId="615C2E6D" w14:textId="77777777" w:rsidR="0066040F" w:rsidRDefault="008E6A16">
            <w:pPr>
              <w:pStyle w:val="TableParagraph"/>
              <w:spacing w:before="96"/>
              <w:ind w:left="119"/>
            </w:pPr>
            <w:r>
              <w:rPr>
                <w:color w:val="231F20"/>
              </w:rPr>
              <w:t>Failing</w:t>
            </w:r>
            <w:r>
              <w:rPr>
                <w:color w:val="231F20"/>
                <w:spacing w:val="36"/>
              </w:rPr>
              <w:t xml:space="preserve"> </w:t>
            </w:r>
            <w:r>
              <w:rPr>
                <w:color w:val="231F20"/>
              </w:rPr>
              <w:t>to</w:t>
            </w:r>
            <w:r>
              <w:rPr>
                <w:color w:val="231F20"/>
                <w:spacing w:val="38"/>
              </w:rPr>
              <w:t xml:space="preserve"> </w:t>
            </w:r>
            <w:r>
              <w:rPr>
                <w:color w:val="231F20"/>
              </w:rPr>
              <w:t>resolve</w:t>
            </w:r>
            <w:r>
              <w:rPr>
                <w:color w:val="231F20"/>
                <w:spacing w:val="38"/>
              </w:rPr>
              <w:t xml:space="preserve"> </w:t>
            </w:r>
            <w:r>
              <w:rPr>
                <w:color w:val="231F20"/>
              </w:rPr>
              <w:t>the</w:t>
            </w:r>
            <w:r>
              <w:rPr>
                <w:color w:val="231F20"/>
                <w:spacing w:val="38"/>
              </w:rPr>
              <w:t xml:space="preserve"> </w:t>
            </w:r>
            <w:r>
              <w:rPr>
                <w:color w:val="231F20"/>
              </w:rPr>
              <w:t>long-standing</w:t>
            </w:r>
            <w:r>
              <w:rPr>
                <w:color w:val="231F20"/>
                <w:spacing w:val="38"/>
              </w:rPr>
              <w:t xml:space="preserve"> </w:t>
            </w:r>
            <w:r>
              <w:rPr>
                <w:color w:val="231F20"/>
                <w:spacing w:val="-2"/>
              </w:rPr>
              <w:t>problem</w:t>
            </w:r>
          </w:p>
          <w:p w14:paraId="286DEE5B" w14:textId="77777777" w:rsidR="0066040F" w:rsidRDefault="008E6A16">
            <w:pPr>
              <w:pStyle w:val="TableParagraph"/>
              <w:spacing w:line="300" w:lineRule="atLeast"/>
              <w:ind w:left="119"/>
            </w:pPr>
            <w:r>
              <w:rPr>
                <w:color w:val="231F20"/>
              </w:rPr>
              <w:t>of depositing of construction waste, machines,</w:t>
            </w:r>
            <w:r>
              <w:rPr>
                <w:color w:val="231F20"/>
                <w:spacing w:val="40"/>
              </w:rPr>
              <w:t xml:space="preserve"> </w:t>
            </w:r>
            <w:r>
              <w:rPr>
                <w:color w:val="231F20"/>
              </w:rPr>
              <w:t>vessels,</w:t>
            </w:r>
            <w:r>
              <w:rPr>
                <w:color w:val="231F20"/>
                <w:spacing w:val="40"/>
              </w:rPr>
              <w:t xml:space="preserve"> </w:t>
            </w:r>
            <w:r>
              <w:rPr>
                <w:color w:val="231F20"/>
              </w:rPr>
              <w:t>etc.</w:t>
            </w:r>
            <w:r>
              <w:rPr>
                <w:color w:val="231F20"/>
                <w:spacing w:val="40"/>
              </w:rPr>
              <w:t xml:space="preserve"> </w:t>
            </w:r>
            <w:r>
              <w:rPr>
                <w:color w:val="231F20"/>
              </w:rPr>
              <w:t>at</w:t>
            </w:r>
            <w:r>
              <w:rPr>
                <w:color w:val="231F20"/>
                <w:spacing w:val="40"/>
              </w:rPr>
              <w:t xml:space="preserve"> </w:t>
            </w:r>
            <w:r>
              <w:rPr>
                <w:color w:val="231F20"/>
              </w:rPr>
              <w:t>a</w:t>
            </w:r>
            <w:r>
              <w:rPr>
                <w:color w:val="231F20"/>
                <w:spacing w:val="40"/>
              </w:rPr>
              <w:t xml:space="preserve"> </w:t>
            </w:r>
            <w:r>
              <w:rPr>
                <w:color w:val="231F20"/>
              </w:rPr>
              <w:t>waterfront</w:t>
            </w:r>
            <w:r>
              <w:rPr>
                <w:color w:val="231F20"/>
                <w:spacing w:val="40"/>
              </w:rPr>
              <w:t xml:space="preserve"> </w:t>
            </w:r>
            <w:r>
              <w:rPr>
                <w:color w:val="231F20"/>
              </w:rPr>
              <w:t>promenade</w:t>
            </w:r>
          </w:p>
        </w:tc>
        <w:tc>
          <w:tcPr>
            <w:tcW w:w="1927" w:type="dxa"/>
            <w:tcBorders>
              <w:top w:val="single" w:sz="4" w:space="0" w:color="39694A"/>
              <w:bottom w:val="single" w:sz="4" w:space="0" w:color="39694A"/>
            </w:tcBorders>
          </w:tcPr>
          <w:p w14:paraId="1C5DDBF9" w14:textId="77777777" w:rsidR="0066040F" w:rsidRDefault="008E6A16">
            <w:pPr>
              <w:pStyle w:val="TableParagraph"/>
              <w:spacing w:before="96"/>
              <w:ind w:left="233"/>
            </w:pPr>
            <w:r>
              <w:rPr>
                <w:color w:val="231F20"/>
                <w:spacing w:val="-2"/>
              </w:rPr>
              <w:t>Unsubstantiated</w:t>
            </w:r>
          </w:p>
        </w:tc>
        <w:tc>
          <w:tcPr>
            <w:tcW w:w="1473" w:type="dxa"/>
            <w:tcBorders>
              <w:top w:val="single" w:sz="4" w:space="0" w:color="39694A"/>
              <w:bottom w:val="single" w:sz="4" w:space="0" w:color="39694A"/>
            </w:tcBorders>
          </w:tcPr>
          <w:p w14:paraId="57CC9ACD" w14:textId="77777777" w:rsidR="0066040F" w:rsidRDefault="008E6A16">
            <w:pPr>
              <w:pStyle w:val="TableParagraph"/>
              <w:spacing w:before="96"/>
              <w:ind w:right="92"/>
              <w:jc w:val="right"/>
            </w:pPr>
            <w:r>
              <w:rPr>
                <w:color w:val="231F20"/>
                <w:spacing w:val="-10"/>
              </w:rPr>
              <w:t>0</w:t>
            </w:r>
          </w:p>
        </w:tc>
      </w:tr>
      <w:tr w:rsidR="0066040F" w14:paraId="45DE1581" w14:textId="77777777">
        <w:trPr>
          <w:trHeight w:val="1308"/>
        </w:trPr>
        <w:tc>
          <w:tcPr>
            <w:tcW w:w="1474" w:type="dxa"/>
            <w:tcBorders>
              <w:top w:val="single" w:sz="4" w:space="0" w:color="39694A"/>
              <w:bottom w:val="single" w:sz="4" w:space="0" w:color="39694A"/>
            </w:tcBorders>
          </w:tcPr>
          <w:p w14:paraId="5420CC0B" w14:textId="77777777" w:rsidR="0066040F" w:rsidRDefault="008E6A16">
            <w:pPr>
              <w:pStyle w:val="TableParagraph"/>
              <w:spacing w:before="96"/>
              <w:ind w:left="115"/>
            </w:pPr>
            <w:r>
              <w:rPr>
                <w:color w:val="231F20"/>
                <w:spacing w:val="-2"/>
              </w:rPr>
              <w:t>2023/2751</w:t>
            </w:r>
          </w:p>
        </w:tc>
        <w:tc>
          <w:tcPr>
            <w:tcW w:w="4762" w:type="dxa"/>
            <w:tcBorders>
              <w:top w:val="single" w:sz="4" w:space="0" w:color="39694A"/>
              <w:bottom w:val="single" w:sz="4" w:space="0" w:color="39694A"/>
            </w:tcBorders>
          </w:tcPr>
          <w:p w14:paraId="0940B790" w14:textId="77777777" w:rsidR="0066040F" w:rsidRDefault="008E6A16">
            <w:pPr>
              <w:pStyle w:val="TableParagraph"/>
              <w:spacing w:before="96" w:line="285" w:lineRule="auto"/>
              <w:ind w:left="120" w:right="480"/>
            </w:pPr>
            <w:r>
              <w:rPr>
                <w:color w:val="231F20"/>
              </w:rPr>
              <w:t>Completing a fixed penalty notice for issuance</w:t>
            </w:r>
            <w:r>
              <w:rPr>
                <w:color w:val="231F20"/>
                <w:spacing w:val="80"/>
              </w:rPr>
              <w:t xml:space="preserve"> </w:t>
            </w:r>
            <w:r>
              <w:rPr>
                <w:color w:val="231F20"/>
              </w:rPr>
              <w:t>to the complainant in the presence of a</w:t>
            </w:r>
          </w:p>
          <w:p w14:paraId="12CEC291" w14:textId="77777777" w:rsidR="0066040F" w:rsidRDefault="008E6A16">
            <w:pPr>
              <w:pStyle w:val="TableParagraph"/>
              <w:spacing w:line="251" w:lineRule="exact"/>
              <w:ind w:left="120"/>
            </w:pPr>
            <w:r>
              <w:rPr>
                <w:color w:val="231F20"/>
              </w:rPr>
              <w:t>third</w:t>
            </w:r>
            <w:r>
              <w:rPr>
                <w:color w:val="231F20"/>
                <w:spacing w:val="34"/>
              </w:rPr>
              <w:t xml:space="preserve"> </w:t>
            </w:r>
            <w:r>
              <w:rPr>
                <w:color w:val="231F20"/>
              </w:rPr>
              <w:t>party,</w:t>
            </w:r>
            <w:r>
              <w:rPr>
                <w:color w:val="231F20"/>
                <w:spacing w:val="34"/>
              </w:rPr>
              <w:t xml:space="preserve"> </w:t>
            </w:r>
            <w:r>
              <w:rPr>
                <w:color w:val="231F20"/>
              </w:rPr>
              <w:t>prejudicing</w:t>
            </w:r>
            <w:r>
              <w:rPr>
                <w:color w:val="231F20"/>
                <w:spacing w:val="35"/>
              </w:rPr>
              <w:t xml:space="preserve"> </w:t>
            </w:r>
            <w:r>
              <w:rPr>
                <w:color w:val="231F20"/>
              </w:rPr>
              <w:t>the</w:t>
            </w:r>
            <w:r>
              <w:rPr>
                <w:color w:val="231F20"/>
                <w:spacing w:val="34"/>
              </w:rPr>
              <w:t xml:space="preserve"> </w:t>
            </w:r>
            <w:r>
              <w:rPr>
                <w:color w:val="231F20"/>
              </w:rPr>
              <w:t>privacy</w:t>
            </w:r>
            <w:r>
              <w:rPr>
                <w:color w:val="231F20"/>
                <w:spacing w:val="34"/>
              </w:rPr>
              <w:t xml:space="preserve"> </w:t>
            </w:r>
            <w:r>
              <w:rPr>
                <w:color w:val="231F20"/>
              </w:rPr>
              <w:t>of</w:t>
            </w:r>
            <w:r>
              <w:rPr>
                <w:color w:val="231F20"/>
                <w:spacing w:val="35"/>
              </w:rPr>
              <w:t xml:space="preserve"> </w:t>
            </w:r>
            <w:r>
              <w:rPr>
                <w:color w:val="231F20"/>
                <w:spacing w:val="-5"/>
              </w:rPr>
              <w:t>the</w:t>
            </w:r>
          </w:p>
          <w:p w14:paraId="210AF172" w14:textId="77777777" w:rsidR="0066040F" w:rsidRDefault="008E6A16">
            <w:pPr>
              <w:pStyle w:val="TableParagraph"/>
              <w:spacing w:before="47"/>
              <w:ind w:left="120"/>
            </w:pPr>
            <w:r>
              <w:rPr>
                <w:color w:val="231F20"/>
                <w:spacing w:val="-2"/>
              </w:rPr>
              <w:t>complainant</w:t>
            </w:r>
          </w:p>
        </w:tc>
        <w:tc>
          <w:tcPr>
            <w:tcW w:w="1927" w:type="dxa"/>
            <w:tcBorders>
              <w:top w:val="single" w:sz="4" w:space="0" w:color="39694A"/>
              <w:bottom w:val="single" w:sz="4" w:space="0" w:color="39694A"/>
            </w:tcBorders>
          </w:tcPr>
          <w:p w14:paraId="3BDD61CE" w14:textId="77777777" w:rsidR="0066040F" w:rsidRDefault="008E6A16">
            <w:pPr>
              <w:pStyle w:val="TableParagraph"/>
              <w:spacing w:before="97"/>
              <w:ind w:left="233"/>
            </w:pPr>
            <w:r>
              <w:rPr>
                <w:color w:val="231F20"/>
                <w:spacing w:val="-2"/>
              </w:rPr>
              <w:t>Substantiated</w:t>
            </w:r>
          </w:p>
        </w:tc>
        <w:tc>
          <w:tcPr>
            <w:tcW w:w="1473" w:type="dxa"/>
            <w:tcBorders>
              <w:top w:val="single" w:sz="4" w:space="0" w:color="39694A"/>
              <w:bottom w:val="single" w:sz="4" w:space="0" w:color="39694A"/>
            </w:tcBorders>
          </w:tcPr>
          <w:p w14:paraId="36FDE8F0" w14:textId="77777777" w:rsidR="0066040F" w:rsidRDefault="008E6A16">
            <w:pPr>
              <w:pStyle w:val="TableParagraph"/>
              <w:spacing w:before="97"/>
              <w:ind w:right="92"/>
              <w:jc w:val="right"/>
            </w:pPr>
            <w:r>
              <w:rPr>
                <w:color w:val="231F20"/>
                <w:spacing w:val="-10"/>
              </w:rPr>
              <w:t>0</w:t>
            </w:r>
          </w:p>
        </w:tc>
      </w:tr>
      <w:tr w:rsidR="0066040F" w14:paraId="39FBED82" w14:textId="77777777">
        <w:trPr>
          <w:trHeight w:val="408"/>
        </w:trPr>
        <w:tc>
          <w:tcPr>
            <w:tcW w:w="9636" w:type="dxa"/>
            <w:gridSpan w:val="4"/>
            <w:tcBorders>
              <w:top w:val="single" w:sz="4" w:space="0" w:color="39694A"/>
              <w:bottom w:val="single" w:sz="4" w:space="0" w:color="39694A"/>
            </w:tcBorders>
          </w:tcPr>
          <w:p w14:paraId="73EBD94A" w14:textId="77777777" w:rsidR="0066040F" w:rsidRDefault="008E6A16">
            <w:pPr>
              <w:pStyle w:val="TableParagraph"/>
              <w:spacing w:before="97"/>
              <w:ind w:left="115"/>
              <w:rPr>
                <w:b/>
              </w:rPr>
            </w:pPr>
            <w:r>
              <w:rPr>
                <w:b/>
                <w:color w:val="231F20"/>
              </w:rPr>
              <w:t>Government</w:t>
            </w:r>
            <w:r>
              <w:rPr>
                <w:b/>
                <w:color w:val="231F20"/>
                <w:spacing w:val="51"/>
              </w:rPr>
              <w:t xml:space="preserve"> </w:t>
            </w:r>
            <w:r>
              <w:rPr>
                <w:b/>
                <w:color w:val="231F20"/>
              </w:rPr>
              <w:t>Logistics</w:t>
            </w:r>
            <w:r>
              <w:rPr>
                <w:b/>
                <w:color w:val="231F20"/>
                <w:spacing w:val="54"/>
              </w:rPr>
              <w:t xml:space="preserve"> </w:t>
            </w:r>
            <w:r>
              <w:rPr>
                <w:b/>
                <w:color w:val="231F20"/>
                <w:spacing w:val="-2"/>
              </w:rPr>
              <w:t>Department</w:t>
            </w:r>
          </w:p>
        </w:tc>
      </w:tr>
      <w:tr w:rsidR="0066040F" w14:paraId="763B235A" w14:textId="77777777">
        <w:trPr>
          <w:trHeight w:val="1308"/>
        </w:trPr>
        <w:tc>
          <w:tcPr>
            <w:tcW w:w="1474" w:type="dxa"/>
            <w:tcBorders>
              <w:top w:val="single" w:sz="4" w:space="0" w:color="39694A"/>
              <w:bottom w:val="single" w:sz="4" w:space="0" w:color="39694A"/>
            </w:tcBorders>
          </w:tcPr>
          <w:p w14:paraId="10D3775C" w14:textId="77777777" w:rsidR="0066040F" w:rsidRDefault="008E6A16">
            <w:pPr>
              <w:pStyle w:val="TableParagraph"/>
              <w:spacing w:before="97"/>
              <w:ind w:left="115"/>
            </w:pPr>
            <w:r>
              <w:rPr>
                <w:color w:val="231F20"/>
                <w:spacing w:val="-2"/>
              </w:rPr>
              <w:t>2023/0403A</w:t>
            </w:r>
          </w:p>
        </w:tc>
        <w:tc>
          <w:tcPr>
            <w:tcW w:w="4762" w:type="dxa"/>
            <w:tcBorders>
              <w:top w:val="single" w:sz="4" w:space="0" w:color="39694A"/>
              <w:bottom w:val="single" w:sz="4" w:space="0" w:color="39694A"/>
            </w:tcBorders>
          </w:tcPr>
          <w:p w14:paraId="1B96C3D0" w14:textId="77777777" w:rsidR="0066040F" w:rsidRDefault="008E6A16">
            <w:pPr>
              <w:pStyle w:val="TableParagraph"/>
              <w:spacing w:before="97" w:line="285" w:lineRule="auto"/>
              <w:ind w:left="120"/>
            </w:pPr>
            <w:r>
              <w:rPr>
                <w:color w:val="231F20"/>
              </w:rPr>
              <w:t>Lack of positive response to the complainant’s</w:t>
            </w:r>
            <w:r>
              <w:rPr>
                <w:color w:val="231F20"/>
                <w:spacing w:val="40"/>
              </w:rPr>
              <w:t xml:space="preserve"> </w:t>
            </w:r>
            <w:r>
              <w:rPr>
                <w:color w:val="231F20"/>
              </w:rPr>
              <w:t>request for return of Bank Guarantees</w:t>
            </w:r>
          </w:p>
        </w:tc>
        <w:tc>
          <w:tcPr>
            <w:tcW w:w="1927" w:type="dxa"/>
            <w:tcBorders>
              <w:top w:val="single" w:sz="4" w:space="0" w:color="39694A"/>
              <w:bottom w:val="single" w:sz="4" w:space="0" w:color="39694A"/>
            </w:tcBorders>
          </w:tcPr>
          <w:p w14:paraId="01E2CFAB" w14:textId="77777777" w:rsidR="0066040F" w:rsidRDefault="008E6A16">
            <w:pPr>
              <w:pStyle w:val="TableParagraph"/>
              <w:spacing w:before="97" w:line="285" w:lineRule="auto"/>
              <w:ind w:left="234" w:right="89"/>
            </w:pPr>
            <w:r>
              <w:rPr>
                <w:color w:val="231F20"/>
                <w:spacing w:val="-2"/>
              </w:rPr>
              <w:t xml:space="preserve">Unsubstantiated </w:t>
            </w:r>
            <w:r>
              <w:rPr>
                <w:color w:val="231F20"/>
              </w:rPr>
              <w:t>but other</w:t>
            </w:r>
          </w:p>
          <w:p w14:paraId="75458313" w14:textId="77777777" w:rsidR="0066040F" w:rsidRDefault="008E6A16">
            <w:pPr>
              <w:pStyle w:val="TableParagraph"/>
              <w:spacing w:line="251" w:lineRule="exact"/>
              <w:ind w:left="234"/>
            </w:pPr>
            <w:r>
              <w:rPr>
                <w:color w:val="231F20"/>
                <w:spacing w:val="-2"/>
              </w:rPr>
              <w:t>inadequacies</w:t>
            </w:r>
          </w:p>
          <w:p w14:paraId="06C25357" w14:textId="77777777" w:rsidR="0066040F" w:rsidRDefault="008E6A16">
            <w:pPr>
              <w:pStyle w:val="TableParagraph"/>
              <w:spacing w:before="47"/>
              <w:ind w:left="234"/>
            </w:pPr>
            <w:r>
              <w:rPr>
                <w:color w:val="231F20"/>
                <w:spacing w:val="-2"/>
              </w:rPr>
              <w:t>found</w:t>
            </w:r>
          </w:p>
        </w:tc>
        <w:tc>
          <w:tcPr>
            <w:tcW w:w="1473" w:type="dxa"/>
            <w:tcBorders>
              <w:top w:val="single" w:sz="4" w:space="0" w:color="39694A"/>
              <w:bottom w:val="single" w:sz="4" w:space="0" w:color="39694A"/>
            </w:tcBorders>
          </w:tcPr>
          <w:p w14:paraId="6803D624" w14:textId="77777777" w:rsidR="0066040F" w:rsidRDefault="008E6A16">
            <w:pPr>
              <w:pStyle w:val="TableParagraph"/>
              <w:spacing w:before="97"/>
              <w:ind w:right="92"/>
              <w:jc w:val="right"/>
            </w:pPr>
            <w:r>
              <w:rPr>
                <w:color w:val="231F20"/>
                <w:spacing w:val="-10"/>
              </w:rPr>
              <w:t>1</w:t>
            </w:r>
          </w:p>
        </w:tc>
      </w:tr>
    </w:tbl>
    <w:p w14:paraId="55C832B3" w14:textId="77777777" w:rsidR="0066040F" w:rsidRDefault="0066040F">
      <w:pPr>
        <w:jc w:val="right"/>
        <w:sectPr w:rsidR="0066040F">
          <w:type w:val="continuous"/>
          <w:pgSz w:w="11910" w:h="16840"/>
          <w:pgMar w:top="1100" w:right="960" w:bottom="280" w:left="980" w:header="720" w:footer="720" w:gutter="0"/>
          <w:cols w:space="720"/>
        </w:sectPr>
      </w:pPr>
    </w:p>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474"/>
        <w:gridCol w:w="4762"/>
        <w:gridCol w:w="1927"/>
        <w:gridCol w:w="1473"/>
      </w:tblGrid>
      <w:tr w:rsidR="0066040F" w14:paraId="3E65055A" w14:textId="77777777">
        <w:trPr>
          <w:trHeight w:val="1008"/>
        </w:trPr>
        <w:tc>
          <w:tcPr>
            <w:tcW w:w="1474" w:type="dxa"/>
          </w:tcPr>
          <w:p w14:paraId="7C4DD25E" w14:textId="77777777" w:rsidR="0066040F" w:rsidRDefault="0066040F">
            <w:pPr>
              <w:pStyle w:val="TableParagraph"/>
            </w:pPr>
          </w:p>
          <w:p w14:paraId="508C5C14" w14:textId="77777777" w:rsidR="0066040F" w:rsidRDefault="0066040F">
            <w:pPr>
              <w:pStyle w:val="TableParagraph"/>
              <w:spacing w:before="188"/>
            </w:pPr>
          </w:p>
          <w:p w14:paraId="33B555E4" w14:textId="77777777" w:rsidR="0066040F" w:rsidRDefault="008E6A16">
            <w:pPr>
              <w:pStyle w:val="TableParagraph"/>
              <w:ind w:left="113"/>
              <w:rPr>
                <w:b/>
              </w:rPr>
            </w:pPr>
            <w:r>
              <w:rPr>
                <w:b/>
                <w:color w:val="231F20"/>
              </w:rPr>
              <w:t>Case</w:t>
            </w:r>
            <w:r>
              <w:rPr>
                <w:b/>
                <w:color w:val="231F20"/>
                <w:spacing w:val="20"/>
              </w:rPr>
              <w:t xml:space="preserve"> </w:t>
            </w:r>
            <w:r>
              <w:rPr>
                <w:b/>
                <w:color w:val="231F20"/>
                <w:spacing w:val="-5"/>
              </w:rPr>
              <w:t>No.</w:t>
            </w:r>
          </w:p>
        </w:tc>
        <w:tc>
          <w:tcPr>
            <w:tcW w:w="4762" w:type="dxa"/>
          </w:tcPr>
          <w:p w14:paraId="4EACD183" w14:textId="77777777" w:rsidR="0066040F" w:rsidRDefault="0066040F">
            <w:pPr>
              <w:pStyle w:val="TableParagraph"/>
            </w:pPr>
          </w:p>
          <w:p w14:paraId="56EE6595" w14:textId="77777777" w:rsidR="0066040F" w:rsidRDefault="0066040F">
            <w:pPr>
              <w:pStyle w:val="TableParagraph"/>
              <w:spacing w:before="188"/>
            </w:pPr>
          </w:p>
          <w:p w14:paraId="12BBDA8D" w14:textId="77777777" w:rsidR="0066040F" w:rsidRDefault="008E6A16">
            <w:pPr>
              <w:pStyle w:val="TableParagraph"/>
              <w:ind w:left="118"/>
              <w:rPr>
                <w:b/>
              </w:rPr>
            </w:pPr>
            <w:r>
              <w:rPr>
                <w:b/>
                <w:color w:val="231F20"/>
                <w:spacing w:val="-2"/>
              </w:rPr>
              <w:t>Complaint</w:t>
            </w:r>
          </w:p>
        </w:tc>
        <w:tc>
          <w:tcPr>
            <w:tcW w:w="1927" w:type="dxa"/>
          </w:tcPr>
          <w:p w14:paraId="4BBC0965" w14:textId="77777777" w:rsidR="0066040F" w:rsidRDefault="0066040F">
            <w:pPr>
              <w:pStyle w:val="TableParagraph"/>
              <w:spacing w:before="141"/>
            </w:pPr>
          </w:p>
          <w:p w14:paraId="07C14E0C" w14:textId="77777777" w:rsidR="0066040F" w:rsidRDefault="008E6A16">
            <w:pPr>
              <w:pStyle w:val="TableParagraph"/>
              <w:ind w:left="232"/>
              <w:rPr>
                <w:b/>
              </w:rPr>
            </w:pPr>
            <w:r>
              <w:rPr>
                <w:b/>
                <w:color w:val="231F20"/>
                <w:spacing w:val="-2"/>
              </w:rPr>
              <w:t>Overall</w:t>
            </w:r>
          </w:p>
          <w:p w14:paraId="1DDBDA7C" w14:textId="77777777" w:rsidR="0066040F" w:rsidRDefault="008E6A16">
            <w:pPr>
              <w:pStyle w:val="TableParagraph"/>
              <w:spacing w:before="47"/>
              <w:ind w:left="232"/>
              <w:rPr>
                <w:b/>
              </w:rPr>
            </w:pPr>
            <w:r>
              <w:rPr>
                <w:b/>
                <w:color w:val="231F20"/>
                <w:spacing w:val="-2"/>
              </w:rPr>
              <w:t>Conclusion</w:t>
            </w:r>
          </w:p>
        </w:tc>
        <w:tc>
          <w:tcPr>
            <w:tcW w:w="1473" w:type="dxa"/>
          </w:tcPr>
          <w:p w14:paraId="16597C66" w14:textId="77777777" w:rsidR="0066040F" w:rsidRDefault="008E6A16">
            <w:pPr>
              <w:pStyle w:val="TableParagraph"/>
              <w:spacing w:before="94" w:line="285" w:lineRule="auto"/>
              <w:ind w:left="618" w:right="88" w:firstLine="158"/>
              <w:jc w:val="right"/>
              <w:rPr>
                <w:b/>
              </w:rPr>
            </w:pPr>
            <w:r>
              <w:rPr>
                <w:b/>
                <w:color w:val="231F20"/>
              </w:rPr>
              <w:t>No.</w:t>
            </w:r>
            <w:r>
              <w:rPr>
                <w:b/>
                <w:color w:val="231F20"/>
                <w:spacing w:val="-4"/>
              </w:rPr>
              <w:t xml:space="preserve"> </w:t>
            </w:r>
            <w:r>
              <w:rPr>
                <w:b/>
                <w:color w:val="231F20"/>
              </w:rPr>
              <w:t xml:space="preserve">of </w:t>
            </w:r>
            <w:proofErr w:type="spellStart"/>
            <w:r>
              <w:rPr>
                <w:b/>
                <w:color w:val="231F20"/>
                <w:spacing w:val="-2"/>
              </w:rPr>
              <w:t>Recom</w:t>
            </w:r>
            <w:proofErr w:type="spellEnd"/>
            <w:r>
              <w:rPr>
                <w:b/>
                <w:color w:val="231F20"/>
                <w:spacing w:val="-2"/>
              </w:rPr>
              <w:t>-</w:t>
            </w:r>
          </w:p>
          <w:p w14:paraId="0206151F" w14:textId="77777777" w:rsidR="0066040F" w:rsidRDefault="008E6A16">
            <w:pPr>
              <w:pStyle w:val="TableParagraph"/>
              <w:spacing w:line="251" w:lineRule="exact"/>
              <w:ind w:right="88"/>
              <w:jc w:val="right"/>
              <w:rPr>
                <w:b/>
              </w:rPr>
            </w:pPr>
            <w:proofErr w:type="spellStart"/>
            <w:r>
              <w:rPr>
                <w:b/>
                <w:color w:val="231F20"/>
                <w:spacing w:val="-2"/>
              </w:rPr>
              <w:t>mendations</w:t>
            </w:r>
            <w:proofErr w:type="spellEnd"/>
          </w:p>
        </w:tc>
      </w:tr>
      <w:tr w:rsidR="0066040F" w14:paraId="29225F53" w14:textId="77777777">
        <w:trPr>
          <w:trHeight w:val="408"/>
        </w:trPr>
        <w:tc>
          <w:tcPr>
            <w:tcW w:w="9636" w:type="dxa"/>
            <w:gridSpan w:val="4"/>
            <w:tcBorders>
              <w:bottom w:val="single" w:sz="4" w:space="0" w:color="39694A"/>
            </w:tcBorders>
          </w:tcPr>
          <w:p w14:paraId="448B254A" w14:textId="77777777" w:rsidR="0066040F" w:rsidRDefault="008E6A16">
            <w:pPr>
              <w:pStyle w:val="TableParagraph"/>
              <w:spacing w:before="65"/>
              <w:ind w:left="113"/>
              <w:rPr>
                <w:b/>
              </w:rPr>
            </w:pPr>
            <w:r>
              <w:rPr>
                <w:b/>
                <w:color w:val="231F20"/>
              </w:rPr>
              <w:t>Government</w:t>
            </w:r>
            <w:r>
              <w:rPr>
                <w:b/>
                <w:color w:val="231F20"/>
                <w:spacing w:val="45"/>
              </w:rPr>
              <w:t xml:space="preserve"> </w:t>
            </w:r>
            <w:r>
              <w:rPr>
                <w:b/>
                <w:color w:val="231F20"/>
              </w:rPr>
              <w:t>Secretariat</w:t>
            </w:r>
            <w:r>
              <w:rPr>
                <w:b/>
                <w:color w:val="231F20"/>
                <w:spacing w:val="45"/>
              </w:rPr>
              <w:t xml:space="preserve"> </w:t>
            </w:r>
            <w:r>
              <w:rPr>
                <w:b/>
                <w:color w:val="231F20"/>
                <w:position w:val="3"/>
              </w:rPr>
              <w:t>–</w:t>
            </w:r>
            <w:r>
              <w:rPr>
                <w:b/>
                <w:color w:val="231F20"/>
                <w:spacing w:val="45"/>
                <w:position w:val="3"/>
              </w:rPr>
              <w:t xml:space="preserve"> </w:t>
            </w:r>
            <w:r>
              <w:rPr>
                <w:b/>
                <w:color w:val="231F20"/>
              </w:rPr>
              <w:t>Chief</w:t>
            </w:r>
            <w:r>
              <w:rPr>
                <w:b/>
                <w:color w:val="231F20"/>
                <w:spacing w:val="46"/>
              </w:rPr>
              <w:t xml:space="preserve"> </w:t>
            </w:r>
            <w:r>
              <w:rPr>
                <w:b/>
                <w:color w:val="231F20"/>
              </w:rPr>
              <w:t>Secretary</w:t>
            </w:r>
            <w:r>
              <w:rPr>
                <w:b/>
                <w:color w:val="231F20"/>
                <w:spacing w:val="45"/>
              </w:rPr>
              <w:t xml:space="preserve"> </w:t>
            </w:r>
            <w:r>
              <w:rPr>
                <w:b/>
                <w:color w:val="231F20"/>
              </w:rPr>
              <w:t>for</w:t>
            </w:r>
            <w:r>
              <w:rPr>
                <w:b/>
                <w:color w:val="231F20"/>
                <w:spacing w:val="45"/>
              </w:rPr>
              <w:t xml:space="preserve"> </w:t>
            </w:r>
            <w:r>
              <w:rPr>
                <w:b/>
                <w:color w:val="231F20"/>
              </w:rPr>
              <w:t>Administration’s</w:t>
            </w:r>
            <w:r>
              <w:rPr>
                <w:b/>
                <w:color w:val="231F20"/>
                <w:spacing w:val="46"/>
              </w:rPr>
              <w:t xml:space="preserve"> </w:t>
            </w:r>
            <w:r>
              <w:rPr>
                <w:b/>
                <w:color w:val="231F20"/>
                <w:spacing w:val="-2"/>
              </w:rPr>
              <w:t>Office</w:t>
            </w:r>
          </w:p>
        </w:tc>
      </w:tr>
      <w:tr w:rsidR="0066040F" w14:paraId="612754DE" w14:textId="77777777">
        <w:trPr>
          <w:trHeight w:val="1908"/>
        </w:trPr>
        <w:tc>
          <w:tcPr>
            <w:tcW w:w="1474" w:type="dxa"/>
            <w:tcBorders>
              <w:top w:val="single" w:sz="4" w:space="0" w:color="39694A"/>
              <w:bottom w:val="single" w:sz="4" w:space="0" w:color="39694A"/>
            </w:tcBorders>
          </w:tcPr>
          <w:p w14:paraId="26AFCC05" w14:textId="77777777" w:rsidR="0066040F" w:rsidRDefault="008E6A16">
            <w:pPr>
              <w:pStyle w:val="TableParagraph"/>
              <w:spacing w:before="95"/>
              <w:ind w:left="113"/>
            </w:pPr>
            <w:r>
              <w:rPr>
                <w:color w:val="231F20"/>
                <w:spacing w:val="-2"/>
              </w:rPr>
              <w:t>2023/0135B</w:t>
            </w:r>
          </w:p>
        </w:tc>
        <w:tc>
          <w:tcPr>
            <w:tcW w:w="4762" w:type="dxa"/>
            <w:tcBorders>
              <w:top w:val="single" w:sz="4" w:space="0" w:color="39694A"/>
              <w:bottom w:val="single" w:sz="4" w:space="0" w:color="39694A"/>
            </w:tcBorders>
          </w:tcPr>
          <w:p w14:paraId="41329FA0" w14:textId="77777777" w:rsidR="0066040F" w:rsidRDefault="008E6A16">
            <w:pPr>
              <w:pStyle w:val="TableParagraph"/>
              <w:spacing w:before="95"/>
              <w:ind w:left="118"/>
            </w:pPr>
            <w:r>
              <w:rPr>
                <w:color w:val="231F20"/>
              </w:rPr>
              <w:t>Failing</w:t>
            </w:r>
            <w:r>
              <w:rPr>
                <w:color w:val="231F20"/>
                <w:spacing w:val="26"/>
              </w:rPr>
              <w:t xml:space="preserve"> </w:t>
            </w:r>
            <w:r>
              <w:rPr>
                <w:color w:val="231F20"/>
              </w:rPr>
              <w:t>to</w:t>
            </w:r>
            <w:r>
              <w:rPr>
                <w:color w:val="231F20"/>
                <w:spacing w:val="27"/>
              </w:rPr>
              <w:t xml:space="preserve"> </w:t>
            </w:r>
            <w:r>
              <w:rPr>
                <w:color w:val="231F20"/>
              </w:rPr>
              <w:t>follow</w:t>
            </w:r>
            <w:r>
              <w:rPr>
                <w:color w:val="231F20"/>
                <w:spacing w:val="27"/>
              </w:rPr>
              <w:t xml:space="preserve"> </w:t>
            </w:r>
            <w:r>
              <w:rPr>
                <w:color w:val="231F20"/>
              </w:rPr>
              <w:t>up</w:t>
            </w:r>
            <w:r>
              <w:rPr>
                <w:color w:val="231F20"/>
                <w:spacing w:val="26"/>
              </w:rPr>
              <w:t xml:space="preserve"> </w:t>
            </w:r>
            <w:r>
              <w:rPr>
                <w:color w:val="231F20"/>
              </w:rPr>
              <w:t>on</w:t>
            </w:r>
            <w:r>
              <w:rPr>
                <w:color w:val="231F20"/>
                <w:spacing w:val="27"/>
              </w:rPr>
              <w:t xml:space="preserve"> </w:t>
            </w:r>
            <w:r>
              <w:rPr>
                <w:color w:val="231F20"/>
              </w:rPr>
              <w:t>a</w:t>
            </w:r>
            <w:r>
              <w:rPr>
                <w:color w:val="231F20"/>
                <w:spacing w:val="27"/>
              </w:rPr>
              <w:t xml:space="preserve"> </w:t>
            </w:r>
            <w:r>
              <w:rPr>
                <w:color w:val="231F20"/>
              </w:rPr>
              <w:t>complaint</w:t>
            </w:r>
            <w:r>
              <w:rPr>
                <w:color w:val="231F20"/>
                <w:spacing w:val="27"/>
              </w:rPr>
              <w:t xml:space="preserve"> </w:t>
            </w:r>
            <w:r>
              <w:rPr>
                <w:color w:val="231F20"/>
                <w:spacing w:val="-2"/>
              </w:rPr>
              <w:t>about</w:t>
            </w:r>
          </w:p>
          <w:p w14:paraId="4E22A5B9" w14:textId="77777777" w:rsidR="0066040F" w:rsidRDefault="008E6A16">
            <w:pPr>
              <w:pStyle w:val="TableParagraph"/>
              <w:spacing w:before="47" w:line="285" w:lineRule="auto"/>
              <w:ind w:left="118" w:right="186"/>
            </w:pPr>
            <w:r>
              <w:rPr>
                <w:color w:val="231F20"/>
              </w:rPr>
              <w:t>flying faded and damaged national and regional</w:t>
            </w:r>
            <w:r>
              <w:rPr>
                <w:color w:val="231F20"/>
                <w:spacing w:val="40"/>
              </w:rPr>
              <w:t xml:space="preserve"> </w:t>
            </w:r>
            <w:r>
              <w:rPr>
                <w:color w:val="231F20"/>
              </w:rPr>
              <w:t>flags</w:t>
            </w:r>
            <w:r>
              <w:rPr>
                <w:color w:val="231F20"/>
                <w:spacing w:val="40"/>
              </w:rPr>
              <w:t xml:space="preserve"> </w:t>
            </w:r>
            <w:r>
              <w:rPr>
                <w:color w:val="231F20"/>
              </w:rPr>
              <w:t>in</w:t>
            </w:r>
            <w:r>
              <w:rPr>
                <w:color w:val="231F20"/>
                <w:spacing w:val="40"/>
              </w:rPr>
              <w:t xml:space="preserve"> </w:t>
            </w:r>
            <w:r>
              <w:rPr>
                <w:color w:val="231F20"/>
              </w:rPr>
              <w:t>accordance</w:t>
            </w:r>
            <w:r>
              <w:rPr>
                <w:color w:val="231F20"/>
                <w:spacing w:val="40"/>
              </w:rPr>
              <w:t xml:space="preserve"> </w:t>
            </w:r>
            <w:r>
              <w:rPr>
                <w:color w:val="231F20"/>
              </w:rPr>
              <w:t>with</w:t>
            </w:r>
            <w:r>
              <w:rPr>
                <w:color w:val="231F20"/>
                <w:spacing w:val="40"/>
              </w:rPr>
              <w:t xml:space="preserve"> </w:t>
            </w:r>
            <w:r>
              <w:rPr>
                <w:color w:val="231F20"/>
              </w:rPr>
              <w:t>the</w:t>
            </w:r>
            <w:r>
              <w:rPr>
                <w:color w:val="231F20"/>
                <w:spacing w:val="40"/>
              </w:rPr>
              <w:t xml:space="preserve"> </w:t>
            </w:r>
            <w:r>
              <w:rPr>
                <w:color w:val="231F20"/>
              </w:rPr>
              <w:t>Stipulations</w:t>
            </w:r>
            <w:r>
              <w:rPr>
                <w:color w:val="231F20"/>
                <w:spacing w:val="40"/>
              </w:rPr>
              <w:t xml:space="preserve"> </w:t>
            </w:r>
            <w:r>
              <w:rPr>
                <w:color w:val="231F20"/>
              </w:rPr>
              <w:t>for</w:t>
            </w:r>
          </w:p>
          <w:p w14:paraId="223C99ED" w14:textId="77777777" w:rsidR="0066040F" w:rsidRDefault="008E6A16">
            <w:pPr>
              <w:pStyle w:val="TableParagraph"/>
              <w:spacing w:line="285" w:lineRule="auto"/>
              <w:ind w:left="118"/>
            </w:pPr>
            <w:r>
              <w:rPr>
                <w:color w:val="231F20"/>
              </w:rPr>
              <w:t>the Display and Use of the National Flag and</w:t>
            </w:r>
            <w:r>
              <w:rPr>
                <w:color w:val="231F20"/>
                <w:spacing w:val="40"/>
              </w:rPr>
              <w:t xml:space="preserve"> </w:t>
            </w:r>
            <w:r>
              <w:rPr>
                <w:color w:val="231F20"/>
              </w:rPr>
              <w:t>National</w:t>
            </w:r>
            <w:r>
              <w:rPr>
                <w:color w:val="231F20"/>
                <w:spacing w:val="40"/>
              </w:rPr>
              <w:t xml:space="preserve"> </w:t>
            </w:r>
            <w:r>
              <w:rPr>
                <w:color w:val="231F20"/>
              </w:rPr>
              <w:t>Emblem</w:t>
            </w:r>
            <w:r>
              <w:rPr>
                <w:color w:val="231F20"/>
                <w:spacing w:val="40"/>
              </w:rPr>
              <w:t xml:space="preserve"> </w:t>
            </w:r>
            <w:r>
              <w:rPr>
                <w:color w:val="231F20"/>
              </w:rPr>
              <w:t>and</w:t>
            </w:r>
            <w:r>
              <w:rPr>
                <w:color w:val="231F20"/>
                <w:spacing w:val="40"/>
              </w:rPr>
              <w:t xml:space="preserve"> </w:t>
            </w:r>
            <w:r>
              <w:rPr>
                <w:color w:val="231F20"/>
              </w:rPr>
              <w:t>the</w:t>
            </w:r>
            <w:r>
              <w:rPr>
                <w:color w:val="231F20"/>
                <w:spacing w:val="40"/>
              </w:rPr>
              <w:t xml:space="preserve"> </w:t>
            </w:r>
            <w:r>
              <w:rPr>
                <w:color w:val="231F20"/>
              </w:rPr>
              <w:t>Regional</w:t>
            </w:r>
            <w:r>
              <w:rPr>
                <w:color w:val="231F20"/>
                <w:spacing w:val="40"/>
              </w:rPr>
              <w:t xml:space="preserve"> </w:t>
            </w:r>
            <w:r>
              <w:rPr>
                <w:color w:val="231F20"/>
              </w:rPr>
              <w:t>Flag</w:t>
            </w:r>
            <w:r>
              <w:rPr>
                <w:color w:val="231F20"/>
                <w:spacing w:val="40"/>
              </w:rPr>
              <w:t xml:space="preserve"> </w:t>
            </w:r>
            <w:r>
              <w:rPr>
                <w:color w:val="231F20"/>
              </w:rPr>
              <w:t>and</w:t>
            </w:r>
          </w:p>
          <w:p w14:paraId="09E9EC46" w14:textId="77777777" w:rsidR="0066040F" w:rsidRDefault="008E6A16">
            <w:pPr>
              <w:pStyle w:val="TableParagraph"/>
              <w:spacing w:line="251" w:lineRule="exact"/>
              <w:ind w:left="118"/>
            </w:pPr>
            <w:r>
              <w:rPr>
                <w:color w:val="231F20"/>
              </w:rPr>
              <w:t>Regional</w:t>
            </w:r>
            <w:r>
              <w:rPr>
                <w:color w:val="231F20"/>
                <w:spacing w:val="46"/>
              </w:rPr>
              <w:t xml:space="preserve"> </w:t>
            </w:r>
            <w:r>
              <w:rPr>
                <w:color w:val="231F20"/>
                <w:spacing w:val="-2"/>
              </w:rPr>
              <w:t>Emblem</w:t>
            </w:r>
          </w:p>
        </w:tc>
        <w:tc>
          <w:tcPr>
            <w:tcW w:w="1927" w:type="dxa"/>
            <w:tcBorders>
              <w:top w:val="single" w:sz="4" w:space="0" w:color="39694A"/>
              <w:bottom w:val="single" w:sz="4" w:space="0" w:color="39694A"/>
            </w:tcBorders>
          </w:tcPr>
          <w:p w14:paraId="6E19DE5E" w14:textId="77777777" w:rsidR="0066040F" w:rsidRDefault="008E6A16">
            <w:pPr>
              <w:pStyle w:val="TableParagraph"/>
              <w:spacing w:before="95"/>
              <w:ind w:left="232"/>
            </w:pPr>
            <w:r>
              <w:rPr>
                <w:color w:val="231F20"/>
                <w:spacing w:val="-2"/>
              </w:rPr>
              <w:t>Partially</w:t>
            </w:r>
          </w:p>
          <w:p w14:paraId="7174AB0A" w14:textId="77777777" w:rsidR="0066040F" w:rsidRDefault="008E6A16">
            <w:pPr>
              <w:pStyle w:val="TableParagraph"/>
              <w:spacing w:before="47"/>
              <w:ind w:left="232"/>
            </w:pPr>
            <w:r>
              <w:rPr>
                <w:color w:val="231F20"/>
                <w:spacing w:val="-2"/>
              </w:rPr>
              <w:t>substantiated</w:t>
            </w:r>
          </w:p>
        </w:tc>
        <w:tc>
          <w:tcPr>
            <w:tcW w:w="1473" w:type="dxa"/>
            <w:tcBorders>
              <w:top w:val="single" w:sz="4" w:space="0" w:color="39694A"/>
              <w:bottom w:val="single" w:sz="4" w:space="0" w:color="39694A"/>
            </w:tcBorders>
          </w:tcPr>
          <w:p w14:paraId="23D2983E" w14:textId="77777777" w:rsidR="0066040F" w:rsidRDefault="008E6A16">
            <w:pPr>
              <w:pStyle w:val="TableParagraph"/>
              <w:spacing w:before="95"/>
              <w:ind w:right="94"/>
              <w:jc w:val="right"/>
            </w:pPr>
            <w:r>
              <w:rPr>
                <w:color w:val="231F20"/>
                <w:spacing w:val="-10"/>
              </w:rPr>
              <w:t>2</w:t>
            </w:r>
          </w:p>
        </w:tc>
      </w:tr>
      <w:tr w:rsidR="0066040F" w14:paraId="53CE5DD3" w14:textId="77777777">
        <w:trPr>
          <w:trHeight w:val="408"/>
        </w:trPr>
        <w:tc>
          <w:tcPr>
            <w:tcW w:w="9636" w:type="dxa"/>
            <w:gridSpan w:val="4"/>
            <w:tcBorders>
              <w:top w:val="single" w:sz="4" w:space="0" w:color="39694A"/>
              <w:bottom w:val="single" w:sz="4" w:space="0" w:color="39694A"/>
            </w:tcBorders>
          </w:tcPr>
          <w:p w14:paraId="3CEFBA64" w14:textId="77777777" w:rsidR="0066040F" w:rsidRDefault="008E6A16">
            <w:pPr>
              <w:pStyle w:val="TableParagraph"/>
              <w:spacing w:before="65"/>
              <w:ind w:left="113"/>
              <w:rPr>
                <w:b/>
              </w:rPr>
            </w:pPr>
            <w:r>
              <w:rPr>
                <w:b/>
                <w:color w:val="231F20"/>
              </w:rPr>
              <w:t>Government</w:t>
            </w:r>
            <w:r>
              <w:rPr>
                <w:b/>
                <w:color w:val="231F20"/>
                <w:spacing w:val="44"/>
              </w:rPr>
              <w:t xml:space="preserve"> </w:t>
            </w:r>
            <w:r>
              <w:rPr>
                <w:b/>
                <w:color w:val="231F20"/>
              </w:rPr>
              <w:t>Secretariat</w:t>
            </w:r>
            <w:r>
              <w:rPr>
                <w:b/>
                <w:color w:val="231F20"/>
                <w:spacing w:val="45"/>
              </w:rPr>
              <w:t xml:space="preserve"> </w:t>
            </w:r>
            <w:r>
              <w:rPr>
                <w:b/>
                <w:color w:val="231F20"/>
                <w:position w:val="3"/>
              </w:rPr>
              <w:t>–</w:t>
            </w:r>
            <w:r>
              <w:rPr>
                <w:b/>
                <w:color w:val="231F20"/>
                <w:spacing w:val="45"/>
                <w:position w:val="3"/>
              </w:rPr>
              <w:t xml:space="preserve"> </w:t>
            </w:r>
            <w:r>
              <w:rPr>
                <w:b/>
                <w:color w:val="231F20"/>
              </w:rPr>
              <w:t>Education</w:t>
            </w:r>
            <w:r>
              <w:rPr>
                <w:b/>
                <w:color w:val="231F20"/>
                <w:spacing w:val="45"/>
              </w:rPr>
              <w:t xml:space="preserve"> </w:t>
            </w:r>
            <w:r>
              <w:rPr>
                <w:b/>
                <w:color w:val="231F20"/>
                <w:spacing w:val="-2"/>
              </w:rPr>
              <w:t>Bureau</w:t>
            </w:r>
          </w:p>
        </w:tc>
      </w:tr>
      <w:tr w:rsidR="0066040F" w14:paraId="149DAF5F" w14:textId="77777777">
        <w:trPr>
          <w:trHeight w:val="1908"/>
        </w:trPr>
        <w:tc>
          <w:tcPr>
            <w:tcW w:w="1474" w:type="dxa"/>
            <w:tcBorders>
              <w:top w:val="single" w:sz="4" w:space="0" w:color="39694A"/>
            </w:tcBorders>
          </w:tcPr>
          <w:p w14:paraId="2EF25D24" w14:textId="77777777" w:rsidR="0066040F" w:rsidRDefault="008E6A16">
            <w:pPr>
              <w:pStyle w:val="TableParagraph"/>
              <w:spacing w:before="95"/>
              <w:ind w:left="113"/>
            </w:pPr>
            <w:r>
              <w:rPr>
                <w:color w:val="231F20"/>
                <w:spacing w:val="-2"/>
              </w:rPr>
              <w:t>2022/2969A</w:t>
            </w:r>
          </w:p>
        </w:tc>
        <w:tc>
          <w:tcPr>
            <w:tcW w:w="4762" w:type="dxa"/>
            <w:tcBorders>
              <w:top w:val="single" w:sz="4" w:space="0" w:color="39694A"/>
            </w:tcBorders>
          </w:tcPr>
          <w:p w14:paraId="22EC00BA" w14:textId="77777777" w:rsidR="0066040F" w:rsidRDefault="008E6A16">
            <w:pPr>
              <w:pStyle w:val="TableParagraph"/>
              <w:spacing w:before="95" w:line="285" w:lineRule="auto"/>
              <w:ind w:left="118" w:right="327"/>
              <w:jc w:val="both"/>
            </w:pPr>
            <w:r>
              <w:rPr>
                <w:color w:val="231F20"/>
              </w:rPr>
              <w:t>Failing to provide clear guidelines for schools</w:t>
            </w:r>
            <w:r>
              <w:rPr>
                <w:color w:val="231F20"/>
                <w:spacing w:val="40"/>
              </w:rPr>
              <w:t xml:space="preserve"> </w:t>
            </w:r>
            <w:r>
              <w:rPr>
                <w:color w:val="231F20"/>
              </w:rPr>
              <w:t>on</w:t>
            </w:r>
            <w:r>
              <w:rPr>
                <w:color w:val="231F20"/>
                <w:spacing w:val="40"/>
              </w:rPr>
              <w:t xml:space="preserve"> </w:t>
            </w:r>
            <w:r>
              <w:rPr>
                <w:color w:val="231F20"/>
              </w:rPr>
              <w:t>the</w:t>
            </w:r>
            <w:r>
              <w:rPr>
                <w:color w:val="231F20"/>
                <w:spacing w:val="40"/>
              </w:rPr>
              <w:t xml:space="preserve"> </w:t>
            </w:r>
            <w:r>
              <w:rPr>
                <w:color w:val="231F20"/>
              </w:rPr>
              <w:t>quarantine</w:t>
            </w:r>
            <w:r>
              <w:rPr>
                <w:color w:val="231F20"/>
                <w:spacing w:val="40"/>
              </w:rPr>
              <w:t xml:space="preserve"> </w:t>
            </w:r>
            <w:r>
              <w:rPr>
                <w:color w:val="231F20"/>
              </w:rPr>
              <w:t>requirements</w:t>
            </w:r>
            <w:r>
              <w:rPr>
                <w:color w:val="231F20"/>
                <w:spacing w:val="40"/>
              </w:rPr>
              <w:t xml:space="preserve"> </w:t>
            </w:r>
            <w:r>
              <w:rPr>
                <w:color w:val="231F20"/>
              </w:rPr>
              <w:t>for</w:t>
            </w:r>
            <w:r>
              <w:rPr>
                <w:color w:val="231F20"/>
                <w:spacing w:val="40"/>
              </w:rPr>
              <w:t xml:space="preserve"> </w:t>
            </w:r>
            <w:r>
              <w:rPr>
                <w:color w:val="231F20"/>
              </w:rPr>
              <w:t>students</w:t>
            </w:r>
          </w:p>
          <w:p w14:paraId="52E4A075" w14:textId="77777777" w:rsidR="0066040F" w:rsidRDefault="008E6A16">
            <w:pPr>
              <w:pStyle w:val="TableParagraph"/>
              <w:spacing w:line="251" w:lineRule="exact"/>
              <w:ind w:left="118"/>
              <w:jc w:val="both"/>
            </w:pPr>
            <w:r>
              <w:rPr>
                <w:color w:val="231F20"/>
              </w:rPr>
              <w:t>recovering</w:t>
            </w:r>
            <w:r>
              <w:rPr>
                <w:color w:val="231F20"/>
                <w:spacing w:val="37"/>
              </w:rPr>
              <w:t xml:space="preserve"> </w:t>
            </w:r>
            <w:r>
              <w:rPr>
                <w:color w:val="231F20"/>
              </w:rPr>
              <w:t>from</w:t>
            </w:r>
            <w:r>
              <w:rPr>
                <w:color w:val="231F20"/>
                <w:spacing w:val="38"/>
              </w:rPr>
              <w:t xml:space="preserve"> </w:t>
            </w:r>
            <w:r>
              <w:rPr>
                <w:color w:val="231F20"/>
              </w:rPr>
              <w:t>COVID-19,</w:t>
            </w:r>
            <w:r>
              <w:rPr>
                <w:color w:val="231F20"/>
                <w:spacing w:val="38"/>
              </w:rPr>
              <w:t xml:space="preserve"> </w:t>
            </w:r>
            <w:r>
              <w:rPr>
                <w:color w:val="231F20"/>
              </w:rPr>
              <w:t>resulting</w:t>
            </w:r>
            <w:r>
              <w:rPr>
                <w:color w:val="231F20"/>
                <w:spacing w:val="38"/>
              </w:rPr>
              <w:t xml:space="preserve"> </w:t>
            </w:r>
            <w:r>
              <w:rPr>
                <w:color w:val="231F20"/>
              </w:rPr>
              <w:t>in</w:t>
            </w:r>
            <w:r>
              <w:rPr>
                <w:color w:val="231F20"/>
                <w:spacing w:val="38"/>
              </w:rPr>
              <w:t xml:space="preserve"> </w:t>
            </w:r>
            <w:r>
              <w:rPr>
                <w:color w:val="231F20"/>
                <w:spacing w:val="-5"/>
              </w:rPr>
              <w:t>the</w:t>
            </w:r>
          </w:p>
          <w:p w14:paraId="27EC8DE2" w14:textId="77777777" w:rsidR="0066040F" w:rsidRDefault="008E6A16">
            <w:pPr>
              <w:pStyle w:val="TableParagraph"/>
              <w:spacing w:line="300" w:lineRule="atLeast"/>
              <w:ind w:left="118" w:right="290"/>
              <w:jc w:val="both"/>
            </w:pPr>
            <w:r>
              <w:rPr>
                <w:color w:val="231F20"/>
              </w:rPr>
              <w:t>complainant’s son being refused by his school</w:t>
            </w:r>
            <w:r>
              <w:rPr>
                <w:color w:val="231F20"/>
                <w:spacing w:val="80"/>
                <w:w w:val="150"/>
              </w:rPr>
              <w:t xml:space="preserve"> </w:t>
            </w:r>
            <w:r>
              <w:rPr>
                <w:color w:val="231F20"/>
              </w:rPr>
              <w:t>to resume classes due to a new confirmed case</w:t>
            </w:r>
            <w:r>
              <w:rPr>
                <w:color w:val="231F20"/>
                <w:spacing w:val="80"/>
              </w:rPr>
              <w:t xml:space="preserve"> </w:t>
            </w:r>
            <w:r>
              <w:rPr>
                <w:color w:val="231F20"/>
              </w:rPr>
              <w:t>in the family</w:t>
            </w:r>
          </w:p>
        </w:tc>
        <w:tc>
          <w:tcPr>
            <w:tcW w:w="1927" w:type="dxa"/>
            <w:tcBorders>
              <w:top w:val="single" w:sz="4" w:space="0" w:color="39694A"/>
            </w:tcBorders>
          </w:tcPr>
          <w:p w14:paraId="390BE7BA" w14:textId="77777777" w:rsidR="0066040F" w:rsidRDefault="008E6A16">
            <w:pPr>
              <w:pStyle w:val="TableParagraph"/>
              <w:spacing w:before="96"/>
              <w:ind w:left="232"/>
            </w:pPr>
            <w:r>
              <w:rPr>
                <w:color w:val="231F20"/>
                <w:spacing w:val="-2"/>
              </w:rPr>
              <w:t>Partially</w:t>
            </w:r>
          </w:p>
          <w:p w14:paraId="18C58F22" w14:textId="77777777" w:rsidR="0066040F" w:rsidRDefault="008E6A16">
            <w:pPr>
              <w:pStyle w:val="TableParagraph"/>
              <w:spacing w:before="47"/>
              <w:ind w:left="232"/>
            </w:pPr>
            <w:r>
              <w:rPr>
                <w:color w:val="231F20"/>
                <w:spacing w:val="-2"/>
              </w:rPr>
              <w:t>substantiated</w:t>
            </w:r>
          </w:p>
        </w:tc>
        <w:tc>
          <w:tcPr>
            <w:tcW w:w="1473" w:type="dxa"/>
            <w:tcBorders>
              <w:top w:val="single" w:sz="4" w:space="0" w:color="39694A"/>
            </w:tcBorders>
          </w:tcPr>
          <w:p w14:paraId="6E10C68B" w14:textId="77777777" w:rsidR="0066040F" w:rsidRDefault="008E6A16">
            <w:pPr>
              <w:pStyle w:val="TableParagraph"/>
              <w:spacing w:before="96"/>
              <w:ind w:right="93"/>
              <w:jc w:val="right"/>
            </w:pPr>
            <w:r>
              <w:rPr>
                <w:color w:val="231F20"/>
                <w:spacing w:val="-10"/>
              </w:rPr>
              <w:t>0</w:t>
            </w:r>
          </w:p>
        </w:tc>
      </w:tr>
      <w:tr w:rsidR="0066040F" w14:paraId="28C7F98C" w14:textId="77777777">
        <w:trPr>
          <w:trHeight w:val="1008"/>
        </w:trPr>
        <w:tc>
          <w:tcPr>
            <w:tcW w:w="1474" w:type="dxa"/>
            <w:tcBorders>
              <w:bottom w:val="single" w:sz="4" w:space="0" w:color="39694A"/>
            </w:tcBorders>
          </w:tcPr>
          <w:p w14:paraId="005D8025" w14:textId="77777777" w:rsidR="0066040F" w:rsidRDefault="008E6A16">
            <w:pPr>
              <w:pStyle w:val="TableParagraph"/>
              <w:spacing w:before="96"/>
              <w:ind w:left="114"/>
            </w:pPr>
            <w:r>
              <w:rPr>
                <w:color w:val="231F20"/>
                <w:spacing w:val="-2"/>
              </w:rPr>
              <w:t>2023/1747</w:t>
            </w:r>
          </w:p>
        </w:tc>
        <w:tc>
          <w:tcPr>
            <w:tcW w:w="4762" w:type="dxa"/>
            <w:tcBorders>
              <w:bottom w:val="single" w:sz="4" w:space="0" w:color="39694A"/>
            </w:tcBorders>
          </w:tcPr>
          <w:p w14:paraId="1E09BA80" w14:textId="77777777" w:rsidR="0066040F" w:rsidRDefault="008E6A16">
            <w:pPr>
              <w:pStyle w:val="TableParagraph"/>
              <w:spacing w:before="49" w:line="300" w:lineRule="atLeast"/>
              <w:ind w:left="119" w:right="726"/>
              <w:jc w:val="both"/>
            </w:pPr>
            <w:r>
              <w:rPr>
                <w:color w:val="231F20"/>
              </w:rPr>
              <w:t>Unreasonably refusing to allow a primary school to continue operating Primary One classes in the 2023/24 school year</w:t>
            </w:r>
          </w:p>
        </w:tc>
        <w:tc>
          <w:tcPr>
            <w:tcW w:w="1927" w:type="dxa"/>
            <w:tcBorders>
              <w:bottom w:val="single" w:sz="4" w:space="0" w:color="39694A"/>
            </w:tcBorders>
          </w:tcPr>
          <w:p w14:paraId="764476AC" w14:textId="77777777" w:rsidR="0066040F" w:rsidRDefault="008E6A16">
            <w:pPr>
              <w:pStyle w:val="TableParagraph"/>
              <w:spacing w:before="96"/>
              <w:ind w:left="50" w:right="2"/>
              <w:jc w:val="center"/>
            </w:pPr>
            <w:r>
              <w:rPr>
                <w:color w:val="231F20"/>
                <w:spacing w:val="-2"/>
              </w:rPr>
              <w:t>Unsubstantiated</w:t>
            </w:r>
          </w:p>
        </w:tc>
        <w:tc>
          <w:tcPr>
            <w:tcW w:w="1473" w:type="dxa"/>
            <w:tcBorders>
              <w:bottom w:val="single" w:sz="4" w:space="0" w:color="39694A"/>
            </w:tcBorders>
          </w:tcPr>
          <w:p w14:paraId="3B899939" w14:textId="77777777" w:rsidR="0066040F" w:rsidRDefault="008E6A16">
            <w:pPr>
              <w:pStyle w:val="TableParagraph"/>
              <w:spacing w:before="96"/>
              <w:ind w:right="93"/>
              <w:jc w:val="right"/>
            </w:pPr>
            <w:r>
              <w:rPr>
                <w:color w:val="231F20"/>
                <w:spacing w:val="-10"/>
              </w:rPr>
              <w:t>0</w:t>
            </w:r>
          </w:p>
        </w:tc>
      </w:tr>
      <w:tr w:rsidR="0066040F" w14:paraId="22E8CB9E" w14:textId="77777777">
        <w:trPr>
          <w:trHeight w:val="1008"/>
        </w:trPr>
        <w:tc>
          <w:tcPr>
            <w:tcW w:w="1474" w:type="dxa"/>
            <w:tcBorders>
              <w:top w:val="single" w:sz="4" w:space="0" w:color="39694A"/>
              <w:bottom w:val="single" w:sz="4" w:space="0" w:color="39694A"/>
            </w:tcBorders>
          </w:tcPr>
          <w:p w14:paraId="1ABD4189" w14:textId="77777777" w:rsidR="0066040F" w:rsidRDefault="008E6A16">
            <w:pPr>
              <w:pStyle w:val="TableParagraph"/>
              <w:spacing w:before="96"/>
              <w:ind w:left="114"/>
            </w:pPr>
            <w:r>
              <w:rPr>
                <w:color w:val="231F20"/>
                <w:spacing w:val="-2"/>
              </w:rPr>
              <w:t>2023/1894</w:t>
            </w:r>
          </w:p>
        </w:tc>
        <w:tc>
          <w:tcPr>
            <w:tcW w:w="4762" w:type="dxa"/>
            <w:tcBorders>
              <w:top w:val="single" w:sz="4" w:space="0" w:color="39694A"/>
              <w:bottom w:val="single" w:sz="4" w:space="0" w:color="39694A"/>
            </w:tcBorders>
          </w:tcPr>
          <w:p w14:paraId="6987D7CB" w14:textId="77777777" w:rsidR="0066040F" w:rsidRDefault="008E6A16">
            <w:pPr>
              <w:pStyle w:val="TableParagraph"/>
              <w:spacing w:before="49" w:line="300" w:lineRule="atLeast"/>
              <w:ind w:left="119" w:right="726"/>
              <w:jc w:val="both"/>
            </w:pPr>
            <w:r>
              <w:rPr>
                <w:color w:val="231F20"/>
              </w:rPr>
              <w:t>Unreasonably refusing to allow a primary school to continue operating Primary One classes in the 2023/24 school year</w:t>
            </w:r>
          </w:p>
        </w:tc>
        <w:tc>
          <w:tcPr>
            <w:tcW w:w="1927" w:type="dxa"/>
            <w:tcBorders>
              <w:top w:val="single" w:sz="4" w:space="0" w:color="39694A"/>
              <w:bottom w:val="single" w:sz="4" w:space="0" w:color="39694A"/>
            </w:tcBorders>
          </w:tcPr>
          <w:p w14:paraId="1B6E7B56" w14:textId="77777777" w:rsidR="0066040F" w:rsidRDefault="008E6A16">
            <w:pPr>
              <w:pStyle w:val="TableParagraph"/>
              <w:spacing w:before="96"/>
              <w:ind w:left="50" w:right="1"/>
              <w:jc w:val="center"/>
            </w:pPr>
            <w:r>
              <w:rPr>
                <w:color w:val="231F20"/>
                <w:spacing w:val="-2"/>
              </w:rPr>
              <w:t>Unsubstantiated</w:t>
            </w:r>
          </w:p>
        </w:tc>
        <w:tc>
          <w:tcPr>
            <w:tcW w:w="1473" w:type="dxa"/>
            <w:tcBorders>
              <w:top w:val="single" w:sz="4" w:space="0" w:color="39694A"/>
              <w:bottom w:val="single" w:sz="4" w:space="0" w:color="39694A"/>
            </w:tcBorders>
          </w:tcPr>
          <w:p w14:paraId="787E5DFE" w14:textId="77777777" w:rsidR="0066040F" w:rsidRDefault="008E6A16">
            <w:pPr>
              <w:pStyle w:val="TableParagraph"/>
              <w:spacing w:before="96"/>
              <w:ind w:right="93"/>
              <w:jc w:val="right"/>
            </w:pPr>
            <w:r>
              <w:rPr>
                <w:color w:val="231F20"/>
                <w:spacing w:val="-10"/>
              </w:rPr>
              <w:t>0</w:t>
            </w:r>
          </w:p>
        </w:tc>
      </w:tr>
      <w:tr w:rsidR="0066040F" w14:paraId="1A5F99A2" w14:textId="77777777">
        <w:trPr>
          <w:trHeight w:val="408"/>
        </w:trPr>
        <w:tc>
          <w:tcPr>
            <w:tcW w:w="9636" w:type="dxa"/>
            <w:gridSpan w:val="4"/>
            <w:tcBorders>
              <w:top w:val="single" w:sz="4" w:space="0" w:color="39694A"/>
              <w:bottom w:val="single" w:sz="4" w:space="0" w:color="39694A"/>
            </w:tcBorders>
          </w:tcPr>
          <w:p w14:paraId="57D82711" w14:textId="77777777" w:rsidR="0066040F" w:rsidRDefault="008E6A16">
            <w:pPr>
              <w:pStyle w:val="TableParagraph"/>
              <w:spacing w:before="66"/>
              <w:ind w:left="114"/>
              <w:rPr>
                <w:b/>
              </w:rPr>
            </w:pPr>
            <w:r>
              <w:rPr>
                <w:b/>
                <w:color w:val="231F20"/>
              </w:rPr>
              <w:t>Government</w:t>
            </w:r>
            <w:r>
              <w:rPr>
                <w:b/>
                <w:color w:val="231F20"/>
                <w:spacing w:val="41"/>
              </w:rPr>
              <w:t xml:space="preserve"> </w:t>
            </w:r>
            <w:r>
              <w:rPr>
                <w:b/>
                <w:color w:val="231F20"/>
              </w:rPr>
              <w:t>Secretariat</w:t>
            </w:r>
            <w:r>
              <w:rPr>
                <w:b/>
                <w:color w:val="231F20"/>
                <w:spacing w:val="41"/>
              </w:rPr>
              <w:t xml:space="preserve"> </w:t>
            </w:r>
            <w:r>
              <w:rPr>
                <w:b/>
                <w:color w:val="231F20"/>
                <w:position w:val="3"/>
              </w:rPr>
              <w:t>–</w:t>
            </w:r>
            <w:r>
              <w:rPr>
                <w:b/>
                <w:color w:val="231F20"/>
                <w:spacing w:val="41"/>
                <w:position w:val="3"/>
              </w:rPr>
              <w:t xml:space="preserve"> </w:t>
            </w:r>
            <w:r>
              <w:rPr>
                <w:b/>
                <w:color w:val="231F20"/>
              </w:rPr>
              <w:t>Health</w:t>
            </w:r>
            <w:r>
              <w:rPr>
                <w:b/>
                <w:color w:val="231F20"/>
                <w:spacing w:val="41"/>
              </w:rPr>
              <w:t xml:space="preserve"> </w:t>
            </w:r>
            <w:r>
              <w:rPr>
                <w:b/>
                <w:color w:val="231F20"/>
                <w:spacing w:val="-2"/>
              </w:rPr>
              <w:t>Bureau</w:t>
            </w:r>
          </w:p>
        </w:tc>
      </w:tr>
      <w:tr w:rsidR="0066040F" w14:paraId="47EB5828" w14:textId="77777777">
        <w:trPr>
          <w:trHeight w:val="3108"/>
        </w:trPr>
        <w:tc>
          <w:tcPr>
            <w:tcW w:w="1474" w:type="dxa"/>
            <w:tcBorders>
              <w:top w:val="single" w:sz="4" w:space="0" w:color="39694A"/>
              <w:bottom w:val="single" w:sz="4" w:space="0" w:color="39694A"/>
            </w:tcBorders>
          </w:tcPr>
          <w:p w14:paraId="6095A940" w14:textId="77777777" w:rsidR="0066040F" w:rsidRDefault="008E6A16">
            <w:pPr>
              <w:pStyle w:val="TableParagraph"/>
              <w:spacing w:before="96"/>
              <w:ind w:left="114"/>
            </w:pPr>
            <w:r>
              <w:rPr>
                <w:color w:val="231F20"/>
                <w:spacing w:val="-2"/>
              </w:rPr>
              <w:t>2022/3659C</w:t>
            </w:r>
          </w:p>
        </w:tc>
        <w:tc>
          <w:tcPr>
            <w:tcW w:w="4762" w:type="dxa"/>
            <w:tcBorders>
              <w:top w:val="single" w:sz="4" w:space="0" w:color="39694A"/>
              <w:bottom w:val="single" w:sz="4" w:space="0" w:color="39694A"/>
            </w:tcBorders>
          </w:tcPr>
          <w:p w14:paraId="688AEE70" w14:textId="77777777" w:rsidR="0066040F" w:rsidRDefault="008E6A16">
            <w:pPr>
              <w:pStyle w:val="TableParagraph"/>
              <w:numPr>
                <w:ilvl w:val="0"/>
                <w:numId w:val="151"/>
              </w:numPr>
              <w:tabs>
                <w:tab w:val="left" w:pos="514"/>
                <w:tab w:val="left" w:pos="516"/>
              </w:tabs>
              <w:spacing w:before="96" w:line="285" w:lineRule="auto"/>
              <w:ind w:right="323"/>
            </w:pPr>
            <w:r>
              <w:rPr>
                <w:color w:val="231F20"/>
              </w:rPr>
              <w:t>The transparency of the follow-up actions taken after the occurrence of adverse</w:t>
            </w:r>
          </w:p>
          <w:p w14:paraId="34EA37FF" w14:textId="77777777" w:rsidR="0066040F" w:rsidRDefault="008E6A16">
            <w:pPr>
              <w:pStyle w:val="TableParagraph"/>
              <w:spacing w:line="285" w:lineRule="auto"/>
              <w:ind w:left="516" w:right="284"/>
            </w:pPr>
            <w:r>
              <w:rPr>
                <w:color w:val="231F20"/>
              </w:rPr>
              <w:t xml:space="preserve">events following COVID-19 </w:t>
            </w:r>
            <w:proofErr w:type="spellStart"/>
            <w:r>
              <w:rPr>
                <w:color w:val="231F20"/>
              </w:rPr>
              <w:t>immunisation</w:t>
            </w:r>
            <w:proofErr w:type="spellEnd"/>
            <w:r>
              <w:rPr>
                <w:color w:val="231F20"/>
                <w:spacing w:val="40"/>
              </w:rPr>
              <w:t xml:space="preserve"> </w:t>
            </w:r>
            <w:r>
              <w:rPr>
                <w:color w:val="231F20"/>
              </w:rPr>
              <w:t>of the complainant’s late father was</w:t>
            </w:r>
          </w:p>
          <w:p w14:paraId="18730E67" w14:textId="77777777" w:rsidR="0066040F" w:rsidRDefault="008E6A16">
            <w:pPr>
              <w:pStyle w:val="TableParagraph"/>
              <w:spacing w:line="251" w:lineRule="exact"/>
              <w:ind w:left="516"/>
            </w:pPr>
            <w:r>
              <w:rPr>
                <w:color w:val="231F20"/>
              </w:rPr>
              <w:t>extremely</w:t>
            </w:r>
            <w:r>
              <w:rPr>
                <w:color w:val="231F20"/>
                <w:spacing w:val="28"/>
              </w:rPr>
              <w:t xml:space="preserve"> </w:t>
            </w:r>
            <w:r>
              <w:rPr>
                <w:color w:val="231F20"/>
              </w:rPr>
              <w:t>low,</w:t>
            </w:r>
            <w:r>
              <w:rPr>
                <w:color w:val="231F20"/>
                <w:spacing w:val="29"/>
              </w:rPr>
              <w:t xml:space="preserve"> </w:t>
            </w:r>
            <w:r>
              <w:rPr>
                <w:color w:val="231F20"/>
              </w:rPr>
              <w:t>and</w:t>
            </w:r>
            <w:r>
              <w:rPr>
                <w:color w:val="231F20"/>
                <w:spacing w:val="29"/>
              </w:rPr>
              <w:t xml:space="preserve"> </w:t>
            </w:r>
            <w:r>
              <w:rPr>
                <w:color w:val="231F20"/>
              </w:rPr>
              <w:t>that</w:t>
            </w:r>
            <w:r>
              <w:rPr>
                <w:color w:val="231F20"/>
                <w:spacing w:val="29"/>
              </w:rPr>
              <w:t xml:space="preserve"> </w:t>
            </w:r>
            <w:r>
              <w:rPr>
                <w:color w:val="231F20"/>
              </w:rPr>
              <w:t>there</w:t>
            </w:r>
            <w:r>
              <w:rPr>
                <w:color w:val="231F20"/>
                <w:spacing w:val="28"/>
              </w:rPr>
              <w:t xml:space="preserve"> </w:t>
            </w:r>
            <w:r>
              <w:rPr>
                <w:color w:val="231F20"/>
              </w:rPr>
              <w:t>was</w:t>
            </w:r>
            <w:r>
              <w:rPr>
                <w:color w:val="231F20"/>
                <w:spacing w:val="29"/>
              </w:rPr>
              <w:t xml:space="preserve"> </w:t>
            </w:r>
            <w:r>
              <w:rPr>
                <w:color w:val="231F20"/>
                <w:spacing w:val="-5"/>
              </w:rPr>
              <w:t>no</w:t>
            </w:r>
          </w:p>
          <w:p w14:paraId="10FC33F4" w14:textId="77777777" w:rsidR="0066040F" w:rsidRDefault="008E6A16">
            <w:pPr>
              <w:pStyle w:val="TableParagraph"/>
              <w:spacing w:before="45"/>
              <w:ind w:left="516"/>
            </w:pPr>
            <w:r>
              <w:rPr>
                <w:color w:val="231F20"/>
              </w:rPr>
              <w:t>channel</w:t>
            </w:r>
            <w:r>
              <w:rPr>
                <w:color w:val="231F20"/>
                <w:spacing w:val="31"/>
              </w:rPr>
              <w:t xml:space="preserve"> </w:t>
            </w:r>
            <w:r>
              <w:rPr>
                <w:color w:val="231F20"/>
              </w:rPr>
              <w:t>for</w:t>
            </w:r>
            <w:r>
              <w:rPr>
                <w:color w:val="231F20"/>
                <w:spacing w:val="31"/>
              </w:rPr>
              <w:t xml:space="preserve"> </w:t>
            </w:r>
            <w:r>
              <w:rPr>
                <w:color w:val="231F20"/>
              </w:rPr>
              <w:t>family</w:t>
            </w:r>
            <w:r>
              <w:rPr>
                <w:color w:val="231F20"/>
                <w:spacing w:val="31"/>
              </w:rPr>
              <w:t xml:space="preserve"> </w:t>
            </w:r>
            <w:r>
              <w:rPr>
                <w:color w:val="231F20"/>
              </w:rPr>
              <w:t>members</w:t>
            </w:r>
            <w:r>
              <w:rPr>
                <w:color w:val="231F20"/>
                <w:spacing w:val="31"/>
              </w:rPr>
              <w:t xml:space="preserve"> </w:t>
            </w:r>
            <w:r>
              <w:rPr>
                <w:color w:val="231F20"/>
              </w:rPr>
              <w:t>to</w:t>
            </w:r>
            <w:r>
              <w:rPr>
                <w:color w:val="231F20"/>
                <w:spacing w:val="31"/>
              </w:rPr>
              <w:t xml:space="preserve"> </w:t>
            </w:r>
            <w:r>
              <w:rPr>
                <w:color w:val="231F20"/>
              </w:rPr>
              <w:t>learn</w:t>
            </w:r>
            <w:r>
              <w:rPr>
                <w:color w:val="231F20"/>
                <w:spacing w:val="31"/>
              </w:rPr>
              <w:t xml:space="preserve"> </w:t>
            </w:r>
            <w:r>
              <w:rPr>
                <w:color w:val="231F20"/>
                <w:spacing w:val="-5"/>
              </w:rPr>
              <w:t>the</w:t>
            </w:r>
          </w:p>
          <w:p w14:paraId="3661C366" w14:textId="77777777" w:rsidR="0066040F" w:rsidRDefault="008E6A16">
            <w:pPr>
              <w:pStyle w:val="TableParagraph"/>
              <w:spacing w:before="47" w:line="285" w:lineRule="auto"/>
              <w:ind w:left="516"/>
            </w:pPr>
            <w:r>
              <w:rPr>
                <w:color w:val="231F20"/>
              </w:rPr>
              <w:t>follow-up actions taken by the authorities</w:t>
            </w:r>
            <w:r>
              <w:rPr>
                <w:color w:val="231F20"/>
                <w:spacing w:val="40"/>
              </w:rPr>
              <w:t xml:space="preserve"> </w:t>
            </w:r>
            <w:r>
              <w:rPr>
                <w:color w:val="231F20"/>
              </w:rPr>
              <w:t>(substantiated); and</w:t>
            </w:r>
          </w:p>
          <w:p w14:paraId="5F91FCE4" w14:textId="77777777" w:rsidR="0066040F" w:rsidRDefault="008E6A16">
            <w:pPr>
              <w:pStyle w:val="TableParagraph"/>
              <w:numPr>
                <w:ilvl w:val="0"/>
                <w:numId w:val="151"/>
              </w:numPr>
              <w:tabs>
                <w:tab w:val="left" w:pos="395"/>
              </w:tabs>
              <w:spacing w:line="251" w:lineRule="exact"/>
              <w:ind w:left="395" w:right="178" w:hanging="395"/>
              <w:jc w:val="right"/>
            </w:pPr>
            <w:r>
              <w:rPr>
                <w:color w:val="231F20"/>
              </w:rPr>
              <w:t>Refusal</w:t>
            </w:r>
            <w:r>
              <w:rPr>
                <w:color w:val="231F20"/>
                <w:spacing w:val="34"/>
              </w:rPr>
              <w:t xml:space="preserve"> </w:t>
            </w:r>
            <w:r>
              <w:rPr>
                <w:color w:val="231F20"/>
              </w:rPr>
              <w:t>to</w:t>
            </w:r>
            <w:r>
              <w:rPr>
                <w:color w:val="231F20"/>
                <w:spacing w:val="34"/>
              </w:rPr>
              <w:t xml:space="preserve"> </w:t>
            </w:r>
            <w:r>
              <w:rPr>
                <w:color w:val="231F20"/>
              </w:rPr>
              <w:t>provide</w:t>
            </w:r>
            <w:r>
              <w:rPr>
                <w:color w:val="231F20"/>
                <w:spacing w:val="34"/>
              </w:rPr>
              <w:t xml:space="preserve"> </w:t>
            </w:r>
            <w:r>
              <w:rPr>
                <w:color w:val="231F20"/>
              </w:rPr>
              <w:t>the</w:t>
            </w:r>
            <w:r>
              <w:rPr>
                <w:color w:val="231F20"/>
                <w:spacing w:val="34"/>
              </w:rPr>
              <w:t xml:space="preserve"> </w:t>
            </w:r>
            <w:r>
              <w:rPr>
                <w:color w:val="231F20"/>
              </w:rPr>
              <w:t>causality</w:t>
            </w:r>
            <w:r>
              <w:rPr>
                <w:color w:val="231F20"/>
                <w:spacing w:val="34"/>
              </w:rPr>
              <w:t xml:space="preserve"> </w:t>
            </w:r>
            <w:r>
              <w:rPr>
                <w:color w:val="231F20"/>
                <w:spacing w:val="-2"/>
              </w:rPr>
              <w:t>assessment</w:t>
            </w:r>
          </w:p>
          <w:p w14:paraId="7E9F92B0" w14:textId="77777777" w:rsidR="0066040F" w:rsidRDefault="008E6A16">
            <w:pPr>
              <w:pStyle w:val="TableParagraph"/>
              <w:spacing w:before="47"/>
              <w:ind w:right="219"/>
              <w:jc w:val="right"/>
            </w:pPr>
            <w:r>
              <w:rPr>
                <w:color w:val="231F20"/>
              </w:rPr>
              <w:t>by</w:t>
            </w:r>
            <w:r>
              <w:rPr>
                <w:color w:val="231F20"/>
                <w:spacing w:val="31"/>
              </w:rPr>
              <w:t xml:space="preserve"> </w:t>
            </w:r>
            <w:r>
              <w:rPr>
                <w:color w:val="231F20"/>
              </w:rPr>
              <w:t>the</w:t>
            </w:r>
            <w:r>
              <w:rPr>
                <w:color w:val="231F20"/>
                <w:spacing w:val="31"/>
              </w:rPr>
              <w:t xml:space="preserve"> </w:t>
            </w:r>
            <w:r>
              <w:rPr>
                <w:color w:val="231F20"/>
              </w:rPr>
              <w:t>Expert</w:t>
            </w:r>
            <w:r>
              <w:rPr>
                <w:color w:val="231F20"/>
                <w:spacing w:val="31"/>
              </w:rPr>
              <w:t xml:space="preserve"> </w:t>
            </w:r>
            <w:r>
              <w:rPr>
                <w:color w:val="231F20"/>
              </w:rPr>
              <w:t>Committee</w:t>
            </w:r>
            <w:r>
              <w:rPr>
                <w:color w:val="231F20"/>
                <w:spacing w:val="31"/>
              </w:rPr>
              <w:t xml:space="preserve"> </w:t>
            </w:r>
            <w:r>
              <w:rPr>
                <w:color w:val="231F20"/>
                <w:spacing w:val="-2"/>
              </w:rPr>
              <w:t>(unsubstantiated)</w:t>
            </w:r>
          </w:p>
        </w:tc>
        <w:tc>
          <w:tcPr>
            <w:tcW w:w="1927" w:type="dxa"/>
            <w:tcBorders>
              <w:top w:val="single" w:sz="4" w:space="0" w:color="39694A"/>
              <w:bottom w:val="single" w:sz="4" w:space="0" w:color="39694A"/>
            </w:tcBorders>
          </w:tcPr>
          <w:p w14:paraId="4ACB5E4D" w14:textId="77777777" w:rsidR="0066040F" w:rsidRDefault="008E6A16">
            <w:pPr>
              <w:pStyle w:val="TableParagraph"/>
              <w:spacing w:before="97"/>
              <w:ind w:left="233"/>
            </w:pPr>
            <w:r>
              <w:rPr>
                <w:color w:val="231F20"/>
                <w:spacing w:val="-2"/>
              </w:rPr>
              <w:t>Partially</w:t>
            </w:r>
          </w:p>
          <w:p w14:paraId="76ED8D41" w14:textId="77777777" w:rsidR="0066040F" w:rsidRDefault="008E6A16">
            <w:pPr>
              <w:pStyle w:val="TableParagraph"/>
              <w:spacing w:before="47"/>
              <w:ind w:left="233"/>
            </w:pPr>
            <w:r>
              <w:rPr>
                <w:color w:val="231F20"/>
                <w:spacing w:val="-2"/>
              </w:rPr>
              <w:t>substantiated</w:t>
            </w:r>
          </w:p>
        </w:tc>
        <w:tc>
          <w:tcPr>
            <w:tcW w:w="1473" w:type="dxa"/>
            <w:tcBorders>
              <w:top w:val="single" w:sz="4" w:space="0" w:color="39694A"/>
              <w:bottom w:val="single" w:sz="4" w:space="0" w:color="39694A"/>
            </w:tcBorders>
          </w:tcPr>
          <w:p w14:paraId="1250FC4A" w14:textId="77777777" w:rsidR="0066040F" w:rsidRDefault="008E6A16">
            <w:pPr>
              <w:pStyle w:val="TableParagraph"/>
              <w:spacing w:before="97"/>
              <w:ind w:right="93"/>
              <w:jc w:val="right"/>
            </w:pPr>
            <w:r>
              <w:rPr>
                <w:color w:val="231F20"/>
                <w:spacing w:val="-10"/>
              </w:rPr>
              <w:t>1</w:t>
            </w:r>
          </w:p>
        </w:tc>
      </w:tr>
      <w:tr w:rsidR="0066040F" w14:paraId="1D9B347D" w14:textId="77777777">
        <w:trPr>
          <w:trHeight w:val="408"/>
        </w:trPr>
        <w:tc>
          <w:tcPr>
            <w:tcW w:w="9636" w:type="dxa"/>
            <w:gridSpan w:val="4"/>
            <w:tcBorders>
              <w:top w:val="single" w:sz="4" w:space="0" w:color="39694A"/>
              <w:bottom w:val="single" w:sz="4" w:space="0" w:color="39694A"/>
            </w:tcBorders>
          </w:tcPr>
          <w:p w14:paraId="2AA1D5FE" w14:textId="77777777" w:rsidR="0066040F" w:rsidRDefault="008E6A16">
            <w:pPr>
              <w:pStyle w:val="TableParagraph"/>
              <w:spacing w:before="67"/>
              <w:ind w:left="114"/>
              <w:rPr>
                <w:b/>
              </w:rPr>
            </w:pPr>
            <w:r>
              <w:rPr>
                <w:b/>
                <w:color w:val="231F20"/>
              </w:rPr>
              <w:t>Government</w:t>
            </w:r>
            <w:r>
              <w:rPr>
                <w:b/>
                <w:color w:val="231F20"/>
                <w:spacing w:val="33"/>
              </w:rPr>
              <w:t xml:space="preserve"> </w:t>
            </w:r>
            <w:r>
              <w:rPr>
                <w:b/>
                <w:color w:val="231F20"/>
              </w:rPr>
              <w:t>Secretariat</w:t>
            </w:r>
            <w:r>
              <w:rPr>
                <w:b/>
                <w:color w:val="231F20"/>
                <w:spacing w:val="34"/>
              </w:rPr>
              <w:t xml:space="preserve"> </w:t>
            </w:r>
            <w:r>
              <w:rPr>
                <w:b/>
                <w:color w:val="231F20"/>
                <w:position w:val="3"/>
              </w:rPr>
              <w:t>–</w:t>
            </w:r>
            <w:r>
              <w:rPr>
                <w:b/>
                <w:color w:val="231F20"/>
                <w:spacing w:val="34"/>
                <w:position w:val="3"/>
              </w:rPr>
              <w:t xml:space="preserve"> </w:t>
            </w:r>
            <w:r>
              <w:rPr>
                <w:b/>
                <w:color w:val="231F20"/>
              </w:rPr>
              <w:t>Home</w:t>
            </w:r>
            <w:r>
              <w:rPr>
                <w:b/>
                <w:color w:val="231F20"/>
                <w:spacing w:val="34"/>
              </w:rPr>
              <w:t xml:space="preserve"> </w:t>
            </w:r>
            <w:r>
              <w:rPr>
                <w:b/>
                <w:color w:val="231F20"/>
              </w:rPr>
              <w:t>and</w:t>
            </w:r>
            <w:r>
              <w:rPr>
                <w:b/>
                <w:color w:val="231F20"/>
                <w:spacing w:val="34"/>
              </w:rPr>
              <w:t xml:space="preserve"> </w:t>
            </w:r>
            <w:r>
              <w:rPr>
                <w:b/>
                <w:color w:val="231F20"/>
              </w:rPr>
              <w:t>Youth</w:t>
            </w:r>
            <w:r>
              <w:rPr>
                <w:b/>
                <w:color w:val="231F20"/>
                <w:spacing w:val="34"/>
              </w:rPr>
              <w:t xml:space="preserve"> </w:t>
            </w:r>
            <w:r>
              <w:rPr>
                <w:b/>
                <w:color w:val="231F20"/>
              </w:rPr>
              <w:t>Affairs</w:t>
            </w:r>
            <w:r>
              <w:rPr>
                <w:b/>
                <w:color w:val="231F20"/>
                <w:spacing w:val="34"/>
              </w:rPr>
              <w:t xml:space="preserve"> </w:t>
            </w:r>
            <w:r>
              <w:rPr>
                <w:b/>
                <w:color w:val="231F20"/>
                <w:spacing w:val="-2"/>
              </w:rPr>
              <w:t>Bureau</w:t>
            </w:r>
          </w:p>
        </w:tc>
      </w:tr>
      <w:tr w:rsidR="0066040F" w14:paraId="2C9B3F6F" w14:textId="77777777">
        <w:trPr>
          <w:trHeight w:val="1008"/>
        </w:trPr>
        <w:tc>
          <w:tcPr>
            <w:tcW w:w="1474" w:type="dxa"/>
            <w:tcBorders>
              <w:top w:val="single" w:sz="4" w:space="0" w:color="39694A"/>
              <w:bottom w:val="single" w:sz="4" w:space="0" w:color="39694A"/>
            </w:tcBorders>
          </w:tcPr>
          <w:p w14:paraId="66395043" w14:textId="77777777" w:rsidR="0066040F" w:rsidRDefault="008E6A16">
            <w:pPr>
              <w:pStyle w:val="TableParagraph"/>
              <w:spacing w:before="97"/>
              <w:ind w:left="114"/>
            </w:pPr>
            <w:r>
              <w:rPr>
                <w:color w:val="231F20"/>
                <w:spacing w:val="-2"/>
              </w:rPr>
              <w:t>2022/3610</w:t>
            </w:r>
          </w:p>
        </w:tc>
        <w:tc>
          <w:tcPr>
            <w:tcW w:w="4762" w:type="dxa"/>
            <w:tcBorders>
              <w:top w:val="single" w:sz="4" w:space="0" w:color="39694A"/>
              <w:bottom w:val="single" w:sz="4" w:space="0" w:color="39694A"/>
            </w:tcBorders>
          </w:tcPr>
          <w:p w14:paraId="3FC904AA" w14:textId="77777777" w:rsidR="0066040F" w:rsidRDefault="008E6A16">
            <w:pPr>
              <w:pStyle w:val="TableParagraph"/>
              <w:spacing w:before="97"/>
              <w:ind w:left="119"/>
            </w:pPr>
            <w:r>
              <w:rPr>
                <w:color w:val="231F20"/>
              </w:rPr>
              <w:t>Improper</w:t>
            </w:r>
            <w:r>
              <w:rPr>
                <w:color w:val="231F20"/>
                <w:spacing w:val="40"/>
              </w:rPr>
              <w:t xml:space="preserve"> </w:t>
            </w:r>
            <w:r>
              <w:rPr>
                <w:color w:val="231F20"/>
              </w:rPr>
              <w:t>and</w:t>
            </w:r>
            <w:r>
              <w:rPr>
                <w:color w:val="231F20"/>
                <w:spacing w:val="40"/>
              </w:rPr>
              <w:t xml:space="preserve"> </w:t>
            </w:r>
            <w:r>
              <w:rPr>
                <w:color w:val="231F20"/>
              </w:rPr>
              <w:t>unilateral</w:t>
            </w:r>
            <w:r>
              <w:rPr>
                <w:color w:val="231F20"/>
                <w:spacing w:val="40"/>
              </w:rPr>
              <w:t xml:space="preserve"> </w:t>
            </w:r>
            <w:r>
              <w:rPr>
                <w:color w:val="231F20"/>
              </w:rPr>
              <w:t>termination</w:t>
            </w:r>
            <w:r>
              <w:rPr>
                <w:color w:val="231F20"/>
                <w:spacing w:val="40"/>
              </w:rPr>
              <w:t xml:space="preserve"> </w:t>
            </w:r>
            <w:r>
              <w:rPr>
                <w:color w:val="231F20"/>
              </w:rPr>
              <w:t>of</w:t>
            </w:r>
            <w:r>
              <w:rPr>
                <w:color w:val="231F20"/>
                <w:spacing w:val="40"/>
              </w:rPr>
              <w:t xml:space="preserve"> </w:t>
            </w:r>
            <w:r>
              <w:rPr>
                <w:color w:val="231F20"/>
                <w:spacing w:val="-5"/>
              </w:rPr>
              <w:t>the</w:t>
            </w:r>
          </w:p>
          <w:p w14:paraId="1DC4BDEF" w14:textId="77777777" w:rsidR="0066040F" w:rsidRDefault="008E6A16">
            <w:pPr>
              <w:pStyle w:val="TableParagraph"/>
              <w:spacing w:line="300" w:lineRule="atLeast"/>
              <w:ind w:left="119"/>
            </w:pPr>
            <w:r>
              <w:rPr>
                <w:color w:val="231F20"/>
              </w:rPr>
              <w:t xml:space="preserve">Mutual Aid Committee Scheme without prior </w:t>
            </w:r>
            <w:r>
              <w:rPr>
                <w:color w:val="231F20"/>
                <w:spacing w:val="-2"/>
              </w:rPr>
              <w:t>consultation</w:t>
            </w:r>
          </w:p>
        </w:tc>
        <w:tc>
          <w:tcPr>
            <w:tcW w:w="1927" w:type="dxa"/>
            <w:tcBorders>
              <w:top w:val="single" w:sz="4" w:space="0" w:color="39694A"/>
              <w:bottom w:val="single" w:sz="4" w:space="0" w:color="39694A"/>
            </w:tcBorders>
          </w:tcPr>
          <w:p w14:paraId="1FB73AF0" w14:textId="77777777" w:rsidR="0066040F" w:rsidRDefault="008E6A16">
            <w:pPr>
              <w:pStyle w:val="TableParagraph"/>
              <w:spacing w:before="97"/>
              <w:ind w:left="50" w:right="1"/>
              <w:jc w:val="center"/>
            </w:pPr>
            <w:r>
              <w:rPr>
                <w:color w:val="231F20"/>
                <w:spacing w:val="-2"/>
              </w:rPr>
              <w:t>Unsubstantiated</w:t>
            </w:r>
          </w:p>
        </w:tc>
        <w:tc>
          <w:tcPr>
            <w:tcW w:w="1473" w:type="dxa"/>
            <w:tcBorders>
              <w:top w:val="single" w:sz="4" w:space="0" w:color="39694A"/>
              <w:bottom w:val="single" w:sz="4" w:space="0" w:color="39694A"/>
            </w:tcBorders>
          </w:tcPr>
          <w:p w14:paraId="535CDD1B" w14:textId="77777777" w:rsidR="0066040F" w:rsidRDefault="008E6A16">
            <w:pPr>
              <w:pStyle w:val="TableParagraph"/>
              <w:spacing w:before="97"/>
              <w:ind w:right="93"/>
              <w:jc w:val="right"/>
            </w:pPr>
            <w:r>
              <w:rPr>
                <w:color w:val="231F20"/>
                <w:spacing w:val="-10"/>
              </w:rPr>
              <w:t>0</w:t>
            </w:r>
          </w:p>
        </w:tc>
      </w:tr>
      <w:tr w:rsidR="00F60096" w14:paraId="242F9EC8" w14:textId="77777777" w:rsidTr="00F60096">
        <w:trPr>
          <w:trHeight w:val="473"/>
        </w:trPr>
        <w:tc>
          <w:tcPr>
            <w:tcW w:w="9636" w:type="dxa"/>
            <w:gridSpan w:val="4"/>
            <w:tcBorders>
              <w:top w:val="single" w:sz="4" w:space="0" w:color="39694A"/>
              <w:bottom w:val="single" w:sz="4" w:space="0" w:color="39694A"/>
            </w:tcBorders>
          </w:tcPr>
          <w:p w14:paraId="1AF0D532" w14:textId="66FBDE42" w:rsidR="00F60096" w:rsidRDefault="00F60096" w:rsidP="00F60096">
            <w:pPr>
              <w:pStyle w:val="TableParagraph"/>
              <w:spacing w:before="97"/>
              <w:ind w:right="93" w:firstLine="133"/>
              <w:rPr>
                <w:color w:val="231F20"/>
                <w:spacing w:val="-10"/>
              </w:rPr>
            </w:pPr>
            <w:r>
              <w:rPr>
                <w:b/>
                <w:color w:val="231F20"/>
              </w:rPr>
              <w:t>Government</w:t>
            </w:r>
            <w:r>
              <w:rPr>
                <w:b/>
                <w:color w:val="231F20"/>
                <w:spacing w:val="43"/>
              </w:rPr>
              <w:t xml:space="preserve"> </w:t>
            </w:r>
            <w:r>
              <w:rPr>
                <w:b/>
                <w:color w:val="231F20"/>
              </w:rPr>
              <w:t>Secretariat</w:t>
            </w:r>
            <w:r>
              <w:rPr>
                <w:b/>
                <w:color w:val="231F20"/>
                <w:spacing w:val="44"/>
              </w:rPr>
              <w:t xml:space="preserve"> </w:t>
            </w:r>
            <w:r>
              <w:rPr>
                <w:b/>
                <w:color w:val="231F20"/>
                <w:position w:val="3"/>
              </w:rPr>
              <w:t>–</w:t>
            </w:r>
            <w:r>
              <w:rPr>
                <w:b/>
                <w:color w:val="231F20"/>
                <w:spacing w:val="43"/>
                <w:position w:val="3"/>
              </w:rPr>
              <w:t xml:space="preserve"> </w:t>
            </w:r>
            <w:r>
              <w:rPr>
                <w:b/>
                <w:color w:val="231F20"/>
              </w:rPr>
              <w:t>Security</w:t>
            </w:r>
            <w:r>
              <w:rPr>
                <w:b/>
                <w:color w:val="231F20"/>
                <w:spacing w:val="44"/>
              </w:rPr>
              <w:t xml:space="preserve"> </w:t>
            </w:r>
            <w:r>
              <w:rPr>
                <w:b/>
                <w:color w:val="231F20"/>
                <w:spacing w:val="-2"/>
              </w:rPr>
              <w:t>Bureau</w:t>
            </w:r>
          </w:p>
        </w:tc>
      </w:tr>
      <w:tr w:rsidR="00F60096" w14:paraId="1CE94453" w14:textId="77777777">
        <w:trPr>
          <w:trHeight w:val="1008"/>
        </w:trPr>
        <w:tc>
          <w:tcPr>
            <w:tcW w:w="1474" w:type="dxa"/>
            <w:tcBorders>
              <w:top w:val="single" w:sz="4" w:space="0" w:color="39694A"/>
              <w:bottom w:val="single" w:sz="4" w:space="0" w:color="39694A"/>
            </w:tcBorders>
          </w:tcPr>
          <w:p w14:paraId="109E55C0" w14:textId="03C7E746" w:rsidR="00F60096" w:rsidRDefault="00F60096" w:rsidP="00F60096">
            <w:pPr>
              <w:pStyle w:val="TableParagraph"/>
              <w:spacing w:before="97"/>
              <w:ind w:left="114"/>
              <w:rPr>
                <w:color w:val="231F20"/>
                <w:spacing w:val="-2"/>
              </w:rPr>
            </w:pPr>
            <w:r>
              <w:rPr>
                <w:color w:val="231F20"/>
                <w:spacing w:val="-2"/>
              </w:rPr>
              <w:t>2023/1893(I)</w:t>
            </w:r>
          </w:p>
        </w:tc>
        <w:tc>
          <w:tcPr>
            <w:tcW w:w="4762" w:type="dxa"/>
            <w:tcBorders>
              <w:top w:val="single" w:sz="4" w:space="0" w:color="39694A"/>
              <w:bottom w:val="single" w:sz="4" w:space="0" w:color="39694A"/>
            </w:tcBorders>
          </w:tcPr>
          <w:p w14:paraId="270022A7" w14:textId="77777777" w:rsidR="00F60096" w:rsidRDefault="00F60096" w:rsidP="00F60096">
            <w:pPr>
              <w:pStyle w:val="TableParagraph"/>
              <w:spacing w:before="95"/>
              <w:ind w:left="118"/>
            </w:pPr>
            <w:r>
              <w:rPr>
                <w:color w:val="231F20"/>
              </w:rPr>
              <w:t>Unreasonably</w:t>
            </w:r>
            <w:r>
              <w:rPr>
                <w:color w:val="231F20"/>
                <w:spacing w:val="41"/>
              </w:rPr>
              <w:t xml:space="preserve"> </w:t>
            </w:r>
            <w:r>
              <w:rPr>
                <w:color w:val="231F20"/>
              </w:rPr>
              <w:t>refusing</w:t>
            </w:r>
            <w:r>
              <w:rPr>
                <w:color w:val="231F20"/>
                <w:spacing w:val="41"/>
              </w:rPr>
              <w:t xml:space="preserve"> </w:t>
            </w:r>
            <w:r>
              <w:rPr>
                <w:color w:val="231F20"/>
              </w:rPr>
              <w:t>a</w:t>
            </w:r>
            <w:r>
              <w:rPr>
                <w:color w:val="231F20"/>
                <w:spacing w:val="41"/>
              </w:rPr>
              <w:t xml:space="preserve"> </w:t>
            </w:r>
            <w:r>
              <w:rPr>
                <w:color w:val="231F20"/>
              </w:rPr>
              <w:t>request</w:t>
            </w:r>
            <w:r>
              <w:rPr>
                <w:color w:val="231F20"/>
                <w:spacing w:val="41"/>
              </w:rPr>
              <w:t xml:space="preserve"> </w:t>
            </w:r>
            <w:r>
              <w:rPr>
                <w:color w:val="231F20"/>
                <w:spacing w:val="-5"/>
              </w:rPr>
              <w:t>for</w:t>
            </w:r>
          </w:p>
          <w:p w14:paraId="254C5069" w14:textId="4B3E304F" w:rsidR="00F60096" w:rsidRDefault="00F60096" w:rsidP="00F60096">
            <w:pPr>
              <w:pStyle w:val="TableParagraph"/>
              <w:spacing w:before="97"/>
              <w:ind w:left="119"/>
              <w:rPr>
                <w:color w:val="231F20"/>
              </w:rPr>
            </w:pPr>
            <w:r>
              <w:rPr>
                <w:color w:val="231F20"/>
              </w:rPr>
              <w:t>information relating to daily occupancy of</w:t>
            </w:r>
            <w:r>
              <w:rPr>
                <w:color w:val="231F20"/>
                <w:spacing w:val="40"/>
              </w:rPr>
              <w:t xml:space="preserve"> </w:t>
            </w:r>
            <w:r>
              <w:rPr>
                <w:color w:val="231F20"/>
              </w:rPr>
              <w:t>community isolation facilities</w:t>
            </w:r>
          </w:p>
        </w:tc>
        <w:tc>
          <w:tcPr>
            <w:tcW w:w="1927" w:type="dxa"/>
            <w:tcBorders>
              <w:top w:val="single" w:sz="4" w:space="0" w:color="39694A"/>
              <w:bottom w:val="single" w:sz="4" w:space="0" w:color="39694A"/>
            </w:tcBorders>
          </w:tcPr>
          <w:p w14:paraId="54C57062" w14:textId="77777777" w:rsidR="00F60096" w:rsidRDefault="00F60096" w:rsidP="00F60096">
            <w:pPr>
              <w:pStyle w:val="TableParagraph"/>
              <w:spacing w:before="96" w:line="285" w:lineRule="auto"/>
              <w:ind w:left="232" w:right="89"/>
            </w:pPr>
            <w:r>
              <w:rPr>
                <w:color w:val="231F20"/>
                <w:spacing w:val="-2"/>
              </w:rPr>
              <w:t xml:space="preserve">Unsubstantiated </w:t>
            </w:r>
            <w:r>
              <w:rPr>
                <w:color w:val="231F20"/>
              </w:rPr>
              <w:t>but other</w:t>
            </w:r>
          </w:p>
          <w:p w14:paraId="4AEFEDAB" w14:textId="77777777" w:rsidR="00F60096" w:rsidRDefault="00F60096" w:rsidP="00F60096">
            <w:pPr>
              <w:pStyle w:val="TableParagraph"/>
              <w:spacing w:line="251" w:lineRule="exact"/>
              <w:ind w:left="232"/>
            </w:pPr>
            <w:r>
              <w:rPr>
                <w:color w:val="231F20"/>
                <w:spacing w:val="-2"/>
              </w:rPr>
              <w:t>Inadequacies</w:t>
            </w:r>
            <w:r>
              <w:t xml:space="preserve"> </w:t>
            </w:r>
          </w:p>
          <w:p w14:paraId="7BB5A5AE" w14:textId="78ED840D" w:rsidR="00F60096" w:rsidRPr="00F60096" w:rsidRDefault="00F60096" w:rsidP="00F60096">
            <w:pPr>
              <w:pStyle w:val="TableParagraph"/>
              <w:spacing w:line="251" w:lineRule="exact"/>
              <w:ind w:left="232"/>
            </w:pPr>
            <w:r>
              <w:rPr>
                <w:color w:val="231F20"/>
                <w:spacing w:val="-2"/>
              </w:rPr>
              <w:t>found</w:t>
            </w:r>
          </w:p>
        </w:tc>
        <w:tc>
          <w:tcPr>
            <w:tcW w:w="1473" w:type="dxa"/>
            <w:tcBorders>
              <w:top w:val="single" w:sz="4" w:space="0" w:color="39694A"/>
              <w:bottom w:val="single" w:sz="4" w:space="0" w:color="39694A"/>
            </w:tcBorders>
          </w:tcPr>
          <w:p w14:paraId="02A206BD" w14:textId="7A329AB2" w:rsidR="00F60096" w:rsidRDefault="00F60096" w:rsidP="00F60096">
            <w:pPr>
              <w:pStyle w:val="TableParagraph"/>
              <w:spacing w:before="97"/>
              <w:ind w:right="93"/>
              <w:jc w:val="right"/>
              <w:rPr>
                <w:color w:val="231F20"/>
                <w:spacing w:val="-10"/>
              </w:rPr>
            </w:pPr>
            <w:r>
              <w:rPr>
                <w:color w:val="231F20"/>
                <w:spacing w:val="-10"/>
              </w:rPr>
              <w:t>0</w:t>
            </w:r>
          </w:p>
        </w:tc>
      </w:tr>
    </w:tbl>
    <w:p w14:paraId="5ADD4B02" w14:textId="77777777" w:rsidR="0066040F" w:rsidRDefault="0066040F">
      <w:pPr>
        <w:jc w:val="right"/>
        <w:sectPr w:rsidR="0066040F">
          <w:pgSz w:w="11910" w:h="16840"/>
          <w:pgMar w:top="1100" w:right="960" w:bottom="280" w:left="980" w:header="720" w:footer="720" w:gutter="0"/>
          <w:cols w:space="720"/>
        </w:sectPr>
      </w:pPr>
    </w:p>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474"/>
        <w:gridCol w:w="4762"/>
        <w:gridCol w:w="1927"/>
        <w:gridCol w:w="1473"/>
      </w:tblGrid>
      <w:tr w:rsidR="0066040F" w14:paraId="15A7D378" w14:textId="77777777">
        <w:trPr>
          <w:trHeight w:val="1008"/>
        </w:trPr>
        <w:tc>
          <w:tcPr>
            <w:tcW w:w="1474" w:type="dxa"/>
          </w:tcPr>
          <w:p w14:paraId="769362B7" w14:textId="77777777" w:rsidR="0066040F" w:rsidRDefault="0066040F">
            <w:pPr>
              <w:pStyle w:val="TableParagraph"/>
            </w:pPr>
          </w:p>
          <w:p w14:paraId="0F3F0244" w14:textId="77777777" w:rsidR="0066040F" w:rsidRDefault="0066040F">
            <w:pPr>
              <w:pStyle w:val="TableParagraph"/>
              <w:spacing w:before="188"/>
            </w:pPr>
          </w:p>
          <w:p w14:paraId="7F46A0DF" w14:textId="77777777" w:rsidR="0066040F" w:rsidRDefault="008E6A16">
            <w:pPr>
              <w:pStyle w:val="TableParagraph"/>
              <w:ind w:left="113"/>
              <w:rPr>
                <w:b/>
              </w:rPr>
            </w:pPr>
            <w:r>
              <w:rPr>
                <w:b/>
                <w:color w:val="231F20"/>
              </w:rPr>
              <w:t>Case</w:t>
            </w:r>
            <w:r>
              <w:rPr>
                <w:b/>
                <w:color w:val="231F20"/>
                <w:spacing w:val="20"/>
              </w:rPr>
              <w:t xml:space="preserve"> </w:t>
            </w:r>
            <w:r>
              <w:rPr>
                <w:b/>
                <w:color w:val="231F20"/>
                <w:spacing w:val="-5"/>
              </w:rPr>
              <w:t>No.</w:t>
            </w:r>
          </w:p>
        </w:tc>
        <w:tc>
          <w:tcPr>
            <w:tcW w:w="4762" w:type="dxa"/>
          </w:tcPr>
          <w:p w14:paraId="539697BA" w14:textId="77777777" w:rsidR="0066040F" w:rsidRDefault="0066040F">
            <w:pPr>
              <w:pStyle w:val="TableParagraph"/>
            </w:pPr>
          </w:p>
          <w:p w14:paraId="53479934" w14:textId="77777777" w:rsidR="0066040F" w:rsidRDefault="0066040F">
            <w:pPr>
              <w:pStyle w:val="TableParagraph"/>
              <w:spacing w:before="188"/>
            </w:pPr>
          </w:p>
          <w:p w14:paraId="7CCD4989" w14:textId="77777777" w:rsidR="0066040F" w:rsidRDefault="008E6A16">
            <w:pPr>
              <w:pStyle w:val="TableParagraph"/>
              <w:ind w:left="118"/>
              <w:rPr>
                <w:b/>
              </w:rPr>
            </w:pPr>
            <w:r>
              <w:rPr>
                <w:b/>
                <w:color w:val="231F20"/>
                <w:spacing w:val="-2"/>
              </w:rPr>
              <w:t>Complaint</w:t>
            </w:r>
          </w:p>
        </w:tc>
        <w:tc>
          <w:tcPr>
            <w:tcW w:w="1927" w:type="dxa"/>
          </w:tcPr>
          <w:p w14:paraId="6A8B1151" w14:textId="77777777" w:rsidR="0066040F" w:rsidRDefault="0066040F">
            <w:pPr>
              <w:pStyle w:val="TableParagraph"/>
              <w:spacing w:before="141"/>
            </w:pPr>
          </w:p>
          <w:p w14:paraId="742436B3" w14:textId="77777777" w:rsidR="0066040F" w:rsidRDefault="008E6A16">
            <w:pPr>
              <w:pStyle w:val="TableParagraph"/>
              <w:ind w:left="232"/>
              <w:rPr>
                <w:b/>
              </w:rPr>
            </w:pPr>
            <w:r>
              <w:rPr>
                <w:b/>
                <w:color w:val="231F20"/>
                <w:spacing w:val="-2"/>
              </w:rPr>
              <w:t>Overall</w:t>
            </w:r>
          </w:p>
          <w:p w14:paraId="2C536EE9" w14:textId="77777777" w:rsidR="0066040F" w:rsidRDefault="008E6A16">
            <w:pPr>
              <w:pStyle w:val="TableParagraph"/>
              <w:spacing w:before="47"/>
              <w:ind w:left="232"/>
              <w:rPr>
                <w:b/>
              </w:rPr>
            </w:pPr>
            <w:r>
              <w:rPr>
                <w:b/>
                <w:color w:val="231F20"/>
                <w:spacing w:val="-2"/>
              </w:rPr>
              <w:t>Conclusion</w:t>
            </w:r>
          </w:p>
        </w:tc>
        <w:tc>
          <w:tcPr>
            <w:tcW w:w="1473" w:type="dxa"/>
          </w:tcPr>
          <w:p w14:paraId="17D29A1E" w14:textId="77777777" w:rsidR="0066040F" w:rsidRDefault="008E6A16">
            <w:pPr>
              <w:pStyle w:val="TableParagraph"/>
              <w:spacing w:before="94" w:line="285" w:lineRule="auto"/>
              <w:ind w:left="618" w:right="88" w:firstLine="158"/>
              <w:jc w:val="right"/>
              <w:rPr>
                <w:b/>
              </w:rPr>
            </w:pPr>
            <w:r>
              <w:rPr>
                <w:b/>
                <w:color w:val="231F20"/>
              </w:rPr>
              <w:t>No.</w:t>
            </w:r>
            <w:r>
              <w:rPr>
                <w:b/>
                <w:color w:val="231F20"/>
                <w:spacing w:val="-4"/>
              </w:rPr>
              <w:t xml:space="preserve"> </w:t>
            </w:r>
            <w:r>
              <w:rPr>
                <w:b/>
                <w:color w:val="231F20"/>
              </w:rPr>
              <w:t xml:space="preserve">of </w:t>
            </w:r>
            <w:proofErr w:type="spellStart"/>
            <w:r>
              <w:rPr>
                <w:b/>
                <w:color w:val="231F20"/>
                <w:spacing w:val="-2"/>
              </w:rPr>
              <w:t>Recom</w:t>
            </w:r>
            <w:proofErr w:type="spellEnd"/>
            <w:r>
              <w:rPr>
                <w:b/>
                <w:color w:val="231F20"/>
                <w:spacing w:val="-2"/>
              </w:rPr>
              <w:t>-</w:t>
            </w:r>
          </w:p>
          <w:p w14:paraId="056F3097" w14:textId="77777777" w:rsidR="0066040F" w:rsidRDefault="008E6A16">
            <w:pPr>
              <w:pStyle w:val="TableParagraph"/>
              <w:spacing w:line="251" w:lineRule="exact"/>
              <w:ind w:right="88"/>
              <w:jc w:val="right"/>
              <w:rPr>
                <w:b/>
              </w:rPr>
            </w:pPr>
            <w:proofErr w:type="spellStart"/>
            <w:r>
              <w:rPr>
                <w:b/>
                <w:color w:val="231F20"/>
                <w:spacing w:val="-2"/>
              </w:rPr>
              <w:t>mendations</w:t>
            </w:r>
            <w:proofErr w:type="spellEnd"/>
          </w:p>
        </w:tc>
      </w:tr>
      <w:tr w:rsidR="0066040F" w14:paraId="63633B6B" w14:textId="77777777">
        <w:trPr>
          <w:trHeight w:val="408"/>
        </w:trPr>
        <w:tc>
          <w:tcPr>
            <w:tcW w:w="9636" w:type="dxa"/>
            <w:gridSpan w:val="4"/>
            <w:tcBorders>
              <w:top w:val="single" w:sz="4" w:space="0" w:color="39694A"/>
              <w:bottom w:val="single" w:sz="4" w:space="0" w:color="39694A"/>
            </w:tcBorders>
          </w:tcPr>
          <w:p w14:paraId="468E7D21" w14:textId="77777777" w:rsidR="0066040F" w:rsidRDefault="008E6A16">
            <w:pPr>
              <w:pStyle w:val="TableParagraph"/>
              <w:spacing w:before="95"/>
              <w:ind w:left="113"/>
              <w:rPr>
                <w:b/>
              </w:rPr>
            </w:pPr>
            <w:r>
              <w:rPr>
                <w:b/>
                <w:color w:val="231F20"/>
              </w:rPr>
              <w:t>Highways</w:t>
            </w:r>
            <w:r>
              <w:rPr>
                <w:b/>
                <w:color w:val="231F20"/>
                <w:spacing w:val="36"/>
              </w:rPr>
              <w:t xml:space="preserve"> </w:t>
            </w:r>
            <w:r>
              <w:rPr>
                <w:b/>
                <w:color w:val="231F20"/>
                <w:spacing w:val="-2"/>
              </w:rPr>
              <w:t>Department</w:t>
            </w:r>
          </w:p>
        </w:tc>
      </w:tr>
      <w:tr w:rsidR="0066040F" w14:paraId="3001CEBF" w14:textId="77777777">
        <w:trPr>
          <w:trHeight w:val="1008"/>
        </w:trPr>
        <w:tc>
          <w:tcPr>
            <w:tcW w:w="1474" w:type="dxa"/>
            <w:tcBorders>
              <w:top w:val="single" w:sz="4" w:space="0" w:color="39694A"/>
              <w:bottom w:val="single" w:sz="4" w:space="0" w:color="39694A"/>
            </w:tcBorders>
          </w:tcPr>
          <w:p w14:paraId="70EB6F4E" w14:textId="77777777" w:rsidR="0066040F" w:rsidRDefault="008E6A16">
            <w:pPr>
              <w:pStyle w:val="TableParagraph"/>
              <w:spacing w:before="95"/>
              <w:ind w:left="113"/>
            </w:pPr>
            <w:r>
              <w:rPr>
                <w:color w:val="231F20"/>
                <w:spacing w:val="-2"/>
              </w:rPr>
              <w:t>2023/1195B</w:t>
            </w:r>
          </w:p>
        </w:tc>
        <w:tc>
          <w:tcPr>
            <w:tcW w:w="4762" w:type="dxa"/>
            <w:tcBorders>
              <w:top w:val="single" w:sz="4" w:space="0" w:color="39694A"/>
              <w:bottom w:val="single" w:sz="4" w:space="0" w:color="39694A"/>
            </w:tcBorders>
          </w:tcPr>
          <w:p w14:paraId="1319F1B5" w14:textId="77777777" w:rsidR="0066040F" w:rsidRDefault="008E6A16">
            <w:pPr>
              <w:pStyle w:val="TableParagraph"/>
              <w:spacing w:before="95"/>
              <w:ind w:left="118"/>
            </w:pPr>
            <w:r>
              <w:rPr>
                <w:color w:val="231F20"/>
              </w:rPr>
              <w:t>Failing</w:t>
            </w:r>
            <w:r>
              <w:rPr>
                <w:color w:val="231F20"/>
                <w:spacing w:val="36"/>
              </w:rPr>
              <w:t xml:space="preserve"> </w:t>
            </w:r>
            <w:r>
              <w:rPr>
                <w:color w:val="231F20"/>
              </w:rPr>
              <w:t>to</w:t>
            </w:r>
            <w:r>
              <w:rPr>
                <w:color w:val="231F20"/>
                <w:spacing w:val="38"/>
              </w:rPr>
              <w:t xml:space="preserve"> </w:t>
            </w:r>
            <w:r>
              <w:rPr>
                <w:color w:val="231F20"/>
              </w:rPr>
              <w:t>resolve</w:t>
            </w:r>
            <w:r>
              <w:rPr>
                <w:color w:val="231F20"/>
                <w:spacing w:val="38"/>
              </w:rPr>
              <w:t xml:space="preserve"> </w:t>
            </w:r>
            <w:r>
              <w:rPr>
                <w:color w:val="231F20"/>
              </w:rPr>
              <w:t>the</w:t>
            </w:r>
            <w:r>
              <w:rPr>
                <w:color w:val="231F20"/>
                <w:spacing w:val="38"/>
              </w:rPr>
              <w:t xml:space="preserve"> </w:t>
            </w:r>
            <w:r>
              <w:rPr>
                <w:color w:val="231F20"/>
              </w:rPr>
              <w:t>long-standing</w:t>
            </w:r>
            <w:r>
              <w:rPr>
                <w:color w:val="231F20"/>
                <w:spacing w:val="38"/>
              </w:rPr>
              <w:t xml:space="preserve"> </w:t>
            </w:r>
            <w:r>
              <w:rPr>
                <w:color w:val="231F20"/>
                <w:spacing w:val="-2"/>
              </w:rPr>
              <w:t>problem</w:t>
            </w:r>
          </w:p>
          <w:p w14:paraId="655A75A8" w14:textId="77777777" w:rsidR="0066040F" w:rsidRDefault="008E6A16">
            <w:pPr>
              <w:pStyle w:val="TableParagraph"/>
              <w:spacing w:line="300" w:lineRule="atLeast"/>
              <w:ind w:left="118"/>
            </w:pPr>
            <w:r>
              <w:rPr>
                <w:color w:val="231F20"/>
              </w:rPr>
              <w:t>of depositing of construction waste, machines,</w:t>
            </w:r>
            <w:r>
              <w:rPr>
                <w:color w:val="231F20"/>
                <w:spacing w:val="40"/>
              </w:rPr>
              <w:t xml:space="preserve"> </w:t>
            </w:r>
            <w:r>
              <w:rPr>
                <w:color w:val="231F20"/>
              </w:rPr>
              <w:t>vessels,</w:t>
            </w:r>
            <w:r>
              <w:rPr>
                <w:color w:val="231F20"/>
                <w:spacing w:val="40"/>
              </w:rPr>
              <w:t xml:space="preserve"> </w:t>
            </w:r>
            <w:r>
              <w:rPr>
                <w:color w:val="231F20"/>
              </w:rPr>
              <w:t>etc.</w:t>
            </w:r>
            <w:r>
              <w:rPr>
                <w:color w:val="231F20"/>
                <w:spacing w:val="40"/>
              </w:rPr>
              <w:t xml:space="preserve"> </w:t>
            </w:r>
            <w:r>
              <w:rPr>
                <w:color w:val="231F20"/>
              </w:rPr>
              <w:t>at</w:t>
            </w:r>
            <w:r>
              <w:rPr>
                <w:color w:val="231F20"/>
                <w:spacing w:val="40"/>
              </w:rPr>
              <w:t xml:space="preserve"> </w:t>
            </w:r>
            <w:r>
              <w:rPr>
                <w:color w:val="231F20"/>
              </w:rPr>
              <w:t>a</w:t>
            </w:r>
            <w:r>
              <w:rPr>
                <w:color w:val="231F20"/>
                <w:spacing w:val="40"/>
              </w:rPr>
              <w:t xml:space="preserve"> </w:t>
            </w:r>
            <w:r>
              <w:rPr>
                <w:color w:val="231F20"/>
              </w:rPr>
              <w:t>waterfront</w:t>
            </w:r>
            <w:r>
              <w:rPr>
                <w:color w:val="231F20"/>
                <w:spacing w:val="40"/>
              </w:rPr>
              <w:t xml:space="preserve"> </w:t>
            </w:r>
            <w:r>
              <w:rPr>
                <w:color w:val="231F20"/>
              </w:rPr>
              <w:t>promenade</w:t>
            </w:r>
          </w:p>
        </w:tc>
        <w:tc>
          <w:tcPr>
            <w:tcW w:w="1927" w:type="dxa"/>
            <w:tcBorders>
              <w:top w:val="single" w:sz="4" w:space="0" w:color="39694A"/>
              <w:bottom w:val="single" w:sz="4" w:space="0" w:color="39694A"/>
            </w:tcBorders>
          </w:tcPr>
          <w:p w14:paraId="5A60A41E" w14:textId="77777777" w:rsidR="0066040F" w:rsidRDefault="008E6A16">
            <w:pPr>
              <w:pStyle w:val="TableParagraph"/>
              <w:spacing w:before="95"/>
              <w:ind w:left="232"/>
            </w:pPr>
            <w:r>
              <w:rPr>
                <w:color w:val="231F20"/>
                <w:spacing w:val="-2"/>
              </w:rPr>
              <w:t>Unsubstantiated</w:t>
            </w:r>
          </w:p>
        </w:tc>
        <w:tc>
          <w:tcPr>
            <w:tcW w:w="1473" w:type="dxa"/>
            <w:tcBorders>
              <w:top w:val="single" w:sz="4" w:space="0" w:color="39694A"/>
              <w:bottom w:val="single" w:sz="4" w:space="0" w:color="39694A"/>
            </w:tcBorders>
          </w:tcPr>
          <w:p w14:paraId="4884F6ED" w14:textId="77777777" w:rsidR="0066040F" w:rsidRDefault="008E6A16">
            <w:pPr>
              <w:pStyle w:val="TableParagraph"/>
              <w:spacing w:before="95"/>
              <w:ind w:right="93"/>
              <w:jc w:val="right"/>
            </w:pPr>
            <w:r>
              <w:rPr>
                <w:color w:val="231F20"/>
                <w:spacing w:val="-10"/>
              </w:rPr>
              <w:t>0</w:t>
            </w:r>
          </w:p>
        </w:tc>
      </w:tr>
      <w:tr w:rsidR="0066040F" w14:paraId="560B1EDE" w14:textId="77777777">
        <w:trPr>
          <w:trHeight w:val="408"/>
        </w:trPr>
        <w:tc>
          <w:tcPr>
            <w:tcW w:w="9636" w:type="dxa"/>
            <w:gridSpan w:val="4"/>
            <w:tcBorders>
              <w:top w:val="single" w:sz="4" w:space="0" w:color="39694A"/>
              <w:bottom w:val="single" w:sz="4" w:space="0" w:color="39694A"/>
            </w:tcBorders>
          </w:tcPr>
          <w:p w14:paraId="50653766" w14:textId="77777777" w:rsidR="0066040F" w:rsidRDefault="008E6A16">
            <w:pPr>
              <w:pStyle w:val="TableParagraph"/>
              <w:spacing w:before="95"/>
              <w:ind w:left="114"/>
              <w:rPr>
                <w:b/>
              </w:rPr>
            </w:pPr>
            <w:r>
              <w:rPr>
                <w:b/>
                <w:color w:val="231F20"/>
              </w:rPr>
              <w:t>Home</w:t>
            </w:r>
            <w:r>
              <w:rPr>
                <w:b/>
                <w:color w:val="231F20"/>
                <w:spacing w:val="33"/>
              </w:rPr>
              <w:t xml:space="preserve"> </w:t>
            </w:r>
            <w:r>
              <w:rPr>
                <w:b/>
                <w:color w:val="231F20"/>
              </w:rPr>
              <w:t>Affairs</w:t>
            </w:r>
            <w:r>
              <w:rPr>
                <w:b/>
                <w:color w:val="231F20"/>
                <w:spacing w:val="34"/>
              </w:rPr>
              <w:t xml:space="preserve"> </w:t>
            </w:r>
            <w:r>
              <w:rPr>
                <w:b/>
                <w:color w:val="231F20"/>
                <w:spacing w:val="-2"/>
              </w:rPr>
              <w:t>Department</w:t>
            </w:r>
          </w:p>
        </w:tc>
      </w:tr>
      <w:tr w:rsidR="0066040F" w14:paraId="537513A9" w14:textId="77777777">
        <w:trPr>
          <w:trHeight w:val="708"/>
        </w:trPr>
        <w:tc>
          <w:tcPr>
            <w:tcW w:w="1474" w:type="dxa"/>
            <w:tcBorders>
              <w:top w:val="single" w:sz="4" w:space="0" w:color="39694A"/>
              <w:bottom w:val="single" w:sz="4" w:space="0" w:color="39694A"/>
            </w:tcBorders>
          </w:tcPr>
          <w:p w14:paraId="03AC0A30" w14:textId="77777777" w:rsidR="0066040F" w:rsidRDefault="008E6A16">
            <w:pPr>
              <w:pStyle w:val="TableParagraph"/>
              <w:spacing w:before="95"/>
              <w:ind w:left="114"/>
            </w:pPr>
            <w:r>
              <w:rPr>
                <w:color w:val="231F20"/>
                <w:spacing w:val="-2"/>
              </w:rPr>
              <w:t>2022/1972A</w:t>
            </w:r>
          </w:p>
        </w:tc>
        <w:tc>
          <w:tcPr>
            <w:tcW w:w="4762" w:type="dxa"/>
            <w:tcBorders>
              <w:top w:val="single" w:sz="4" w:space="0" w:color="39694A"/>
              <w:bottom w:val="single" w:sz="4" w:space="0" w:color="39694A"/>
            </w:tcBorders>
          </w:tcPr>
          <w:p w14:paraId="7A0F7740" w14:textId="77777777" w:rsidR="0066040F" w:rsidRDefault="008E6A16">
            <w:pPr>
              <w:pStyle w:val="TableParagraph"/>
              <w:spacing w:before="48" w:line="300" w:lineRule="atLeast"/>
              <w:ind w:left="119"/>
            </w:pPr>
            <w:r>
              <w:rPr>
                <w:color w:val="231F20"/>
              </w:rPr>
              <w:t>Improper handling of five graves built outside a</w:t>
            </w:r>
            <w:r>
              <w:rPr>
                <w:color w:val="231F20"/>
                <w:spacing w:val="40"/>
              </w:rPr>
              <w:t xml:space="preserve"> </w:t>
            </w:r>
            <w:r>
              <w:rPr>
                <w:color w:val="231F20"/>
              </w:rPr>
              <w:t>permitted burial ground</w:t>
            </w:r>
          </w:p>
        </w:tc>
        <w:tc>
          <w:tcPr>
            <w:tcW w:w="1927" w:type="dxa"/>
            <w:tcBorders>
              <w:top w:val="single" w:sz="4" w:space="0" w:color="39694A"/>
              <w:bottom w:val="single" w:sz="4" w:space="0" w:color="39694A"/>
            </w:tcBorders>
          </w:tcPr>
          <w:p w14:paraId="3E5ECBB6" w14:textId="77777777" w:rsidR="0066040F" w:rsidRDefault="008E6A16">
            <w:pPr>
              <w:pStyle w:val="TableParagraph"/>
              <w:spacing w:before="95"/>
              <w:ind w:left="232"/>
            </w:pPr>
            <w:r>
              <w:rPr>
                <w:color w:val="231F20"/>
                <w:spacing w:val="-2"/>
              </w:rPr>
              <w:t>Substantiated</w:t>
            </w:r>
          </w:p>
        </w:tc>
        <w:tc>
          <w:tcPr>
            <w:tcW w:w="1473" w:type="dxa"/>
            <w:tcBorders>
              <w:top w:val="single" w:sz="4" w:space="0" w:color="39694A"/>
              <w:bottom w:val="single" w:sz="4" w:space="0" w:color="39694A"/>
            </w:tcBorders>
          </w:tcPr>
          <w:p w14:paraId="55B9C987" w14:textId="77777777" w:rsidR="0066040F" w:rsidRDefault="008E6A16">
            <w:pPr>
              <w:pStyle w:val="TableParagraph"/>
              <w:spacing w:before="95"/>
              <w:ind w:right="93"/>
              <w:jc w:val="right"/>
            </w:pPr>
            <w:r>
              <w:rPr>
                <w:color w:val="231F20"/>
                <w:spacing w:val="-10"/>
              </w:rPr>
              <w:t>3</w:t>
            </w:r>
          </w:p>
        </w:tc>
      </w:tr>
      <w:tr w:rsidR="0066040F" w14:paraId="2272FA54" w14:textId="77777777">
        <w:trPr>
          <w:trHeight w:val="1308"/>
        </w:trPr>
        <w:tc>
          <w:tcPr>
            <w:tcW w:w="1474" w:type="dxa"/>
            <w:tcBorders>
              <w:top w:val="single" w:sz="4" w:space="0" w:color="39694A"/>
              <w:bottom w:val="single" w:sz="4" w:space="0" w:color="39694A"/>
            </w:tcBorders>
          </w:tcPr>
          <w:p w14:paraId="4D802F82" w14:textId="77777777" w:rsidR="0066040F" w:rsidRDefault="008E6A16">
            <w:pPr>
              <w:pStyle w:val="TableParagraph"/>
              <w:spacing w:before="95"/>
              <w:ind w:left="114"/>
            </w:pPr>
            <w:r>
              <w:rPr>
                <w:color w:val="231F20"/>
                <w:spacing w:val="-2"/>
              </w:rPr>
              <w:t>2022/3692B</w:t>
            </w:r>
          </w:p>
        </w:tc>
        <w:tc>
          <w:tcPr>
            <w:tcW w:w="4762" w:type="dxa"/>
            <w:tcBorders>
              <w:top w:val="single" w:sz="4" w:space="0" w:color="39694A"/>
              <w:bottom w:val="single" w:sz="4" w:space="0" w:color="39694A"/>
            </w:tcBorders>
          </w:tcPr>
          <w:p w14:paraId="49AB6465" w14:textId="77777777" w:rsidR="0066040F" w:rsidRDefault="008E6A16">
            <w:pPr>
              <w:pStyle w:val="TableParagraph"/>
              <w:spacing w:before="95" w:line="285" w:lineRule="auto"/>
              <w:ind w:left="119" w:right="447"/>
              <w:jc w:val="both"/>
            </w:pPr>
            <w:r>
              <w:rPr>
                <w:color w:val="231F20"/>
              </w:rPr>
              <w:t>Delay in providing information to the Lands Department regarding an urn suspected to be illegal hillside burial</w:t>
            </w:r>
          </w:p>
        </w:tc>
        <w:tc>
          <w:tcPr>
            <w:tcW w:w="1927" w:type="dxa"/>
            <w:tcBorders>
              <w:top w:val="single" w:sz="4" w:space="0" w:color="39694A"/>
              <w:bottom w:val="single" w:sz="4" w:space="0" w:color="39694A"/>
            </w:tcBorders>
          </w:tcPr>
          <w:p w14:paraId="4F374C2F" w14:textId="77777777" w:rsidR="0066040F" w:rsidRDefault="008E6A16">
            <w:pPr>
              <w:pStyle w:val="TableParagraph"/>
              <w:spacing w:before="96" w:line="285" w:lineRule="auto"/>
              <w:ind w:left="232" w:right="89"/>
            </w:pPr>
            <w:r>
              <w:rPr>
                <w:color w:val="231F20"/>
                <w:spacing w:val="-2"/>
              </w:rPr>
              <w:t xml:space="preserve">Unsubstantiated </w:t>
            </w:r>
            <w:r>
              <w:rPr>
                <w:color w:val="231F20"/>
              </w:rPr>
              <w:t>but other</w:t>
            </w:r>
          </w:p>
          <w:p w14:paraId="17728A95" w14:textId="77777777" w:rsidR="0066040F" w:rsidRDefault="008E6A16">
            <w:pPr>
              <w:pStyle w:val="TableParagraph"/>
              <w:spacing w:line="251" w:lineRule="exact"/>
              <w:ind w:left="232"/>
            </w:pPr>
            <w:r>
              <w:rPr>
                <w:color w:val="231F20"/>
                <w:spacing w:val="-2"/>
              </w:rPr>
              <w:t>inadequacies</w:t>
            </w:r>
          </w:p>
          <w:p w14:paraId="203B3200" w14:textId="77777777" w:rsidR="0066040F" w:rsidRDefault="008E6A16">
            <w:pPr>
              <w:pStyle w:val="TableParagraph"/>
              <w:spacing w:before="47"/>
              <w:ind w:left="232"/>
            </w:pPr>
            <w:r>
              <w:rPr>
                <w:color w:val="231F20"/>
                <w:spacing w:val="-2"/>
              </w:rPr>
              <w:t>found</w:t>
            </w:r>
          </w:p>
        </w:tc>
        <w:tc>
          <w:tcPr>
            <w:tcW w:w="1473" w:type="dxa"/>
            <w:tcBorders>
              <w:top w:val="single" w:sz="4" w:space="0" w:color="39694A"/>
              <w:bottom w:val="single" w:sz="4" w:space="0" w:color="39694A"/>
            </w:tcBorders>
          </w:tcPr>
          <w:p w14:paraId="19F9E280" w14:textId="77777777" w:rsidR="0066040F" w:rsidRDefault="008E6A16">
            <w:pPr>
              <w:pStyle w:val="TableParagraph"/>
              <w:spacing w:before="96"/>
              <w:ind w:right="93"/>
              <w:jc w:val="right"/>
            </w:pPr>
            <w:r>
              <w:rPr>
                <w:color w:val="231F20"/>
                <w:spacing w:val="-10"/>
              </w:rPr>
              <w:t>1</w:t>
            </w:r>
          </w:p>
        </w:tc>
      </w:tr>
      <w:tr w:rsidR="0066040F" w14:paraId="2B0E8C7F" w14:textId="77777777">
        <w:trPr>
          <w:trHeight w:val="1308"/>
        </w:trPr>
        <w:tc>
          <w:tcPr>
            <w:tcW w:w="1474" w:type="dxa"/>
            <w:tcBorders>
              <w:top w:val="single" w:sz="4" w:space="0" w:color="39694A"/>
              <w:bottom w:val="single" w:sz="4" w:space="0" w:color="39694A"/>
            </w:tcBorders>
          </w:tcPr>
          <w:p w14:paraId="2FFA3A57" w14:textId="77777777" w:rsidR="0066040F" w:rsidRDefault="008E6A16">
            <w:pPr>
              <w:pStyle w:val="TableParagraph"/>
              <w:spacing w:before="96"/>
              <w:ind w:left="114"/>
            </w:pPr>
            <w:r>
              <w:rPr>
                <w:color w:val="231F20"/>
                <w:spacing w:val="-2"/>
              </w:rPr>
              <w:t>2023/0135A</w:t>
            </w:r>
          </w:p>
        </w:tc>
        <w:tc>
          <w:tcPr>
            <w:tcW w:w="4762" w:type="dxa"/>
            <w:tcBorders>
              <w:top w:val="single" w:sz="4" w:space="0" w:color="39694A"/>
              <w:bottom w:val="single" w:sz="4" w:space="0" w:color="39694A"/>
            </w:tcBorders>
          </w:tcPr>
          <w:p w14:paraId="2D9CDC92" w14:textId="77777777" w:rsidR="0066040F" w:rsidRDefault="008E6A16">
            <w:pPr>
              <w:pStyle w:val="TableParagraph"/>
              <w:spacing w:before="96" w:line="285" w:lineRule="auto"/>
              <w:ind w:left="119" w:right="284"/>
            </w:pPr>
            <w:r>
              <w:rPr>
                <w:color w:val="231F20"/>
              </w:rPr>
              <w:t>Failing to take follow-up action at the district</w:t>
            </w:r>
            <w:r>
              <w:rPr>
                <w:color w:val="231F20"/>
                <w:spacing w:val="40"/>
              </w:rPr>
              <w:t xml:space="preserve"> </w:t>
            </w:r>
            <w:r>
              <w:rPr>
                <w:color w:val="231F20"/>
              </w:rPr>
              <w:t>level regarding a complaint about flying faded</w:t>
            </w:r>
            <w:r>
              <w:rPr>
                <w:color w:val="231F20"/>
                <w:spacing w:val="40"/>
              </w:rPr>
              <w:t xml:space="preserve"> </w:t>
            </w:r>
            <w:r>
              <w:rPr>
                <w:color w:val="231F20"/>
              </w:rPr>
              <w:t>and</w:t>
            </w:r>
            <w:r>
              <w:rPr>
                <w:color w:val="231F20"/>
                <w:spacing w:val="40"/>
              </w:rPr>
              <w:t xml:space="preserve"> </w:t>
            </w:r>
            <w:r>
              <w:rPr>
                <w:color w:val="231F20"/>
              </w:rPr>
              <w:t>damaged</w:t>
            </w:r>
            <w:r>
              <w:rPr>
                <w:color w:val="231F20"/>
                <w:spacing w:val="40"/>
              </w:rPr>
              <w:t xml:space="preserve"> </w:t>
            </w:r>
            <w:r>
              <w:rPr>
                <w:color w:val="231F20"/>
              </w:rPr>
              <w:t>national</w:t>
            </w:r>
            <w:r>
              <w:rPr>
                <w:color w:val="231F20"/>
                <w:spacing w:val="40"/>
              </w:rPr>
              <w:t xml:space="preserve"> </w:t>
            </w:r>
            <w:r>
              <w:rPr>
                <w:color w:val="231F20"/>
              </w:rPr>
              <w:t>flags</w:t>
            </w:r>
            <w:r>
              <w:rPr>
                <w:color w:val="231F20"/>
                <w:spacing w:val="40"/>
              </w:rPr>
              <w:t xml:space="preserve"> </w:t>
            </w:r>
            <w:r>
              <w:rPr>
                <w:color w:val="231F20"/>
              </w:rPr>
              <w:t>and</w:t>
            </w:r>
            <w:r>
              <w:rPr>
                <w:color w:val="231F20"/>
                <w:spacing w:val="40"/>
              </w:rPr>
              <w:t xml:space="preserve"> </w:t>
            </w:r>
            <w:r>
              <w:rPr>
                <w:color w:val="231F20"/>
              </w:rPr>
              <w:t>regional</w:t>
            </w:r>
            <w:r>
              <w:rPr>
                <w:color w:val="231F20"/>
                <w:spacing w:val="40"/>
              </w:rPr>
              <w:t xml:space="preserve"> </w:t>
            </w:r>
            <w:r>
              <w:rPr>
                <w:color w:val="231F20"/>
              </w:rPr>
              <w:t>flags</w:t>
            </w:r>
          </w:p>
        </w:tc>
        <w:tc>
          <w:tcPr>
            <w:tcW w:w="1927" w:type="dxa"/>
            <w:tcBorders>
              <w:top w:val="single" w:sz="4" w:space="0" w:color="39694A"/>
              <w:bottom w:val="single" w:sz="4" w:space="0" w:color="39694A"/>
            </w:tcBorders>
          </w:tcPr>
          <w:p w14:paraId="75C69305" w14:textId="77777777" w:rsidR="0066040F" w:rsidRDefault="008E6A16">
            <w:pPr>
              <w:pStyle w:val="TableParagraph"/>
              <w:spacing w:before="96" w:line="285" w:lineRule="auto"/>
              <w:ind w:left="233" w:right="89"/>
            </w:pPr>
            <w:r>
              <w:rPr>
                <w:color w:val="231F20"/>
                <w:spacing w:val="-2"/>
              </w:rPr>
              <w:t xml:space="preserve">Unsubstantiated </w:t>
            </w:r>
            <w:r>
              <w:rPr>
                <w:color w:val="231F20"/>
              </w:rPr>
              <w:t>but other</w:t>
            </w:r>
          </w:p>
          <w:p w14:paraId="5E0319AE" w14:textId="77777777" w:rsidR="0066040F" w:rsidRDefault="008E6A16">
            <w:pPr>
              <w:pStyle w:val="TableParagraph"/>
              <w:spacing w:line="251" w:lineRule="exact"/>
              <w:ind w:left="233"/>
            </w:pPr>
            <w:r>
              <w:rPr>
                <w:color w:val="231F20"/>
                <w:spacing w:val="-2"/>
              </w:rPr>
              <w:t>inadequacies</w:t>
            </w:r>
          </w:p>
          <w:p w14:paraId="37FD1396" w14:textId="77777777" w:rsidR="0066040F" w:rsidRDefault="008E6A16">
            <w:pPr>
              <w:pStyle w:val="TableParagraph"/>
              <w:spacing w:before="47"/>
              <w:ind w:left="233"/>
            </w:pPr>
            <w:r>
              <w:rPr>
                <w:color w:val="231F20"/>
                <w:spacing w:val="-2"/>
              </w:rPr>
              <w:t>found</w:t>
            </w:r>
          </w:p>
        </w:tc>
        <w:tc>
          <w:tcPr>
            <w:tcW w:w="1473" w:type="dxa"/>
            <w:tcBorders>
              <w:top w:val="single" w:sz="4" w:space="0" w:color="39694A"/>
              <w:bottom w:val="single" w:sz="4" w:space="0" w:color="39694A"/>
            </w:tcBorders>
          </w:tcPr>
          <w:p w14:paraId="02E52023" w14:textId="77777777" w:rsidR="0066040F" w:rsidRDefault="008E6A16">
            <w:pPr>
              <w:pStyle w:val="TableParagraph"/>
              <w:spacing w:before="96"/>
              <w:ind w:right="93"/>
              <w:jc w:val="right"/>
            </w:pPr>
            <w:r>
              <w:rPr>
                <w:color w:val="231F20"/>
                <w:spacing w:val="-10"/>
              </w:rPr>
              <w:t>1</w:t>
            </w:r>
          </w:p>
        </w:tc>
      </w:tr>
      <w:tr w:rsidR="0066040F" w14:paraId="31AB99BB" w14:textId="77777777">
        <w:trPr>
          <w:trHeight w:val="1008"/>
        </w:trPr>
        <w:tc>
          <w:tcPr>
            <w:tcW w:w="1474" w:type="dxa"/>
            <w:tcBorders>
              <w:top w:val="single" w:sz="4" w:space="0" w:color="39694A"/>
              <w:bottom w:val="single" w:sz="4" w:space="0" w:color="39694A"/>
            </w:tcBorders>
          </w:tcPr>
          <w:p w14:paraId="6830BD4D" w14:textId="77777777" w:rsidR="0066040F" w:rsidRDefault="008E6A16">
            <w:pPr>
              <w:pStyle w:val="TableParagraph"/>
              <w:spacing w:before="96"/>
              <w:ind w:left="114"/>
            </w:pPr>
            <w:r>
              <w:rPr>
                <w:color w:val="231F20"/>
                <w:spacing w:val="-2"/>
              </w:rPr>
              <w:t>2023/0208B</w:t>
            </w:r>
          </w:p>
        </w:tc>
        <w:tc>
          <w:tcPr>
            <w:tcW w:w="4762" w:type="dxa"/>
            <w:tcBorders>
              <w:top w:val="single" w:sz="4" w:space="0" w:color="39694A"/>
              <w:bottom w:val="single" w:sz="4" w:space="0" w:color="39694A"/>
            </w:tcBorders>
          </w:tcPr>
          <w:p w14:paraId="30DB29A9" w14:textId="77777777" w:rsidR="0066040F" w:rsidRDefault="008E6A16">
            <w:pPr>
              <w:pStyle w:val="TableParagraph"/>
              <w:spacing w:before="49" w:line="300" w:lineRule="atLeast"/>
              <w:ind w:left="119" w:right="660"/>
              <w:jc w:val="both"/>
            </w:pPr>
            <w:r>
              <w:rPr>
                <w:color w:val="231F20"/>
              </w:rPr>
              <w:t>Failing to take positive steps to coordinate departments’ handling of the irregularities outside a wholesale market</w:t>
            </w:r>
          </w:p>
        </w:tc>
        <w:tc>
          <w:tcPr>
            <w:tcW w:w="1927" w:type="dxa"/>
            <w:tcBorders>
              <w:top w:val="single" w:sz="4" w:space="0" w:color="39694A"/>
              <w:bottom w:val="single" w:sz="4" w:space="0" w:color="39694A"/>
            </w:tcBorders>
          </w:tcPr>
          <w:p w14:paraId="62DA0771" w14:textId="77777777" w:rsidR="0066040F" w:rsidRDefault="008E6A16">
            <w:pPr>
              <w:pStyle w:val="TableParagraph"/>
              <w:spacing w:before="97"/>
              <w:ind w:left="233"/>
            </w:pPr>
            <w:r>
              <w:rPr>
                <w:color w:val="231F20"/>
                <w:spacing w:val="-2"/>
              </w:rPr>
              <w:t>Unsubstantiated</w:t>
            </w:r>
          </w:p>
        </w:tc>
        <w:tc>
          <w:tcPr>
            <w:tcW w:w="1473" w:type="dxa"/>
            <w:tcBorders>
              <w:top w:val="single" w:sz="4" w:space="0" w:color="39694A"/>
              <w:bottom w:val="single" w:sz="4" w:space="0" w:color="39694A"/>
            </w:tcBorders>
          </w:tcPr>
          <w:p w14:paraId="615C6C17" w14:textId="77777777" w:rsidR="0066040F" w:rsidRDefault="008E6A16">
            <w:pPr>
              <w:pStyle w:val="TableParagraph"/>
              <w:spacing w:before="97"/>
              <w:ind w:right="93"/>
              <w:jc w:val="right"/>
            </w:pPr>
            <w:r>
              <w:rPr>
                <w:color w:val="231F20"/>
                <w:spacing w:val="-10"/>
              </w:rPr>
              <w:t>0</w:t>
            </w:r>
          </w:p>
        </w:tc>
      </w:tr>
      <w:tr w:rsidR="0066040F" w14:paraId="42A2EB7A" w14:textId="77777777">
        <w:trPr>
          <w:trHeight w:val="1008"/>
        </w:trPr>
        <w:tc>
          <w:tcPr>
            <w:tcW w:w="1474" w:type="dxa"/>
            <w:tcBorders>
              <w:top w:val="single" w:sz="4" w:space="0" w:color="39694A"/>
              <w:bottom w:val="single" w:sz="4" w:space="0" w:color="39694A"/>
            </w:tcBorders>
          </w:tcPr>
          <w:p w14:paraId="1F355993" w14:textId="77777777" w:rsidR="0066040F" w:rsidRDefault="008E6A16">
            <w:pPr>
              <w:pStyle w:val="TableParagraph"/>
              <w:spacing w:before="97"/>
              <w:ind w:left="114"/>
            </w:pPr>
            <w:r>
              <w:rPr>
                <w:color w:val="231F20"/>
                <w:spacing w:val="-2"/>
              </w:rPr>
              <w:t>2023/0503B</w:t>
            </w:r>
          </w:p>
        </w:tc>
        <w:tc>
          <w:tcPr>
            <w:tcW w:w="4762" w:type="dxa"/>
            <w:tcBorders>
              <w:top w:val="single" w:sz="4" w:space="0" w:color="39694A"/>
              <w:bottom w:val="single" w:sz="4" w:space="0" w:color="39694A"/>
            </w:tcBorders>
          </w:tcPr>
          <w:p w14:paraId="5CBA308C" w14:textId="77777777" w:rsidR="0066040F" w:rsidRDefault="008E6A16">
            <w:pPr>
              <w:pStyle w:val="TableParagraph"/>
              <w:spacing w:before="50" w:line="300" w:lineRule="atLeast"/>
              <w:ind w:left="119" w:right="660"/>
              <w:jc w:val="both"/>
            </w:pPr>
            <w:r>
              <w:rPr>
                <w:color w:val="231F20"/>
              </w:rPr>
              <w:t>Failing to take positive steps to coordinate departments’ handling of the irregularities outside a wholesale market</w:t>
            </w:r>
          </w:p>
        </w:tc>
        <w:tc>
          <w:tcPr>
            <w:tcW w:w="1927" w:type="dxa"/>
            <w:tcBorders>
              <w:top w:val="single" w:sz="4" w:space="0" w:color="39694A"/>
              <w:bottom w:val="single" w:sz="4" w:space="0" w:color="39694A"/>
            </w:tcBorders>
          </w:tcPr>
          <w:p w14:paraId="6DE54406" w14:textId="77777777" w:rsidR="0066040F" w:rsidRDefault="008E6A16">
            <w:pPr>
              <w:pStyle w:val="TableParagraph"/>
              <w:spacing w:before="97"/>
              <w:ind w:left="233"/>
            </w:pPr>
            <w:r>
              <w:rPr>
                <w:color w:val="231F20"/>
                <w:spacing w:val="-2"/>
              </w:rPr>
              <w:t>Unsubstantiated</w:t>
            </w:r>
          </w:p>
        </w:tc>
        <w:tc>
          <w:tcPr>
            <w:tcW w:w="1473" w:type="dxa"/>
            <w:tcBorders>
              <w:top w:val="single" w:sz="4" w:space="0" w:color="39694A"/>
              <w:bottom w:val="single" w:sz="4" w:space="0" w:color="39694A"/>
            </w:tcBorders>
          </w:tcPr>
          <w:p w14:paraId="0F6F79DE" w14:textId="77777777" w:rsidR="0066040F" w:rsidRDefault="008E6A16">
            <w:pPr>
              <w:pStyle w:val="TableParagraph"/>
              <w:spacing w:before="97"/>
              <w:ind w:right="92"/>
              <w:jc w:val="right"/>
            </w:pPr>
            <w:r>
              <w:rPr>
                <w:color w:val="231F20"/>
                <w:spacing w:val="-10"/>
              </w:rPr>
              <w:t>0</w:t>
            </w:r>
          </w:p>
        </w:tc>
      </w:tr>
      <w:tr w:rsidR="0066040F" w14:paraId="3143395D" w14:textId="77777777">
        <w:trPr>
          <w:trHeight w:val="1008"/>
        </w:trPr>
        <w:tc>
          <w:tcPr>
            <w:tcW w:w="1474" w:type="dxa"/>
            <w:tcBorders>
              <w:top w:val="single" w:sz="4" w:space="0" w:color="39694A"/>
              <w:bottom w:val="single" w:sz="4" w:space="0" w:color="39694A"/>
            </w:tcBorders>
          </w:tcPr>
          <w:p w14:paraId="7F307923" w14:textId="77777777" w:rsidR="0066040F" w:rsidRDefault="008E6A16">
            <w:pPr>
              <w:pStyle w:val="TableParagraph"/>
              <w:spacing w:before="97"/>
              <w:ind w:left="115"/>
            </w:pPr>
            <w:r>
              <w:rPr>
                <w:color w:val="231F20"/>
                <w:spacing w:val="-2"/>
              </w:rPr>
              <w:t>2023/1195E</w:t>
            </w:r>
          </w:p>
        </w:tc>
        <w:tc>
          <w:tcPr>
            <w:tcW w:w="4762" w:type="dxa"/>
            <w:tcBorders>
              <w:top w:val="single" w:sz="4" w:space="0" w:color="39694A"/>
              <w:bottom w:val="single" w:sz="4" w:space="0" w:color="39694A"/>
            </w:tcBorders>
          </w:tcPr>
          <w:p w14:paraId="01A44169" w14:textId="77777777" w:rsidR="0066040F" w:rsidRDefault="008E6A16">
            <w:pPr>
              <w:pStyle w:val="TableParagraph"/>
              <w:spacing w:before="97"/>
              <w:ind w:left="120"/>
            </w:pPr>
            <w:r>
              <w:rPr>
                <w:color w:val="231F20"/>
              </w:rPr>
              <w:t>Failing</w:t>
            </w:r>
            <w:r>
              <w:rPr>
                <w:color w:val="231F20"/>
                <w:spacing w:val="36"/>
              </w:rPr>
              <w:t xml:space="preserve"> </w:t>
            </w:r>
            <w:r>
              <w:rPr>
                <w:color w:val="231F20"/>
              </w:rPr>
              <w:t>to</w:t>
            </w:r>
            <w:r>
              <w:rPr>
                <w:color w:val="231F20"/>
                <w:spacing w:val="38"/>
              </w:rPr>
              <w:t xml:space="preserve"> </w:t>
            </w:r>
            <w:r>
              <w:rPr>
                <w:color w:val="231F20"/>
              </w:rPr>
              <w:t>resolve</w:t>
            </w:r>
            <w:r>
              <w:rPr>
                <w:color w:val="231F20"/>
                <w:spacing w:val="38"/>
              </w:rPr>
              <w:t xml:space="preserve"> </w:t>
            </w:r>
            <w:r>
              <w:rPr>
                <w:color w:val="231F20"/>
              </w:rPr>
              <w:t>the</w:t>
            </w:r>
            <w:r>
              <w:rPr>
                <w:color w:val="231F20"/>
                <w:spacing w:val="38"/>
              </w:rPr>
              <w:t xml:space="preserve"> </w:t>
            </w:r>
            <w:r>
              <w:rPr>
                <w:color w:val="231F20"/>
              </w:rPr>
              <w:t>long-standing</w:t>
            </w:r>
            <w:r>
              <w:rPr>
                <w:color w:val="231F20"/>
                <w:spacing w:val="38"/>
              </w:rPr>
              <w:t xml:space="preserve"> </w:t>
            </w:r>
            <w:r>
              <w:rPr>
                <w:color w:val="231F20"/>
                <w:spacing w:val="-2"/>
              </w:rPr>
              <w:t>problem</w:t>
            </w:r>
          </w:p>
          <w:p w14:paraId="156DF8D8" w14:textId="77777777" w:rsidR="0066040F" w:rsidRDefault="008E6A16">
            <w:pPr>
              <w:pStyle w:val="TableParagraph"/>
              <w:spacing w:line="300" w:lineRule="atLeast"/>
              <w:ind w:left="120"/>
            </w:pPr>
            <w:r>
              <w:rPr>
                <w:color w:val="231F20"/>
              </w:rPr>
              <w:t>of depositing of construction waste, machines,</w:t>
            </w:r>
            <w:r>
              <w:rPr>
                <w:color w:val="231F20"/>
                <w:spacing w:val="40"/>
              </w:rPr>
              <w:t xml:space="preserve"> </w:t>
            </w:r>
            <w:r>
              <w:rPr>
                <w:color w:val="231F20"/>
              </w:rPr>
              <w:t>vessels,</w:t>
            </w:r>
            <w:r>
              <w:rPr>
                <w:color w:val="231F20"/>
                <w:spacing w:val="40"/>
              </w:rPr>
              <w:t xml:space="preserve"> </w:t>
            </w:r>
            <w:r>
              <w:rPr>
                <w:color w:val="231F20"/>
              </w:rPr>
              <w:t>etc.</w:t>
            </w:r>
            <w:r>
              <w:rPr>
                <w:color w:val="231F20"/>
                <w:spacing w:val="40"/>
              </w:rPr>
              <w:t xml:space="preserve"> </w:t>
            </w:r>
            <w:r>
              <w:rPr>
                <w:color w:val="231F20"/>
              </w:rPr>
              <w:t>at</w:t>
            </w:r>
            <w:r>
              <w:rPr>
                <w:color w:val="231F20"/>
                <w:spacing w:val="40"/>
              </w:rPr>
              <w:t xml:space="preserve"> </w:t>
            </w:r>
            <w:r>
              <w:rPr>
                <w:color w:val="231F20"/>
              </w:rPr>
              <w:t>a</w:t>
            </w:r>
            <w:r>
              <w:rPr>
                <w:color w:val="231F20"/>
                <w:spacing w:val="40"/>
              </w:rPr>
              <w:t xml:space="preserve"> </w:t>
            </w:r>
            <w:r>
              <w:rPr>
                <w:color w:val="231F20"/>
              </w:rPr>
              <w:t>waterfront</w:t>
            </w:r>
            <w:r>
              <w:rPr>
                <w:color w:val="231F20"/>
                <w:spacing w:val="40"/>
              </w:rPr>
              <w:t xml:space="preserve"> </w:t>
            </w:r>
            <w:r>
              <w:rPr>
                <w:color w:val="231F20"/>
              </w:rPr>
              <w:t>promenade</w:t>
            </w:r>
          </w:p>
        </w:tc>
        <w:tc>
          <w:tcPr>
            <w:tcW w:w="1927" w:type="dxa"/>
            <w:tcBorders>
              <w:top w:val="single" w:sz="4" w:space="0" w:color="39694A"/>
              <w:bottom w:val="single" w:sz="4" w:space="0" w:color="39694A"/>
            </w:tcBorders>
          </w:tcPr>
          <w:p w14:paraId="36F02394" w14:textId="77777777" w:rsidR="0066040F" w:rsidRDefault="008E6A16">
            <w:pPr>
              <w:pStyle w:val="TableParagraph"/>
              <w:spacing w:before="97"/>
              <w:ind w:left="233"/>
            </w:pPr>
            <w:r>
              <w:rPr>
                <w:color w:val="231F20"/>
                <w:spacing w:val="-2"/>
              </w:rPr>
              <w:t>Unsubstantiated</w:t>
            </w:r>
          </w:p>
        </w:tc>
        <w:tc>
          <w:tcPr>
            <w:tcW w:w="1473" w:type="dxa"/>
            <w:tcBorders>
              <w:top w:val="single" w:sz="4" w:space="0" w:color="39694A"/>
              <w:bottom w:val="single" w:sz="4" w:space="0" w:color="39694A"/>
            </w:tcBorders>
          </w:tcPr>
          <w:p w14:paraId="3591B115" w14:textId="77777777" w:rsidR="0066040F" w:rsidRDefault="008E6A16">
            <w:pPr>
              <w:pStyle w:val="TableParagraph"/>
              <w:spacing w:before="97"/>
              <w:ind w:right="92"/>
              <w:jc w:val="right"/>
            </w:pPr>
            <w:r>
              <w:rPr>
                <w:color w:val="231F20"/>
                <w:spacing w:val="-10"/>
              </w:rPr>
              <w:t>0</w:t>
            </w:r>
          </w:p>
        </w:tc>
      </w:tr>
      <w:tr w:rsidR="0066040F" w14:paraId="15120EBE" w14:textId="77777777">
        <w:trPr>
          <w:trHeight w:val="1008"/>
        </w:trPr>
        <w:tc>
          <w:tcPr>
            <w:tcW w:w="1474" w:type="dxa"/>
            <w:tcBorders>
              <w:top w:val="single" w:sz="4" w:space="0" w:color="39694A"/>
              <w:bottom w:val="single" w:sz="4" w:space="0" w:color="39694A"/>
            </w:tcBorders>
          </w:tcPr>
          <w:p w14:paraId="7AFC6A3E" w14:textId="77777777" w:rsidR="0066040F" w:rsidRDefault="008E6A16">
            <w:pPr>
              <w:pStyle w:val="TableParagraph"/>
              <w:spacing w:before="97"/>
              <w:ind w:left="115"/>
            </w:pPr>
            <w:r>
              <w:rPr>
                <w:color w:val="231F20"/>
                <w:spacing w:val="-2"/>
              </w:rPr>
              <w:t>2023/2289A</w:t>
            </w:r>
          </w:p>
        </w:tc>
        <w:tc>
          <w:tcPr>
            <w:tcW w:w="4762" w:type="dxa"/>
            <w:tcBorders>
              <w:top w:val="single" w:sz="4" w:space="0" w:color="39694A"/>
              <w:bottom w:val="single" w:sz="4" w:space="0" w:color="39694A"/>
            </w:tcBorders>
          </w:tcPr>
          <w:p w14:paraId="4084B4F9" w14:textId="77777777" w:rsidR="0066040F" w:rsidRDefault="008E6A16">
            <w:pPr>
              <w:pStyle w:val="TableParagraph"/>
              <w:spacing w:before="50" w:line="300" w:lineRule="atLeast"/>
              <w:ind w:left="120" w:right="167"/>
              <w:jc w:val="both"/>
            </w:pPr>
            <w:r>
              <w:rPr>
                <w:color w:val="231F20"/>
              </w:rPr>
              <w:t>Failing to properly handle illegal occupation of Government land by village houses in a village, which</w:t>
            </w:r>
            <w:r>
              <w:rPr>
                <w:color w:val="231F20"/>
                <w:spacing w:val="40"/>
              </w:rPr>
              <w:t xml:space="preserve"> </w:t>
            </w:r>
            <w:r>
              <w:rPr>
                <w:color w:val="231F20"/>
              </w:rPr>
              <w:t>amounted</w:t>
            </w:r>
            <w:r>
              <w:rPr>
                <w:color w:val="231F20"/>
                <w:spacing w:val="40"/>
              </w:rPr>
              <w:t xml:space="preserve"> </w:t>
            </w:r>
            <w:r>
              <w:rPr>
                <w:color w:val="231F20"/>
              </w:rPr>
              <w:t>to</w:t>
            </w:r>
            <w:r>
              <w:rPr>
                <w:color w:val="231F20"/>
                <w:spacing w:val="40"/>
              </w:rPr>
              <w:t xml:space="preserve"> </w:t>
            </w:r>
            <w:r>
              <w:rPr>
                <w:color w:val="231F20"/>
              </w:rPr>
              <w:t>shirking</w:t>
            </w:r>
            <w:r>
              <w:rPr>
                <w:color w:val="231F20"/>
                <w:spacing w:val="40"/>
              </w:rPr>
              <w:t xml:space="preserve"> </w:t>
            </w:r>
            <w:r>
              <w:rPr>
                <w:color w:val="231F20"/>
              </w:rPr>
              <w:t>of</w:t>
            </w:r>
            <w:r>
              <w:rPr>
                <w:color w:val="231F20"/>
                <w:spacing w:val="40"/>
              </w:rPr>
              <w:t xml:space="preserve"> </w:t>
            </w:r>
            <w:r>
              <w:rPr>
                <w:color w:val="231F20"/>
              </w:rPr>
              <w:t>responsibility</w:t>
            </w:r>
          </w:p>
        </w:tc>
        <w:tc>
          <w:tcPr>
            <w:tcW w:w="1927" w:type="dxa"/>
            <w:tcBorders>
              <w:top w:val="single" w:sz="4" w:space="0" w:color="39694A"/>
              <w:bottom w:val="single" w:sz="4" w:space="0" w:color="39694A"/>
            </w:tcBorders>
          </w:tcPr>
          <w:p w14:paraId="3E1F9664" w14:textId="77777777" w:rsidR="0066040F" w:rsidRDefault="008E6A16">
            <w:pPr>
              <w:pStyle w:val="TableParagraph"/>
              <w:spacing w:before="97"/>
              <w:ind w:left="234"/>
            </w:pPr>
            <w:r>
              <w:rPr>
                <w:color w:val="231F20"/>
                <w:spacing w:val="-2"/>
              </w:rPr>
              <w:t>Unsubstantiated</w:t>
            </w:r>
          </w:p>
        </w:tc>
        <w:tc>
          <w:tcPr>
            <w:tcW w:w="1473" w:type="dxa"/>
            <w:tcBorders>
              <w:top w:val="single" w:sz="4" w:space="0" w:color="39694A"/>
              <w:bottom w:val="single" w:sz="4" w:space="0" w:color="39694A"/>
            </w:tcBorders>
          </w:tcPr>
          <w:p w14:paraId="5CD93D50" w14:textId="77777777" w:rsidR="0066040F" w:rsidRDefault="008E6A16">
            <w:pPr>
              <w:pStyle w:val="TableParagraph"/>
              <w:spacing w:before="97"/>
              <w:ind w:right="92"/>
              <w:jc w:val="right"/>
            </w:pPr>
            <w:r>
              <w:rPr>
                <w:color w:val="231F20"/>
                <w:spacing w:val="-10"/>
              </w:rPr>
              <w:t>0</w:t>
            </w:r>
          </w:p>
        </w:tc>
      </w:tr>
    </w:tbl>
    <w:p w14:paraId="70CC38FB" w14:textId="77777777" w:rsidR="0066040F" w:rsidRDefault="0066040F">
      <w:pPr>
        <w:jc w:val="right"/>
        <w:sectPr w:rsidR="0066040F">
          <w:pgSz w:w="11910" w:h="16840"/>
          <w:pgMar w:top="1100" w:right="960" w:bottom="280" w:left="980" w:header="720" w:footer="720" w:gutter="0"/>
          <w:cols w:space="720"/>
        </w:sectPr>
      </w:pPr>
    </w:p>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474"/>
        <w:gridCol w:w="4762"/>
        <w:gridCol w:w="1927"/>
        <w:gridCol w:w="1473"/>
      </w:tblGrid>
      <w:tr w:rsidR="0066040F" w14:paraId="49EC5F2E" w14:textId="77777777">
        <w:trPr>
          <w:trHeight w:val="1008"/>
        </w:trPr>
        <w:tc>
          <w:tcPr>
            <w:tcW w:w="1474" w:type="dxa"/>
          </w:tcPr>
          <w:p w14:paraId="65B2EA98" w14:textId="77777777" w:rsidR="0066040F" w:rsidRDefault="0066040F">
            <w:pPr>
              <w:pStyle w:val="TableParagraph"/>
            </w:pPr>
          </w:p>
          <w:p w14:paraId="1BDEBB56" w14:textId="77777777" w:rsidR="0066040F" w:rsidRDefault="0066040F">
            <w:pPr>
              <w:pStyle w:val="TableParagraph"/>
              <w:spacing w:before="188"/>
            </w:pPr>
          </w:p>
          <w:p w14:paraId="4AC59E38" w14:textId="77777777" w:rsidR="0066040F" w:rsidRDefault="008E6A16">
            <w:pPr>
              <w:pStyle w:val="TableParagraph"/>
              <w:ind w:left="113"/>
              <w:rPr>
                <w:b/>
              </w:rPr>
            </w:pPr>
            <w:r>
              <w:rPr>
                <w:b/>
                <w:color w:val="231F20"/>
              </w:rPr>
              <w:t>Case</w:t>
            </w:r>
            <w:r>
              <w:rPr>
                <w:b/>
                <w:color w:val="231F20"/>
                <w:spacing w:val="20"/>
              </w:rPr>
              <w:t xml:space="preserve"> </w:t>
            </w:r>
            <w:r>
              <w:rPr>
                <w:b/>
                <w:color w:val="231F20"/>
                <w:spacing w:val="-5"/>
              </w:rPr>
              <w:t>No.</w:t>
            </w:r>
          </w:p>
        </w:tc>
        <w:tc>
          <w:tcPr>
            <w:tcW w:w="4762" w:type="dxa"/>
          </w:tcPr>
          <w:p w14:paraId="1A53AB3B" w14:textId="77777777" w:rsidR="0066040F" w:rsidRDefault="0066040F">
            <w:pPr>
              <w:pStyle w:val="TableParagraph"/>
            </w:pPr>
          </w:p>
          <w:p w14:paraId="16DCA498" w14:textId="77777777" w:rsidR="0066040F" w:rsidRDefault="0066040F">
            <w:pPr>
              <w:pStyle w:val="TableParagraph"/>
              <w:spacing w:before="188"/>
            </w:pPr>
          </w:p>
          <w:p w14:paraId="29A30A80" w14:textId="77777777" w:rsidR="0066040F" w:rsidRDefault="008E6A16">
            <w:pPr>
              <w:pStyle w:val="TableParagraph"/>
              <w:ind w:left="118"/>
              <w:rPr>
                <w:b/>
              </w:rPr>
            </w:pPr>
            <w:r>
              <w:rPr>
                <w:b/>
                <w:color w:val="231F20"/>
                <w:spacing w:val="-2"/>
              </w:rPr>
              <w:t>Complaint</w:t>
            </w:r>
          </w:p>
        </w:tc>
        <w:tc>
          <w:tcPr>
            <w:tcW w:w="1927" w:type="dxa"/>
          </w:tcPr>
          <w:p w14:paraId="6ED69B93" w14:textId="77777777" w:rsidR="0066040F" w:rsidRDefault="0066040F">
            <w:pPr>
              <w:pStyle w:val="TableParagraph"/>
              <w:spacing w:before="141"/>
            </w:pPr>
          </w:p>
          <w:p w14:paraId="3A1B56C1" w14:textId="77777777" w:rsidR="0066040F" w:rsidRDefault="008E6A16">
            <w:pPr>
              <w:pStyle w:val="TableParagraph"/>
              <w:ind w:left="232"/>
              <w:rPr>
                <w:b/>
              </w:rPr>
            </w:pPr>
            <w:r>
              <w:rPr>
                <w:b/>
                <w:color w:val="231F20"/>
                <w:spacing w:val="-2"/>
              </w:rPr>
              <w:t>Overall</w:t>
            </w:r>
          </w:p>
          <w:p w14:paraId="45DC09CC" w14:textId="77777777" w:rsidR="0066040F" w:rsidRDefault="008E6A16">
            <w:pPr>
              <w:pStyle w:val="TableParagraph"/>
              <w:spacing w:before="47"/>
              <w:ind w:left="232"/>
              <w:rPr>
                <w:b/>
              </w:rPr>
            </w:pPr>
            <w:r>
              <w:rPr>
                <w:b/>
                <w:color w:val="231F20"/>
                <w:spacing w:val="-2"/>
              </w:rPr>
              <w:t>Conclusion</w:t>
            </w:r>
          </w:p>
        </w:tc>
        <w:tc>
          <w:tcPr>
            <w:tcW w:w="1473" w:type="dxa"/>
          </w:tcPr>
          <w:p w14:paraId="2570AF3A" w14:textId="77777777" w:rsidR="0066040F" w:rsidRDefault="008E6A16">
            <w:pPr>
              <w:pStyle w:val="TableParagraph"/>
              <w:spacing w:before="94" w:line="285" w:lineRule="auto"/>
              <w:ind w:left="618" w:right="88" w:firstLine="158"/>
              <w:jc w:val="right"/>
              <w:rPr>
                <w:b/>
              </w:rPr>
            </w:pPr>
            <w:r>
              <w:rPr>
                <w:b/>
                <w:color w:val="231F20"/>
              </w:rPr>
              <w:t>No.</w:t>
            </w:r>
            <w:r>
              <w:rPr>
                <w:b/>
                <w:color w:val="231F20"/>
                <w:spacing w:val="-4"/>
              </w:rPr>
              <w:t xml:space="preserve"> </w:t>
            </w:r>
            <w:r>
              <w:rPr>
                <w:b/>
                <w:color w:val="231F20"/>
              </w:rPr>
              <w:t xml:space="preserve">of </w:t>
            </w:r>
            <w:proofErr w:type="spellStart"/>
            <w:r>
              <w:rPr>
                <w:b/>
                <w:color w:val="231F20"/>
                <w:spacing w:val="-2"/>
              </w:rPr>
              <w:t>Recom</w:t>
            </w:r>
            <w:proofErr w:type="spellEnd"/>
            <w:r>
              <w:rPr>
                <w:b/>
                <w:color w:val="231F20"/>
                <w:spacing w:val="-2"/>
              </w:rPr>
              <w:t>-</w:t>
            </w:r>
          </w:p>
          <w:p w14:paraId="6EFF0EEC" w14:textId="77777777" w:rsidR="0066040F" w:rsidRDefault="008E6A16">
            <w:pPr>
              <w:pStyle w:val="TableParagraph"/>
              <w:spacing w:line="251" w:lineRule="exact"/>
              <w:ind w:right="88"/>
              <w:jc w:val="right"/>
              <w:rPr>
                <w:b/>
              </w:rPr>
            </w:pPr>
            <w:proofErr w:type="spellStart"/>
            <w:r>
              <w:rPr>
                <w:b/>
                <w:color w:val="231F20"/>
                <w:spacing w:val="-2"/>
              </w:rPr>
              <w:t>mendations</w:t>
            </w:r>
            <w:proofErr w:type="spellEnd"/>
          </w:p>
        </w:tc>
      </w:tr>
      <w:tr w:rsidR="0066040F" w14:paraId="4FF8F057" w14:textId="77777777">
        <w:trPr>
          <w:trHeight w:val="408"/>
        </w:trPr>
        <w:tc>
          <w:tcPr>
            <w:tcW w:w="9636" w:type="dxa"/>
            <w:gridSpan w:val="4"/>
            <w:tcBorders>
              <w:bottom w:val="single" w:sz="4" w:space="0" w:color="39694A"/>
            </w:tcBorders>
          </w:tcPr>
          <w:p w14:paraId="0C0C53D6" w14:textId="77777777" w:rsidR="0066040F" w:rsidRDefault="008E6A16">
            <w:pPr>
              <w:pStyle w:val="TableParagraph"/>
              <w:spacing w:before="95"/>
              <w:ind w:left="113"/>
              <w:rPr>
                <w:b/>
              </w:rPr>
            </w:pPr>
            <w:r>
              <w:rPr>
                <w:b/>
                <w:color w:val="231F20"/>
              </w:rPr>
              <w:t>Housing</w:t>
            </w:r>
            <w:r>
              <w:rPr>
                <w:b/>
                <w:color w:val="231F20"/>
                <w:spacing w:val="32"/>
              </w:rPr>
              <w:t xml:space="preserve"> </w:t>
            </w:r>
            <w:r>
              <w:rPr>
                <w:b/>
                <w:color w:val="231F20"/>
                <w:spacing w:val="-2"/>
              </w:rPr>
              <w:t>Department</w:t>
            </w:r>
          </w:p>
        </w:tc>
      </w:tr>
      <w:tr w:rsidR="0066040F" w14:paraId="2D2DE28D" w14:textId="77777777">
        <w:trPr>
          <w:trHeight w:val="3408"/>
        </w:trPr>
        <w:tc>
          <w:tcPr>
            <w:tcW w:w="1474" w:type="dxa"/>
            <w:tcBorders>
              <w:top w:val="single" w:sz="4" w:space="0" w:color="39694A"/>
              <w:bottom w:val="single" w:sz="4" w:space="0" w:color="39694A"/>
            </w:tcBorders>
          </w:tcPr>
          <w:p w14:paraId="1C290AE8" w14:textId="77777777" w:rsidR="0066040F" w:rsidRDefault="008E6A16">
            <w:pPr>
              <w:pStyle w:val="TableParagraph"/>
              <w:spacing w:before="95"/>
              <w:ind w:left="113"/>
            </w:pPr>
            <w:r>
              <w:rPr>
                <w:color w:val="231F20"/>
                <w:spacing w:val="-2"/>
              </w:rPr>
              <w:t>2022/2920</w:t>
            </w:r>
          </w:p>
        </w:tc>
        <w:tc>
          <w:tcPr>
            <w:tcW w:w="4762" w:type="dxa"/>
            <w:tcBorders>
              <w:top w:val="single" w:sz="4" w:space="0" w:color="39694A"/>
              <w:bottom w:val="single" w:sz="4" w:space="0" w:color="39694A"/>
            </w:tcBorders>
          </w:tcPr>
          <w:p w14:paraId="6D941CD4" w14:textId="77777777" w:rsidR="0066040F" w:rsidRDefault="008E6A16">
            <w:pPr>
              <w:pStyle w:val="TableParagraph"/>
              <w:numPr>
                <w:ilvl w:val="0"/>
                <w:numId w:val="150"/>
              </w:numPr>
              <w:tabs>
                <w:tab w:val="left" w:pos="513"/>
                <w:tab w:val="left" w:pos="515"/>
              </w:tabs>
              <w:spacing w:before="95" w:line="285" w:lineRule="auto"/>
              <w:ind w:right="330"/>
            </w:pPr>
            <w:r>
              <w:rPr>
                <w:color w:val="231F20"/>
              </w:rPr>
              <w:t>Failing to properly follow up on the noise</w:t>
            </w:r>
            <w:r>
              <w:rPr>
                <w:color w:val="231F20"/>
                <w:spacing w:val="40"/>
              </w:rPr>
              <w:t xml:space="preserve"> </w:t>
            </w:r>
            <w:r>
              <w:rPr>
                <w:color w:val="231F20"/>
              </w:rPr>
              <w:t>complaints lodged by the complainant</w:t>
            </w:r>
          </w:p>
          <w:p w14:paraId="6622D3D8" w14:textId="77777777" w:rsidR="0066040F" w:rsidRDefault="008E6A16">
            <w:pPr>
              <w:pStyle w:val="TableParagraph"/>
              <w:spacing w:line="251" w:lineRule="exact"/>
              <w:ind w:left="515"/>
            </w:pPr>
            <w:r>
              <w:rPr>
                <w:color w:val="231F20"/>
              </w:rPr>
              <w:t>(partially</w:t>
            </w:r>
            <w:r>
              <w:rPr>
                <w:color w:val="231F20"/>
                <w:spacing w:val="56"/>
              </w:rPr>
              <w:t xml:space="preserve"> </w:t>
            </w:r>
            <w:r>
              <w:rPr>
                <w:color w:val="231F20"/>
                <w:spacing w:val="-2"/>
              </w:rPr>
              <w:t>substantiated);</w:t>
            </w:r>
          </w:p>
          <w:p w14:paraId="6125F5C9" w14:textId="77777777" w:rsidR="0066040F" w:rsidRDefault="008E6A16">
            <w:pPr>
              <w:pStyle w:val="TableParagraph"/>
              <w:numPr>
                <w:ilvl w:val="0"/>
                <w:numId w:val="150"/>
              </w:numPr>
              <w:tabs>
                <w:tab w:val="left" w:pos="513"/>
              </w:tabs>
              <w:spacing w:before="47"/>
              <w:ind w:left="513" w:hanging="395"/>
            </w:pPr>
            <w:r>
              <w:rPr>
                <w:color w:val="231F20"/>
              </w:rPr>
              <w:t>Lack</w:t>
            </w:r>
            <w:r>
              <w:rPr>
                <w:color w:val="231F20"/>
                <w:spacing w:val="21"/>
              </w:rPr>
              <w:t xml:space="preserve"> </w:t>
            </w:r>
            <w:r>
              <w:rPr>
                <w:color w:val="231F20"/>
              </w:rPr>
              <w:t>of</w:t>
            </w:r>
            <w:r>
              <w:rPr>
                <w:color w:val="231F20"/>
                <w:spacing w:val="24"/>
              </w:rPr>
              <w:t xml:space="preserve"> </w:t>
            </w:r>
            <w:r>
              <w:rPr>
                <w:color w:val="231F20"/>
              </w:rPr>
              <w:t>a</w:t>
            </w:r>
            <w:r>
              <w:rPr>
                <w:color w:val="231F20"/>
                <w:spacing w:val="23"/>
              </w:rPr>
              <w:t xml:space="preserve"> </w:t>
            </w:r>
            <w:r>
              <w:rPr>
                <w:color w:val="231F20"/>
              </w:rPr>
              <w:t>written</w:t>
            </w:r>
            <w:r>
              <w:rPr>
                <w:color w:val="231F20"/>
                <w:spacing w:val="24"/>
              </w:rPr>
              <w:t xml:space="preserve"> </w:t>
            </w:r>
            <w:r>
              <w:rPr>
                <w:color w:val="231F20"/>
              </w:rPr>
              <w:t>reply</w:t>
            </w:r>
            <w:r>
              <w:rPr>
                <w:color w:val="231F20"/>
                <w:spacing w:val="23"/>
              </w:rPr>
              <w:t xml:space="preserve"> </w:t>
            </w:r>
            <w:r>
              <w:rPr>
                <w:color w:val="231F20"/>
              </w:rPr>
              <w:t>to</w:t>
            </w:r>
            <w:r>
              <w:rPr>
                <w:color w:val="231F20"/>
                <w:spacing w:val="24"/>
              </w:rPr>
              <w:t xml:space="preserve"> </w:t>
            </w:r>
            <w:r>
              <w:rPr>
                <w:color w:val="231F20"/>
                <w:spacing w:val="-5"/>
              </w:rPr>
              <w:t>or</w:t>
            </w:r>
          </w:p>
          <w:p w14:paraId="08530494" w14:textId="77777777" w:rsidR="0066040F" w:rsidRDefault="008E6A16">
            <w:pPr>
              <w:pStyle w:val="TableParagraph"/>
              <w:spacing w:before="47" w:line="285" w:lineRule="auto"/>
              <w:ind w:left="515" w:right="480"/>
            </w:pPr>
            <w:r>
              <w:rPr>
                <w:color w:val="231F20"/>
              </w:rPr>
              <w:t>acknowledgement of receipt of reports made by the complainant using the</w:t>
            </w:r>
          </w:p>
          <w:p w14:paraId="73E34C19" w14:textId="77777777" w:rsidR="0066040F" w:rsidRDefault="008E6A16">
            <w:pPr>
              <w:pStyle w:val="TableParagraph"/>
              <w:spacing w:line="285" w:lineRule="auto"/>
              <w:ind w:left="515"/>
            </w:pPr>
            <w:r>
              <w:rPr>
                <w:color w:val="231F20"/>
              </w:rPr>
              <w:t>Tenancy Abuse Report Aerogramme (substantiated); and</w:t>
            </w:r>
          </w:p>
          <w:p w14:paraId="71EB4CF8" w14:textId="77777777" w:rsidR="0066040F" w:rsidRDefault="008E6A16">
            <w:pPr>
              <w:pStyle w:val="TableParagraph"/>
              <w:numPr>
                <w:ilvl w:val="0"/>
                <w:numId w:val="150"/>
              </w:numPr>
              <w:tabs>
                <w:tab w:val="left" w:pos="513"/>
              </w:tabs>
              <w:spacing w:line="251" w:lineRule="exact"/>
              <w:ind w:left="513" w:hanging="395"/>
            </w:pPr>
            <w:r>
              <w:rPr>
                <w:color w:val="231F20"/>
              </w:rPr>
              <w:t>Failing</w:t>
            </w:r>
            <w:r>
              <w:rPr>
                <w:color w:val="231F20"/>
                <w:spacing w:val="28"/>
              </w:rPr>
              <w:t xml:space="preserve"> </w:t>
            </w:r>
            <w:r>
              <w:rPr>
                <w:color w:val="231F20"/>
              </w:rPr>
              <w:t>to</w:t>
            </w:r>
            <w:r>
              <w:rPr>
                <w:color w:val="231F20"/>
                <w:spacing w:val="29"/>
              </w:rPr>
              <w:t xml:space="preserve"> </w:t>
            </w:r>
            <w:r>
              <w:rPr>
                <w:color w:val="231F20"/>
              </w:rPr>
              <w:t>properly</w:t>
            </w:r>
            <w:r>
              <w:rPr>
                <w:color w:val="231F20"/>
                <w:spacing w:val="28"/>
              </w:rPr>
              <w:t xml:space="preserve"> </w:t>
            </w:r>
            <w:r>
              <w:rPr>
                <w:color w:val="231F20"/>
              </w:rPr>
              <w:t>follow</w:t>
            </w:r>
            <w:r>
              <w:rPr>
                <w:color w:val="231F20"/>
                <w:spacing w:val="29"/>
              </w:rPr>
              <w:t xml:space="preserve"> </w:t>
            </w:r>
            <w:r>
              <w:rPr>
                <w:color w:val="231F20"/>
              </w:rPr>
              <w:t>up</w:t>
            </w:r>
            <w:r>
              <w:rPr>
                <w:color w:val="231F20"/>
                <w:spacing w:val="28"/>
              </w:rPr>
              <w:t xml:space="preserve"> </w:t>
            </w:r>
            <w:r>
              <w:rPr>
                <w:color w:val="231F20"/>
              </w:rPr>
              <w:t>on</w:t>
            </w:r>
            <w:r>
              <w:rPr>
                <w:color w:val="231F20"/>
                <w:spacing w:val="29"/>
              </w:rPr>
              <w:t xml:space="preserve"> </w:t>
            </w:r>
            <w:r>
              <w:rPr>
                <w:color w:val="231F20"/>
                <w:spacing w:val="-5"/>
              </w:rPr>
              <w:t>the</w:t>
            </w:r>
          </w:p>
          <w:p w14:paraId="6AF4C9E4" w14:textId="77777777" w:rsidR="0066040F" w:rsidRDefault="008E6A16">
            <w:pPr>
              <w:pStyle w:val="TableParagraph"/>
              <w:spacing w:line="300" w:lineRule="atLeast"/>
              <w:ind w:left="515" w:right="480"/>
            </w:pPr>
            <w:r>
              <w:rPr>
                <w:color w:val="231F20"/>
              </w:rPr>
              <w:t>complainant’s reports of tenancy abuse (partially substantiated)</w:t>
            </w:r>
          </w:p>
        </w:tc>
        <w:tc>
          <w:tcPr>
            <w:tcW w:w="1927" w:type="dxa"/>
            <w:tcBorders>
              <w:top w:val="single" w:sz="4" w:space="0" w:color="39694A"/>
              <w:bottom w:val="single" w:sz="4" w:space="0" w:color="39694A"/>
            </w:tcBorders>
          </w:tcPr>
          <w:p w14:paraId="4BF21D26" w14:textId="77777777" w:rsidR="0066040F" w:rsidRDefault="008E6A16">
            <w:pPr>
              <w:pStyle w:val="TableParagraph"/>
              <w:spacing w:before="96"/>
              <w:ind w:left="232"/>
            </w:pPr>
            <w:r>
              <w:rPr>
                <w:color w:val="231F20"/>
                <w:spacing w:val="-2"/>
              </w:rPr>
              <w:t>Partially</w:t>
            </w:r>
          </w:p>
          <w:p w14:paraId="2255153F" w14:textId="77777777" w:rsidR="0066040F" w:rsidRDefault="008E6A16">
            <w:pPr>
              <w:pStyle w:val="TableParagraph"/>
              <w:spacing w:before="47"/>
              <w:ind w:left="232"/>
            </w:pPr>
            <w:r>
              <w:rPr>
                <w:color w:val="231F20"/>
                <w:spacing w:val="-2"/>
              </w:rPr>
              <w:t>substantiated</w:t>
            </w:r>
          </w:p>
        </w:tc>
        <w:tc>
          <w:tcPr>
            <w:tcW w:w="1473" w:type="dxa"/>
            <w:tcBorders>
              <w:top w:val="single" w:sz="4" w:space="0" w:color="39694A"/>
              <w:bottom w:val="single" w:sz="4" w:space="0" w:color="39694A"/>
            </w:tcBorders>
          </w:tcPr>
          <w:p w14:paraId="351CCE94" w14:textId="77777777" w:rsidR="0066040F" w:rsidRDefault="008E6A16">
            <w:pPr>
              <w:pStyle w:val="TableParagraph"/>
              <w:spacing w:before="96"/>
              <w:ind w:right="94"/>
              <w:jc w:val="right"/>
            </w:pPr>
            <w:r>
              <w:rPr>
                <w:color w:val="231F20"/>
                <w:spacing w:val="-10"/>
              </w:rPr>
              <w:t>5</w:t>
            </w:r>
          </w:p>
        </w:tc>
      </w:tr>
      <w:tr w:rsidR="0066040F" w14:paraId="0577CE8E" w14:textId="77777777">
        <w:trPr>
          <w:trHeight w:val="2808"/>
        </w:trPr>
        <w:tc>
          <w:tcPr>
            <w:tcW w:w="1474" w:type="dxa"/>
            <w:tcBorders>
              <w:top w:val="single" w:sz="4" w:space="0" w:color="39694A"/>
              <w:bottom w:val="single" w:sz="4" w:space="0" w:color="39694A"/>
            </w:tcBorders>
          </w:tcPr>
          <w:p w14:paraId="54590C72" w14:textId="77777777" w:rsidR="0066040F" w:rsidRDefault="008E6A16">
            <w:pPr>
              <w:pStyle w:val="TableParagraph"/>
              <w:spacing w:before="95"/>
              <w:ind w:left="113"/>
            </w:pPr>
            <w:r>
              <w:rPr>
                <w:color w:val="231F20"/>
                <w:spacing w:val="-2"/>
              </w:rPr>
              <w:t>2022/3706</w:t>
            </w:r>
          </w:p>
        </w:tc>
        <w:tc>
          <w:tcPr>
            <w:tcW w:w="4762" w:type="dxa"/>
            <w:tcBorders>
              <w:top w:val="single" w:sz="4" w:space="0" w:color="39694A"/>
              <w:bottom w:val="single" w:sz="4" w:space="0" w:color="39694A"/>
            </w:tcBorders>
          </w:tcPr>
          <w:p w14:paraId="773F475B" w14:textId="77777777" w:rsidR="0066040F" w:rsidRDefault="008E6A16">
            <w:pPr>
              <w:pStyle w:val="TableParagraph"/>
              <w:numPr>
                <w:ilvl w:val="0"/>
                <w:numId w:val="149"/>
              </w:numPr>
              <w:tabs>
                <w:tab w:val="left" w:pos="513"/>
                <w:tab w:val="left" w:pos="515"/>
              </w:tabs>
              <w:spacing w:before="95" w:line="285" w:lineRule="auto"/>
              <w:ind w:right="415"/>
              <w:jc w:val="both"/>
            </w:pPr>
            <w:r>
              <w:rPr>
                <w:color w:val="231F20"/>
              </w:rPr>
              <w:t>Mistakenly disqualified the complainant from bidding for the rental of a shop in a housing estate (unsubstantiated but other inadequacies found); and</w:t>
            </w:r>
          </w:p>
          <w:p w14:paraId="51A15502" w14:textId="77777777" w:rsidR="0066040F" w:rsidRDefault="008E6A16">
            <w:pPr>
              <w:pStyle w:val="TableParagraph"/>
              <w:numPr>
                <w:ilvl w:val="0"/>
                <w:numId w:val="149"/>
              </w:numPr>
              <w:tabs>
                <w:tab w:val="left" w:pos="513"/>
              </w:tabs>
              <w:spacing w:line="249" w:lineRule="exact"/>
              <w:ind w:left="513" w:hanging="395"/>
              <w:jc w:val="both"/>
            </w:pPr>
            <w:r>
              <w:rPr>
                <w:color w:val="231F20"/>
              </w:rPr>
              <w:t>Failing</w:t>
            </w:r>
            <w:r>
              <w:rPr>
                <w:color w:val="231F20"/>
                <w:spacing w:val="31"/>
              </w:rPr>
              <w:t xml:space="preserve"> </w:t>
            </w:r>
            <w:r>
              <w:rPr>
                <w:color w:val="231F20"/>
              </w:rPr>
              <w:t>to</w:t>
            </w:r>
            <w:r>
              <w:rPr>
                <w:color w:val="231F20"/>
                <w:spacing w:val="32"/>
              </w:rPr>
              <w:t xml:space="preserve"> </w:t>
            </w:r>
            <w:r>
              <w:rPr>
                <w:color w:val="231F20"/>
              </w:rPr>
              <w:t>make</w:t>
            </w:r>
            <w:r>
              <w:rPr>
                <w:color w:val="231F20"/>
                <w:spacing w:val="32"/>
              </w:rPr>
              <w:t xml:space="preserve"> </w:t>
            </w:r>
            <w:r>
              <w:rPr>
                <w:color w:val="231F20"/>
              </w:rPr>
              <w:t>available</w:t>
            </w:r>
            <w:r>
              <w:rPr>
                <w:color w:val="231F20"/>
                <w:spacing w:val="32"/>
              </w:rPr>
              <w:t xml:space="preserve"> </w:t>
            </w:r>
            <w:r>
              <w:rPr>
                <w:color w:val="231F20"/>
              </w:rPr>
              <w:t>to</w:t>
            </w:r>
            <w:r>
              <w:rPr>
                <w:color w:val="231F20"/>
                <w:spacing w:val="32"/>
              </w:rPr>
              <w:t xml:space="preserve"> </w:t>
            </w:r>
            <w:r>
              <w:rPr>
                <w:color w:val="231F20"/>
              </w:rPr>
              <w:t>bidders</w:t>
            </w:r>
            <w:r>
              <w:rPr>
                <w:color w:val="231F20"/>
                <w:spacing w:val="32"/>
              </w:rPr>
              <w:t xml:space="preserve"> </w:t>
            </w:r>
            <w:r>
              <w:rPr>
                <w:color w:val="231F20"/>
                <w:spacing w:val="-5"/>
              </w:rPr>
              <w:t>the</w:t>
            </w:r>
          </w:p>
          <w:p w14:paraId="35471DBF" w14:textId="77777777" w:rsidR="0066040F" w:rsidRDefault="008E6A16">
            <w:pPr>
              <w:pStyle w:val="TableParagraph"/>
              <w:spacing w:before="48" w:line="285" w:lineRule="auto"/>
              <w:ind w:left="515" w:right="160"/>
              <w:jc w:val="both"/>
            </w:pPr>
            <w:r>
              <w:rPr>
                <w:color w:val="231F20"/>
              </w:rPr>
              <w:t>criteria for approving tenders and factors in determining priority, which was in contrary</w:t>
            </w:r>
            <w:r>
              <w:rPr>
                <w:color w:val="231F20"/>
                <w:spacing w:val="80"/>
              </w:rPr>
              <w:t xml:space="preserve"> </w:t>
            </w:r>
            <w:r>
              <w:rPr>
                <w:color w:val="231F20"/>
              </w:rPr>
              <w:t>to the principles of transparency and</w:t>
            </w:r>
          </w:p>
          <w:p w14:paraId="044CF112" w14:textId="77777777" w:rsidR="0066040F" w:rsidRDefault="008E6A16">
            <w:pPr>
              <w:pStyle w:val="TableParagraph"/>
              <w:spacing w:line="250" w:lineRule="exact"/>
              <w:ind w:left="515"/>
              <w:jc w:val="both"/>
            </w:pPr>
            <w:r>
              <w:rPr>
                <w:color w:val="231F20"/>
              </w:rPr>
              <w:t>fairness</w:t>
            </w:r>
            <w:r>
              <w:rPr>
                <w:color w:val="231F20"/>
                <w:spacing w:val="46"/>
              </w:rPr>
              <w:t xml:space="preserve"> </w:t>
            </w:r>
            <w:r>
              <w:rPr>
                <w:color w:val="231F20"/>
                <w:spacing w:val="-2"/>
              </w:rPr>
              <w:t>(substantiated)</w:t>
            </w:r>
          </w:p>
        </w:tc>
        <w:tc>
          <w:tcPr>
            <w:tcW w:w="1927" w:type="dxa"/>
            <w:tcBorders>
              <w:top w:val="single" w:sz="4" w:space="0" w:color="39694A"/>
              <w:bottom w:val="single" w:sz="4" w:space="0" w:color="39694A"/>
            </w:tcBorders>
          </w:tcPr>
          <w:p w14:paraId="16C8FA5C" w14:textId="77777777" w:rsidR="0066040F" w:rsidRDefault="008E6A16">
            <w:pPr>
              <w:pStyle w:val="TableParagraph"/>
              <w:spacing w:before="96"/>
              <w:ind w:left="232"/>
            </w:pPr>
            <w:r>
              <w:rPr>
                <w:color w:val="231F20"/>
                <w:spacing w:val="-2"/>
              </w:rPr>
              <w:t>Partially</w:t>
            </w:r>
          </w:p>
          <w:p w14:paraId="37396574" w14:textId="77777777" w:rsidR="0066040F" w:rsidRDefault="008E6A16">
            <w:pPr>
              <w:pStyle w:val="TableParagraph"/>
              <w:spacing w:before="47"/>
              <w:ind w:left="232"/>
            </w:pPr>
            <w:r>
              <w:rPr>
                <w:color w:val="231F20"/>
                <w:spacing w:val="-2"/>
              </w:rPr>
              <w:t>substantiated</w:t>
            </w:r>
          </w:p>
        </w:tc>
        <w:tc>
          <w:tcPr>
            <w:tcW w:w="1473" w:type="dxa"/>
            <w:tcBorders>
              <w:top w:val="single" w:sz="4" w:space="0" w:color="39694A"/>
              <w:bottom w:val="single" w:sz="4" w:space="0" w:color="39694A"/>
            </w:tcBorders>
          </w:tcPr>
          <w:p w14:paraId="2FF5D84D" w14:textId="77777777" w:rsidR="0066040F" w:rsidRDefault="008E6A16">
            <w:pPr>
              <w:pStyle w:val="TableParagraph"/>
              <w:spacing w:before="96"/>
              <w:ind w:right="93"/>
              <w:jc w:val="right"/>
            </w:pPr>
            <w:r>
              <w:rPr>
                <w:color w:val="231F20"/>
                <w:spacing w:val="-10"/>
              </w:rPr>
              <w:t>2</w:t>
            </w:r>
          </w:p>
        </w:tc>
      </w:tr>
      <w:tr w:rsidR="0066040F" w14:paraId="4736936B" w14:textId="77777777">
        <w:trPr>
          <w:trHeight w:val="3708"/>
        </w:trPr>
        <w:tc>
          <w:tcPr>
            <w:tcW w:w="1474" w:type="dxa"/>
            <w:tcBorders>
              <w:top w:val="single" w:sz="4" w:space="0" w:color="39694A"/>
              <w:bottom w:val="single" w:sz="4" w:space="0" w:color="39694A"/>
            </w:tcBorders>
          </w:tcPr>
          <w:p w14:paraId="603BC320" w14:textId="77777777" w:rsidR="0066040F" w:rsidRDefault="008E6A16">
            <w:pPr>
              <w:pStyle w:val="TableParagraph"/>
              <w:spacing w:before="96"/>
              <w:ind w:left="114"/>
            </w:pPr>
            <w:r>
              <w:rPr>
                <w:color w:val="231F20"/>
                <w:spacing w:val="-2"/>
              </w:rPr>
              <w:t>2023/0079A</w:t>
            </w:r>
          </w:p>
        </w:tc>
        <w:tc>
          <w:tcPr>
            <w:tcW w:w="4762" w:type="dxa"/>
            <w:tcBorders>
              <w:top w:val="single" w:sz="4" w:space="0" w:color="39694A"/>
              <w:bottom w:val="single" w:sz="4" w:space="0" w:color="39694A"/>
            </w:tcBorders>
          </w:tcPr>
          <w:p w14:paraId="6FB97C89" w14:textId="77777777" w:rsidR="0066040F" w:rsidRDefault="008E6A16">
            <w:pPr>
              <w:pStyle w:val="TableParagraph"/>
              <w:numPr>
                <w:ilvl w:val="0"/>
                <w:numId w:val="148"/>
              </w:numPr>
              <w:tabs>
                <w:tab w:val="left" w:pos="514"/>
              </w:tabs>
              <w:spacing w:before="96"/>
              <w:ind w:left="514" w:hanging="395"/>
            </w:pPr>
            <w:r>
              <w:rPr>
                <w:color w:val="231F20"/>
              </w:rPr>
              <w:t>Having</w:t>
            </w:r>
            <w:r>
              <w:rPr>
                <w:color w:val="231F20"/>
                <w:spacing w:val="33"/>
              </w:rPr>
              <w:t xml:space="preserve"> </w:t>
            </w:r>
            <w:r>
              <w:rPr>
                <w:color w:val="231F20"/>
              </w:rPr>
              <w:t>misled</w:t>
            </w:r>
            <w:r>
              <w:rPr>
                <w:color w:val="231F20"/>
                <w:spacing w:val="33"/>
              </w:rPr>
              <w:t xml:space="preserve"> </w:t>
            </w:r>
            <w:r>
              <w:rPr>
                <w:color w:val="231F20"/>
              </w:rPr>
              <w:t>the</w:t>
            </w:r>
            <w:r>
              <w:rPr>
                <w:color w:val="231F20"/>
                <w:spacing w:val="34"/>
              </w:rPr>
              <w:t xml:space="preserve"> </w:t>
            </w:r>
            <w:r>
              <w:rPr>
                <w:color w:val="231F20"/>
              </w:rPr>
              <w:t>complainant</w:t>
            </w:r>
            <w:r>
              <w:rPr>
                <w:color w:val="231F20"/>
                <w:spacing w:val="34"/>
              </w:rPr>
              <w:t xml:space="preserve"> </w:t>
            </w:r>
            <w:r>
              <w:rPr>
                <w:color w:val="231F20"/>
              </w:rPr>
              <w:t>for</w:t>
            </w:r>
            <w:r>
              <w:rPr>
                <w:color w:val="231F20"/>
                <w:spacing w:val="33"/>
              </w:rPr>
              <w:t xml:space="preserve"> </w:t>
            </w:r>
            <w:r>
              <w:rPr>
                <w:color w:val="231F20"/>
                <w:spacing w:val="-10"/>
              </w:rPr>
              <w:t>a</w:t>
            </w:r>
          </w:p>
          <w:p w14:paraId="39EB92C6" w14:textId="77777777" w:rsidR="0066040F" w:rsidRDefault="008E6A16">
            <w:pPr>
              <w:pStyle w:val="TableParagraph"/>
              <w:spacing w:before="47"/>
              <w:ind w:left="515"/>
            </w:pPr>
            <w:r>
              <w:rPr>
                <w:color w:val="231F20"/>
              </w:rPr>
              <w:t>long</w:t>
            </w:r>
            <w:r>
              <w:rPr>
                <w:color w:val="231F20"/>
                <w:spacing w:val="26"/>
              </w:rPr>
              <w:t xml:space="preserve"> </w:t>
            </w:r>
            <w:r>
              <w:rPr>
                <w:color w:val="231F20"/>
              </w:rPr>
              <w:t>time</w:t>
            </w:r>
            <w:r>
              <w:rPr>
                <w:color w:val="231F20"/>
                <w:spacing w:val="27"/>
              </w:rPr>
              <w:t xml:space="preserve"> </w:t>
            </w:r>
            <w:r>
              <w:rPr>
                <w:color w:val="231F20"/>
              </w:rPr>
              <w:t>that</w:t>
            </w:r>
            <w:r>
              <w:rPr>
                <w:color w:val="231F20"/>
                <w:spacing w:val="27"/>
              </w:rPr>
              <w:t xml:space="preserve"> </w:t>
            </w:r>
            <w:r>
              <w:rPr>
                <w:color w:val="231F20"/>
              </w:rPr>
              <w:t>deletion</w:t>
            </w:r>
            <w:r>
              <w:rPr>
                <w:color w:val="231F20"/>
                <w:spacing w:val="27"/>
              </w:rPr>
              <w:t xml:space="preserve"> </w:t>
            </w:r>
            <w:r>
              <w:rPr>
                <w:color w:val="231F20"/>
              </w:rPr>
              <w:t>of</w:t>
            </w:r>
            <w:r>
              <w:rPr>
                <w:color w:val="231F20"/>
                <w:spacing w:val="27"/>
              </w:rPr>
              <w:t xml:space="preserve"> </w:t>
            </w:r>
            <w:r>
              <w:rPr>
                <w:color w:val="231F20"/>
              </w:rPr>
              <w:t>her</w:t>
            </w:r>
            <w:r>
              <w:rPr>
                <w:color w:val="231F20"/>
                <w:spacing w:val="27"/>
              </w:rPr>
              <w:t xml:space="preserve"> </w:t>
            </w:r>
            <w:r>
              <w:rPr>
                <w:color w:val="231F20"/>
                <w:spacing w:val="-2"/>
              </w:rPr>
              <w:t>daughter’s</w:t>
            </w:r>
          </w:p>
          <w:p w14:paraId="1D6A8B47" w14:textId="77777777" w:rsidR="0066040F" w:rsidRDefault="008E6A16">
            <w:pPr>
              <w:pStyle w:val="TableParagraph"/>
              <w:spacing w:before="47" w:line="285" w:lineRule="auto"/>
              <w:ind w:left="515"/>
            </w:pPr>
            <w:r>
              <w:rPr>
                <w:color w:val="231F20"/>
              </w:rPr>
              <w:t>residence was unnecessary, the Department suddenly required the complainant to</w:t>
            </w:r>
          </w:p>
          <w:p w14:paraId="1B6DD200" w14:textId="77777777" w:rsidR="0066040F" w:rsidRDefault="008E6A16">
            <w:pPr>
              <w:pStyle w:val="TableParagraph"/>
              <w:spacing w:line="285" w:lineRule="auto"/>
              <w:ind w:left="515" w:right="480"/>
            </w:pPr>
            <w:r>
              <w:rPr>
                <w:color w:val="231F20"/>
              </w:rPr>
              <w:t>submit supporting document for applying for deletion of her daughter from the</w:t>
            </w:r>
          </w:p>
          <w:p w14:paraId="5F1E0E1C" w14:textId="77777777" w:rsidR="0066040F" w:rsidRDefault="008E6A16">
            <w:pPr>
              <w:pStyle w:val="TableParagraph"/>
              <w:spacing w:line="251" w:lineRule="exact"/>
              <w:ind w:left="515"/>
            </w:pPr>
            <w:r>
              <w:rPr>
                <w:color w:val="231F20"/>
              </w:rPr>
              <w:t>tenancy</w:t>
            </w:r>
            <w:r>
              <w:rPr>
                <w:color w:val="231F20"/>
                <w:spacing w:val="68"/>
              </w:rPr>
              <w:t xml:space="preserve"> </w:t>
            </w:r>
            <w:r>
              <w:rPr>
                <w:color w:val="231F20"/>
              </w:rPr>
              <w:t>(unsubstantiated);</w:t>
            </w:r>
            <w:r>
              <w:rPr>
                <w:color w:val="231F20"/>
                <w:spacing w:val="69"/>
              </w:rPr>
              <w:t xml:space="preserve"> </w:t>
            </w:r>
            <w:r>
              <w:rPr>
                <w:color w:val="231F20"/>
                <w:spacing w:val="-5"/>
              </w:rPr>
              <w:t>and</w:t>
            </w:r>
          </w:p>
          <w:p w14:paraId="1F102649" w14:textId="77777777" w:rsidR="0066040F" w:rsidRDefault="008E6A16">
            <w:pPr>
              <w:pStyle w:val="TableParagraph"/>
              <w:numPr>
                <w:ilvl w:val="0"/>
                <w:numId w:val="148"/>
              </w:numPr>
              <w:tabs>
                <w:tab w:val="left" w:pos="514"/>
              </w:tabs>
              <w:spacing w:before="46"/>
              <w:ind w:left="514" w:hanging="395"/>
            </w:pPr>
            <w:r>
              <w:rPr>
                <w:color w:val="231F20"/>
              </w:rPr>
              <w:t>Unreasonably</w:t>
            </w:r>
            <w:r>
              <w:rPr>
                <w:color w:val="231F20"/>
                <w:spacing w:val="35"/>
              </w:rPr>
              <w:t xml:space="preserve"> </w:t>
            </w:r>
            <w:r>
              <w:rPr>
                <w:color w:val="231F20"/>
              </w:rPr>
              <w:t>refusing</w:t>
            </w:r>
            <w:r>
              <w:rPr>
                <w:color w:val="231F20"/>
                <w:spacing w:val="35"/>
              </w:rPr>
              <w:t xml:space="preserve"> </w:t>
            </w:r>
            <w:r>
              <w:rPr>
                <w:color w:val="231F20"/>
              </w:rPr>
              <w:t>to</w:t>
            </w:r>
            <w:r>
              <w:rPr>
                <w:color w:val="231F20"/>
                <w:spacing w:val="37"/>
              </w:rPr>
              <w:t xml:space="preserve"> </w:t>
            </w:r>
            <w:r>
              <w:rPr>
                <w:color w:val="231F20"/>
              </w:rPr>
              <w:t>accept</w:t>
            </w:r>
            <w:r>
              <w:rPr>
                <w:color w:val="231F20"/>
                <w:spacing w:val="36"/>
              </w:rPr>
              <w:t xml:space="preserve"> </w:t>
            </w:r>
            <w:r>
              <w:rPr>
                <w:color w:val="231F20"/>
                <w:spacing w:val="-5"/>
              </w:rPr>
              <w:t>the</w:t>
            </w:r>
          </w:p>
          <w:p w14:paraId="49997764" w14:textId="77777777" w:rsidR="0066040F" w:rsidRDefault="008E6A16">
            <w:pPr>
              <w:pStyle w:val="TableParagraph"/>
              <w:spacing w:before="47"/>
              <w:ind w:left="515"/>
            </w:pPr>
            <w:r>
              <w:rPr>
                <w:color w:val="231F20"/>
              </w:rPr>
              <w:t>complainant’s</w:t>
            </w:r>
            <w:r>
              <w:rPr>
                <w:color w:val="231F20"/>
                <w:spacing w:val="57"/>
              </w:rPr>
              <w:t xml:space="preserve"> </w:t>
            </w:r>
            <w:r>
              <w:rPr>
                <w:color w:val="231F20"/>
              </w:rPr>
              <w:t>supporting</w:t>
            </w:r>
            <w:r>
              <w:rPr>
                <w:color w:val="231F20"/>
                <w:spacing w:val="58"/>
              </w:rPr>
              <w:t xml:space="preserve"> </w:t>
            </w:r>
            <w:r>
              <w:rPr>
                <w:color w:val="231F20"/>
              </w:rPr>
              <w:t>document</w:t>
            </w:r>
            <w:r>
              <w:rPr>
                <w:color w:val="231F20"/>
                <w:spacing w:val="58"/>
              </w:rPr>
              <w:t xml:space="preserve"> </w:t>
            </w:r>
            <w:r>
              <w:rPr>
                <w:color w:val="231F20"/>
                <w:spacing w:val="-5"/>
              </w:rPr>
              <w:t>and</w:t>
            </w:r>
          </w:p>
          <w:p w14:paraId="1F860C00" w14:textId="77777777" w:rsidR="0066040F" w:rsidRDefault="008E6A16">
            <w:pPr>
              <w:pStyle w:val="TableParagraph"/>
              <w:spacing w:before="47" w:line="285" w:lineRule="auto"/>
              <w:ind w:left="515"/>
            </w:pPr>
            <w:r>
              <w:rPr>
                <w:color w:val="231F20"/>
              </w:rPr>
              <w:t>delaying the handling of the complainant’s</w:t>
            </w:r>
            <w:r>
              <w:rPr>
                <w:color w:val="231F20"/>
                <w:spacing w:val="40"/>
              </w:rPr>
              <w:t xml:space="preserve"> </w:t>
            </w:r>
            <w:r>
              <w:rPr>
                <w:color w:val="231F20"/>
              </w:rPr>
              <w:t>application</w:t>
            </w:r>
            <w:r>
              <w:rPr>
                <w:color w:val="231F20"/>
                <w:spacing w:val="40"/>
              </w:rPr>
              <w:t xml:space="preserve"> </w:t>
            </w:r>
            <w:r>
              <w:rPr>
                <w:color w:val="231F20"/>
              </w:rPr>
              <w:t>for</w:t>
            </w:r>
            <w:r>
              <w:rPr>
                <w:color w:val="231F20"/>
                <w:spacing w:val="40"/>
              </w:rPr>
              <w:t xml:space="preserve"> </w:t>
            </w:r>
            <w:r>
              <w:rPr>
                <w:color w:val="231F20"/>
              </w:rPr>
              <w:t>deletion</w:t>
            </w:r>
            <w:r>
              <w:rPr>
                <w:color w:val="231F20"/>
                <w:spacing w:val="40"/>
              </w:rPr>
              <w:t xml:space="preserve"> </w:t>
            </w:r>
            <w:r>
              <w:rPr>
                <w:color w:val="231F20"/>
              </w:rPr>
              <w:t>of</w:t>
            </w:r>
            <w:r>
              <w:rPr>
                <w:color w:val="231F20"/>
                <w:spacing w:val="40"/>
              </w:rPr>
              <w:t xml:space="preserve"> </w:t>
            </w:r>
            <w:r>
              <w:rPr>
                <w:color w:val="231F20"/>
              </w:rPr>
              <w:t>her</w:t>
            </w:r>
            <w:r>
              <w:rPr>
                <w:color w:val="231F20"/>
                <w:spacing w:val="40"/>
              </w:rPr>
              <w:t xml:space="preserve"> </w:t>
            </w:r>
            <w:r>
              <w:rPr>
                <w:color w:val="231F20"/>
              </w:rPr>
              <w:t>daughter’s</w:t>
            </w:r>
          </w:p>
          <w:p w14:paraId="74871937" w14:textId="77777777" w:rsidR="0066040F" w:rsidRDefault="008E6A16">
            <w:pPr>
              <w:pStyle w:val="TableParagraph"/>
              <w:spacing w:line="251" w:lineRule="exact"/>
              <w:ind w:left="515"/>
            </w:pPr>
            <w:r>
              <w:rPr>
                <w:color w:val="231F20"/>
              </w:rPr>
              <w:t>residence</w:t>
            </w:r>
            <w:r>
              <w:rPr>
                <w:color w:val="231F20"/>
                <w:spacing w:val="51"/>
              </w:rPr>
              <w:t xml:space="preserve"> </w:t>
            </w:r>
            <w:r>
              <w:rPr>
                <w:color w:val="231F20"/>
                <w:spacing w:val="-2"/>
              </w:rPr>
              <w:t>(unsubstantiated)</w:t>
            </w:r>
          </w:p>
        </w:tc>
        <w:tc>
          <w:tcPr>
            <w:tcW w:w="1927" w:type="dxa"/>
            <w:tcBorders>
              <w:top w:val="single" w:sz="4" w:space="0" w:color="39694A"/>
              <w:bottom w:val="single" w:sz="4" w:space="0" w:color="39694A"/>
            </w:tcBorders>
          </w:tcPr>
          <w:p w14:paraId="7DDF3C2D" w14:textId="77777777" w:rsidR="0066040F" w:rsidRDefault="008E6A16">
            <w:pPr>
              <w:pStyle w:val="TableParagraph"/>
              <w:spacing w:before="97"/>
              <w:ind w:left="232"/>
            </w:pPr>
            <w:r>
              <w:rPr>
                <w:color w:val="231F20"/>
                <w:spacing w:val="-2"/>
              </w:rPr>
              <w:t>Unsubstantiated</w:t>
            </w:r>
          </w:p>
        </w:tc>
        <w:tc>
          <w:tcPr>
            <w:tcW w:w="1473" w:type="dxa"/>
            <w:tcBorders>
              <w:top w:val="single" w:sz="4" w:space="0" w:color="39694A"/>
              <w:bottom w:val="single" w:sz="4" w:space="0" w:color="39694A"/>
            </w:tcBorders>
          </w:tcPr>
          <w:p w14:paraId="78148B72" w14:textId="77777777" w:rsidR="0066040F" w:rsidRDefault="008E6A16">
            <w:pPr>
              <w:pStyle w:val="TableParagraph"/>
              <w:spacing w:before="97"/>
              <w:ind w:right="93"/>
              <w:jc w:val="right"/>
            </w:pPr>
            <w:r>
              <w:rPr>
                <w:color w:val="231F20"/>
                <w:spacing w:val="-10"/>
              </w:rPr>
              <w:t>0</w:t>
            </w:r>
          </w:p>
        </w:tc>
      </w:tr>
    </w:tbl>
    <w:p w14:paraId="13C24538" w14:textId="77777777" w:rsidR="0066040F" w:rsidRDefault="0066040F">
      <w:pPr>
        <w:jc w:val="right"/>
        <w:sectPr w:rsidR="0066040F">
          <w:pgSz w:w="11910" w:h="16840"/>
          <w:pgMar w:top="1100" w:right="960" w:bottom="280" w:left="980" w:header="720" w:footer="720" w:gutter="0"/>
          <w:cols w:space="720"/>
        </w:sectPr>
      </w:pPr>
    </w:p>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474"/>
        <w:gridCol w:w="4762"/>
        <w:gridCol w:w="1927"/>
        <w:gridCol w:w="1473"/>
      </w:tblGrid>
      <w:tr w:rsidR="0066040F" w14:paraId="76895E71" w14:textId="77777777">
        <w:trPr>
          <w:trHeight w:val="1008"/>
        </w:trPr>
        <w:tc>
          <w:tcPr>
            <w:tcW w:w="1474" w:type="dxa"/>
          </w:tcPr>
          <w:p w14:paraId="1EE6248D" w14:textId="77777777" w:rsidR="0066040F" w:rsidRDefault="0066040F">
            <w:pPr>
              <w:pStyle w:val="TableParagraph"/>
            </w:pPr>
          </w:p>
          <w:p w14:paraId="7E14F954" w14:textId="77777777" w:rsidR="0066040F" w:rsidRDefault="0066040F">
            <w:pPr>
              <w:pStyle w:val="TableParagraph"/>
              <w:spacing w:before="188"/>
            </w:pPr>
          </w:p>
          <w:p w14:paraId="05AE0FFE" w14:textId="77777777" w:rsidR="0066040F" w:rsidRDefault="008E6A16">
            <w:pPr>
              <w:pStyle w:val="TableParagraph"/>
              <w:ind w:left="113"/>
              <w:rPr>
                <w:b/>
              </w:rPr>
            </w:pPr>
            <w:r>
              <w:rPr>
                <w:b/>
                <w:color w:val="231F20"/>
              </w:rPr>
              <w:t>Case</w:t>
            </w:r>
            <w:r>
              <w:rPr>
                <w:b/>
                <w:color w:val="231F20"/>
                <w:spacing w:val="20"/>
              </w:rPr>
              <w:t xml:space="preserve"> </w:t>
            </w:r>
            <w:r>
              <w:rPr>
                <w:b/>
                <w:color w:val="231F20"/>
                <w:spacing w:val="-5"/>
              </w:rPr>
              <w:t>No.</w:t>
            </w:r>
          </w:p>
        </w:tc>
        <w:tc>
          <w:tcPr>
            <w:tcW w:w="4762" w:type="dxa"/>
          </w:tcPr>
          <w:p w14:paraId="01A83C26" w14:textId="77777777" w:rsidR="0066040F" w:rsidRDefault="0066040F">
            <w:pPr>
              <w:pStyle w:val="TableParagraph"/>
            </w:pPr>
          </w:p>
          <w:p w14:paraId="2E182C1D" w14:textId="77777777" w:rsidR="0066040F" w:rsidRDefault="0066040F">
            <w:pPr>
              <w:pStyle w:val="TableParagraph"/>
              <w:spacing w:before="188"/>
            </w:pPr>
          </w:p>
          <w:p w14:paraId="706111C0" w14:textId="77777777" w:rsidR="0066040F" w:rsidRDefault="008E6A16">
            <w:pPr>
              <w:pStyle w:val="TableParagraph"/>
              <w:ind w:left="118"/>
              <w:rPr>
                <w:b/>
              </w:rPr>
            </w:pPr>
            <w:r>
              <w:rPr>
                <w:b/>
                <w:color w:val="231F20"/>
                <w:spacing w:val="-2"/>
              </w:rPr>
              <w:t>Complaint</w:t>
            </w:r>
          </w:p>
        </w:tc>
        <w:tc>
          <w:tcPr>
            <w:tcW w:w="1927" w:type="dxa"/>
          </w:tcPr>
          <w:p w14:paraId="56F2E773" w14:textId="77777777" w:rsidR="0066040F" w:rsidRDefault="0066040F">
            <w:pPr>
              <w:pStyle w:val="TableParagraph"/>
              <w:spacing w:before="141"/>
            </w:pPr>
          </w:p>
          <w:p w14:paraId="3FA61034" w14:textId="77777777" w:rsidR="0066040F" w:rsidRDefault="008E6A16">
            <w:pPr>
              <w:pStyle w:val="TableParagraph"/>
              <w:ind w:left="232"/>
              <w:rPr>
                <w:b/>
              </w:rPr>
            </w:pPr>
            <w:r>
              <w:rPr>
                <w:b/>
                <w:color w:val="231F20"/>
                <w:spacing w:val="-2"/>
              </w:rPr>
              <w:t>Overall</w:t>
            </w:r>
          </w:p>
          <w:p w14:paraId="60C8642B" w14:textId="77777777" w:rsidR="0066040F" w:rsidRDefault="008E6A16">
            <w:pPr>
              <w:pStyle w:val="TableParagraph"/>
              <w:spacing w:before="47"/>
              <w:ind w:left="232"/>
              <w:rPr>
                <w:b/>
              </w:rPr>
            </w:pPr>
            <w:r>
              <w:rPr>
                <w:b/>
                <w:color w:val="231F20"/>
                <w:spacing w:val="-2"/>
              </w:rPr>
              <w:t>Conclusion</w:t>
            </w:r>
          </w:p>
        </w:tc>
        <w:tc>
          <w:tcPr>
            <w:tcW w:w="1473" w:type="dxa"/>
          </w:tcPr>
          <w:p w14:paraId="02B7B831" w14:textId="77777777" w:rsidR="0066040F" w:rsidRDefault="008E6A16">
            <w:pPr>
              <w:pStyle w:val="TableParagraph"/>
              <w:spacing w:before="94" w:line="285" w:lineRule="auto"/>
              <w:ind w:left="618" w:right="88" w:firstLine="158"/>
              <w:jc w:val="right"/>
              <w:rPr>
                <w:b/>
              </w:rPr>
            </w:pPr>
            <w:r>
              <w:rPr>
                <w:b/>
                <w:color w:val="231F20"/>
              </w:rPr>
              <w:t>No.</w:t>
            </w:r>
            <w:r>
              <w:rPr>
                <w:b/>
                <w:color w:val="231F20"/>
                <w:spacing w:val="-4"/>
              </w:rPr>
              <w:t xml:space="preserve"> </w:t>
            </w:r>
            <w:r>
              <w:rPr>
                <w:b/>
                <w:color w:val="231F20"/>
              </w:rPr>
              <w:t xml:space="preserve">of </w:t>
            </w:r>
            <w:proofErr w:type="spellStart"/>
            <w:r>
              <w:rPr>
                <w:b/>
                <w:color w:val="231F20"/>
                <w:spacing w:val="-2"/>
              </w:rPr>
              <w:t>Recom</w:t>
            </w:r>
            <w:proofErr w:type="spellEnd"/>
            <w:r>
              <w:rPr>
                <w:b/>
                <w:color w:val="231F20"/>
                <w:spacing w:val="-2"/>
              </w:rPr>
              <w:t>-</w:t>
            </w:r>
          </w:p>
          <w:p w14:paraId="5D21D8DC" w14:textId="77777777" w:rsidR="0066040F" w:rsidRDefault="008E6A16">
            <w:pPr>
              <w:pStyle w:val="TableParagraph"/>
              <w:spacing w:line="251" w:lineRule="exact"/>
              <w:ind w:right="88"/>
              <w:jc w:val="right"/>
              <w:rPr>
                <w:b/>
              </w:rPr>
            </w:pPr>
            <w:proofErr w:type="spellStart"/>
            <w:r>
              <w:rPr>
                <w:b/>
                <w:color w:val="231F20"/>
                <w:spacing w:val="-2"/>
              </w:rPr>
              <w:t>mendations</w:t>
            </w:r>
            <w:proofErr w:type="spellEnd"/>
          </w:p>
        </w:tc>
      </w:tr>
      <w:tr w:rsidR="0066040F" w14:paraId="01EE102E" w14:textId="77777777">
        <w:trPr>
          <w:trHeight w:val="408"/>
        </w:trPr>
        <w:tc>
          <w:tcPr>
            <w:tcW w:w="9636" w:type="dxa"/>
            <w:gridSpan w:val="4"/>
            <w:tcBorders>
              <w:bottom w:val="single" w:sz="4" w:space="0" w:color="39694A"/>
            </w:tcBorders>
          </w:tcPr>
          <w:p w14:paraId="0EF902D3" w14:textId="77777777" w:rsidR="0066040F" w:rsidRDefault="008E6A16">
            <w:pPr>
              <w:pStyle w:val="TableParagraph"/>
              <w:spacing w:before="95"/>
              <w:ind w:left="113"/>
              <w:rPr>
                <w:b/>
              </w:rPr>
            </w:pPr>
            <w:r>
              <w:rPr>
                <w:b/>
                <w:color w:val="231F20"/>
              </w:rPr>
              <w:t>Immigration</w:t>
            </w:r>
            <w:r>
              <w:rPr>
                <w:b/>
                <w:color w:val="231F20"/>
                <w:spacing w:val="61"/>
              </w:rPr>
              <w:t xml:space="preserve"> </w:t>
            </w:r>
            <w:r>
              <w:rPr>
                <w:b/>
                <w:color w:val="231F20"/>
                <w:spacing w:val="-2"/>
              </w:rPr>
              <w:t>Department</w:t>
            </w:r>
          </w:p>
        </w:tc>
      </w:tr>
      <w:tr w:rsidR="0066040F" w14:paraId="272A1AA1" w14:textId="77777777">
        <w:trPr>
          <w:trHeight w:val="4608"/>
        </w:trPr>
        <w:tc>
          <w:tcPr>
            <w:tcW w:w="1474" w:type="dxa"/>
            <w:tcBorders>
              <w:top w:val="single" w:sz="4" w:space="0" w:color="39694A"/>
              <w:bottom w:val="single" w:sz="4" w:space="0" w:color="39694A"/>
            </w:tcBorders>
          </w:tcPr>
          <w:p w14:paraId="24EF58AE" w14:textId="77777777" w:rsidR="0066040F" w:rsidRDefault="008E6A16">
            <w:pPr>
              <w:pStyle w:val="TableParagraph"/>
              <w:spacing w:before="95"/>
              <w:ind w:left="113"/>
            </w:pPr>
            <w:r>
              <w:rPr>
                <w:color w:val="231F20"/>
                <w:spacing w:val="-2"/>
              </w:rPr>
              <w:t>2023/2469</w:t>
            </w:r>
          </w:p>
        </w:tc>
        <w:tc>
          <w:tcPr>
            <w:tcW w:w="4762" w:type="dxa"/>
            <w:tcBorders>
              <w:top w:val="single" w:sz="4" w:space="0" w:color="39694A"/>
              <w:bottom w:val="single" w:sz="4" w:space="0" w:color="39694A"/>
            </w:tcBorders>
          </w:tcPr>
          <w:p w14:paraId="0D29C5E3" w14:textId="77777777" w:rsidR="0066040F" w:rsidRDefault="008E6A16">
            <w:pPr>
              <w:pStyle w:val="TableParagraph"/>
              <w:numPr>
                <w:ilvl w:val="0"/>
                <w:numId w:val="147"/>
              </w:numPr>
              <w:tabs>
                <w:tab w:val="left" w:pos="513"/>
              </w:tabs>
              <w:spacing w:before="95"/>
              <w:ind w:left="513" w:hanging="395"/>
            </w:pPr>
            <w:r>
              <w:rPr>
                <w:color w:val="231F20"/>
              </w:rPr>
              <w:t>Failing</w:t>
            </w:r>
            <w:r>
              <w:rPr>
                <w:color w:val="231F20"/>
                <w:spacing w:val="28"/>
              </w:rPr>
              <w:t xml:space="preserve"> </w:t>
            </w:r>
            <w:r>
              <w:rPr>
                <w:color w:val="231F20"/>
              </w:rPr>
              <w:t>to</w:t>
            </w:r>
            <w:r>
              <w:rPr>
                <w:color w:val="231F20"/>
                <w:spacing w:val="29"/>
              </w:rPr>
              <w:t xml:space="preserve"> </w:t>
            </w:r>
            <w:r>
              <w:rPr>
                <w:color w:val="231F20"/>
              </w:rPr>
              <w:t>inform</w:t>
            </w:r>
            <w:r>
              <w:rPr>
                <w:color w:val="231F20"/>
                <w:spacing w:val="28"/>
              </w:rPr>
              <w:t xml:space="preserve"> </w:t>
            </w:r>
            <w:r>
              <w:rPr>
                <w:color w:val="231F20"/>
              </w:rPr>
              <w:t>the</w:t>
            </w:r>
            <w:r>
              <w:rPr>
                <w:color w:val="231F20"/>
                <w:spacing w:val="29"/>
              </w:rPr>
              <w:t xml:space="preserve"> </w:t>
            </w:r>
            <w:r>
              <w:rPr>
                <w:color w:val="231F20"/>
                <w:spacing w:val="-2"/>
              </w:rPr>
              <w:t>complainants</w:t>
            </w:r>
          </w:p>
          <w:p w14:paraId="16994233" w14:textId="77777777" w:rsidR="0066040F" w:rsidRDefault="008E6A16">
            <w:pPr>
              <w:pStyle w:val="TableParagraph"/>
              <w:spacing w:before="47" w:line="285" w:lineRule="auto"/>
              <w:ind w:left="515" w:right="401"/>
            </w:pPr>
            <w:r>
              <w:rPr>
                <w:color w:val="231F20"/>
              </w:rPr>
              <w:t>that the photographs they uploaded for applying for HKSAR passports did not meet</w:t>
            </w:r>
            <w:r>
              <w:rPr>
                <w:color w:val="231F20"/>
                <w:spacing w:val="37"/>
              </w:rPr>
              <w:t xml:space="preserve"> </w:t>
            </w:r>
            <w:r>
              <w:rPr>
                <w:color w:val="231F20"/>
              </w:rPr>
              <w:t>the</w:t>
            </w:r>
            <w:r>
              <w:rPr>
                <w:color w:val="231F20"/>
                <w:spacing w:val="37"/>
              </w:rPr>
              <w:t xml:space="preserve"> </w:t>
            </w:r>
            <w:r>
              <w:rPr>
                <w:color w:val="231F20"/>
              </w:rPr>
              <w:t>specifications</w:t>
            </w:r>
            <w:r>
              <w:rPr>
                <w:color w:val="231F20"/>
                <w:spacing w:val="37"/>
              </w:rPr>
              <w:t xml:space="preserve"> </w:t>
            </w:r>
            <w:r>
              <w:rPr>
                <w:color w:val="231F20"/>
              </w:rPr>
              <w:t>despite</w:t>
            </w:r>
            <w:r>
              <w:rPr>
                <w:color w:val="231F20"/>
                <w:spacing w:val="37"/>
              </w:rPr>
              <w:t xml:space="preserve"> </w:t>
            </w:r>
            <w:r>
              <w:rPr>
                <w:color w:val="231F20"/>
              </w:rPr>
              <w:t>that</w:t>
            </w:r>
            <w:r>
              <w:rPr>
                <w:color w:val="231F20"/>
                <w:spacing w:val="37"/>
              </w:rPr>
              <w:t xml:space="preserve"> </w:t>
            </w:r>
            <w:r>
              <w:rPr>
                <w:color w:val="231F20"/>
              </w:rPr>
              <w:t>such</w:t>
            </w:r>
          </w:p>
          <w:p w14:paraId="108D62DD" w14:textId="77777777" w:rsidR="0066040F" w:rsidRDefault="008E6A16">
            <w:pPr>
              <w:pStyle w:val="TableParagraph"/>
              <w:spacing w:line="285" w:lineRule="auto"/>
              <w:ind w:left="515"/>
            </w:pPr>
            <w:r>
              <w:rPr>
                <w:color w:val="231F20"/>
              </w:rPr>
              <w:t>photographs were successfully submitted through the internet (unsubstantiated);</w:t>
            </w:r>
          </w:p>
          <w:p w14:paraId="1B1684F0" w14:textId="77777777" w:rsidR="0066040F" w:rsidRDefault="008E6A16">
            <w:pPr>
              <w:pStyle w:val="TableParagraph"/>
              <w:numPr>
                <w:ilvl w:val="0"/>
                <w:numId w:val="147"/>
              </w:numPr>
              <w:tabs>
                <w:tab w:val="left" w:pos="513"/>
              </w:tabs>
              <w:spacing w:line="251" w:lineRule="exact"/>
              <w:ind w:left="513" w:hanging="395"/>
            </w:pPr>
            <w:r>
              <w:rPr>
                <w:color w:val="231F20"/>
              </w:rPr>
              <w:t>Allowing</w:t>
            </w:r>
            <w:r>
              <w:rPr>
                <w:color w:val="231F20"/>
                <w:spacing w:val="34"/>
              </w:rPr>
              <w:t xml:space="preserve"> </w:t>
            </w:r>
            <w:r>
              <w:rPr>
                <w:color w:val="231F20"/>
              </w:rPr>
              <w:t>the</w:t>
            </w:r>
            <w:r>
              <w:rPr>
                <w:color w:val="231F20"/>
                <w:spacing w:val="35"/>
              </w:rPr>
              <w:t xml:space="preserve"> </w:t>
            </w:r>
            <w:r>
              <w:rPr>
                <w:color w:val="231F20"/>
              </w:rPr>
              <w:t>complainants</w:t>
            </w:r>
            <w:r>
              <w:rPr>
                <w:color w:val="231F20"/>
                <w:spacing w:val="35"/>
              </w:rPr>
              <w:t xml:space="preserve"> </w:t>
            </w:r>
            <w:r>
              <w:rPr>
                <w:color w:val="231F20"/>
              </w:rPr>
              <w:t>to</w:t>
            </w:r>
            <w:r>
              <w:rPr>
                <w:color w:val="231F20"/>
                <w:spacing w:val="36"/>
              </w:rPr>
              <w:t xml:space="preserve"> </w:t>
            </w:r>
            <w:r>
              <w:rPr>
                <w:color w:val="231F20"/>
                <w:spacing w:val="-4"/>
              </w:rPr>
              <w:t>make</w:t>
            </w:r>
          </w:p>
          <w:p w14:paraId="49F6BE0F" w14:textId="77777777" w:rsidR="0066040F" w:rsidRDefault="008E6A16">
            <w:pPr>
              <w:pStyle w:val="TableParagraph"/>
              <w:spacing w:before="44"/>
              <w:ind w:left="515"/>
            </w:pPr>
            <w:r>
              <w:rPr>
                <w:color w:val="231F20"/>
              </w:rPr>
              <w:t>appointment</w:t>
            </w:r>
            <w:r>
              <w:rPr>
                <w:color w:val="231F20"/>
                <w:spacing w:val="46"/>
              </w:rPr>
              <w:t xml:space="preserve"> </w:t>
            </w:r>
            <w:r>
              <w:rPr>
                <w:color w:val="231F20"/>
              </w:rPr>
              <w:t>bookings</w:t>
            </w:r>
            <w:r>
              <w:rPr>
                <w:color w:val="231F20"/>
                <w:spacing w:val="46"/>
              </w:rPr>
              <w:t xml:space="preserve"> </w:t>
            </w:r>
            <w:r>
              <w:rPr>
                <w:color w:val="231F20"/>
              </w:rPr>
              <w:t>for</w:t>
            </w:r>
            <w:r>
              <w:rPr>
                <w:color w:val="231F20"/>
                <w:spacing w:val="46"/>
              </w:rPr>
              <w:t xml:space="preserve"> </w:t>
            </w:r>
            <w:r>
              <w:rPr>
                <w:color w:val="231F20"/>
              </w:rPr>
              <w:t>collection</w:t>
            </w:r>
            <w:r>
              <w:rPr>
                <w:color w:val="231F20"/>
                <w:spacing w:val="46"/>
              </w:rPr>
              <w:t xml:space="preserve"> </w:t>
            </w:r>
            <w:r>
              <w:rPr>
                <w:color w:val="231F20"/>
                <w:spacing w:val="-5"/>
              </w:rPr>
              <w:t>of</w:t>
            </w:r>
          </w:p>
          <w:p w14:paraId="19E61B3F" w14:textId="77777777" w:rsidR="0066040F" w:rsidRDefault="008E6A16">
            <w:pPr>
              <w:pStyle w:val="TableParagraph"/>
              <w:spacing w:before="47" w:line="285" w:lineRule="auto"/>
              <w:ind w:left="515"/>
            </w:pPr>
            <w:r>
              <w:rPr>
                <w:color w:val="231F20"/>
              </w:rPr>
              <w:t>their HKSAR passports despite that their uploaded photographs did not meet the</w:t>
            </w:r>
          </w:p>
          <w:p w14:paraId="2BAFF28A" w14:textId="77777777" w:rsidR="0066040F" w:rsidRDefault="008E6A16">
            <w:pPr>
              <w:pStyle w:val="TableParagraph"/>
              <w:spacing w:line="251" w:lineRule="exact"/>
              <w:ind w:left="515"/>
            </w:pPr>
            <w:r>
              <w:rPr>
                <w:color w:val="231F20"/>
                <w:spacing w:val="2"/>
              </w:rPr>
              <w:t>specifications</w:t>
            </w:r>
            <w:r>
              <w:rPr>
                <w:color w:val="231F20"/>
                <w:spacing w:val="51"/>
              </w:rPr>
              <w:t xml:space="preserve"> </w:t>
            </w:r>
            <w:r>
              <w:rPr>
                <w:color w:val="231F20"/>
                <w:spacing w:val="2"/>
              </w:rPr>
              <w:t>(substantiated);</w:t>
            </w:r>
            <w:r>
              <w:rPr>
                <w:color w:val="231F20"/>
                <w:spacing w:val="51"/>
              </w:rPr>
              <w:t xml:space="preserve"> </w:t>
            </w:r>
            <w:r>
              <w:rPr>
                <w:color w:val="231F20"/>
                <w:spacing w:val="-5"/>
              </w:rPr>
              <w:t>and</w:t>
            </w:r>
          </w:p>
          <w:p w14:paraId="17F869E2" w14:textId="77777777" w:rsidR="0066040F" w:rsidRDefault="008E6A16">
            <w:pPr>
              <w:pStyle w:val="TableParagraph"/>
              <w:numPr>
                <w:ilvl w:val="0"/>
                <w:numId w:val="147"/>
              </w:numPr>
              <w:tabs>
                <w:tab w:val="left" w:pos="513"/>
                <w:tab w:val="left" w:pos="515"/>
              </w:tabs>
              <w:spacing w:before="47" w:line="285" w:lineRule="auto"/>
              <w:ind w:right="602"/>
            </w:pPr>
            <w:r>
              <w:rPr>
                <w:color w:val="231F20"/>
              </w:rPr>
              <w:t>Informing the complainants that their uploaded photographs did not meet the specifications by email only, without</w:t>
            </w:r>
          </w:p>
          <w:p w14:paraId="3002BD19" w14:textId="77777777" w:rsidR="0066040F" w:rsidRDefault="008E6A16">
            <w:pPr>
              <w:pStyle w:val="TableParagraph"/>
              <w:spacing w:line="250" w:lineRule="exact"/>
              <w:ind w:left="515"/>
            </w:pPr>
            <w:r>
              <w:rPr>
                <w:color w:val="231F20"/>
              </w:rPr>
              <w:t>calling</w:t>
            </w:r>
            <w:r>
              <w:rPr>
                <w:color w:val="231F20"/>
                <w:spacing w:val="27"/>
              </w:rPr>
              <w:t xml:space="preserve"> </w:t>
            </w:r>
            <w:r>
              <w:rPr>
                <w:color w:val="231F20"/>
              </w:rPr>
              <w:t>them</w:t>
            </w:r>
            <w:r>
              <w:rPr>
                <w:color w:val="231F20"/>
                <w:spacing w:val="27"/>
              </w:rPr>
              <w:t xml:space="preserve"> </w:t>
            </w:r>
            <w:r>
              <w:rPr>
                <w:color w:val="231F20"/>
              </w:rPr>
              <w:t>as</w:t>
            </w:r>
            <w:r>
              <w:rPr>
                <w:color w:val="231F20"/>
                <w:spacing w:val="27"/>
              </w:rPr>
              <w:t xml:space="preserve"> </w:t>
            </w:r>
            <w:r>
              <w:rPr>
                <w:color w:val="231F20"/>
              </w:rPr>
              <w:t>well</w:t>
            </w:r>
            <w:r>
              <w:rPr>
                <w:color w:val="231F20"/>
                <w:spacing w:val="28"/>
              </w:rPr>
              <w:t xml:space="preserve"> </w:t>
            </w:r>
            <w:r>
              <w:rPr>
                <w:color w:val="231F20"/>
                <w:spacing w:val="-2"/>
              </w:rPr>
              <w:t>(unsubstantiated)</w:t>
            </w:r>
          </w:p>
        </w:tc>
        <w:tc>
          <w:tcPr>
            <w:tcW w:w="1927" w:type="dxa"/>
            <w:tcBorders>
              <w:top w:val="single" w:sz="4" w:space="0" w:color="39694A"/>
              <w:bottom w:val="single" w:sz="4" w:space="0" w:color="39694A"/>
            </w:tcBorders>
          </w:tcPr>
          <w:p w14:paraId="741D322F" w14:textId="77777777" w:rsidR="0066040F" w:rsidRDefault="008E6A16">
            <w:pPr>
              <w:pStyle w:val="TableParagraph"/>
              <w:spacing w:before="96"/>
              <w:ind w:left="232"/>
            </w:pPr>
            <w:r>
              <w:rPr>
                <w:color w:val="231F20"/>
                <w:spacing w:val="-2"/>
              </w:rPr>
              <w:t>Partially</w:t>
            </w:r>
          </w:p>
          <w:p w14:paraId="1F1B2791" w14:textId="77777777" w:rsidR="0066040F" w:rsidRDefault="008E6A16">
            <w:pPr>
              <w:pStyle w:val="TableParagraph"/>
              <w:spacing w:before="47"/>
              <w:ind w:left="232"/>
            </w:pPr>
            <w:r>
              <w:rPr>
                <w:color w:val="231F20"/>
                <w:spacing w:val="-2"/>
              </w:rPr>
              <w:t>substantiated</w:t>
            </w:r>
          </w:p>
        </w:tc>
        <w:tc>
          <w:tcPr>
            <w:tcW w:w="1473" w:type="dxa"/>
            <w:tcBorders>
              <w:top w:val="single" w:sz="4" w:space="0" w:color="39694A"/>
              <w:bottom w:val="single" w:sz="4" w:space="0" w:color="39694A"/>
            </w:tcBorders>
          </w:tcPr>
          <w:p w14:paraId="6FC9AE21" w14:textId="77777777" w:rsidR="0066040F" w:rsidRDefault="008E6A16">
            <w:pPr>
              <w:pStyle w:val="TableParagraph"/>
              <w:spacing w:before="96"/>
              <w:ind w:right="94"/>
              <w:jc w:val="right"/>
            </w:pPr>
            <w:r>
              <w:rPr>
                <w:color w:val="231F20"/>
                <w:spacing w:val="-10"/>
              </w:rPr>
              <w:t>2</w:t>
            </w:r>
          </w:p>
        </w:tc>
      </w:tr>
      <w:tr w:rsidR="0066040F" w14:paraId="2F6629E1" w14:textId="77777777">
        <w:trPr>
          <w:trHeight w:val="408"/>
        </w:trPr>
        <w:tc>
          <w:tcPr>
            <w:tcW w:w="9636" w:type="dxa"/>
            <w:gridSpan w:val="4"/>
            <w:tcBorders>
              <w:top w:val="single" w:sz="4" w:space="0" w:color="39694A"/>
              <w:bottom w:val="single" w:sz="4" w:space="0" w:color="39694A"/>
            </w:tcBorders>
          </w:tcPr>
          <w:p w14:paraId="154C6909" w14:textId="77777777" w:rsidR="0066040F" w:rsidRDefault="008E6A16">
            <w:pPr>
              <w:pStyle w:val="TableParagraph"/>
              <w:spacing w:before="96"/>
              <w:ind w:left="113"/>
              <w:rPr>
                <w:b/>
              </w:rPr>
            </w:pPr>
            <w:r>
              <w:rPr>
                <w:b/>
                <w:color w:val="231F20"/>
              </w:rPr>
              <w:t>Lands</w:t>
            </w:r>
            <w:r>
              <w:rPr>
                <w:b/>
                <w:color w:val="231F20"/>
                <w:spacing w:val="25"/>
              </w:rPr>
              <w:t xml:space="preserve"> </w:t>
            </w:r>
            <w:r>
              <w:rPr>
                <w:b/>
                <w:color w:val="231F20"/>
                <w:spacing w:val="-2"/>
              </w:rPr>
              <w:t>Department</w:t>
            </w:r>
          </w:p>
        </w:tc>
      </w:tr>
      <w:tr w:rsidR="0066040F" w14:paraId="6595F4C5" w14:textId="77777777">
        <w:trPr>
          <w:trHeight w:val="1908"/>
        </w:trPr>
        <w:tc>
          <w:tcPr>
            <w:tcW w:w="1474" w:type="dxa"/>
            <w:tcBorders>
              <w:top w:val="single" w:sz="4" w:space="0" w:color="39694A"/>
              <w:bottom w:val="single" w:sz="4" w:space="0" w:color="39694A"/>
            </w:tcBorders>
          </w:tcPr>
          <w:p w14:paraId="7D616BA2" w14:textId="77777777" w:rsidR="0066040F" w:rsidRDefault="008E6A16">
            <w:pPr>
              <w:pStyle w:val="TableParagraph"/>
              <w:spacing w:before="96"/>
              <w:ind w:left="113"/>
            </w:pPr>
            <w:r>
              <w:rPr>
                <w:color w:val="231F20"/>
                <w:spacing w:val="-2"/>
              </w:rPr>
              <w:t>2022/1619B</w:t>
            </w:r>
          </w:p>
        </w:tc>
        <w:tc>
          <w:tcPr>
            <w:tcW w:w="4762" w:type="dxa"/>
            <w:tcBorders>
              <w:top w:val="single" w:sz="4" w:space="0" w:color="39694A"/>
              <w:bottom w:val="single" w:sz="4" w:space="0" w:color="39694A"/>
            </w:tcBorders>
          </w:tcPr>
          <w:p w14:paraId="1D6B3052" w14:textId="77777777" w:rsidR="0066040F" w:rsidRDefault="008E6A16">
            <w:pPr>
              <w:pStyle w:val="TableParagraph"/>
              <w:spacing w:before="96" w:line="285" w:lineRule="auto"/>
              <w:ind w:left="118" w:right="186"/>
            </w:pPr>
            <w:r>
              <w:rPr>
                <w:color w:val="231F20"/>
              </w:rPr>
              <w:t>Failing to take prompt land enforcement action</w:t>
            </w:r>
            <w:r>
              <w:rPr>
                <w:color w:val="231F20"/>
                <w:spacing w:val="40"/>
              </w:rPr>
              <w:t xml:space="preserve"> </w:t>
            </w:r>
            <w:r>
              <w:rPr>
                <w:color w:val="231F20"/>
              </w:rPr>
              <w:t>against</w:t>
            </w:r>
            <w:r>
              <w:rPr>
                <w:color w:val="231F20"/>
                <w:spacing w:val="40"/>
              </w:rPr>
              <w:t xml:space="preserve"> </w:t>
            </w:r>
            <w:r>
              <w:rPr>
                <w:color w:val="231F20"/>
              </w:rPr>
              <w:t>illegal</w:t>
            </w:r>
            <w:r>
              <w:rPr>
                <w:color w:val="231F20"/>
                <w:spacing w:val="40"/>
              </w:rPr>
              <w:t xml:space="preserve"> </w:t>
            </w:r>
            <w:r>
              <w:rPr>
                <w:color w:val="231F20"/>
              </w:rPr>
              <w:t>occupation</w:t>
            </w:r>
            <w:r>
              <w:rPr>
                <w:color w:val="231F20"/>
                <w:spacing w:val="40"/>
              </w:rPr>
              <w:t xml:space="preserve"> </w:t>
            </w:r>
            <w:r>
              <w:rPr>
                <w:color w:val="231F20"/>
              </w:rPr>
              <w:t>of</w:t>
            </w:r>
            <w:r>
              <w:rPr>
                <w:color w:val="231F20"/>
                <w:spacing w:val="40"/>
              </w:rPr>
              <w:t xml:space="preserve"> </w:t>
            </w:r>
            <w:r>
              <w:rPr>
                <w:color w:val="231F20"/>
              </w:rPr>
              <w:t>Government</w:t>
            </w:r>
            <w:r>
              <w:rPr>
                <w:color w:val="231F20"/>
                <w:spacing w:val="40"/>
              </w:rPr>
              <w:t xml:space="preserve"> </w:t>
            </w:r>
            <w:r>
              <w:rPr>
                <w:color w:val="231F20"/>
              </w:rPr>
              <w:t>land by a village house and reply to the complainant</w:t>
            </w:r>
            <w:r>
              <w:rPr>
                <w:color w:val="231F20"/>
                <w:spacing w:val="40"/>
              </w:rPr>
              <w:t xml:space="preserve"> </w:t>
            </w:r>
            <w:r>
              <w:rPr>
                <w:color w:val="231F20"/>
              </w:rPr>
              <w:t>about</w:t>
            </w:r>
            <w:r>
              <w:rPr>
                <w:color w:val="231F20"/>
                <w:spacing w:val="40"/>
              </w:rPr>
              <w:t xml:space="preserve"> </w:t>
            </w:r>
            <w:r>
              <w:rPr>
                <w:color w:val="231F20"/>
              </w:rPr>
              <w:t>the</w:t>
            </w:r>
            <w:r>
              <w:rPr>
                <w:color w:val="231F20"/>
                <w:spacing w:val="40"/>
              </w:rPr>
              <w:t xml:space="preserve"> </w:t>
            </w:r>
            <w:r>
              <w:rPr>
                <w:color w:val="231F20"/>
              </w:rPr>
              <w:t>operation</w:t>
            </w:r>
            <w:r>
              <w:rPr>
                <w:color w:val="231F20"/>
                <w:spacing w:val="40"/>
              </w:rPr>
              <w:t xml:space="preserve"> </w:t>
            </w:r>
            <w:r>
              <w:rPr>
                <w:color w:val="231F20"/>
              </w:rPr>
              <w:t>of</w:t>
            </w:r>
            <w:r>
              <w:rPr>
                <w:color w:val="231F20"/>
                <w:spacing w:val="40"/>
              </w:rPr>
              <w:t xml:space="preserve"> </w:t>
            </w:r>
            <w:r>
              <w:rPr>
                <w:color w:val="231F20"/>
              </w:rPr>
              <w:t>food</w:t>
            </w:r>
            <w:r>
              <w:rPr>
                <w:color w:val="231F20"/>
                <w:spacing w:val="40"/>
              </w:rPr>
              <w:t xml:space="preserve"> </w:t>
            </w:r>
            <w:r>
              <w:rPr>
                <w:color w:val="231F20"/>
              </w:rPr>
              <w:t>business</w:t>
            </w:r>
            <w:r>
              <w:rPr>
                <w:color w:val="231F20"/>
                <w:spacing w:val="40"/>
              </w:rPr>
              <w:t xml:space="preserve"> </w:t>
            </w:r>
            <w:r>
              <w:rPr>
                <w:color w:val="231F20"/>
              </w:rPr>
              <w:t>at</w:t>
            </w:r>
            <w:r>
              <w:rPr>
                <w:color w:val="231F20"/>
                <w:spacing w:val="40"/>
              </w:rPr>
              <w:t xml:space="preserve"> </w:t>
            </w:r>
            <w:r>
              <w:rPr>
                <w:color w:val="231F20"/>
              </w:rPr>
              <w:t>the</w:t>
            </w:r>
          </w:p>
          <w:p w14:paraId="3429870B" w14:textId="77777777" w:rsidR="0066040F" w:rsidRDefault="008E6A16">
            <w:pPr>
              <w:pStyle w:val="TableParagraph"/>
              <w:spacing w:line="249" w:lineRule="exact"/>
              <w:ind w:left="118"/>
            </w:pPr>
            <w:r>
              <w:rPr>
                <w:color w:val="231F20"/>
              </w:rPr>
              <w:t>village</w:t>
            </w:r>
            <w:r>
              <w:rPr>
                <w:color w:val="231F20"/>
                <w:spacing w:val="34"/>
              </w:rPr>
              <w:t xml:space="preserve"> </w:t>
            </w:r>
            <w:r>
              <w:rPr>
                <w:color w:val="231F20"/>
              </w:rPr>
              <w:t>house</w:t>
            </w:r>
            <w:r>
              <w:rPr>
                <w:color w:val="231F20"/>
                <w:spacing w:val="34"/>
              </w:rPr>
              <w:t xml:space="preserve"> </w:t>
            </w:r>
            <w:r>
              <w:rPr>
                <w:color w:val="231F20"/>
              </w:rPr>
              <w:t>without</w:t>
            </w:r>
            <w:r>
              <w:rPr>
                <w:color w:val="231F20"/>
                <w:spacing w:val="34"/>
              </w:rPr>
              <w:t xml:space="preserve"> </w:t>
            </w:r>
            <w:r>
              <w:rPr>
                <w:color w:val="231F20"/>
              </w:rPr>
              <w:t>payment</w:t>
            </w:r>
            <w:r>
              <w:rPr>
                <w:color w:val="231F20"/>
                <w:spacing w:val="34"/>
              </w:rPr>
              <w:t xml:space="preserve"> </w:t>
            </w:r>
            <w:r>
              <w:rPr>
                <w:color w:val="231F20"/>
              </w:rPr>
              <w:t>of</w:t>
            </w:r>
            <w:r>
              <w:rPr>
                <w:color w:val="231F20"/>
                <w:spacing w:val="34"/>
              </w:rPr>
              <w:t xml:space="preserve"> </w:t>
            </w:r>
            <w:r>
              <w:rPr>
                <w:color w:val="231F20"/>
                <w:spacing w:val="-2"/>
              </w:rPr>
              <w:t>regrant</w:t>
            </w:r>
          </w:p>
          <w:p w14:paraId="382E6EE3" w14:textId="77777777" w:rsidR="0066040F" w:rsidRDefault="008E6A16">
            <w:pPr>
              <w:pStyle w:val="TableParagraph"/>
              <w:spacing w:before="47"/>
              <w:ind w:left="118"/>
            </w:pPr>
            <w:r>
              <w:rPr>
                <w:color w:val="231F20"/>
                <w:spacing w:val="-2"/>
              </w:rPr>
              <w:t>premium</w:t>
            </w:r>
          </w:p>
        </w:tc>
        <w:tc>
          <w:tcPr>
            <w:tcW w:w="1927" w:type="dxa"/>
            <w:tcBorders>
              <w:top w:val="single" w:sz="4" w:space="0" w:color="39694A"/>
              <w:bottom w:val="single" w:sz="4" w:space="0" w:color="39694A"/>
            </w:tcBorders>
          </w:tcPr>
          <w:p w14:paraId="6860D5A7" w14:textId="77777777" w:rsidR="0066040F" w:rsidRDefault="008E6A16">
            <w:pPr>
              <w:pStyle w:val="TableParagraph"/>
              <w:spacing w:before="96" w:line="285" w:lineRule="auto"/>
              <w:ind w:left="232" w:right="89"/>
            </w:pPr>
            <w:r>
              <w:rPr>
                <w:color w:val="231F20"/>
                <w:spacing w:val="-2"/>
              </w:rPr>
              <w:t xml:space="preserve">Unsubstantiated </w:t>
            </w:r>
            <w:r>
              <w:rPr>
                <w:color w:val="231F20"/>
              </w:rPr>
              <w:t>but other</w:t>
            </w:r>
          </w:p>
          <w:p w14:paraId="65F143AE" w14:textId="77777777" w:rsidR="0066040F" w:rsidRDefault="008E6A16">
            <w:pPr>
              <w:pStyle w:val="TableParagraph"/>
              <w:spacing w:line="285" w:lineRule="auto"/>
              <w:ind w:left="232" w:right="89"/>
            </w:pPr>
            <w:r>
              <w:rPr>
                <w:color w:val="231F20"/>
                <w:spacing w:val="-2"/>
              </w:rPr>
              <w:t>inadequacies found</w:t>
            </w:r>
          </w:p>
        </w:tc>
        <w:tc>
          <w:tcPr>
            <w:tcW w:w="1473" w:type="dxa"/>
            <w:tcBorders>
              <w:top w:val="single" w:sz="4" w:space="0" w:color="39694A"/>
              <w:bottom w:val="single" w:sz="4" w:space="0" w:color="39694A"/>
            </w:tcBorders>
          </w:tcPr>
          <w:p w14:paraId="73BE4625" w14:textId="77777777" w:rsidR="0066040F" w:rsidRDefault="008E6A16">
            <w:pPr>
              <w:pStyle w:val="TableParagraph"/>
              <w:spacing w:before="97"/>
              <w:ind w:right="93"/>
              <w:jc w:val="right"/>
            </w:pPr>
            <w:r>
              <w:rPr>
                <w:color w:val="231F20"/>
                <w:spacing w:val="-10"/>
              </w:rPr>
              <w:t>2</w:t>
            </w:r>
          </w:p>
        </w:tc>
      </w:tr>
      <w:tr w:rsidR="0066040F" w14:paraId="4AF9F094" w14:textId="77777777">
        <w:trPr>
          <w:trHeight w:val="708"/>
        </w:trPr>
        <w:tc>
          <w:tcPr>
            <w:tcW w:w="1474" w:type="dxa"/>
            <w:tcBorders>
              <w:top w:val="single" w:sz="4" w:space="0" w:color="39694A"/>
              <w:bottom w:val="single" w:sz="4" w:space="0" w:color="39694A"/>
            </w:tcBorders>
          </w:tcPr>
          <w:p w14:paraId="44DC292B" w14:textId="77777777" w:rsidR="0066040F" w:rsidRDefault="008E6A16">
            <w:pPr>
              <w:pStyle w:val="TableParagraph"/>
              <w:spacing w:before="97"/>
              <w:ind w:left="114"/>
            </w:pPr>
            <w:r>
              <w:rPr>
                <w:color w:val="231F20"/>
                <w:spacing w:val="-2"/>
              </w:rPr>
              <w:t>2022/1972B</w:t>
            </w:r>
          </w:p>
        </w:tc>
        <w:tc>
          <w:tcPr>
            <w:tcW w:w="4762" w:type="dxa"/>
            <w:tcBorders>
              <w:top w:val="single" w:sz="4" w:space="0" w:color="39694A"/>
              <w:bottom w:val="single" w:sz="4" w:space="0" w:color="39694A"/>
            </w:tcBorders>
          </w:tcPr>
          <w:p w14:paraId="4D243D46" w14:textId="77777777" w:rsidR="0066040F" w:rsidRDefault="008E6A16">
            <w:pPr>
              <w:pStyle w:val="TableParagraph"/>
              <w:spacing w:before="50" w:line="300" w:lineRule="atLeast"/>
              <w:ind w:left="119"/>
            </w:pPr>
            <w:r>
              <w:rPr>
                <w:color w:val="231F20"/>
              </w:rPr>
              <w:t>Improper handling of five graves built outside a</w:t>
            </w:r>
            <w:r>
              <w:rPr>
                <w:color w:val="231F20"/>
                <w:spacing w:val="40"/>
              </w:rPr>
              <w:t xml:space="preserve"> </w:t>
            </w:r>
            <w:r>
              <w:rPr>
                <w:color w:val="231F20"/>
              </w:rPr>
              <w:t>permitted burial ground</w:t>
            </w:r>
          </w:p>
        </w:tc>
        <w:tc>
          <w:tcPr>
            <w:tcW w:w="1927" w:type="dxa"/>
            <w:tcBorders>
              <w:top w:val="single" w:sz="4" w:space="0" w:color="39694A"/>
              <w:bottom w:val="single" w:sz="4" w:space="0" w:color="39694A"/>
            </w:tcBorders>
          </w:tcPr>
          <w:p w14:paraId="024F7A6E" w14:textId="77777777" w:rsidR="0066040F" w:rsidRDefault="008E6A16">
            <w:pPr>
              <w:pStyle w:val="TableParagraph"/>
              <w:spacing w:before="97"/>
              <w:ind w:left="232"/>
            </w:pPr>
            <w:r>
              <w:rPr>
                <w:color w:val="231F20"/>
                <w:spacing w:val="-2"/>
              </w:rPr>
              <w:t>Unsubstantiated</w:t>
            </w:r>
          </w:p>
        </w:tc>
        <w:tc>
          <w:tcPr>
            <w:tcW w:w="1473" w:type="dxa"/>
            <w:tcBorders>
              <w:top w:val="single" w:sz="4" w:space="0" w:color="39694A"/>
              <w:bottom w:val="single" w:sz="4" w:space="0" w:color="39694A"/>
            </w:tcBorders>
          </w:tcPr>
          <w:p w14:paraId="3E1872D3" w14:textId="77777777" w:rsidR="0066040F" w:rsidRDefault="008E6A16">
            <w:pPr>
              <w:pStyle w:val="TableParagraph"/>
              <w:spacing w:before="97"/>
              <w:ind w:right="93"/>
              <w:jc w:val="right"/>
            </w:pPr>
            <w:r>
              <w:rPr>
                <w:color w:val="231F20"/>
                <w:spacing w:val="-10"/>
              </w:rPr>
              <w:t>0</w:t>
            </w:r>
          </w:p>
        </w:tc>
      </w:tr>
      <w:tr w:rsidR="0066040F" w14:paraId="4F95DFDD" w14:textId="77777777">
        <w:trPr>
          <w:trHeight w:val="1308"/>
        </w:trPr>
        <w:tc>
          <w:tcPr>
            <w:tcW w:w="1474" w:type="dxa"/>
            <w:tcBorders>
              <w:top w:val="single" w:sz="4" w:space="0" w:color="39694A"/>
              <w:bottom w:val="single" w:sz="4" w:space="0" w:color="39694A"/>
            </w:tcBorders>
          </w:tcPr>
          <w:p w14:paraId="718F4C22" w14:textId="77777777" w:rsidR="0066040F" w:rsidRDefault="008E6A16">
            <w:pPr>
              <w:pStyle w:val="TableParagraph"/>
              <w:spacing w:before="96"/>
              <w:ind w:left="114"/>
            </w:pPr>
            <w:r>
              <w:rPr>
                <w:color w:val="231F20"/>
                <w:spacing w:val="-2"/>
              </w:rPr>
              <w:t>2022/3692A</w:t>
            </w:r>
          </w:p>
        </w:tc>
        <w:tc>
          <w:tcPr>
            <w:tcW w:w="4762" w:type="dxa"/>
            <w:tcBorders>
              <w:top w:val="single" w:sz="4" w:space="0" w:color="39694A"/>
              <w:bottom w:val="single" w:sz="4" w:space="0" w:color="39694A"/>
            </w:tcBorders>
          </w:tcPr>
          <w:p w14:paraId="2168A38C" w14:textId="77777777" w:rsidR="0066040F" w:rsidRDefault="008E6A16">
            <w:pPr>
              <w:pStyle w:val="TableParagraph"/>
              <w:spacing w:before="96" w:line="285" w:lineRule="auto"/>
              <w:ind w:left="119" w:right="447"/>
              <w:jc w:val="both"/>
            </w:pPr>
            <w:r>
              <w:rPr>
                <w:color w:val="231F20"/>
              </w:rPr>
              <w:t>Failing to reply to the complainant’s enquiry</w:t>
            </w:r>
            <w:r>
              <w:rPr>
                <w:color w:val="231F20"/>
                <w:spacing w:val="80"/>
              </w:rPr>
              <w:t xml:space="preserve"> </w:t>
            </w:r>
            <w:r>
              <w:rPr>
                <w:color w:val="231F20"/>
              </w:rPr>
              <w:t>or report about an urn suspected to be illegal hillside</w:t>
            </w:r>
            <w:r>
              <w:rPr>
                <w:color w:val="231F20"/>
                <w:spacing w:val="40"/>
              </w:rPr>
              <w:t xml:space="preserve"> </w:t>
            </w:r>
            <w:r>
              <w:rPr>
                <w:color w:val="231F20"/>
              </w:rPr>
              <w:t>burial</w:t>
            </w:r>
            <w:r>
              <w:rPr>
                <w:color w:val="231F20"/>
                <w:spacing w:val="40"/>
              </w:rPr>
              <w:t xml:space="preserve"> </w:t>
            </w:r>
            <w:r>
              <w:rPr>
                <w:color w:val="231F20"/>
              </w:rPr>
              <w:t>in</w:t>
            </w:r>
            <w:r>
              <w:rPr>
                <w:color w:val="231F20"/>
                <w:spacing w:val="40"/>
              </w:rPr>
              <w:t xml:space="preserve"> </w:t>
            </w:r>
            <w:r>
              <w:rPr>
                <w:color w:val="231F20"/>
              </w:rPr>
              <w:t>a</w:t>
            </w:r>
            <w:r>
              <w:rPr>
                <w:color w:val="231F20"/>
                <w:spacing w:val="40"/>
              </w:rPr>
              <w:t xml:space="preserve"> </w:t>
            </w:r>
            <w:r>
              <w:rPr>
                <w:color w:val="231F20"/>
              </w:rPr>
              <w:t>timely</w:t>
            </w:r>
            <w:r>
              <w:rPr>
                <w:color w:val="231F20"/>
                <w:spacing w:val="40"/>
              </w:rPr>
              <w:t xml:space="preserve"> </w:t>
            </w:r>
            <w:r>
              <w:rPr>
                <w:color w:val="231F20"/>
              </w:rPr>
              <w:t>and</w:t>
            </w:r>
            <w:r>
              <w:rPr>
                <w:color w:val="231F20"/>
                <w:spacing w:val="40"/>
              </w:rPr>
              <w:t xml:space="preserve"> </w:t>
            </w:r>
            <w:r>
              <w:rPr>
                <w:color w:val="231F20"/>
              </w:rPr>
              <w:t>appropriate</w:t>
            </w:r>
          </w:p>
          <w:p w14:paraId="4656FA9D" w14:textId="77777777" w:rsidR="0066040F" w:rsidRDefault="008E6A16">
            <w:pPr>
              <w:pStyle w:val="TableParagraph"/>
              <w:spacing w:line="250" w:lineRule="exact"/>
              <w:ind w:left="119"/>
            </w:pPr>
            <w:r>
              <w:rPr>
                <w:color w:val="231F20"/>
                <w:spacing w:val="-2"/>
              </w:rPr>
              <w:t>manner</w:t>
            </w:r>
          </w:p>
        </w:tc>
        <w:tc>
          <w:tcPr>
            <w:tcW w:w="1927" w:type="dxa"/>
            <w:tcBorders>
              <w:top w:val="single" w:sz="4" w:space="0" w:color="39694A"/>
              <w:bottom w:val="single" w:sz="4" w:space="0" w:color="39694A"/>
            </w:tcBorders>
          </w:tcPr>
          <w:p w14:paraId="11D94130" w14:textId="77777777" w:rsidR="0066040F" w:rsidRDefault="008E6A16">
            <w:pPr>
              <w:pStyle w:val="TableParagraph"/>
              <w:spacing w:before="97"/>
              <w:ind w:left="232"/>
            </w:pPr>
            <w:r>
              <w:rPr>
                <w:color w:val="231F20"/>
                <w:spacing w:val="-2"/>
              </w:rPr>
              <w:t>Substantiated</w:t>
            </w:r>
          </w:p>
        </w:tc>
        <w:tc>
          <w:tcPr>
            <w:tcW w:w="1473" w:type="dxa"/>
            <w:tcBorders>
              <w:top w:val="single" w:sz="4" w:space="0" w:color="39694A"/>
              <w:bottom w:val="single" w:sz="4" w:space="0" w:color="39694A"/>
            </w:tcBorders>
          </w:tcPr>
          <w:p w14:paraId="56A69458" w14:textId="77777777" w:rsidR="0066040F" w:rsidRDefault="008E6A16">
            <w:pPr>
              <w:pStyle w:val="TableParagraph"/>
              <w:spacing w:before="97"/>
              <w:ind w:right="93"/>
              <w:jc w:val="right"/>
            </w:pPr>
            <w:r>
              <w:rPr>
                <w:color w:val="231F20"/>
                <w:spacing w:val="-10"/>
              </w:rPr>
              <w:t>1</w:t>
            </w:r>
          </w:p>
        </w:tc>
      </w:tr>
      <w:tr w:rsidR="0066040F" w14:paraId="67C036AF" w14:textId="77777777">
        <w:trPr>
          <w:trHeight w:val="1308"/>
        </w:trPr>
        <w:tc>
          <w:tcPr>
            <w:tcW w:w="1474" w:type="dxa"/>
            <w:tcBorders>
              <w:top w:val="single" w:sz="4" w:space="0" w:color="39694A"/>
              <w:bottom w:val="single" w:sz="4" w:space="0" w:color="39694A"/>
            </w:tcBorders>
          </w:tcPr>
          <w:p w14:paraId="43BA10B4" w14:textId="77777777" w:rsidR="0066040F" w:rsidRDefault="008E6A16">
            <w:pPr>
              <w:pStyle w:val="TableParagraph"/>
              <w:spacing w:before="97"/>
              <w:ind w:left="114"/>
            </w:pPr>
            <w:r>
              <w:rPr>
                <w:color w:val="231F20"/>
                <w:spacing w:val="-2"/>
              </w:rPr>
              <w:t>2023/0990B</w:t>
            </w:r>
          </w:p>
        </w:tc>
        <w:tc>
          <w:tcPr>
            <w:tcW w:w="4762" w:type="dxa"/>
            <w:tcBorders>
              <w:top w:val="single" w:sz="4" w:space="0" w:color="39694A"/>
              <w:bottom w:val="single" w:sz="4" w:space="0" w:color="39694A"/>
            </w:tcBorders>
          </w:tcPr>
          <w:p w14:paraId="541FA70D" w14:textId="77777777" w:rsidR="0066040F" w:rsidRDefault="008E6A16">
            <w:pPr>
              <w:pStyle w:val="TableParagraph"/>
              <w:spacing w:before="97"/>
              <w:ind w:left="119"/>
            </w:pPr>
            <w:r>
              <w:rPr>
                <w:color w:val="231F20"/>
              </w:rPr>
              <w:t>Delay</w:t>
            </w:r>
            <w:r>
              <w:rPr>
                <w:color w:val="231F20"/>
                <w:spacing w:val="31"/>
              </w:rPr>
              <w:t xml:space="preserve"> </w:t>
            </w:r>
            <w:r>
              <w:rPr>
                <w:color w:val="231F20"/>
              </w:rPr>
              <w:t>in</w:t>
            </w:r>
            <w:r>
              <w:rPr>
                <w:color w:val="231F20"/>
                <w:spacing w:val="31"/>
              </w:rPr>
              <w:t xml:space="preserve"> </w:t>
            </w:r>
            <w:r>
              <w:rPr>
                <w:color w:val="231F20"/>
              </w:rPr>
              <w:t>handling</w:t>
            </w:r>
            <w:r>
              <w:rPr>
                <w:color w:val="231F20"/>
                <w:spacing w:val="31"/>
              </w:rPr>
              <w:t xml:space="preserve"> </w:t>
            </w:r>
            <w:r>
              <w:rPr>
                <w:color w:val="231F20"/>
              </w:rPr>
              <w:t>the</w:t>
            </w:r>
            <w:r>
              <w:rPr>
                <w:color w:val="231F20"/>
                <w:spacing w:val="31"/>
              </w:rPr>
              <w:t xml:space="preserve"> </w:t>
            </w:r>
            <w:r>
              <w:rPr>
                <w:color w:val="231F20"/>
              </w:rPr>
              <w:t>flooding</w:t>
            </w:r>
            <w:r>
              <w:rPr>
                <w:color w:val="231F20"/>
                <w:spacing w:val="31"/>
              </w:rPr>
              <w:t xml:space="preserve"> </w:t>
            </w:r>
            <w:r>
              <w:rPr>
                <w:color w:val="231F20"/>
              </w:rPr>
              <w:t>problem</w:t>
            </w:r>
            <w:r>
              <w:rPr>
                <w:color w:val="231F20"/>
                <w:spacing w:val="31"/>
              </w:rPr>
              <w:t xml:space="preserve"> </w:t>
            </w:r>
            <w:r>
              <w:rPr>
                <w:color w:val="231F20"/>
              </w:rPr>
              <w:t>on</w:t>
            </w:r>
            <w:r>
              <w:rPr>
                <w:color w:val="231F20"/>
                <w:spacing w:val="31"/>
              </w:rPr>
              <w:t xml:space="preserve"> </w:t>
            </w:r>
            <w:r>
              <w:rPr>
                <w:color w:val="231F20"/>
                <w:spacing w:val="-10"/>
              </w:rPr>
              <w:t>a</w:t>
            </w:r>
          </w:p>
          <w:p w14:paraId="5D587982" w14:textId="77777777" w:rsidR="0066040F" w:rsidRDefault="008E6A16">
            <w:pPr>
              <w:pStyle w:val="TableParagraph"/>
              <w:spacing w:line="300" w:lineRule="atLeast"/>
              <w:ind w:left="119"/>
            </w:pPr>
            <w:r>
              <w:rPr>
                <w:color w:val="231F20"/>
              </w:rPr>
              <w:t>piece of Government land due to the shifting of</w:t>
            </w:r>
            <w:r>
              <w:rPr>
                <w:color w:val="231F20"/>
                <w:spacing w:val="40"/>
              </w:rPr>
              <w:t xml:space="preserve"> </w:t>
            </w:r>
            <w:r>
              <w:rPr>
                <w:color w:val="231F20"/>
              </w:rPr>
              <w:t>responsibility between the Department and the</w:t>
            </w:r>
            <w:r>
              <w:rPr>
                <w:color w:val="231F20"/>
                <w:spacing w:val="40"/>
              </w:rPr>
              <w:t xml:space="preserve"> </w:t>
            </w:r>
            <w:r>
              <w:rPr>
                <w:color w:val="231F20"/>
              </w:rPr>
              <w:t>Drainage Services Department</w:t>
            </w:r>
          </w:p>
        </w:tc>
        <w:tc>
          <w:tcPr>
            <w:tcW w:w="1927" w:type="dxa"/>
            <w:tcBorders>
              <w:top w:val="single" w:sz="4" w:space="0" w:color="39694A"/>
              <w:bottom w:val="single" w:sz="4" w:space="0" w:color="39694A"/>
            </w:tcBorders>
          </w:tcPr>
          <w:p w14:paraId="263A5DA0" w14:textId="77777777" w:rsidR="0066040F" w:rsidRDefault="008E6A16">
            <w:pPr>
              <w:pStyle w:val="TableParagraph"/>
              <w:spacing w:before="97"/>
              <w:ind w:left="233"/>
            </w:pPr>
            <w:r>
              <w:rPr>
                <w:color w:val="231F20"/>
                <w:spacing w:val="-2"/>
              </w:rPr>
              <w:t>Unsubstantiated</w:t>
            </w:r>
          </w:p>
        </w:tc>
        <w:tc>
          <w:tcPr>
            <w:tcW w:w="1473" w:type="dxa"/>
            <w:tcBorders>
              <w:top w:val="single" w:sz="4" w:space="0" w:color="39694A"/>
              <w:bottom w:val="single" w:sz="4" w:space="0" w:color="39694A"/>
            </w:tcBorders>
          </w:tcPr>
          <w:p w14:paraId="28267E18" w14:textId="77777777" w:rsidR="0066040F" w:rsidRDefault="008E6A16">
            <w:pPr>
              <w:pStyle w:val="TableParagraph"/>
              <w:spacing w:before="97"/>
              <w:ind w:right="93"/>
              <w:jc w:val="right"/>
            </w:pPr>
            <w:r>
              <w:rPr>
                <w:color w:val="231F20"/>
                <w:spacing w:val="-10"/>
              </w:rPr>
              <w:t>0</w:t>
            </w:r>
          </w:p>
        </w:tc>
      </w:tr>
      <w:tr w:rsidR="0066040F" w14:paraId="3B17643E" w14:textId="77777777">
        <w:trPr>
          <w:trHeight w:val="1008"/>
        </w:trPr>
        <w:tc>
          <w:tcPr>
            <w:tcW w:w="1474" w:type="dxa"/>
            <w:tcBorders>
              <w:top w:val="single" w:sz="4" w:space="0" w:color="39694A"/>
              <w:bottom w:val="single" w:sz="4" w:space="0" w:color="39694A"/>
            </w:tcBorders>
          </w:tcPr>
          <w:p w14:paraId="53FEBADA" w14:textId="77777777" w:rsidR="0066040F" w:rsidRDefault="008E6A16">
            <w:pPr>
              <w:pStyle w:val="TableParagraph"/>
              <w:spacing w:before="97"/>
              <w:ind w:left="114"/>
            </w:pPr>
            <w:r>
              <w:rPr>
                <w:color w:val="231F20"/>
                <w:spacing w:val="-2"/>
              </w:rPr>
              <w:t>2023/1195A</w:t>
            </w:r>
          </w:p>
        </w:tc>
        <w:tc>
          <w:tcPr>
            <w:tcW w:w="4762" w:type="dxa"/>
            <w:tcBorders>
              <w:top w:val="single" w:sz="4" w:space="0" w:color="39694A"/>
              <w:bottom w:val="single" w:sz="4" w:space="0" w:color="39694A"/>
            </w:tcBorders>
          </w:tcPr>
          <w:p w14:paraId="6E5330E2" w14:textId="77777777" w:rsidR="0066040F" w:rsidRDefault="008E6A16">
            <w:pPr>
              <w:pStyle w:val="TableParagraph"/>
              <w:spacing w:before="97"/>
              <w:ind w:left="119"/>
            </w:pPr>
            <w:r>
              <w:rPr>
                <w:color w:val="231F20"/>
              </w:rPr>
              <w:t>Failing</w:t>
            </w:r>
            <w:r>
              <w:rPr>
                <w:color w:val="231F20"/>
                <w:spacing w:val="36"/>
              </w:rPr>
              <w:t xml:space="preserve"> </w:t>
            </w:r>
            <w:r>
              <w:rPr>
                <w:color w:val="231F20"/>
              </w:rPr>
              <w:t>to</w:t>
            </w:r>
            <w:r>
              <w:rPr>
                <w:color w:val="231F20"/>
                <w:spacing w:val="38"/>
              </w:rPr>
              <w:t xml:space="preserve"> </w:t>
            </w:r>
            <w:r>
              <w:rPr>
                <w:color w:val="231F20"/>
              </w:rPr>
              <w:t>resolve</w:t>
            </w:r>
            <w:r>
              <w:rPr>
                <w:color w:val="231F20"/>
                <w:spacing w:val="38"/>
              </w:rPr>
              <w:t xml:space="preserve"> </w:t>
            </w:r>
            <w:r>
              <w:rPr>
                <w:color w:val="231F20"/>
              </w:rPr>
              <w:t>the</w:t>
            </w:r>
            <w:r>
              <w:rPr>
                <w:color w:val="231F20"/>
                <w:spacing w:val="38"/>
              </w:rPr>
              <w:t xml:space="preserve"> </w:t>
            </w:r>
            <w:r>
              <w:rPr>
                <w:color w:val="231F20"/>
              </w:rPr>
              <w:t>long-standing</w:t>
            </w:r>
            <w:r>
              <w:rPr>
                <w:color w:val="231F20"/>
                <w:spacing w:val="38"/>
              </w:rPr>
              <w:t xml:space="preserve"> </w:t>
            </w:r>
            <w:r>
              <w:rPr>
                <w:color w:val="231F20"/>
                <w:spacing w:val="-2"/>
              </w:rPr>
              <w:t>problem</w:t>
            </w:r>
          </w:p>
          <w:p w14:paraId="08873954" w14:textId="77777777" w:rsidR="0066040F" w:rsidRDefault="008E6A16">
            <w:pPr>
              <w:pStyle w:val="TableParagraph"/>
              <w:spacing w:line="300" w:lineRule="atLeast"/>
              <w:ind w:left="119"/>
            </w:pPr>
            <w:r>
              <w:rPr>
                <w:color w:val="231F20"/>
              </w:rPr>
              <w:t>of depositing of construction waste, machines,</w:t>
            </w:r>
            <w:r>
              <w:rPr>
                <w:color w:val="231F20"/>
                <w:spacing w:val="40"/>
              </w:rPr>
              <w:t xml:space="preserve"> </w:t>
            </w:r>
            <w:r>
              <w:rPr>
                <w:color w:val="231F20"/>
              </w:rPr>
              <w:t>vessels,</w:t>
            </w:r>
            <w:r>
              <w:rPr>
                <w:color w:val="231F20"/>
                <w:spacing w:val="40"/>
              </w:rPr>
              <w:t xml:space="preserve"> </w:t>
            </w:r>
            <w:r>
              <w:rPr>
                <w:color w:val="231F20"/>
              </w:rPr>
              <w:t>etc.</w:t>
            </w:r>
            <w:r>
              <w:rPr>
                <w:color w:val="231F20"/>
                <w:spacing w:val="40"/>
              </w:rPr>
              <w:t xml:space="preserve"> </w:t>
            </w:r>
            <w:r>
              <w:rPr>
                <w:color w:val="231F20"/>
              </w:rPr>
              <w:t>at</w:t>
            </w:r>
            <w:r>
              <w:rPr>
                <w:color w:val="231F20"/>
                <w:spacing w:val="40"/>
              </w:rPr>
              <w:t xml:space="preserve"> </w:t>
            </w:r>
            <w:r>
              <w:rPr>
                <w:color w:val="231F20"/>
              </w:rPr>
              <w:t>a</w:t>
            </w:r>
            <w:r>
              <w:rPr>
                <w:color w:val="231F20"/>
                <w:spacing w:val="40"/>
              </w:rPr>
              <w:t xml:space="preserve"> </w:t>
            </w:r>
            <w:r>
              <w:rPr>
                <w:color w:val="231F20"/>
              </w:rPr>
              <w:t>waterfront</w:t>
            </w:r>
            <w:r>
              <w:rPr>
                <w:color w:val="231F20"/>
                <w:spacing w:val="40"/>
              </w:rPr>
              <w:t xml:space="preserve"> </w:t>
            </w:r>
            <w:r>
              <w:rPr>
                <w:color w:val="231F20"/>
              </w:rPr>
              <w:t>promenade</w:t>
            </w:r>
          </w:p>
        </w:tc>
        <w:tc>
          <w:tcPr>
            <w:tcW w:w="1927" w:type="dxa"/>
            <w:tcBorders>
              <w:top w:val="single" w:sz="4" w:space="0" w:color="39694A"/>
              <w:bottom w:val="single" w:sz="4" w:space="0" w:color="39694A"/>
            </w:tcBorders>
          </w:tcPr>
          <w:p w14:paraId="46AEFC4B" w14:textId="77777777" w:rsidR="0066040F" w:rsidRDefault="008E6A16">
            <w:pPr>
              <w:pStyle w:val="TableParagraph"/>
              <w:spacing w:before="97"/>
              <w:ind w:left="233"/>
            </w:pPr>
            <w:r>
              <w:rPr>
                <w:color w:val="231F20"/>
                <w:spacing w:val="-2"/>
              </w:rPr>
              <w:t>Unsubstantiated</w:t>
            </w:r>
          </w:p>
        </w:tc>
        <w:tc>
          <w:tcPr>
            <w:tcW w:w="1473" w:type="dxa"/>
            <w:tcBorders>
              <w:top w:val="single" w:sz="4" w:space="0" w:color="39694A"/>
              <w:bottom w:val="single" w:sz="4" w:space="0" w:color="39694A"/>
            </w:tcBorders>
          </w:tcPr>
          <w:p w14:paraId="4211AC9A" w14:textId="77777777" w:rsidR="0066040F" w:rsidRDefault="008E6A16">
            <w:pPr>
              <w:pStyle w:val="TableParagraph"/>
              <w:spacing w:before="97"/>
              <w:ind w:right="93"/>
              <w:jc w:val="right"/>
            </w:pPr>
            <w:r>
              <w:rPr>
                <w:color w:val="231F20"/>
                <w:spacing w:val="-10"/>
              </w:rPr>
              <w:t>0</w:t>
            </w:r>
          </w:p>
        </w:tc>
      </w:tr>
      <w:tr w:rsidR="0066040F" w14:paraId="610CD518" w14:textId="77777777">
        <w:trPr>
          <w:trHeight w:val="1008"/>
        </w:trPr>
        <w:tc>
          <w:tcPr>
            <w:tcW w:w="1474" w:type="dxa"/>
            <w:tcBorders>
              <w:top w:val="single" w:sz="4" w:space="0" w:color="39694A"/>
              <w:bottom w:val="single" w:sz="4" w:space="0" w:color="39694A"/>
            </w:tcBorders>
          </w:tcPr>
          <w:p w14:paraId="0B6D5F44" w14:textId="77777777" w:rsidR="0066040F" w:rsidRDefault="008E6A16">
            <w:pPr>
              <w:pStyle w:val="TableParagraph"/>
              <w:spacing w:before="97"/>
              <w:ind w:left="114"/>
            </w:pPr>
            <w:r>
              <w:rPr>
                <w:color w:val="231F20"/>
                <w:spacing w:val="-2"/>
              </w:rPr>
              <w:t>2023/2289B</w:t>
            </w:r>
          </w:p>
        </w:tc>
        <w:tc>
          <w:tcPr>
            <w:tcW w:w="4762" w:type="dxa"/>
            <w:tcBorders>
              <w:top w:val="single" w:sz="4" w:space="0" w:color="39694A"/>
              <w:bottom w:val="single" w:sz="4" w:space="0" w:color="39694A"/>
            </w:tcBorders>
          </w:tcPr>
          <w:p w14:paraId="7DEC64C7" w14:textId="77777777" w:rsidR="0066040F" w:rsidRDefault="008E6A16">
            <w:pPr>
              <w:pStyle w:val="TableParagraph"/>
              <w:spacing w:before="50" w:line="300" w:lineRule="atLeast"/>
              <w:ind w:left="119" w:right="167"/>
              <w:jc w:val="both"/>
            </w:pPr>
            <w:r>
              <w:rPr>
                <w:color w:val="231F20"/>
              </w:rPr>
              <w:t>Failing to properly handle illegal occupation of Government land by village houses in a village, which</w:t>
            </w:r>
            <w:r>
              <w:rPr>
                <w:color w:val="231F20"/>
                <w:spacing w:val="40"/>
              </w:rPr>
              <w:t xml:space="preserve"> </w:t>
            </w:r>
            <w:r>
              <w:rPr>
                <w:color w:val="231F20"/>
              </w:rPr>
              <w:t>amounted</w:t>
            </w:r>
            <w:r>
              <w:rPr>
                <w:color w:val="231F20"/>
                <w:spacing w:val="40"/>
              </w:rPr>
              <w:t xml:space="preserve"> </w:t>
            </w:r>
            <w:r>
              <w:rPr>
                <w:color w:val="231F20"/>
              </w:rPr>
              <w:t>to</w:t>
            </w:r>
            <w:r>
              <w:rPr>
                <w:color w:val="231F20"/>
                <w:spacing w:val="40"/>
              </w:rPr>
              <w:t xml:space="preserve"> </w:t>
            </w:r>
            <w:r>
              <w:rPr>
                <w:color w:val="231F20"/>
              </w:rPr>
              <w:t>shirking</w:t>
            </w:r>
            <w:r>
              <w:rPr>
                <w:color w:val="231F20"/>
                <w:spacing w:val="40"/>
              </w:rPr>
              <w:t xml:space="preserve"> </w:t>
            </w:r>
            <w:r>
              <w:rPr>
                <w:color w:val="231F20"/>
              </w:rPr>
              <w:t>of</w:t>
            </w:r>
            <w:r>
              <w:rPr>
                <w:color w:val="231F20"/>
                <w:spacing w:val="40"/>
              </w:rPr>
              <w:t xml:space="preserve"> </w:t>
            </w:r>
            <w:r>
              <w:rPr>
                <w:color w:val="231F20"/>
              </w:rPr>
              <w:t>responsibility</w:t>
            </w:r>
          </w:p>
        </w:tc>
        <w:tc>
          <w:tcPr>
            <w:tcW w:w="1927" w:type="dxa"/>
            <w:tcBorders>
              <w:top w:val="single" w:sz="4" w:space="0" w:color="39694A"/>
              <w:bottom w:val="single" w:sz="4" w:space="0" w:color="39694A"/>
            </w:tcBorders>
          </w:tcPr>
          <w:p w14:paraId="70E32585" w14:textId="77777777" w:rsidR="0066040F" w:rsidRDefault="008E6A16">
            <w:pPr>
              <w:pStyle w:val="TableParagraph"/>
              <w:spacing w:before="97"/>
              <w:ind w:left="233"/>
            </w:pPr>
            <w:r>
              <w:rPr>
                <w:color w:val="231F20"/>
                <w:spacing w:val="-2"/>
              </w:rPr>
              <w:t>Partially</w:t>
            </w:r>
          </w:p>
          <w:p w14:paraId="552349A4" w14:textId="77777777" w:rsidR="0066040F" w:rsidRDefault="008E6A16">
            <w:pPr>
              <w:pStyle w:val="TableParagraph"/>
              <w:spacing w:before="48"/>
              <w:ind w:left="233"/>
            </w:pPr>
            <w:r>
              <w:rPr>
                <w:color w:val="231F20"/>
                <w:spacing w:val="-2"/>
              </w:rPr>
              <w:t>substantiated</w:t>
            </w:r>
          </w:p>
        </w:tc>
        <w:tc>
          <w:tcPr>
            <w:tcW w:w="1473" w:type="dxa"/>
            <w:tcBorders>
              <w:top w:val="single" w:sz="4" w:space="0" w:color="39694A"/>
              <w:bottom w:val="single" w:sz="4" w:space="0" w:color="39694A"/>
            </w:tcBorders>
          </w:tcPr>
          <w:p w14:paraId="45CCE8D4" w14:textId="77777777" w:rsidR="0066040F" w:rsidRDefault="008E6A16">
            <w:pPr>
              <w:pStyle w:val="TableParagraph"/>
              <w:spacing w:before="97"/>
              <w:ind w:right="92"/>
              <w:jc w:val="right"/>
            </w:pPr>
            <w:r>
              <w:rPr>
                <w:color w:val="231F20"/>
                <w:spacing w:val="-10"/>
              </w:rPr>
              <w:t>1</w:t>
            </w:r>
          </w:p>
        </w:tc>
      </w:tr>
    </w:tbl>
    <w:p w14:paraId="4457EFE1" w14:textId="77777777" w:rsidR="0066040F" w:rsidRDefault="0066040F">
      <w:pPr>
        <w:jc w:val="right"/>
        <w:sectPr w:rsidR="0066040F">
          <w:pgSz w:w="11910" w:h="16840"/>
          <w:pgMar w:top="1100" w:right="960" w:bottom="1445" w:left="980" w:header="720" w:footer="720" w:gutter="0"/>
          <w:cols w:space="720"/>
        </w:sectPr>
      </w:pPr>
    </w:p>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474"/>
        <w:gridCol w:w="4762"/>
        <w:gridCol w:w="1927"/>
        <w:gridCol w:w="1473"/>
      </w:tblGrid>
      <w:tr w:rsidR="0066040F" w14:paraId="6DEFE2DE" w14:textId="77777777">
        <w:trPr>
          <w:trHeight w:val="1008"/>
        </w:trPr>
        <w:tc>
          <w:tcPr>
            <w:tcW w:w="1474" w:type="dxa"/>
          </w:tcPr>
          <w:p w14:paraId="7C9A75BC" w14:textId="77777777" w:rsidR="0066040F" w:rsidRDefault="0066040F">
            <w:pPr>
              <w:pStyle w:val="TableParagraph"/>
            </w:pPr>
          </w:p>
          <w:p w14:paraId="4CA395D2" w14:textId="77777777" w:rsidR="0066040F" w:rsidRDefault="0066040F">
            <w:pPr>
              <w:pStyle w:val="TableParagraph"/>
              <w:spacing w:before="188"/>
            </w:pPr>
          </w:p>
          <w:p w14:paraId="3AB7821D" w14:textId="77777777" w:rsidR="0066040F" w:rsidRDefault="008E6A16">
            <w:pPr>
              <w:pStyle w:val="TableParagraph"/>
              <w:ind w:left="113"/>
              <w:rPr>
                <w:b/>
              </w:rPr>
            </w:pPr>
            <w:r>
              <w:rPr>
                <w:b/>
                <w:color w:val="231F20"/>
              </w:rPr>
              <w:t>Case</w:t>
            </w:r>
            <w:r>
              <w:rPr>
                <w:b/>
                <w:color w:val="231F20"/>
                <w:spacing w:val="20"/>
              </w:rPr>
              <w:t xml:space="preserve"> </w:t>
            </w:r>
            <w:r>
              <w:rPr>
                <w:b/>
                <w:color w:val="231F20"/>
                <w:spacing w:val="-5"/>
              </w:rPr>
              <w:t>No.</w:t>
            </w:r>
          </w:p>
        </w:tc>
        <w:tc>
          <w:tcPr>
            <w:tcW w:w="4762" w:type="dxa"/>
          </w:tcPr>
          <w:p w14:paraId="2D0770CC" w14:textId="77777777" w:rsidR="0066040F" w:rsidRDefault="0066040F">
            <w:pPr>
              <w:pStyle w:val="TableParagraph"/>
            </w:pPr>
          </w:p>
          <w:p w14:paraId="117F08EB" w14:textId="77777777" w:rsidR="0066040F" w:rsidRDefault="0066040F">
            <w:pPr>
              <w:pStyle w:val="TableParagraph"/>
              <w:spacing w:before="188"/>
            </w:pPr>
          </w:p>
          <w:p w14:paraId="5185EBCC" w14:textId="77777777" w:rsidR="0066040F" w:rsidRDefault="008E6A16">
            <w:pPr>
              <w:pStyle w:val="TableParagraph"/>
              <w:ind w:left="118"/>
              <w:rPr>
                <w:b/>
              </w:rPr>
            </w:pPr>
            <w:r>
              <w:rPr>
                <w:b/>
                <w:color w:val="231F20"/>
                <w:spacing w:val="-2"/>
              </w:rPr>
              <w:t>Complaint</w:t>
            </w:r>
          </w:p>
        </w:tc>
        <w:tc>
          <w:tcPr>
            <w:tcW w:w="1927" w:type="dxa"/>
          </w:tcPr>
          <w:p w14:paraId="19B3D571" w14:textId="77777777" w:rsidR="0066040F" w:rsidRDefault="0066040F">
            <w:pPr>
              <w:pStyle w:val="TableParagraph"/>
              <w:spacing w:before="141"/>
            </w:pPr>
          </w:p>
          <w:p w14:paraId="23100BD8" w14:textId="77777777" w:rsidR="0066040F" w:rsidRDefault="008E6A16">
            <w:pPr>
              <w:pStyle w:val="TableParagraph"/>
              <w:ind w:left="232"/>
              <w:rPr>
                <w:b/>
              </w:rPr>
            </w:pPr>
            <w:r>
              <w:rPr>
                <w:b/>
                <w:color w:val="231F20"/>
                <w:spacing w:val="-2"/>
              </w:rPr>
              <w:t>Overall</w:t>
            </w:r>
          </w:p>
          <w:p w14:paraId="39A3355C" w14:textId="77777777" w:rsidR="0066040F" w:rsidRDefault="008E6A16">
            <w:pPr>
              <w:pStyle w:val="TableParagraph"/>
              <w:spacing w:before="47"/>
              <w:ind w:left="232"/>
              <w:rPr>
                <w:b/>
              </w:rPr>
            </w:pPr>
            <w:r>
              <w:rPr>
                <w:b/>
                <w:color w:val="231F20"/>
                <w:spacing w:val="-2"/>
              </w:rPr>
              <w:t>Conclusion</w:t>
            </w:r>
          </w:p>
        </w:tc>
        <w:tc>
          <w:tcPr>
            <w:tcW w:w="1473" w:type="dxa"/>
          </w:tcPr>
          <w:p w14:paraId="4542E6BC" w14:textId="77777777" w:rsidR="0066040F" w:rsidRDefault="008E6A16">
            <w:pPr>
              <w:pStyle w:val="TableParagraph"/>
              <w:spacing w:before="94" w:line="285" w:lineRule="auto"/>
              <w:ind w:left="618" w:right="88" w:firstLine="158"/>
              <w:jc w:val="right"/>
              <w:rPr>
                <w:b/>
              </w:rPr>
            </w:pPr>
            <w:r>
              <w:rPr>
                <w:b/>
                <w:color w:val="231F20"/>
              </w:rPr>
              <w:t>No.</w:t>
            </w:r>
            <w:r>
              <w:rPr>
                <w:b/>
                <w:color w:val="231F20"/>
                <w:spacing w:val="-4"/>
              </w:rPr>
              <w:t xml:space="preserve"> </w:t>
            </w:r>
            <w:r>
              <w:rPr>
                <w:b/>
                <w:color w:val="231F20"/>
              </w:rPr>
              <w:t xml:space="preserve">of </w:t>
            </w:r>
            <w:proofErr w:type="spellStart"/>
            <w:r>
              <w:rPr>
                <w:b/>
                <w:color w:val="231F20"/>
                <w:spacing w:val="-2"/>
              </w:rPr>
              <w:t>Recom</w:t>
            </w:r>
            <w:proofErr w:type="spellEnd"/>
            <w:r>
              <w:rPr>
                <w:b/>
                <w:color w:val="231F20"/>
                <w:spacing w:val="-2"/>
              </w:rPr>
              <w:t>-</w:t>
            </w:r>
          </w:p>
          <w:p w14:paraId="329A8BBF" w14:textId="77777777" w:rsidR="0066040F" w:rsidRDefault="008E6A16">
            <w:pPr>
              <w:pStyle w:val="TableParagraph"/>
              <w:spacing w:line="251" w:lineRule="exact"/>
              <w:ind w:right="88"/>
              <w:jc w:val="right"/>
              <w:rPr>
                <w:b/>
              </w:rPr>
            </w:pPr>
            <w:proofErr w:type="spellStart"/>
            <w:r>
              <w:rPr>
                <w:b/>
                <w:color w:val="231F20"/>
                <w:spacing w:val="-2"/>
              </w:rPr>
              <w:t>mendations</w:t>
            </w:r>
            <w:proofErr w:type="spellEnd"/>
          </w:p>
        </w:tc>
      </w:tr>
      <w:tr w:rsidR="0066040F" w14:paraId="626361A6" w14:textId="77777777">
        <w:trPr>
          <w:trHeight w:val="408"/>
        </w:trPr>
        <w:tc>
          <w:tcPr>
            <w:tcW w:w="9636" w:type="dxa"/>
            <w:gridSpan w:val="4"/>
            <w:tcBorders>
              <w:bottom w:val="single" w:sz="4" w:space="0" w:color="39694A"/>
            </w:tcBorders>
          </w:tcPr>
          <w:p w14:paraId="26DF5F9A" w14:textId="77777777" w:rsidR="0066040F" w:rsidRDefault="008E6A16">
            <w:pPr>
              <w:pStyle w:val="TableParagraph"/>
              <w:spacing w:before="95"/>
              <w:ind w:left="113"/>
              <w:rPr>
                <w:b/>
              </w:rPr>
            </w:pPr>
            <w:r>
              <w:rPr>
                <w:b/>
                <w:color w:val="231F20"/>
              </w:rPr>
              <w:t>Leisure</w:t>
            </w:r>
            <w:r>
              <w:rPr>
                <w:b/>
                <w:color w:val="231F20"/>
                <w:spacing w:val="37"/>
              </w:rPr>
              <w:t xml:space="preserve"> </w:t>
            </w:r>
            <w:r>
              <w:rPr>
                <w:b/>
                <w:color w:val="231F20"/>
              </w:rPr>
              <w:t>and</w:t>
            </w:r>
            <w:r>
              <w:rPr>
                <w:b/>
                <w:color w:val="231F20"/>
                <w:spacing w:val="38"/>
              </w:rPr>
              <w:t xml:space="preserve"> </w:t>
            </w:r>
            <w:r>
              <w:rPr>
                <w:b/>
                <w:color w:val="231F20"/>
              </w:rPr>
              <w:t>Cultural</w:t>
            </w:r>
            <w:r>
              <w:rPr>
                <w:b/>
                <w:color w:val="231F20"/>
                <w:spacing w:val="37"/>
              </w:rPr>
              <w:t xml:space="preserve"> </w:t>
            </w:r>
            <w:r>
              <w:rPr>
                <w:b/>
                <w:color w:val="231F20"/>
              </w:rPr>
              <w:t>Services</w:t>
            </w:r>
            <w:r>
              <w:rPr>
                <w:b/>
                <w:color w:val="231F20"/>
                <w:spacing w:val="38"/>
              </w:rPr>
              <w:t xml:space="preserve"> </w:t>
            </w:r>
            <w:r>
              <w:rPr>
                <w:b/>
                <w:color w:val="231F20"/>
                <w:spacing w:val="-2"/>
              </w:rPr>
              <w:t>Department</w:t>
            </w:r>
          </w:p>
        </w:tc>
      </w:tr>
      <w:tr w:rsidR="0066040F" w14:paraId="5351FCE8" w14:textId="77777777">
        <w:trPr>
          <w:trHeight w:val="2808"/>
        </w:trPr>
        <w:tc>
          <w:tcPr>
            <w:tcW w:w="1474" w:type="dxa"/>
            <w:tcBorders>
              <w:top w:val="single" w:sz="4" w:space="0" w:color="39694A"/>
              <w:bottom w:val="single" w:sz="4" w:space="0" w:color="39694A"/>
            </w:tcBorders>
          </w:tcPr>
          <w:p w14:paraId="19A5FAD1" w14:textId="77777777" w:rsidR="0066040F" w:rsidRDefault="008E6A16">
            <w:pPr>
              <w:pStyle w:val="TableParagraph"/>
              <w:spacing w:before="95"/>
              <w:ind w:left="113"/>
            </w:pPr>
            <w:r>
              <w:rPr>
                <w:color w:val="231F20"/>
                <w:spacing w:val="-2"/>
              </w:rPr>
              <w:t>2022/3487</w:t>
            </w:r>
          </w:p>
        </w:tc>
        <w:tc>
          <w:tcPr>
            <w:tcW w:w="4762" w:type="dxa"/>
            <w:tcBorders>
              <w:top w:val="single" w:sz="4" w:space="0" w:color="39694A"/>
              <w:bottom w:val="single" w:sz="4" w:space="0" w:color="39694A"/>
            </w:tcBorders>
          </w:tcPr>
          <w:p w14:paraId="0F93F1C8" w14:textId="77777777" w:rsidR="0066040F" w:rsidRDefault="008E6A16">
            <w:pPr>
              <w:pStyle w:val="TableParagraph"/>
              <w:numPr>
                <w:ilvl w:val="0"/>
                <w:numId w:val="146"/>
              </w:numPr>
              <w:tabs>
                <w:tab w:val="left" w:pos="513"/>
                <w:tab w:val="left" w:pos="515"/>
              </w:tabs>
              <w:spacing w:before="95" w:line="285" w:lineRule="auto"/>
              <w:ind w:right="563"/>
            </w:pPr>
            <w:r>
              <w:rPr>
                <w:color w:val="231F20"/>
              </w:rPr>
              <w:t>Ineffective patrol at a swimming pool, causing</w:t>
            </w:r>
            <w:r>
              <w:rPr>
                <w:color w:val="231F20"/>
                <w:spacing w:val="26"/>
              </w:rPr>
              <w:t xml:space="preserve"> </w:t>
            </w:r>
            <w:r>
              <w:rPr>
                <w:color w:val="231F20"/>
              </w:rPr>
              <w:t>the</w:t>
            </w:r>
            <w:r>
              <w:rPr>
                <w:color w:val="231F20"/>
                <w:spacing w:val="26"/>
              </w:rPr>
              <w:t xml:space="preserve"> </w:t>
            </w:r>
            <w:r>
              <w:rPr>
                <w:color w:val="231F20"/>
              </w:rPr>
              <w:t>complainant</w:t>
            </w:r>
            <w:r>
              <w:rPr>
                <w:color w:val="231F20"/>
                <w:spacing w:val="26"/>
              </w:rPr>
              <w:t xml:space="preserve"> </w:t>
            </w:r>
            <w:r>
              <w:rPr>
                <w:color w:val="231F20"/>
              </w:rPr>
              <w:t>to</w:t>
            </w:r>
            <w:r>
              <w:rPr>
                <w:color w:val="231F20"/>
                <w:spacing w:val="26"/>
              </w:rPr>
              <w:t xml:space="preserve"> </w:t>
            </w:r>
            <w:r>
              <w:rPr>
                <w:color w:val="231F20"/>
              </w:rPr>
              <w:t>be</w:t>
            </w:r>
            <w:r>
              <w:rPr>
                <w:color w:val="231F20"/>
                <w:spacing w:val="26"/>
              </w:rPr>
              <w:t xml:space="preserve"> </w:t>
            </w:r>
            <w:r>
              <w:rPr>
                <w:color w:val="231F20"/>
              </w:rPr>
              <w:t>hit</w:t>
            </w:r>
            <w:r>
              <w:rPr>
                <w:color w:val="231F20"/>
                <w:spacing w:val="26"/>
              </w:rPr>
              <w:t xml:space="preserve"> </w:t>
            </w:r>
            <w:r>
              <w:rPr>
                <w:color w:val="231F20"/>
              </w:rPr>
              <w:t>at</w:t>
            </w:r>
            <w:r>
              <w:rPr>
                <w:color w:val="231F20"/>
                <w:spacing w:val="26"/>
              </w:rPr>
              <w:t xml:space="preserve"> </w:t>
            </w:r>
            <w:r>
              <w:rPr>
                <w:color w:val="231F20"/>
              </w:rPr>
              <w:t>the</w:t>
            </w:r>
          </w:p>
          <w:p w14:paraId="39AF2E91" w14:textId="77777777" w:rsidR="0066040F" w:rsidRDefault="008E6A16">
            <w:pPr>
              <w:pStyle w:val="TableParagraph"/>
              <w:spacing w:line="285" w:lineRule="auto"/>
              <w:ind w:left="515" w:right="480"/>
            </w:pPr>
            <w:r>
              <w:rPr>
                <w:color w:val="231F20"/>
              </w:rPr>
              <w:t>head by other swimmers under coaching while swimming in one of the coaching lanes (unsubstantiated); and</w:t>
            </w:r>
          </w:p>
          <w:p w14:paraId="109A5143" w14:textId="77777777" w:rsidR="0066040F" w:rsidRDefault="008E6A16">
            <w:pPr>
              <w:pStyle w:val="TableParagraph"/>
              <w:numPr>
                <w:ilvl w:val="0"/>
                <w:numId w:val="146"/>
              </w:numPr>
              <w:tabs>
                <w:tab w:val="left" w:pos="513"/>
                <w:tab w:val="left" w:pos="515"/>
              </w:tabs>
              <w:spacing w:line="285" w:lineRule="auto"/>
              <w:ind w:right="901"/>
            </w:pPr>
            <w:r>
              <w:rPr>
                <w:color w:val="231F20"/>
              </w:rPr>
              <w:t>Failing to follow the procedures for confining coaching activities to the</w:t>
            </w:r>
          </w:p>
          <w:p w14:paraId="0B2C2FFD" w14:textId="77777777" w:rsidR="0066040F" w:rsidRDefault="008E6A16">
            <w:pPr>
              <w:pStyle w:val="TableParagraph"/>
              <w:spacing w:line="251" w:lineRule="exact"/>
              <w:ind w:left="515"/>
            </w:pPr>
            <w:r>
              <w:rPr>
                <w:color w:val="231F20"/>
              </w:rPr>
              <w:t>designated</w:t>
            </w:r>
            <w:r>
              <w:rPr>
                <w:color w:val="231F20"/>
                <w:spacing w:val="36"/>
              </w:rPr>
              <w:t xml:space="preserve"> </w:t>
            </w:r>
            <w:r>
              <w:rPr>
                <w:color w:val="231F20"/>
              </w:rPr>
              <w:t>public</w:t>
            </w:r>
            <w:r>
              <w:rPr>
                <w:color w:val="231F20"/>
                <w:spacing w:val="36"/>
              </w:rPr>
              <w:t xml:space="preserve"> </w:t>
            </w:r>
            <w:r>
              <w:rPr>
                <w:color w:val="231F20"/>
              </w:rPr>
              <w:t>coaching</w:t>
            </w:r>
            <w:r>
              <w:rPr>
                <w:color w:val="231F20"/>
                <w:spacing w:val="36"/>
              </w:rPr>
              <w:t xml:space="preserve"> </w:t>
            </w:r>
            <w:r>
              <w:rPr>
                <w:color w:val="231F20"/>
              </w:rPr>
              <w:t>area</w:t>
            </w:r>
            <w:r>
              <w:rPr>
                <w:color w:val="231F20"/>
                <w:spacing w:val="36"/>
              </w:rPr>
              <w:t xml:space="preserve"> </w:t>
            </w:r>
            <w:r>
              <w:rPr>
                <w:color w:val="231F20"/>
              </w:rPr>
              <w:t>to</w:t>
            </w:r>
            <w:r>
              <w:rPr>
                <w:color w:val="231F20"/>
                <w:spacing w:val="36"/>
              </w:rPr>
              <w:t xml:space="preserve"> </w:t>
            </w:r>
            <w:r>
              <w:rPr>
                <w:color w:val="231F20"/>
                <w:spacing w:val="-2"/>
              </w:rPr>
              <w:t>separate</w:t>
            </w:r>
          </w:p>
          <w:p w14:paraId="3939BCAD" w14:textId="77777777" w:rsidR="0066040F" w:rsidRDefault="008E6A16">
            <w:pPr>
              <w:pStyle w:val="TableParagraph"/>
              <w:spacing w:before="42"/>
              <w:ind w:left="515"/>
            </w:pPr>
            <w:r>
              <w:rPr>
                <w:color w:val="231F20"/>
              </w:rPr>
              <w:t>different</w:t>
            </w:r>
            <w:r>
              <w:rPr>
                <w:color w:val="231F20"/>
                <w:spacing w:val="29"/>
              </w:rPr>
              <w:t xml:space="preserve"> </w:t>
            </w:r>
            <w:r>
              <w:rPr>
                <w:color w:val="231F20"/>
              </w:rPr>
              <w:t>types</w:t>
            </w:r>
            <w:r>
              <w:rPr>
                <w:color w:val="231F20"/>
                <w:spacing w:val="31"/>
              </w:rPr>
              <w:t xml:space="preserve"> </w:t>
            </w:r>
            <w:r>
              <w:rPr>
                <w:color w:val="231F20"/>
              </w:rPr>
              <w:t>of</w:t>
            </w:r>
            <w:r>
              <w:rPr>
                <w:color w:val="231F20"/>
                <w:spacing w:val="31"/>
              </w:rPr>
              <w:t xml:space="preserve"> </w:t>
            </w:r>
            <w:r>
              <w:rPr>
                <w:color w:val="231F20"/>
              </w:rPr>
              <w:t>pool</w:t>
            </w:r>
            <w:r>
              <w:rPr>
                <w:color w:val="231F20"/>
                <w:spacing w:val="31"/>
              </w:rPr>
              <w:t xml:space="preserve"> </w:t>
            </w:r>
            <w:r>
              <w:rPr>
                <w:color w:val="231F20"/>
              </w:rPr>
              <w:t>users</w:t>
            </w:r>
            <w:r>
              <w:rPr>
                <w:color w:val="231F20"/>
                <w:spacing w:val="31"/>
              </w:rPr>
              <w:t xml:space="preserve"> </w:t>
            </w:r>
            <w:r>
              <w:rPr>
                <w:color w:val="231F20"/>
                <w:spacing w:val="-2"/>
              </w:rPr>
              <w:t>(substantiated)</w:t>
            </w:r>
          </w:p>
        </w:tc>
        <w:tc>
          <w:tcPr>
            <w:tcW w:w="1927" w:type="dxa"/>
            <w:tcBorders>
              <w:top w:val="single" w:sz="4" w:space="0" w:color="39694A"/>
              <w:bottom w:val="single" w:sz="4" w:space="0" w:color="39694A"/>
            </w:tcBorders>
          </w:tcPr>
          <w:p w14:paraId="7708026D" w14:textId="77777777" w:rsidR="0066040F" w:rsidRDefault="008E6A16">
            <w:pPr>
              <w:pStyle w:val="TableParagraph"/>
              <w:spacing w:before="95"/>
              <w:ind w:left="232"/>
            </w:pPr>
            <w:r>
              <w:rPr>
                <w:color w:val="231F20"/>
                <w:spacing w:val="-2"/>
              </w:rPr>
              <w:t>Partially</w:t>
            </w:r>
          </w:p>
          <w:p w14:paraId="0951F7AD" w14:textId="77777777" w:rsidR="0066040F" w:rsidRDefault="008E6A16">
            <w:pPr>
              <w:pStyle w:val="TableParagraph"/>
              <w:spacing w:before="47"/>
              <w:ind w:left="232"/>
            </w:pPr>
            <w:r>
              <w:rPr>
                <w:color w:val="231F20"/>
                <w:spacing w:val="-2"/>
              </w:rPr>
              <w:t>substantiated</w:t>
            </w:r>
          </w:p>
        </w:tc>
        <w:tc>
          <w:tcPr>
            <w:tcW w:w="1473" w:type="dxa"/>
            <w:tcBorders>
              <w:top w:val="single" w:sz="4" w:space="0" w:color="39694A"/>
              <w:bottom w:val="single" w:sz="4" w:space="0" w:color="39694A"/>
            </w:tcBorders>
          </w:tcPr>
          <w:p w14:paraId="289766DD" w14:textId="77777777" w:rsidR="0066040F" w:rsidRDefault="008E6A16">
            <w:pPr>
              <w:pStyle w:val="TableParagraph"/>
              <w:spacing w:before="95"/>
              <w:ind w:right="94"/>
              <w:jc w:val="right"/>
            </w:pPr>
            <w:r>
              <w:rPr>
                <w:color w:val="231F20"/>
                <w:spacing w:val="-10"/>
              </w:rPr>
              <w:t>3</w:t>
            </w:r>
          </w:p>
        </w:tc>
      </w:tr>
      <w:tr w:rsidR="0066040F" w14:paraId="2278F0CA" w14:textId="77777777">
        <w:trPr>
          <w:trHeight w:val="1308"/>
        </w:trPr>
        <w:tc>
          <w:tcPr>
            <w:tcW w:w="1474" w:type="dxa"/>
            <w:tcBorders>
              <w:top w:val="single" w:sz="4" w:space="0" w:color="39694A"/>
              <w:bottom w:val="single" w:sz="4" w:space="0" w:color="39694A"/>
            </w:tcBorders>
          </w:tcPr>
          <w:p w14:paraId="0B603B35" w14:textId="77777777" w:rsidR="0066040F" w:rsidRDefault="008E6A16">
            <w:pPr>
              <w:pStyle w:val="TableParagraph"/>
              <w:spacing w:before="95"/>
              <w:ind w:left="113"/>
            </w:pPr>
            <w:r>
              <w:rPr>
                <w:color w:val="231F20"/>
                <w:spacing w:val="-2"/>
              </w:rPr>
              <w:t>2022/3895(I)</w:t>
            </w:r>
          </w:p>
        </w:tc>
        <w:tc>
          <w:tcPr>
            <w:tcW w:w="4762" w:type="dxa"/>
            <w:tcBorders>
              <w:top w:val="single" w:sz="4" w:space="0" w:color="39694A"/>
              <w:bottom w:val="single" w:sz="4" w:space="0" w:color="39694A"/>
            </w:tcBorders>
          </w:tcPr>
          <w:p w14:paraId="05CC1B73" w14:textId="77777777" w:rsidR="0066040F" w:rsidRDefault="008E6A16">
            <w:pPr>
              <w:pStyle w:val="TableParagraph"/>
              <w:spacing w:before="95" w:line="285" w:lineRule="auto"/>
              <w:ind w:left="118" w:right="480"/>
            </w:pPr>
            <w:r>
              <w:rPr>
                <w:color w:val="231F20"/>
              </w:rPr>
              <w:t xml:space="preserve">Refusing to provide information of books removed or withdrawn from public library </w:t>
            </w:r>
            <w:r>
              <w:rPr>
                <w:color w:val="231F20"/>
                <w:spacing w:val="-2"/>
              </w:rPr>
              <w:t>shelves</w:t>
            </w:r>
          </w:p>
        </w:tc>
        <w:tc>
          <w:tcPr>
            <w:tcW w:w="1927" w:type="dxa"/>
            <w:tcBorders>
              <w:top w:val="single" w:sz="4" w:space="0" w:color="39694A"/>
              <w:bottom w:val="single" w:sz="4" w:space="0" w:color="39694A"/>
            </w:tcBorders>
          </w:tcPr>
          <w:p w14:paraId="0245D14A" w14:textId="77777777" w:rsidR="0066040F" w:rsidRDefault="008E6A16">
            <w:pPr>
              <w:pStyle w:val="TableParagraph"/>
              <w:spacing w:before="96" w:line="285" w:lineRule="auto"/>
              <w:ind w:left="232" w:right="89"/>
            </w:pPr>
            <w:r>
              <w:rPr>
                <w:color w:val="231F20"/>
                <w:spacing w:val="-2"/>
              </w:rPr>
              <w:t xml:space="preserve">Unsubstantiated </w:t>
            </w:r>
            <w:r>
              <w:rPr>
                <w:color w:val="231F20"/>
              </w:rPr>
              <w:t>but other</w:t>
            </w:r>
          </w:p>
          <w:p w14:paraId="4B7AB470" w14:textId="77777777" w:rsidR="0066040F" w:rsidRDefault="008E6A16">
            <w:pPr>
              <w:pStyle w:val="TableParagraph"/>
              <w:spacing w:line="251" w:lineRule="exact"/>
              <w:ind w:left="232"/>
            </w:pPr>
            <w:r>
              <w:rPr>
                <w:color w:val="231F20"/>
                <w:spacing w:val="-2"/>
              </w:rPr>
              <w:t>inadequacies</w:t>
            </w:r>
          </w:p>
          <w:p w14:paraId="3D68FB24" w14:textId="77777777" w:rsidR="0066040F" w:rsidRDefault="008E6A16">
            <w:pPr>
              <w:pStyle w:val="TableParagraph"/>
              <w:spacing w:before="47"/>
              <w:ind w:left="232"/>
            </w:pPr>
            <w:r>
              <w:rPr>
                <w:color w:val="231F20"/>
                <w:spacing w:val="-2"/>
              </w:rPr>
              <w:t>found</w:t>
            </w:r>
          </w:p>
        </w:tc>
        <w:tc>
          <w:tcPr>
            <w:tcW w:w="1473" w:type="dxa"/>
            <w:tcBorders>
              <w:top w:val="single" w:sz="4" w:space="0" w:color="39694A"/>
              <w:bottom w:val="single" w:sz="4" w:space="0" w:color="39694A"/>
            </w:tcBorders>
          </w:tcPr>
          <w:p w14:paraId="7F77655F" w14:textId="77777777" w:rsidR="0066040F" w:rsidRDefault="008E6A16">
            <w:pPr>
              <w:pStyle w:val="TableParagraph"/>
              <w:spacing w:before="96"/>
              <w:ind w:right="93"/>
              <w:jc w:val="right"/>
            </w:pPr>
            <w:r>
              <w:rPr>
                <w:color w:val="231F20"/>
                <w:spacing w:val="-10"/>
              </w:rPr>
              <w:t>0</w:t>
            </w:r>
          </w:p>
        </w:tc>
      </w:tr>
      <w:tr w:rsidR="0066040F" w14:paraId="2F39D844" w14:textId="77777777">
        <w:trPr>
          <w:trHeight w:val="1308"/>
        </w:trPr>
        <w:tc>
          <w:tcPr>
            <w:tcW w:w="1474" w:type="dxa"/>
            <w:tcBorders>
              <w:top w:val="single" w:sz="4" w:space="0" w:color="39694A"/>
              <w:bottom w:val="single" w:sz="4" w:space="0" w:color="39694A"/>
            </w:tcBorders>
          </w:tcPr>
          <w:p w14:paraId="14BA31DA" w14:textId="77777777" w:rsidR="0066040F" w:rsidRDefault="008E6A16">
            <w:pPr>
              <w:pStyle w:val="TableParagraph"/>
              <w:spacing w:before="96"/>
              <w:ind w:left="114"/>
            </w:pPr>
            <w:r>
              <w:rPr>
                <w:color w:val="231F20"/>
                <w:spacing w:val="-2"/>
              </w:rPr>
              <w:t>2023/0522A</w:t>
            </w:r>
          </w:p>
        </w:tc>
        <w:tc>
          <w:tcPr>
            <w:tcW w:w="4762" w:type="dxa"/>
            <w:tcBorders>
              <w:top w:val="single" w:sz="4" w:space="0" w:color="39694A"/>
              <w:bottom w:val="single" w:sz="4" w:space="0" w:color="39694A"/>
            </w:tcBorders>
          </w:tcPr>
          <w:p w14:paraId="46174213" w14:textId="77777777" w:rsidR="0066040F" w:rsidRDefault="008E6A16">
            <w:pPr>
              <w:pStyle w:val="TableParagraph"/>
              <w:spacing w:before="96" w:line="285" w:lineRule="auto"/>
              <w:ind w:left="119" w:right="480"/>
            </w:pPr>
            <w:r>
              <w:rPr>
                <w:color w:val="231F20"/>
              </w:rPr>
              <w:t>Delay in repairing the hot water supply system</w:t>
            </w:r>
            <w:r>
              <w:rPr>
                <w:color w:val="231F20"/>
                <w:spacing w:val="40"/>
              </w:rPr>
              <w:t xml:space="preserve"> </w:t>
            </w:r>
            <w:r>
              <w:rPr>
                <w:color w:val="231F20"/>
              </w:rPr>
              <w:t>for shower cubicles of a swimming pool</w:t>
            </w:r>
          </w:p>
        </w:tc>
        <w:tc>
          <w:tcPr>
            <w:tcW w:w="1927" w:type="dxa"/>
            <w:tcBorders>
              <w:top w:val="single" w:sz="4" w:space="0" w:color="39694A"/>
              <w:bottom w:val="single" w:sz="4" w:space="0" w:color="39694A"/>
            </w:tcBorders>
          </w:tcPr>
          <w:p w14:paraId="054EB07E" w14:textId="77777777" w:rsidR="0066040F" w:rsidRDefault="008E6A16">
            <w:pPr>
              <w:pStyle w:val="TableParagraph"/>
              <w:spacing w:before="96" w:line="285" w:lineRule="auto"/>
              <w:ind w:left="232" w:right="89"/>
            </w:pPr>
            <w:r>
              <w:rPr>
                <w:color w:val="231F20"/>
                <w:spacing w:val="-2"/>
              </w:rPr>
              <w:t xml:space="preserve">Unsubstantiated </w:t>
            </w:r>
            <w:r>
              <w:rPr>
                <w:color w:val="231F20"/>
              </w:rPr>
              <w:t>but other</w:t>
            </w:r>
          </w:p>
          <w:p w14:paraId="36D5803B" w14:textId="77777777" w:rsidR="0066040F" w:rsidRDefault="008E6A16">
            <w:pPr>
              <w:pStyle w:val="TableParagraph"/>
              <w:spacing w:line="251" w:lineRule="exact"/>
              <w:ind w:left="232"/>
            </w:pPr>
            <w:r>
              <w:rPr>
                <w:color w:val="231F20"/>
                <w:spacing w:val="-2"/>
              </w:rPr>
              <w:t>inadequacies</w:t>
            </w:r>
          </w:p>
          <w:p w14:paraId="37A52296" w14:textId="77777777" w:rsidR="0066040F" w:rsidRDefault="008E6A16">
            <w:pPr>
              <w:pStyle w:val="TableParagraph"/>
              <w:spacing w:before="47"/>
              <w:ind w:left="232"/>
            </w:pPr>
            <w:r>
              <w:rPr>
                <w:color w:val="231F20"/>
                <w:spacing w:val="-2"/>
              </w:rPr>
              <w:t>found</w:t>
            </w:r>
          </w:p>
        </w:tc>
        <w:tc>
          <w:tcPr>
            <w:tcW w:w="1473" w:type="dxa"/>
            <w:tcBorders>
              <w:top w:val="single" w:sz="4" w:space="0" w:color="39694A"/>
              <w:bottom w:val="single" w:sz="4" w:space="0" w:color="39694A"/>
            </w:tcBorders>
          </w:tcPr>
          <w:p w14:paraId="552CB573" w14:textId="77777777" w:rsidR="0066040F" w:rsidRDefault="008E6A16">
            <w:pPr>
              <w:pStyle w:val="TableParagraph"/>
              <w:spacing w:before="96"/>
              <w:ind w:right="93"/>
              <w:jc w:val="right"/>
            </w:pPr>
            <w:r>
              <w:rPr>
                <w:color w:val="231F20"/>
                <w:spacing w:val="-10"/>
              </w:rPr>
              <w:t>1</w:t>
            </w:r>
          </w:p>
        </w:tc>
      </w:tr>
      <w:tr w:rsidR="0066040F" w14:paraId="45B16D38" w14:textId="77777777">
        <w:trPr>
          <w:trHeight w:val="708"/>
        </w:trPr>
        <w:tc>
          <w:tcPr>
            <w:tcW w:w="1474" w:type="dxa"/>
            <w:tcBorders>
              <w:top w:val="single" w:sz="4" w:space="0" w:color="39694A"/>
              <w:bottom w:val="single" w:sz="4" w:space="0" w:color="39694A"/>
            </w:tcBorders>
          </w:tcPr>
          <w:p w14:paraId="592A7A39" w14:textId="77777777" w:rsidR="0066040F" w:rsidRDefault="008E6A16">
            <w:pPr>
              <w:pStyle w:val="TableParagraph"/>
              <w:spacing w:before="96"/>
              <w:ind w:left="114"/>
            </w:pPr>
            <w:r>
              <w:rPr>
                <w:color w:val="231F20"/>
                <w:spacing w:val="-2"/>
              </w:rPr>
              <w:t>2023/2178(I)</w:t>
            </w:r>
          </w:p>
        </w:tc>
        <w:tc>
          <w:tcPr>
            <w:tcW w:w="4762" w:type="dxa"/>
            <w:tcBorders>
              <w:top w:val="single" w:sz="4" w:space="0" w:color="39694A"/>
              <w:bottom w:val="single" w:sz="4" w:space="0" w:color="39694A"/>
            </w:tcBorders>
          </w:tcPr>
          <w:p w14:paraId="4D9FCE86" w14:textId="77777777" w:rsidR="0066040F" w:rsidRDefault="008E6A16">
            <w:pPr>
              <w:pStyle w:val="TableParagraph"/>
              <w:spacing w:before="49" w:line="300" w:lineRule="atLeast"/>
              <w:ind w:left="119"/>
            </w:pPr>
            <w:r>
              <w:rPr>
                <w:color w:val="231F20"/>
              </w:rPr>
              <w:t>Refusing to provide the list of Chinese books</w:t>
            </w:r>
            <w:r>
              <w:rPr>
                <w:color w:val="231F20"/>
                <w:spacing w:val="40"/>
              </w:rPr>
              <w:t xml:space="preserve"> </w:t>
            </w:r>
            <w:r>
              <w:rPr>
                <w:color w:val="231F20"/>
              </w:rPr>
              <w:t>purchased</w:t>
            </w:r>
            <w:r>
              <w:rPr>
                <w:color w:val="231F20"/>
                <w:spacing w:val="33"/>
              </w:rPr>
              <w:t xml:space="preserve"> </w:t>
            </w:r>
            <w:r>
              <w:rPr>
                <w:color w:val="231F20"/>
              </w:rPr>
              <w:t>by</w:t>
            </w:r>
            <w:r>
              <w:rPr>
                <w:color w:val="231F20"/>
                <w:spacing w:val="33"/>
              </w:rPr>
              <w:t xml:space="preserve"> </w:t>
            </w:r>
            <w:r>
              <w:rPr>
                <w:color w:val="231F20"/>
              </w:rPr>
              <w:t>the</w:t>
            </w:r>
            <w:r>
              <w:rPr>
                <w:color w:val="231F20"/>
                <w:spacing w:val="33"/>
              </w:rPr>
              <w:t xml:space="preserve"> </w:t>
            </w:r>
            <w:r>
              <w:rPr>
                <w:color w:val="231F20"/>
              </w:rPr>
              <w:t>Hong</w:t>
            </w:r>
            <w:r>
              <w:rPr>
                <w:color w:val="231F20"/>
                <w:spacing w:val="33"/>
              </w:rPr>
              <w:t xml:space="preserve"> </w:t>
            </w:r>
            <w:r>
              <w:rPr>
                <w:color w:val="231F20"/>
              </w:rPr>
              <w:t>Kong</w:t>
            </w:r>
            <w:r>
              <w:rPr>
                <w:color w:val="231F20"/>
                <w:spacing w:val="33"/>
              </w:rPr>
              <w:t xml:space="preserve"> </w:t>
            </w:r>
            <w:r>
              <w:rPr>
                <w:color w:val="231F20"/>
              </w:rPr>
              <w:t>Public</w:t>
            </w:r>
            <w:r>
              <w:rPr>
                <w:color w:val="231F20"/>
                <w:spacing w:val="33"/>
              </w:rPr>
              <w:t xml:space="preserve"> </w:t>
            </w:r>
            <w:r>
              <w:rPr>
                <w:color w:val="231F20"/>
              </w:rPr>
              <w:t>Libraries</w:t>
            </w:r>
          </w:p>
        </w:tc>
        <w:tc>
          <w:tcPr>
            <w:tcW w:w="1927" w:type="dxa"/>
            <w:tcBorders>
              <w:top w:val="single" w:sz="4" w:space="0" w:color="39694A"/>
              <w:bottom w:val="single" w:sz="4" w:space="0" w:color="39694A"/>
            </w:tcBorders>
          </w:tcPr>
          <w:p w14:paraId="06C2C127" w14:textId="77777777" w:rsidR="0066040F" w:rsidRDefault="008E6A16">
            <w:pPr>
              <w:pStyle w:val="TableParagraph"/>
              <w:spacing w:before="96"/>
              <w:ind w:left="50" w:right="1"/>
              <w:jc w:val="center"/>
            </w:pPr>
            <w:r>
              <w:rPr>
                <w:color w:val="231F20"/>
                <w:spacing w:val="-2"/>
              </w:rPr>
              <w:t>Unsubstantiated</w:t>
            </w:r>
          </w:p>
        </w:tc>
        <w:tc>
          <w:tcPr>
            <w:tcW w:w="1473" w:type="dxa"/>
            <w:tcBorders>
              <w:top w:val="single" w:sz="4" w:space="0" w:color="39694A"/>
              <w:bottom w:val="single" w:sz="4" w:space="0" w:color="39694A"/>
            </w:tcBorders>
          </w:tcPr>
          <w:p w14:paraId="787899CE" w14:textId="77777777" w:rsidR="0066040F" w:rsidRDefault="008E6A16">
            <w:pPr>
              <w:pStyle w:val="TableParagraph"/>
              <w:spacing w:before="96"/>
              <w:ind w:right="93"/>
              <w:jc w:val="right"/>
            </w:pPr>
            <w:r>
              <w:rPr>
                <w:color w:val="231F20"/>
                <w:spacing w:val="-10"/>
              </w:rPr>
              <w:t>0</w:t>
            </w:r>
          </w:p>
        </w:tc>
      </w:tr>
      <w:tr w:rsidR="0066040F" w14:paraId="61017F1C" w14:textId="77777777">
        <w:trPr>
          <w:trHeight w:val="1908"/>
        </w:trPr>
        <w:tc>
          <w:tcPr>
            <w:tcW w:w="1474" w:type="dxa"/>
            <w:tcBorders>
              <w:top w:val="single" w:sz="4" w:space="0" w:color="39694A"/>
              <w:bottom w:val="single" w:sz="4" w:space="0" w:color="39694A"/>
            </w:tcBorders>
          </w:tcPr>
          <w:p w14:paraId="42B7E113" w14:textId="77777777" w:rsidR="0066040F" w:rsidRDefault="008E6A16">
            <w:pPr>
              <w:pStyle w:val="TableParagraph"/>
              <w:spacing w:before="96"/>
              <w:ind w:left="114"/>
            </w:pPr>
            <w:r>
              <w:rPr>
                <w:color w:val="231F20"/>
                <w:spacing w:val="-2"/>
              </w:rPr>
              <w:t>2023/2775A</w:t>
            </w:r>
          </w:p>
        </w:tc>
        <w:tc>
          <w:tcPr>
            <w:tcW w:w="4762" w:type="dxa"/>
            <w:tcBorders>
              <w:top w:val="single" w:sz="4" w:space="0" w:color="39694A"/>
              <w:bottom w:val="single" w:sz="4" w:space="0" w:color="39694A"/>
            </w:tcBorders>
          </w:tcPr>
          <w:p w14:paraId="234266AD" w14:textId="77777777" w:rsidR="0066040F" w:rsidRDefault="008E6A16">
            <w:pPr>
              <w:pStyle w:val="TableParagraph"/>
              <w:spacing w:before="96"/>
              <w:ind w:left="119"/>
              <w:jc w:val="both"/>
            </w:pPr>
            <w:r>
              <w:rPr>
                <w:color w:val="231F20"/>
              </w:rPr>
              <w:t>Unreasonably</w:t>
            </w:r>
            <w:r>
              <w:rPr>
                <w:color w:val="231F20"/>
                <w:spacing w:val="46"/>
              </w:rPr>
              <w:t xml:space="preserve"> </w:t>
            </w:r>
            <w:r>
              <w:rPr>
                <w:color w:val="231F20"/>
              </w:rPr>
              <w:t>regarding</w:t>
            </w:r>
            <w:r>
              <w:rPr>
                <w:color w:val="231F20"/>
                <w:spacing w:val="46"/>
              </w:rPr>
              <w:t xml:space="preserve"> </w:t>
            </w:r>
            <w:r>
              <w:rPr>
                <w:color w:val="231F20"/>
              </w:rPr>
              <w:t>the</w:t>
            </w:r>
            <w:r>
              <w:rPr>
                <w:color w:val="231F20"/>
                <w:spacing w:val="46"/>
              </w:rPr>
              <w:t xml:space="preserve"> </w:t>
            </w:r>
            <w:r>
              <w:rPr>
                <w:color w:val="231F20"/>
                <w:spacing w:val="-2"/>
              </w:rPr>
              <w:t>complainant’s</w:t>
            </w:r>
          </w:p>
          <w:p w14:paraId="4569CD58" w14:textId="77777777" w:rsidR="0066040F" w:rsidRDefault="008E6A16">
            <w:pPr>
              <w:pStyle w:val="TableParagraph"/>
              <w:spacing w:before="47" w:line="285" w:lineRule="auto"/>
              <w:ind w:left="119" w:right="228"/>
              <w:jc w:val="both"/>
            </w:pPr>
            <w:r>
              <w:rPr>
                <w:color w:val="231F20"/>
              </w:rPr>
              <w:t>taking photograph of a book cover for the sake</w:t>
            </w:r>
            <w:r>
              <w:rPr>
                <w:color w:val="231F20"/>
                <w:spacing w:val="80"/>
                <w:w w:val="150"/>
              </w:rPr>
              <w:t xml:space="preserve"> </w:t>
            </w:r>
            <w:r>
              <w:rPr>
                <w:color w:val="231F20"/>
              </w:rPr>
              <w:t>of borrowing the book later on an infringement</w:t>
            </w:r>
            <w:r>
              <w:rPr>
                <w:color w:val="231F20"/>
                <w:spacing w:val="80"/>
              </w:rPr>
              <w:t xml:space="preserve"> </w:t>
            </w:r>
            <w:r>
              <w:rPr>
                <w:color w:val="231F20"/>
              </w:rPr>
              <w:t>of copyright while allowing readers to</w:t>
            </w:r>
          </w:p>
          <w:p w14:paraId="06F78249" w14:textId="77777777" w:rsidR="0066040F" w:rsidRDefault="008E6A16">
            <w:pPr>
              <w:pStyle w:val="TableParagraph"/>
              <w:spacing w:line="250" w:lineRule="exact"/>
              <w:ind w:left="119"/>
              <w:jc w:val="both"/>
            </w:pPr>
            <w:r>
              <w:rPr>
                <w:color w:val="231F20"/>
              </w:rPr>
              <w:t>photocopy</w:t>
            </w:r>
            <w:r>
              <w:rPr>
                <w:color w:val="231F20"/>
                <w:spacing w:val="31"/>
              </w:rPr>
              <w:t xml:space="preserve"> </w:t>
            </w:r>
            <w:r>
              <w:rPr>
                <w:color w:val="231F20"/>
              </w:rPr>
              <w:t>books</w:t>
            </w:r>
            <w:r>
              <w:rPr>
                <w:color w:val="231F20"/>
                <w:spacing w:val="30"/>
              </w:rPr>
              <w:t xml:space="preserve"> </w:t>
            </w:r>
            <w:r>
              <w:rPr>
                <w:color w:val="231F20"/>
              </w:rPr>
              <w:t>using</w:t>
            </w:r>
            <w:r>
              <w:rPr>
                <w:color w:val="231F20"/>
                <w:spacing w:val="30"/>
              </w:rPr>
              <w:t xml:space="preserve"> </w:t>
            </w:r>
            <w:r>
              <w:rPr>
                <w:color w:val="231F20"/>
              </w:rPr>
              <w:t>the</w:t>
            </w:r>
            <w:r>
              <w:rPr>
                <w:color w:val="231F20"/>
                <w:spacing w:val="31"/>
              </w:rPr>
              <w:t xml:space="preserve"> </w:t>
            </w:r>
            <w:r>
              <w:rPr>
                <w:color w:val="231F20"/>
                <w:spacing w:val="-2"/>
              </w:rPr>
              <w:t>photocopiers</w:t>
            </w:r>
          </w:p>
          <w:p w14:paraId="604DF1C6" w14:textId="77777777" w:rsidR="0066040F" w:rsidRDefault="008E6A16">
            <w:pPr>
              <w:pStyle w:val="TableParagraph"/>
              <w:spacing w:before="47"/>
              <w:ind w:left="119"/>
              <w:jc w:val="both"/>
            </w:pPr>
            <w:r>
              <w:rPr>
                <w:color w:val="231F20"/>
              </w:rPr>
              <w:t>provided</w:t>
            </w:r>
            <w:r>
              <w:rPr>
                <w:color w:val="231F20"/>
                <w:spacing w:val="31"/>
              </w:rPr>
              <w:t xml:space="preserve"> </w:t>
            </w:r>
            <w:r>
              <w:rPr>
                <w:color w:val="231F20"/>
              </w:rPr>
              <w:t>by</w:t>
            </w:r>
            <w:r>
              <w:rPr>
                <w:color w:val="231F20"/>
                <w:spacing w:val="31"/>
              </w:rPr>
              <w:t xml:space="preserve"> </w:t>
            </w:r>
            <w:r>
              <w:rPr>
                <w:color w:val="231F20"/>
                <w:spacing w:val="-2"/>
              </w:rPr>
              <w:t>libraries</w:t>
            </w:r>
          </w:p>
        </w:tc>
        <w:tc>
          <w:tcPr>
            <w:tcW w:w="1927" w:type="dxa"/>
            <w:tcBorders>
              <w:top w:val="single" w:sz="4" w:space="0" w:color="39694A"/>
              <w:bottom w:val="single" w:sz="4" w:space="0" w:color="39694A"/>
            </w:tcBorders>
          </w:tcPr>
          <w:p w14:paraId="29412F2B" w14:textId="77777777" w:rsidR="0066040F" w:rsidRDefault="008E6A16">
            <w:pPr>
              <w:pStyle w:val="TableParagraph"/>
              <w:spacing w:before="96"/>
              <w:ind w:left="50" w:right="1"/>
              <w:jc w:val="center"/>
            </w:pPr>
            <w:r>
              <w:rPr>
                <w:color w:val="231F20"/>
                <w:spacing w:val="-2"/>
              </w:rPr>
              <w:t>Unsubstantiated</w:t>
            </w:r>
          </w:p>
        </w:tc>
        <w:tc>
          <w:tcPr>
            <w:tcW w:w="1473" w:type="dxa"/>
            <w:tcBorders>
              <w:top w:val="single" w:sz="4" w:space="0" w:color="39694A"/>
              <w:bottom w:val="single" w:sz="4" w:space="0" w:color="39694A"/>
            </w:tcBorders>
          </w:tcPr>
          <w:p w14:paraId="44BB5039" w14:textId="77777777" w:rsidR="0066040F" w:rsidRDefault="008E6A16">
            <w:pPr>
              <w:pStyle w:val="TableParagraph"/>
              <w:spacing w:before="96"/>
              <w:ind w:right="93"/>
              <w:jc w:val="right"/>
            </w:pPr>
            <w:r>
              <w:rPr>
                <w:color w:val="231F20"/>
                <w:spacing w:val="-10"/>
              </w:rPr>
              <w:t>0</w:t>
            </w:r>
          </w:p>
        </w:tc>
      </w:tr>
    </w:tbl>
    <w:p w14:paraId="11763E4D" w14:textId="77777777" w:rsidR="0066040F" w:rsidRDefault="0066040F">
      <w:pPr>
        <w:jc w:val="right"/>
        <w:sectPr w:rsidR="0066040F">
          <w:type w:val="continuous"/>
          <w:pgSz w:w="11910" w:h="16840"/>
          <w:pgMar w:top="1100" w:right="960" w:bottom="280" w:left="980" w:header="720" w:footer="720" w:gutter="0"/>
          <w:cols w:space="720"/>
        </w:sectPr>
      </w:pPr>
    </w:p>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474"/>
        <w:gridCol w:w="4762"/>
        <w:gridCol w:w="1927"/>
        <w:gridCol w:w="1473"/>
      </w:tblGrid>
      <w:tr w:rsidR="0066040F" w14:paraId="69C7ACA2" w14:textId="77777777">
        <w:trPr>
          <w:trHeight w:val="1008"/>
        </w:trPr>
        <w:tc>
          <w:tcPr>
            <w:tcW w:w="1474" w:type="dxa"/>
          </w:tcPr>
          <w:p w14:paraId="0040BD62" w14:textId="77777777" w:rsidR="0066040F" w:rsidRDefault="0066040F">
            <w:pPr>
              <w:pStyle w:val="TableParagraph"/>
            </w:pPr>
          </w:p>
          <w:p w14:paraId="4EAE0EED" w14:textId="77777777" w:rsidR="0066040F" w:rsidRDefault="0066040F">
            <w:pPr>
              <w:pStyle w:val="TableParagraph"/>
              <w:spacing w:before="188"/>
            </w:pPr>
          </w:p>
          <w:p w14:paraId="067F6807" w14:textId="77777777" w:rsidR="0066040F" w:rsidRDefault="008E6A16">
            <w:pPr>
              <w:pStyle w:val="TableParagraph"/>
              <w:ind w:left="113"/>
              <w:rPr>
                <w:b/>
              </w:rPr>
            </w:pPr>
            <w:r>
              <w:rPr>
                <w:b/>
                <w:color w:val="231F20"/>
              </w:rPr>
              <w:t>Case</w:t>
            </w:r>
            <w:r>
              <w:rPr>
                <w:b/>
                <w:color w:val="231F20"/>
                <w:spacing w:val="20"/>
              </w:rPr>
              <w:t xml:space="preserve"> </w:t>
            </w:r>
            <w:r>
              <w:rPr>
                <w:b/>
                <w:color w:val="231F20"/>
                <w:spacing w:val="-5"/>
              </w:rPr>
              <w:t>No.</w:t>
            </w:r>
          </w:p>
        </w:tc>
        <w:tc>
          <w:tcPr>
            <w:tcW w:w="4762" w:type="dxa"/>
          </w:tcPr>
          <w:p w14:paraId="60C692CF" w14:textId="77777777" w:rsidR="0066040F" w:rsidRDefault="0066040F">
            <w:pPr>
              <w:pStyle w:val="TableParagraph"/>
            </w:pPr>
          </w:p>
          <w:p w14:paraId="3CFAE6DE" w14:textId="77777777" w:rsidR="0066040F" w:rsidRDefault="0066040F">
            <w:pPr>
              <w:pStyle w:val="TableParagraph"/>
              <w:spacing w:before="188"/>
            </w:pPr>
          </w:p>
          <w:p w14:paraId="00779A0F" w14:textId="77777777" w:rsidR="0066040F" w:rsidRDefault="008E6A16">
            <w:pPr>
              <w:pStyle w:val="TableParagraph"/>
              <w:ind w:left="118"/>
              <w:rPr>
                <w:b/>
              </w:rPr>
            </w:pPr>
            <w:r>
              <w:rPr>
                <w:b/>
                <w:color w:val="231F20"/>
                <w:spacing w:val="-2"/>
              </w:rPr>
              <w:t>Complaint</w:t>
            </w:r>
          </w:p>
        </w:tc>
        <w:tc>
          <w:tcPr>
            <w:tcW w:w="1927" w:type="dxa"/>
          </w:tcPr>
          <w:p w14:paraId="075DE8E6" w14:textId="77777777" w:rsidR="0066040F" w:rsidRDefault="0066040F">
            <w:pPr>
              <w:pStyle w:val="TableParagraph"/>
              <w:spacing w:before="141"/>
            </w:pPr>
          </w:p>
          <w:p w14:paraId="38BC82EB" w14:textId="77777777" w:rsidR="0066040F" w:rsidRDefault="008E6A16">
            <w:pPr>
              <w:pStyle w:val="TableParagraph"/>
              <w:ind w:left="232"/>
              <w:rPr>
                <w:b/>
              </w:rPr>
            </w:pPr>
            <w:r>
              <w:rPr>
                <w:b/>
                <w:color w:val="231F20"/>
                <w:spacing w:val="-2"/>
              </w:rPr>
              <w:t>Overall</w:t>
            </w:r>
          </w:p>
          <w:p w14:paraId="32F73BAA" w14:textId="77777777" w:rsidR="0066040F" w:rsidRDefault="008E6A16">
            <w:pPr>
              <w:pStyle w:val="TableParagraph"/>
              <w:spacing w:before="47"/>
              <w:ind w:left="232"/>
              <w:rPr>
                <w:b/>
              </w:rPr>
            </w:pPr>
            <w:r>
              <w:rPr>
                <w:b/>
                <w:color w:val="231F20"/>
                <w:spacing w:val="-2"/>
              </w:rPr>
              <w:t>Conclusion</w:t>
            </w:r>
          </w:p>
        </w:tc>
        <w:tc>
          <w:tcPr>
            <w:tcW w:w="1473" w:type="dxa"/>
          </w:tcPr>
          <w:p w14:paraId="51B8B316" w14:textId="77777777" w:rsidR="0066040F" w:rsidRDefault="008E6A16">
            <w:pPr>
              <w:pStyle w:val="TableParagraph"/>
              <w:spacing w:before="94" w:line="285" w:lineRule="auto"/>
              <w:ind w:left="618" w:right="88" w:firstLine="158"/>
              <w:jc w:val="right"/>
              <w:rPr>
                <w:b/>
              </w:rPr>
            </w:pPr>
            <w:r>
              <w:rPr>
                <w:b/>
                <w:color w:val="231F20"/>
              </w:rPr>
              <w:t>No.</w:t>
            </w:r>
            <w:r>
              <w:rPr>
                <w:b/>
                <w:color w:val="231F20"/>
                <w:spacing w:val="-4"/>
              </w:rPr>
              <w:t xml:space="preserve"> </w:t>
            </w:r>
            <w:r>
              <w:rPr>
                <w:b/>
                <w:color w:val="231F20"/>
              </w:rPr>
              <w:t xml:space="preserve">of </w:t>
            </w:r>
            <w:proofErr w:type="spellStart"/>
            <w:r>
              <w:rPr>
                <w:b/>
                <w:color w:val="231F20"/>
                <w:spacing w:val="-2"/>
              </w:rPr>
              <w:t>Recom</w:t>
            </w:r>
            <w:proofErr w:type="spellEnd"/>
            <w:r>
              <w:rPr>
                <w:b/>
                <w:color w:val="231F20"/>
                <w:spacing w:val="-2"/>
              </w:rPr>
              <w:t>-</w:t>
            </w:r>
          </w:p>
          <w:p w14:paraId="35BB3406" w14:textId="77777777" w:rsidR="0066040F" w:rsidRDefault="008E6A16">
            <w:pPr>
              <w:pStyle w:val="TableParagraph"/>
              <w:spacing w:line="251" w:lineRule="exact"/>
              <w:ind w:right="88"/>
              <w:jc w:val="right"/>
              <w:rPr>
                <w:b/>
              </w:rPr>
            </w:pPr>
            <w:proofErr w:type="spellStart"/>
            <w:r>
              <w:rPr>
                <w:b/>
                <w:color w:val="231F20"/>
                <w:spacing w:val="-2"/>
              </w:rPr>
              <w:t>mendations</w:t>
            </w:r>
            <w:proofErr w:type="spellEnd"/>
          </w:p>
        </w:tc>
      </w:tr>
      <w:tr w:rsidR="0066040F" w14:paraId="4A08973A" w14:textId="77777777">
        <w:trPr>
          <w:trHeight w:val="408"/>
        </w:trPr>
        <w:tc>
          <w:tcPr>
            <w:tcW w:w="9636" w:type="dxa"/>
            <w:gridSpan w:val="4"/>
            <w:tcBorders>
              <w:bottom w:val="single" w:sz="4" w:space="0" w:color="39694A"/>
            </w:tcBorders>
          </w:tcPr>
          <w:p w14:paraId="2C36B69E" w14:textId="77777777" w:rsidR="0066040F" w:rsidRDefault="008E6A16">
            <w:pPr>
              <w:pStyle w:val="TableParagraph"/>
              <w:spacing w:before="95"/>
              <w:ind w:left="113"/>
              <w:rPr>
                <w:b/>
              </w:rPr>
            </w:pPr>
            <w:r>
              <w:rPr>
                <w:b/>
                <w:color w:val="231F20"/>
              </w:rPr>
              <w:t>Planning</w:t>
            </w:r>
            <w:r>
              <w:rPr>
                <w:b/>
                <w:color w:val="231F20"/>
                <w:spacing w:val="46"/>
              </w:rPr>
              <w:t xml:space="preserve"> </w:t>
            </w:r>
            <w:r>
              <w:rPr>
                <w:b/>
                <w:color w:val="231F20"/>
                <w:spacing w:val="-2"/>
              </w:rPr>
              <w:t>Department</w:t>
            </w:r>
          </w:p>
        </w:tc>
      </w:tr>
      <w:tr w:rsidR="0066040F" w14:paraId="541024C5" w14:textId="77777777">
        <w:trPr>
          <w:trHeight w:val="8208"/>
        </w:trPr>
        <w:tc>
          <w:tcPr>
            <w:tcW w:w="1474" w:type="dxa"/>
            <w:tcBorders>
              <w:top w:val="single" w:sz="4" w:space="0" w:color="39694A"/>
              <w:bottom w:val="single" w:sz="4" w:space="0" w:color="39694A"/>
            </w:tcBorders>
          </w:tcPr>
          <w:p w14:paraId="469E5F04" w14:textId="77777777" w:rsidR="0066040F" w:rsidRDefault="008E6A16">
            <w:pPr>
              <w:pStyle w:val="TableParagraph"/>
              <w:spacing w:before="95"/>
              <w:ind w:left="113"/>
            </w:pPr>
            <w:r>
              <w:rPr>
                <w:color w:val="231F20"/>
                <w:spacing w:val="-2"/>
              </w:rPr>
              <w:t>2022/4287</w:t>
            </w:r>
          </w:p>
        </w:tc>
        <w:tc>
          <w:tcPr>
            <w:tcW w:w="4762" w:type="dxa"/>
            <w:tcBorders>
              <w:top w:val="single" w:sz="4" w:space="0" w:color="39694A"/>
              <w:bottom w:val="single" w:sz="4" w:space="0" w:color="39694A"/>
            </w:tcBorders>
          </w:tcPr>
          <w:p w14:paraId="44AFF937" w14:textId="77777777" w:rsidR="0066040F" w:rsidRDefault="008E6A16">
            <w:pPr>
              <w:pStyle w:val="TableParagraph"/>
              <w:numPr>
                <w:ilvl w:val="0"/>
                <w:numId w:val="145"/>
              </w:numPr>
              <w:tabs>
                <w:tab w:val="left" w:pos="513"/>
                <w:tab w:val="left" w:pos="515"/>
              </w:tabs>
              <w:spacing w:before="95" w:line="285" w:lineRule="auto"/>
              <w:ind w:right="168"/>
            </w:pPr>
            <w:r>
              <w:rPr>
                <w:color w:val="231F20"/>
              </w:rPr>
              <w:t>Inaccurate contents in a written reply to the</w:t>
            </w:r>
            <w:r>
              <w:rPr>
                <w:color w:val="231F20"/>
                <w:spacing w:val="40"/>
              </w:rPr>
              <w:t xml:space="preserve"> </w:t>
            </w:r>
            <w:r>
              <w:rPr>
                <w:color w:val="231F20"/>
              </w:rPr>
              <w:t>complainant (unsubstantiated);</w:t>
            </w:r>
          </w:p>
          <w:p w14:paraId="2DF887E0" w14:textId="77777777" w:rsidR="0066040F" w:rsidRDefault="008E6A16">
            <w:pPr>
              <w:pStyle w:val="TableParagraph"/>
              <w:numPr>
                <w:ilvl w:val="0"/>
                <w:numId w:val="145"/>
              </w:numPr>
              <w:tabs>
                <w:tab w:val="left" w:pos="513"/>
              </w:tabs>
              <w:spacing w:line="251" w:lineRule="exact"/>
              <w:ind w:left="513" w:hanging="395"/>
            </w:pPr>
            <w:r>
              <w:rPr>
                <w:color w:val="231F20"/>
              </w:rPr>
              <w:t>Failing</w:t>
            </w:r>
            <w:r>
              <w:rPr>
                <w:color w:val="231F20"/>
                <w:spacing w:val="28"/>
              </w:rPr>
              <w:t xml:space="preserve"> </w:t>
            </w:r>
            <w:r>
              <w:rPr>
                <w:color w:val="231F20"/>
              </w:rPr>
              <w:t>to</w:t>
            </w:r>
            <w:r>
              <w:rPr>
                <w:color w:val="231F20"/>
                <w:spacing w:val="29"/>
              </w:rPr>
              <w:t xml:space="preserve"> </w:t>
            </w:r>
            <w:r>
              <w:rPr>
                <w:color w:val="231F20"/>
              </w:rPr>
              <w:t>upload</w:t>
            </w:r>
            <w:r>
              <w:rPr>
                <w:color w:val="231F20"/>
                <w:spacing w:val="28"/>
              </w:rPr>
              <w:t xml:space="preserve"> </w:t>
            </w:r>
            <w:r>
              <w:rPr>
                <w:color w:val="231F20"/>
              </w:rPr>
              <w:t>the</w:t>
            </w:r>
            <w:r>
              <w:rPr>
                <w:color w:val="231F20"/>
                <w:spacing w:val="29"/>
              </w:rPr>
              <w:t xml:space="preserve"> </w:t>
            </w:r>
            <w:r>
              <w:rPr>
                <w:color w:val="231F20"/>
                <w:spacing w:val="-2"/>
              </w:rPr>
              <w:t>supplementary</w:t>
            </w:r>
          </w:p>
          <w:p w14:paraId="32816E7F" w14:textId="77777777" w:rsidR="0066040F" w:rsidRDefault="008E6A16">
            <w:pPr>
              <w:pStyle w:val="TableParagraph"/>
              <w:spacing w:before="47" w:line="285" w:lineRule="auto"/>
              <w:ind w:left="515" w:right="480"/>
            </w:pPr>
            <w:r>
              <w:rPr>
                <w:color w:val="231F20"/>
              </w:rPr>
              <w:t>information of an application for planning</w:t>
            </w:r>
            <w:r>
              <w:rPr>
                <w:color w:val="231F20"/>
                <w:spacing w:val="40"/>
              </w:rPr>
              <w:t xml:space="preserve"> </w:t>
            </w:r>
            <w:r>
              <w:rPr>
                <w:color w:val="231F20"/>
              </w:rPr>
              <w:t>permission to the website in accordance</w:t>
            </w:r>
            <w:r>
              <w:rPr>
                <w:color w:val="231F20"/>
                <w:spacing w:val="40"/>
              </w:rPr>
              <w:t xml:space="preserve"> </w:t>
            </w:r>
            <w:r>
              <w:rPr>
                <w:color w:val="231F20"/>
              </w:rPr>
              <w:t>with the procedures and properly reply</w:t>
            </w:r>
          </w:p>
          <w:p w14:paraId="2A78DAF9" w14:textId="77777777" w:rsidR="0066040F" w:rsidRDefault="008E6A16">
            <w:pPr>
              <w:pStyle w:val="TableParagraph"/>
              <w:spacing w:line="285" w:lineRule="auto"/>
              <w:ind w:left="515"/>
            </w:pPr>
            <w:r>
              <w:rPr>
                <w:color w:val="231F20"/>
              </w:rPr>
              <w:t xml:space="preserve">to the complainant’s related enquiries </w:t>
            </w:r>
            <w:r>
              <w:rPr>
                <w:color w:val="231F20"/>
                <w:spacing w:val="-2"/>
              </w:rPr>
              <w:t>(substantiated);</w:t>
            </w:r>
          </w:p>
          <w:p w14:paraId="79755E51" w14:textId="77777777" w:rsidR="0066040F" w:rsidRDefault="008E6A16">
            <w:pPr>
              <w:pStyle w:val="TableParagraph"/>
              <w:numPr>
                <w:ilvl w:val="0"/>
                <w:numId w:val="145"/>
              </w:numPr>
              <w:tabs>
                <w:tab w:val="left" w:pos="513"/>
              </w:tabs>
              <w:spacing w:line="251" w:lineRule="exact"/>
              <w:ind w:left="513" w:hanging="395"/>
            </w:pPr>
            <w:r>
              <w:rPr>
                <w:color w:val="231F20"/>
              </w:rPr>
              <w:t>Unfair</w:t>
            </w:r>
            <w:r>
              <w:rPr>
                <w:color w:val="231F20"/>
                <w:spacing w:val="39"/>
              </w:rPr>
              <w:t xml:space="preserve"> </w:t>
            </w:r>
            <w:r>
              <w:rPr>
                <w:color w:val="231F20"/>
              </w:rPr>
              <w:t>procedures</w:t>
            </w:r>
            <w:r>
              <w:rPr>
                <w:color w:val="231F20"/>
                <w:spacing w:val="40"/>
              </w:rPr>
              <w:t xml:space="preserve"> </w:t>
            </w:r>
            <w:r>
              <w:rPr>
                <w:color w:val="231F20"/>
              </w:rPr>
              <w:t>for</w:t>
            </w:r>
            <w:r>
              <w:rPr>
                <w:color w:val="231F20"/>
                <w:spacing w:val="39"/>
              </w:rPr>
              <w:t xml:space="preserve"> </w:t>
            </w:r>
            <w:r>
              <w:rPr>
                <w:color w:val="231F20"/>
              </w:rPr>
              <w:t>consultation</w:t>
            </w:r>
            <w:r>
              <w:rPr>
                <w:color w:val="231F20"/>
                <w:spacing w:val="41"/>
              </w:rPr>
              <w:t xml:space="preserve"> </w:t>
            </w:r>
            <w:r>
              <w:rPr>
                <w:color w:val="231F20"/>
                <w:spacing w:val="-5"/>
              </w:rPr>
              <w:t>on</w:t>
            </w:r>
          </w:p>
          <w:p w14:paraId="26B03DCB" w14:textId="77777777" w:rsidR="0066040F" w:rsidRDefault="008E6A16">
            <w:pPr>
              <w:pStyle w:val="TableParagraph"/>
              <w:spacing w:before="44" w:line="285" w:lineRule="auto"/>
              <w:ind w:left="515"/>
            </w:pPr>
            <w:r>
              <w:rPr>
                <w:color w:val="231F20"/>
              </w:rPr>
              <w:t>the application for planning permission, including that the public were not given sufficient opportunity and time to give comments (unsubstantiated);</w:t>
            </w:r>
          </w:p>
          <w:p w14:paraId="523F4BAB" w14:textId="77777777" w:rsidR="0066040F" w:rsidRDefault="008E6A16">
            <w:pPr>
              <w:pStyle w:val="TableParagraph"/>
              <w:numPr>
                <w:ilvl w:val="0"/>
                <w:numId w:val="145"/>
              </w:numPr>
              <w:tabs>
                <w:tab w:val="left" w:pos="513"/>
                <w:tab w:val="left" w:pos="515"/>
              </w:tabs>
              <w:spacing w:line="285" w:lineRule="auto"/>
              <w:ind w:right="536"/>
            </w:pPr>
            <w:r>
              <w:rPr>
                <w:color w:val="231F20"/>
              </w:rPr>
              <w:t>Failing to properly handle and publish</w:t>
            </w:r>
            <w:r>
              <w:rPr>
                <w:color w:val="231F20"/>
                <w:spacing w:val="80"/>
              </w:rPr>
              <w:t xml:space="preserve"> </w:t>
            </w:r>
            <w:r>
              <w:rPr>
                <w:color w:val="231F20"/>
              </w:rPr>
              <w:t>the</w:t>
            </w:r>
            <w:r>
              <w:rPr>
                <w:color w:val="231F20"/>
                <w:spacing w:val="29"/>
              </w:rPr>
              <w:t xml:space="preserve"> </w:t>
            </w:r>
            <w:r>
              <w:rPr>
                <w:color w:val="231F20"/>
              </w:rPr>
              <w:t>views</w:t>
            </w:r>
            <w:r>
              <w:rPr>
                <w:color w:val="231F20"/>
                <w:spacing w:val="29"/>
              </w:rPr>
              <w:t xml:space="preserve"> </w:t>
            </w:r>
            <w:r>
              <w:rPr>
                <w:color w:val="231F20"/>
              </w:rPr>
              <w:t>from</w:t>
            </w:r>
            <w:r>
              <w:rPr>
                <w:color w:val="231F20"/>
                <w:spacing w:val="29"/>
              </w:rPr>
              <w:t xml:space="preserve"> </w:t>
            </w:r>
            <w:r>
              <w:rPr>
                <w:color w:val="231F20"/>
              </w:rPr>
              <w:t>the</w:t>
            </w:r>
            <w:r>
              <w:rPr>
                <w:color w:val="231F20"/>
                <w:spacing w:val="29"/>
              </w:rPr>
              <w:t xml:space="preserve"> </w:t>
            </w:r>
            <w:r>
              <w:rPr>
                <w:color w:val="231F20"/>
              </w:rPr>
              <w:t>District</w:t>
            </w:r>
            <w:r>
              <w:rPr>
                <w:color w:val="231F20"/>
                <w:spacing w:val="29"/>
              </w:rPr>
              <w:t xml:space="preserve"> </w:t>
            </w:r>
            <w:r>
              <w:rPr>
                <w:color w:val="231F20"/>
              </w:rPr>
              <w:t>Council</w:t>
            </w:r>
            <w:r>
              <w:rPr>
                <w:color w:val="231F20"/>
                <w:spacing w:val="29"/>
              </w:rPr>
              <w:t xml:space="preserve"> </w:t>
            </w:r>
            <w:r>
              <w:rPr>
                <w:color w:val="231F20"/>
              </w:rPr>
              <w:t>and</w:t>
            </w:r>
          </w:p>
          <w:p w14:paraId="6146BE6E" w14:textId="77777777" w:rsidR="0066040F" w:rsidRDefault="008E6A16">
            <w:pPr>
              <w:pStyle w:val="TableParagraph"/>
              <w:spacing w:line="251" w:lineRule="exact"/>
              <w:ind w:left="515"/>
            </w:pPr>
            <w:r>
              <w:rPr>
                <w:color w:val="231F20"/>
              </w:rPr>
              <w:t>members</w:t>
            </w:r>
            <w:r>
              <w:rPr>
                <w:color w:val="231F20"/>
                <w:spacing w:val="25"/>
              </w:rPr>
              <w:t xml:space="preserve"> </w:t>
            </w:r>
            <w:r>
              <w:rPr>
                <w:color w:val="231F20"/>
              </w:rPr>
              <w:t>of</w:t>
            </w:r>
            <w:r>
              <w:rPr>
                <w:color w:val="231F20"/>
                <w:spacing w:val="25"/>
              </w:rPr>
              <w:t xml:space="preserve"> </w:t>
            </w:r>
            <w:r>
              <w:rPr>
                <w:color w:val="231F20"/>
              </w:rPr>
              <w:t>the</w:t>
            </w:r>
            <w:r>
              <w:rPr>
                <w:color w:val="231F20"/>
                <w:spacing w:val="25"/>
              </w:rPr>
              <w:t xml:space="preserve"> </w:t>
            </w:r>
            <w:r>
              <w:rPr>
                <w:color w:val="231F20"/>
              </w:rPr>
              <w:t>public</w:t>
            </w:r>
            <w:r>
              <w:rPr>
                <w:color w:val="231F20"/>
                <w:spacing w:val="25"/>
              </w:rPr>
              <w:t xml:space="preserve"> </w:t>
            </w:r>
            <w:r>
              <w:rPr>
                <w:color w:val="231F20"/>
              </w:rPr>
              <w:t>on</w:t>
            </w:r>
            <w:r>
              <w:rPr>
                <w:color w:val="231F20"/>
                <w:spacing w:val="25"/>
              </w:rPr>
              <w:t xml:space="preserve"> </w:t>
            </w:r>
            <w:r>
              <w:rPr>
                <w:color w:val="231F20"/>
              </w:rPr>
              <w:t>the</w:t>
            </w:r>
            <w:r>
              <w:rPr>
                <w:color w:val="231F20"/>
                <w:spacing w:val="26"/>
              </w:rPr>
              <w:t xml:space="preserve"> </w:t>
            </w:r>
            <w:r>
              <w:rPr>
                <w:color w:val="231F20"/>
                <w:spacing w:val="-2"/>
              </w:rPr>
              <w:t>application</w:t>
            </w:r>
          </w:p>
          <w:p w14:paraId="72045D98" w14:textId="77777777" w:rsidR="0066040F" w:rsidRDefault="008E6A16">
            <w:pPr>
              <w:pStyle w:val="TableParagraph"/>
              <w:spacing w:before="43"/>
              <w:ind w:left="515"/>
            </w:pPr>
            <w:r>
              <w:rPr>
                <w:color w:val="231F20"/>
              </w:rPr>
              <w:t>for</w:t>
            </w:r>
            <w:r>
              <w:rPr>
                <w:color w:val="231F20"/>
                <w:spacing w:val="39"/>
              </w:rPr>
              <w:t xml:space="preserve"> </w:t>
            </w:r>
            <w:r>
              <w:rPr>
                <w:color w:val="231F20"/>
              </w:rPr>
              <w:t>planning</w:t>
            </w:r>
            <w:r>
              <w:rPr>
                <w:color w:val="231F20"/>
                <w:spacing w:val="40"/>
              </w:rPr>
              <w:t xml:space="preserve"> </w:t>
            </w:r>
            <w:r>
              <w:rPr>
                <w:color w:val="231F20"/>
              </w:rPr>
              <w:t>permission</w:t>
            </w:r>
            <w:r>
              <w:rPr>
                <w:color w:val="231F20"/>
                <w:spacing w:val="40"/>
              </w:rPr>
              <w:t xml:space="preserve"> </w:t>
            </w:r>
            <w:r>
              <w:rPr>
                <w:color w:val="231F20"/>
                <w:spacing w:val="-2"/>
              </w:rPr>
              <w:t>(unsubstantiated);</w:t>
            </w:r>
          </w:p>
          <w:p w14:paraId="2C87960B" w14:textId="77777777" w:rsidR="0066040F" w:rsidRDefault="008E6A16">
            <w:pPr>
              <w:pStyle w:val="TableParagraph"/>
              <w:numPr>
                <w:ilvl w:val="0"/>
                <w:numId w:val="145"/>
              </w:numPr>
              <w:tabs>
                <w:tab w:val="left" w:pos="513"/>
                <w:tab w:val="left" w:pos="515"/>
              </w:tabs>
              <w:spacing w:before="47" w:line="285" w:lineRule="auto"/>
              <w:ind w:right="268"/>
              <w:jc w:val="both"/>
            </w:pPr>
            <w:r>
              <w:rPr>
                <w:color w:val="231F20"/>
              </w:rPr>
              <w:t>Submitting or referring the application for planning permission to the Town Planning Board for approval without giving due</w:t>
            </w:r>
          </w:p>
          <w:p w14:paraId="6893E75B" w14:textId="77777777" w:rsidR="0066040F" w:rsidRDefault="008E6A16">
            <w:pPr>
              <w:pStyle w:val="TableParagraph"/>
              <w:spacing w:line="285" w:lineRule="auto"/>
              <w:ind w:left="515" w:right="482"/>
              <w:jc w:val="both"/>
            </w:pPr>
            <w:r>
              <w:rPr>
                <w:color w:val="231F20"/>
              </w:rPr>
              <w:t>consideration to whether the application was appropriate (unsubstantiated); and</w:t>
            </w:r>
          </w:p>
          <w:p w14:paraId="0D1F7337" w14:textId="77777777" w:rsidR="0066040F" w:rsidRDefault="008E6A16">
            <w:pPr>
              <w:pStyle w:val="TableParagraph"/>
              <w:numPr>
                <w:ilvl w:val="0"/>
                <w:numId w:val="145"/>
              </w:numPr>
              <w:tabs>
                <w:tab w:val="left" w:pos="513"/>
                <w:tab w:val="left" w:pos="515"/>
              </w:tabs>
              <w:spacing w:line="285" w:lineRule="auto"/>
              <w:ind w:right="493"/>
            </w:pPr>
            <w:r>
              <w:rPr>
                <w:color w:val="231F20"/>
              </w:rPr>
              <w:t>Providing only an English version or a Chinese summary but not a full Chinese version of the application form and</w:t>
            </w:r>
          </w:p>
          <w:p w14:paraId="0A93C0B4" w14:textId="77777777" w:rsidR="0066040F" w:rsidRDefault="008E6A16">
            <w:pPr>
              <w:pStyle w:val="TableParagraph"/>
              <w:spacing w:line="250" w:lineRule="exact"/>
              <w:ind w:left="515"/>
            </w:pPr>
            <w:r>
              <w:rPr>
                <w:color w:val="231F20"/>
              </w:rPr>
              <w:t>discussion</w:t>
            </w:r>
            <w:r>
              <w:rPr>
                <w:color w:val="231F20"/>
                <w:spacing w:val="36"/>
              </w:rPr>
              <w:t xml:space="preserve"> </w:t>
            </w:r>
            <w:r>
              <w:rPr>
                <w:color w:val="231F20"/>
              </w:rPr>
              <w:t>paper,</w:t>
            </w:r>
            <w:r>
              <w:rPr>
                <w:color w:val="231F20"/>
                <w:spacing w:val="38"/>
              </w:rPr>
              <w:t xml:space="preserve"> </w:t>
            </w:r>
            <w:r>
              <w:rPr>
                <w:color w:val="231F20"/>
              </w:rPr>
              <w:t>posing</w:t>
            </w:r>
            <w:r>
              <w:rPr>
                <w:color w:val="231F20"/>
                <w:spacing w:val="38"/>
              </w:rPr>
              <w:t xml:space="preserve"> </w:t>
            </w:r>
            <w:r>
              <w:rPr>
                <w:color w:val="231F20"/>
              </w:rPr>
              <w:t>an</w:t>
            </w:r>
            <w:r>
              <w:rPr>
                <w:color w:val="231F20"/>
                <w:spacing w:val="38"/>
              </w:rPr>
              <w:t xml:space="preserve"> </w:t>
            </w:r>
            <w:r>
              <w:rPr>
                <w:color w:val="231F20"/>
              </w:rPr>
              <w:t>obstacle</w:t>
            </w:r>
            <w:r>
              <w:rPr>
                <w:color w:val="231F20"/>
                <w:spacing w:val="38"/>
              </w:rPr>
              <w:t xml:space="preserve"> </w:t>
            </w:r>
            <w:r>
              <w:rPr>
                <w:color w:val="231F20"/>
                <w:spacing w:val="-5"/>
              </w:rPr>
              <w:t>to</w:t>
            </w:r>
          </w:p>
          <w:p w14:paraId="615463F3" w14:textId="77777777" w:rsidR="0066040F" w:rsidRDefault="008E6A16">
            <w:pPr>
              <w:pStyle w:val="TableParagraph"/>
              <w:spacing w:before="43"/>
              <w:ind w:left="515"/>
            </w:pPr>
            <w:r>
              <w:rPr>
                <w:color w:val="231F20"/>
              </w:rPr>
              <w:t>public</w:t>
            </w:r>
            <w:r>
              <w:rPr>
                <w:color w:val="231F20"/>
                <w:spacing w:val="51"/>
              </w:rPr>
              <w:t xml:space="preserve"> </w:t>
            </w:r>
            <w:r>
              <w:rPr>
                <w:color w:val="231F20"/>
              </w:rPr>
              <w:t>understanding</w:t>
            </w:r>
            <w:r>
              <w:rPr>
                <w:color w:val="231F20"/>
                <w:spacing w:val="54"/>
              </w:rPr>
              <w:t xml:space="preserve"> </w:t>
            </w:r>
            <w:r>
              <w:rPr>
                <w:color w:val="231F20"/>
                <w:spacing w:val="-2"/>
              </w:rPr>
              <w:t>(unsubstantiated)</w:t>
            </w:r>
          </w:p>
        </w:tc>
        <w:tc>
          <w:tcPr>
            <w:tcW w:w="1927" w:type="dxa"/>
            <w:tcBorders>
              <w:top w:val="single" w:sz="4" w:space="0" w:color="39694A"/>
              <w:bottom w:val="single" w:sz="4" w:space="0" w:color="39694A"/>
            </w:tcBorders>
          </w:tcPr>
          <w:p w14:paraId="7D8B41B5" w14:textId="77777777" w:rsidR="0066040F" w:rsidRDefault="008E6A16">
            <w:pPr>
              <w:pStyle w:val="TableParagraph"/>
              <w:spacing w:before="97"/>
              <w:ind w:left="232"/>
            </w:pPr>
            <w:r>
              <w:rPr>
                <w:color w:val="231F20"/>
                <w:spacing w:val="-2"/>
              </w:rPr>
              <w:t>Partially</w:t>
            </w:r>
          </w:p>
          <w:p w14:paraId="6264B430" w14:textId="77777777" w:rsidR="0066040F" w:rsidRDefault="008E6A16">
            <w:pPr>
              <w:pStyle w:val="TableParagraph"/>
              <w:spacing w:before="47"/>
              <w:ind w:left="232"/>
            </w:pPr>
            <w:r>
              <w:rPr>
                <w:color w:val="231F20"/>
                <w:spacing w:val="-2"/>
              </w:rPr>
              <w:t>substantiated</w:t>
            </w:r>
          </w:p>
        </w:tc>
        <w:tc>
          <w:tcPr>
            <w:tcW w:w="1473" w:type="dxa"/>
            <w:tcBorders>
              <w:top w:val="single" w:sz="4" w:space="0" w:color="39694A"/>
              <w:bottom w:val="single" w:sz="4" w:space="0" w:color="39694A"/>
            </w:tcBorders>
          </w:tcPr>
          <w:p w14:paraId="4C6183F5" w14:textId="77777777" w:rsidR="0066040F" w:rsidRDefault="008E6A16">
            <w:pPr>
              <w:pStyle w:val="TableParagraph"/>
              <w:spacing w:before="97"/>
              <w:ind w:right="94"/>
              <w:jc w:val="right"/>
            </w:pPr>
            <w:r>
              <w:rPr>
                <w:color w:val="231F20"/>
                <w:spacing w:val="-10"/>
              </w:rPr>
              <w:t>1</w:t>
            </w:r>
          </w:p>
        </w:tc>
      </w:tr>
      <w:tr w:rsidR="0066040F" w14:paraId="0CCF57F4" w14:textId="77777777">
        <w:trPr>
          <w:trHeight w:val="408"/>
        </w:trPr>
        <w:tc>
          <w:tcPr>
            <w:tcW w:w="9636" w:type="dxa"/>
            <w:gridSpan w:val="4"/>
            <w:tcBorders>
              <w:top w:val="single" w:sz="4" w:space="0" w:color="39694A"/>
              <w:bottom w:val="single" w:sz="4" w:space="0" w:color="39694A"/>
            </w:tcBorders>
          </w:tcPr>
          <w:p w14:paraId="0A5F8072" w14:textId="77777777" w:rsidR="0066040F" w:rsidRDefault="008E6A16">
            <w:pPr>
              <w:pStyle w:val="TableParagraph"/>
              <w:spacing w:before="97"/>
              <w:ind w:left="113"/>
              <w:rPr>
                <w:b/>
              </w:rPr>
            </w:pPr>
            <w:r>
              <w:rPr>
                <w:b/>
                <w:color w:val="231F20"/>
              </w:rPr>
              <w:t>Radio</w:t>
            </w:r>
            <w:r>
              <w:rPr>
                <w:b/>
                <w:color w:val="231F20"/>
                <w:spacing w:val="35"/>
              </w:rPr>
              <w:t xml:space="preserve"> </w:t>
            </w:r>
            <w:r>
              <w:rPr>
                <w:b/>
                <w:color w:val="231F20"/>
              </w:rPr>
              <w:t>Television</w:t>
            </w:r>
            <w:r>
              <w:rPr>
                <w:b/>
                <w:color w:val="231F20"/>
                <w:spacing w:val="35"/>
              </w:rPr>
              <w:t xml:space="preserve"> </w:t>
            </w:r>
            <w:r>
              <w:rPr>
                <w:b/>
                <w:color w:val="231F20"/>
              </w:rPr>
              <w:t>Hong</w:t>
            </w:r>
            <w:r>
              <w:rPr>
                <w:b/>
                <w:color w:val="231F20"/>
                <w:spacing w:val="36"/>
              </w:rPr>
              <w:t xml:space="preserve"> </w:t>
            </w:r>
            <w:r>
              <w:rPr>
                <w:b/>
                <w:color w:val="231F20"/>
                <w:spacing w:val="-4"/>
              </w:rPr>
              <w:t>Kong</w:t>
            </w:r>
          </w:p>
        </w:tc>
      </w:tr>
      <w:tr w:rsidR="0066040F" w14:paraId="3A0C6847" w14:textId="77777777">
        <w:trPr>
          <w:trHeight w:val="708"/>
        </w:trPr>
        <w:tc>
          <w:tcPr>
            <w:tcW w:w="1474" w:type="dxa"/>
            <w:tcBorders>
              <w:top w:val="single" w:sz="4" w:space="0" w:color="39694A"/>
              <w:bottom w:val="single" w:sz="4" w:space="0" w:color="39694A"/>
            </w:tcBorders>
          </w:tcPr>
          <w:p w14:paraId="096DEA82" w14:textId="77777777" w:rsidR="0066040F" w:rsidRDefault="008E6A16">
            <w:pPr>
              <w:pStyle w:val="TableParagraph"/>
              <w:spacing w:before="97"/>
              <w:ind w:left="113"/>
            </w:pPr>
            <w:r>
              <w:rPr>
                <w:color w:val="231F20"/>
                <w:spacing w:val="-2"/>
              </w:rPr>
              <w:t>2023/2890(I)</w:t>
            </w:r>
          </w:p>
        </w:tc>
        <w:tc>
          <w:tcPr>
            <w:tcW w:w="4762" w:type="dxa"/>
            <w:tcBorders>
              <w:top w:val="single" w:sz="4" w:space="0" w:color="39694A"/>
              <w:bottom w:val="single" w:sz="4" w:space="0" w:color="39694A"/>
            </w:tcBorders>
          </w:tcPr>
          <w:p w14:paraId="58CA3FE9" w14:textId="77777777" w:rsidR="0066040F" w:rsidRDefault="008E6A16">
            <w:pPr>
              <w:pStyle w:val="TableParagraph"/>
              <w:spacing w:before="50" w:line="300" w:lineRule="atLeast"/>
              <w:ind w:left="118" w:right="480"/>
            </w:pPr>
            <w:r>
              <w:rPr>
                <w:color w:val="231F20"/>
              </w:rPr>
              <w:t>Unreasonably refusing a request for a copy of</w:t>
            </w:r>
            <w:r>
              <w:rPr>
                <w:color w:val="231F20"/>
                <w:spacing w:val="40"/>
              </w:rPr>
              <w:t xml:space="preserve"> </w:t>
            </w:r>
            <w:r>
              <w:rPr>
                <w:color w:val="231F20"/>
              </w:rPr>
              <w:t xml:space="preserve">its television </w:t>
            </w:r>
            <w:proofErr w:type="spellStart"/>
            <w:r>
              <w:rPr>
                <w:color w:val="231F20"/>
              </w:rPr>
              <w:t>programme</w:t>
            </w:r>
            <w:proofErr w:type="spellEnd"/>
          </w:p>
        </w:tc>
        <w:tc>
          <w:tcPr>
            <w:tcW w:w="1927" w:type="dxa"/>
            <w:tcBorders>
              <w:top w:val="single" w:sz="4" w:space="0" w:color="39694A"/>
              <w:bottom w:val="single" w:sz="4" w:space="0" w:color="39694A"/>
            </w:tcBorders>
          </w:tcPr>
          <w:p w14:paraId="6202C0CF" w14:textId="77777777" w:rsidR="0066040F" w:rsidRDefault="008E6A16">
            <w:pPr>
              <w:pStyle w:val="TableParagraph"/>
              <w:spacing w:before="97"/>
              <w:ind w:left="232"/>
            </w:pPr>
            <w:r>
              <w:rPr>
                <w:color w:val="231F20"/>
                <w:spacing w:val="-2"/>
              </w:rPr>
              <w:t>Unsubstantiated</w:t>
            </w:r>
          </w:p>
        </w:tc>
        <w:tc>
          <w:tcPr>
            <w:tcW w:w="1473" w:type="dxa"/>
            <w:tcBorders>
              <w:top w:val="single" w:sz="4" w:space="0" w:color="39694A"/>
              <w:bottom w:val="single" w:sz="4" w:space="0" w:color="39694A"/>
            </w:tcBorders>
          </w:tcPr>
          <w:p w14:paraId="1EABA602" w14:textId="77777777" w:rsidR="0066040F" w:rsidRDefault="008E6A16">
            <w:pPr>
              <w:pStyle w:val="TableParagraph"/>
              <w:spacing w:before="97"/>
              <w:ind w:right="93"/>
              <w:jc w:val="right"/>
            </w:pPr>
            <w:r>
              <w:rPr>
                <w:color w:val="231F20"/>
                <w:spacing w:val="-10"/>
              </w:rPr>
              <w:t>0</w:t>
            </w:r>
          </w:p>
        </w:tc>
      </w:tr>
      <w:tr w:rsidR="0066040F" w14:paraId="43BE49A7" w14:textId="77777777">
        <w:trPr>
          <w:trHeight w:val="408"/>
        </w:trPr>
        <w:tc>
          <w:tcPr>
            <w:tcW w:w="9636" w:type="dxa"/>
            <w:gridSpan w:val="4"/>
            <w:tcBorders>
              <w:top w:val="single" w:sz="4" w:space="0" w:color="39694A"/>
              <w:bottom w:val="single" w:sz="4" w:space="0" w:color="39694A"/>
            </w:tcBorders>
          </w:tcPr>
          <w:p w14:paraId="09094590" w14:textId="77777777" w:rsidR="0066040F" w:rsidRDefault="008E6A16">
            <w:pPr>
              <w:pStyle w:val="TableParagraph"/>
              <w:spacing w:before="97"/>
              <w:ind w:left="114"/>
              <w:rPr>
                <w:b/>
              </w:rPr>
            </w:pPr>
            <w:r>
              <w:rPr>
                <w:b/>
                <w:color w:val="231F20"/>
              </w:rPr>
              <w:t>Social</w:t>
            </w:r>
            <w:r>
              <w:rPr>
                <w:b/>
                <w:color w:val="231F20"/>
                <w:spacing w:val="38"/>
              </w:rPr>
              <w:t xml:space="preserve"> </w:t>
            </w:r>
            <w:r>
              <w:rPr>
                <w:b/>
                <w:color w:val="231F20"/>
              </w:rPr>
              <w:t>Welfare</w:t>
            </w:r>
            <w:r>
              <w:rPr>
                <w:b/>
                <w:color w:val="231F20"/>
                <w:spacing w:val="39"/>
              </w:rPr>
              <w:t xml:space="preserve"> </w:t>
            </w:r>
            <w:r>
              <w:rPr>
                <w:b/>
                <w:color w:val="231F20"/>
                <w:spacing w:val="-2"/>
              </w:rPr>
              <w:t>Department</w:t>
            </w:r>
          </w:p>
        </w:tc>
      </w:tr>
      <w:tr w:rsidR="0066040F" w14:paraId="589DE74D" w14:textId="77777777">
        <w:trPr>
          <w:trHeight w:val="1908"/>
        </w:trPr>
        <w:tc>
          <w:tcPr>
            <w:tcW w:w="1474" w:type="dxa"/>
            <w:tcBorders>
              <w:top w:val="single" w:sz="4" w:space="0" w:color="39694A"/>
              <w:bottom w:val="single" w:sz="4" w:space="0" w:color="39694A"/>
            </w:tcBorders>
          </w:tcPr>
          <w:p w14:paraId="761C692D" w14:textId="77777777" w:rsidR="0066040F" w:rsidRDefault="008E6A16">
            <w:pPr>
              <w:pStyle w:val="TableParagraph"/>
              <w:spacing w:before="97"/>
              <w:ind w:left="114"/>
            </w:pPr>
            <w:r>
              <w:rPr>
                <w:color w:val="231F20"/>
                <w:spacing w:val="-2"/>
              </w:rPr>
              <w:t>2022/2969C</w:t>
            </w:r>
          </w:p>
        </w:tc>
        <w:tc>
          <w:tcPr>
            <w:tcW w:w="4762" w:type="dxa"/>
            <w:tcBorders>
              <w:top w:val="single" w:sz="4" w:space="0" w:color="39694A"/>
              <w:bottom w:val="single" w:sz="4" w:space="0" w:color="39694A"/>
            </w:tcBorders>
          </w:tcPr>
          <w:p w14:paraId="3AFBD790" w14:textId="77777777" w:rsidR="0066040F" w:rsidRDefault="008E6A16">
            <w:pPr>
              <w:pStyle w:val="TableParagraph"/>
              <w:spacing w:before="97"/>
              <w:ind w:left="119"/>
            </w:pPr>
            <w:r>
              <w:rPr>
                <w:color w:val="231F20"/>
              </w:rPr>
              <w:t>Failing</w:t>
            </w:r>
            <w:r>
              <w:rPr>
                <w:color w:val="231F20"/>
                <w:spacing w:val="40"/>
              </w:rPr>
              <w:t xml:space="preserve"> </w:t>
            </w:r>
            <w:r>
              <w:rPr>
                <w:color w:val="231F20"/>
              </w:rPr>
              <w:t>to</w:t>
            </w:r>
            <w:r>
              <w:rPr>
                <w:color w:val="231F20"/>
                <w:spacing w:val="40"/>
              </w:rPr>
              <w:t xml:space="preserve"> </w:t>
            </w:r>
            <w:r>
              <w:rPr>
                <w:color w:val="231F20"/>
              </w:rPr>
              <w:t>provide</w:t>
            </w:r>
            <w:r>
              <w:rPr>
                <w:color w:val="231F20"/>
                <w:spacing w:val="40"/>
              </w:rPr>
              <w:t xml:space="preserve"> </w:t>
            </w:r>
            <w:r>
              <w:rPr>
                <w:color w:val="231F20"/>
              </w:rPr>
              <w:t>specific</w:t>
            </w:r>
            <w:r>
              <w:rPr>
                <w:color w:val="231F20"/>
                <w:spacing w:val="40"/>
              </w:rPr>
              <w:t xml:space="preserve"> </w:t>
            </w:r>
            <w:r>
              <w:rPr>
                <w:color w:val="231F20"/>
              </w:rPr>
              <w:t>guidelines</w:t>
            </w:r>
            <w:r>
              <w:rPr>
                <w:color w:val="231F20"/>
                <w:spacing w:val="40"/>
              </w:rPr>
              <w:t xml:space="preserve"> </w:t>
            </w:r>
            <w:r>
              <w:rPr>
                <w:color w:val="231F20"/>
                <w:spacing w:val="-5"/>
              </w:rPr>
              <w:t>for</w:t>
            </w:r>
          </w:p>
          <w:p w14:paraId="6A897EA9" w14:textId="77777777" w:rsidR="0066040F" w:rsidRDefault="008E6A16">
            <w:pPr>
              <w:pStyle w:val="TableParagraph"/>
              <w:spacing w:before="47"/>
              <w:ind w:left="119"/>
            </w:pPr>
            <w:proofErr w:type="spellStart"/>
            <w:r>
              <w:rPr>
                <w:color w:val="231F20"/>
              </w:rPr>
              <w:t>subvented</w:t>
            </w:r>
            <w:proofErr w:type="spellEnd"/>
            <w:r>
              <w:rPr>
                <w:color w:val="231F20"/>
                <w:spacing w:val="66"/>
              </w:rPr>
              <w:t xml:space="preserve"> </w:t>
            </w:r>
            <w:proofErr w:type="spellStart"/>
            <w:r>
              <w:rPr>
                <w:color w:val="231F20"/>
              </w:rPr>
              <w:t>organisations</w:t>
            </w:r>
            <w:proofErr w:type="spellEnd"/>
            <w:r>
              <w:rPr>
                <w:color w:val="231F20"/>
                <w:spacing w:val="66"/>
              </w:rPr>
              <w:t xml:space="preserve"> </w:t>
            </w:r>
            <w:r>
              <w:rPr>
                <w:color w:val="231F20"/>
              </w:rPr>
              <w:t>offering</w:t>
            </w:r>
            <w:r>
              <w:rPr>
                <w:color w:val="231F20"/>
                <w:spacing w:val="66"/>
              </w:rPr>
              <w:t xml:space="preserve"> </w:t>
            </w:r>
            <w:r>
              <w:rPr>
                <w:color w:val="231F20"/>
              </w:rPr>
              <w:t>after-</w:t>
            </w:r>
            <w:r>
              <w:rPr>
                <w:color w:val="231F20"/>
                <w:spacing w:val="-2"/>
              </w:rPr>
              <w:t>school</w:t>
            </w:r>
          </w:p>
          <w:p w14:paraId="37CD00F2" w14:textId="77777777" w:rsidR="0066040F" w:rsidRDefault="008E6A16">
            <w:pPr>
              <w:pStyle w:val="TableParagraph"/>
              <w:spacing w:before="47" w:line="285" w:lineRule="auto"/>
              <w:ind w:left="119" w:right="284"/>
            </w:pPr>
            <w:r>
              <w:rPr>
                <w:color w:val="231F20"/>
              </w:rPr>
              <w:t>care service, resulting in the complainant’s son</w:t>
            </w:r>
            <w:r>
              <w:rPr>
                <w:color w:val="231F20"/>
                <w:spacing w:val="40"/>
              </w:rPr>
              <w:t xml:space="preserve"> </w:t>
            </w:r>
            <w:r>
              <w:rPr>
                <w:color w:val="231F20"/>
              </w:rPr>
              <w:t xml:space="preserve">being refused such service by an </w:t>
            </w:r>
            <w:proofErr w:type="spellStart"/>
            <w:r>
              <w:rPr>
                <w:color w:val="231F20"/>
              </w:rPr>
              <w:t>organisation</w:t>
            </w:r>
            <w:proofErr w:type="spellEnd"/>
            <w:r>
              <w:rPr>
                <w:color w:val="231F20"/>
                <w:spacing w:val="40"/>
              </w:rPr>
              <w:t xml:space="preserve"> </w:t>
            </w:r>
            <w:r>
              <w:rPr>
                <w:color w:val="231F20"/>
              </w:rPr>
              <w:t>after</w:t>
            </w:r>
            <w:r>
              <w:rPr>
                <w:color w:val="231F20"/>
                <w:spacing w:val="40"/>
              </w:rPr>
              <w:t xml:space="preserve"> </w:t>
            </w:r>
            <w:r>
              <w:rPr>
                <w:color w:val="231F20"/>
              </w:rPr>
              <w:t>his</w:t>
            </w:r>
            <w:r>
              <w:rPr>
                <w:color w:val="231F20"/>
                <w:spacing w:val="40"/>
              </w:rPr>
              <w:t xml:space="preserve"> </w:t>
            </w:r>
            <w:r>
              <w:rPr>
                <w:color w:val="231F20"/>
              </w:rPr>
              <w:t>recovery</w:t>
            </w:r>
            <w:r>
              <w:rPr>
                <w:color w:val="231F20"/>
                <w:spacing w:val="40"/>
              </w:rPr>
              <w:t xml:space="preserve"> </w:t>
            </w:r>
            <w:r>
              <w:rPr>
                <w:color w:val="231F20"/>
              </w:rPr>
              <w:t>from</w:t>
            </w:r>
            <w:r>
              <w:rPr>
                <w:color w:val="231F20"/>
                <w:spacing w:val="40"/>
              </w:rPr>
              <w:t xml:space="preserve"> </w:t>
            </w:r>
            <w:r>
              <w:rPr>
                <w:color w:val="231F20"/>
              </w:rPr>
              <w:t>COVID-19</w:t>
            </w:r>
            <w:r>
              <w:rPr>
                <w:color w:val="231F20"/>
                <w:spacing w:val="40"/>
              </w:rPr>
              <w:t xml:space="preserve"> </w:t>
            </w:r>
            <w:r>
              <w:rPr>
                <w:color w:val="231F20"/>
              </w:rPr>
              <w:t>due</w:t>
            </w:r>
            <w:r>
              <w:rPr>
                <w:color w:val="231F20"/>
                <w:spacing w:val="40"/>
              </w:rPr>
              <w:t xml:space="preserve"> </w:t>
            </w:r>
            <w:r>
              <w:rPr>
                <w:color w:val="231F20"/>
              </w:rPr>
              <w:t>to</w:t>
            </w:r>
            <w:r>
              <w:rPr>
                <w:color w:val="231F20"/>
                <w:spacing w:val="40"/>
              </w:rPr>
              <w:t xml:space="preserve"> </w:t>
            </w:r>
            <w:r>
              <w:rPr>
                <w:color w:val="231F20"/>
              </w:rPr>
              <w:t>a</w:t>
            </w:r>
          </w:p>
          <w:p w14:paraId="4EAA1ECD" w14:textId="77777777" w:rsidR="0066040F" w:rsidRDefault="008E6A16">
            <w:pPr>
              <w:pStyle w:val="TableParagraph"/>
              <w:spacing w:line="250" w:lineRule="exact"/>
              <w:ind w:left="119"/>
            </w:pPr>
            <w:r>
              <w:rPr>
                <w:color w:val="231F20"/>
              </w:rPr>
              <w:t>new</w:t>
            </w:r>
            <w:r>
              <w:rPr>
                <w:color w:val="231F20"/>
                <w:spacing w:val="25"/>
              </w:rPr>
              <w:t xml:space="preserve"> </w:t>
            </w:r>
            <w:r>
              <w:rPr>
                <w:color w:val="231F20"/>
              </w:rPr>
              <w:t>confirmed</w:t>
            </w:r>
            <w:r>
              <w:rPr>
                <w:color w:val="231F20"/>
                <w:spacing w:val="26"/>
              </w:rPr>
              <w:t xml:space="preserve"> </w:t>
            </w:r>
            <w:r>
              <w:rPr>
                <w:color w:val="231F20"/>
              </w:rPr>
              <w:t>case</w:t>
            </w:r>
            <w:r>
              <w:rPr>
                <w:color w:val="231F20"/>
                <w:spacing w:val="27"/>
              </w:rPr>
              <w:t xml:space="preserve"> </w:t>
            </w:r>
            <w:r>
              <w:rPr>
                <w:color w:val="231F20"/>
              </w:rPr>
              <w:t>in</w:t>
            </w:r>
            <w:r>
              <w:rPr>
                <w:color w:val="231F20"/>
                <w:spacing w:val="26"/>
              </w:rPr>
              <w:t xml:space="preserve"> </w:t>
            </w:r>
            <w:r>
              <w:rPr>
                <w:color w:val="231F20"/>
              </w:rPr>
              <w:t>the</w:t>
            </w:r>
            <w:r>
              <w:rPr>
                <w:color w:val="231F20"/>
                <w:spacing w:val="26"/>
              </w:rPr>
              <w:t xml:space="preserve"> </w:t>
            </w:r>
            <w:r>
              <w:rPr>
                <w:color w:val="231F20"/>
                <w:spacing w:val="-2"/>
              </w:rPr>
              <w:t>family</w:t>
            </w:r>
          </w:p>
        </w:tc>
        <w:tc>
          <w:tcPr>
            <w:tcW w:w="1927" w:type="dxa"/>
            <w:tcBorders>
              <w:top w:val="single" w:sz="4" w:space="0" w:color="39694A"/>
              <w:bottom w:val="single" w:sz="4" w:space="0" w:color="39694A"/>
            </w:tcBorders>
          </w:tcPr>
          <w:p w14:paraId="6F6C84F9" w14:textId="77777777" w:rsidR="0066040F" w:rsidRDefault="008E6A16">
            <w:pPr>
              <w:pStyle w:val="TableParagraph"/>
              <w:spacing w:before="97"/>
              <w:ind w:left="232"/>
            </w:pPr>
            <w:r>
              <w:rPr>
                <w:color w:val="231F20"/>
                <w:spacing w:val="-2"/>
              </w:rPr>
              <w:t>Partially</w:t>
            </w:r>
          </w:p>
          <w:p w14:paraId="313630E1" w14:textId="77777777" w:rsidR="0066040F" w:rsidRDefault="008E6A16">
            <w:pPr>
              <w:pStyle w:val="TableParagraph"/>
              <w:spacing w:before="47"/>
              <w:ind w:left="232"/>
            </w:pPr>
            <w:r>
              <w:rPr>
                <w:color w:val="231F20"/>
                <w:spacing w:val="-2"/>
              </w:rPr>
              <w:t>substantiated</w:t>
            </w:r>
          </w:p>
        </w:tc>
        <w:tc>
          <w:tcPr>
            <w:tcW w:w="1473" w:type="dxa"/>
            <w:tcBorders>
              <w:top w:val="single" w:sz="4" w:space="0" w:color="39694A"/>
              <w:bottom w:val="single" w:sz="4" w:space="0" w:color="39694A"/>
            </w:tcBorders>
          </w:tcPr>
          <w:p w14:paraId="06FDFB4A" w14:textId="77777777" w:rsidR="0066040F" w:rsidRDefault="008E6A16">
            <w:pPr>
              <w:pStyle w:val="TableParagraph"/>
              <w:spacing w:before="97"/>
              <w:ind w:right="93"/>
              <w:jc w:val="right"/>
            </w:pPr>
            <w:r>
              <w:rPr>
                <w:color w:val="231F20"/>
                <w:spacing w:val="-10"/>
              </w:rPr>
              <w:t>0</w:t>
            </w:r>
          </w:p>
        </w:tc>
      </w:tr>
    </w:tbl>
    <w:p w14:paraId="3CBF4F43" w14:textId="77777777" w:rsidR="0066040F" w:rsidRDefault="0066040F">
      <w:pPr>
        <w:jc w:val="right"/>
        <w:sectPr w:rsidR="0066040F">
          <w:pgSz w:w="11910" w:h="16840"/>
          <w:pgMar w:top="1100" w:right="960" w:bottom="280" w:left="980" w:header="720" w:footer="720" w:gutter="0"/>
          <w:cols w:space="720"/>
        </w:sectPr>
      </w:pPr>
    </w:p>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474"/>
        <w:gridCol w:w="4762"/>
        <w:gridCol w:w="1927"/>
        <w:gridCol w:w="1473"/>
      </w:tblGrid>
      <w:tr w:rsidR="0066040F" w14:paraId="2E5B7403" w14:textId="77777777">
        <w:trPr>
          <w:trHeight w:val="1008"/>
        </w:trPr>
        <w:tc>
          <w:tcPr>
            <w:tcW w:w="1474" w:type="dxa"/>
          </w:tcPr>
          <w:p w14:paraId="12509276" w14:textId="77777777" w:rsidR="0066040F" w:rsidRDefault="0066040F">
            <w:pPr>
              <w:pStyle w:val="TableParagraph"/>
            </w:pPr>
          </w:p>
          <w:p w14:paraId="380F7988" w14:textId="77777777" w:rsidR="0066040F" w:rsidRDefault="0066040F">
            <w:pPr>
              <w:pStyle w:val="TableParagraph"/>
              <w:spacing w:before="188"/>
            </w:pPr>
          </w:p>
          <w:p w14:paraId="44B626E1" w14:textId="77777777" w:rsidR="0066040F" w:rsidRDefault="008E6A16">
            <w:pPr>
              <w:pStyle w:val="TableParagraph"/>
              <w:ind w:left="113"/>
              <w:rPr>
                <w:b/>
              </w:rPr>
            </w:pPr>
            <w:r>
              <w:rPr>
                <w:b/>
                <w:color w:val="231F20"/>
              </w:rPr>
              <w:t>Case</w:t>
            </w:r>
            <w:r>
              <w:rPr>
                <w:b/>
                <w:color w:val="231F20"/>
                <w:spacing w:val="20"/>
              </w:rPr>
              <w:t xml:space="preserve"> </w:t>
            </w:r>
            <w:r>
              <w:rPr>
                <w:b/>
                <w:color w:val="231F20"/>
                <w:spacing w:val="-5"/>
              </w:rPr>
              <w:t>No.</w:t>
            </w:r>
          </w:p>
        </w:tc>
        <w:tc>
          <w:tcPr>
            <w:tcW w:w="4762" w:type="dxa"/>
          </w:tcPr>
          <w:p w14:paraId="1AFE62BA" w14:textId="77777777" w:rsidR="0066040F" w:rsidRDefault="0066040F">
            <w:pPr>
              <w:pStyle w:val="TableParagraph"/>
            </w:pPr>
          </w:p>
          <w:p w14:paraId="2C1E3D02" w14:textId="77777777" w:rsidR="0066040F" w:rsidRDefault="0066040F">
            <w:pPr>
              <w:pStyle w:val="TableParagraph"/>
              <w:spacing w:before="188"/>
            </w:pPr>
          </w:p>
          <w:p w14:paraId="1F173B7D" w14:textId="77777777" w:rsidR="0066040F" w:rsidRDefault="008E6A16">
            <w:pPr>
              <w:pStyle w:val="TableParagraph"/>
              <w:ind w:left="118"/>
              <w:rPr>
                <w:b/>
              </w:rPr>
            </w:pPr>
            <w:r>
              <w:rPr>
                <w:b/>
                <w:color w:val="231F20"/>
                <w:spacing w:val="-2"/>
              </w:rPr>
              <w:t>Complaint</w:t>
            </w:r>
          </w:p>
        </w:tc>
        <w:tc>
          <w:tcPr>
            <w:tcW w:w="1927" w:type="dxa"/>
          </w:tcPr>
          <w:p w14:paraId="5951E201" w14:textId="77777777" w:rsidR="0066040F" w:rsidRDefault="0066040F">
            <w:pPr>
              <w:pStyle w:val="TableParagraph"/>
              <w:spacing w:before="141"/>
            </w:pPr>
          </w:p>
          <w:p w14:paraId="35583806" w14:textId="77777777" w:rsidR="0066040F" w:rsidRDefault="008E6A16">
            <w:pPr>
              <w:pStyle w:val="TableParagraph"/>
              <w:ind w:left="232"/>
              <w:rPr>
                <w:b/>
              </w:rPr>
            </w:pPr>
            <w:r>
              <w:rPr>
                <w:b/>
                <w:color w:val="231F20"/>
                <w:spacing w:val="-2"/>
              </w:rPr>
              <w:t>Overall</w:t>
            </w:r>
          </w:p>
          <w:p w14:paraId="146A1B18" w14:textId="77777777" w:rsidR="0066040F" w:rsidRDefault="008E6A16">
            <w:pPr>
              <w:pStyle w:val="TableParagraph"/>
              <w:spacing w:before="47"/>
              <w:ind w:left="232"/>
              <w:rPr>
                <w:b/>
              </w:rPr>
            </w:pPr>
            <w:r>
              <w:rPr>
                <w:b/>
                <w:color w:val="231F20"/>
                <w:spacing w:val="-2"/>
              </w:rPr>
              <w:t>Conclusion</w:t>
            </w:r>
          </w:p>
        </w:tc>
        <w:tc>
          <w:tcPr>
            <w:tcW w:w="1473" w:type="dxa"/>
          </w:tcPr>
          <w:p w14:paraId="459E2430" w14:textId="77777777" w:rsidR="0066040F" w:rsidRDefault="008E6A16">
            <w:pPr>
              <w:pStyle w:val="TableParagraph"/>
              <w:spacing w:before="94" w:line="285" w:lineRule="auto"/>
              <w:ind w:left="618" w:right="88" w:firstLine="158"/>
              <w:jc w:val="right"/>
              <w:rPr>
                <w:b/>
              </w:rPr>
            </w:pPr>
            <w:r>
              <w:rPr>
                <w:b/>
                <w:color w:val="231F20"/>
              </w:rPr>
              <w:t>No.</w:t>
            </w:r>
            <w:r>
              <w:rPr>
                <w:b/>
                <w:color w:val="231F20"/>
                <w:spacing w:val="-4"/>
              </w:rPr>
              <w:t xml:space="preserve"> </w:t>
            </w:r>
            <w:r>
              <w:rPr>
                <w:b/>
                <w:color w:val="231F20"/>
              </w:rPr>
              <w:t xml:space="preserve">of </w:t>
            </w:r>
            <w:proofErr w:type="spellStart"/>
            <w:r>
              <w:rPr>
                <w:b/>
                <w:color w:val="231F20"/>
                <w:spacing w:val="-2"/>
              </w:rPr>
              <w:t>Recom</w:t>
            </w:r>
            <w:proofErr w:type="spellEnd"/>
            <w:r>
              <w:rPr>
                <w:b/>
                <w:color w:val="231F20"/>
                <w:spacing w:val="-2"/>
              </w:rPr>
              <w:t>-</w:t>
            </w:r>
          </w:p>
          <w:p w14:paraId="5EDF0F51" w14:textId="77777777" w:rsidR="0066040F" w:rsidRDefault="008E6A16">
            <w:pPr>
              <w:pStyle w:val="TableParagraph"/>
              <w:spacing w:line="251" w:lineRule="exact"/>
              <w:ind w:right="88"/>
              <w:jc w:val="right"/>
              <w:rPr>
                <w:b/>
              </w:rPr>
            </w:pPr>
            <w:proofErr w:type="spellStart"/>
            <w:r>
              <w:rPr>
                <w:b/>
                <w:color w:val="231F20"/>
                <w:spacing w:val="-2"/>
              </w:rPr>
              <w:t>mendations</w:t>
            </w:r>
            <w:proofErr w:type="spellEnd"/>
          </w:p>
        </w:tc>
      </w:tr>
      <w:tr w:rsidR="0066040F" w14:paraId="24A5E548" w14:textId="77777777">
        <w:trPr>
          <w:trHeight w:val="708"/>
        </w:trPr>
        <w:tc>
          <w:tcPr>
            <w:tcW w:w="1474" w:type="dxa"/>
            <w:tcBorders>
              <w:bottom w:val="single" w:sz="4" w:space="0" w:color="39694A"/>
            </w:tcBorders>
          </w:tcPr>
          <w:p w14:paraId="057E6BEA" w14:textId="77777777" w:rsidR="0066040F" w:rsidRDefault="008E6A16">
            <w:pPr>
              <w:pStyle w:val="TableParagraph"/>
              <w:spacing w:before="95"/>
              <w:ind w:left="113"/>
            </w:pPr>
            <w:r>
              <w:rPr>
                <w:color w:val="231F20"/>
                <w:spacing w:val="-2"/>
              </w:rPr>
              <w:t>2023/0079B</w:t>
            </w:r>
          </w:p>
        </w:tc>
        <w:tc>
          <w:tcPr>
            <w:tcW w:w="4762" w:type="dxa"/>
            <w:tcBorders>
              <w:bottom w:val="single" w:sz="4" w:space="0" w:color="39694A"/>
            </w:tcBorders>
          </w:tcPr>
          <w:p w14:paraId="5DFE94CC" w14:textId="77777777" w:rsidR="0066040F" w:rsidRDefault="008E6A16">
            <w:pPr>
              <w:pStyle w:val="TableParagraph"/>
              <w:spacing w:before="48" w:line="300" w:lineRule="atLeast"/>
              <w:ind w:left="118" w:right="480"/>
            </w:pPr>
            <w:r>
              <w:rPr>
                <w:color w:val="231F20"/>
              </w:rPr>
              <w:t>Failing to properly handle the complainant’s</w:t>
            </w:r>
            <w:r>
              <w:rPr>
                <w:color w:val="231F20"/>
                <w:spacing w:val="40"/>
              </w:rPr>
              <w:t xml:space="preserve"> </w:t>
            </w:r>
            <w:r>
              <w:rPr>
                <w:color w:val="231F20"/>
              </w:rPr>
              <w:t>request for document</w:t>
            </w:r>
          </w:p>
        </w:tc>
        <w:tc>
          <w:tcPr>
            <w:tcW w:w="1927" w:type="dxa"/>
            <w:tcBorders>
              <w:bottom w:val="single" w:sz="4" w:space="0" w:color="39694A"/>
            </w:tcBorders>
          </w:tcPr>
          <w:p w14:paraId="0A9F3712" w14:textId="77777777" w:rsidR="0066040F" w:rsidRDefault="008E6A16">
            <w:pPr>
              <w:pStyle w:val="TableParagraph"/>
              <w:spacing w:before="95"/>
              <w:ind w:left="50" w:right="3"/>
              <w:jc w:val="center"/>
            </w:pPr>
            <w:r>
              <w:rPr>
                <w:color w:val="231F20"/>
                <w:spacing w:val="-2"/>
              </w:rPr>
              <w:t>Unsubstantiated</w:t>
            </w:r>
          </w:p>
        </w:tc>
        <w:tc>
          <w:tcPr>
            <w:tcW w:w="1473" w:type="dxa"/>
            <w:tcBorders>
              <w:bottom w:val="single" w:sz="4" w:space="0" w:color="39694A"/>
            </w:tcBorders>
          </w:tcPr>
          <w:p w14:paraId="191062AA" w14:textId="77777777" w:rsidR="0066040F" w:rsidRDefault="008E6A16">
            <w:pPr>
              <w:pStyle w:val="TableParagraph"/>
              <w:spacing w:before="95"/>
              <w:ind w:right="94"/>
              <w:jc w:val="right"/>
            </w:pPr>
            <w:r>
              <w:rPr>
                <w:color w:val="231F20"/>
                <w:spacing w:val="-10"/>
              </w:rPr>
              <w:t>0</w:t>
            </w:r>
          </w:p>
        </w:tc>
      </w:tr>
      <w:tr w:rsidR="0066040F" w14:paraId="0BC7A617" w14:textId="77777777">
        <w:trPr>
          <w:trHeight w:val="1908"/>
        </w:trPr>
        <w:tc>
          <w:tcPr>
            <w:tcW w:w="1474" w:type="dxa"/>
            <w:tcBorders>
              <w:top w:val="single" w:sz="4" w:space="0" w:color="39694A"/>
              <w:bottom w:val="single" w:sz="4" w:space="0" w:color="39694A"/>
            </w:tcBorders>
          </w:tcPr>
          <w:p w14:paraId="0B59C69D" w14:textId="77777777" w:rsidR="0066040F" w:rsidRDefault="008E6A16">
            <w:pPr>
              <w:pStyle w:val="TableParagraph"/>
              <w:spacing w:before="94"/>
              <w:ind w:left="113"/>
            </w:pPr>
            <w:r>
              <w:rPr>
                <w:color w:val="231F20"/>
                <w:spacing w:val="-2"/>
              </w:rPr>
              <w:t>2023/0291</w:t>
            </w:r>
          </w:p>
        </w:tc>
        <w:tc>
          <w:tcPr>
            <w:tcW w:w="4762" w:type="dxa"/>
            <w:tcBorders>
              <w:top w:val="single" w:sz="4" w:space="0" w:color="39694A"/>
              <w:bottom w:val="single" w:sz="4" w:space="0" w:color="39694A"/>
            </w:tcBorders>
          </w:tcPr>
          <w:p w14:paraId="0E252524" w14:textId="77777777" w:rsidR="0066040F" w:rsidRDefault="008E6A16">
            <w:pPr>
              <w:pStyle w:val="TableParagraph"/>
              <w:numPr>
                <w:ilvl w:val="0"/>
                <w:numId w:val="144"/>
              </w:numPr>
              <w:tabs>
                <w:tab w:val="left" w:pos="513"/>
                <w:tab w:val="left" w:pos="515"/>
              </w:tabs>
              <w:spacing w:before="94" w:line="285" w:lineRule="auto"/>
              <w:ind w:right="281"/>
            </w:pPr>
            <w:r>
              <w:rPr>
                <w:color w:val="231F20"/>
              </w:rPr>
              <w:t>Delay in giving a reply to the complainant</w:t>
            </w:r>
            <w:r>
              <w:rPr>
                <w:color w:val="231F20"/>
                <w:spacing w:val="40"/>
              </w:rPr>
              <w:t xml:space="preserve"> </w:t>
            </w:r>
            <w:r>
              <w:rPr>
                <w:color w:val="231F20"/>
              </w:rPr>
              <w:t>(partially substantiated); and</w:t>
            </w:r>
          </w:p>
          <w:p w14:paraId="420EA115" w14:textId="77777777" w:rsidR="0066040F" w:rsidRDefault="008E6A16">
            <w:pPr>
              <w:pStyle w:val="TableParagraph"/>
              <w:numPr>
                <w:ilvl w:val="0"/>
                <w:numId w:val="144"/>
              </w:numPr>
              <w:tabs>
                <w:tab w:val="left" w:pos="513"/>
              </w:tabs>
              <w:spacing w:line="251" w:lineRule="exact"/>
              <w:ind w:left="513" w:hanging="395"/>
            </w:pPr>
            <w:r>
              <w:rPr>
                <w:color w:val="231F20"/>
              </w:rPr>
              <w:t>Failing</w:t>
            </w:r>
            <w:r>
              <w:rPr>
                <w:color w:val="231F20"/>
                <w:spacing w:val="34"/>
              </w:rPr>
              <w:t xml:space="preserve"> </w:t>
            </w:r>
            <w:r>
              <w:rPr>
                <w:color w:val="231F20"/>
              </w:rPr>
              <w:t>to</w:t>
            </w:r>
            <w:r>
              <w:rPr>
                <w:color w:val="231F20"/>
                <w:spacing w:val="35"/>
              </w:rPr>
              <w:t xml:space="preserve"> </w:t>
            </w:r>
            <w:r>
              <w:rPr>
                <w:color w:val="231F20"/>
              </w:rPr>
              <w:t>properly</w:t>
            </w:r>
            <w:r>
              <w:rPr>
                <w:color w:val="231F20"/>
                <w:spacing w:val="35"/>
              </w:rPr>
              <w:t xml:space="preserve"> </w:t>
            </w:r>
            <w:r>
              <w:rPr>
                <w:color w:val="231F20"/>
              </w:rPr>
              <w:t>handle</w:t>
            </w:r>
            <w:r>
              <w:rPr>
                <w:color w:val="231F20"/>
                <w:spacing w:val="35"/>
              </w:rPr>
              <w:t xml:space="preserve"> </w:t>
            </w:r>
            <w:r>
              <w:rPr>
                <w:color w:val="231F20"/>
                <w:spacing w:val="-5"/>
              </w:rPr>
              <w:t>the</w:t>
            </w:r>
          </w:p>
          <w:p w14:paraId="464675A6" w14:textId="77777777" w:rsidR="0066040F" w:rsidRDefault="008E6A16">
            <w:pPr>
              <w:pStyle w:val="TableParagraph"/>
              <w:spacing w:before="1" w:line="300" w:lineRule="atLeast"/>
              <w:ind w:left="515" w:right="878"/>
            </w:pPr>
            <w:r>
              <w:rPr>
                <w:color w:val="231F20"/>
              </w:rPr>
              <w:t xml:space="preserve">complainant’s complaint against a care home for the elderly (partially </w:t>
            </w:r>
            <w:r>
              <w:rPr>
                <w:color w:val="231F20"/>
                <w:spacing w:val="-2"/>
              </w:rPr>
              <w:t>substantiated)</w:t>
            </w:r>
          </w:p>
        </w:tc>
        <w:tc>
          <w:tcPr>
            <w:tcW w:w="1927" w:type="dxa"/>
            <w:tcBorders>
              <w:top w:val="single" w:sz="4" w:space="0" w:color="39694A"/>
              <w:bottom w:val="single" w:sz="4" w:space="0" w:color="39694A"/>
            </w:tcBorders>
          </w:tcPr>
          <w:p w14:paraId="181C4509" w14:textId="77777777" w:rsidR="0066040F" w:rsidRDefault="008E6A16">
            <w:pPr>
              <w:pStyle w:val="TableParagraph"/>
              <w:spacing w:before="95"/>
              <w:ind w:left="232"/>
            </w:pPr>
            <w:r>
              <w:rPr>
                <w:color w:val="231F20"/>
                <w:spacing w:val="-2"/>
              </w:rPr>
              <w:t>Partially</w:t>
            </w:r>
          </w:p>
          <w:p w14:paraId="0F913B0C" w14:textId="77777777" w:rsidR="0066040F" w:rsidRDefault="008E6A16">
            <w:pPr>
              <w:pStyle w:val="TableParagraph"/>
              <w:spacing w:before="47"/>
              <w:ind w:left="232"/>
            </w:pPr>
            <w:r>
              <w:rPr>
                <w:color w:val="231F20"/>
                <w:spacing w:val="-2"/>
              </w:rPr>
              <w:t>substantiated</w:t>
            </w:r>
          </w:p>
        </w:tc>
        <w:tc>
          <w:tcPr>
            <w:tcW w:w="1473" w:type="dxa"/>
            <w:tcBorders>
              <w:top w:val="single" w:sz="4" w:space="0" w:color="39694A"/>
              <w:bottom w:val="single" w:sz="4" w:space="0" w:color="39694A"/>
            </w:tcBorders>
          </w:tcPr>
          <w:p w14:paraId="5192E77E" w14:textId="77777777" w:rsidR="0066040F" w:rsidRDefault="008E6A16">
            <w:pPr>
              <w:pStyle w:val="TableParagraph"/>
              <w:spacing w:before="95"/>
              <w:ind w:right="93"/>
              <w:jc w:val="right"/>
            </w:pPr>
            <w:r>
              <w:rPr>
                <w:color w:val="231F20"/>
                <w:spacing w:val="-10"/>
              </w:rPr>
              <w:t>5</w:t>
            </w:r>
          </w:p>
        </w:tc>
      </w:tr>
      <w:tr w:rsidR="0066040F" w14:paraId="57CE61E8" w14:textId="77777777">
        <w:trPr>
          <w:trHeight w:val="408"/>
        </w:trPr>
        <w:tc>
          <w:tcPr>
            <w:tcW w:w="9636" w:type="dxa"/>
            <w:gridSpan w:val="4"/>
            <w:tcBorders>
              <w:top w:val="single" w:sz="4" w:space="0" w:color="39694A"/>
              <w:bottom w:val="single" w:sz="4" w:space="0" w:color="39694A"/>
            </w:tcBorders>
          </w:tcPr>
          <w:p w14:paraId="053B879E" w14:textId="77777777" w:rsidR="0066040F" w:rsidRDefault="008E6A16">
            <w:pPr>
              <w:pStyle w:val="TableParagraph"/>
              <w:spacing w:before="95"/>
              <w:ind w:left="114"/>
              <w:rPr>
                <w:b/>
              </w:rPr>
            </w:pPr>
            <w:r>
              <w:rPr>
                <w:b/>
                <w:color w:val="231F20"/>
              </w:rPr>
              <w:t>Trade</w:t>
            </w:r>
            <w:r>
              <w:rPr>
                <w:b/>
                <w:color w:val="231F20"/>
                <w:spacing w:val="28"/>
              </w:rPr>
              <w:t xml:space="preserve"> </w:t>
            </w:r>
            <w:r>
              <w:rPr>
                <w:b/>
                <w:color w:val="231F20"/>
              </w:rPr>
              <w:t>and</w:t>
            </w:r>
            <w:r>
              <w:rPr>
                <w:b/>
                <w:color w:val="231F20"/>
                <w:spacing w:val="29"/>
              </w:rPr>
              <w:t xml:space="preserve"> </w:t>
            </w:r>
            <w:r>
              <w:rPr>
                <w:b/>
                <w:color w:val="231F20"/>
              </w:rPr>
              <w:t>Industry</w:t>
            </w:r>
            <w:r>
              <w:rPr>
                <w:b/>
                <w:color w:val="231F20"/>
                <w:spacing w:val="29"/>
              </w:rPr>
              <w:t xml:space="preserve"> </w:t>
            </w:r>
            <w:r>
              <w:rPr>
                <w:b/>
                <w:color w:val="231F20"/>
                <w:spacing w:val="-2"/>
              </w:rPr>
              <w:t>Department</w:t>
            </w:r>
          </w:p>
        </w:tc>
      </w:tr>
      <w:tr w:rsidR="0066040F" w14:paraId="1039BC95" w14:textId="77777777">
        <w:trPr>
          <w:trHeight w:val="1008"/>
        </w:trPr>
        <w:tc>
          <w:tcPr>
            <w:tcW w:w="1474" w:type="dxa"/>
            <w:tcBorders>
              <w:top w:val="single" w:sz="4" w:space="0" w:color="39694A"/>
              <w:bottom w:val="single" w:sz="4" w:space="0" w:color="39694A"/>
            </w:tcBorders>
          </w:tcPr>
          <w:p w14:paraId="238EF340" w14:textId="77777777" w:rsidR="0066040F" w:rsidRDefault="008E6A16">
            <w:pPr>
              <w:pStyle w:val="TableParagraph"/>
              <w:spacing w:before="95"/>
              <w:ind w:left="114"/>
            </w:pPr>
            <w:r>
              <w:rPr>
                <w:color w:val="231F20"/>
                <w:spacing w:val="-2"/>
              </w:rPr>
              <w:t>2023/1155</w:t>
            </w:r>
          </w:p>
        </w:tc>
        <w:tc>
          <w:tcPr>
            <w:tcW w:w="4762" w:type="dxa"/>
            <w:tcBorders>
              <w:top w:val="single" w:sz="4" w:space="0" w:color="39694A"/>
              <w:bottom w:val="single" w:sz="4" w:space="0" w:color="39694A"/>
            </w:tcBorders>
          </w:tcPr>
          <w:p w14:paraId="3E169C4B" w14:textId="77777777" w:rsidR="0066040F" w:rsidRDefault="008E6A16">
            <w:pPr>
              <w:pStyle w:val="TableParagraph"/>
              <w:spacing w:before="95"/>
              <w:ind w:left="119"/>
            </w:pPr>
            <w:r>
              <w:rPr>
                <w:color w:val="231F20"/>
              </w:rPr>
              <w:t>Demanding</w:t>
            </w:r>
            <w:r>
              <w:rPr>
                <w:color w:val="231F20"/>
                <w:spacing w:val="32"/>
              </w:rPr>
              <w:t xml:space="preserve"> </w:t>
            </w:r>
            <w:r>
              <w:rPr>
                <w:color w:val="231F20"/>
              </w:rPr>
              <w:t>provision</w:t>
            </w:r>
            <w:r>
              <w:rPr>
                <w:color w:val="231F20"/>
                <w:spacing w:val="34"/>
              </w:rPr>
              <w:t xml:space="preserve"> </w:t>
            </w:r>
            <w:r>
              <w:rPr>
                <w:color w:val="231F20"/>
              </w:rPr>
              <w:t>of</w:t>
            </w:r>
            <w:r>
              <w:rPr>
                <w:color w:val="231F20"/>
                <w:spacing w:val="34"/>
              </w:rPr>
              <w:t xml:space="preserve"> </w:t>
            </w:r>
            <w:r>
              <w:rPr>
                <w:color w:val="231F20"/>
              </w:rPr>
              <w:t>an</w:t>
            </w:r>
            <w:r>
              <w:rPr>
                <w:color w:val="231F20"/>
                <w:spacing w:val="34"/>
              </w:rPr>
              <w:t xml:space="preserve"> </w:t>
            </w:r>
            <w:r>
              <w:rPr>
                <w:color w:val="231F20"/>
              </w:rPr>
              <w:t>export</w:t>
            </w:r>
            <w:r>
              <w:rPr>
                <w:color w:val="231F20"/>
                <w:spacing w:val="34"/>
              </w:rPr>
              <w:t xml:space="preserve"> </w:t>
            </w:r>
            <w:proofErr w:type="spellStart"/>
            <w:r>
              <w:rPr>
                <w:color w:val="231F20"/>
                <w:spacing w:val="-2"/>
              </w:rPr>
              <w:t>licence</w:t>
            </w:r>
            <w:proofErr w:type="spellEnd"/>
          </w:p>
          <w:p w14:paraId="0476AC03" w14:textId="77777777" w:rsidR="0066040F" w:rsidRDefault="008E6A16">
            <w:pPr>
              <w:pStyle w:val="TableParagraph"/>
              <w:spacing w:line="300" w:lineRule="atLeast"/>
              <w:ind w:left="119" w:right="284"/>
            </w:pPr>
            <w:r>
              <w:rPr>
                <w:color w:val="231F20"/>
              </w:rPr>
              <w:t>issued by the Mainland authority for the import</w:t>
            </w:r>
            <w:r>
              <w:rPr>
                <w:color w:val="231F20"/>
                <w:spacing w:val="80"/>
              </w:rPr>
              <w:t xml:space="preserve"> </w:t>
            </w:r>
            <w:r>
              <w:rPr>
                <w:color w:val="231F20"/>
              </w:rPr>
              <w:t xml:space="preserve">of goods not requiring such a </w:t>
            </w:r>
            <w:proofErr w:type="spellStart"/>
            <w:r>
              <w:rPr>
                <w:color w:val="231F20"/>
              </w:rPr>
              <w:t>licence</w:t>
            </w:r>
            <w:proofErr w:type="spellEnd"/>
          </w:p>
        </w:tc>
        <w:tc>
          <w:tcPr>
            <w:tcW w:w="1927" w:type="dxa"/>
            <w:tcBorders>
              <w:top w:val="single" w:sz="4" w:space="0" w:color="39694A"/>
              <w:bottom w:val="single" w:sz="4" w:space="0" w:color="39694A"/>
            </w:tcBorders>
          </w:tcPr>
          <w:p w14:paraId="57B19C7F" w14:textId="77777777" w:rsidR="0066040F" w:rsidRDefault="008E6A16">
            <w:pPr>
              <w:pStyle w:val="TableParagraph"/>
              <w:spacing w:before="95"/>
              <w:ind w:left="50" w:right="2"/>
              <w:jc w:val="center"/>
            </w:pPr>
            <w:r>
              <w:rPr>
                <w:color w:val="231F20"/>
                <w:spacing w:val="-2"/>
              </w:rPr>
              <w:t>Unsubstantiated</w:t>
            </w:r>
          </w:p>
        </w:tc>
        <w:tc>
          <w:tcPr>
            <w:tcW w:w="1473" w:type="dxa"/>
            <w:tcBorders>
              <w:top w:val="single" w:sz="4" w:space="0" w:color="39694A"/>
              <w:bottom w:val="single" w:sz="4" w:space="0" w:color="39694A"/>
            </w:tcBorders>
          </w:tcPr>
          <w:p w14:paraId="53CD90D2" w14:textId="77777777" w:rsidR="0066040F" w:rsidRDefault="008E6A16">
            <w:pPr>
              <w:pStyle w:val="TableParagraph"/>
              <w:spacing w:before="95"/>
              <w:ind w:right="93"/>
              <w:jc w:val="right"/>
            </w:pPr>
            <w:r>
              <w:rPr>
                <w:color w:val="231F20"/>
                <w:spacing w:val="-10"/>
              </w:rPr>
              <w:t>0</w:t>
            </w:r>
          </w:p>
        </w:tc>
      </w:tr>
      <w:tr w:rsidR="0066040F" w14:paraId="4A7E3930" w14:textId="77777777">
        <w:trPr>
          <w:trHeight w:val="408"/>
        </w:trPr>
        <w:tc>
          <w:tcPr>
            <w:tcW w:w="9636" w:type="dxa"/>
            <w:gridSpan w:val="4"/>
            <w:tcBorders>
              <w:top w:val="single" w:sz="4" w:space="0" w:color="39694A"/>
              <w:bottom w:val="single" w:sz="4" w:space="0" w:color="39694A"/>
            </w:tcBorders>
          </w:tcPr>
          <w:p w14:paraId="12045003" w14:textId="77777777" w:rsidR="0066040F" w:rsidRDefault="008E6A16">
            <w:pPr>
              <w:pStyle w:val="TableParagraph"/>
              <w:spacing w:before="95"/>
              <w:ind w:left="114"/>
              <w:rPr>
                <w:b/>
              </w:rPr>
            </w:pPr>
            <w:r>
              <w:rPr>
                <w:b/>
                <w:color w:val="231F20"/>
              </w:rPr>
              <w:t>Transport</w:t>
            </w:r>
            <w:r>
              <w:rPr>
                <w:b/>
                <w:color w:val="231F20"/>
                <w:spacing w:val="40"/>
              </w:rPr>
              <w:t xml:space="preserve"> </w:t>
            </w:r>
            <w:r>
              <w:rPr>
                <w:b/>
                <w:color w:val="231F20"/>
                <w:spacing w:val="-2"/>
              </w:rPr>
              <w:t>Department</w:t>
            </w:r>
          </w:p>
        </w:tc>
      </w:tr>
      <w:tr w:rsidR="0066040F" w14:paraId="732D061D" w14:textId="77777777">
        <w:trPr>
          <w:trHeight w:val="2208"/>
        </w:trPr>
        <w:tc>
          <w:tcPr>
            <w:tcW w:w="1474" w:type="dxa"/>
            <w:tcBorders>
              <w:top w:val="single" w:sz="4" w:space="0" w:color="39694A"/>
              <w:bottom w:val="single" w:sz="4" w:space="0" w:color="39694A"/>
            </w:tcBorders>
          </w:tcPr>
          <w:p w14:paraId="6764C5D2" w14:textId="77777777" w:rsidR="0066040F" w:rsidRDefault="008E6A16">
            <w:pPr>
              <w:pStyle w:val="TableParagraph"/>
              <w:spacing w:before="95"/>
              <w:ind w:left="114"/>
            </w:pPr>
            <w:r>
              <w:rPr>
                <w:color w:val="231F20"/>
                <w:spacing w:val="-2"/>
              </w:rPr>
              <w:t>2022/2992</w:t>
            </w:r>
          </w:p>
        </w:tc>
        <w:tc>
          <w:tcPr>
            <w:tcW w:w="4762" w:type="dxa"/>
            <w:tcBorders>
              <w:top w:val="single" w:sz="4" w:space="0" w:color="39694A"/>
              <w:bottom w:val="single" w:sz="4" w:space="0" w:color="39694A"/>
            </w:tcBorders>
          </w:tcPr>
          <w:p w14:paraId="2005EBE6" w14:textId="77777777" w:rsidR="0066040F" w:rsidRDefault="008E6A16">
            <w:pPr>
              <w:pStyle w:val="TableParagraph"/>
              <w:numPr>
                <w:ilvl w:val="0"/>
                <w:numId w:val="143"/>
              </w:numPr>
              <w:tabs>
                <w:tab w:val="left" w:pos="514"/>
                <w:tab w:val="left" w:pos="516"/>
              </w:tabs>
              <w:spacing w:before="95" w:line="285" w:lineRule="auto"/>
              <w:ind w:right="511"/>
            </w:pPr>
            <w:r>
              <w:rPr>
                <w:color w:val="231F20"/>
              </w:rPr>
              <w:t>Improper handling of the complainant’s application for postponement of driving</w:t>
            </w:r>
          </w:p>
          <w:p w14:paraId="1E378B88" w14:textId="77777777" w:rsidR="0066040F" w:rsidRDefault="008E6A16">
            <w:pPr>
              <w:pStyle w:val="TableParagraph"/>
              <w:spacing w:line="285" w:lineRule="auto"/>
              <w:ind w:left="516"/>
            </w:pPr>
            <w:r>
              <w:rPr>
                <w:color w:val="231F20"/>
              </w:rPr>
              <w:t>test for compliance with a quarantine order</w:t>
            </w:r>
            <w:r>
              <w:rPr>
                <w:color w:val="231F20"/>
                <w:spacing w:val="40"/>
              </w:rPr>
              <w:t xml:space="preserve"> </w:t>
            </w:r>
            <w:r>
              <w:rPr>
                <w:color w:val="231F20"/>
              </w:rPr>
              <w:t>(unsubstantiated but other inadequacies</w:t>
            </w:r>
          </w:p>
          <w:p w14:paraId="53F0A3FE" w14:textId="77777777" w:rsidR="0066040F" w:rsidRDefault="008E6A16">
            <w:pPr>
              <w:pStyle w:val="TableParagraph"/>
              <w:spacing w:line="251" w:lineRule="exact"/>
              <w:ind w:left="516"/>
            </w:pPr>
            <w:r>
              <w:rPr>
                <w:color w:val="231F20"/>
              </w:rPr>
              <w:t>found);</w:t>
            </w:r>
            <w:r>
              <w:rPr>
                <w:color w:val="231F20"/>
                <w:spacing w:val="41"/>
              </w:rPr>
              <w:t xml:space="preserve"> </w:t>
            </w:r>
            <w:r>
              <w:rPr>
                <w:color w:val="231F20"/>
                <w:spacing w:val="-5"/>
              </w:rPr>
              <w:t>and</w:t>
            </w:r>
          </w:p>
          <w:p w14:paraId="51D01AF8" w14:textId="77777777" w:rsidR="0066040F" w:rsidRDefault="008E6A16">
            <w:pPr>
              <w:pStyle w:val="TableParagraph"/>
              <w:numPr>
                <w:ilvl w:val="0"/>
                <w:numId w:val="143"/>
              </w:numPr>
              <w:tabs>
                <w:tab w:val="left" w:pos="514"/>
                <w:tab w:val="left" w:pos="516"/>
              </w:tabs>
              <w:spacing w:line="300" w:lineRule="atLeast"/>
              <w:ind w:right="355"/>
            </w:pPr>
            <w:r>
              <w:rPr>
                <w:color w:val="231F20"/>
              </w:rPr>
              <w:t>Its reply to the complainant had error and</w:t>
            </w:r>
            <w:r>
              <w:rPr>
                <w:color w:val="231F20"/>
                <w:spacing w:val="40"/>
              </w:rPr>
              <w:t xml:space="preserve"> </w:t>
            </w:r>
            <w:r>
              <w:rPr>
                <w:color w:val="231F20"/>
              </w:rPr>
              <w:t>omission (partially substantiated)</w:t>
            </w:r>
          </w:p>
        </w:tc>
        <w:tc>
          <w:tcPr>
            <w:tcW w:w="1927" w:type="dxa"/>
            <w:tcBorders>
              <w:top w:val="single" w:sz="4" w:space="0" w:color="39694A"/>
              <w:bottom w:val="single" w:sz="4" w:space="0" w:color="39694A"/>
            </w:tcBorders>
          </w:tcPr>
          <w:p w14:paraId="37A771D0" w14:textId="77777777" w:rsidR="0066040F" w:rsidRDefault="008E6A16">
            <w:pPr>
              <w:pStyle w:val="TableParagraph"/>
              <w:spacing w:before="96"/>
              <w:ind w:left="232"/>
            </w:pPr>
            <w:r>
              <w:rPr>
                <w:color w:val="231F20"/>
                <w:spacing w:val="-2"/>
              </w:rPr>
              <w:t>Partially</w:t>
            </w:r>
          </w:p>
          <w:p w14:paraId="2DC60A9C" w14:textId="77777777" w:rsidR="0066040F" w:rsidRDefault="008E6A16">
            <w:pPr>
              <w:pStyle w:val="TableParagraph"/>
              <w:spacing w:before="47"/>
              <w:ind w:left="232"/>
            </w:pPr>
            <w:r>
              <w:rPr>
                <w:color w:val="231F20"/>
                <w:spacing w:val="-2"/>
              </w:rPr>
              <w:t>substantiated</w:t>
            </w:r>
          </w:p>
        </w:tc>
        <w:tc>
          <w:tcPr>
            <w:tcW w:w="1473" w:type="dxa"/>
            <w:tcBorders>
              <w:top w:val="single" w:sz="4" w:space="0" w:color="39694A"/>
              <w:bottom w:val="single" w:sz="4" w:space="0" w:color="39694A"/>
            </w:tcBorders>
          </w:tcPr>
          <w:p w14:paraId="2191D88B" w14:textId="77777777" w:rsidR="0066040F" w:rsidRDefault="008E6A16">
            <w:pPr>
              <w:pStyle w:val="TableParagraph"/>
              <w:spacing w:before="96"/>
              <w:ind w:right="93"/>
              <w:jc w:val="right"/>
            </w:pPr>
            <w:r>
              <w:rPr>
                <w:color w:val="231F20"/>
                <w:spacing w:val="-10"/>
              </w:rPr>
              <w:t>2</w:t>
            </w:r>
          </w:p>
        </w:tc>
      </w:tr>
      <w:tr w:rsidR="0066040F" w14:paraId="4AF0C3A5" w14:textId="77777777">
        <w:trPr>
          <w:trHeight w:val="1308"/>
        </w:trPr>
        <w:tc>
          <w:tcPr>
            <w:tcW w:w="1474" w:type="dxa"/>
            <w:tcBorders>
              <w:top w:val="single" w:sz="4" w:space="0" w:color="39694A"/>
              <w:bottom w:val="single" w:sz="4" w:space="0" w:color="39694A"/>
            </w:tcBorders>
          </w:tcPr>
          <w:p w14:paraId="21507A87" w14:textId="77777777" w:rsidR="0066040F" w:rsidRDefault="008E6A16">
            <w:pPr>
              <w:pStyle w:val="TableParagraph"/>
              <w:spacing w:before="96"/>
              <w:ind w:left="114"/>
            </w:pPr>
            <w:r>
              <w:rPr>
                <w:color w:val="231F20"/>
                <w:spacing w:val="-2"/>
              </w:rPr>
              <w:t>2022/3119</w:t>
            </w:r>
          </w:p>
        </w:tc>
        <w:tc>
          <w:tcPr>
            <w:tcW w:w="4762" w:type="dxa"/>
            <w:tcBorders>
              <w:top w:val="single" w:sz="4" w:space="0" w:color="39694A"/>
              <w:bottom w:val="single" w:sz="4" w:space="0" w:color="39694A"/>
            </w:tcBorders>
          </w:tcPr>
          <w:p w14:paraId="2779476A" w14:textId="77777777" w:rsidR="0066040F" w:rsidRDefault="008E6A16">
            <w:pPr>
              <w:pStyle w:val="TableParagraph"/>
              <w:spacing w:before="96"/>
              <w:ind w:left="119"/>
            </w:pPr>
            <w:r>
              <w:rPr>
                <w:color w:val="231F20"/>
              </w:rPr>
              <w:t>Improper</w:t>
            </w:r>
            <w:r>
              <w:rPr>
                <w:color w:val="231F20"/>
                <w:spacing w:val="40"/>
              </w:rPr>
              <w:t xml:space="preserve"> </w:t>
            </w:r>
            <w:r>
              <w:rPr>
                <w:color w:val="231F20"/>
              </w:rPr>
              <w:t>disclosure</w:t>
            </w:r>
            <w:r>
              <w:rPr>
                <w:color w:val="231F20"/>
                <w:spacing w:val="40"/>
              </w:rPr>
              <w:t xml:space="preserve"> </w:t>
            </w:r>
            <w:r>
              <w:rPr>
                <w:color w:val="231F20"/>
              </w:rPr>
              <w:t>of</w:t>
            </w:r>
            <w:r>
              <w:rPr>
                <w:color w:val="231F20"/>
                <w:spacing w:val="40"/>
              </w:rPr>
              <w:t xml:space="preserve"> </w:t>
            </w:r>
            <w:r>
              <w:rPr>
                <w:color w:val="231F20"/>
              </w:rPr>
              <w:t>the</w:t>
            </w:r>
            <w:r>
              <w:rPr>
                <w:color w:val="231F20"/>
                <w:spacing w:val="40"/>
              </w:rPr>
              <w:t xml:space="preserve"> </w:t>
            </w:r>
            <w:r>
              <w:rPr>
                <w:color w:val="231F20"/>
              </w:rPr>
              <w:t>Certificate</w:t>
            </w:r>
            <w:r>
              <w:rPr>
                <w:color w:val="231F20"/>
                <w:spacing w:val="40"/>
              </w:rPr>
              <w:t xml:space="preserve"> </w:t>
            </w:r>
            <w:r>
              <w:rPr>
                <w:color w:val="231F20"/>
                <w:spacing w:val="-5"/>
              </w:rPr>
              <w:t>of</w:t>
            </w:r>
          </w:p>
          <w:p w14:paraId="72B57416" w14:textId="77777777" w:rsidR="0066040F" w:rsidRDefault="008E6A16">
            <w:pPr>
              <w:pStyle w:val="TableParagraph"/>
              <w:spacing w:before="47" w:line="285" w:lineRule="auto"/>
              <w:ind w:left="119" w:right="284"/>
            </w:pPr>
            <w:r>
              <w:rPr>
                <w:color w:val="231F20"/>
              </w:rPr>
              <w:t>Particulars of Vehicle of a vehicle registered in</w:t>
            </w:r>
            <w:r>
              <w:rPr>
                <w:color w:val="231F20"/>
                <w:spacing w:val="40"/>
              </w:rPr>
              <w:t xml:space="preserve"> </w:t>
            </w:r>
            <w:r>
              <w:rPr>
                <w:color w:val="231F20"/>
              </w:rPr>
              <w:t>the complainant’s name</w:t>
            </w:r>
          </w:p>
        </w:tc>
        <w:tc>
          <w:tcPr>
            <w:tcW w:w="1927" w:type="dxa"/>
            <w:tcBorders>
              <w:top w:val="single" w:sz="4" w:space="0" w:color="39694A"/>
              <w:bottom w:val="single" w:sz="4" w:space="0" w:color="39694A"/>
            </w:tcBorders>
          </w:tcPr>
          <w:p w14:paraId="3633743E" w14:textId="77777777" w:rsidR="0066040F" w:rsidRDefault="008E6A16">
            <w:pPr>
              <w:pStyle w:val="TableParagraph"/>
              <w:spacing w:before="96" w:line="285" w:lineRule="auto"/>
              <w:ind w:left="233" w:right="89"/>
            </w:pPr>
            <w:r>
              <w:rPr>
                <w:color w:val="231F20"/>
                <w:spacing w:val="-2"/>
              </w:rPr>
              <w:t xml:space="preserve">Unsubstantiated </w:t>
            </w:r>
            <w:r>
              <w:rPr>
                <w:color w:val="231F20"/>
              </w:rPr>
              <w:t>but other</w:t>
            </w:r>
          </w:p>
          <w:p w14:paraId="6EFF38ED" w14:textId="77777777" w:rsidR="0066040F" w:rsidRDefault="008E6A16">
            <w:pPr>
              <w:pStyle w:val="TableParagraph"/>
              <w:spacing w:line="251" w:lineRule="exact"/>
              <w:ind w:left="233"/>
            </w:pPr>
            <w:r>
              <w:rPr>
                <w:color w:val="231F20"/>
                <w:spacing w:val="-2"/>
              </w:rPr>
              <w:t>inadequacies</w:t>
            </w:r>
          </w:p>
          <w:p w14:paraId="5037C419" w14:textId="77777777" w:rsidR="0066040F" w:rsidRDefault="008E6A16">
            <w:pPr>
              <w:pStyle w:val="TableParagraph"/>
              <w:spacing w:before="47"/>
              <w:ind w:left="233"/>
            </w:pPr>
            <w:r>
              <w:rPr>
                <w:color w:val="231F20"/>
                <w:spacing w:val="-2"/>
              </w:rPr>
              <w:t>found</w:t>
            </w:r>
          </w:p>
        </w:tc>
        <w:tc>
          <w:tcPr>
            <w:tcW w:w="1473" w:type="dxa"/>
            <w:tcBorders>
              <w:top w:val="single" w:sz="4" w:space="0" w:color="39694A"/>
              <w:bottom w:val="single" w:sz="4" w:space="0" w:color="39694A"/>
            </w:tcBorders>
          </w:tcPr>
          <w:p w14:paraId="066AD16C" w14:textId="77777777" w:rsidR="0066040F" w:rsidRDefault="008E6A16">
            <w:pPr>
              <w:pStyle w:val="TableParagraph"/>
              <w:spacing w:before="96"/>
              <w:ind w:right="93"/>
              <w:jc w:val="right"/>
            </w:pPr>
            <w:r>
              <w:rPr>
                <w:color w:val="231F20"/>
                <w:spacing w:val="-10"/>
              </w:rPr>
              <w:t>5</w:t>
            </w:r>
          </w:p>
        </w:tc>
      </w:tr>
      <w:tr w:rsidR="0066040F" w14:paraId="7BFC6887" w14:textId="77777777">
        <w:trPr>
          <w:trHeight w:val="4308"/>
        </w:trPr>
        <w:tc>
          <w:tcPr>
            <w:tcW w:w="1474" w:type="dxa"/>
            <w:tcBorders>
              <w:top w:val="single" w:sz="4" w:space="0" w:color="39694A"/>
              <w:bottom w:val="single" w:sz="4" w:space="0" w:color="39694A"/>
            </w:tcBorders>
          </w:tcPr>
          <w:p w14:paraId="118E7F9D" w14:textId="77777777" w:rsidR="0066040F" w:rsidRDefault="008E6A16">
            <w:pPr>
              <w:pStyle w:val="TableParagraph"/>
              <w:spacing w:before="96"/>
              <w:ind w:left="114"/>
            </w:pPr>
            <w:r>
              <w:rPr>
                <w:color w:val="231F20"/>
                <w:spacing w:val="-2"/>
              </w:rPr>
              <w:t>2022/3139</w:t>
            </w:r>
          </w:p>
        </w:tc>
        <w:tc>
          <w:tcPr>
            <w:tcW w:w="4762" w:type="dxa"/>
            <w:tcBorders>
              <w:top w:val="single" w:sz="4" w:space="0" w:color="39694A"/>
              <w:bottom w:val="single" w:sz="4" w:space="0" w:color="39694A"/>
            </w:tcBorders>
          </w:tcPr>
          <w:p w14:paraId="22C26861" w14:textId="77777777" w:rsidR="0066040F" w:rsidRDefault="008E6A16">
            <w:pPr>
              <w:pStyle w:val="TableParagraph"/>
              <w:numPr>
                <w:ilvl w:val="0"/>
                <w:numId w:val="142"/>
              </w:numPr>
              <w:tabs>
                <w:tab w:val="left" w:pos="514"/>
              </w:tabs>
              <w:spacing w:before="96"/>
              <w:ind w:left="514" w:hanging="395"/>
              <w:jc w:val="both"/>
            </w:pPr>
            <w:r>
              <w:rPr>
                <w:color w:val="231F20"/>
              </w:rPr>
              <w:t>Delay</w:t>
            </w:r>
            <w:r>
              <w:rPr>
                <w:color w:val="231F20"/>
                <w:spacing w:val="29"/>
              </w:rPr>
              <w:t xml:space="preserve"> </w:t>
            </w:r>
            <w:r>
              <w:rPr>
                <w:color w:val="231F20"/>
              </w:rPr>
              <w:t>in</w:t>
            </w:r>
            <w:r>
              <w:rPr>
                <w:color w:val="231F20"/>
                <w:spacing w:val="29"/>
              </w:rPr>
              <w:t xml:space="preserve"> </w:t>
            </w:r>
            <w:r>
              <w:rPr>
                <w:color w:val="231F20"/>
              </w:rPr>
              <w:t>holding</w:t>
            </w:r>
            <w:r>
              <w:rPr>
                <w:color w:val="231F20"/>
                <w:spacing w:val="29"/>
              </w:rPr>
              <w:t xml:space="preserve"> </w:t>
            </w:r>
            <w:r>
              <w:rPr>
                <w:color w:val="231F20"/>
              </w:rPr>
              <w:t>an</w:t>
            </w:r>
            <w:r>
              <w:rPr>
                <w:color w:val="231F20"/>
                <w:spacing w:val="29"/>
              </w:rPr>
              <w:t xml:space="preserve"> </w:t>
            </w:r>
            <w:r>
              <w:rPr>
                <w:color w:val="231F20"/>
              </w:rPr>
              <w:t>auction</w:t>
            </w:r>
            <w:r>
              <w:rPr>
                <w:color w:val="231F20"/>
                <w:spacing w:val="29"/>
              </w:rPr>
              <w:t xml:space="preserve"> </w:t>
            </w:r>
            <w:r>
              <w:rPr>
                <w:color w:val="231F20"/>
                <w:spacing w:val="-5"/>
              </w:rPr>
              <w:t>of</w:t>
            </w:r>
          </w:p>
          <w:p w14:paraId="172B0983" w14:textId="77777777" w:rsidR="0066040F" w:rsidRDefault="008E6A16">
            <w:pPr>
              <w:pStyle w:val="TableParagraph"/>
              <w:spacing w:before="47" w:line="285" w:lineRule="auto"/>
              <w:ind w:left="516" w:right="419"/>
              <w:jc w:val="both"/>
            </w:pPr>
            <w:proofErr w:type="spellStart"/>
            <w:r>
              <w:rPr>
                <w:color w:val="231F20"/>
              </w:rPr>
              <w:t>Personalised</w:t>
            </w:r>
            <w:proofErr w:type="spellEnd"/>
            <w:r>
              <w:rPr>
                <w:color w:val="231F20"/>
              </w:rPr>
              <w:t xml:space="preserve"> Vehicle Registration Marks </w:t>
            </w:r>
            <w:r>
              <w:rPr>
                <w:color w:val="231F20"/>
                <w:spacing w:val="-2"/>
              </w:rPr>
              <w:t>(unsubstantiated);</w:t>
            </w:r>
          </w:p>
          <w:p w14:paraId="6918A9E0" w14:textId="77777777" w:rsidR="0066040F" w:rsidRDefault="008E6A16">
            <w:pPr>
              <w:pStyle w:val="TableParagraph"/>
              <w:numPr>
                <w:ilvl w:val="0"/>
                <w:numId w:val="142"/>
              </w:numPr>
              <w:tabs>
                <w:tab w:val="left" w:pos="514"/>
                <w:tab w:val="left" w:pos="516"/>
              </w:tabs>
              <w:spacing w:line="285" w:lineRule="auto"/>
              <w:ind w:right="209"/>
              <w:jc w:val="both"/>
            </w:pPr>
            <w:r>
              <w:rPr>
                <w:color w:val="231F20"/>
              </w:rPr>
              <w:t xml:space="preserve">Giving a very short notice to applicants for notifying them to participate in the auction </w:t>
            </w:r>
            <w:r>
              <w:rPr>
                <w:color w:val="231F20"/>
                <w:spacing w:val="-2"/>
              </w:rPr>
              <w:t>(unsubstantiated);</w:t>
            </w:r>
          </w:p>
          <w:p w14:paraId="7239D48F" w14:textId="77777777" w:rsidR="0066040F" w:rsidRDefault="008E6A16">
            <w:pPr>
              <w:pStyle w:val="TableParagraph"/>
              <w:numPr>
                <w:ilvl w:val="0"/>
                <w:numId w:val="142"/>
              </w:numPr>
              <w:tabs>
                <w:tab w:val="left" w:pos="514"/>
                <w:tab w:val="left" w:pos="516"/>
              </w:tabs>
              <w:spacing w:line="285" w:lineRule="auto"/>
              <w:ind w:right="401"/>
            </w:pPr>
            <w:r>
              <w:rPr>
                <w:color w:val="231F20"/>
              </w:rPr>
              <w:t>Using Registered Mail as the only means</w:t>
            </w:r>
            <w:r>
              <w:rPr>
                <w:color w:val="231F20"/>
                <w:spacing w:val="40"/>
              </w:rPr>
              <w:t xml:space="preserve"> </w:t>
            </w:r>
            <w:r>
              <w:rPr>
                <w:color w:val="231F20"/>
              </w:rPr>
              <w:t>to notify applicants to participate in the</w:t>
            </w:r>
            <w:r>
              <w:rPr>
                <w:color w:val="231F20"/>
                <w:spacing w:val="40"/>
              </w:rPr>
              <w:t xml:space="preserve"> </w:t>
            </w:r>
            <w:r>
              <w:rPr>
                <w:color w:val="231F20"/>
              </w:rPr>
              <w:t>auction (unsubstantiated); and</w:t>
            </w:r>
          </w:p>
          <w:p w14:paraId="2F9C5827" w14:textId="77777777" w:rsidR="0066040F" w:rsidRDefault="008E6A16">
            <w:pPr>
              <w:pStyle w:val="TableParagraph"/>
              <w:numPr>
                <w:ilvl w:val="0"/>
                <w:numId w:val="142"/>
              </w:numPr>
              <w:tabs>
                <w:tab w:val="left" w:pos="514"/>
              </w:tabs>
              <w:spacing w:line="250" w:lineRule="exact"/>
              <w:ind w:left="514" w:hanging="395"/>
            </w:pPr>
            <w:r>
              <w:rPr>
                <w:color w:val="231F20"/>
              </w:rPr>
              <w:t>Shifting</w:t>
            </w:r>
            <w:r>
              <w:rPr>
                <w:color w:val="231F20"/>
                <w:spacing w:val="29"/>
              </w:rPr>
              <w:t xml:space="preserve"> </w:t>
            </w:r>
            <w:r>
              <w:rPr>
                <w:color w:val="231F20"/>
              </w:rPr>
              <w:t>to</w:t>
            </w:r>
            <w:r>
              <w:rPr>
                <w:color w:val="231F20"/>
                <w:spacing w:val="29"/>
              </w:rPr>
              <w:t xml:space="preserve"> </w:t>
            </w:r>
            <w:r>
              <w:rPr>
                <w:color w:val="231F20"/>
              </w:rPr>
              <w:t>the</w:t>
            </w:r>
            <w:r>
              <w:rPr>
                <w:color w:val="231F20"/>
                <w:spacing w:val="29"/>
              </w:rPr>
              <w:t xml:space="preserve"> </w:t>
            </w:r>
            <w:r>
              <w:rPr>
                <w:color w:val="231F20"/>
              </w:rPr>
              <w:t>Post</w:t>
            </w:r>
            <w:r>
              <w:rPr>
                <w:color w:val="231F20"/>
                <w:spacing w:val="29"/>
              </w:rPr>
              <w:t xml:space="preserve"> </w:t>
            </w:r>
            <w:r>
              <w:rPr>
                <w:color w:val="231F20"/>
              </w:rPr>
              <w:t>Office</w:t>
            </w:r>
            <w:r>
              <w:rPr>
                <w:color w:val="231F20"/>
                <w:spacing w:val="29"/>
              </w:rPr>
              <w:t xml:space="preserve"> </w:t>
            </w:r>
            <w:r>
              <w:rPr>
                <w:color w:val="231F20"/>
                <w:spacing w:val="-5"/>
              </w:rPr>
              <w:t>the</w:t>
            </w:r>
          </w:p>
          <w:p w14:paraId="1BEEA0B8" w14:textId="77777777" w:rsidR="0066040F" w:rsidRDefault="008E6A16">
            <w:pPr>
              <w:pStyle w:val="TableParagraph"/>
              <w:spacing w:before="43"/>
              <w:ind w:left="516"/>
            </w:pPr>
            <w:r>
              <w:rPr>
                <w:color w:val="231F20"/>
              </w:rPr>
              <w:t>responsibility</w:t>
            </w:r>
            <w:r>
              <w:rPr>
                <w:color w:val="231F20"/>
                <w:spacing w:val="38"/>
              </w:rPr>
              <w:t xml:space="preserve"> </w:t>
            </w:r>
            <w:r>
              <w:rPr>
                <w:color w:val="231F20"/>
              </w:rPr>
              <w:t>of</w:t>
            </w:r>
            <w:r>
              <w:rPr>
                <w:color w:val="231F20"/>
                <w:spacing w:val="39"/>
              </w:rPr>
              <w:t xml:space="preserve"> </w:t>
            </w:r>
            <w:r>
              <w:rPr>
                <w:color w:val="231F20"/>
              </w:rPr>
              <w:t>postmen</w:t>
            </w:r>
            <w:r>
              <w:rPr>
                <w:color w:val="231F20"/>
                <w:spacing w:val="38"/>
              </w:rPr>
              <w:t xml:space="preserve"> </w:t>
            </w:r>
            <w:r>
              <w:rPr>
                <w:color w:val="231F20"/>
              </w:rPr>
              <w:t>not</w:t>
            </w:r>
            <w:r>
              <w:rPr>
                <w:color w:val="231F20"/>
                <w:spacing w:val="39"/>
              </w:rPr>
              <w:t xml:space="preserve"> </w:t>
            </w:r>
            <w:r>
              <w:rPr>
                <w:color w:val="231F20"/>
                <w:spacing w:val="-2"/>
              </w:rPr>
              <w:t>requiring</w:t>
            </w:r>
          </w:p>
          <w:p w14:paraId="2C987070" w14:textId="77777777" w:rsidR="0066040F" w:rsidRDefault="008E6A16">
            <w:pPr>
              <w:pStyle w:val="TableParagraph"/>
              <w:spacing w:before="47" w:line="285" w:lineRule="auto"/>
              <w:ind w:left="516" w:right="480"/>
            </w:pPr>
            <w:r>
              <w:rPr>
                <w:color w:val="231F20"/>
              </w:rPr>
              <w:t>recipients to sign to acknowledge receipt</w:t>
            </w:r>
            <w:r>
              <w:rPr>
                <w:color w:val="231F20"/>
                <w:spacing w:val="40"/>
              </w:rPr>
              <w:t xml:space="preserve"> </w:t>
            </w:r>
            <w:r>
              <w:rPr>
                <w:color w:val="231F20"/>
              </w:rPr>
              <w:t>of mail items during the pandemic</w:t>
            </w:r>
          </w:p>
          <w:p w14:paraId="6F1E3800" w14:textId="77777777" w:rsidR="0066040F" w:rsidRDefault="008E6A16">
            <w:pPr>
              <w:pStyle w:val="TableParagraph"/>
              <w:spacing w:line="251" w:lineRule="exact"/>
              <w:ind w:left="516"/>
            </w:pPr>
            <w:r>
              <w:rPr>
                <w:color w:val="231F20"/>
                <w:spacing w:val="-2"/>
              </w:rPr>
              <w:t>(unsubstantiated)</w:t>
            </w:r>
          </w:p>
        </w:tc>
        <w:tc>
          <w:tcPr>
            <w:tcW w:w="1927" w:type="dxa"/>
            <w:tcBorders>
              <w:top w:val="single" w:sz="4" w:space="0" w:color="39694A"/>
              <w:bottom w:val="single" w:sz="4" w:space="0" w:color="39694A"/>
            </w:tcBorders>
          </w:tcPr>
          <w:p w14:paraId="7557447E" w14:textId="77777777" w:rsidR="0066040F" w:rsidRDefault="008E6A16">
            <w:pPr>
              <w:pStyle w:val="TableParagraph"/>
              <w:spacing w:before="97"/>
              <w:ind w:left="50" w:right="1"/>
              <w:jc w:val="center"/>
            </w:pPr>
            <w:r>
              <w:rPr>
                <w:color w:val="231F20"/>
                <w:spacing w:val="-2"/>
              </w:rPr>
              <w:t>Unsubstantiated</w:t>
            </w:r>
          </w:p>
        </w:tc>
        <w:tc>
          <w:tcPr>
            <w:tcW w:w="1473" w:type="dxa"/>
            <w:tcBorders>
              <w:top w:val="single" w:sz="4" w:space="0" w:color="39694A"/>
              <w:bottom w:val="single" w:sz="4" w:space="0" w:color="39694A"/>
            </w:tcBorders>
          </w:tcPr>
          <w:p w14:paraId="2FEB9694" w14:textId="77777777" w:rsidR="0066040F" w:rsidRDefault="008E6A16">
            <w:pPr>
              <w:pStyle w:val="TableParagraph"/>
              <w:spacing w:before="97"/>
              <w:ind w:right="93"/>
              <w:jc w:val="right"/>
            </w:pPr>
            <w:r>
              <w:rPr>
                <w:color w:val="231F20"/>
                <w:spacing w:val="-10"/>
              </w:rPr>
              <w:t>0</w:t>
            </w:r>
          </w:p>
        </w:tc>
      </w:tr>
    </w:tbl>
    <w:p w14:paraId="1D430F29" w14:textId="77777777" w:rsidR="0066040F" w:rsidRDefault="0066040F">
      <w:pPr>
        <w:jc w:val="right"/>
        <w:sectPr w:rsidR="0066040F">
          <w:pgSz w:w="11910" w:h="16840"/>
          <w:pgMar w:top="1100" w:right="960" w:bottom="1863" w:left="980" w:header="720" w:footer="720" w:gutter="0"/>
          <w:cols w:space="720"/>
        </w:sectPr>
      </w:pPr>
    </w:p>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474"/>
        <w:gridCol w:w="4762"/>
        <w:gridCol w:w="1927"/>
        <w:gridCol w:w="1473"/>
      </w:tblGrid>
      <w:tr w:rsidR="0066040F" w14:paraId="27FB0005" w14:textId="77777777">
        <w:trPr>
          <w:trHeight w:val="1008"/>
        </w:trPr>
        <w:tc>
          <w:tcPr>
            <w:tcW w:w="1474" w:type="dxa"/>
          </w:tcPr>
          <w:p w14:paraId="30A96526" w14:textId="77777777" w:rsidR="0066040F" w:rsidRDefault="0066040F">
            <w:pPr>
              <w:pStyle w:val="TableParagraph"/>
            </w:pPr>
          </w:p>
          <w:p w14:paraId="6D9A20B1" w14:textId="77777777" w:rsidR="0066040F" w:rsidRDefault="0066040F">
            <w:pPr>
              <w:pStyle w:val="TableParagraph"/>
              <w:spacing w:before="188"/>
            </w:pPr>
          </w:p>
          <w:p w14:paraId="4CE527DA" w14:textId="77777777" w:rsidR="0066040F" w:rsidRDefault="008E6A16">
            <w:pPr>
              <w:pStyle w:val="TableParagraph"/>
              <w:ind w:left="113"/>
              <w:rPr>
                <w:b/>
              </w:rPr>
            </w:pPr>
            <w:r>
              <w:rPr>
                <w:b/>
                <w:color w:val="231F20"/>
              </w:rPr>
              <w:t>Case</w:t>
            </w:r>
            <w:r>
              <w:rPr>
                <w:b/>
                <w:color w:val="231F20"/>
                <w:spacing w:val="20"/>
              </w:rPr>
              <w:t xml:space="preserve"> </w:t>
            </w:r>
            <w:r>
              <w:rPr>
                <w:b/>
                <w:color w:val="231F20"/>
                <w:spacing w:val="-5"/>
              </w:rPr>
              <w:t>No.</w:t>
            </w:r>
          </w:p>
        </w:tc>
        <w:tc>
          <w:tcPr>
            <w:tcW w:w="4762" w:type="dxa"/>
          </w:tcPr>
          <w:p w14:paraId="0E36B249" w14:textId="77777777" w:rsidR="0066040F" w:rsidRDefault="0066040F">
            <w:pPr>
              <w:pStyle w:val="TableParagraph"/>
            </w:pPr>
          </w:p>
          <w:p w14:paraId="6362570F" w14:textId="77777777" w:rsidR="0066040F" w:rsidRDefault="0066040F">
            <w:pPr>
              <w:pStyle w:val="TableParagraph"/>
              <w:spacing w:before="188"/>
            </w:pPr>
          </w:p>
          <w:p w14:paraId="4EB2D1A9" w14:textId="77777777" w:rsidR="0066040F" w:rsidRDefault="008E6A16">
            <w:pPr>
              <w:pStyle w:val="TableParagraph"/>
              <w:ind w:left="118"/>
              <w:rPr>
                <w:b/>
              </w:rPr>
            </w:pPr>
            <w:r>
              <w:rPr>
                <w:b/>
                <w:color w:val="231F20"/>
                <w:spacing w:val="-2"/>
              </w:rPr>
              <w:t>Complaint</w:t>
            </w:r>
          </w:p>
        </w:tc>
        <w:tc>
          <w:tcPr>
            <w:tcW w:w="1927" w:type="dxa"/>
          </w:tcPr>
          <w:p w14:paraId="3D2219DC" w14:textId="77777777" w:rsidR="0066040F" w:rsidRDefault="0066040F">
            <w:pPr>
              <w:pStyle w:val="TableParagraph"/>
              <w:spacing w:before="141"/>
            </w:pPr>
          </w:p>
          <w:p w14:paraId="6046E21D" w14:textId="77777777" w:rsidR="0066040F" w:rsidRDefault="008E6A16">
            <w:pPr>
              <w:pStyle w:val="TableParagraph"/>
              <w:ind w:left="232"/>
              <w:rPr>
                <w:b/>
              </w:rPr>
            </w:pPr>
            <w:r>
              <w:rPr>
                <w:b/>
                <w:color w:val="231F20"/>
                <w:spacing w:val="-2"/>
              </w:rPr>
              <w:t>Overall</w:t>
            </w:r>
          </w:p>
          <w:p w14:paraId="1A5D6088" w14:textId="77777777" w:rsidR="0066040F" w:rsidRDefault="008E6A16">
            <w:pPr>
              <w:pStyle w:val="TableParagraph"/>
              <w:spacing w:before="47"/>
              <w:ind w:left="232"/>
              <w:rPr>
                <w:b/>
              </w:rPr>
            </w:pPr>
            <w:r>
              <w:rPr>
                <w:b/>
                <w:color w:val="231F20"/>
                <w:spacing w:val="-2"/>
              </w:rPr>
              <w:t>Conclusion</w:t>
            </w:r>
          </w:p>
        </w:tc>
        <w:tc>
          <w:tcPr>
            <w:tcW w:w="1473" w:type="dxa"/>
          </w:tcPr>
          <w:p w14:paraId="0B4D0DC3" w14:textId="77777777" w:rsidR="0066040F" w:rsidRDefault="008E6A16">
            <w:pPr>
              <w:pStyle w:val="TableParagraph"/>
              <w:spacing w:before="94" w:line="285" w:lineRule="auto"/>
              <w:ind w:left="618" w:right="88" w:firstLine="158"/>
              <w:jc w:val="right"/>
              <w:rPr>
                <w:b/>
              </w:rPr>
            </w:pPr>
            <w:r>
              <w:rPr>
                <w:b/>
                <w:color w:val="231F20"/>
              </w:rPr>
              <w:t>No.</w:t>
            </w:r>
            <w:r>
              <w:rPr>
                <w:b/>
                <w:color w:val="231F20"/>
                <w:spacing w:val="-4"/>
              </w:rPr>
              <w:t xml:space="preserve"> </w:t>
            </w:r>
            <w:r>
              <w:rPr>
                <w:b/>
                <w:color w:val="231F20"/>
              </w:rPr>
              <w:t xml:space="preserve">of </w:t>
            </w:r>
            <w:proofErr w:type="spellStart"/>
            <w:r>
              <w:rPr>
                <w:b/>
                <w:color w:val="231F20"/>
                <w:spacing w:val="-2"/>
              </w:rPr>
              <w:t>Recom</w:t>
            </w:r>
            <w:proofErr w:type="spellEnd"/>
            <w:r>
              <w:rPr>
                <w:b/>
                <w:color w:val="231F20"/>
                <w:spacing w:val="-2"/>
              </w:rPr>
              <w:t>-</w:t>
            </w:r>
          </w:p>
          <w:p w14:paraId="2615A8D7" w14:textId="77777777" w:rsidR="0066040F" w:rsidRDefault="008E6A16">
            <w:pPr>
              <w:pStyle w:val="TableParagraph"/>
              <w:spacing w:line="251" w:lineRule="exact"/>
              <w:ind w:right="88"/>
              <w:jc w:val="right"/>
              <w:rPr>
                <w:b/>
              </w:rPr>
            </w:pPr>
            <w:proofErr w:type="spellStart"/>
            <w:r>
              <w:rPr>
                <w:b/>
                <w:color w:val="231F20"/>
                <w:spacing w:val="-2"/>
              </w:rPr>
              <w:t>mendations</w:t>
            </w:r>
            <w:proofErr w:type="spellEnd"/>
          </w:p>
        </w:tc>
      </w:tr>
      <w:tr w:rsidR="0066040F" w14:paraId="4C67CBA5" w14:textId="77777777">
        <w:trPr>
          <w:trHeight w:val="2808"/>
        </w:trPr>
        <w:tc>
          <w:tcPr>
            <w:tcW w:w="1474" w:type="dxa"/>
            <w:tcBorders>
              <w:bottom w:val="single" w:sz="4" w:space="0" w:color="39694A"/>
            </w:tcBorders>
          </w:tcPr>
          <w:p w14:paraId="633C9755" w14:textId="77777777" w:rsidR="0066040F" w:rsidRDefault="008E6A16">
            <w:pPr>
              <w:pStyle w:val="TableParagraph"/>
              <w:spacing w:before="95"/>
              <w:ind w:left="113"/>
            </w:pPr>
            <w:r>
              <w:rPr>
                <w:color w:val="231F20"/>
                <w:spacing w:val="-2"/>
              </w:rPr>
              <w:t>2022/3263</w:t>
            </w:r>
          </w:p>
        </w:tc>
        <w:tc>
          <w:tcPr>
            <w:tcW w:w="4762" w:type="dxa"/>
            <w:tcBorders>
              <w:bottom w:val="single" w:sz="4" w:space="0" w:color="39694A"/>
            </w:tcBorders>
          </w:tcPr>
          <w:p w14:paraId="268677B7" w14:textId="77777777" w:rsidR="0066040F" w:rsidRDefault="008E6A16">
            <w:pPr>
              <w:pStyle w:val="TableParagraph"/>
              <w:numPr>
                <w:ilvl w:val="0"/>
                <w:numId w:val="141"/>
              </w:numPr>
              <w:tabs>
                <w:tab w:val="left" w:pos="513"/>
                <w:tab w:val="left" w:pos="515"/>
              </w:tabs>
              <w:spacing w:before="95" w:line="285" w:lineRule="auto"/>
              <w:ind w:right="512"/>
            </w:pPr>
            <w:r>
              <w:rPr>
                <w:color w:val="231F20"/>
              </w:rPr>
              <w:t>Improper handling of the complainant’s application for postponement of driving</w:t>
            </w:r>
          </w:p>
          <w:p w14:paraId="0FAB672C" w14:textId="77777777" w:rsidR="0066040F" w:rsidRDefault="008E6A16">
            <w:pPr>
              <w:pStyle w:val="TableParagraph"/>
              <w:spacing w:line="285" w:lineRule="auto"/>
              <w:ind w:left="515"/>
            </w:pPr>
            <w:r>
              <w:rPr>
                <w:color w:val="231F20"/>
              </w:rPr>
              <w:t>test for compliance with an isolation order</w:t>
            </w:r>
            <w:r>
              <w:rPr>
                <w:color w:val="231F20"/>
                <w:spacing w:val="40"/>
              </w:rPr>
              <w:t xml:space="preserve"> </w:t>
            </w:r>
            <w:r>
              <w:rPr>
                <w:color w:val="231F20"/>
              </w:rPr>
              <w:t>(unsubstantiated but other inadequacies</w:t>
            </w:r>
          </w:p>
          <w:p w14:paraId="3DA1C599" w14:textId="77777777" w:rsidR="0066040F" w:rsidRDefault="008E6A16">
            <w:pPr>
              <w:pStyle w:val="TableParagraph"/>
              <w:spacing w:line="251" w:lineRule="exact"/>
              <w:ind w:left="515"/>
            </w:pPr>
            <w:r>
              <w:rPr>
                <w:color w:val="231F20"/>
              </w:rPr>
              <w:t>found);</w:t>
            </w:r>
            <w:r>
              <w:rPr>
                <w:color w:val="231F20"/>
                <w:spacing w:val="41"/>
              </w:rPr>
              <w:t xml:space="preserve"> </w:t>
            </w:r>
            <w:r>
              <w:rPr>
                <w:color w:val="231F20"/>
                <w:spacing w:val="-5"/>
              </w:rPr>
              <w:t>and</w:t>
            </w:r>
          </w:p>
          <w:p w14:paraId="0226446B" w14:textId="77777777" w:rsidR="0066040F" w:rsidRDefault="008E6A16">
            <w:pPr>
              <w:pStyle w:val="TableParagraph"/>
              <w:numPr>
                <w:ilvl w:val="0"/>
                <w:numId w:val="141"/>
              </w:numPr>
              <w:tabs>
                <w:tab w:val="left" w:pos="513"/>
                <w:tab w:val="left" w:pos="515"/>
              </w:tabs>
              <w:spacing w:line="300" w:lineRule="atLeast"/>
              <w:ind w:right="287"/>
            </w:pPr>
            <w:r>
              <w:rPr>
                <w:color w:val="231F20"/>
              </w:rPr>
              <w:t>Inconsistent handling of applications for postponement of driving test submitted by candidates under isolation and quarantine orders (substantiated)</w:t>
            </w:r>
          </w:p>
        </w:tc>
        <w:tc>
          <w:tcPr>
            <w:tcW w:w="1927" w:type="dxa"/>
            <w:tcBorders>
              <w:bottom w:val="single" w:sz="4" w:space="0" w:color="39694A"/>
            </w:tcBorders>
          </w:tcPr>
          <w:p w14:paraId="111B7B70" w14:textId="77777777" w:rsidR="0066040F" w:rsidRDefault="008E6A16">
            <w:pPr>
              <w:pStyle w:val="TableParagraph"/>
              <w:spacing w:before="95"/>
              <w:ind w:left="232"/>
            </w:pPr>
            <w:r>
              <w:rPr>
                <w:color w:val="231F20"/>
                <w:spacing w:val="-2"/>
              </w:rPr>
              <w:t>Partially</w:t>
            </w:r>
          </w:p>
          <w:p w14:paraId="665B44DD" w14:textId="77777777" w:rsidR="0066040F" w:rsidRDefault="008E6A16">
            <w:pPr>
              <w:pStyle w:val="TableParagraph"/>
              <w:spacing w:before="47"/>
              <w:ind w:left="232"/>
            </w:pPr>
            <w:r>
              <w:rPr>
                <w:color w:val="231F20"/>
                <w:spacing w:val="-2"/>
              </w:rPr>
              <w:t>substantiated</w:t>
            </w:r>
          </w:p>
        </w:tc>
        <w:tc>
          <w:tcPr>
            <w:tcW w:w="1473" w:type="dxa"/>
            <w:tcBorders>
              <w:bottom w:val="single" w:sz="4" w:space="0" w:color="39694A"/>
            </w:tcBorders>
          </w:tcPr>
          <w:p w14:paraId="566DC693" w14:textId="77777777" w:rsidR="0066040F" w:rsidRDefault="008E6A16">
            <w:pPr>
              <w:pStyle w:val="TableParagraph"/>
              <w:spacing w:before="95"/>
              <w:ind w:right="94"/>
              <w:jc w:val="right"/>
            </w:pPr>
            <w:r>
              <w:rPr>
                <w:color w:val="231F20"/>
                <w:spacing w:val="-10"/>
              </w:rPr>
              <w:t>2</w:t>
            </w:r>
          </w:p>
        </w:tc>
      </w:tr>
      <w:tr w:rsidR="0066040F" w14:paraId="79AA9DE2" w14:textId="77777777">
        <w:trPr>
          <w:trHeight w:val="1008"/>
        </w:trPr>
        <w:tc>
          <w:tcPr>
            <w:tcW w:w="1474" w:type="dxa"/>
            <w:tcBorders>
              <w:top w:val="single" w:sz="4" w:space="0" w:color="39694A"/>
              <w:bottom w:val="single" w:sz="4" w:space="0" w:color="39694A"/>
            </w:tcBorders>
          </w:tcPr>
          <w:p w14:paraId="44FC5567" w14:textId="77777777" w:rsidR="0066040F" w:rsidRDefault="008E6A16">
            <w:pPr>
              <w:pStyle w:val="TableParagraph"/>
              <w:spacing w:before="95"/>
              <w:ind w:left="113"/>
            </w:pPr>
            <w:r>
              <w:rPr>
                <w:color w:val="231F20"/>
                <w:spacing w:val="-2"/>
              </w:rPr>
              <w:t>2022/3299</w:t>
            </w:r>
          </w:p>
        </w:tc>
        <w:tc>
          <w:tcPr>
            <w:tcW w:w="4762" w:type="dxa"/>
            <w:tcBorders>
              <w:top w:val="single" w:sz="4" w:space="0" w:color="39694A"/>
              <w:bottom w:val="single" w:sz="4" w:space="0" w:color="39694A"/>
            </w:tcBorders>
          </w:tcPr>
          <w:p w14:paraId="1F652FCE" w14:textId="77777777" w:rsidR="0066040F" w:rsidRDefault="008E6A16">
            <w:pPr>
              <w:pStyle w:val="TableParagraph"/>
              <w:spacing w:before="95"/>
              <w:ind w:left="118"/>
            </w:pPr>
            <w:r>
              <w:rPr>
                <w:color w:val="231F20"/>
              </w:rPr>
              <w:t>Improper</w:t>
            </w:r>
            <w:r>
              <w:rPr>
                <w:color w:val="231F20"/>
                <w:spacing w:val="32"/>
              </w:rPr>
              <w:t xml:space="preserve"> </w:t>
            </w:r>
            <w:r>
              <w:rPr>
                <w:color w:val="231F20"/>
              </w:rPr>
              <w:t>handling</w:t>
            </w:r>
            <w:r>
              <w:rPr>
                <w:color w:val="231F20"/>
                <w:spacing w:val="32"/>
              </w:rPr>
              <w:t xml:space="preserve"> </w:t>
            </w:r>
            <w:r>
              <w:rPr>
                <w:color w:val="231F20"/>
              </w:rPr>
              <w:t>of</w:t>
            </w:r>
            <w:r>
              <w:rPr>
                <w:color w:val="231F20"/>
                <w:spacing w:val="32"/>
              </w:rPr>
              <w:t xml:space="preserve"> </w:t>
            </w:r>
            <w:r>
              <w:rPr>
                <w:color w:val="231F20"/>
              </w:rPr>
              <w:t>the</w:t>
            </w:r>
            <w:r>
              <w:rPr>
                <w:color w:val="231F20"/>
                <w:spacing w:val="33"/>
              </w:rPr>
              <w:t xml:space="preserve"> </w:t>
            </w:r>
            <w:r>
              <w:rPr>
                <w:color w:val="231F20"/>
                <w:spacing w:val="-2"/>
              </w:rPr>
              <w:t>complainant’s</w:t>
            </w:r>
          </w:p>
          <w:p w14:paraId="07E7AE15" w14:textId="77777777" w:rsidR="0066040F" w:rsidRDefault="008E6A16">
            <w:pPr>
              <w:pStyle w:val="TableParagraph"/>
              <w:spacing w:line="300" w:lineRule="atLeast"/>
              <w:ind w:left="118"/>
            </w:pPr>
            <w:r>
              <w:rPr>
                <w:color w:val="231F20"/>
              </w:rPr>
              <w:t>application for postponement of driving test for</w:t>
            </w:r>
            <w:r>
              <w:rPr>
                <w:color w:val="231F20"/>
                <w:spacing w:val="40"/>
              </w:rPr>
              <w:t xml:space="preserve"> </w:t>
            </w:r>
            <w:r>
              <w:rPr>
                <w:color w:val="231F20"/>
              </w:rPr>
              <w:t>compliance with an isolation order</w:t>
            </w:r>
          </w:p>
        </w:tc>
        <w:tc>
          <w:tcPr>
            <w:tcW w:w="1927" w:type="dxa"/>
            <w:tcBorders>
              <w:top w:val="single" w:sz="4" w:space="0" w:color="39694A"/>
              <w:bottom w:val="single" w:sz="4" w:space="0" w:color="39694A"/>
            </w:tcBorders>
          </w:tcPr>
          <w:p w14:paraId="5E0E109A" w14:textId="77777777" w:rsidR="0066040F" w:rsidRDefault="008E6A16">
            <w:pPr>
              <w:pStyle w:val="TableParagraph"/>
              <w:spacing w:before="95"/>
              <w:ind w:left="50" w:right="2"/>
              <w:jc w:val="center"/>
            </w:pPr>
            <w:r>
              <w:rPr>
                <w:color w:val="231F20"/>
                <w:spacing w:val="-2"/>
              </w:rPr>
              <w:t>Unsubstantiated</w:t>
            </w:r>
          </w:p>
        </w:tc>
        <w:tc>
          <w:tcPr>
            <w:tcW w:w="1473" w:type="dxa"/>
            <w:tcBorders>
              <w:top w:val="single" w:sz="4" w:space="0" w:color="39694A"/>
              <w:bottom w:val="single" w:sz="4" w:space="0" w:color="39694A"/>
            </w:tcBorders>
          </w:tcPr>
          <w:p w14:paraId="5C9FCDE4" w14:textId="77777777" w:rsidR="0066040F" w:rsidRDefault="008E6A16">
            <w:pPr>
              <w:pStyle w:val="TableParagraph"/>
              <w:spacing w:before="95"/>
              <w:ind w:right="93"/>
              <w:jc w:val="right"/>
            </w:pPr>
            <w:r>
              <w:rPr>
                <w:color w:val="231F20"/>
                <w:spacing w:val="-10"/>
              </w:rPr>
              <w:t>0</w:t>
            </w:r>
          </w:p>
        </w:tc>
      </w:tr>
      <w:tr w:rsidR="0066040F" w14:paraId="5E46005C" w14:textId="77777777">
        <w:trPr>
          <w:trHeight w:val="1008"/>
        </w:trPr>
        <w:tc>
          <w:tcPr>
            <w:tcW w:w="1474" w:type="dxa"/>
            <w:tcBorders>
              <w:top w:val="single" w:sz="4" w:space="0" w:color="39694A"/>
              <w:bottom w:val="single" w:sz="4" w:space="0" w:color="39694A"/>
            </w:tcBorders>
          </w:tcPr>
          <w:p w14:paraId="2177E32F" w14:textId="77777777" w:rsidR="0066040F" w:rsidRDefault="008E6A16">
            <w:pPr>
              <w:pStyle w:val="TableParagraph"/>
              <w:spacing w:before="95"/>
              <w:ind w:left="114"/>
            </w:pPr>
            <w:r>
              <w:rPr>
                <w:color w:val="231F20"/>
                <w:spacing w:val="-2"/>
              </w:rPr>
              <w:t>2022/3507</w:t>
            </w:r>
          </w:p>
        </w:tc>
        <w:tc>
          <w:tcPr>
            <w:tcW w:w="4762" w:type="dxa"/>
            <w:tcBorders>
              <w:top w:val="single" w:sz="4" w:space="0" w:color="39694A"/>
              <w:bottom w:val="single" w:sz="4" w:space="0" w:color="39694A"/>
            </w:tcBorders>
          </w:tcPr>
          <w:p w14:paraId="0F535420" w14:textId="77777777" w:rsidR="0066040F" w:rsidRDefault="008E6A16">
            <w:pPr>
              <w:pStyle w:val="TableParagraph"/>
              <w:spacing w:before="95"/>
              <w:ind w:left="119"/>
            </w:pPr>
            <w:r>
              <w:rPr>
                <w:color w:val="231F20"/>
              </w:rPr>
              <w:t>Improper</w:t>
            </w:r>
            <w:r>
              <w:rPr>
                <w:color w:val="231F20"/>
                <w:spacing w:val="32"/>
              </w:rPr>
              <w:t xml:space="preserve"> </w:t>
            </w:r>
            <w:r>
              <w:rPr>
                <w:color w:val="231F20"/>
              </w:rPr>
              <w:t>handling</w:t>
            </w:r>
            <w:r>
              <w:rPr>
                <w:color w:val="231F20"/>
                <w:spacing w:val="32"/>
              </w:rPr>
              <w:t xml:space="preserve"> </w:t>
            </w:r>
            <w:r>
              <w:rPr>
                <w:color w:val="231F20"/>
              </w:rPr>
              <w:t>of</w:t>
            </w:r>
            <w:r>
              <w:rPr>
                <w:color w:val="231F20"/>
                <w:spacing w:val="32"/>
              </w:rPr>
              <w:t xml:space="preserve"> </w:t>
            </w:r>
            <w:r>
              <w:rPr>
                <w:color w:val="231F20"/>
              </w:rPr>
              <w:t>the</w:t>
            </w:r>
            <w:r>
              <w:rPr>
                <w:color w:val="231F20"/>
                <w:spacing w:val="33"/>
              </w:rPr>
              <w:t xml:space="preserve"> </w:t>
            </w:r>
            <w:r>
              <w:rPr>
                <w:color w:val="231F20"/>
                <w:spacing w:val="-2"/>
              </w:rPr>
              <w:t>complainant’s</w:t>
            </w:r>
          </w:p>
          <w:p w14:paraId="0ACEFF22" w14:textId="77777777" w:rsidR="0066040F" w:rsidRDefault="008E6A16">
            <w:pPr>
              <w:pStyle w:val="TableParagraph"/>
              <w:spacing w:before="1" w:line="300" w:lineRule="atLeast"/>
              <w:ind w:left="119"/>
            </w:pPr>
            <w:r>
              <w:rPr>
                <w:color w:val="231F20"/>
              </w:rPr>
              <w:t>application for postponement of driving test for</w:t>
            </w:r>
            <w:r>
              <w:rPr>
                <w:color w:val="231F20"/>
                <w:spacing w:val="40"/>
              </w:rPr>
              <w:t xml:space="preserve"> </w:t>
            </w:r>
            <w:r>
              <w:rPr>
                <w:color w:val="231F20"/>
              </w:rPr>
              <w:t>compliance with an isolation order</w:t>
            </w:r>
          </w:p>
        </w:tc>
        <w:tc>
          <w:tcPr>
            <w:tcW w:w="1927" w:type="dxa"/>
            <w:tcBorders>
              <w:top w:val="single" w:sz="4" w:space="0" w:color="39694A"/>
              <w:bottom w:val="single" w:sz="4" w:space="0" w:color="39694A"/>
            </w:tcBorders>
          </w:tcPr>
          <w:p w14:paraId="421E74F9" w14:textId="77777777" w:rsidR="0066040F" w:rsidRDefault="008E6A16">
            <w:pPr>
              <w:pStyle w:val="TableParagraph"/>
              <w:spacing w:before="96"/>
              <w:ind w:left="50" w:right="2"/>
              <w:jc w:val="center"/>
            </w:pPr>
            <w:r>
              <w:rPr>
                <w:color w:val="231F20"/>
                <w:spacing w:val="-2"/>
              </w:rPr>
              <w:t>Unsubstantiated</w:t>
            </w:r>
          </w:p>
        </w:tc>
        <w:tc>
          <w:tcPr>
            <w:tcW w:w="1473" w:type="dxa"/>
            <w:tcBorders>
              <w:top w:val="single" w:sz="4" w:space="0" w:color="39694A"/>
              <w:bottom w:val="single" w:sz="4" w:space="0" w:color="39694A"/>
            </w:tcBorders>
          </w:tcPr>
          <w:p w14:paraId="257A4216" w14:textId="77777777" w:rsidR="0066040F" w:rsidRDefault="008E6A16">
            <w:pPr>
              <w:pStyle w:val="TableParagraph"/>
              <w:spacing w:before="96"/>
              <w:ind w:right="93"/>
              <w:jc w:val="right"/>
            </w:pPr>
            <w:r>
              <w:rPr>
                <w:color w:val="231F20"/>
                <w:spacing w:val="-10"/>
              </w:rPr>
              <w:t>0</w:t>
            </w:r>
          </w:p>
        </w:tc>
      </w:tr>
      <w:tr w:rsidR="0066040F" w14:paraId="1B4BD12D" w14:textId="77777777">
        <w:trPr>
          <w:trHeight w:val="1308"/>
        </w:trPr>
        <w:tc>
          <w:tcPr>
            <w:tcW w:w="1474" w:type="dxa"/>
            <w:tcBorders>
              <w:top w:val="single" w:sz="4" w:space="0" w:color="39694A"/>
              <w:bottom w:val="single" w:sz="4" w:space="0" w:color="39694A"/>
            </w:tcBorders>
          </w:tcPr>
          <w:p w14:paraId="3E88B65E" w14:textId="77777777" w:rsidR="0066040F" w:rsidRDefault="008E6A16">
            <w:pPr>
              <w:pStyle w:val="TableParagraph"/>
              <w:spacing w:before="96"/>
              <w:ind w:left="114"/>
            </w:pPr>
            <w:r>
              <w:rPr>
                <w:color w:val="231F20"/>
                <w:spacing w:val="-2"/>
              </w:rPr>
              <w:t>2022/3547</w:t>
            </w:r>
          </w:p>
        </w:tc>
        <w:tc>
          <w:tcPr>
            <w:tcW w:w="4762" w:type="dxa"/>
            <w:tcBorders>
              <w:top w:val="single" w:sz="4" w:space="0" w:color="39694A"/>
              <w:bottom w:val="single" w:sz="4" w:space="0" w:color="39694A"/>
            </w:tcBorders>
          </w:tcPr>
          <w:p w14:paraId="1DC91209" w14:textId="77777777" w:rsidR="0066040F" w:rsidRDefault="008E6A16">
            <w:pPr>
              <w:pStyle w:val="TableParagraph"/>
              <w:spacing w:before="96"/>
              <w:ind w:left="119"/>
            </w:pPr>
            <w:r>
              <w:rPr>
                <w:color w:val="231F20"/>
              </w:rPr>
              <w:t>Improper</w:t>
            </w:r>
            <w:r>
              <w:rPr>
                <w:color w:val="231F20"/>
                <w:spacing w:val="32"/>
              </w:rPr>
              <w:t xml:space="preserve"> </w:t>
            </w:r>
            <w:r>
              <w:rPr>
                <w:color w:val="231F20"/>
              </w:rPr>
              <w:t>handling</w:t>
            </w:r>
            <w:r>
              <w:rPr>
                <w:color w:val="231F20"/>
                <w:spacing w:val="32"/>
              </w:rPr>
              <w:t xml:space="preserve"> </w:t>
            </w:r>
            <w:r>
              <w:rPr>
                <w:color w:val="231F20"/>
              </w:rPr>
              <w:t>of</w:t>
            </w:r>
            <w:r>
              <w:rPr>
                <w:color w:val="231F20"/>
                <w:spacing w:val="32"/>
              </w:rPr>
              <w:t xml:space="preserve"> </w:t>
            </w:r>
            <w:r>
              <w:rPr>
                <w:color w:val="231F20"/>
              </w:rPr>
              <w:t>the</w:t>
            </w:r>
            <w:r>
              <w:rPr>
                <w:color w:val="231F20"/>
                <w:spacing w:val="33"/>
              </w:rPr>
              <w:t xml:space="preserve"> </w:t>
            </w:r>
            <w:r>
              <w:rPr>
                <w:color w:val="231F20"/>
                <w:spacing w:val="-2"/>
              </w:rPr>
              <w:t>complainant’s</w:t>
            </w:r>
          </w:p>
          <w:p w14:paraId="45C5AD99" w14:textId="77777777" w:rsidR="0066040F" w:rsidRDefault="008E6A16">
            <w:pPr>
              <w:pStyle w:val="TableParagraph"/>
              <w:spacing w:line="300" w:lineRule="atLeast"/>
              <w:ind w:left="119" w:right="508"/>
            </w:pPr>
            <w:r>
              <w:rPr>
                <w:color w:val="231F20"/>
              </w:rPr>
              <w:t>application for postponement of driving test</w:t>
            </w:r>
            <w:r>
              <w:rPr>
                <w:color w:val="231F20"/>
                <w:spacing w:val="80"/>
              </w:rPr>
              <w:t xml:space="preserve"> </w:t>
            </w:r>
            <w:r>
              <w:rPr>
                <w:color w:val="231F20"/>
              </w:rPr>
              <w:t>for compliance with quarantine and isolation</w:t>
            </w:r>
            <w:r>
              <w:rPr>
                <w:color w:val="231F20"/>
                <w:spacing w:val="40"/>
              </w:rPr>
              <w:t xml:space="preserve"> </w:t>
            </w:r>
            <w:r>
              <w:rPr>
                <w:color w:val="231F20"/>
                <w:spacing w:val="-2"/>
              </w:rPr>
              <w:t>orders</w:t>
            </w:r>
          </w:p>
        </w:tc>
        <w:tc>
          <w:tcPr>
            <w:tcW w:w="1927" w:type="dxa"/>
            <w:tcBorders>
              <w:top w:val="single" w:sz="4" w:space="0" w:color="39694A"/>
              <w:bottom w:val="single" w:sz="4" w:space="0" w:color="39694A"/>
            </w:tcBorders>
          </w:tcPr>
          <w:p w14:paraId="4BA1A79D" w14:textId="77777777" w:rsidR="0066040F" w:rsidRDefault="008E6A16">
            <w:pPr>
              <w:pStyle w:val="TableParagraph"/>
              <w:spacing w:before="96"/>
              <w:ind w:left="232"/>
            </w:pPr>
            <w:r>
              <w:rPr>
                <w:color w:val="231F20"/>
                <w:spacing w:val="-2"/>
              </w:rPr>
              <w:t>Partially</w:t>
            </w:r>
          </w:p>
          <w:p w14:paraId="13A8147E" w14:textId="77777777" w:rsidR="0066040F" w:rsidRDefault="008E6A16">
            <w:pPr>
              <w:pStyle w:val="TableParagraph"/>
              <w:spacing w:before="47"/>
              <w:ind w:left="232"/>
            </w:pPr>
            <w:r>
              <w:rPr>
                <w:color w:val="231F20"/>
                <w:spacing w:val="-2"/>
              </w:rPr>
              <w:t>substantiated</w:t>
            </w:r>
          </w:p>
        </w:tc>
        <w:tc>
          <w:tcPr>
            <w:tcW w:w="1473" w:type="dxa"/>
            <w:tcBorders>
              <w:top w:val="single" w:sz="4" w:space="0" w:color="39694A"/>
              <w:bottom w:val="single" w:sz="4" w:space="0" w:color="39694A"/>
            </w:tcBorders>
          </w:tcPr>
          <w:p w14:paraId="3226F32D" w14:textId="77777777" w:rsidR="0066040F" w:rsidRDefault="008E6A16">
            <w:pPr>
              <w:pStyle w:val="TableParagraph"/>
              <w:spacing w:before="96"/>
              <w:ind w:right="93"/>
              <w:jc w:val="right"/>
            </w:pPr>
            <w:r>
              <w:rPr>
                <w:color w:val="231F20"/>
                <w:spacing w:val="-10"/>
              </w:rPr>
              <w:t>2</w:t>
            </w:r>
          </w:p>
        </w:tc>
      </w:tr>
      <w:tr w:rsidR="0066040F" w14:paraId="7495FBB8" w14:textId="77777777">
        <w:trPr>
          <w:trHeight w:val="1308"/>
        </w:trPr>
        <w:tc>
          <w:tcPr>
            <w:tcW w:w="1474" w:type="dxa"/>
            <w:tcBorders>
              <w:top w:val="single" w:sz="4" w:space="0" w:color="39694A"/>
              <w:bottom w:val="single" w:sz="4" w:space="0" w:color="39694A"/>
            </w:tcBorders>
          </w:tcPr>
          <w:p w14:paraId="46A47E4B" w14:textId="77777777" w:rsidR="0066040F" w:rsidRDefault="008E6A16">
            <w:pPr>
              <w:pStyle w:val="TableParagraph"/>
              <w:spacing w:before="96"/>
              <w:ind w:left="114"/>
            </w:pPr>
            <w:r>
              <w:rPr>
                <w:color w:val="231F20"/>
                <w:spacing w:val="-2"/>
              </w:rPr>
              <w:t>2022/3855</w:t>
            </w:r>
          </w:p>
        </w:tc>
        <w:tc>
          <w:tcPr>
            <w:tcW w:w="4762" w:type="dxa"/>
            <w:tcBorders>
              <w:top w:val="single" w:sz="4" w:space="0" w:color="39694A"/>
              <w:bottom w:val="single" w:sz="4" w:space="0" w:color="39694A"/>
            </w:tcBorders>
          </w:tcPr>
          <w:p w14:paraId="2F8DE002" w14:textId="77777777" w:rsidR="0066040F" w:rsidRDefault="008E6A16">
            <w:pPr>
              <w:pStyle w:val="TableParagraph"/>
              <w:spacing w:before="96" w:line="285" w:lineRule="auto"/>
              <w:ind w:left="119" w:right="480"/>
            </w:pPr>
            <w:r>
              <w:rPr>
                <w:color w:val="231F20"/>
              </w:rPr>
              <w:t>Failing to properly deal with the problem of</w:t>
            </w:r>
            <w:r>
              <w:rPr>
                <w:color w:val="231F20"/>
                <w:spacing w:val="40"/>
              </w:rPr>
              <w:t xml:space="preserve"> </w:t>
            </w:r>
            <w:r>
              <w:rPr>
                <w:color w:val="231F20"/>
              </w:rPr>
              <w:t>someone making profit by applying for other</w:t>
            </w:r>
            <w:r>
              <w:rPr>
                <w:color w:val="231F20"/>
                <w:spacing w:val="40"/>
              </w:rPr>
              <w:t xml:space="preserve"> </w:t>
            </w:r>
            <w:r>
              <w:rPr>
                <w:color w:val="231F20"/>
              </w:rPr>
              <w:t>people</w:t>
            </w:r>
            <w:r>
              <w:rPr>
                <w:color w:val="231F20"/>
                <w:spacing w:val="40"/>
              </w:rPr>
              <w:t xml:space="preserve"> </w:t>
            </w:r>
            <w:r>
              <w:rPr>
                <w:color w:val="231F20"/>
              </w:rPr>
              <w:t>for</w:t>
            </w:r>
            <w:r>
              <w:rPr>
                <w:color w:val="231F20"/>
                <w:spacing w:val="40"/>
              </w:rPr>
              <w:t xml:space="preserve"> </w:t>
            </w:r>
            <w:r>
              <w:rPr>
                <w:color w:val="231F20"/>
              </w:rPr>
              <w:t>permits</w:t>
            </w:r>
            <w:r>
              <w:rPr>
                <w:color w:val="231F20"/>
                <w:spacing w:val="40"/>
              </w:rPr>
              <w:t xml:space="preserve"> </w:t>
            </w:r>
            <w:r>
              <w:rPr>
                <w:color w:val="231F20"/>
              </w:rPr>
              <w:t>under</w:t>
            </w:r>
            <w:r>
              <w:rPr>
                <w:color w:val="231F20"/>
                <w:spacing w:val="40"/>
              </w:rPr>
              <w:t xml:space="preserve"> </w:t>
            </w:r>
            <w:r>
              <w:rPr>
                <w:color w:val="231F20"/>
              </w:rPr>
              <w:t>the</w:t>
            </w:r>
            <w:r>
              <w:rPr>
                <w:color w:val="231F20"/>
                <w:spacing w:val="40"/>
              </w:rPr>
              <w:t xml:space="preserve"> </w:t>
            </w:r>
            <w:r>
              <w:rPr>
                <w:color w:val="231F20"/>
              </w:rPr>
              <w:t>“Driving</w:t>
            </w:r>
            <w:r>
              <w:rPr>
                <w:color w:val="231F20"/>
                <w:spacing w:val="40"/>
              </w:rPr>
              <w:t xml:space="preserve"> </w:t>
            </w:r>
            <w:r>
              <w:rPr>
                <w:color w:val="231F20"/>
              </w:rPr>
              <w:t>on</w:t>
            </w:r>
          </w:p>
          <w:p w14:paraId="70D7819E" w14:textId="77777777" w:rsidR="0066040F" w:rsidRDefault="008E6A16">
            <w:pPr>
              <w:pStyle w:val="TableParagraph"/>
              <w:spacing w:line="250" w:lineRule="exact"/>
              <w:ind w:left="119"/>
            </w:pPr>
            <w:r>
              <w:rPr>
                <w:color w:val="231F20"/>
              </w:rPr>
              <w:t>Lantau</w:t>
            </w:r>
            <w:r>
              <w:rPr>
                <w:color w:val="231F20"/>
                <w:spacing w:val="36"/>
              </w:rPr>
              <w:t xml:space="preserve"> </w:t>
            </w:r>
            <w:r>
              <w:rPr>
                <w:color w:val="231F20"/>
              </w:rPr>
              <w:t>Island</w:t>
            </w:r>
            <w:r>
              <w:rPr>
                <w:color w:val="231F20"/>
                <w:spacing w:val="36"/>
              </w:rPr>
              <w:t xml:space="preserve"> </w:t>
            </w:r>
            <w:r>
              <w:rPr>
                <w:color w:val="231F20"/>
                <w:spacing w:val="-2"/>
              </w:rPr>
              <w:t>Scheme”</w:t>
            </w:r>
          </w:p>
        </w:tc>
        <w:tc>
          <w:tcPr>
            <w:tcW w:w="1927" w:type="dxa"/>
            <w:tcBorders>
              <w:top w:val="single" w:sz="4" w:space="0" w:color="39694A"/>
              <w:bottom w:val="single" w:sz="4" w:space="0" w:color="39694A"/>
            </w:tcBorders>
          </w:tcPr>
          <w:p w14:paraId="169482E3" w14:textId="77777777" w:rsidR="0066040F" w:rsidRDefault="008E6A16">
            <w:pPr>
              <w:pStyle w:val="TableParagraph"/>
              <w:spacing w:before="96"/>
              <w:ind w:left="233"/>
            </w:pPr>
            <w:r>
              <w:rPr>
                <w:color w:val="231F20"/>
                <w:spacing w:val="-2"/>
              </w:rPr>
              <w:t>Partially</w:t>
            </w:r>
          </w:p>
          <w:p w14:paraId="5A6DF4F0" w14:textId="77777777" w:rsidR="0066040F" w:rsidRDefault="008E6A16">
            <w:pPr>
              <w:pStyle w:val="TableParagraph"/>
              <w:spacing w:before="47"/>
              <w:ind w:left="233"/>
            </w:pPr>
            <w:r>
              <w:rPr>
                <w:color w:val="231F20"/>
                <w:spacing w:val="-2"/>
              </w:rPr>
              <w:t>substantiated</w:t>
            </w:r>
          </w:p>
        </w:tc>
        <w:tc>
          <w:tcPr>
            <w:tcW w:w="1473" w:type="dxa"/>
            <w:tcBorders>
              <w:top w:val="single" w:sz="4" w:space="0" w:color="39694A"/>
              <w:bottom w:val="single" w:sz="4" w:space="0" w:color="39694A"/>
            </w:tcBorders>
          </w:tcPr>
          <w:p w14:paraId="475A770D" w14:textId="77777777" w:rsidR="0066040F" w:rsidRDefault="008E6A16">
            <w:pPr>
              <w:pStyle w:val="TableParagraph"/>
              <w:spacing w:before="96"/>
              <w:ind w:right="93"/>
              <w:jc w:val="right"/>
            </w:pPr>
            <w:r>
              <w:rPr>
                <w:color w:val="231F20"/>
                <w:spacing w:val="-10"/>
              </w:rPr>
              <w:t>0</w:t>
            </w:r>
          </w:p>
        </w:tc>
      </w:tr>
      <w:tr w:rsidR="0066040F" w14:paraId="2BA02CE8" w14:textId="77777777">
        <w:trPr>
          <w:trHeight w:val="1008"/>
        </w:trPr>
        <w:tc>
          <w:tcPr>
            <w:tcW w:w="1474" w:type="dxa"/>
            <w:tcBorders>
              <w:top w:val="single" w:sz="4" w:space="0" w:color="39694A"/>
              <w:bottom w:val="single" w:sz="4" w:space="0" w:color="39694A"/>
            </w:tcBorders>
          </w:tcPr>
          <w:p w14:paraId="38E6C56B" w14:textId="77777777" w:rsidR="0066040F" w:rsidRDefault="008E6A16">
            <w:pPr>
              <w:pStyle w:val="TableParagraph"/>
              <w:spacing w:before="96"/>
              <w:ind w:left="114"/>
            </w:pPr>
            <w:r>
              <w:rPr>
                <w:color w:val="231F20"/>
                <w:spacing w:val="-2"/>
              </w:rPr>
              <w:t>2022/4357</w:t>
            </w:r>
          </w:p>
        </w:tc>
        <w:tc>
          <w:tcPr>
            <w:tcW w:w="4762" w:type="dxa"/>
            <w:tcBorders>
              <w:top w:val="single" w:sz="4" w:space="0" w:color="39694A"/>
              <w:bottom w:val="single" w:sz="4" w:space="0" w:color="39694A"/>
            </w:tcBorders>
          </w:tcPr>
          <w:p w14:paraId="08307237" w14:textId="77777777" w:rsidR="0066040F" w:rsidRDefault="008E6A16">
            <w:pPr>
              <w:pStyle w:val="TableParagraph"/>
              <w:spacing w:before="96"/>
              <w:ind w:left="119"/>
            </w:pPr>
            <w:r>
              <w:rPr>
                <w:color w:val="231F20"/>
              </w:rPr>
              <w:t>Failing</w:t>
            </w:r>
            <w:r>
              <w:rPr>
                <w:color w:val="231F20"/>
                <w:spacing w:val="35"/>
              </w:rPr>
              <w:t xml:space="preserve"> </w:t>
            </w:r>
            <w:r>
              <w:rPr>
                <w:color w:val="231F20"/>
              </w:rPr>
              <w:t>to</w:t>
            </w:r>
            <w:r>
              <w:rPr>
                <w:color w:val="231F20"/>
                <w:spacing w:val="35"/>
              </w:rPr>
              <w:t xml:space="preserve"> </w:t>
            </w:r>
            <w:r>
              <w:rPr>
                <w:color w:val="231F20"/>
              </w:rPr>
              <w:t>apply</w:t>
            </w:r>
            <w:r>
              <w:rPr>
                <w:color w:val="231F20"/>
                <w:spacing w:val="35"/>
              </w:rPr>
              <w:t xml:space="preserve"> </w:t>
            </w:r>
            <w:r>
              <w:rPr>
                <w:color w:val="231F20"/>
              </w:rPr>
              <w:t>the</w:t>
            </w:r>
            <w:r>
              <w:rPr>
                <w:color w:val="231F20"/>
                <w:spacing w:val="35"/>
              </w:rPr>
              <w:t xml:space="preserve"> </w:t>
            </w:r>
            <w:r>
              <w:rPr>
                <w:color w:val="231F20"/>
              </w:rPr>
              <w:t>prescribed</w:t>
            </w:r>
            <w:r>
              <w:rPr>
                <w:color w:val="231F20"/>
                <w:spacing w:val="35"/>
              </w:rPr>
              <w:t xml:space="preserve"> </w:t>
            </w:r>
            <w:r>
              <w:rPr>
                <w:color w:val="231F20"/>
              </w:rPr>
              <w:t>criteria</w:t>
            </w:r>
            <w:r>
              <w:rPr>
                <w:color w:val="231F20"/>
                <w:spacing w:val="36"/>
              </w:rPr>
              <w:t xml:space="preserve"> </w:t>
            </w:r>
            <w:r>
              <w:rPr>
                <w:color w:val="231F20"/>
                <w:spacing w:val="-5"/>
              </w:rPr>
              <w:t>to</w:t>
            </w:r>
          </w:p>
          <w:p w14:paraId="459A6160" w14:textId="77777777" w:rsidR="0066040F" w:rsidRDefault="008E6A16">
            <w:pPr>
              <w:pStyle w:val="TableParagraph"/>
              <w:spacing w:line="300" w:lineRule="atLeast"/>
              <w:ind w:left="119" w:right="480"/>
            </w:pPr>
            <w:r>
              <w:rPr>
                <w:color w:val="231F20"/>
              </w:rPr>
              <w:t xml:space="preserve">handle the Bus Route Planning </w:t>
            </w:r>
            <w:proofErr w:type="spellStart"/>
            <w:r>
              <w:rPr>
                <w:color w:val="231F20"/>
              </w:rPr>
              <w:t>Programme</w:t>
            </w:r>
            <w:proofErr w:type="spellEnd"/>
            <w:r>
              <w:rPr>
                <w:color w:val="231F20"/>
              </w:rPr>
              <w:t xml:space="preserve"> 2022/23 for a district</w:t>
            </w:r>
          </w:p>
        </w:tc>
        <w:tc>
          <w:tcPr>
            <w:tcW w:w="1927" w:type="dxa"/>
            <w:tcBorders>
              <w:top w:val="single" w:sz="4" w:space="0" w:color="39694A"/>
              <w:bottom w:val="single" w:sz="4" w:space="0" w:color="39694A"/>
            </w:tcBorders>
          </w:tcPr>
          <w:p w14:paraId="4E967EF5" w14:textId="77777777" w:rsidR="0066040F" w:rsidRDefault="008E6A16">
            <w:pPr>
              <w:pStyle w:val="TableParagraph"/>
              <w:spacing w:before="97"/>
              <w:ind w:left="50" w:right="1"/>
              <w:jc w:val="center"/>
            </w:pPr>
            <w:r>
              <w:rPr>
                <w:color w:val="231F20"/>
                <w:spacing w:val="-2"/>
              </w:rPr>
              <w:t>Unsubstantiated</w:t>
            </w:r>
          </w:p>
        </w:tc>
        <w:tc>
          <w:tcPr>
            <w:tcW w:w="1473" w:type="dxa"/>
            <w:tcBorders>
              <w:top w:val="single" w:sz="4" w:space="0" w:color="39694A"/>
              <w:bottom w:val="single" w:sz="4" w:space="0" w:color="39694A"/>
            </w:tcBorders>
          </w:tcPr>
          <w:p w14:paraId="7E916A19" w14:textId="77777777" w:rsidR="0066040F" w:rsidRDefault="008E6A16">
            <w:pPr>
              <w:pStyle w:val="TableParagraph"/>
              <w:spacing w:before="97"/>
              <w:ind w:right="93"/>
              <w:jc w:val="right"/>
            </w:pPr>
            <w:r>
              <w:rPr>
                <w:color w:val="231F20"/>
                <w:spacing w:val="-10"/>
              </w:rPr>
              <w:t>0</w:t>
            </w:r>
          </w:p>
        </w:tc>
      </w:tr>
      <w:tr w:rsidR="0066040F" w14:paraId="3CCBD145" w14:textId="77777777">
        <w:trPr>
          <w:trHeight w:val="1008"/>
        </w:trPr>
        <w:tc>
          <w:tcPr>
            <w:tcW w:w="1474" w:type="dxa"/>
            <w:tcBorders>
              <w:top w:val="single" w:sz="4" w:space="0" w:color="39694A"/>
              <w:bottom w:val="single" w:sz="4" w:space="0" w:color="39694A"/>
            </w:tcBorders>
          </w:tcPr>
          <w:p w14:paraId="3AE78272" w14:textId="77777777" w:rsidR="0066040F" w:rsidRDefault="008E6A16">
            <w:pPr>
              <w:pStyle w:val="TableParagraph"/>
              <w:spacing w:before="97"/>
              <w:ind w:left="114"/>
            </w:pPr>
            <w:r>
              <w:rPr>
                <w:color w:val="231F20"/>
                <w:spacing w:val="-2"/>
              </w:rPr>
              <w:t>2023/0044</w:t>
            </w:r>
          </w:p>
        </w:tc>
        <w:tc>
          <w:tcPr>
            <w:tcW w:w="4762" w:type="dxa"/>
            <w:tcBorders>
              <w:top w:val="single" w:sz="4" w:space="0" w:color="39694A"/>
              <w:bottom w:val="single" w:sz="4" w:space="0" w:color="39694A"/>
            </w:tcBorders>
          </w:tcPr>
          <w:p w14:paraId="5E8411CD" w14:textId="77777777" w:rsidR="0066040F" w:rsidRDefault="008E6A16">
            <w:pPr>
              <w:pStyle w:val="TableParagraph"/>
              <w:spacing w:before="97"/>
              <w:ind w:left="119"/>
            </w:pPr>
            <w:r>
              <w:rPr>
                <w:color w:val="231F20"/>
              </w:rPr>
              <w:t>Failing</w:t>
            </w:r>
            <w:r>
              <w:rPr>
                <w:color w:val="231F20"/>
                <w:spacing w:val="35"/>
              </w:rPr>
              <w:t xml:space="preserve"> </w:t>
            </w:r>
            <w:r>
              <w:rPr>
                <w:color w:val="231F20"/>
              </w:rPr>
              <w:t>to</w:t>
            </w:r>
            <w:r>
              <w:rPr>
                <w:color w:val="231F20"/>
                <w:spacing w:val="35"/>
              </w:rPr>
              <w:t xml:space="preserve"> </w:t>
            </w:r>
            <w:r>
              <w:rPr>
                <w:color w:val="231F20"/>
              </w:rPr>
              <w:t>apply</w:t>
            </w:r>
            <w:r>
              <w:rPr>
                <w:color w:val="231F20"/>
                <w:spacing w:val="35"/>
              </w:rPr>
              <w:t xml:space="preserve"> </w:t>
            </w:r>
            <w:r>
              <w:rPr>
                <w:color w:val="231F20"/>
              </w:rPr>
              <w:t>the</w:t>
            </w:r>
            <w:r>
              <w:rPr>
                <w:color w:val="231F20"/>
                <w:spacing w:val="35"/>
              </w:rPr>
              <w:t xml:space="preserve"> </w:t>
            </w:r>
            <w:r>
              <w:rPr>
                <w:color w:val="231F20"/>
              </w:rPr>
              <w:t>prescribed</w:t>
            </w:r>
            <w:r>
              <w:rPr>
                <w:color w:val="231F20"/>
                <w:spacing w:val="35"/>
              </w:rPr>
              <w:t xml:space="preserve"> </w:t>
            </w:r>
            <w:r>
              <w:rPr>
                <w:color w:val="231F20"/>
              </w:rPr>
              <w:t>criteria</w:t>
            </w:r>
            <w:r>
              <w:rPr>
                <w:color w:val="231F20"/>
                <w:spacing w:val="36"/>
              </w:rPr>
              <w:t xml:space="preserve"> </w:t>
            </w:r>
            <w:r>
              <w:rPr>
                <w:color w:val="231F20"/>
                <w:spacing w:val="-5"/>
              </w:rPr>
              <w:t>to</w:t>
            </w:r>
          </w:p>
          <w:p w14:paraId="0BABBCC5" w14:textId="77777777" w:rsidR="0066040F" w:rsidRDefault="008E6A16">
            <w:pPr>
              <w:pStyle w:val="TableParagraph"/>
              <w:spacing w:line="300" w:lineRule="atLeast"/>
              <w:ind w:left="119" w:right="480"/>
            </w:pPr>
            <w:r>
              <w:rPr>
                <w:color w:val="231F20"/>
              </w:rPr>
              <w:t xml:space="preserve">handle the Bus Route Planning </w:t>
            </w:r>
            <w:proofErr w:type="spellStart"/>
            <w:r>
              <w:rPr>
                <w:color w:val="231F20"/>
              </w:rPr>
              <w:t>Programme</w:t>
            </w:r>
            <w:proofErr w:type="spellEnd"/>
            <w:r>
              <w:rPr>
                <w:color w:val="231F20"/>
              </w:rPr>
              <w:t xml:space="preserve"> 2022/23 for a district</w:t>
            </w:r>
          </w:p>
        </w:tc>
        <w:tc>
          <w:tcPr>
            <w:tcW w:w="1927" w:type="dxa"/>
            <w:tcBorders>
              <w:top w:val="single" w:sz="4" w:space="0" w:color="39694A"/>
              <w:bottom w:val="single" w:sz="4" w:space="0" w:color="39694A"/>
            </w:tcBorders>
          </w:tcPr>
          <w:p w14:paraId="56757621" w14:textId="77777777" w:rsidR="0066040F" w:rsidRDefault="008E6A16">
            <w:pPr>
              <w:pStyle w:val="TableParagraph"/>
              <w:spacing w:before="97"/>
              <w:ind w:left="50"/>
              <w:jc w:val="center"/>
            </w:pPr>
            <w:r>
              <w:rPr>
                <w:color w:val="231F20"/>
                <w:spacing w:val="-2"/>
              </w:rPr>
              <w:t>Unsubstantiated</w:t>
            </w:r>
          </w:p>
        </w:tc>
        <w:tc>
          <w:tcPr>
            <w:tcW w:w="1473" w:type="dxa"/>
            <w:tcBorders>
              <w:top w:val="single" w:sz="4" w:space="0" w:color="39694A"/>
              <w:bottom w:val="single" w:sz="4" w:space="0" w:color="39694A"/>
            </w:tcBorders>
          </w:tcPr>
          <w:p w14:paraId="7341C267" w14:textId="77777777" w:rsidR="0066040F" w:rsidRDefault="008E6A16">
            <w:pPr>
              <w:pStyle w:val="TableParagraph"/>
              <w:spacing w:before="97"/>
              <w:ind w:right="92"/>
              <w:jc w:val="right"/>
            </w:pPr>
            <w:r>
              <w:rPr>
                <w:color w:val="231F20"/>
                <w:spacing w:val="-10"/>
              </w:rPr>
              <w:t>0</w:t>
            </w:r>
          </w:p>
        </w:tc>
      </w:tr>
      <w:tr w:rsidR="0066040F" w14:paraId="33363CCB" w14:textId="77777777">
        <w:trPr>
          <w:trHeight w:val="1008"/>
        </w:trPr>
        <w:tc>
          <w:tcPr>
            <w:tcW w:w="1474" w:type="dxa"/>
            <w:tcBorders>
              <w:top w:val="single" w:sz="4" w:space="0" w:color="39694A"/>
              <w:bottom w:val="single" w:sz="4" w:space="0" w:color="39694A"/>
            </w:tcBorders>
          </w:tcPr>
          <w:p w14:paraId="7228149D" w14:textId="77777777" w:rsidR="0066040F" w:rsidRDefault="008E6A16">
            <w:pPr>
              <w:pStyle w:val="TableParagraph"/>
              <w:spacing w:before="97"/>
              <w:ind w:left="115"/>
            </w:pPr>
            <w:r>
              <w:rPr>
                <w:color w:val="231F20"/>
                <w:spacing w:val="-2"/>
              </w:rPr>
              <w:t>2023/0064</w:t>
            </w:r>
          </w:p>
        </w:tc>
        <w:tc>
          <w:tcPr>
            <w:tcW w:w="4762" w:type="dxa"/>
            <w:tcBorders>
              <w:top w:val="single" w:sz="4" w:space="0" w:color="39694A"/>
              <w:bottom w:val="single" w:sz="4" w:space="0" w:color="39694A"/>
            </w:tcBorders>
          </w:tcPr>
          <w:p w14:paraId="06ABAEFE" w14:textId="77777777" w:rsidR="0066040F" w:rsidRDefault="008E6A16">
            <w:pPr>
              <w:pStyle w:val="TableParagraph"/>
              <w:spacing w:before="97"/>
              <w:ind w:left="120"/>
            </w:pPr>
            <w:r>
              <w:rPr>
                <w:color w:val="231F20"/>
              </w:rPr>
              <w:t>Failing</w:t>
            </w:r>
            <w:r>
              <w:rPr>
                <w:color w:val="231F20"/>
                <w:spacing w:val="35"/>
              </w:rPr>
              <w:t xml:space="preserve"> </w:t>
            </w:r>
            <w:r>
              <w:rPr>
                <w:color w:val="231F20"/>
              </w:rPr>
              <w:t>to</w:t>
            </w:r>
            <w:r>
              <w:rPr>
                <w:color w:val="231F20"/>
                <w:spacing w:val="35"/>
              </w:rPr>
              <w:t xml:space="preserve"> </w:t>
            </w:r>
            <w:r>
              <w:rPr>
                <w:color w:val="231F20"/>
              </w:rPr>
              <w:t>apply</w:t>
            </w:r>
            <w:r>
              <w:rPr>
                <w:color w:val="231F20"/>
                <w:spacing w:val="35"/>
              </w:rPr>
              <w:t xml:space="preserve"> </w:t>
            </w:r>
            <w:r>
              <w:rPr>
                <w:color w:val="231F20"/>
              </w:rPr>
              <w:t>the</w:t>
            </w:r>
            <w:r>
              <w:rPr>
                <w:color w:val="231F20"/>
                <w:spacing w:val="35"/>
              </w:rPr>
              <w:t xml:space="preserve"> </w:t>
            </w:r>
            <w:r>
              <w:rPr>
                <w:color w:val="231F20"/>
              </w:rPr>
              <w:t>prescribed</w:t>
            </w:r>
            <w:r>
              <w:rPr>
                <w:color w:val="231F20"/>
                <w:spacing w:val="35"/>
              </w:rPr>
              <w:t xml:space="preserve"> </w:t>
            </w:r>
            <w:r>
              <w:rPr>
                <w:color w:val="231F20"/>
              </w:rPr>
              <w:t>criteria</w:t>
            </w:r>
            <w:r>
              <w:rPr>
                <w:color w:val="231F20"/>
                <w:spacing w:val="36"/>
              </w:rPr>
              <w:t xml:space="preserve"> </w:t>
            </w:r>
            <w:r>
              <w:rPr>
                <w:color w:val="231F20"/>
                <w:spacing w:val="-5"/>
              </w:rPr>
              <w:t>to</w:t>
            </w:r>
          </w:p>
          <w:p w14:paraId="036505BE" w14:textId="77777777" w:rsidR="0066040F" w:rsidRDefault="008E6A16">
            <w:pPr>
              <w:pStyle w:val="TableParagraph"/>
              <w:spacing w:line="300" w:lineRule="atLeast"/>
              <w:ind w:left="120" w:right="480"/>
            </w:pPr>
            <w:r>
              <w:rPr>
                <w:color w:val="231F20"/>
              </w:rPr>
              <w:t xml:space="preserve">handle the Bus Route Planning </w:t>
            </w:r>
            <w:proofErr w:type="spellStart"/>
            <w:r>
              <w:rPr>
                <w:color w:val="231F20"/>
              </w:rPr>
              <w:t>Programme</w:t>
            </w:r>
            <w:proofErr w:type="spellEnd"/>
            <w:r>
              <w:rPr>
                <w:color w:val="231F20"/>
              </w:rPr>
              <w:t xml:space="preserve"> 2022/23 for a district</w:t>
            </w:r>
          </w:p>
        </w:tc>
        <w:tc>
          <w:tcPr>
            <w:tcW w:w="1927" w:type="dxa"/>
            <w:tcBorders>
              <w:top w:val="single" w:sz="4" w:space="0" w:color="39694A"/>
              <w:bottom w:val="single" w:sz="4" w:space="0" w:color="39694A"/>
            </w:tcBorders>
          </w:tcPr>
          <w:p w14:paraId="5599F7BB" w14:textId="77777777" w:rsidR="0066040F" w:rsidRDefault="008E6A16">
            <w:pPr>
              <w:pStyle w:val="TableParagraph"/>
              <w:spacing w:before="97"/>
              <w:ind w:left="50"/>
              <w:jc w:val="center"/>
            </w:pPr>
            <w:r>
              <w:rPr>
                <w:color w:val="231F20"/>
                <w:spacing w:val="-2"/>
              </w:rPr>
              <w:t>Unsubstantiated</w:t>
            </w:r>
          </w:p>
        </w:tc>
        <w:tc>
          <w:tcPr>
            <w:tcW w:w="1473" w:type="dxa"/>
            <w:tcBorders>
              <w:top w:val="single" w:sz="4" w:space="0" w:color="39694A"/>
              <w:bottom w:val="single" w:sz="4" w:space="0" w:color="39694A"/>
            </w:tcBorders>
          </w:tcPr>
          <w:p w14:paraId="0EC19322" w14:textId="77777777" w:rsidR="0066040F" w:rsidRDefault="008E6A16">
            <w:pPr>
              <w:pStyle w:val="TableParagraph"/>
              <w:spacing w:before="97"/>
              <w:ind w:right="92"/>
              <w:jc w:val="right"/>
            </w:pPr>
            <w:r>
              <w:rPr>
                <w:color w:val="231F20"/>
                <w:spacing w:val="-10"/>
              </w:rPr>
              <w:t>0</w:t>
            </w:r>
          </w:p>
        </w:tc>
      </w:tr>
      <w:tr w:rsidR="0066040F" w14:paraId="5DFAFEF0" w14:textId="77777777">
        <w:trPr>
          <w:trHeight w:val="1608"/>
        </w:trPr>
        <w:tc>
          <w:tcPr>
            <w:tcW w:w="1474" w:type="dxa"/>
            <w:tcBorders>
              <w:top w:val="single" w:sz="4" w:space="0" w:color="39694A"/>
              <w:bottom w:val="single" w:sz="4" w:space="0" w:color="39694A"/>
            </w:tcBorders>
          </w:tcPr>
          <w:p w14:paraId="42C70F7D" w14:textId="77777777" w:rsidR="0066040F" w:rsidRDefault="008E6A16">
            <w:pPr>
              <w:pStyle w:val="TableParagraph"/>
              <w:spacing w:before="97"/>
              <w:ind w:left="115"/>
            </w:pPr>
            <w:r>
              <w:rPr>
                <w:color w:val="231F20"/>
                <w:spacing w:val="-2"/>
              </w:rPr>
              <w:t>2023/0070</w:t>
            </w:r>
          </w:p>
        </w:tc>
        <w:tc>
          <w:tcPr>
            <w:tcW w:w="4762" w:type="dxa"/>
            <w:tcBorders>
              <w:top w:val="single" w:sz="4" w:space="0" w:color="39694A"/>
              <w:bottom w:val="single" w:sz="4" w:space="0" w:color="39694A"/>
            </w:tcBorders>
          </w:tcPr>
          <w:p w14:paraId="69A9FCC8" w14:textId="77777777" w:rsidR="0066040F" w:rsidRDefault="008E6A16">
            <w:pPr>
              <w:pStyle w:val="TableParagraph"/>
              <w:spacing w:before="97"/>
              <w:ind w:left="120"/>
              <w:jc w:val="both"/>
            </w:pPr>
            <w:r>
              <w:rPr>
                <w:color w:val="231F20"/>
              </w:rPr>
              <w:t>Failing</w:t>
            </w:r>
            <w:r>
              <w:rPr>
                <w:color w:val="231F20"/>
                <w:spacing w:val="31"/>
              </w:rPr>
              <w:t xml:space="preserve"> </w:t>
            </w:r>
            <w:r>
              <w:rPr>
                <w:color w:val="231F20"/>
              </w:rPr>
              <w:t>to</w:t>
            </w:r>
            <w:r>
              <w:rPr>
                <w:color w:val="231F20"/>
                <w:spacing w:val="31"/>
              </w:rPr>
              <w:t xml:space="preserve"> </w:t>
            </w:r>
            <w:r>
              <w:rPr>
                <w:color w:val="231F20"/>
              </w:rPr>
              <w:t>properly</w:t>
            </w:r>
            <w:r>
              <w:rPr>
                <w:color w:val="231F20"/>
                <w:spacing w:val="31"/>
              </w:rPr>
              <w:t xml:space="preserve"> </w:t>
            </w:r>
            <w:r>
              <w:rPr>
                <w:color w:val="231F20"/>
              </w:rPr>
              <w:t>deal</w:t>
            </w:r>
            <w:r>
              <w:rPr>
                <w:color w:val="231F20"/>
                <w:spacing w:val="31"/>
              </w:rPr>
              <w:t xml:space="preserve"> </w:t>
            </w:r>
            <w:r>
              <w:rPr>
                <w:color w:val="231F20"/>
              </w:rPr>
              <w:t>with</w:t>
            </w:r>
            <w:r>
              <w:rPr>
                <w:color w:val="231F20"/>
                <w:spacing w:val="31"/>
              </w:rPr>
              <w:t xml:space="preserve"> </w:t>
            </w:r>
            <w:r>
              <w:rPr>
                <w:color w:val="231F20"/>
              </w:rPr>
              <w:t>the</w:t>
            </w:r>
            <w:r>
              <w:rPr>
                <w:color w:val="231F20"/>
                <w:spacing w:val="31"/>
              </w:rPr>
              <w:t xml:space="preserve"> </w:t>
            </w:r>
            <w:r>
              <w:rPr>
                <w:color w:val="231F20"/>
              </w:rPr>
              <w:t>problem</w:t>
            </w:r>
            <w:r>
              <w:rPr>
                <w:color w:val="231F20"/>
                <w:spacing w:val="31"/>
              </w:rPr>
              <w:t xml:space="preserve"> </w:t>
            </w:r>
            <w:r>
              <w:rPr>
                <w:color w:val="231F20"/>
                <w:spacing w:val="-5"/>
              </w:rPr>
              <w:t>of</w:t>
            </w:r>
          </w:p>
          <w:p w14:paraId="395384B6" w14:textId="77777777" w:rsidR="0066040F" w:rsidRDefault="008E6A16">
            <w:pPr>
              <w:pStyle w:val="TableParagraph"/>
              <w:spacing w:before="47" w:line="285" w:lineRule="auto"/>
              <w:ind w:left="120" w:right="306"/>
              <w:jc w:val="both"/>
            </w:pPr>
            <w:r>
              <w:rPr>
                <w:color w:val="231F20"/>
              </w:rPr>
              <w:t>someone allegedly using illegitimate means to grab the quotas for permits to be issued under</w:t>
            </w:r>
            <w:r>
              <w:rPr>
                <w:color w:val="231F20"/>
                <w:spacing w:val="40"/>
              </w:rPr>
              <w:t xml:space="preserve"> </w:t>
            </w:r>
            <w:r>
              <w:rPr>
                <w:color w:val="231F20"/>
              </w:rPr>
              <w:t>the</w:t>
            </w:r>
            <w:r>
              <w:rPr>
                <w:color w:val="231F20"/>
                <w:spacing w:val="40"/>
              </w:rPr>
              <w:t xml:space="preserve"> </w:t>
            </w:r>
            <w:r>
              <w:rPr>
                <w:color w:val="231F20"/>
              </w:rPr>
              <w:t>“Driving</w:t>
            </w:r>
            <w:r>
              <w:rPr>
                <w:color w:val="231F20"/>
                <w:spacing w:val="40"/>
              </w:rPr>
              <w:t xml:space="preserve"> </w:t>
            </w:r>
            <w:r>
              <w:rPr>
                <w:color w:val="231F20"/>
              </w:rPr>
              <w:t>on</w:t>
            </w:r>
            <w:r>
              <w:rPr>
                <w:color w:val="231F20"/>
                <w:spacing w:val="40"/>
              </w:rPr>
              <w:t xml:space="preserve"> </w:t>
            </w:r>
            <w:r>
              <w:rPr>
                <w:color w:val="231F20"/>
              </w:rPr>
              <w:t>Lantau</w:t>
            </w:r>
            <w:r>
              <w:rPr>
                <w:color w:val="231F20"/>
                <w:spacing w:val="40"/>
              </w:rPr>
              <w:t xml:space="preserve"> </w:t>
            </w:r>
            <w:r>
              <w:rPr>
                <w:color w:val="231F20"/>
              </w:rPr>
              <w:t>Island</w:t>
            </w:r>
            <w:r>
              <w:rPr>
                <w:color w:val="231F20"/>
                <w:spacing w:val="40"/>
              </w:rPr>
              <w:t xml:space="preserve"> </w:t>
            </w:r>
            <w:proofErr w:type="gramStart"/>
            <w:r>
              <w:rPr>
                <w:color w:val="231F20"/>
              </w:rPr>
              <w:t>Scheme“</w:t>
            </w:r>
            <w:r>
              <w:rPr>
                <w:color w:val="231F20"/>
                <w:spacing w:val="40"/>
              </w:rPr>
              <w:t xml:space="preserve"> </w:t>
            </w:r>
            <w:r>
              <w:rPr>
                <w:color w:val="231F20"/>
              </w:rPr>
              <w:t>to</w:t>
            </w:r>
            <w:proofErr w:type="gramEnd"/>
          </w:p>
          <w:p w14:paraId="5416FDDA" w14:textId="77777777" w:rsidR="0066040F" w:rsidRDefault="008E6A16">
            <w:pPr>
              <w:pStyle w:val="TableParagraph"/>
              <w:spacing w:line="250" w:lineRule="exact"/>
              <w:ind w:left="120"/>
              <w:jc w:val="both"/>
            </w:pPr>
            <w:r>
              <w:rPr>
                <w:color w:val="231F20"/>
              </w:rPr>
              <w:t>make</w:t>
            </w:r>
            <w:r>
              <w:rPr>
                <w:color w:val="231F20"/>
                <w:spacing w:val="26"/>
              </w:rPr>
              <w:t xml:space="preserve"> </w:t>
            </w:r>
            <w:r>
              <w:rPr>
                <w:color w:val="231F20"/>
                <w:spacing w:val="-2"/>
              </w:rPr>
              <w:t>profit</w:t>
            </w:r>
          </w:p>
        </w:tc>
        <w:tc>
          <w:tcPr>
            <w:tcW w:w="1927" w:type="dxa"/>
            <w:tcBorders>
              <w:top w:val="single" w:sz="4" w:space="0" w:color="39694A"/>
              <w:bottom w:val="single" w:sz="4" w:space="0" w:color="39694A"/>
            </w:tcBorders>
          </w:tcPr>
          <w:p w14:paraId="111575D4" w14:textId="77777777" w:rsidR="0066040F" w:rsidRDefault="008E6A16">
            <w:pPr>
              <w:pStyle w:val="TableParagraph"/>
              <w:spacing w:before="97"/>
              <w:ind w:left="234"/>
            </w:pPr>
            <w:r>
              <w:rPr>
                <w:color w:val="231F20"/>
                <w:spacing w:val="-2"/>
              </w:rPr>
              <w:t>Partially</w:t>
            </w:r>
          </w:p>
          <w:p w14:paraId="7F56137D" w14:textId="77777777" w:rsidR="0066040F" w:rsidRDefault="008E6A16">
            <w:pPr>
              <w:pStyle w:val="TableParagraph"/>
              <w:spacing w:before="47"/>
              <w:ind w:left="234"/>
            </w:pPr>
            <w:r>
              <w:rPr>
                <w:color w:val="231F20"/>
                <w:spacing w:val="-2"/>
              </w:rPr>
              <w:t>substantiated</w:t>
            </w:r>
          </w:p>
        </w:tc>
        <w:tc>
          <w:tcPr>
            <w:tcW w:w="1473" w:type="dxa"/>
            <w:tcBorders>
              <w:top w:val="single" w:sz="4" w:space="0" w:color="39694A"/>
              <w:bottom w:val="single" w:sz="4" w:space="0" w:color="39694A"/>
            </w:tcBorders>
          </w:tcPr>
          <w:p w14:paraId="24369B92" w14:textId="77777777" w:rsidR="0066040F" w:rsidRDefault="008E6A16">
            <w:pPr>
              <w:pStyle w:val="TableParagraph"/>
              <w:spacing w:before="97"/>
              <w:ind w:right="92"/>
              <w:jc w:val="right"/>
            </w:pPr>
            <w:r>
              <w:rPr>
                <w:color w:val="231F20"/>
                <w:spacing w:val="-10"/>
              </w:rPr>
              <w:t>0</w:t>
            </w:r>
          </w:p>
        </w:tc>
      </w:tr>
    </w:tbl>
    <w:p w14:paraId="0113214C" w14:textId="77777777" w:rsidR="0066040F" w:rsidRDefault="0066040F">
      <w:pPr>
        <w:jc w:val="right"/>
        <w:sectPr w:rsidR="0066040F">
          <w:type w:val="continuous"/>
          <w:pgSz w:w="11910" w:h="16840"/>
          <w:pgMar w:top="1100" w:right="960" w:bottom="2045" w:left="980" w:header="720" w:footer="720" w:gutter="0"/>
          <w:cols w:space="720"/>
        </w:sectPr>
      </w:pPr>
    </w:p>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474"/>
        <w:gridCol w:w="4762"/>
        <w:gridCol w:w="1927"/>
        <w:gridCol w:w="1473"/>
      </w:tblGrid>
      <w:tr w:rsidR="0066040F" w14:paraId="3F3716F3" w14:textId="77777777">
        <w:trPr>
          <w:trHeight w:val="1008"/>
        </w:trPr>
        <w:tc>
          <w:tcPr>
            <w:tcW w:w="1474" w:type="dxa"/>
          </w:tcPr>
          <w:p w14:paraId="55F1077F" w14:textId="77777777" w:rsidR="0066040F" w:rsidRDefault="0066040F">
            <w:pPr>
              <w:pStyle w:val="TableParagraph"/>
            </w:pPr>
          </w:p>
          <w:p w14:paraId="1AB97765" w14:textId="77777777" w:rsidR="0066040F" w:rsidRDefault="0066040F">
            <w:pPr>
              <w:pStyle w:val="TableParagraph"/>
              <w:spacing w:before="188"/>
            </w:pPr>
          </w:p>
          <w:p w14:paraId="58261DFB" w14:textId="77777777" w:rsidR="0066040F" w:rsidRDefault="008E6A16">
            <w:pPr>
              <w:pStyle w:val="TableParagraph"/>
              <w:ind w:left="113"/>
              <w:rPr>
                <w:b/>
              </w:rPr>
            </w:pPr>
            <w:r>
              <w:rPr>
                <w:b/>
                <w:color w:val="231F20"/>
              </w:rPr>
              <w:t>Case</w:t>
            </w:r>
            <w:r>
              <w:rPr>
                <w:b/>
                <w:color w:val="231F20"/>
                <w:spacing w:val="20"/>
              </w:rPr>
              <w:t xml:space="preserve"> </w:t>
            </w:r>
            <w:r>
              <w:rPr>
                <w:b/>
                <w:color w:val="231F20"/>
                <w:spacing w:val="-5"/>
              </w:rPr>
              <w:t>No.</w:t>
            </w:r>
          </w:p>
        </w:tc>
        <w:tc>
          <w:tcPr>
            <w:tcW w:w="4762" w:type="dxa"/>
          </w:tcPr>
          <w:p w14:paraId="4958FA2E" w14:textId="77777777" w:rsidR="0066040F" w:rsidRDefault="0066040F">
            <w:pPr>
              <w:pStyle w:val="TableParagraph"/>
            </w:pPr>
          </w:p>
          <w:p w14:paraId="758281F0" w14:textId="77777777" w:rsidR="0066040F" w:rsidRDefault="0066040F">
            <w:pPr>
              <w:pStyle w:val="TableParagraph"/>
              <w:spacing w:before="188"/>
            </w:pPr>
          </w:p>
          <w:p w14:paraId="2ABFBC1D" w14:textId="77777777" w:rsidR="0066040F" w:rsidRDefault="008E6A16">
            <w:pPr>
              <w:pStyle w:val="TableParagraph"/>
              <w:ind w:left="118"/>
              <w:rPr>
                <w:b/>
              </w:rPr>
            </w:pPr>
            <w:r>
              <w:rPr>
                <w:b/>
                <w:color w:val="231F20"/>
                <w:spacing w:val="-2"/>
              </w:rPr>
              <w:t>Complaint</w:t>
            </w:r>
          </w:p>
        </w:tc>
        <w:tc>
          <w:tcPr>
            <w:tcW w:w="1927" w:type="dxa"/>
          </w:tcPr>
          <w:p w14:paraId="18A07BFB" w14:textId="77777777" w:rsidR="0066040F" w:rsidRDefault="0066040F">
            <w:pPr>
              <w:pStyle w:val="TableParagraph"/>
              <w:spacing w:before="141"/>
            </w:pPr>
          </w:p>
          <w:p w14:paraId="5FC0FEAF" w14:textId="77777777" w:rsidR="0066040F" w:rsidRDefault="008E6A16">
            <w:pPr>
              <w:pStyle w:val="TableParagraph"/>
              <w:ind w:left="232"/>
              <w:rPr>
                <w:b/>
              </w:rPr>
            </w:pPr>
            <w:r>
              <w:rPr>
                <w:b/>
                <w:color w:val="231F20"/>
                <w:spacing w:val="-2"/>
              </w:rPr>
              <w:t>Overall</w:t>
            </w:r>
          </w:p>
          <w:p w14:paraId="09F769C0" w14:textId="77777777" w:rsidR="0066040F" w:rsidRDefault="008E6A16">
            <w:pPr>
              <w:pStyle w:val="TableParagraph"/>
              <w:spacing w:before="47"/>
              <w:ind w:left="232"/>
              <w:rPr>
                <w:b/>
              </w:rPr>
            </w:pPr>
            <w:r>
              <w:rPr>
                <w:b/>
                <w:color w:val="231F20"/>
                <w:spacing w:val="-2"/>
              </w:rPr>
              <w:t>Conclusion</w:t>
            </w:r>
          </w:p>
        </w:tc>
        <w:tc>
          <w:tcPr>
            <w:tcW w:w="1473" w:type="dxa"/>
          </w:tcPr>
          <w:p w14:paraId="73A0ACFC" w14:textId="77777777" w:rsidR="0066040F" w:rsidRDefault="008E6A16">
            <w:pPr>
              <w:pStyle w:val="TableParagraph"/>
              <w:spacing w:before="94" w:line="285" w:lineRule="auto"/>
              <w:ind w:left="618" w:right="88" w:firstLine="158"/>
              <w:jc w:val="right"/>
              <w:rPr>
                <w:b/>
              </w:rPr>
            </w:pPr>
            <w:r>
              <w:rPr>
                <w:b/>
                <w:color w:val="231F20"/>
              </w:rPr>
              <w:t>No.</w:t>
            </w:r>
            <w:r>
              <w:rPr>
                <w:b/>
                <w:color w:val="231F20"/>
                <w:spacing w:val="-4"/>
              </w:rPr>
              <w:t xml:space="preserve"> </w:t>
            </w:r>
            <w:r>
              <w:rPr>
                <w:b/>
                <w:color w:val="231F20"/>
              </w:rPr>
              <w:t xml:space="preserve">of </w:t>
            </w:r>
            <w:proofErr w:type="spellStart"/>
            <w:r>
              <w:rPr>
                <w:b/>
                <w:color w:val="231F20"/>
                <w:spacing w:val="-2"/>
              </w:rPr>
              <w:t>Recom</w:t>
            </w:r>
            <w:proofErr w:type="spellEnd"/>
            <w:r>
              <w:rPr>
                <w:b/>
                <w:color w:val="231F20"/>
                <w:spacing w:val="-2"/>
              </w:rPr>
              <w:t>-</w:t>
            </w:r>
          </w:p>
          <w:p w14:paraId="76192F43" w14:textId="77777777" w:rsidR="0066040F" w:rsidRDefault="008E6A16">
            <w:pPr>
              <w:pStyle w:val="TableParagraph"/>
              <w:spacing w:line="251" w:lineRule="exact"/>
              <w:ind w:right="88"/>
              <w:jc w:val="right"/>
              <w:rPr>
                <w:b/>
              </w:rPr>
            </w:pPr>
            <w:proofErr w:type="spellStart"/>
            <w:r>
              <w:rPr>
                <w:b/>
                <w:color w:val="231F20"/>
                <w:spacing w:val="-2"/>
              </w:rPr>
              <w:t>mendations</w:t>
            </w:r>
            <w:proofErr w:type="spellEnd"/>
          </w:p>
        </w:tc>
      </w:tr>
      <w:tr w:rsidR="0066040F" w14:paraId="6008514B" w14:textId="77777777">
        <w:trPr>
          <w:trHeight w:val="1308"/>
        </w:trPr>
        <w:tc>
          <w:tcPr>
            <w:tcW w:w="1474" w:type="dxa"/>
            <w:tcBorders>
              <w:bottom w:val="single" w:sz="4" w:space="0" w:color="39694A"/>
            </w:tcBorders>
          </w:tcPr>
          <w:p w14:paraId="3F783AA0" w14:textId="77777777" w:rsidR="0066040F" w:rsidRDefault="008E6A16">
            <w:pPr>
              <w:pStyle w:val="TableParagraph"/>
              <w:spacing w:before="95"/>
              <w:ind w:left="113"/>
            </w:pPr>
            <w:r>
              <w:rPr>
                <w:color w:val="231F20"/>
                <w:spacing w:val="-2"/>
              </w:rPr>
              <w:t>2023/0251</w:t>
            </w:r>
          </w:p>
        </w:tc>
        <w:tc>
          <w:tcPr>
            <w:tcW w:w="4762" w:type="dxa"/>
            <w:tcBorders>
              <w:bottom w:val="single" w:sz="4" w:space="0" w:color="39694A"/>
            </w:tcBorders>
          </w:tcPr>
          <w:p w14:paraId="026DD782" w14:textId="77777777" w:rsidR="0066040F" w:rsidRDefault="008E6A16">
            <w:pPr>
              <w:pStyle w:val="TableParagraph"/>
              <w:spacing w:before="48" w:line="300" w:lineRule="atLeast"/>
              <w:ind w:left="118" w:right="179"/>
              <w:jc w:val="both"/>
            </w:pPr>
            <w:r>
              <w:rPr>
                <w:color w:val="231F20"/>
              </w:rPr>
              <w:t xml:space="preserve">Losing the complainant’s </w:t>
            </w:r>
            <w:proofErr w:type="spellStart"/>
            <w:r>
              <w:rPr>
                <w:color w:val="231F20"/>
              </w:rPr>
              <w:t>HKeToll</w:t>
            </w:r>
            <w:proofErr w:type="spellEnd"/>
            <w:r>
              <w:rPr>
                <w:color w:val="231F20"/>
              </w:rPr>
              <w:t xml:space="preserve"> Vehicle Tag</w:t>
            </w:r>
            <w:r>
              <w:rPr>
                <w:color w:val="231F20"/>
                <w:spacing w:val="80"/>
              </w:rPr>
              <w:t xml:space="preserve"> </w:t>
            </w:r>
            <w:r>
              <w:rPr>
                <w:color w:val="231F20"/>
              </w:rPr>
              <w:t xml:space="preserve">in the course of mail delivery and unreasonably requesting the complainant to visit an </w:t>
            </w:r>
            <w:proofErr w:type="spellStart"/>
            <w:r>
              <w:rPr>
                <w:color w:val="231F20"/>
              </w:rPr>
              <w:t>HKeToll</w:t>
            </w:r>
            <w:proofErr w:type="spellEnd"/>
            <w:r>
              <w:rPr>
                <w:color w:val="231F20"/>
              </w:rPr>
              <w:t xml:space="preserve"> customer</w:t>
            </w:r>
            <w:r>
              <w:rPr>
                <w:color w:val="231F20"/>
                <w:spacing w:val="40"/>
              </w:rPr>
              <w:t xml:space="preserve"> </w:t>
            </w:r>
            <w:r>
              <w:rPr>
                <w:color w:val="231F20"/>
              </w:rPr>
              <w:t>service</w:t>
            </w:r>
            <w:r>
              <w:rPr>
                <w:color w:val="231F20"/>
                <w:spacing w:val="40"/>
              </w:rPr>
              <w:t xml:space="preserve"> </w:t>
            </w:r>
            <w:proofErr w:type="spellStart"/>
            <w:r>
              <w:rPr>
                <w:color w:val="231F20"/>
              </w:rPr>
              <w:t>centre</w:t>
            </w:r>
            <w:proofErr w:type="spellEnd"/>
            <w:r>
              <w:rPr>
                <w:color w:val="231F20"/>
                <w:spacing w:val="40"/>
              </w:rPr>
              <w:t xml:space="preserve"> </w:t>
            </w:r>
            <w:r>
              <w:rPr>
                <w:color w:val="231F20"/>
              </w:rPr>
              <w:t>for</w:t>
            </w:r>
            <w:r>
              <w:rPr>
                <w:color w:val="231F20"/>
                <w:spacing w:val="40"/>
              </w:rPr>
              <w:t xml:space="preserve"> </w:t>
            </w:r>
            <w:r>
              <w:rPr>
                <w:color w:val="231F20"/>
              </w:rPr>
              <w:t>a</w:t>
            </w:r>
            <w:r>
              <w:rPr>
                <w:color w:val="231F20"/>
                <w:spacing w:val="40"/>
              </w:rPr>
              <w:t xml:space="preserve"> </w:t>
            </w:r>
            <w:r>
              <w:rPr>
                <w:color w:val="231F20"/>
              </w:rPr>
              <w:t>replacement</w:t>
            </w:r>
          </w:p>
        </w:tc>
        <w:tc>
          <w:tcPr>
            <w:tcW w:w="1927" w:type="dxa"/>
            <w:tcBorders>
              <w:bottom w:val="single" w:sz="4" w:space="0" w:color="39694A"/>
            </w:tcBorders>
          </w:tcPr>
          <w:p w14:paraId="4AF13F5D" w14:textId="77777777" w:rsidR="0066040F" w:rsidRDefault="008E6A16">
            <w:pPr>
              <w:pStyle w:val="TableParagraph"/>
              <w:spacing w:before="95"/>
              <w:ind w:left="232"/>
            </w:pPr>
            <w:r>
              <w:rPr>
                <w:color w:val="231F20"/>
                <w:spacing w:val="-2"/>
              </w:rPr>
              <w:t>Substantiated</w:t>
            </w:r>
          </w:p>
        </w:tc>
        <w:tc>
          <w:tcPr>
            <w:tcW w:w="1473" w:type="dxa"/>
            <w:tcBorders>
              <w:bottom w:val="single" w:sz="4" w:space="0" w:color="39694A"/>
            </w:tcBorders>
          </w:tcPr>
          <w:p w14:paraId="2418A1EA" w14:textId="77777777" w:rsidR="0066040F" w:rsidRDefault="008E6A16">
            <w:pPr>
              <w:pStyle w:val="TableParagraph"/>
              <w:spacing w:before="95"/>
              <w:ind w:right="94"/>
              <w:jc w:val="right"/>
            </w:pPr>
            <w:r>
              <w:rPr>
                <w:color w:val="231F20"/>
                <w:spacing w:val="-10"/>
              </w:rPr>
              <w:t>0</w:t>
            </w:r>
          </w:p>
        </w:tc>
      </w:tr>
      <w:tr w:rsidR="0066040F" w14:paraId="0B84751E" w14:textId="77777777">
        <w:trPr>
          <w:trHeight w:val="1008"/>
        </w:trPr>
        <w:tc>
          <w:tcPr>
            <w:tcW w:w="1474" w:type="dxa"/>
            <w:tcBorders>
              <w:top w:val="single" w:sz="4" w:space="0" w:color="39694A"/>
              <w:bottom w:val="single" w:sz="4" w:space="0" w:color="39694A"/>
            </w:tcBorders>
          </w:tcPr>
          <w:p w14:paraId="3A23886E" w14:textId="77777777" w:rsidR="0066040F" w:rsidRDefault="008E6A16">
            <w:pPr>
              <w:pStyle w:val="TableParagraph"/>
              <w:spacing w:before="95"/>
              <w:ind w:left="113"/>
            </w:pPr>
            <w:r>
              <w:rPr>
                <w:color w:val="231F20"/>
                <w:spacing w:val="-2"/>
              </w:rPr>
              <w:t>2023/0302</w:t>
            </w:r>
          </w:p>
        </w:tc>
        <w:tc>
          <w:tcPr>
            <w:tcW w:w="4762" w:type="dxa"/>
            <w:tcBorders>
              <w:top w:val="single" w:sz="4" w:space="0" w:color="39694A"/>
              <w:bottom w:val="single" w:sz="4" w:space="0" w:color="39694A"/>
            </w:tcBorders>
          </w:tcPr>
          <w:p w14:paraId="0035CA2B" w14:textId="77777777" w:rsidR="0066040F" w:rsidRDefault="008E6A16">
            <w:pPr>
              <w:pStyle w:val="TableParagraph"/>
              <w:spacing w:before="95"/>
              <w:ind w:left="118"/>
            </w:pPr>
            <w:r>
              <w:rPr>
                <w:color w:val="231F20"/>
              </w:rPr>
              <w:t>Failing</w:t>
            </w:r>
            <w:r>
              <w:rPr>
                <w:color w:val="231F20"/>
                <w:spacing w:val="35"/>
              </w:rPr>
              <w:t xml:space="preserve"> </w:t>
            </w:r>
            <w:r>
              <w:rPr>
                <w:color w:val="231F20"/>
              </w:rPr>
              <w:t>to</w:t>
            </w:r>
            <w:r>
              <w:rPr>
                <w:color w:val="231F20"/>
                <w:spacing w:val="35"/>
              </w:rPr>
              <w:t xml:space="preserve"> </w:t>
            </w:r>
            <w:r>
              <w:rPr>
                <w:color w:val="231F20"/>
              </w:rPr>
              <w:t>apply</w:t>
            </w:r>
            <w:r>
              <w:rPr>
                <w:color w:val="231F20"/>
                <w:spacing w:val="35"/>
              </w:rPr>
              <w:t xml:space="preserve"> </w:t>
            </w:r>
            <w:r>
              <w:rPr>
                <w:color w:val="231F20"/>
              </w:rPr>
              <w:t>the</w:t>
            </w:r>
            <w:r>
              <w:rPr>
                <w:color w:val="231F20"/>
                <w:spacing w:val="35"/>
              </w:rPr>
              <w:t xml:space="preserve"> </w:t>
            </w:r>
            <w:r>
              <w:rPr>
                <w:color w:val="231F20"/>
              </w:rPr>
              <w:t>prescribed</w:t>
            </w:r>
            <w:r>
              <w:rPr>
                <w:color w:val="231F20"/>
                <w:spacing w:val="35"/>
              </w:rPr>
              <w:t xml:space="preserve"> </w:t>
            </w:r>
            <w:r>
              <w:rPr>
                <w:color w:val="231F20"/>
              </w:rPr>
              <w:t>criteria</w:t>
            </w:r>
            <w:r>
              <w:rPr>
                <w:color w:val="231F20"/>
                <w:spacing w:val="36"/>
              </w:rPr>
              <w:t xml:space="preserve"> </w:t>
            </w:r>
            <w:r>
              <w:rPr>
                <w:color w:val="231F20"/>
                <w:spacing w:val="-5"/>
              </w:rPr>
              <w:t>to</w:t>
            </w:r>
          </w:p>
          <w:p w14:paraId="2A997DCF" w14:textId="77777777" w:rsidR="0066040F" w:rsidRDefault="008E6A16">
            <w:pPr>
              <w:pStyle w:val="TableParagraph"/>
              <w:spacing w:line="300" w:lineRule="atLeast"/>
              <w:ind w:left="118" w:right="480"/>
            </w:pPr>
            <w:r>
              <w:rPr>
                <w:color w:val="231F20"/>
              </w:rPr>
              <w:t xml:space="preserve">handle the Bus Route Planning </w:t>
            </w:r>
            <w:proofErr w:type="spellStart"/>
            <w:r>
              <w:rPr>
                <w:color w:val="231F20"/>
              </w:rPr>
              <w:t>Programme</w:t>
            </w:r>
            <w:proofErr w:type="spellEnd"/>
            <w:r>
              <w:rPr>
                <w:color w:val="231F20"/>
              </w:rPr>
              <w:t xml:space="preserve"> 2022/23 for a district</w:t>
            </w:r>
          </w:p>
        </w:tc>
        <w:tc>
          <w:tcPr>
            <w:tcW w:w="1927" w:type="dxa"/>
            <w:tcBorders>
              <w:top w:val="single" w:sz="4" w:space="0" w:color="39694A"/>
              <w:bottom w:val="single" w:sz="4" w:space="0" w:color="39694A"/>
            </w:tcBorders>
          </w:tcPr>
          <w:p w14:paraId="5D7C2BCA" w14:textId="77777777" w:rsidR="0066040F" w:rsidRDefault="008E6A16">
            <w:pPr>
              <w:pStyle w:val="TableParagraph"/>
              <w:spacing w:before="95"/>
              <w:ind w:left="232"/>
            </w:pPr>
            <w:r>
              <w:rPr>
                <w:color w:val="231F20"/>
                <w:spacing w:val="-2"/>
              </w:rPr>
              <w:t>Unsubstantiated</w:t>
            </w:r>
          </w:p>
        </w:tc>
        <w:tc>
          <w:tcPr>
            <w:tcW w:w="1473" w:type="dxa"/>
            <w:tcBorders>
              <w:top w:val="single" w:sz="4" w:space="0" w:color="39694A"/>
              <w:bottom w:val="single" w:sz="4" w:space="0" w:color="39694A"/>
            </w:tcBorders>
          </w:tcPr>
          <w:p w14:paraId="7FA8D871" w14:textId="77777777" w:rsidR="0066040F" w:rsidRDefault="008E6A16">
            <w:pPr>
              <w:pStyle w:val="TableParagraph"/>
              <w:spacing w:before="95"/>
              <w:ind w:right="93"/>
              <w:jc w:val="right"/>
            </w:pPr>
            <w:r>
              <w:rPr>
                <w:color w:val="231F20"/>
                <w:spacing w:val="-10"/>
              </w:rPr>
              <w:t>0</w:t>
            </w:r>
          </w:p>
        </w:tc>
      </w:tr>
      <w:tr w:rsidR="0066040F" w14:paraId="7CBF5A3F" w14:textId="77777777">
        <w:trPr>
          <w:trHeight w:val="1308"/>
        </w:trPr>
        <w:tc>
          <w:tcPr>
            <w:tcW w:w="1474" w:type="dxa"/>
            <w:tcBorders>
              <w:top w:val="single" w:sz="4" w:space="0" w:color="39694A"/>
              <w:bottom w:val="single" w:sz="4" w:space="0" w:color="39694A"/>
            </w:tcBorders>
          </w:tcPr>
          <w:p w14:paraId="738DC25B" w14:textId="77777777" w:rsidR="0066040F" w:rsidRDefault="008E6A16">
            <w:pPr>
              <w:pStyle w:val="TableParagraph"/>
              <w:spacing w:before="95"/>
              <w:ind w:left="114"/>
            </w:pPr>
            <w:r>
              <w:rPr>
                <w:color w:val="231F20"/>
                <w:spacing w:val="-2"/>
              </w:rPr>
              <w:t>2023/0410</w:t>
            </w:r>
          </w:p>
        </w:tc>
        <w:tc>
          <w:tcPr>
            <w:tcW w:w="4762" w:type="dxa"/>
            <w:tcBorders>
              <w:top w:val="single" w:sz="4" w:space="0" w:color="39694A"/>
              <w:bottom w:val="single" w:sz="4" w:space="0" w:color="39694A"/>
            </w:tcBorders>
          </w:tcPr>
          <w:p w14:paraId="206621AF" w14:textId="77777777" w:rsidR="0066040F" w:rsidRDefault="008E6A16">
            <w:pPr>
              <w:pStyle w:val="TableParagraph"/>
              <w:spacing w:before="95" w:line="285" w:lineRule="auto"/>
              <w:ind w:left="119" w:right="284"/>
            </w:pPr>
            <w:r>
              <w:rPr>
                <w:color w:val="231F20"/>
              </w:rPr>
              <w:t xml:space="preserve">Losing the complainant’s </w:t>
            </w:r>
            <w:proofErr w:type="spellStart"/>
            <w:r>
              <w:rPr>
                <w:color w:val="231F20"/>
              </w:rPr>
              <w:t>HKeToll</w:t>
            </w:r>
            <w:proofErr w:type="spellEnd"/>
            <w:r>
              <w:rPr>
                <w:color w:val="231F20"/>
              </w:rPr>
              <w:t xml:space="preserve"> Vehicle Tag</w:t>
            </w:r>
            <w:r>
              <w:rPr>
                <w:color w:val="231F20"/>
                <w:spacing w:val="80"/>
              </w:rPr>
              <w:t xml:space="preserve"> </w:t>
            </w:r>
            <w:r>
              <w:rPr>
                <w:color w:val="231F20"/>
              </w:rPr>
              <w:t>in</w:t>
            </w:r>
            <w:r>
              <w:rPr>
                <w:color w:val="231F20"/>
                <w:spacing w:val="40"/>
              </w:rPr>
              <w:t xml:space="preserve"> </w:t>
            </w:r>
            <w:r>
              <w:rPr>
                <w:color w:val="231F20"/>
              </w:rPr>
              <w:t>the</w:t>
            </w:r>
            <w:r>
              <w:rPr>
                <w:color w:val="231F20"/>
                <w:spacing w:val="40"/>
              </w:rPr>
              <w:t xml:space="preserve"> </w:t>
            </w:r>
            <w:r>
              <w:rPr>
                <w:color w:val="231F20"/>
              </w:rPr>
              <w:t>course</w:t>
            </w:r>
            <w:r>
              <w:rPr>
                <w:color w:val="231F20"/>
                <w:spacing w:val="40"/>
              </w:rPr>
              <w:t xml:space="preserve"> </w:t>
            </w:r>
            <w:r>
              <w:rPr>
                <w:color w:val="231F20"/>
              </w:rPr>
              <w:t>of</w:t>
            </w:r>
            <w:r>
              <w:rPr>
                <w:color w:val="231F20"/>
                <w:spacing w:val="40"/>
              </w:rPr>
              <w:t xml:space="preserve"> </w:t>
            </w:r>
            <w:r>
              <w:rPr>
                <w:color w:val="231F20"/>
              </w:rPr>
              <w:t>mail</w:t>
            </w:r>
            <w:r>
              <w:rPr>
                <w:color w:val="231F20"/>
                <w:spacing w:val="40"/>
              </w:rPr>
              <w:t xml:space="preserve"> </w:t>
            </w:r>
            <w:r>
              <w:rPr>
                <w:color w:val="231F20"/>
              </w:rPr>
              <w:t>delivery</w:t>
            </w:r>
            <w:r>
              <w:rPr>
                <w:color w:val="231F20"/>
                <w:spacing w:val="40"/>
              </w:rPr>
              <w:t xml:space="preserve"> </w:t>
            </w:r>
            <w:r>
              <w:rPr>
                <w:color w:val="231F20"/>
              </w:rPr>
              <w:t>and</w:t>
            </w:r>
            <w:r>
              <w:rPr>
                <w:color w:val="231F20"/>
                <w:spacing w:val="40"/>
              </w:rPr>
              <w:t xml:space="preserve"> </w:t>
            </w:r>
            <w:r>
              <w:rPr>
                <w:color w:val="231F20"/>
              </w:rPr>
              <w:t>failing</w:t>
            </w:r>
            <w:r>
              <w:rPr>
                <w:color w:val="231F20"/>
                <w:spacing w:val="40"/>
              </w:rPr>
              <w:t xml:space="preserve"> </w:t>
            </w:r>
            <w:r>
              <w:rPr>
                <w:color w:val="231F20"/>
              </w:rPr>
              <w:t>to</w:t>
            </w:r>
          </w:p>
          <w:p w14:paraId="0926FD89" w14:textId="77777777" w:rsidR="0066040F" w:rsidRDefault="008E6A16">
            <w:pPr>
              <w:pStyle w:val="TableParagraph"/>
              <w:spacing w:line="251" w:lineRule="exact"/>
              <w:ind w:left="119"/>
            </w:pPr>
            <w:r>
              <w:rPr>
                <w:color w:val="231F20"/>
              </w:rPr>
              <w:t>answer</w:t>
            </w:r>
            <w:r>
              <w:rPr>
                <w:color w:val="231F20"/>
                <w:spacing w:val="30"/>
              </w:rPr>
              <w:t xml:space="preserve"> </w:t>
            </w:r>
            <w:r>
              <w:rPr>
                <w:color w:val="231F20"/>
              </w:rPr>
              <w:t>the</w:t>
            </w:r>
            <w:r>
              <w:rPr>
                <w:color w:val="231F20"/>
                <w:spacing w:val="30"/>
              </w:rPr>
              <w:t xml:space="preserve"> </w:t>
            </w:r>
            <w:r>
              <w:rPr>
                <w:color w:val="231F20"/>
              </w:rPr>
              <w:t>complainant’s</w:t>
            </w:r>
            <w:r>
              <w:rPr>
                <w:color w:val="231F20"/>
                <w:spacing w:val="31"/>
              </w:rPr>
              <w:t xml:space="preserve"> </w:t>
            </w:r>
            <w:r>
              <w:rPr>
                <w:color w:val="231F20"/>
              </w:rPr>
              <w:t>call</w:t>
            </w:r>
            <w:r>
              <w:rPr>
                <w:color w:val="231F20"/>
                <w:spacing w:val="31"/>
              </w:rPr>
              <w:t xml:space="preserve"> </w:t>
            </w:r>
            <w:r>
              <w:rPr>
                <w:color w:val="231F20"/>
              </w:rPr>
              <w:t>to</w:t>
            </w:r>
            <w:r>
              <w:rPr>
                <w:color w:val="231F20"/>
                <w:spacing w:val="31"/>
              </w:rPr>
              <w:t xml:space="preserve"> </w:t>
            </w:r>
            <w:r>
              <w:rPr>
                <w:color w:val="231F20"/>
              </w:rPr>
              <w:t>the</w:t>
            </w:r>
            <w:r>
              <w:rPr>
                <w:color w:val="231F20"/>
                <w:spacing w:val="31"/>
              </w:rPr>
              <w:t xml:space="preserve"> </w:t>
            </w:r>
            <w:proofErr w:type="spellStart"/>
            <w:r>
              <w:rPr>
                <w:color w:val="231F20"/>
                <w:spacing w:val="-2"/>
              </w:rPr>
              <w:t>HKeToll</w:t>
            </w:r>
            <w:proofErr w:type="spellEnd"/>
          </w:p>
          <w:p w14:paraId="37D924C5" w14:textId="77777777" w:rsidR="0066040F" w:rsidRDefault="008E6A16">
            <w:pPr>
              <w:pStyle w:val="TableParagraph"/>
              <w:spacing w:before="47"/>
              <w:ind w:left="119"/>
            </w:pPr>
            <w:r>
              <w:rPr>
                <w:color w:val="231F20"/>
              </w:rPr>
              <w:t>hotline</w:t>
            </w:r>
            <w:r>
              <w:rPr>
                <w:color w:val="231F20"/>
                <w:spacing w:val="26"/>
              </w:rPr>
              <w:t xml:space="preserve"> </w:t>
            </w:r>
            <w:r>
              <w:rPr>
                <w:color w:val="231F20"/>
              </w:rPr>
              <w:t>and</w:t>
            </w:r>
            <w:r>
              <w:rPr>
                <w:color w:val="231F20"/>
                <w:spacing w:val="26"/>
              </w:rPr>
              <w:t xml:space="preserve"> </w:t>
            </w:r>
            <w:r>
              <w:rPr>
                <w:color w:val="231F20"/>
              </w:rPr>
              <w:t>reply</w:t>
            </w:r>
            <w:r>
              <w:rPr>
                <w:color w:val="231F20"/>
                <w:spacing w:val="26"/>
              </w:rPr>
              <w:t xml:space="preserve"> </w:t>
            </w:r>
            <w:r>
              <w:rPr>
                <w:color w:val="231F20"/>
              </w:rPr>
              <w:t>to</w:t>
            </w:r>
            <w:r>
              <w:rPr>
                <w:color w:val="231F20"/>
                <w:spacing w:val="26"/>
              </w:rPr>
              <w:t xml:space="preserve"> </w:t>
            </w:r>
            <w:r>
              <w:rPr>
                <w:color w:val="231F20"/>
              </w:rPr>
              <w:t>the</w:t>
            </w:r>
            <w:r>
              <w:rPr>
                <w:color w:val="231F20"/>
                <w:spacing w:val="26"/>
              </w:rPr>
              <w:t xml:space="preserve"> </w:t>
            </w:r>
            <w:r>
              <w:rPr>
                <w:color w:val="231F20"/>
                <w:spacing w:val="-2"/>
              </w:rPr>
              <w:t>complaint</w:t>
            </w:r>
          </w:p>
        </w:tc>
        <w:tc>
          <w:tcPr>
            <w:tcW w:w="1927" w:type="dxa"/>
            <w:tcBorders>
              <w:top w:val="single" w:sz="4" w:space="0" w:color="39694A"/>
              <w:bottom w:val="single" w:sz="4" w:space="0" w:color="39694A"/>
            </w:tcBorders>
          </w:tcPr>
          <w:p w14:paraId="206475A8" w14:textId="77777777" w:rsidR="0066040F" w:rsidRDefault="008E6A16">
            <w:pPr>
              <w:pStyle w:val="TableParagraph"/>
              <w:spacing w:before="95"/>
              <w:ind w:left="232"/>
            </w:pPr>
            <w:r>
              <w:rPr>
                <w:color w:val="231F20"/>
                <w:spacing w:val="-2"/>
              </w:rPr>
              <w:t>Substantiated</w:t>
            </w:r>
          </w:p>
        </w:tc>
        <w:tc>
          <w:tcPr>
            <w:tcW w:w="1473" w:type="dxa"/>
            <w:tcBorders>
              <w:top w:val="single" w:sz="4" w:space="0" w:color="39694A"/>
              <w:bottom w:val="single" w:sz="4" w:space="0" w:color="39694A"/>
            </w:tcBorders>
          </w:tcPr>
          <w:p w14:paraId="49026A93" w14:textId="77777777" w:rsidR="0066040F" w:rsidRDefault="008E6A16">
            <w:pPr>
              <w:pStyle w:val="TableParagraph"/>
              <w:spacing w:before="95"/>
              <w:ind w:right="93"/>
              <w:jc w:val="right"/>
            </w:pPr>
            <w:r>
              <w:rPr>
                <w:color w:val="231F20"/>
                <w:spacing w:val="-10"/>
              </w:rPr>
              <w:t>0</w:t>
            </w:r>
          </w:p>
        </w:tc>
      </w:tr>
      <w:tr w:rsidR="0066040F" w14:paraId="3039A11D" w14:textId="77777777">
        <w:trPr>
          <w:trHeight w:val="708"/>
        </w:trPr>
        <w:tc>
          <w:tcPr>
            <w:tcW w:w="1474" w:type="dxa"/>
            <w:tcBorders>
              <w:top w:val="single" w:sz="4" w:space="0" w:color="39694A"/>
              <w:bottom w:val="single" w:sz="4" w:space="0" w:color="39694A"/>
            </w:tcBorders>
          </w:tcPr>
          <w:p w14:paraId="53F622B7" w14:textId="77777777" w:rsidR="0066040F" w:rsidRDefault="008E6A16">
            <w:pPr>
              <w:pStyle w:val="TableParagraph"/>
              <w:spacing w:before="95"/>
              <w:ind w:left="114"/>
            </w:pPr>
            <w:r>
              <w:rPr>
                <w:color w:val="231F20"/>
                <w:spacing w:val="-2"/>
              </w:rPr>
              <w:t>2023/0419</w:t>
            </w:r>
          </w:p>
        </w:tc>
        <w:tc>
          <w:tcPr>
            <w:tcW w:w="4762" w:type="dxa"/>
            <w:tcBorders>
              <w:top w:val="single" w:sz="4" w:space="0" w:color="39694A"/>
              <w:bottom w:val="single" w:sz="4" w:space="0" w:color="39694A"/>
            </w:tcBorders>
          </w:tcPr>
          <w:p w14:paraId="249E9BD3" w14:textId="77777777" w:rsidR="0066040F" w:rsidRDefault="008E6A16">
            <w:pPr>
              <w:pStyle w:val="TableParagraph"/>
              <w:spacing w:before="48" w:line="300" w:lineRule="atLeast"/>
              <w:ind w:left="119" w:right="284"/>
            </w:pPr>
            <w:r>
              <w:rPr>
                <w:color w:val="231F20"/>
              </w:rPr>
              <w:t xml:space="preserve">Losing the complainant’s </w:t>
            </w:r>
            <w:proofErr w:type="spellStart"/>
            <w:r>
              <w:rPr>
                <w:color w:val="231F20"/>
              </w:rPr>
              <w:t>HKeToll</w:t>
            </w:r>
            <w:proofErr w:type="spellEnd"/>
            <w:r>
              <w:rPr>
                <w:color w:val="231F20"/>
              </w:rPr>
              <w:t xml:space="preserve"> Vehicle Tag</w:t>
            </w:r>
            <w:r>
              <w:rPr>
                <w:color w:val="231F20"/>
                <w:spacing w:val="80"/>
              </w:rPr>
              <w:t xml:space="preserve"> </w:t>
            </w:r>
            <w:r>
              <w:rPr>
                <w:color w:val="231F20"/>
              </w:rPr>
              <w:t>in the course of mail delivery</w:t>
            </w:r>
          </w:p>
        </w:tc>
        <w:tc>
          <w:tcPr>
            <w:tcW w:w="1927" w:type="dxa"/>
            <w:tcBorders>
              <w:top w:val="single" w:sz="4" w:space="0" w:color="39694A"/>
              <w:bottom w:val="single" w:sz="4" w:space="0" w:color="39694A"/>
            </w:tcBorders>
          </w:tcPr>
          <w:p w14:paraId="73CCC338" w14:textId="77777777" w:rsidR="0066040F" w:rsidRDefault="008E6A16">
            <w:pPr>
              <w:pStyle w:val="TableParagraph"/>
              <w:spacing w:before="95"/>
              <w:ind w:left="232"/>
            </w:pPr>
            <w:r>
              <w:rPr>
                <w:color w:val="231F20"/>
                <w:spacing w:val="-2"/>
              </w:rPr>
              <w:t>Substantiated</w:t>
            </w:r>
          </w:p>
        </w:tc>
        <w:tc>
          <w:tcPr>
            <w:tcW w:w="1473" w:type="dxa"/>
            <w:tcBorders>
              <w:top w:val="single" w:sz="4" w:space="0" w:color="39694A"/>
              <w:bottom w:val="single" w:sz="4" w:space="0" w:color="39694A"/>
            </w:tcBorders>
          </w:tcPr>
          <w:p w14:paraId="116A25D2" w14:textId="77777777" w:rsidR="0066040F" w:rsidRDefault="008E6A16">
            <w:pPr>
              <w:pStyle w:val="TableParagraph"/>
              <w:spacing w:before="95"/>
              <w:ind w:right="93"/>
              <w:jc w:val="right"/>
            </w:pPr>
            <w:r>
              <w:rPr>
                <w:color w:val="231F20"/>
                <w:spacing w:val="-10"/>
              </w:rPr>
              <w:t>0</w:t>
            </w:r>
          </w:p>
        </w:tc>
      </w:tr>
      <w:tr w:rsidR="0066040F" w14:paraId="1C08AF76" w14:textId="77777777">
        <w:trPr>
          <w:trHeight w:val="1308"/>
        </w:trPr>
        <w:tc>
          <w:tcPr>
            <w:tcW w:w="1474" w:type="dxa"/>
            <w:tcBorders>
              <w:top w:val="single" w:sz="4" w:space="0" w:color="39694A"/>
              <w:bottom w:val="single" w:sz="4" w:space="0" w:color="39694A"/>
            </w:tcBorders>
          </w:tcPr>
          <w:p w14:paraId="2DE69560" w14:textId="77777777" w:rsidR="0066040F" w:rsidRDefault="008E6A16">
            <w:pPr>
              <w:pStyle w:val="TableParagraph"/>
              <w:spacing w:before="95"/>
              <w:ind w:left="114"/>
            </w:pPr>
            <w:r>
              <w:rPr>
                <w:color w:val="231F20"/>
                <w:spacing w:val="-2"/>
              </w:rPr>
              <w:t>2023/0441</w:t>
            </w:r>
          </w:p>
        </w:tc>
        <w:tc>
          <w:tcPr>
            <w:tcW w:w="4762" w:type="dxa"/>
            <w:tcBorders>
              <w:top w:val="single" w:sz="4" w:space="0" w:color="39694A"/>
              <w:bottom w:val="single" w:sz="4" w:space="0" w:color="39694A"/>
            </w:tcBorders>
          </w:tcPr>
          <w:p w14:paraId="01FD546D" w14:textId="77777777" w:rsidR="0066040F" w:rsidRDefault="008E6A16">
            <w:pPr>
              <w:pStyle w:val="TableParagraph"/>
              <w:spacing w:before="95" w:line="285" w:lineRule="auto"/>
              <w:ind w:left="119" w:right="284"/>
            </w:pPr>
            <w:r>
              <w:rPr>
                <w:color w:val="231F20"/>
              </w:rPr>
              <w:t xml:space="preserve">Losing the complainant’s </w:t>
            </w:r>
            <w:proofErr w:type="spellStart"/>
            <w:r>
              <w:rPr>
                <w:color w:val="231F20"/>
              </w:rPr>
              <w:t>HKeToll</w:t>
            </w:r>
            <w:proofErr w:type="spellEnd"/>
            <w:r>
              <w:rPr>
                <w:color w:val="231F20"/>
              </w:rPr>
              <w:t xml:space="preserve"> Vehicle Tag</w:t>
            </w:r>
            <w:r>
              <w:rPr>
                <w:color w:val="231F20"/>
                <w:spacing w:val="80"/>
              </w:rPr>
              <w:t xml:space="preserve"> </w:t>
            </w:r>
            <w:r>
              <w:rPr>
                <w:color w:val="231F20"/>
              </w:rPr>
              <w:t>in</w:t>
            </w:r>
            <w:r>
              <w:rPr>
                <w:color w:val="231F20"/>
                <w:spacing w:val="40"/>
              </w:rPr>
              <w:t xml:space="preserve"> </w:t>
            </w:r>
            <w:r>
              <w:rPr>
                <w:color w:val="231F20"/>
              </w:rPr>
              <w:t>the</w:t>
            </w:r>
            <w:r>
              <w:rPr>
                <w:color w:val="231F20"/>
                <w:spacing w:val="40"/>
              </w:rPr>
              <w:t xml:space="preserve"> </w:t>
            </w:r>
            <w:r>
              <w:rPr>
                <w:color w:val="231F20"/>
              </w:rPr>
              <w:t>course</w:t>
            </w:r>
            <w:r>
              <w:rPr>
                <w:color w:val="231F20"/>
                <w:spacing w:val="40"/>
              </w:rPr>
              <w:t xml:space="preserve"> </w:t>
            </w:r>
            <w:r>
              <w:rPr>
                <w:color w:val="231F20"/>
              </w:rPr>
              <w:t>of</w:t>
            </w:r>
            <w:r>
              <w:rPr>
                <w:color w:val="231F20"/>
                <w:spacing w:val="40"/>
              </w:rPr>
              <w:t xml:space="preserve"> </w:t>
            </w:r>
            <w:r>
              <w:rPr>
                <w:color w:val="231F20"/>
              </w:rPr>
              <w:t>mail</w:t>
            </w:r>
            <w:r>
              <w:rPr>
                <w:color w:val="231F20"/>
                <w:spacing w:val="40"/>
              </w:rPr>
              <w:t xml:space="preserve"> </w:t>
            </w:r>
            <w:r>
              <w:rPr>
                <w:color w:val="231F20"/>
              </w:rPr>
              <w:t>delivery</w:t>
            </w:r>
            <w:r>
              <w:rPr>
                <w:color w:val="231F20"/>
                <w:spacing w:val="40"/>
              </w:rPr>
              <w:t xml:space="preserve"> </w:t>
            </w:r>
            <w:r>
              <w:rPr>
                <w:color w:val="231F20"/>
              </w:rPr>
              <w:t>and</w:t>
            </w:r>
            <w:r>
              <w:rPr>
                <w:color w:val="231F20"/>
                <w:spacing w:val="40"/>
              </w:rPr>
              <w:t xml:space="preserve"> </w:t>
            </w:r>
            <w:r>
              <w:rPr>
                <w:color w:val="231F20"/>
              </w:rPr>
              <w:t>failing</w:t>
            </w:r>
            <w:r>
              <w:rPr>
                <w:color w:val="231F20"/>
                <w:spacing w:val="40"/>
              </w:rPr>
              <w:t xml:space="preserve"> </w:t>
            </w:r>
            <w:r>
              <w:rPr>
                <w:color w:val="231F20"/>
              </w:rPr>
              <w:t>to</w:t>
            </w:r>
          </w:p>
          <w:p w14:paraId="6E9C9730" w14:textId="77777777" w:rsidR="0066040F" w:rsidRDefault="008E6A16">
            <w:pPr>
              <w:pStyle w:val="TableParagraph"/>
              <w:spacing w:line="251" w:lineRule="exact"/>
              <w:ind w:left="119"/>
            </w:pPr>
            <w:r>
              <w:rPr>
                <w:color w:val="231F20"/>
              </w:rPr>
              <w:t>answer</w:t>
            </w:r>
            <w:r>
              <w:rPr>
                <w:color w:val="231F20"/>
                <w:spacing w:val="30"/>
              </w:rPr>
              <w:t xml:space="preserve"> </w:t>
            </w:r>
            <w:r>
              <w:rPr>
                <w:color w:val="231F20"/>
              </w:rPr>
              <w:t>the</w:t>
            </w:r>
            <w:r>
              <w:rPr>
                <w:color w:val="231F20"/>
                <w:spacing w:val="30"/>
              </w:rPr>
              <w:t xml:space="preserve"> </w:t>
            </w:r>
            <w:r>
              <w:rPr>
                <w:color w:val="231F20"/>
              </w:rPr>
              <w:t>complainant’s</w:t>
            </w:r>
            <w:r>
              <w:rPr>
                <w:color w:val="231F20"/>
                <w:spacing w:val="31"/>
              </w:rPr>
              <w:t xml:space="preserve"> </w:t>
            </w:r>
            <w:r>
              <w:rPr>
                <w:color w:val="231F20"/>
              </w:rPr>
              <w:t>call</w:t>
            </w:r>
            <w:r>
              <w:rPr>
                <w:color w:val="231F20"/>
                <w:spacing w:val="31"/>
              </w:rPr>
              <w:t xml:space="preserve"> </w:t>
            </w:r>
            <w:r>
              <w:rPr>
                <w:color w:val="231F20"/>
              </w:rPr>
              <w:t>to</w:t>
            </w:r>
            <w:r>
              <w:rPr>
                <w:color w:val="231F20"/>
                <w:spacing w:val="31"/>
              </w:rPr>
              <w:t xml:space="preserve"> </w:t>
            </w:r>
            <w:r>
              <w:rPr>
                <w:color w:val="231F20"/>
              </w:rPr>
              <w:t>the</w:t>
            </w:r>
            <w:r>
              <w:rPr>
                <w:color w:val="231F20"/>
                <w:spacing w:val="31"/>
              </w:rPr>
              <w:t xml:space="preserve"> </w:t>
            </w:r>
            <w:proofErr w:type="spellStart"/>
            <w:r>
              <w:rPr>
                <w:color w:val="231F20"/>
                <w:spacing w:val="-2"/>
              </w:rPr>
              <w:t>HKeToll</w:t>
            </w:r>
            <w:proofErr w:type="spellEnd"/>
          </w:p>
          <w:p w14:paraId="0860F21F" w14:textId="77777777" w:rsidR="0066040F" w:rsidRDefault="008E6A16">
            <w:pPr>
              <w:pStyle w:val="TableParagraph"/>
              <w:spacing w:before="47"/>
              <w:ind w:left="119"/>
            </w:pPr>
            <w:r>
              <w:rPr>
                <w:color w:val="231F20"/>
                <w:spacing w:val="-2"/>
              </w:rPr>
              <w:t>hotline</w:t>
            </w:r>
          </w:p>
        </w:tc>
        <w:tc>
          <w:tcPr>
            <w:tcW w:w="1927" w:type="dxa"/>
            <w:tcBorders>
              <w:top w:val="single" w:sz="4" w:space="0" w:color="39694A"/>
              <w:bottom w:val="single" w:sz="4" w:space="0" w:color="39694A"/>
            </w:tcBorders>
          </w:tcPr>
          <w:p w14:paraId="0A35460A" w14:textId="77777777" w:rsidR="0066040F" w:rsidRDefault="008E6A16">
            <w:pPr>
              <w:pStyle w:val="TableParagraph"/>
              <w:spacing w:before="96"/>
              <w:ind w:left="233"/>
            </w:pPr>
            <w:r>
              <w:rPr>
                <w:color w:val="231F20"/>
                <w:spacing w:val="-2"/>
              </w:rPr>
              <w:t>Substantiated</w:t>
            </w:r>
          </w:p>
        </w:tc>
        <w:tc>
          <w:tcPr>
            <w:tcW w:w="1473" w:type="dxa"/>
            <w:tcBorders>
              <w:top w:val="single" w:sz="4" w:space="0" w:color="39694A"/>
              <w:bottom w:val="single" w:sz="4" w:space="0" w:color="39694A"/>
            </w:tcBorders>
          </w:tcPr>
          <w:p w14:paraId="38CC98A4" w14:textId="77777777" w:rsidR="0066040F" w:rsidRDefault="008E6A16">
            <w:pPr>
              <w:pStyle w:val="TableParagraph"/>
              <w:spacing w:before="96"/>
              <w:ind w:right="93"/>
              <w:jc w:val="right"/>
            </w:pPr>
            <w:r>
              <w:rPr>
                <w:color w:val="231F20"/>
                <w:spacing w:val="-10"/>
              </w:rPr>
              <w:t>0</w:t>
            </w:r>
          </w:p>
        </w:tc>
      </w:tr>
      <w:tr w:rsidR="0066040F" w14:paraId="7AFEE848" w14:textId="77777777">
        <w:trPr>
          <w:trHeight w:val="708"/>
        </w:trPr>
        <w:tc>
          <w:tcPr>
            <w:tcW w:w="1474" w:type="dxa"/>
            <w:tcBorders>
              <w:top w:val="single" w:sz="4" w:space="0" w:color="39694A"/>
              <w:bottom w:val="single" w:sz="4" w:space="0" w:color="39694A"/>
            </w:tcBorders>
          </w:tcPr>
          <w:p w14:paraId="143FFA37" w14:textId="77777777" w:rsidR="0066040F" w:rsidRDefault="008E6A16">
            <w:pPr>
              <w:pStyle w:val="TableParagraph"/>
              <w:spacing w:before="96"/>
              <w:ind w:left="114"/>
            </w:pPr>
            <w:r>
              <w:rPr>
                <w:color w:val="231F20"/>
                <w:spacing w:val="-2"/>
              </w:rPr>
              <w:t>2023/0560</w:t>
            </w:r>
          </w:p>
        </w:tc>
        <w:tc>
          <w:tcPr>
            <w:tcW w:w="4762" w:type="dxa"/>
            <w:tcBorders>
              <w:top w:val="single" w:sz="4" w:space="0" w:color="39694A"/>
              <w:bottom w:val="single" w:sz="4" w:space="0" w:color="39694A"/>
            </w:tcBorders>
          </w:tcPr>
          <w:p w14:paraId="756EDA3B" w14:textId="77777777" w:rsidR="0066040F" w:rsidRDefault="008E6A16">
            <w:pPr>
              <w:pStyle w:val="TableParagraph"/>
              <w:spacing w:before="96"/>
              <w:ind w:left="119"/>
            </w:pPr>
            <w:r>
              <w:rPr>
                <w:color w:val="231F20"/>
              </w:rPr>
              <w:t>Omitting</w:t>
            </w:r>
            <w:r>
              <w:rPr>
                <w:color w:val="231F20"/>
                <w:spacing w:val="29"/>
              </w:rPr>
              <w:t xml:space="preserve"> </w:t>
            </w:r>
            <w:r>
              <w:rPr>
                <w:color w:val="231F20"/>
              </w:rPr>
              <w:t>to</w:t>
            </w:r>
            <w:r>
              <w:rPr>
                <w:color w:val="231F20"/>
                <w:spacing w:val="30"/>
              </w:rPr>
              <w:t xml:space="preserve"> </w:t>
            </w:r>
            <w:r>
              <w:rPr>
                <w:color w:val="231F20"/>
              </w:rPr>
              <w:t>handle</w:t>
            </w:r>
            <w:r>
              <w:rPr>
                <w:color w:val="231F20"/>
                <w:spacing w:val="30"/>
              </w:rPr>
              <w:t xml:space="preserve"> </w:t>
            </w:r>
            <w:r>
              <w:rPr>
                <w:color w:val="231F20"/>
              </w:rPr>
              <w:t>the</w:t>
            </w:r>
            <w:r>
              <w:rPr>
                <w:color w:val="231F20"/>
                <w:spacing w:val="30"/>
              </w:rPr>
              <w:t xml:space="preserve"> </w:t>
            </w:r>
            <w:r>
              <w:rPr>
                <w:color w:val="231F20"/>
                <w:spacing w:val="-2"/>
              </w:rPr>
              <w:t>complainant’s</w:t>
            </w:r>
          </w:p>
          <w:p w14:paraId="38B709DD" w14:textId="77777777" w:rsidR="0066040F" w:rsidRDefault="008E6A16">
            <w:pPr>
              <w:pStyle w:val="TableParagraph"/>
              <w:spacing w:before="47"/>
              <w:ind w:left="119"/>
            </w:pPr>
            <w:r>
              <w:rPr>
                <w:color w:val="231F20"/>
              </w:rPr>
              <w:t>application</w:t>
            </w:r>
            <w:r>
              <w:rPr>
                <w:color w:val="231F20"/>
                <w:spacing w:val="36"/>
              </w:rPr>
              <w:t xml:space="preserve"> </w:t>
            </w:r>
            <w:r>
              <w:rPr>
                <w:color w:val="231F20"/>
              </w:rPr>
              <w:t>for</w:t>
            </w:r>
            <w:r>
              <w:rPr>
                <w:color w:val="231F20"/>
                <w:spacing w:val="36"/>
              </w:rPr>
              <w:t xml:space="preserve"> </w:t>
            </w:r>
            <w:r>
              <w:rPr>
                <w:color w:val="231F20"/>
              </w:rPr>
              <w:t>an</w:t>
            </w:r>
            <w:r>
              <w:rPr>
                <w:color w:val="231F20"/>
                <w:spacing w:val="36"/>
              </w:rPr>
              <w:t xml:space="preserve"> </w:t>
            </w:r>
            <w:proofErr w:type="spellStart"/>
            <w:r>
              <w:rPr>
                <w:color w:val="231F20"/>
              </w:rPr>
              <w:t>HKeToll</w:t>
            </w:r>
            <w:proofErr w:type="spellEnd"/>
            <w:r>
              <w:rPr>
                <w:color w:val="231F20"/>
                <w:spacing w:val="36"/>
              </w:rPr>
              <w:t xml:space="preserve"> </w:t>
            </w:r>
            <w:r>
              <w:rPr>
                <w:color w:val="231F20"/>
              </w:rPr>
              <w:t>Vehicle</w:t>
            </w:r>
            <w:r>
              <w:rPr>
                <w:color w:val="231F20"/>
                <w:spacing w:val="36"/>
              </w:rPr>
              <w:t xml:space="preserve"> </w:t>
            </w:r>
            <w:r>
              <w:rPr>
                <w:color w:val="231F20"/>
                <w:spacing w:val="-5"/>
              </w:rPr>
              <w:t>Tag</w:t>
            </w:r>
          </w:p>
        </w:tc>
        <w:tc>
          <w:tcPr>
            <w:tcW w:w="1927" w:type="dxa"/>
            <w:tcBorders>
              <w:top w:val="single" w:sz="4" w:space="0" w:color="39694A"/>
              <w:bottom w:val="single" w:sz="4" w:space="0" w:color="39694A"/>
            </w:tcBorders>
          </w:tcPr>
          <w:p w14:paraId="610223A6" w14:textId="77777777" w:rsidR="0066040F" w:rsidRDefault="008E6A16">
            <w:pPr>
              <w:pStyle w:val="TableParagraph"/>
              <w:spacing w:before="96"/>
              <w:ind w:left="233"/>
            </w:pPr>
            <w:r>
              <w:rPr>
                <w:color w:val="231F20"/>
                <w:spacing w:val="-2"/>
              </w:rPr>
              <w:t>Partially</w:t>
            </w:r>
          </w:p>
          <w:p w14:paraId="2A1E7245" w14:textId="77777777" w:rsidR="0066040F" w:rsidRDefault="008E6A16">
            <w:pPr>
              <w:pStyle w:val="TableParagraph"/>
              <w:spacing w:before="47"/>
              <w:ind w:left="233"/>
            </w:pPr>
            <w:r>
              <w:rPr>
                <w:color w:val="231F20"/>
                <w:spacing w:val="-2"/>
              </w:rPr>
              <w:t>substantiated</w:t>
            </w:r>
          </w:p>
        </w:tc>
        <w:tc>
          <w:tcPr>
            <w:tcW w:w="1473" w:type="dxa"/>
            <w:tcBorders>
              <w:top w:val="single" w:sz="4" w:space="0" w:color="39694A"/>
              <w:bottom w:val="single" w:sz="4" w:space="0" w:color="39694A"/>
            </w:tcBorders>
          </w:tcPr>
          <w:p w14:paraId="6D12882C" w14:textId="77777777" w:rsidR="0066040F" w:rsidRDefault="008E6A16">
            <w:pPr>
              <w:pStyle w:val="TableParagraph"/>
              <w:spacing w:before="96"/>
              <w:ind w:right="93"/>
              <w:jc w:val="right"/>
            </w:pPr>
            <w:r>
              <w:rPr>
                <w:color w:val="231F20"/>
                <w:spacing w:val="-10"/>
              </w:rPr>
              <w:t>0</w:t>
            </w:r>
          </w:p>
        </w:tc>
      </w:tr>
      <w:tr w:rsidR="0066040F" w14:paraId="18F30ABB" w14:textId="77777777">
        <w:trPr>
          <w:trHeight w:val="6408"/>
        </w:trPr>
        <w:tc>
          <w:tcPr>
            <w:tcW w:w="1474" w:type="dxa"/>
            <w:tcBorders>
              <w:top w:val="single" w:sz="4" w:space="0" w:color="39694A"/>
              <w:bottom w:val="single" w:sz="4" w:space="0" w:color="39694A"/>
            </w:tcBorders>
          </w:tcPr>
          <w:p w14:paraId="20220C5E" w14:textId="77777777" w:rsidR="0066040F" w:rsidRDefault="008E6A16">
            <w:pPr>
              <w:pStyle w:val="TableParagraph"/>
              <w:spacing w:before="96"/>
              <w:ind w:left="114"/>
            </w:pPr>
            <w:r>
              <w:rPr>
                <w:color w:val="231F20"/>
                <w:spacing w:val="-2"/>
              </w:rPr>
              <w:t>2023/0696</w:t>
            </w:r>
          </w:p>
        </w:tc>
        <w:tc>
          <w:tcPr>
            <w:tcW w:w="4762" w:type="dxa"/>
            <w:tcBorders>
              <w:top w:val="single" w:sz="4" w:space="0" w:color="39694A"/>
              <w:bottom w:val="single" w:sz="4" w:space="0" w:color="39694A"/>
            </w:tcBorders>
          </w:tcPr>
          <w:p w14:paraId="55412F84" w14:textId="77777777" w:rsidR="0066040F" w:rsidRDefault="008E6A16">
            <w:pPr>
              <w:pStyle w:val="TableParagraph"/>
              <w:numPr>
                <w:ilvl w:val="0"/>
                <w:numId w:val="140"/>
              </w:numPr>
              <w:tabs>
                <w:tab w:val="left" w:pos="514"/>
              </w:tabs>
              <w:spacing w:before="96"/>
              <w:ind w:left="514" w:hanging="395"/>
            </w:pPr>
            <w:r>
              <w:rPr>
                <w:color w:val="231F20"/>
              </w:rPr>
              <w:t>Unreasonably</w:t>
            </w:r>
            <w:r>
              <w:rPr>
                <w:color w:val="231F20"/>
                <w:spacing w:val="35"/>
              </w:rPr>
              <w:t xml:space="preserve"> </w:t>
            </w:r>
            <w:r>
              <w:rPr>
                <w:color w:val="231F20"/>
              </w:rPr>
              <w:t>refusing</w:t>
            </w:r>
            <w:r>
              <w:rPr>
                <w:color w:val="231F20"/>
                <w:spacing w:val="35"/>
              </w:rPr>
              <w:t xml:space="preserve"> </w:t>
            </w:r>
            <w:r>
              <w:rPr>
                <w:color w:val="231F20"/>
              </w:rPr>
              <w:t>to</w:t>
            </w:r>
            <w:r>
              <w:rPr>
                <w:color w:val="231F20"/>
                <w:spacing w:val="37"/>
              </w:rPr>
              <w:t xml:space="preserve"> </w:t>
            </w:r>
            <w:r>
              <w:rPr>
                <w:color w:val="231F20"/>
              </w:rPr>
              <w:t>accept</w:t>
            </w:r>
            <w:r>
              <w:rPr>
                <w:color w:val="231F20"/>
                <w:spacing w:val="36"/>
              </w:rPr>
              <w:t xml:space="preserve"> </w:t>
            </w:r>
            <w:r>
              <w:rPr>
                <w:color w:val="231F20"/>
                <w:spacing w:val="-5"/>
              </w:rPr>
              <w:t>the</w:t>
            </w:r>
          </w:p>
          <w:p w14:paraId="40C8ABBA" w14:textId="77777777" w:rsidR="0066040F" w:rsidRDefault="008E6A16">
            <w:pPr>
              <w:pStyle w:val="TableParagraph"/>
              <w:spacing w:before="47" w:line="285" w:lineRule="auto"/>
              <w:ind w:left="516" w:right="186"/>
            </w:pPr>
            <w:r>
              <w:rPr>
                <w:color w:val="231F20"/>
              </w:rPr>
              <w:t>complainant’s new application, which was made in February 2023, for Hong Kong</w:t>
            </w:r>
          </w:p>
          <w:p w14:paraId="6D70D110" w14:textId="77777777" w:rsidR="0066040F" w:rsidRDefault="008E6A16">
            <w:pPr>
              <w:pStyle w:val="TableParagraph"/>
              <w:spacing w:line="251" w:lineRule="exact"/>
              <w:ind w:left="516"/>
            </w:pPr>
            <w:r>
              <w:rPr>
                <w:color w:val="231F20"/>
              </w:rPr>
              <w:t>and</w:t>
            </w:r>
            <w:r>
              <w:rPr>
                <w:color w:val="231F20"/>
                <w:spacing w:val="42"/>
              </w:rPr>
              <w:t xml:space="preserve"> </w:t>
            </w:r>
            <w:r>
              <w:rPr>
                <w:color w:val="231F20"/>
              </w:rPr>
              <w:t>Macao</w:t>
            </w:r>
            <w:r>
              <w:rPr>
                <w:color w:val="231F20"/>
                <w:spacing w:val="42"/>
              </w:rPr>
              <w:t xml:space="preserve"> </w:t>
            </w:r>
            <w:r>
              <w:rPr>
                <w:color w:val="231F20"/>
              </w:rPr>
              <w:t>cross-boundary</w:t>
            </w:r>
            <w:r>
              <w:rPr>
                <w:color w:val="231F20"/>
                <w:spacing w:val="42"/>
              </w:rPr>
              <w:t xml:space="preserve"> </w:t>
            </w:r>
            <w:r>
              <w:rPr>
                <w:color w:val="231F20"/>
              </w:rPr>
              <w:t>private</w:t>
            </w:r>
            <w:r>
              <w:rPr>
                <w:color w:val="231F20"/>
                <w:spacing w:val="43"/>
              </w:rPr>
              <w:t xml:space="preserve"> </w:t>
            </w:r>
            <w:r>
              <w:rPr>
                <w:color w:val="231F20"/>
                <w:spacing w:val="-4"/>
              </w:rPr>
              <w:t>cars</w:t>
            </w:r>
          </w:p>
          <w:p w14:paraId="1C11527E" w14:textId="77777777" w:rsidR="0066040F" w:rsidRDefault="008E6A16">
            <w:pPr>
              <w:pStyle w:val="TableParagraph"/>
              <w:spacing w:before="47" w:line="285" w:lineRule="auto"/>
              <w:ind w:left="516" w:right="186"/>
            </w:pPr>
            <w:r>
              <w:rPr>
                <w:color w:val="231F20"/>
              </w:rPr>
              <w:t>quota despite that his existing quota would</w:t>
            </w:r>
            <w:r>
              <w:rPr>
                <w:color w:val="231F20"/>
                <w:spacing w:val="40"/>
              </w:rPr>
              <w:t xml:space="preserve"> </w:t>
            </w:r>
            <w:r>
              <w:rPr>
                <w:color w:val="231F20"/>
              </w:rPr>
              <w:t>expire in April 2023 while the new quotas could only be used starting from May 2023 the</w:t>
            </w:r>
            <w:r>
              <w:rPr>
                <w:color w:val="231F20"/>
                <w:spacing w:val="40"/>
              </w:rPr>
              <w:t xml:space="preserve"> </w:t>
            </w:r>
            <w:r>
              <w:rPr>
                <w:color w:val="231F20"/>
              </w:rPr>
              <w:t>earliest,</w:t>
            </w:r>
            <w:r>
              <w:rPr>
                <w:color w:val="231F20"/>
                <w:spacing w:val="40"/>
              </w:rPr>
              <w:t xml:space="preserve"> </w:t>
            </w:r>
            <w:r>
              <w:rPr>
                <w:color w:val="231F20"/>
              </w:rPr>
              <w:t>and</w:t>
            </w:r>
            <w:r>
              <w:rPr>
                <w:color w:val="231F20"/>
                <w:spacing w:val="40"/>
              </w:rPr>
              <w:t xml:space="preserve"> </w:t>
            </w:r>
            <w:r>
              <w:rPr>
                <w:color w:val="231F20"/>
              </w:rPr>
              <w:t>giving</w:t>
            </w:r>
            <w:r>
              <w:rPr>
                <w:color w:val="231F20"/>
                <w:spacing w:val="40"/>
              </w:rPr>
              <w:t xml:space="preserve"> </w:t>
            </w:r>
            <w:r>
              <w:rPr>
                <w:color w:val="231F20"/>
              </w:rPr>
              <w:t>inconsistent</w:t>
            </w:r>
            <w:r>
              <w:rPr>
                <w:color w:val="231F20"/>
                <w:spacing w:val="40"/>
              </w:rPr>
              <w:t xml:space="preserve"> </w:t>
            </w:r>
            <w:r>
              <w:rPr>
                <w:color w:val="231F20"/>
              </w:rPr>
              <w:t>replies to the complainant’s queries (partially</w:t>
            </w:r>
          </w:p>
          <w:p w14:paraId="5F967307" w14:textId="77777777" w:rsidR="0066040F" w:rsidRDefault="008E6A16">
            <w:pPr>
              <w:pStyle w:val="TableParagraph"/>
              <w:spacing w:line="248" w:lineRule="exact"/>
              <w:ind w:left="516"/>
            </w:pPr>
            <w:r>
              <w:rPr>
                <w:color w:val="231F20"/>
                <w:spacing w:val="-2"/>
              </w:rPr>
              <w:t>substantiated);</w:t>
            </w:r>
          </w:p>
          <w:p w14:paraId="29C7C9C8" w14:textId="77777777" w:rsidR="0066040F" w:rsidRDefault="008E6A16">
            <w:pPr>
              <w:pStyle w:val="TableParagraph"/>
              <w:numPr>
                <w:ilvl w:val="0"/>
                <w:numId w:val="140"/>
              </w:numPr>
              <w:tabs>
                <w:tab w:val="left" w:pos="514"/>
                <w:tab w:val="left" w:pos="516"/>
              </w:tabs>
              <w:spacing w:before="47" w:line="285" w:lineRule="auto"/>
              <w:ind w:right="523"/>
            </w:pPr>
            <w:r>
              <w:rPr>
                <w:color w:val="231F20"/>
              </w:rPr>
              <w:t>Being rigid and inflexible in processing quota applications by not allowing</w:t>
            </w:r>
          </w:p>
          <w:p w14:paraId="7094C942" w14:textId="77777777" w:rsidR="0066040F" w:rsidRDefault="008E6A16">
            <w:pPr>
              <w:pStyle w:val="TableParagraph"/>
              <w:spacing w:line="285" w:lineRule="auto"/>
              <w:ind w:left="516"/>
            </w:pPr>
            <w:r>
              <w:rPr>
                <w:color w:val="231F20"/>
              </w:rPr>
              <w:t>automatic renewal of quotas, in view of the</w:t>
            </w:r>
            <w:r>
              <w:rPr>
                <w:color w:val="231F20"/>
                <w:spacing w:val="40"/>
              </w:rPr>
              <w:t xml:space="preserve"> </w:t>
            </w:r>
            <w:r>
              <w:rPr>
                <w:color w:val="231F20"/>
              </w:rPr>
              <w:t>pandemic,</w:t>
            </w:r>
            <w:r>
              <w:rPr>
                <w:color w:val="231F20"/>
                <w:spacing w:val="40"/>
              </w:rPr>
              <w:t xml:space="preserve"> </w:t>
            </w:r>
            <w:r>
              <w:rPr>
                <w:color w:val="231F20"/>
              </w:rPr>
              <w:t>for</w:t>
            </w:r>
            <w:r>
              <w:rPr>
                <w:color w:val="231F20"/>
                <w:spacing w:val="40"/>
              </w:rPr>
              <w:t xml:space="preserve"> </w:t>
            </w:r>
            <w:r>
              <w:rPr>
                <w:color w:val="231F20"/>
              </w:rPr>
              <w:t>3</w:t>
            </w:r>
            <w:r>
              <w:rPr>
                <w:color w:val="231F20"/>
                <w:spacing w:val="40"/>
              </w:rPr>
              <w:t xml:space="preserve"> </w:t>
            </w:r>
            <w:r>
              <w:rPr>
                <w:color w:val="231F20"/>
              </w:rPr>
              <w:t>years</w:t>
            </w:r>
            <w:r>
              <w:rPr>
                <w:color w:val="231F20"/>
                <w:spacing w:val="40"/>
              </w:rPr>
              <w:t xml:space="preserve"> </w:t>
            </w:r>
            <w:r>
              <w:rPr>
                <w:color w:val="231F20"/>
              </w:rPr>
              <w:t>(unsubstantiated);</w:t>
            </w:r>
          </w:p>
          <w:p w14:paraId="16F9CD62" w14:textId="77777777" w:rsidR="0066040F" w:rsidRDefault="008E6A16">
            <w:pPr>
              <w:pStyle w:val="TableParagraph"/>
              <w:spacing w:line="251" w:lineRule="exact"/>
              <w:ind w:left="516"/>
            </w:pPr>
            <w:r>
              <w:rPr>
                <w:color w:val="231F20"/>
                <w:spacing w:val="-5"/>
              </w:rPr>
              <w:t>and</w:t>
            </w:r>
          </w:p>
          <w:p w14:paraId="0848EB5E" w14:textId="77777777" w:rsidR="0066040F" w:rsidRDefault="008E6A16">
            <w:pPr>
              <w:pStyle w:val="TableParagraph"/>
              <w:numPr>
                <w:ilvl w:val="0"/>
                <w:numId w:val="140"/>
              </w:numPr>
              <w:tabs>
                <w:tab w:val="left" w:pos="514"/>
                <w:tab w:val="left" w:pos="516"/>
              </w:tabs>
              <w:spacing w:before="45" w:line="285" w:lineRule="auto"/>
              <w:ind w:right="585"/>
            </w:pPr>
            <w:r>
              <w:rPr>
                <w:color w:val="231F20"/>
              </w:rPr>
              <w:t>Failing to require applicants to provide relevant information for screening</w:t>
            </w:r>
          </w:p>
          <w:p w14:paraId="707A228D" w14:textId="77777777" w:rsidR="0066040F" w:rsidRDefault="008E6A16">
            <w:pPr>
              <w:pStyle w:val="TableParagraph"/>
              <w:spacing w:line="285" w:lineRule="auto"/>
              <w:ind w:left="516" w:right="480"/>
            </w:pPr>
            <w:r>
              <w:rPr>
                <w:color w:val="231F20"/>
              </w:rPr>
              <w:t>purpose before drawing ballots, resulting</w:t>
            </w:r>
            <w:r>
              <w:rPr>
                <w:color w:val="231F20"/>
                <w:spacing w:val="80"/>
              </w:rPr>
              <w:t xml:space="preserve"> </w:t>
            </w:r>
            <w:r>
              <w:rPr>
                <w:color w:val="231F20"/>
              </w:rPr>
              <w:t>in the appearance of many successful</w:t>
            </w:r>
          </w:p>
          <w:p w14:paraId="188C7E46" w14:textId="77777777" w:rsidR="0066040F" w:rsidRDefault="008E6A16">
            <w:pPr>
              <w:pStyle w:val="TableParagraph"/>
              <w:spacing w:line="251" w:lineRule="exact"/>
              <w:ind w:left="516"/>
            </w:pPr>
            <w:r>
              <w:rPr>
                <w:color w:val="231F20"/>
              </w:rPr>
              <w:t>but</w:t>
            </w:r>
            <w:r>
              <w:rPr>
                <w:color w:val="231F20"/>
                <w:spacing w:val="38"/>
              </w:rPr>
              <w:t xml:space="preserve"> </w:t>
            </w:r>
            <w:r>
              <w:rPr>
                <w:color w:val="231F20"/>
              </w:rPr>
              <w:t>ineligible</w:t>
            </w:r>
            <w:r>
              <w:rPr>
                <w:color w:val="231F20"/>
                <w:spacing w:val="39"/>
              </w:rPr>
              <w:t xml:space="preserve"> </w:t>
            </w:r>
            <w:r>
              <w:rPr>
                <w:color w:val="231F20"/>
              </w:rPr>
              <w:t>applicants</w:t>
            </w:r>
            <w:r>
              <w:rPr>
                <w:color w:val="231F20"/>
                <w:spacing w:val="38"/>
              </w:rPr>
              <w:t xml:space="preserve"> </w:t>
            </w:r>
            <w:r>
              <w:rPr>
                <w:color w:val="231F20"/>
              </w:rPr>
              <w:t>and</w:t>
            </w:r>
            <w:r>
              <w:rPr>
                <w:color w:val="231F20"/>
                <w:spacing w:val="39"/>
              </w:rPr>
              <w:t xml:space="preserve"> </w:t>
            </w:r>
            <w:r>
              <w:rPr>
                <w:color w:val="231F20"/>
                <w:spacing w:val="-2"/>
              </w:rPr>
              <w:t>reduced</w:t>
            </w:r>
          </w:p>
          <w:p w14:paraId="60D5116E" w14:textId="77777777" w:rsidR="0066040F" w:rsidRDefault="008E6A16">
            <w:pPr>
              <w:pStyle w:val="TableParagraph"/>
              <w:spacing w:before="45"/>
              <w:ind w:left="516"/>
            </w:pPr>
            <w:r>
              <w:rPr>
                <w:color w:val="231F20"/>
              </w:rPr>
              <w:t>administrative</w:t>
            </w:r>
            <w:r>
              <w:rPr>
                <w:color w:val="231F20"/>
                <w:spacing w:val="66"/>
              </w:rPr>
              <w:t xml:space="preserve"> </w:t>
            </w:r>
            <w:r>
              <w:rPr>
                <w:color w:val="231F20"/>
              </w:rPr>
              <w:t>efficiency</w:t>
            </w:r>
            <w:r>
              <w:rPr>
                <w:color w:val="231F20"/>
                <w:spacing w:val="66"/>
              </w:rPr>
              <w:t xml:space="preserve"> </w:t>
            </w:r>
            <w:r>
              <w:rPr>
                <w:color w:val="231F20"/>
                <w:spacing w:val="-2"/>
              </w:rPr>
              <w:t>(unsubstantiated)</w:t>
            </w:r>
          </w:p>
        </w:tc>
        <w:tc>
          <w:tcPr>
            <w:tcW w:w="1927" w:type="dxa"/>
            <w:tcBorders>
              <w:top w:val="single" w:sz="4" w:space="0" w:color="39694A"/>
              <w:bottom w:val="single" w:sz="4" w:space="0" w:color="39694A"/>
            </w:tcBorders>
          </w:tcPr>
          <w:p w14:paraId="690A862B" w14:textId="77777777" w:rsidR="0066040F" w:rsidRDefault="008E6A16">
            <w:pPr>
              <w:pStyle w:val="TableParagraph"/>
              <w:spacing w:before="97"/>
              <w:ind w:left="233"/>
            </w:pPr>
            <w:r>
              <w:rPr>
                <w:color w:val="231F20"/>
                <w:spacing w:val="-2"/>
              </w:rPr>
              <w:t>Partially</w:t>
            </w:r>
          </w:p>
          <w:p w14:paraId="53CA1E53" w14:textId="77777777" w:rsidR="0066040F" w:rsidRDefault="008E6A16">
            <w:pPr>
              <w:pStyle w:val="TableParagraph"/>
              <w:spacing w:before="47"/>
              <w:ind w:left="233"/>
            </w:pPr>
            <w:r>
              <w:rPr>
                <w:color w:val="231F20"/>
                <w:spacing w:val="-2"/>
              </w:rPr>
              <w:t>substantiated</w:t>
            </w:r>
          </w:p>
        </w:tc>
        <w:tc>
          <w:tcPr>
            <w:tcW w:w="1473" w:type="dxa"/>
            <w:tcBorders>
              <w:top w:val="single" w:sz="4" w:space="0" w:color="39694A"/>
              <w:bottom w:val="single" w:sz="4" w:space="0" w:color="39694A"/>
            </w:tcBorders>
          </w:tcPr>
          <w:p w14:paraId="0BFA35EA" w14:textId="77777777" w:rsidR="0066040F" w:rsidRDefault="008E6A16">
            <w:pPr>
              <w:pStyle w:val="TableParagraph"/>
              <w:spacing w:before="97"/>
              <w:ind w:right="92"/>
              <w:jc w:val="right"/>
            </w:pPr>
            <w:r>
              <w:rPr>
                <w:color w:val="231F20"/>
                <w:spacing w:val="-10"/>
              </w:rPr>
              <w:t>1</w:t>
            </w:r>
          </w:p>
        </w:tc>
      </w:tr>
    </w:tbl>
    <w:p w14:paraId="3EEF6EAB" w14:textId="77777777" w:rsidR="0066040F" w:rsidRDefault="0066040F">
      <w:pPr>
        <w:jc w:val="right"/>
        <w:sectPr w:rsidR="0066040F">
          <w:type w:val="continuous"/>
          <w:pgSz w:w="11910" w:h="16840"/>
          <w:pgMar w:top="1100" w:right="960" w:bottom="1381" w:left="980" w:header="720" w:footer="720" w:gutter="0"/>
          <w:cols w:space="720"/>
        </w:sectPr>
      </w:pPr>
    </w:p>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474"/>
        <w:gridCol w:w="4762"/>
        <w:gridCol w:w="1927"/>
        <w:gridCol w:w="1473"/>
      </w:tblGrid>
      <w:tr w:rsidR="0066040F" w14:paraId="19F691DA" w14:textId="77777777">
        <w:trPr>
          <w:trHeight w:val="1008"/>
        </w:trPr>
        <w:tc>
          <w:tcPr>
            <w:tcW w:w="1474" w:type="dxa"/>
          </w:tcPr>
          <w:p w14:paraId="02755B95" w14:textId="77777777" w:rsidR="0066040F" w:rsidRDefault="0066040F">
            <w:pPr>
              <w:pStyle w:val="TableParagraph"/>
            </w:pPr>
          </w:p>
          <w:p w14:paraId="6B472537" w14:textId="77777777" w:rsidR="0066040F" w:rsidRDefault="0066040F">
            <w:pPr>
              <w:pStyle w:val="TableParagraph"/>
              <w:spacing w:before="188"/>
            </w:pPr>
          </w:p>
          <w:p w14:paraId="236B90C4" w14:textId="77777777" w:rsidR="0066040F" w:rsidRDefault="008E6A16">
            <w:pPr>
              <w:pStyle w:val="TableParagraph"/>
              <w:ind w:left="113"/>
              <w:rPr>
                <w:b/>
              </w:rPr>
            </w:pPr>
            <w:r>
              <w:rPr>
                <w:b/>
                <w:color w:val="231F20"/>
              </w:rPr>
              <w:t>Case</w:t>
            </w:r>
            <w:r>
              <w:rPr>
                <w:b/>
                <w:color w:val="231F20"/>
                <w:spacing w:val="20"/>
              </w:rPr>
              <w:t xml:space="preserve"> </w:t>
            </w:r>
            <w:r>
              <w:rPr>
                <w:b/>
                <w:color w:val="231F20"/>
                <w:spacing w:val="-5"/>
              </w:rPr>
              <w:t>No.</w:t>
            </w:r>
          </w:p>
        </w:tc>
        <w:tc>
          <w:tcPr>
            <w:tcW w:w="4762" w:type="dxa"/>
          </w:tcPr>
          <w:p w14:paraId="709D7B41" w14:textId="77777777" w:rsidR="0066040F" w:rsidRDefault="0066040F">
            <w:pPr>
              <w:pStyle w:val="TableParagraph"/>
            </w:pPr>
          </w:p>
          <w:p w14:paraId="648E5476" w14:textId="77777777" w:rsidR="0066040F" w:rsidRDefault="0066040F">
            <w:pPr>
              <w:pStyle w:val="TableParagraph"/>
              <w:spacing w:before="188"/>
            </w:pPr>
          </w:p>
          <w:p w14:paraId="434B29C7" w14:textId="77777777" w:rsidR="0066040F" w:rsidRDefault="008E6A16">
            <w:pPr>
              <w:pStyle w:val="TableParagraph"/>
              <w:ind w:left="118"/>
              <w:rPr>
                <w:b/>
              </w:rPr>
            </w:pPr>
            <w:r>
              <w:rPr>
                <w:b/>
                <w:color w:val="231F20"/>
                <w:spacing w:val="-2"/>
              </w:rPr>
              <w:t>Complaint</w:t>
            </w:r>
          </w:p>
        </w:tc>
        <w:tc>
          <w:tcPr>
            <w:tcW w:w="1927" w:type="dxa"/>
          </w:tcPr>
          <w:p w14:paraId="358E9B40" w14:textId="77777777" w:rsidR="0066040F" w:rsidRDefault="0066040F">
            <w:pPr>
              <w:pStyle w:val="TableParagraph"/>
              <w:spacing w:before="141"/>
            </w:pPr>
          </w:p>
          <w:p w14:paraId="3AE6A591" w14:textId="77777777" w:rsidR="0066040F" w:rsidRDefault="008E6A16">
            <w:pPr>
              <w:pStyle w:val="TableParagraph"/>
              <w:ind w:left="232"/>
              <w:rPr>
                <w:b/>
              </w:rPr>
            </w:pPr>
            <w:r>
              <w:rPr>
                <w:b/>
                <w:color w:val="231F20"/>
                <w:spacing w:val="-2"/>
              </w:rPr>
              <w:t>Overall</w:t>
            </w:r>
          </w:p>
          <w:p w14:paraId="3D6A71CF" w14:textId="77777777" w:rsidR="0066040F" w:rsidRDefault="008E6A16">
            <w:pPr>
              <w:pStyle w:val="TableParagraph"/>
              <w:spacing w:before="47"/>
              <w:ind w:left="232"/>
              <w:rPr>
                <w:b/>
              </w:rPr>
            </w:pPr>
            <w:r>
              <w:rPr>
                <w:b/>
                <w:color w:val="231F20"/>
                <w:spacing w:val="-2"/>
              </w:rPr>
              <w:t>Conclusion</w:t>
            </w:r>
          </w:p>
        </w:tc>
        <w:tc>
          <w:tcPr>
            <w:tcW w:w="1473" w:type="dxa"/>
          </w:tcPr>
          <w:p w14:paraId="379CECA3" w14:textId="77777777" w:rsidR="0066040F" w:rsidRDefault="008E6A16">
            <w:pPr>
              <w:pStyle w:val="TableParagraph"/>
              <w:spacing w:before="94" w:line="285" w:lineRule="auto"/>
              <w:ind w:left="618" w:right="88" w:firstLine="158"/>
              <w:jc w:val="right"/>
              <w:rPr>
                <w:b/>
              </w:rPr>
            </w:pPr>
            <w:r>
              <w:rPr>
                <w:b/>
                <w:color w:val="231F20"/>
              </w:rPr>
              <w:t>No.</w:t>
            </w:r>
            <w:r>
              <w:rPr>
                <w:b/>
                <w:color w:val="231F20"/>
                <w:spacing w:val="-4"/>
              </w:rPr>
              <w:t xml:space="preserve"> </w:t>
            </w:r>
            <w:r>
              <w:rPr>
                <w:b/>
                <w:color w:val="231F20"/>
              </w:rPr>
              <w:t xml:space="preserve">of </w:t>
            </w:r>
            <w:proofErr w:type="spellStart"/>
            <w:r>
              <w:rPr>
                <w:b/>
                <w:color w:val="231F20"/>
                <w:spacing w:val="-2"/>
              </w:rPr>
              <w:t>Recom</w:t>
            </w:r>
            <w:proofErr w:type="spellEnd"/>
            <w:r>
              <w:rPr>
                <w:b/>
                <w:color w:val="231F20"/>
                <w:spacing w:val="-2"/>
              </w:rPr>
              <w:t>-</w:t>
            </w:r>
          </w:p>
          <w:p w14:paraId="1A2F0C46" w14:textId="77777777" w:rsidR="0066040F" w:rsidRDefault="008E6A16">
            <w:pPr>
              <w:pStyle w:val="TableParagraph"/>
              <w:spacing w:line="251" w:lineRule="exact"/>
              <w:ind w:right="88"/>
              <w:jc w:val="right"/>
              <w:rPr>
                <w:b/>
              </w:rPr>
            </w:pPr>
            <w:proofErr w:type="spellStart"/>
            <w:r>
              <w:rPr>
                <w:b/>
                <w:color w:val="231F20"/>
                <w:spacing w:val="-2"/>
              </w:rPr>
              <w:t>mendations</w:t>
            </w:r>
            <w:proofErr w:type="spellEnd"/>
          </w:p>
        </w:tc>
      </w:tr>
      <w:tr w:rsidR="0066040F" w14:paraId="06AFE95E" w14:textId="77777777">
        <w:trPr>
          <w:trHeight w:val="1308"/>
        </w:trPr>
        <w:tc>
          <w:tcPr>
            <w:tcW w:w="1474" w:type="dxa"/>
            <w:tcBorders>
              <w:bottom w:val="single" w:sz="4" w:space="0" w:color="39694A"/>
            </w:tcBorders>
          </w:tcPr>
          <w:p w14:paraId="2346296B" w14:textId="77777777" w:rsidR="0066040F" w:rsidRDefault="008E6A16">
            <w:pPr>
              <w:pStyle w:val="TableParagraph"/>
              <w:spacing w:before="95"/>
              <w:ind w:left="113"/>
            </w:pPr>
            <w:r>
              <w:rPr>
                <w:color w:val="231F20"/>
                <w:spacing w:val="-2"/>
              </w:rPr>
              <w:t>2023/1631</w:t>
            </w:r>
          </w:p>
        </w:tc>
        <w:tc>
          <w:tcPr>
            <w:tcW w:w="4762" w:type="dxa"/>
            <w:tcBorders>
              <w:bottom w:val="single" w:sz="4" w:space="0" w:color="39694A"/>
            </w:tcBorders>
          </w:tcPr>
          <w:p w14:paraId="55AFC3D0" w14:textId="77777777" w:rsidR="0066040F" w:rsidRDefault="008E6A16">
            <w:pPr>
              <w:pStyle w:val="TableParagraph"/>
              <w:spacing w:before="95" w:line="285" w:lineRule="auto"/>
              <w:ind w:left="118" w:right="186"/>
            </w:pPr>
            <w:r>
              <w:rPr>
                <w:color w:val="231F20"/>
              </w:rPr>
              <w:t>Sending letters to the complainant’s previous</w:t>
            </w:r>
            <w:r>
              <w:rPr>
                <w:color w:val="231F20"/>
                <w:spacing w:val="40"/>
              </w:rPr>
              <w:t xml:space="preserve"> </w:t>
            </w:r>
            <w:r>
              <w:rPr>
                <w:color w:val="231F20"/>
              </w:rPr>
              <w:t>address despite that he had already updated his</w:t>
            </w:r>
            <w:r>
              <w:rPr>
                <w:color w:val="231F20"/>
                <w:spacing w:val="40"/>
              </w:rPr>
              <w:t xml:space="preserve"> </w:t>
            </w:r>
            <w:r>
              <w:rPr>
                <w:color w:val="231F20"/>
                <w:spacing w:val="-2"/>
              </w:rPr>
              <w:t>address</w:t>
            </w:r>
          </w:p>
        </w:tc>
        <w:tc>
          <w:tcPr>
            <w:tcW w:w="1927" w:type="dxa"/>
            <w:tcBorders>
              <w:bottom w:val="single" w:sz="4" w:space="0" w:color="39694A"/>
            </w:tcBorders>
          </w:tcPr>
          <w:p w14:paraId="52F7E983" w14:textId="77777777" w:rsidR="0066040F" w:rsidRDefault="008E6A16">
            <w:pPr>
              <w:pStyle w:val="TableParagraph"/>
              <w:spacing w:before="95" w:line="285" w:lineRule="auto"/>
              <w:ind w:left="232" w:right="89"/>
            </w:pPr>
            <w:r>
              <w:rPr>
                <w:color w:val="231F20"/>
                <w:spacing w:val="-2"/>
              </w:rPr>
              <w:t xml:space="preserve">Unsubstantiated </w:t>
            </w:r>
            <w:r>
              <w:rPr>
                <w:color w:val="231F20"/>
              </w:rPr>
              <w:t>but other</w:t>
            </w:r>
          </w:p>
          <w:p w14:paraId="0BC63676" w14:textId="77777777" w:rsidR="0066040F" w:rsidRDefault="008E6A16">
            <w:pPr>
              <w:pStyle w:val="TableParagraph"/>
              <w:spacing w:line="251" w:lineRule="exact"/>
              <w:ind w:left="232"/>
            </w:pPr>
            <w:r>
              <w:rPr>
                <w:color w:val="231F20"/>
                <w:spacing w:val="-2"/>
              </w:rPr>
              <w:t>inadequacies</w:t>
            </w:r>
          </w:p>
          <w:p w14:paraId="4E24079C" w14:textId="77777777" w:rsidR="0066040F" w:rsidRDefault="008E6A16">
            <w:pPr>
              <w:pStyle w:val="TableParagraph"/>
              <w:spacing w:before="47"/>
              <w:ind w:left="232"/>
            </w:pPr>
            <w:r>
              <w:rPr>
                <w:color w:val="231F20"/>
                <w:spacing w:val="-2"/>
              </w:rPr>
              <w:t>found</w:t>
            </w:r>
          </w:p>
        </w:tc>
        <w:tc>
          <w:tcPr>
            <w:tcW w:w="1473" w:type="dxa"/>
            <w:tcBorders>
              <w:bottom w:val="single" w:sz="4" w:space="0" w:color="39694A"/>
            </w:tcBorders>
          </w:tcPr>
          <w:p w14:paraId="5744D518" w14:textId="77777777" w:rsidR="0066040F" w:rsidRDefault="008E6A16">
            <w:pPr>
              <w:pStyle w:val="TableParagraph"/>
              <w:spacing w:before="95"/>
              <w:ind w:right="94"/>
              <w:jc w:val="right"/>
            </w:pPr>
            <w:r>
              <w:rPr>
                <w:color w:val="231F20"/>
                <w:spacing w:val="-10"/>
              </w:rPr>
              <w:t>2</w:t>
            </w:r>
          </w:p>
        </w:tc>
      </w:tr>
      <w:tr w:rsidR="0066040F" w14:paraId="3720480C" w14:textId="77777777">
        <w:trPr>
          <w:trHeight w:val="3108"/>
        </w:trPr>
        <w:tc>
          <w:tcPr>
            <w:tcW w:w="1474" w:type="dxa"/>
            <w:tcBorders>
              <w:top w:val="single" w:sz="4" w:space="0" w:color="39694A"/>
              <w:bottom w:val="single" w:sz="4" w:space="0" w:color="39694A"/>
            </w:tcBorders>
          </w:tcPr>
          <w:p w14:paraId="259860FD" w14:textId="77777777" w:rsidR="0066040F" w:rsidRDefault="008E6A16">
            <w:pPr>
              <w:pStyle w:val="TableParagraph"/>
              <w:spacing w:before="95"/>
              <w:ind w:left="113"/>
            </w:pPr>
            <w:r>
              <w:rPr>
                <w:color w:val="231F20"/>
                <w:spacing w:val="-2"/>
              </w:rPr>
              <w:t>2023/1790</w:t>
            </w:r>
          </w:p>
        </w:tc>
        <w:tc>
          <w:tcPr>
            <w:tcW w:w="4762" w:type="dxa"/>
            <w:tcBorders>
              <w:top w:val="single" w:sz="4" w:space="0" w:color="39694A"/>
              <w:bottom w:val="single" w:sz="4" w:space="0" w:color="39694A"/>
            </w:tcBorders>
          </w:tcPr>
          <w:p w14:paraId="61CD9955" w14:textId="77777777" w:rsidR="0066040F" w:rsidRDefault="008E6A16">
            <w:pPr>
              <w:pStyle w:val="TableParagraph"/>
              <w:numPr>
                <w:ilvl w:val="0"/>
                <w:numId w:val="139"/>
              </w:numPr>
              <w:tabs>
                <w:tab w:val="left" w:pos="513"/>
                <w:tab w:val="left" w:pos="515"/>
              </w:tabs>
              <w:spacing w:before="95" w:line="285" w:lineRule="auto"/>
              <w:ind w:right="279"/>
            </w:pPr>
            <w:r>
              <w:rPr>
                <w:color w:val="231F20"/>
              </w:rPr>
              <w:t xml:space="preserve">Extending the implementation of </w:t>
            </w:r>
            <w:proofErr w:type="spellStart"/>
            <w:r>
              <w:rPr>
                <w:color w:val="231F20"/>
              </w:rPr>
              <w:t>HKeToll</w:t>
            </w:r>
            <w:proofErr w:type="spellEnd"/>
            <w:r>
              <w:rPr>
                <w:color w:val="231F20"/>
                <w:spacing w:val="40"/>
              </w:rPr>
              <w:t xml:space="preserve"> </w:t>
            </w:r>
            <w:r>
              <w:rPr>
                <w:color w:val="231F20"/>
              </w:rPr>
              <w:t xml:space="preserve">to other tunnels even though </w:t>
            </w:r>
            <w:proofErr w:type="spellStart"/>
            <w:r>
              <w:rPr>
                <w:color w:val="231F20"/>
              </w:rPr>
              <w:t>HKeToll</w:t>
            </w:r>
            <w:proofErr w:type="spellEnd"/>
          </w:p>
          <w:p w14:paraId="27804066" w14:textId="77777777" w:rsidR="0066040F" w:rsidRDefault="008E6A16">
            <w:pPr>
              <w:pStyle w:val="TableParagraph"/>
              <w:spacing w:line="285" w:lineRule="auto"/>
              <w:ind w:left="515" w:right="284"/>
            </w:pPr>
            <w:r>
              <w:rPr>
                <w:color w:val="231F20"/>
              </w:rPr>
              <w:t>system often failed to read the Driver Card</w:t>
            </w:r>
            <w:r>
              <w:rPr>
                <w:color w:val="231F20"/>
                <w:spacing w:val="80"/>
              </w:rPr>
              <w:t xml:space="preserve"> </w:t>
            </w:r>
            <w:r>
              <w:rPr>
                <w:color w:val="231F20"/>
              </w:rPr>
              <w:t xml:space="preserve">of the two-piece device (unsubstantiated); </w:t>
            </w:r>
            <w:r>
              <w:rPr>
                <w:color w:val="231F20"/>
                <w:spacing w:val="-4"/>
              </w:rPr>
              <w:t>and</w:t>
            </w:r>
          </w:p>
          <w:p w14:paraId="7E335FD1" w14:textId="77777777" w:rsidR="0066040F" w:rsidRDefault="008E6A16">
            <w:pPr>
              <w:pStyle w:val="TableParagraph"/>
              <w:numPr>
                <w:ilvl w:val="0"/>
                <w:numId w:val="139"/>
              </w:numPr>
              <w:tabs>
                <w:tab w:val="left" w:pos="513"/>
              </w:tabs>
              <w:spacing w:line="250" w:lineRule="exact"/>
              <w:ind w:left="513" w:hanging="395"/>
            </w:pPr>
            <w:r>
              <w:rPr>
                <w:color w:val="231F20"/>
              </w:rPr>
              <w:t>Failing</w:t>
            </w:r>
            <w:r>
              <w:rPr>
                <w:color w:val="231F20"/>
                <w:spacing w:val="34"/>
              </w:rPr>
              <w:t xml:space="preserve"> </w:t>
            </w:r>
            <w:r>
              <w:rPr>
                <w:color w:val="231F20"/>
              </w:rPr>
              <w:t>to</w:t>
            </w:r>
            <w:r>
              <w:rPr>
                <w:color w:val="231F20"/>
                <w:spacing w:val="35"/>
              </w:rPr>
              <w:t xml:space="preserve"> </w:t>
            </w:r>
            <w:r>
              <w:rPr>
                <w:color w:val="231F20"/>
              </w:rPr>
              <w:t>properly</w:t>
            </w:r>
            <w:r>
              <w:rPr>
                <w:color w:val="231F20"/>
                <w:spacing w:val="35"/>
              </w:rPr>
              <w:t xml:space="preserve"> </w:t>
            </w:r>
            <w:r>
              <w:rPr>
                <w:color w:val="231F20"/>
              </w:rPr>
              <w:t>handle</w:t>
            </w:r>
            <w:r>
              <w:rPr>
                <w:color w:val="231F20"/>
                <w:spacing w:val="35"/>
              </w:rPr>
              <w:t xml:space="preserve"> </w:t>
            </w:r>
            <w:r>
              <w:rPr>
                <w:color w:val="231F20"/>
                <w:spacing w:val="-5"/>
              </w:rPr>
              <w:t>the</w:t>
            </w:r>
          </w:p>
          <w:p w14:paraId="13EFE22B" w14:textId="77777777" w:rsidR="0066040F" w:rsidRDefault="008E6A16">
            <w:pPr>
              <w:pStyle w:val="TableParagraph"/>
              <w:spacing w:line="300" w:lineRule="atLeast"/>
              <w:ind w:left="515" w:right="186"/>
            </w:pPr>
            <w:r>
              <w:rPr>
                <w:color w:val="231F20"/>
              </w:rPr>
              <w:t>complainant’s feedback on reading of the Driver Card and Vehicle Tag and enquiry about the coverage of the two-piece device</w:t>
            </w:r>
            <w:r>
              <w:rPr>
                <w:color w:val="231F20"/>
                <w:spacing w:val="40"/>
              </w:rPr>
              <w:t xml:space="preserve"> </w:t>
            </w:r>
            <w:r>
              <w:rPr>
                <w:color w:val="231F20"/>
                <w:spacing w:val="-2"/>
              </w:rPr>
              <w:t>(substantiated)</w:t>
            </w:r>
          </w:p>
        </w:tc>
        <w:tc>
          <w:tcPr>
            <w:tcW w:w="1927" w:type="dxa"/>
            <w:tcBorders>
              <w:top w:val="single" w:sz="4" w:space="0" w:color="39694A"/>
              <w:bottom w:val="single" w:sz="4" w:space="0" w:color="39694A"/>
            </w:tcBorders>
          </w:tcPr>
          <w:p w14:paraId="74C44E3B" w14:textId="77777777" w:rsidR="0066040F" w:rsidRDefault="008E6A16">
            <w:pPr>
              <w:pStyle w:val="TableParagraph"/>
              <w:spacing w:before="96"/>
              <w:ind w:left="232"/>
            </w:pPr>
            <w:r>
              <w:rPr>
                <w:color w:val="231F20"/>
                <w:spacing w:val="-2"/>
              </w:rPr>
              <w:t>Partially</w:t>
            </w:r>
          </w:p>
          <w:p w14:paraId="29FA19A2" w14:textId="77777777" w:rsidR="0066040F" w:rsidRDefault="008E6A16">
            <w:pPr>
              <w:pStyle w:val="TableParagraph"/>
              <w:spacing w:before="47"/>
              <w:ind w:left="232"/>
            </w:pPr>
            <w:r>
              <w:rPr>
                <w:color w:val="231F20"/>
                <w:spacing w:val="-2"/>
              </w:rPr>
              <w:t>substantiated</w:t>
            </w:r>
          </w:p>
        </w:tc>
        <w:tc>
          <w:tcPr>
            <w:tcW w:w="1473" w:type="dxa"/>
            <w:tcBorders>
              <w:top w:val="single" w:sz="4" w:space="0" w:color="39694A"/>
              <w:bottom w:val="single" w:sz="4" w:space="0" w:color="39694A"/>
            </w:tcBorders>
          </w:tcPr>
          <w:p w14:paraId="7AB61A6A" w14:textId="77777777" w:rsidR="0066040F" w:rsidRDefault="008E6A16">
            <w:pPr>
              <w:pStyle w:val="TableParagraph"/>
              <w:spacing w:before="96"/>
              <w:ind w:right="93"/>
              <w:jc w:val="right"/>
            </w:pPr>
            <w:r>
              <w:rPr>
                <w:color w:val="231F20"/>
                <w:spacing w:val="-10"/>
              </w:rPr>
              <w:t>0</w:t>
            </w:r>
          </w:p>
        </w:tc>
      </w:tr>
      <w:tr w:rsidR="0066040F" w14:paraId="0764BC8D" w14:textId="77777777">
        <w:trPr>
          <w:trHeight w:val="2508"/>
        </w:trPr>
        <w:tc>
          <w:tcPr>
            <w:tcW w:w="1474" w:type="dxa"/>
            <w:tcBorders>
              <w:top w:val="single" w:sz="4" w:space="0" w:color="39694A"/>
              <w:bottom w:val="single" w:sz="4" w:space="0" w:color="39694A"/>
            </w:tcBorders>
          </w:tcPr>
          <w:p w14:paraId="6C78D1CB" w14:textId="77777777" w:rsidR="0066040F" w:rsidRDefault="008E6A16">
            <w:pPr>
              <w:pStyle w:val="TableParagraph"/>
              <w:spacing w:before="96"/>
              <w:ind w:left="114"/>
            </w:pPr>
            <w:r>
              <w:rPr>
                <w:color w:val="231F20"/>
                <w:spacing w:val="-2"/>
              </w:rPr>
              <w:t>2023/2765</w:t>
            </w:r>
          </w:p>
        </w:tc>
        <w:tc>
          <w:tcPr>
            <w:tcW w:w="4762" w:type="dxa"/>
            <w:tcBorders>
              <w:top w:val="single" w:sz="4" w:space="0" w:color="39694A"/>
              <w:bottom w:val="single" w:sz="4" w:space="0" w:color="39694A"/>
            </w:tcBorders>
          </w:tcPr>
          <w:p w14:paraId="721545FD" w14:textId="77777777" w:rsidR="0066040F" w:rsidRDefault="008E6A16">
            <w:pPr>
              <w:pStyle w:val="TableParagraph"/>
              <w:numPr>
                <w:ilvl w:val="0"/>
                <w:numId w:val="138"/>
              </w:numPr>
              <w:tabs>
                <w:tab w:val="left" w:pos="514"/>
              </w:tabs>
              <w:spacing w:before="96"/>
              <w:ind w:left="514" w:hanging="395"/>
            </w:pPr>
            <w:r>
              <w:rPr>
                <w:color w:val="231F20"/>
              </w:rPr>
              <w:t>Tunnel</w:t>
            </w:r>
            <w:r>
              <w:rPr>
                <w:color w:val="231F20"/>
                <w:spacing w:val="26"/>
              </w:rPr>
              <w:t xml:space="preserve"> </w:t>
            </w:r>
            <w:r>
              <w:rPr>
                <w:color w:val="231F20"/>
              </w:rPr>
              <w:t>fee</w:t>
            </w:r>
            <w:r>
              <w:rPr>
                <w:color w:val="231F20"/>
                <w:spacing w:val="26"/>
              </w:rPr>
              <w:t xml:space="preserve"> </w:t>
            </w:r>
            <w:r>
              <w:rPr>
                <w:color w:val="231F20"/>
              </w:rPr>
              <w:t>had</w:t>
            </w:r>
            <w:r>
              <w:rPr>
                <w:color w:val="231F20"/>
                <w:spacing w:val="26"/>
              </w:rPr>
              <w:t xml:space="preserve"> </w:t>
            </w:r>
            <w:r>
              <w:rPr>
                <w:color w:val="231F20"/>
              </w:rPr>
              <w:t>to</w:t>
            </w:r>
            <w:r>
              <w:rPr>
                <w:color w:val="231F20"/>
                <w:spacing w:val="26"/>
              </w:rPr>
              <w:t xml:space="preserve"> </w:t>
            </w:r>
            <w:r>
              <w:rPr>
                <w:color w:val="231F20"/>
              </w:rPr>
              <w:t>be</w:t>
            </w:r>
            <w:r>
              <w:rPr>
                <w:color w:val="231F20"/>
                <w:spacing w:val="26"/>
              </w:rPr>
              <w:t xml:space="preserve"> </w:t>
            </w:r>
            <w:r>
              <w:rPr>
                <w:color w:val="231F20"/>
              </w:rPr>
              <w:t>deducted</w:t>
            </w:r>
            <w:r>
              <w:rPr>
                <w:color w:val="231F20"/>
                <w:spacing w:val="26"/>
              </w:rPr>
              <w:t xml:space="preserve"> </w:t>
            </w:r>
            <w:r>
              <w:rPr>
                <w:color w:val="231F20"/>
              </w:rPr>
              <w:t>from</w:t>
            </w:r>
            <w:r>
              <w:rPr>
                <w:color w:val="231F20"/>
                <w:spacing w:val="26"/>
              </w:rPr>
              <w:t xml:space="preserve"> </w:t>
            </w:r>
            <w:r>
              <w:rPr>
                <w:color w:val="231F20"/>
                <w:spacing w:val="-5"/>
              </w:rPr>
              <w:t>the</w:t>
            </w:r>
          </w:p>
          <w:p w14:paraId="352AF4D2" w14:textId="77777777" w:rsidR="0066040F" w:rsidRDefault="008E6A16">
            <w:pPr>
              <w:pStyle w:val="TableParagraph"/>
              <w:spacing w:before="47" w:line="285" w:lineRule="auto"/>
              <w:ind w:left="515"/>
            </w:pPr>
            <w:r>
              <w:rPr>
                <w:color w:val="231F20"/>
              </w:rPr>
              <w:t xml:space="preserve">vehicle owner’s account because </w:t>
            </w:r>
            <w:proofErr w:type="spellStart"/>
            <w:r>
              <w:rPr>
                <w:color w:val="231F20"/>
              </w:rPr>
              <w:t>HKeToll</w:t>
            </w:r>
            <w:proofErr w:type="spellEnd"/>
            <w:r>
              <w:rPr>
                <w:color w:val="231F20"/>
              </w:rPr>
              <w:t xml:space="preserve"> system often failed to read the Driver Card</w:t>
            </w:r>
            <w:r>
              <w:rPr>
                <w:color w:val="231F20"/>
                <w:spacing w:val="40"/>
              </w:rPr>
              <w:t xml:space="preserve"> </w:t>
            </w:r>
            <w:r>
              <w:rPr>
                <w:color w:val="231F20"/>
              </w:rPr>
              <w:t>(unsubstantiated); and</w:t>
            </w:r>
          </w:p>
          <w:p w14:paraId="4BFEE425" w14:textId="77777777" w:rsidR="0066040F" w:rsidRDefault="008E6A16">
            <w:pPr>
              <w:pStyle w:val="TableParagraph"/>
              <w:numPr>
                <w:ilvl w:val="0"/>
                <w:numId w:val="138"/>
              </w:numPr>
              <w:tabs>
                <w:tab w:val="left" w:pos="514"/>
              </w:tabs>
              <w:spacing w:line="250" w:lineRule="exact"/>
              <w:ind w:left="514" w:hanging="395"/>
            </w:pPr>
            <w:r>
              <w:rPr>
                <w:color w:val="231F20"/>
              </w:rPr>
              <w:t>Failure</w:t>
            </w:r>
            <w:r>
              <w:rPr>
                <w:color w:val="231F20"/>
                <w:spacing w:val="34"/>
              </w:rPr>
              <w:t xml:space="preserve"> </w:t>
            </w:r>
            <w:r>
              <w:rPr>
                <w:color w:val="231F20"/>
              </w:rPr>
              <w:t>by</w:t>
            </w:r>
            <w:r>
              <w:rPr>
                <w:color w:val="231F20"/>
                <w:spacing w:val="34"/>
              </w:rPr>
              <w:t xml:space="preserve"> </w:t>
            </w:r>
            <w:proofErr w:type="spellStart"/>
            <w:r>
              <w:rPr>
                <w:color w:val="231F20"/>
              </w:rPr>
              <w:t>HKeToll</w:t>
            </w:r>
            <w:proofErr w:type="spellEnd"/>
            <w:r>
              <w:rPr>
                <w:color w:val="231F20"/>
                <w:spacing w:val="34"/>
              </w:rPr>
              <w:t xml:space="preserve"> </w:t>
            </w:r>
            <w:r>
              <w:rPr>
                <w:color w:val="231F20"/>
              </w:rPr>
              <w:t>Hotline</w:t>
            </w:r>
            <w:r>
              <w:rPr>
                <w:color w:val="231F20"/>
                <w:spacing w:val="34"/>
              </w:rPr>
              <w:t xml:space="preserve"> </w:t>
            </w:r>
            <w:r>
              <w:rPr>
                <w:color w:val="231F20"/>
              </w:rPr>
              <w:t>staff</w:t>
            </w:r>
            <w:r>
              <w:rPr>
                <w:color w:val="231F20"/>
                <w:spacing w:val="34"/>
              </w:rPr>
              <w:t xml:space="preserve"> </w:t>
            </w:r>
            <w:r>
              <w:rPr>
                <w:color w:val="231F20"/>
                <w:spacing w:val="-5"/>
              </w:rPr>
              <w:t>to</w:t>
            </w:r>
          </w:p>
          <w:p w14:paraId="0C8340B4" w14:textId="77777777" w:rsidR="0066040F" w:rsidRDefault="008E6A16">
            <w:pPr>
              <w:pStyle w:val="TableParagraph"/>
              <w:spacing w:before="47" w:line="285" w:lineRule="auto"/>
              <w:ind w:left="515"/>
            </w:pPr>
            <w:r>
              <w:rPr>
                <w:color w:val="231F20"/>
              </w:rPr>
              <w:t>properly answer the complainant’s enquiry about the above-mentioned problem</w:t>
            </w:r>
          </w:p>
          <w:p w14:paraId="2255E407" w14:textId="77777777" w:rsidR="0066040F" w:rsidRDefault="008E6A16">
            <w:pPr>
              <w:pStyle w:val="TableParagraph"/>
              <w:spacing w:line="251" w:lineRule="exact"/>
              <w:ind w:left="515"/>
            </w:pPr>
            <w:r>
              <w:rPr>
                <w:color w:val="231F20"/>
                <w:spacing w:val="-2"/>
              </w:rPr>
              <w:t>(substantiated)</w:t>
            </w:r>
          </w:p>
        </w:tc>
        <w:tc>
          <w:tcPr>
            <w:tcW w:w="1927" w:type="dxa"/>
            <w:tcBorders>
              <w:top w:val="single" w:sz="4" w:space="0" w:color="39694A"/>
              <w:bottom w:val="single" w:sz="4" w:space="0" w:color="39694A"/>
            </w:tcBorders>
          </w:tcPr>
          <w:p w14:paraId="5419A194" w14:textId="77777777" w:rsidR="0066040F" w:rsidRDefault="008E6A16">
            <w:pPr>
              <w:pStyle w:val="TableParagraph"/>
              <w:spacing w:before="96"/>
              <w:ind w:left="232"/>
            </w:pPr>
            <w:r>
              <w:rPr>
                <w:color w:val="231F20"/>
                <w:spacing w:val="-2"/>
              </w:rPr>
              <w:t>Partially</w:t>
            </w:r>
          </w:p>
          <w:p w14:paraId="76589E14" w14:textId="77777777" w:rsidR="0066040F" w:rsidRDefault="008E6A16">
            <w:pPr>
              <w:pStyle w:val="TableParagraph"/>
              <w:spacing w:before="47"/>
              <w:ind w:left="232"/>
            </w:pPr>
            <w:r>
              <w:rPr>
                <w:color w:val="231F20"/>
                <w:spacing w:val="-2"/>
              </w:rPr>
              <w:t>substantiated</w:t>
            </w:r>
          </w:p>
        </w:tc>
        <w:tc>
          <w:tcPr>
            <w:tcW w:w="1473" w:type="dxa"/>
            <w:tcBorders>
              <w:top w:val="single" w:sz="4" w:space="0" w:color="39694A"/>
              <w:bottom w:val="single" w:sz="4" w:space="0" w:color="39694A"/>
            </w:tcBorders>
          </w:tcPr>
          <w:p w14:paraId="40B55403" w14:textId="77777777" w:rsidR="0066040F" w:rsidRDefault="008E6A16">
            <w:pPr>
              <w:pStyle w:val="TableParagraph"/>
              <w:spacing w:before="96"/>
              <w:ind w:right="93"/>
              <w:jc w:val="right"/>
            </w:pPr>
            <w:r>
              <w:rPr>
                <w:color w:val="231F20"/>
                <w:spacing w:val="-10"/>
              </w:rPr>
              <w:t>0</w:t>
            </w:r>
          </w:p>
        </w:tc>
      </w:tr>
      <w:tr w:rsidR="0066040F" w14:paraId="37966793" w14:textId="77777777">
        <w:trPr>
          <w:trHeight w:val="2208"/>
        </w:trPr>
        <w:tc>
          <w:tcPr>
            <w:tcW w:w="1474" w:type="dxa"/>
            <w:tcBorders>
              <w:top w:val="single" w:sz="4" w:space="0" w:color="39694A"/>
            </w:tcBorders>
          </w:tcPr>
          <w:p w14:paraId="3EA22F4F" w14:textId="77777777" w:rsidR="0066040F" w:rsidRDefault="008E6A16">
            <w:pPr>
              <w:pStyle w:val="TableParagraph"/>
              <w:spacing w:before="96"/>
              <w:ind w:left="114"/>
            </w:pPr>
            <w:r>
              <w:rPr>
                <w:color w:val="231F20"/>
                <w:spacing w:val="-2"/>
              </w:rPr>
              <w:t>2023/2873(I)</w:t>
            </w:r>
          </w:p>
        </w:tc>
        <w:tc>
          <w:tcPr>
            <w:tcW w:w="4762" w:type="dxa"/>
            <w:tcBorders>
              <w:top w:val="single" w:sz="4" w:space="0" w:color="39694A"/>
            </w:tcBorders>
          </w:tcPr>
          <w:p w14:paraId="6EFDCB7A" w14:textId="77777777" w:rsidR="0066040F" w:rsidRDefault="008E6A16">
            <w:pPr>
              <w:pStyle w:val="TableParagraph"/>
              <w:numPr>
                <w:ilvl w:val="0"/>
                <w:numId w:val="137"/>
              </w:numPr>
              <w:tabs>
                <w:tab w:val="left" w:pos="514"/>
                <w:tab w:val="left" w:pos="516"/>
              </w:tabs>
              <w:spacing w:before="96" w:line="285" w:lineRule="auto"/>
              <w:ind w:right="644"/>
              <w:jc w:val="both"/>
            </w:pPr>
            <w:r>
              <w:rPr>
                <w:color w:val="231F20"/>
              </w:rPr>
              <w:t>Refusing to provide information about driving instructors in breach of traffic regulations or involving misconduct</w:t>
            </w:r>
          </w:p>
          <w:p w14:paraId="19740919" w14:textId="77777777" w:rsidR="0066040F" w:rsidRDefault="008E6A16">
            <w:pPr>
              <w:pStyle w:val="TableParagraph"/>
              <w:spacing w:line="250" w:lineRule="exact"/>
              <w:ind w:left="516"/>
              <w:jc w:val="both"/>
            </w:pPr>
            <w:r>
              <w:rPr>
                <w:color w:val="231F20"/>
                <w:spacing w:val="2"/>
              </w:rPr>
              <w:t>(unsubstantiated);</w:t>
            </w:r>
            <w:r>
              <w:rPr>
                <w:color w:val="231F20"/>
                <w:spacing w:val="60"/>
              </w:rPr>
              <w:t xml:space="preserve"> </w:t>
            </w:r>
            <w:r>
              <w:rPr>
                <w:color w:val="231F20"/>
                <w:spacing w:val="-5"/>
              </w:rPr>
              <w:t>and</w:t>
            </w:r>
          </w:p>
          <w:p w14:paraId="138DCEA4" w14:textId="77777777" w:rsidR="0066040F" w:rsidRDefault="008E6A16">
            <w:pPr>
              <w:pStyle w:val="TableParagraph"/>
              <w:numPr>
                <w:ilvl w:val="0"/>
                <w:numId w:val="137"/>
              </w:numPr>
              <w:tabs>
                <w:tab w:val="left" w:pos="514"/>
              </w:tabs>
              <w:spacing w:before="47"/>
              <w:ind w:left="514" w:hanging="395"/>
              <w:jc w:val="both"/>
            </w:pPr>
            <w:r>
              <w:rPr>
                <w:color w:val="231F20"/>
              </w:rPr>
              <w:t>Failing</w:t>
            </w:r>
            <w:r>
              <w:rPr>
                <w:color w:val="231F20"/>
                <w:spacing w:val="27"/>
              </w:rPr>
              <w:t xml:space="preserve"> </w:t>
            </w:r>
            <w:r>
              <w:rPr>
                <w:color w:val="231F20"/>
              </w:rPr>
              <w:t>to</w:t>
            </w:r>
            <w:r>
              <w:rPr>
                <w:color w:val="231F20"/>
                <w:spacing w:val="28"/>
              </w:rPr>
              <w:t xml:space="preserve"> </w:t>
            </w:r>
            <w:r>
              <w:rPr>
                <w:color w:val="231F20"/>
              </w:rPr>
              <w:t>update</w:t>
            </w:r>
            <w:r>
              <w:rPr>
                <w:color w:val="231F20"/>
                <w:spacing w:val="28"/>
              </w:rPr>
              <w:t xml:space="preserve"> </w:t>
            </w:r>
            <w:r>
              <w:rPr>
                <w:color w:val="231F20"/>
              </w:rPr>
              <w:t>the</w:t>
            </w:r>
            <w:r>
              <w:rPr>
                <w:color w:val="231F20"/>
                <w:spacing w:val="27"/>
              </w:rPr>
              <w:t xml:space="preserve"> </w:t>
            </w:r>
            <w:r>
              <w:rPr>
                <w:color w:val="231F20"/>
              </w:rPr>
              <w:t>name</w:t>
            </w:r>
            <w:r>
              <w:rPr>
                <w:color w:val="231F20"/>
                <w:spacing w:val="28"/>
              </w:rPr>
              <w:t xml:space="preserve"> </w:t>
            </w:r>
            <w:r>
              <w:rPr>
                <w:color w:val="231F20"/>
              </w:rPr>
              <w:t>list</w:t>
            </w:r>
            <w:r>
              <w:rPr>
                <w:color w:val="231F20"/>
                <w:spacing w:val="28"/>
              </w:rPr>
              <w:t xml:space="preserve"> </w:t>
            </w:r>
            <w:r>
              <w:rPr>
                <w:color w:val="231F20"/>
                <w:spacing w:val="-5"/>
              </w:rPr>
              <w:t>of</w:t>
            </w:r>
          </w:p>
          <w:p w14:paraId="423D12CA" w14:textId="77777777" w:rsidR="0066040F" w:rsidRDefault="008E6A16">
            <w:pPr>
              <w:pStyle w:val="TableParagraph"/>
              <w:spacing w:line="300" w:lineRule="atLeast"/>
              <w:ind w:left="516" w:right="694"/>
              <w:jc w:val="both"/>
            </w:pPr>
            <w:r>
              <w:rPr>
                <w:color w:val="231F20"/>
              </w:rPr>
              <w:t xml:space="preserve">driving instructors in a timely manner </w:t>
            </w:r>
            <w:r>
              <w:rPr>
                <w:color w:val="231F20"/>
                <w:spacing w:val="-2"/>
              </w:rPr>
              <w:t>(substantiated)</w:t>
            </w:r>
          </w:p>
        </w:tc>
        <w:tc>
          <w:tcPr>
            <w:tcW w:w="1927" w:type="dxa"/>
            <w:tcBorders>
              <w:top w:val="single" w:sz="4" w:space="0" w:color="39694A"/>
            </w:tcBorders>
          </w:tcPr>
          <w:p w14:paraId="3C06A57A" w14:textId="77777777" w:rsidR="0066040F" w:rsidRDefault="008E6A16">
            <w:pPr>
              <w:pStyle w:val="TableParagraph"/>
              <w:spacing w:before="97"/>
              <w:ind w:left="232"/>
            </w:pPr>
            <w:r>
              <w:rPr>
                <w:color w:val="231F20"/>
                <w:spacing w:val="-2"/>
              </w:rPr>
              <w:t>Partially</w:t>
            </w:r>
          </w:p>
          <w:p w14:paraId="660707D8" w14:textId="77777777" w:rsidR="0066040F" w:rsidRDefault="008E6A16">
            <w:pPr>
              <w:pStyle w:val="TableParagraph"/>
              <w:spacing w:before="47"/>
              <w:ind w:left="232"/>
            </w:pPr>
            <w:r>
              <w:rPr>
                <w:color w:val="231F20"/>
                <w:spacing w:val="-2"/>
              </w:rPr>
              <w:t>substantiated</w:t>
            </w:r>
          </w:p>
        </w:tc>
        <w:tc>
          <w:tcPr>
            <w:tcW w:w="1473" w:type="dxa"/>
            <w:tcBorders>
              <w:top w:val="single" w:sz="4" w:space="0" w:color="39694A"/>
            </w:tcBorders>
          </w:tcPr>
          <w:p w14:paraId="36C4D118" w14:textId="77777777" w:rsidR="0066040F" w:rsidRDefault="008E6A16">
            <w:pPr>
              <w:pStyle w:val="TableParagraph"/>
              <w:spacing w:before="97"/>
              <w:ind w:right="93"/>
              <w:jc w:val="right"/>
            </w:pPr>
            <w:r>
              <w:rPr>
                <w:color w:val="231F20"/>
                <w:spacing w:val="-10"/>
              </w:rPr>
              <w:t>1</w:t>
            </w:r>
          </w:p>
        </w:tc>
      </w:tr>
    </w:tbl>
    <w:p w14:paraId="201054C9" w14:textId="77777777" w:rsidR="0066040F" w:rsidRDefault="0066040F">
      <w:pPr>
        <w:jc w:val="right"/>
        <w:sectPr w:rsidR="0066040F">
          <w:type w:val="continuous"/>
          <w:pgSz w:w="11910" w:h="16840"/>
          <w:pgMar w:top="1100" w:right="960" w:bottom="280" w:left="980" w:header="720" w:footer="720" w:gutter="0"/>
          <w:cols w:space="720"/>
        </w:sectPr>
      </w:pPr>
    </w:p>
    <w:p w14:paraId="3E875717" w14:textId="77777777" w:rsidR="0066040F" w:rsidRDefault="008E6A16" w:rsidP="0014408B">
      <w:pPr>
        <w:pStyle w:val="BodyText"/>
        <w:spacing w:before="107"/>
        <w:ind w:left="153"/>
      </w:pPr>
      <w:r>
        <w:rPr>
          <w:color w:val="231F20"/>
        </w:rPr>
        <w:lastRenderedPageBreak/>
        <w:t>Part</w:t>
      </w:r>
      <w:r>
        <w:rPr>
          <w:color w:val="231F20"/>
          <w:spacing w:val="21"/>
        </w:rPr>
        <w:t xml:space="preserve"> </w:t>
      </w:r>
      <w:proofErr w:type="gramStart"/>
      <w:r>
        <w:rPr>
          <w:color w:val="231F20"/>
        </w:rPr>
        <w:t>2</w:t>
      </w:r>
      <w:r>
        <w:rPr>
          <w:color w:val="231F20"/>
          <w:spacing w:val="21"/>
        </w:rPr>
        <w:t xml:space="preserve"> </w:t>
      </w:r>
      <w:r>
        <w:rPr>
          <w:color w:val="231F20"/>
        </w:rPr>
        <w:t>:</w:t>
      </w:r>
      <w:proofErr w:type="gramEnd"/>
      <w:r>
        <w:rPr>
          <w:color w:val="231F20"/>
          <w:spacing w:val="21"/>
        </w:rPr>
        <w:t xml:space="preserve"> </w:t>
      </w:r>
      <w:r>
        <w:rPr>
          <w:color w:val="231F20"/>
        </w:rPr>
        <w:t>Public</w:t>
      </w:r>
      <w:r>
        <w:rPr>
          <w:color w:val="231F20"/>
          <w:spacing w:val="21"/>
        </w:rPr>
        <w:t xml:space="preserve"> </w:t>
      </w:r>
      <w:proofErr w:type="spellStart"/>
      <w:r>
        <w:rPr>
          <w:color w:val="231F20"/>
          <w:spacing w:val="-2"/>
        </w:rPr>
        <w:t>Organisations</w:t>
      </w:r>
      <w:proofErr w:type="spellEnd"/>
    </w:p>
    <w:p w14:paraId="6924DFED" w14:textId="77777777" w:rsidR="0066040F" w:rsidRDefault="0066040F">
      <w:pPr>
        <w:pStyle w:val="BodyText"/>
        <w:spacing w:before="22"/>
        <w:rPr>
          <w:sz w:val="20"/>
        </w:rPr>
      </w:pPr>
    </w:p>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474"/>
        <w:gridCol w:w="4535"/>
        <w:gridCol w:w="1814"/>
        <w:gridCol w:w="1814"/>
      </w:tblGrid>
      <w:tr w:rsidR="0066040F" w14:paraId="52C7B25F" w14:textId="77777777">
        <w:trPr>
          <w:trHeight w:val="708"/>
        </w:trPr>
        <w:tc>
          <w:tcPr>
            <w:tcW w:w="1474" w:type="dxa"/>
          </w:tcPr>
          <w:p w14:paraId="46AF6761" w14:textId="77777777" w:rsidR="0066040F" w:rsidRDefault="0066040F">
            <w:pPr>
              <w:pStyle w:val="TableParagraph"/>
              <w:spacing w:before="141"/>
            </w:pPr>
          </w:p>
          <w:p w14:paraId="521DDDBD" w14:textId="77777777" w:rsidR="0066040F" w:rsidRDefault="008E6A16">
            <w:pPr>
              <w:pStyle w:val="TableParagraph"/>
              <w:ind w:left="113"/>
              <w:rPr>
                <w:b/>
              </w:rPr>
            </w:pPr>
            <w:r>
              <w:rPr>
                <w:b/>
                <w:color w:val="231F20"/>
              </w:rPr>
              <w:t>Case</w:t>
            </w:r>
            <w:r>
              <w:rPr>
                <w:b/>
                <w:color w:val="231F20"/>
                <w:spacing w:val="20"/>
              </w:rPr>
              <w:t xml:space="preserve"> </w:t>
            </w:r>
            <w:r>
              <w:rPr>
                <w:b/>
                <w:color w:val="231F20"/>
                <w:spacing w:val="-5"/>
              </w:rPr>
              <w:t>No.</w:t>
            </w:r>
          </w:p>
        </w:tc>
        <w:tc>
          <w:tcPr>
            <w:tcW w:w="4535" w:type="dxa"/>
          </w:tcPr>
          <w:p w14:paraId="5ED06BE8" w14:textId="77777777" w:rsidR="0066040F" w:rsidRDefault="0066040F">
            <w:pPr>
              <w:pStyle w:val="TableParagraph"/>
              <w:spacing w:before="141"/>
            </w:pPr>
          </w:p>
          <w:p w14:paraId="7CC891B9" w14:textId="77777777" w:rsidR="0066040F" w:rsidRDefault="008E6A16">
            <w:pPr>
              <w:pStyle w:val="TableParagraph"/>
              <w:ind w:left="118"/>
              <w:rPr>
                <w:b/>
              </w:rPr>
            </w:pPr>
            <w:r>
              <w:rPr>
                <w:b/>
                <w:color w:val="231F20"/>
                <w:spacing w:val="-2"/>
              </w:rPr>
              <w:t>Complaint</w:t>
            </w:r>
          </w:p>
        </w:tc>
        <w:tc>
          <w:tcPr>
            <w:tcW w:w="1814" w:type="dxa"/>
          </w:tcPr>
          <w:p w14:paraId="358B5C5F" w14:textId="77777777" w:rsidR="0066040F" w:rsidRDefault="008E6A16">
            <w:pPr>
              <w:pStyle w:val="TableParagraph"/>
              <w:spacing w:before="94"/>
              <w:ind w:left="118"/>
              <w:rPr>
                <w:b/>
              </w:rPr>
            </w:pPr>
            <w:r>
              <w:rPr>
                <w:b/>
                <w:color w:val="231F20"/>
                <w:spacing w:val="-2"/>
              </w:rPr>
              <w:t>Overall</w:t>
            </w:r>
          </w:p>
          <w:p w14:paraId="3E636D39" w14:textId="77777777" w:rsidR="0066040F" w:rsidRDefault="008E6A16">
            <w:pPr>
              <w:pStyle w:val="TableParagraph"/>
              <w:spacing w:before="47"/>
              <w:ind w:left="118"/>
              <w:rPr>
                <w:b/>
              </w:rPr>
            </w:pPr>
            <w:r>
              <w:rPr>
                <w:b/>
                <w:color w:val="231F20"/>
                <w:spacing w:val="-2"/>
              </w:rPr>
              <w:t>Conclusion</w:t>
            </w:r>
          </w:p>
        </w:tc>
        <w:tc>
          <w:tcPr>
            <w:tcW w:w="1814" w:type="dxa"/>
          </w:tcPr>
          <w:p w14:paraId="0761ECD7" w14:textId="77777777" w:rsidR="0066040F" w:rsidRDefault="008E6A16">
            <w:pPr>
              <w:pStyle w:val="TableParagraph"/>
              <w:spacing w:before="47" w:line="300" w:lineRule="atLeast"/>
              <w:ind w:left="569" w:hanging="267"/>
              <w:rPr>
                <w:b/>
              </w:rPr>
            </w:pPr>
            <w:r>
              <w:rPr>
                <w:b/>
                <w:color w:val="231F20"/>
              </w:rPr>
              <w:t xml:space="preserve">No. of </w:t>
            </w:r>
            <w:proofErr w:type="spellStart"/>
            <w:r>
              <w:rPr>
                <w:b/>
                <w:color w:val="231F20"/>
              </w:rPr>
              <w:t>Recom</w:t>
            </w:r>
            <w:proofErr w:type="spellEnd"/>
            <w:r>
              <w:rPr>
                <w:b/>
                <w:color w:val="231F20"/>
              </w:rPr>
              <w:t xml:space="preserve">- </w:t>
            </w:r>
            <w:proofErr w:type="spellStart"/>
            <w:r>
              <w:rPr>
                <w:b/>
                <w:color w:val="231F20"/>
                <w:spacing w:val="-2"/>
              </w:rPr>
              <w:t>mendations</w:t>
            </w:r>
            <w:proofErr w:type="spellEnd"/>
          </w:p>
        </w:tc>
      </w:tr>
      <w:tr w:rsidR="0066040F" w14:paraId="3416B21E" w14:textId="77777777">
        <w:trPr>
          <w:trHeight w:val="408"/>
        </w:trPr>
        <w:tc>
          <w:tcPr>
            <w:tcW w:w="9637" w:type="dxa"/>
            <w:gridSpan w:val="4"/>
          </w:tcPr>
          <w:p w14:paraId="5212BE2D" w14:textId="77777777" w:rsidR="0066040F" w:rsidRDefault="008E6A16">
            <w:pPr>
              <w:pStyle w:val="TableParagraph"/>
              <w:spacing w:before="94"/>
              <w:ind w:left="113"/>
              <w:rPr>
                <w:b/>
              </w:rPr>
            </w:pPr>
            <w:r>
              <w:rPr>
                <w:b/>
                <w:color w:val="231F20"/>
              </w:rPr>
              <w:t>Hospital</w:t>
            </w:r>
            <w:r>
              <w:rPr>
                <w:b/>
                <w:color w:val="231F20"/>
                <w:spacing w:val="46"/>
              </w:rPr>
              <w:t xml:space="preserve"> </w:t>
            </w:r>
            <w:r>
              <w:rPr>
                <w:b/>
                <w:color w:val="231F20"/>
                <w:spacing w:val="-2"/>
              </w:rPr>
              <w:t>Authority</w:t>
            </w:r>
          </w:p>
        </w:tc>
      </w:tr>
      <w:tr w:rsidR="0066040F" w14:paraId="34207370" w14:textId="77777777">
        <w:trPr>
          <w:trHeight w:val="3408"/>
        </w:trPr>
        <w:tc>
          <w:tcPr>
            <w:tcW w:w="1474" w:type="dxa"/>
          </w:tcPr>
          <w:p w14:paraId="65BC06B5" w14:textId="77777777" w:rsidR="0066040F" w:rsidRDefault="008E6A16">
            <w:pPr>
              <w:pStyle w:val="TableParagraph"/>
              <w:spacing w:before="94"/>
              <w:ind w:left="113"/>
            </w:pPr>
            <w:r>
              <w:rPr>
                <w:color w:val="231F20"/>
                <w:spacing w:val="-2"/>
              </w:rPr>
              <w:t>2022/3659B</w:t>
            </w:r>
          </w:p>
        </w:tc>
        <w:tc>
          <w:tcPr>
            <w:tcW w:w="4535" w:type="dxa"/>
          </w:tcPr>
          <w:p w14:paraId="795A3779" w14:textId="77777777" w:rsidR="0066040F" w:rsidRDefault="008E6A16">
            <w:pPr>
              <w:pStyle w:val="TableParagraph"/>
              <w:numPr>
                <w:ilvl w:val="0"/>
                <w:numId w:val="136"/>
              </w:numPr>
              <w:tabs>
                <w:tab w:val="left" w:pos="513"/>
                <w:tab w:val="left" w:pos="515"/>
              </w:tabs>
              <w:spacing w:before="94" w:line="285" w:lineRule="auto"/>
              <w:ind w:right="97"/>
            </w:pPr>
            <w:r>
              <w:rPr>
                <w:color w:val="231F20"/>
              </w:rPr>
              <w:t>The transparency of the follow-up actions taken after the occurrence of adverse</w:t>
            </w:r>
          </w:p>
          <w:p w14:paraId="150F287A" w14:textId="77777777" w:rsidR="0066040F" w:rsidRDefault="008E6A16">
            <w:pPr>
              <w:pStyle w:val="TableParagraph"/>
              <w:spacing w:line="285" w:lineRule="auto"/>
              <w:ind w:left="515" w:right="44"/>
            </w:pPr>
            <w:r>
              <w:rPr>
                <w:color w:val="231F20"/>
              </w:rPr>
              <w:t xml:space="preserve">events following COVID-19 </w:t>
            </w:r>
            <w:proofErr w:type="spellStart"/>
            <w:r>
              <w:rPr>
                <w:color w:val="231F20"/>
              </w:rPr>
              <w:t>immunisation</w:t>
            </w:r>
            <w:proofErr w:type="spellEnd"/>
            <w:r>
              <w:rPr>
                <w:color w:val="231F20"/>
                <w:spacing w:val="40"/>
              </w:rPr>
              <w:t xml:space="preserve"> </w:t>
            </w:r>
            <w:r>
              <w:rPr>
                <w:color w:val="231F20"/>
              </w:rPr>
              <w:t>of the complainant’s late father was</w:t>
            </w:r>
          </w:p>
          <w:p w14:paraId="01908C31" w14:textId="77777777" w:rsidR="0066040F" w:rsidRDefault="008E6A16">
            <w:pPr>
              <w:pStyle w:val="TableParagraph"/>
              <w:spacing w:line="251" w:lineRule="exact"/>
              <w:ind w:left="515"/>
            </w:pPr>
            <w:r>
              <w:rPr>
                <w:color w:val="231F20"/>
              </w:rPr>
              <w:t>extremely</w:t>
            </w:r>
            <w:r>
              <w:rPr>
                <w:color w:val="231F20"/>
                <w:spacing w:val="28"/>
              </w:rPr>
              <w:t xml:space="preserve"> </w:t>
            </w:r>
            <w:r>
              <w:rPr>
                <w:color w:val="231F20"/>
              </w:rPr>
              <w:t>low,</w:t>
            </w:r>
            <w:r>
              <w:rPr>
                <w:color w:val="231F20"/>
                <w:spacing w:val="29"/>
              </w:rPr>
              <w:t xml:space="preserve"> </w:t>
            </w:r>
            <w:r>
              <w:rPr>
                <w:color w:val="231F20"/>
              </w:rPr>
              <w:t>and</w:t>
            </w:r>
            <w:r>
              <w:rPr>
                <w:color w:val="231F20"/>
                <w:spacing w:val="29"/>
              </w:rPr>
              <w:t xml:space="preserve"> </w:t>
            </w:r>
            <w:r>
              <w:rPr>
                <w:color w:val="231F20"/>
              </w:rPr>
              <w:t>that</w:t>
            </w:r>
            <w:r>
              <w:rPr>
                <w:color w:val="231F20"/>
                <w:spacing w:val="29"/>
              </w:rPr>
              <w:t xml:space="preserve"> </w:t>
            </w:r>
            <w:r>
              <w:rPr>
                <w:color w:val="231F20"/>
              </w:rPr>
              <w:t>there</w:t>
            </w:r>
            <w:r>
              <w:rPr>
                <w:color w:val="231F20"/>
                <w:spacing w:val="28"/>
              </w:rPr>
              <w:t xml:space="preserve"> </w:t>
            </w:r>
            <w:r>
              <w:rPr>
                <w:color w:val="231F20"/>
              </w:rPr>
              <w:t>was</w:t>
            </w:r>
            <w:r>
              <w:rPr>
                <w:color w:val="231F20"/>
                <w:spacing w:val="29"/>
              </w:rPr>
              <w:t xml:space="preserve"> </w:t>
            </w:r>
            <w:r>
              <w:rPr>
                <w:color w:val="231F20"/>
                <w:spacing w:val="-5"/>
              </w:rPr>
              <w:t>no</w:t>
            </w:r>
          </w:p>
          <w:p w14:paraId="215EEC4D" w14:textId="77777777" w:rsidR="0066040F" w:rsidRDefault="008E6A16">
            <w:pPr>
              <w:pStyle w:val="TableParagraph"/>
              <w:spacing w:before="46"/>
              <w:ind w:left="515"/>
            </w:pPr>
            <w:r>
              <w:rPr>
                <w:color w:val="231F20"/>
              </w:rPr>
              <w:t>channel</w:t>
            </w:r>
            <w:r>
              <w:rPr>
                <w:color w:val="231F20"/>
                <w:spacing w:val="31"/>
              </w:rPr>
              <w:t xml:space="preserve"> </w:t>
            </w:r>
            <w:r>
              <w:rPr>
                <w:color w:val="231F20"/>
              </w:rPr>
              <w:t>for</w:t>
            </w:r>
            <w:r>
              <w:rPr>
                <w:color w:val="231F20"/>
                <w:spacing w:val="31"/>
              </w:rPr>
              <w:t xml:space="preserve"> </w:t>
            </w:r>
            <w:r>
              <w:rPr>
                <w:color w:val="231F20"/>
              </w:rPr>
              <w:t>family</w:t>
            </w:r>
            <w:r>
              <w:rPr>
                <w:color w:val="231F20"/>
                <w:spacing w:val="31"/>
              </w:rPr>
              <w:t xml:space="preserve"> </w:t>
            </w:r>
            <w:r>
              <w:rPr>
                <w:color w:val="231F20"/>
              </w:rPr>
              <w:t>members</w:t>
            </w:r>
            <w:r>
              <w:rPr>
                <w:color w:val="231F20"/>
                <w:spacing w:val="31"/>
              </w:rPr>
              <w:t xml:space="preserve"> </w:t>
            </w:r>
            <w:r>
              <w:rPr>
                <w:color w:val="231F20"/>
              </w:rPr>
              <w:t>to</w:t>
            </w:r>
            <w:r>
              <w:rPr>
                <w:color w:val="231F20"/>
                <w:spacing w:val="31"/>
              </w:rPr>
              <w:t xml:space="preserve"> </w:t>
            </w:r>
            <w:r>
              <w:rPr>
                <w:color w:val="231F20"/>
              </w:rPr>
              <w:t>learn</w:t>
            </w:r>
            <w:r>
              <w:rPr>
                <w:color w:val="231F20"/>
                <w:spacing w:val="31"/>
              </w:rPr>
              <w:t xml:space="preserve"> </w:t>
            </w:r>
            <w:r>
              <w:rPr>
                <w:color w:val="231F20"/>
                <w:spacing w:val="-5"/>
              </w:rPr>
              <w:t>the</w:t>
            </w:r>
          </w:p>
          <w:p w14:paraId="519BF7CD" w14:textId="77777777" w:rsidR="0066040F" w:rsidRDefault="008E6A16">
            <w:pPr>
              <w:pStyle w:val="TableParagraph"/>
              <w:spacing w:before="47" w:line="285" w:lineRule="auto"/>
              <w:ind w:left="515"/>
            </w:pPr>
            <w:r>
              <w:rPr>
                <w:color w:val="231F20"/>
              </w:rPr>
              <w:t>follow-up actions taken by the authorities</w:t>
            </w:r>
            <w:r>
              <w:rPr>
                <w:color w:val="231F20"/>
                <w:spacing w:val="40"/>
              </w:rPr>
              <w:t xml:space="preserve"> </w:t>
            </w:r>
            <w:r>
              <w:rPr>
                <w:color w:val="231F20"/>
              </w:rPr>
              <w:t>(unsubstantiated); and</w:t>
            </w:r>
          </w:p>
          <w:p w14:paraId="677E50CB" w14:textId="77777777" w:rsidR="0066040F" w:rsidRDefault="008E6A16">
            <w:pPr>
              <w:pStyle w:val="TableParagraph"/>
              <w:numPr>
                <w:ilvl w:val="0"/>
                <w:numId w:val="136"/>
              </w:numPr>
              <w:tabs>
                <w:tab w:val="left" w:pos="513"/>
              </w:tabs>
              <w:spacing w:line="251" w:lineRule="exact"/>
              <w:ind w:left="513" w:hanging="395"/>
            </w:pPr>
            <w:r>
              <w:rPr>
                <w:color w:val="231F20"/>
              </w:rPr>
              <w:t>Refusal</w:t>
            </w:r>
            <w:r>
              <w:rPr>
                <w:color w:val="231F20"/>
                <w:spacing w:val="29"/>
              </w:rPr>
              <w:t xml:space="preserve"> </w:t>
            </w:r>
            <w:r>
              <w:rPr>
                <w:color w:val="231F20"/>
              </w:rPr>
              <w:t>to</w:t>
            </w:r>
            <w:r>
              <w:rPr>
                <w:color w:val="231F20"/>
                <w:spacing w:val="30"/>
              </w:rPr>
              <w:t xml:space="preserve"> </w:t>
            </w:r>
            <w:r>
              <w:rPr>
                <w:color w:val="231F20"/>
              </w:rPr>
              <w:t>provide</w:t>
            </w:r>
            <w:r>
              <w:rPr>
                <w:color w:val="231F20"/>
                <w:spacing w:val="30"/>
              </w:rPr>
              <w:t xml:space="preserve"> </w:t>
            </w:r>
            <w:r>
              <w:rPr>
                <w:color w:val="231F20"/>
              </w:rPr>
              <w:t>the</w:t>
            </w:r>
            <w:r>
              <w:rPr>
                <w:color w:val="231F20"/>
                <w:spacing w:val="30"/>
              </w:rPr>
              <w:t xml:space="preserve"> </w:t>
            </w:r>
            <w:r>
              <w:rPr>
                <w:color w:val="231F20"/>
                <w:spacing w:val="-2"/>
              </w:rPr>
              <w:t>causality</w:t>
            </w:r>
          </w:p>
          <w:p w14:paraId="73EE71AE" w14:textId="77777777" w:rsidR="0066040F" w:rsidRDefault="008E6A16">
            <w:pPr>
              <w:pStyle w:val="TableParagraph"/>
              <w:spacing w:line="300" w:lineRule="atLeast"/>
              <w:ind w:left="515"/>
            </w:pPr>
            <w:r>
              <w:rPr>
                <w:color w:val="231F20"/>
              </w:rPr>
              <w:t xml:space="preserve">assessment by the Expert Committee </w:t>
            </w:r>
            <w:r>
              <w:rPr>
                <w:color w:val="231F20"/>
                <w:spacing w:val="-2"/>
              </w:rPr>
              <w:t>(unsubstantiated)</w:t>
            </w:r>
          </w:p>
        </w:tc>
        <w:tc>
          <w:tcPr>
            <w:tcW w:w="1814" w:type="dxa"/>
          </w:tcPr>
          <w:p w14:paraId="1D8C1CAB" w14:textId="77777777" w:rsidR="0066040F" w:rsidRDefault="008E6A16">
            <w:pPr>
              <w:pStyle w:val="TableParagraph"/>
              <w:spacing w:before="95"/>
              <w:ind w:left="119"/>
            </w:pPr>
            <w:r>
              <w:rPr>
                <w:color w:val="231F20"/>
                <w:spacing w:val="-2"/>
              </w:rPr>
              <w:t>Unsubstantiated</w:t>
            </w:r>
          </w:p>
        </w:tc>
        <w:tc>
          <w:tcPr>
            <w:tcW w:w="1814" w:type="dxa"/>
          </w:tcPr>
          <w:p w14:paraId="23349AB9" w14:textId="77777777" w:rsidR="0066040F" w:rsidRDefault="008E6A16">
            <w:pPr>
              <w:pStyle w:val="TableParagraph"/>
              <w:spacing w:before="95"/>
              <w:ind w:right="95"/>
              <w:jc w:val="right"/>
            </w:pPr>
            <w:r>
              <w:rPr>
                <w:color w:val="231F20"/>
                <w:spacing w:val="-10"/>
              </w:rPr>
              <w:t>0</w:t>
            </w:r>
          </w:p>
        </w:tc>
      </w:tr>
      <w:tr w:rsidR="0066040F" w14:paraId="0AE7AAFE" w14:textId="77777777">
        <w:trPr>
          <w:trHeight w:val="408"/>
        </w:trPr>
        <w:tc>
          <w:tcPr>
            <w:tcW w:w="9637" w:type="dxa"/>
            <w:gridSpan w:val="4"/>
          </w:tcPr>
          <w:p w14:paraId="5BF96D6C" w14:textId="77777777" w:rsidR="0066040F" w:rsidRDefault="008E6A16">
            <w:pPr>
              <w:pStyle w:val="TableParagraph"/>
              <w:spacing w:before="95"/>
              <w:ind w:left="113"/>
              <w:rPr>
                <w:b/>
              </w:rPr>
            </w:pPr>
            <w:r>
              <w:rPr>
                <w:b/>
                <w:color w:val="231F20"/>
              </w:rPr>
              <w:t>Urban</w:t>
            </w:r>
            <w:r>
              <w:rPr>
                <w:b/>
                <w:color w:val="231F20"/>
                <w:spacing w:val="32"/>
              </w:rPr>
              <w:t xml:space="preserve"> </w:t>
            </w:r>
            <w:r>
              <w:rPr>
                <w:b/>
                <w:color w:val="231F20"/>
              </w:rPr>
              <w:t>Renewal</w:t>
            </w:r>
            <w:r>
              <w:rPr>
                <w:b/>
                <w:color w:val="231F20"/>
                <w:spacing w:val="33"/>
              </w:rPr>
              <w:t xml:space="preserve"> </w:t>
            </w:r>
            <w:r>
              <w:rPr>
                <w:b/>
                <w:color w:val="231F20"/>
                <w:spacing w:val="-2"/>
              </w:rPr>
              <w:t>Authority</w:t>
            </w:r>
          </w:p>
        </w:tc>
      </w:tr>
      <w:tr w:rsidR="0066040F" w14:paraId="721A3D41" w14:textId="77777777">
        <w:trPr>
          <w:trHeight w:val="3108"/>
        </w:trPr>
        <w:tc>
          <w:tcPr>
            <w:tcW w:w="1474" w:type="dxa"/>
          </w:tcPr>
          <w:p w14:paraId="7497952E" w14:textId="77777777" w:rsidR="0066040F" w:rsidRDefault="008E6A16">
            <w:pPr>
              <w:pStyle w:val="TableParagraph"/>
              <w:spacing w:before="95"/>
              <w:ind w:left="113"/>
            </w:pPr>
            <w:r>
              <w:rPr>
                <w:color w:val="231F20"/>
                <w:spacing w:val="-2"/>
              </w:rPr>
              <w:t>2023/1886A</w:t>
            </w:r>
          </w:p>
        </w:tc>
        <w:tc>
          <w:tcPr>
            <w:tcW w:w="4535" w:type="dxa"/>
          </w:tcPr>
          <w:p w14:paraId="76430DC7" w14:textId="77777777" w:rsidR="0066040F" w:rsidRDefault="008E6A16">
            <w:pPr>
              <w:pStyle w:val="TableParagraph"/>
              <w:numPr>
                <w:ilvl w:val="0"/>
                <w:numId w:val="135"/>
              </w:numPr>
              <w:tabs>
                <w:tab w:val="left" w:pos="513"/>
                <w:tab w:val="left" w:pos="515"/>
              </w:tabs>
              <w:spacing w:before="95" w:line="285" w:lineRule="auto"/>
              <w:ind w:right="492"/>
            </w:pPr>
            <w:r>
              <w:rPr>
                <w:color w:val="231F20"/>
              </w:rPr>
              <w:t>Unreasonably refusing to disclose the actual amount and the computation</w:t>
            </w:r>
          </w:p>
          <w:p w14:paraId="0574861B" w14:textId="77777777" w:rsidR="0066040F" w:rsidRDefault="008E6A16">
            <w:pPr>
              <w:pStyle w:val="TableParagraph"/>
              <w:spacing w:line="251" w:lineRule="exact"/>
              <w:ind w:left="515"/>
            </w:pPr>
            <w:r>
              <w:rPr>
                <w:color w:val="231F20"/>
              </w:rPr>
              <w:t>of</w:t>
            </w:r>
            <w:r>
              <w:rPr>
                <w:color w:val="231F20"/>
                <w:spacing w:val="24"/>
              </w:rPr>
              <w:t xml:space="preserve"> </w:t>
            </w:r>
            <w:r>
              <w:rPr>
                <w:color w:val="231F20"/>
              </w:rPr>
              <w:t>a</w:t>
            </w:r>
            <w:r>
              <w:rPr>
                <w:color w:val="231F20"/>
                <w:spacing w:val="25"/>
              </w:rPr>
              <w:t xml:space="preserve"> </w:t>
            </w:r>
            <w:r>
              <w:rPr>
                <w:color w:val="231F20"/>
              </w:rPr>
              <w:t>grant</w:t>
            </w:r>
            <w:r>
              <w:rPr>
                <w:color w:val="231F20"/>
                <w:spacing w:val="24"/>
              </w:rPr>
              <w:t xml:space="preserve"> </w:t>
            </w:r>
            <w:r>
              <w:rPr>
                <w:color w:val="231F20"/>
              </w:rPr>
              <w:t>for</w:t>
            </w:r>
            <w:r>
              <w:rPr>
                <w:color w:val="231F20"/>
                <w:spacing w:val="25"/>
              </w:rPr>
              <w:t xml:space="preserve"> </w:t>
            </w:r>
            <w:r>
              <w:rPr>
                <w:color w:val="231F20"/>
              </w:rPr>
              <w:t>a</w:t>
            </w:r>
            <w:r>
              <w:rPr>
                <w:color w:val="231F20"/>
                <w:spacing w:val="25"/>
              </w:rPr>
              <w:t xml:space="preserve"> </w:t>
            </w:r>
            <w:r>
              <w:rPr>
                <w:color w:val="231F20"/>
              </w:rPr>
              <w:t>maintenance</w:t>
            </w:r>
            <w:r>
              <w:rPr>
                <w:color w:val="231F20"/>
                <w:spacing w:val="25"/>
              </w:rPr>
              <w:t xml:space="preserve"> </w:t>
            </w:r>
            <w:r>
              <w:rPr>
                <w:color w:val="231F20"/>
                <w:spacing w:val="-2"/>
              </w:rPr>
              <w:t>works</w:t>
            </w:r>
          </w:p>
          <w:p w14:paraId="62496231" w14:textId="77777777" w:rsidR="0066040F" w:rsidRDefault="008E6A16">
            <w:pPr>
              <w:pStyle w:val="TableParagraph"/>
              <w:spacing w:before="47" w:line="285" w:lineRule="auto"/>
              <w:ind w:left="515" w:right="44"/>
            </w:pPr>
            <w:r>
              <w:rPr>
                <w:color w:val="231F20"/>
              </w:rPr>
              <w:t>project under the Building Maintenance Grant Scheme for Needy Owners</w:t>
            </w:r>
          </w:p>
          <w:p w14:paraId="3448EE55" w14:textId="77777777" w:rsidR="0066040F" w:rsidRDefault="008E6A16">
            <w:pPr>
              <w:pStyle w:val="TableParagraph"/>
              <w:spacing w:line="251" w:lineRule="exact"/>
              <w:ind w:left="515"/>
            </w:pPr>
            <w:r>
              <w:rPr>
                <w:color w:val="231F20"/>
                <w:spacing w:val="2"/>
              </w:rPr>
              <w:t>(unsubstantiated);</w:t>
            </w:r>
            <w:r>
              <w:rPr>
                <w:color w:val="231F20"/>
                <w:spacing w:val="60"/>
              </w:rPr>
              <w:t xml:space="preserve"> </w:t>
            </w:r>
            <w:r>
              <w:rPr>
                <w:color w:val="231F20"/>
                <w:spacing w:val="-5"/>
              </w:rPr>
              <w:t>and</w:t>
            </w:r>
          </w:p>
          <w:p w14:paraId="6CEC085F" w14:textId="77777777" w:rsidR="0066040F" w:rsidRDefault="008E6A16">
            <w:pPr>
              <w:pStyle w:val="TableParagraph"/>
              <w:numPr>
                <w:ilvl w:val="0"/>
                <w:numId w:val="135"/>
              </w:numPr>
              <w:tabs>
                <w:tab w:val="left" w:pos="513"/>
                <w:tab w:val="left" w:pos="515"/>
              </w:tabs>
              <w:spacing w:before="48" w:line="285" w:lineRule="auto"/>
              <w:ind w:right="825"/>
            </w:pPr>
            <w:r>
              <w:rPr>
                <w:color w:val="231F20"/>
              </w:rPr>
              <w:t>Offering a grant amount too small for a maintenance works project</w:t>
            </w:r>
          </w:p>
          <w:p w14:paraId="360A0804" w14:textId="77777777" w:rsidR="0066040F" w:rsidRDefault="008E6A16">
            <w:pPr>
              <w:pStyle w:val="TableParagraph"/>
              <w:spacing w:line="251" w:lineRule="exact"/>
              <w:ind w:left="515"/>
            </w:pPr>
            <w:r>
              <w:rPr>
                <w:color w:val="231F20"/>
              </w:rPr>
              <w:t>(unsubstantiated</w:t>
            </w:r>
            <w:r>
              <w:rPr>
                <w:color w:val="231F20"/>
                <w:spacing w:val="46"/>
              </w:rPr>
              <w:t xml:space="preserve"> </w:t>
            </w:r>
            <w:r>
              <w:rPr>
                <w:color w:val="231F20"/>
              </w:rPr>
              <w:t>but</w:t>
            </w:r>
            <w:r>
              <w:rPr>
                <w:color w:val="231F20"/>
                <w:spacing w:val="46"/>
              </w:rPr>
              <w:t xml:space="preserve"> </w:t>
            </w:r>
            <w:r>
              <w:rPr>
                <w:color w:val="231F20"/>
              </w:rPr>
              <w:t>other</w:t>
            </w:r>
            <w:r>
              <w:rPr>
                <w:color w:val="231F20"/>
                <w:spacing w:val="46"/>
              </w:rPr>
              <w:t xml:space="preserve"> </w:t>
            </w:r>
            <w:r>
              <w:rPr>
                <w:color w:val="231F20"/>
                <w:spacing w:val="-2"/>
              </w:rPr>
              <w:t>inadequacies</w:t>
            </w:r>
          </w:p>
          <w:p w14:paraId="39E263AF" w14:textId="77777777" w:rsidR="0066040F" w:rsidRDefault="008E6A16">
            <w:pPr>
              <w:pStyle w:val="TableParagraph"/>
              <w:spacing w:before="47"/>
              <w:ind w:left="515"/>
            </w:pPr>
            <w:r>
              <w:rPr>
                <w:color w:val="231F20"/>
                <w:spacing w:val="-2"/>
              </w:rPr>
              <w:t>found)</w:t>
            </w:r>
          </w:p>
        </w:tc>
        <w:tc>
          <w:tcPr>
            <w:tcW w:w="1814" w:type="dxa"/>
          </w:tcPr>
          <w:p w14:paraId="3D170F6F" w14:textId="77777777" w:rsidR="0066040F" w:rsidRDefault="008E6A16">
            <w:pPr>
              <w:pStyle w:val="TableParagraph"/>
              <w:spacing w:before="96" w:line="285" w:lineRule="auto"/>
              <w:ind w:left="119" w:right="89"/>
            </w:pPr>
            <w:r>
              <w:rPr>
                <w:color w:val="231F20"/>
                <w:spacing w:val="-2"/>
              </w:rPr>
              <w:t xml:space="preserve">Unsubstantiated </w:t>
            </w:r>
            <w:r>
              <w:rPr>
                <w:color w:val="231F20"/>
              </w:rPr>
              <w:t>but other</w:t>
            </w:r>
          </w:p>
          <w:p w14:paraId="38B7ED84" w14:textId="77777777" w:rsidR="0066040F" w:rsidRDefault="008E6A16">
            <w:pPr>
              <w:pStyle w:val="TableParagraph"/>
              <w:spacing w:line="285" w:lineRule="auto"/>
              <w:ind w:left="119" w:right="89"/>
            </w:pPr>
            <w:r>
              <w:rPr>
                <w:color w:val="231F20"/>
                <w:spacing w:val="-2"/>
              </w:rPr>
              <w:t>inadequacies found</w:t>
            </w:r>
          </w:p>
        </w:tc>
        <w:tc>
          <w:tcPr>
            <w:tcW w:w="1814" w:type="dxa"/>
          </w:tcPr>
          <w:p w14:paraId="031FB2C7" w14:textId="77777777" w:rsidR="0066040F" w:rsidRDefault="008E6A16">
            <w:pPr>
              <w:pStyle w:val="TableParagraph"/>
              <w:spacing w:before="96"/>
              <w:ind w:right="94"/>
              <w:jc w:val="right"/>
            </w:pPr>
            <w:r>
              <w:rPr>
                <w:color w:val="231F20"/>
                <w:spacing w:val="-10"/>
              </w:rPr>
              <w:t>1</w:t>
            </w:r>
          </w:p>
        </w:tc>
      </w:tr>
      <w:tr w:rsidR="0066040F" w14:paraId="48260AF2" w14:textId="77777777">
        <w:trPr>
          <w:trHeight w:val="408"/>
        </w:trPr>
        <w:tc>
          <w:tcPr>
            <w:tcW w:w="9637" w:type="dxa"/>
            <w:gridSpan w:val="4"/>
          </w:tcPr>
          <w:p w14:paraId="73ACD2F6" w14:textId="77777777" w:rsidR="0066040F" w:rsidRDefault="008E6A16">
            <w:pPr>
              <w:pStyle w:val="TableParagraph"/>
              <w:spacing w:before="96"/>
              <w:ind w:left="114"/>
              <w:rPr>
                <w:b/>
              </w:rPr>
            </w:pPr>
            <w:r>
              <w:rPr>
                <w:b/>
                <w:color w:val="231F20"/>
              </w:rPr>
              <w:t>Vocational</w:t>
            </w:r>
            <w:r>
              <w:rPr>
                <w:b/>
                <w:color w:val="231F20"/>
                <w:spacing w:val="51"/>
              </w:rPr>
              <w:t xml:space="preserve"> </w:t>
            </w:r>
            <w:r>
              <w:rPr>
                <w:b/>
                <w:color w:val="231F20"/>
              </w:rPr>
              <w:t>Training</w:t>
            </w:r>
            <w:r>
              <w:rPr>
                <w:b/>
                <w:color w:val="231F20"/>
                <w:spacing w:val="51"/>
              </w:rPr>
              <w:t xml:space="preserve"> </w:t>
            </w:r>
            <w:r>
              <w:rPr>
                <w:b/>
                <w:color w:val="231F20"/>
                <w:spacing w:val="-2"/>
              </w:rPr>
              <w:t>Council</w:t>
            </w:r>
          </w:p>
        </w:tc>
      </w:tr>
      <w:tr w:rsidR="0066040F" w14:paraId="42CD488C" w14:textId="77777777">
        <w:trPr>
          <w:trHeight w:val="1308"/>
        </w:trPr>
        <w:tc>
          <w:tcPr>
            <w:tcW w:w="1474" w:type="dxa"/>
          </w:tcPr>
          <w:p w14:paraId="767ECF2F" w14:textId="77777777" w:rsidR="0066040F" w:rsidRDefault="008E6A16">
            <w:pPr>
              <w:pStyle w:val="TableParagraph"/>
              <w:spacing w:before="96"/>
              <w:ind w:left="114"/>
            </w:pPr>
            <w:r>
              <w:rPr>
                <w:color w:val="231F20"/>
                <w:spacing w:val="-2"/>
              </w:rPr>
              <w:t>2023/2455(R)</w:t>
            </w:r>
          </w:p>
        </w:tc>
        <w:tc>
          <w:tcPr>
            <w:tcW w:w="4535" w:type="dxa"/>
          </w:tcPr>
          <w:p w14:paraId="79DF4624" w14:textId="77777777" w:rsidR="0066040F" w:rsidRDefault="008E6A16">
            <w:pPr>
              <w:pStyle w:val="TableParagraph"/>
              <w:spacing w:before="96" w:line="285" w:lineRule="auto"/>
              <w:ind w:left="119"/>
            </w:pPr>
            <w:r>
              <w:rPr>
                <w:color w:val="231F20"/>
              </w:rPr>
              <w:t>Failing to handle a request for information</w:t>
            </w:r>
            <w:r>
              <w:rPr>
                <w:color w:val="231F20"/>
                <w:spacing w:val="40"/>
              </w:rPr>
              <w:t xml:space="preserve"> </w:t>
            </w:r>
            <w:r>
              <w:rPr>
                <w:color w:val="231F20"/>
              </w:rPr>
              <w:t>regarding</w:t>
            </w:r>
            <w:r>
              <w:rPr>
                <w:color w:val="231F20"/>
                <w:spacing w:val="33"/>
              </w:rPr>
              <w:t xml:space="preserve"> </w:t>
            </w:r>
            <w:r>
              <w:rPr>
                <w:color w:val="231F20"/>
              </w:rPr>
              <w:t>a</w:t>
            </w:r>
            <w:r>
              <w:rPr>
                <w:color w:val="231F20"/>
                <w:spacing w:val="33"/>
              </w:rPr>
              <w:t xml:space="preserve"> </w:t>
            </w:r>
            <w:r>
              <w:rPr>
                <w:color w:val="231F20"/>
              </w:rPr>
              <w:t>film</w:t>
            </w:r>
            <w:r>
              <w:rPr>
                <w:color w:val="231F20"/>
                <w:spacing w:val="33"/>
              </w:rPr>
              <w:t xml:space="preserve"> </w:t>
            </w:r>
            <w:r>
              <w:rPr>
                <w:color w:val="231F20"/>
              </w:rPr>
              <w:t>footage</w:t>
            </w:r>
            <w:r>
              <w:rPr>
                <w:color w:val="231F20"/>
                <w:spacing w:val="33"/>
              </w:rPr>
              <w:t xml:space="preserve"> </w:t>
            </w:r>
            <w:r>
              <w:rPr>
                <w:color w:val="231F20"/>
              </w:rPr>
              <w:t>in</w:t>
            </w:r>
            <w:r>
              <w:rPr>
                <w:color w:val="231F20"/>
                <w:spacing w:val="33"/>
              </w:rPr>
              <w:t xml:space="preserve"> </w:t>
            </w:r>
            <w:r>
              <w:rPr>
                <w:color w:val="231F20"/>
              </w:rPr>
              <w:t>accordance</w:t>
            </w:r>
            <w:r>
              <w:rPr>
                <w:color w:val="231F20"/>
                <w:spacing w:val="33"/>
              </w:rPr>
              <w:t xml:space="preserve"> </w:t>
            </w:r>
            <w:r>
              <w:rPr>
                <w:color w:val="231F20"/>
              </w:rPr>
              <w:t>with</w:t>
            </w:r>
          </w:p>
          <w:p w14:paraId="0592CDE4" w14:textId="77777777" w:rsidR="0066040F" w:rsidRDefault="008E6A16">
            <w:pPr>
              <w:pStyle w:val="TableParagraph"/>
              <w:spacing w:line="251" w:lineRule="exact"/>
              <w:ind w:left="119"/>
            </w:pPr>
            <w:r>
              <w:rPr>
                <w:color w:val="231F20"/>
              </w:rPr>
              <w:t>the</w:t>
            </w:r>
            <w:r>
              <w:rPr>
                <w:color w:val="231F20"/>
                <w:spacing w:val="31"/>
              </w:rPr>
              <w:t xml:space="preserve"> </w:t>
            </w:r>
            <w:r>
              <w:rPr>
                <w:color w:val="231F20"/>
              </w:rPr>
              <w:t>Code</w:t>
            </w:r>
            <w:r>
              <w:rPr>
                <w:color w:val="231F20"/>
                <w:spacing w:val="31"/>
              </w:rPr>
              <w:t xml:space="preserve"> </w:t>
            </w:r>
            <w:r>
              <w:rPr>
                <w:color w:val="231F20"/>
              </w:rPr>
              <w:t>on</w:t>
            </w:r>
            <w:r>
              <w:rPr>
                <w:color w:val="231F20"/>
                <w:spacing w:val="31"/>
              </w:rPr>
              <w:t xml:space="preserve"> </w:t>
            </w:r>
            <w:r>
              <w:rPr>
                <w:color w:val="231F20"/>
              </w:rPr>
              <w:t>Access</w:t>
            </w:r>
            <w:r>
              <w:rPr>
                <w:color w:val="231F20"/>
                <w:spacing w:val="31"/>
              </w:rPr>
              <w:t xml:space="preserve"> </w:t>
            </w:r>
            <w:r>
              <w:rPr>
                <w:color w:val="231F20"/>
              </w:rPr>
              <w:t>to</w:t>
            </w:r>
            <w:r>
              <w:rPr>
                <w:color w:val="231F20"/>
                <w:spacing w:val="31"/>
              </w:rPr>
              <w:t xml:space="preserve"> </w:t>
            </w:r>
            <w:r>
              <w:rPr>
                <w:color w:val="231F20"/>
              </w:rPr>
              <w:t>Information</w:t>
            </w:r>
            <w:r>
              <w:rPr>
                <w:color w:val="231F20"/>
                <w:spacing w:val="31"/>
              </w:rPr>
              <w:t xml:space="preserve"> </w:t>
            </w:r>
            <w:r>
              <w:rPr>
                <w:color w:val="231F20"/>
              </w:rPr>
              <w:t>adopted</w:t>
            </w:r>
            <w:r>
              <w:rPr>
                <w:color w:val="231F20"/>
                <w:spacing w:val="31"/>
              </w:rPr>
              <w:t xml:space="preserve"> </w:t>
            </w:r>
            <w:r>
              <w:rPr>
                <w:color w:val="231F20"/>
                <w:spacing w:val="-5"/>
              </w:rPr>
              <w:t>by</w:t>
            </w:r>
          </w:p>
          <w:p w14:paraId="6BF14C36" w14:textId="77777777" w:rsidR="0066040F" w:rsidRDefault="008E6A16">
            <w:pPr>
              <w:pStyle w:val="TableParagraph"/>
              <w:spacing w:before="47"/>
              <w:ind w:left="119"/>
            </w:pPr>
            <w:r>
              <w:rPr>
                <w:color w:val="231F20"/>
              </w:rPr>
              <w:t>the</w:t>
            </w:r>
            <w:r>
              <w:rPr>
                <w:color w:val="231F20"/>
                <w:spacing w:val="41"/>
              </w:rPr>
              <w:t xml:space="preserve"> </w:t>
            </w:r>
            <w:r>
              <w:rPr>
                <w:color w:val="231F20"/>
              </w:rPr>
              <w:t>Vocational</w:t>
            </w:r>
            <w:r>
              <w:rPr>
                <w:color w:val="231F20"/>
                <w:spacing w:val="41"/>
              </w:rPr>
              <w:t xml:space="preserve"> </w:t>
            </w:r>
            <w:r>
              <w:rPr>
                <w:color w:val="231F20"/>
              </w:rPr>
              <w:t>Training</w:t>
            </w:r>
            <w:r>
              <w:rPr>
                <w:color w:val="231F20"/>
                <w:spacing w:val="41"/>
              </w:rPr>
              <w:t xml:space="preserve"> </w:t>
            </w:r>
            <w:r>
              <w:rPr>
                <w:color w:val="231F20"/>
                <w:spacing w:val="-2"/>
              </w:rPr>
              <w:t>Council</w:t>
            </w:r>
          </w:p>
        </w:tc>
        <w:tc>
          <w:tcPr>
            <w:tcW w:w="1814" w:type="dxa"/>
          </w:tcPr>
          <w:p w14:paraId="2305B026" w14:textId="77777777" w:rsidR="0066040F" w:rsidRDefault="008E6A16">
            <w:pPr>
              <w:pStyle w:val="TableParagraph"/>
              <w:spacing w:before="96"/>
              <w:ind w:left="119"/>
            </w:pPr>
            <w:r>
              <w:rPr>
                <w:color w:val="231F20"/>
                <w:spacing w:val="-2"/>
              </w:rPr>
              <w:t>Partially</w:t>
            </w:r>
          </w:p>
          <w:p w14:paraId="2C437773" w14:textId="77777777" w:rsidR="0066040F" w:rsidRDefault="008E6A16">
            <w:pPr>
              <w:pStyle w:val="TableParagraph"/>
              <w:spacing w:before="47"/>
              <w:ind w:left="119"/>
            </w:pPr>
            <w:r>
              <w:rPr>
                <w:color w:val="231F20"/>
                <w:spacing w:val="-2"/>
              </w:rPr>
              <w:t>substantiated</w:t>
            </w:r>
          </w:p>
        </w:tc>
        <w:tc>
          <w:tcPr>
            <w:tcW w:w="1814" w:type="dxa"/>
          </w:tcPr>
          <w:p w14:paraId="334A41DB" w14:textId="77777777" w:rsidR="0066040F" w:rsidRDefault="008E6A16">
            <w:pPr>
              <w:pStyle w:val="TableParagraph"/>
              <w:spacing w:before="96"/>
              <w:ind w:right="94"/>
              <w:jc w:val="right"/>
            </w:pPr>
            <w:r>
              <w:rPr>
                <w:color w:val="231F20"/>
                <w:spacing w:val="-10"/>
              </w:rPr>
              <w:t>1</w:t>
            </w:r>
          </w:p>
        </w:tc>
      </w:tr>
    </w:tbl>
    <w:p w14:paraId="58650277" w14:textId="77777777" w:rsidR="0066040F" w:rsidRDefault="0066040F">
      <w:pPr>
        <w:jc w:val="right"/>
        <w:sectPr w:rsidR="0066040F">
          <w:pgSz w:w="11910" w:h="16840"/>
          <w:pgMar w:top="1000" w:right="960" w:bottom="280" w:left="980" w:header="720" w:footer="720" w:gutter="0"/>
          <w:cols w:space="720"/>
        </w:sectPr>
      </w:pPr>
    </w:p>
    <w:p w14:paraId="361C86BE" w14:textId="77777777" w:rsidR="0066040F" w:rsidRDefault="008E6A16">
      <w:pPr>
        <w:spacing w:before="75" w:line="579" w:lineRule="exact"/>
        <w:ind w:left="153"/>
        <w:rPr>
          <w:b/>
          <w:sz w:val="52"/>
        </w:rPr>
      </w:pPr>
      <w:r>
        <w:rPr>
          <w:b/>
          <w:color w:val="231F20"/>
          <w:spacing w:val="11"/>
          <w:sz w:val="52"/>
        </w:rPr>
        <w:lastRenderedPageBreak/>
        <w:t>Appendix</w:t>
      </w:r>
      <w:r>
        <w:rPr>
          <w:b/>
          <w:color w:val="231F20"/>
          <w:spacing w:val="7"/>
          <w:sz w:val="52"/>
        </w:rPr>
        <w:t xml:space="preserve"> </w:t>
      </w:r>
      <w:r>
        <w:rPr>
          <w:b/>
          <w:color w:val="231F20"/>
          <w:spacing w:val="-10"/>
          <w:sz w:val="52"/>
        </w:rPr>
        <w:t>8</w:t>
      </w:r>
    </w:p>
    <w:p w14:paraId="7F69F5FF" w14:textId="77777777" w:rsidR="0066040F" w:rsidRDefault="008E6A16">
      <w:pPr>
        <w:spacing w:before="10" w:line="225" w:lineRule="auto"/>
        <w:ind w:left="153" w:right="439"/>
        <w:rPr>
          <w:b/>
          <w:sz w:val="52"/>
        </w:rPr>
      </w:pPr>
      <w:r>
        <w:rPr>
          <w:b/>
          <w:color w:val="231F20"/>
          <w:spacing w:val="11"/>
          <w:sz w:val="52"/>
        </w:rPr>
        <w:t xml:space="preserve">Summaries </w:t>
      </w:r>
      <w:r>
        <w:rPr>
          <w:b/>
          <w:color w:val="231F20"/>
          <w:sz w:val="52"/>
        </w:rPr>
        <w:t xml:space="preserve">of </w:t>
      </w:r>
      <w:r>
        <w:rPr>
          <w:b/>
          <w:color w:val="231F20"/>
          <w:spacing w:val="11"/>
          <w:sz w:val="52"/>
        </w:rPr>
        <w:t xml:space="preserve">Selected </w:t>
      </w:r>
      <w:r>
        <w:rPr>
          <w:b/>
          <w:color w:val="231F20"/>
          <w:spacing w:val="10"/>
          <w:sz w:val="52"/>
        </w:rPr>
        <w:t xml:space="preserve">Cases </w:t>
      </w:r>
      <w:r>
        <w:rPr>
          <w:b/>
          <w:color w:val="231F20"/>
          <w:spacing w:val="11"/>
          <w:sz w:val="52"/>
        </w:rPr>
        <w:t xml:space="preserve">Concluded </w:t>
      </w:r>
      <w:r>
        <w:rPr>
          <w:b/>
          <w:color w:val="231F20"/>
          <w:sz w:val="52"/>
        </w:rPr>
        <w:t xml:space="preserve">by </w:t>
      </w:r>
      <w:r>
        <w:rPr>
          <w:b/>
          <w:color w:val="231F20"/>
          <w:spacing w:val="9"/>
          <w:sz w:val="52"/>
        </w:rPr>
        <w:t xml:space="preserve">Full </w:t>
      </w:r>
      <w:r>
        <w:rPr>
          <w:b/>
          <w:color w:val="231F20"/>
          <w:spacing w:val="13"/>
          <w:sz w:val="52"/>
        </w:rPr>
        <w:t>Investigation</w:t>
      </w:r>
    </w:p>
    <w:p w14:paraId="1F0F22B6" w14:textId="77777777" w:rsidR="0066040F" w:rsidRDefault="008E6A16">
      <w:pPr>
        <w:pStyle w:val="BodyText"/>
        <w:spacing w:before="547"/>
        <w:ind w:right="166"/>
        <w:jc w:val="right"/>
      </w:pPr>
      <w:r>
        <w:rPr>
          <w:color w:val="231F20"/>
        </w:rPr>
        <w:t>in</w:t>
      </w:r>
      <w:r>
        <w:rPr>
          <w:color w:val="231F20"/>
          <w:spacing w:val="41"/>
        </w:rPr>
        <w:t xml:space="preserve"> </w:t>
      </w:r>
      <w:r>
        <w:rPr>
          <w:color w:val="231F20"/>
        </w:rPr>
        <w:t>alphabetical</w:t>
      </w:r>
      <w:r>
        <w:rPr>
          <w:color w:val="231F20"/>
          <w:spacing w:val="41"/>
        </w:rPr>
        <w:t xml:space="preserve"> </w:t>
      </w:r>
      <w:r>
        <w:rPr>
          <w:color w:val="231F20"/>
          <w:spacing w:val="-2"/>
        </w:rPr>
        <w:t>order</w:t>
      </w:r>
    </w:p>
    <w:p w14:paraId="22B36953" w14:textId="77777777" w:rsidR="0066040F" w:rsidRDefault="0066040F">
      <w:pPr>
        <w:pStyle w:val="BodyText"/>
        <w:spacing w:before="103"/>
      </w:pPr>
    </w:p>
    <w:p w14:paraId="57DC5A63" w14:textId="77777777" w:rsidR="0066040F" w:rsidRDefault="008E6A16">
      <w:pPr>
        <w:pStyle w:val="Heading1"/>
        <w:spacing w:line="254" w:lineRule="auto"/>
        <w:ind w:right="165"/>
        <w:jc w:val="both"/>
      </w:pPr>
      <w:r>
        <w:rPr>
          <w:color w:val="231F20"/>
        </w:rPr>
        <w:t xml:space="preserve">Department of Health, Education Bureau and Social Welfare </w:t>
      </w:r>
      <w:r>
        <w:rPr>
          <w:color w:val="231F20"/>
          <w:spacing w:val="-2"/>
        </w:rPr>
        <w:t>Department</w:t>
      </w:r>
    </w:p>
    <w:p w14:paraId="3B845B83" w14:textId="77777777" w:rsidR="0066040F" w:rsidRDefault="008E6A16">
      <w:pPr>
        <w:pStyle w:val="BodyText"/>
        <w:spacing w:before="293"/>
        <w:ind w:left="153"/>
        <w:jc w:val="both"/>
      </w:pPr>
      <w:proofErr w:type="gramStart"/>
      <w:r>
        <w:rPr>
          <w:color w:val="231F20"/>
        </w:rPr>
        <w:t>DH</w:t>
      </w:r>
      <w:r>
        <w:rPr>
          <w:color w:val="231F20"/>
          <w:spacing w:val="61"/>
        </w:rPr>
        <w:t xml:space="preserve">  </w:t>
      </w:r>
      <w:r>
        <w:rPr>
          <w:color w:val="231F20"/>
          <w:spacing w:val="-2"/>
        </w:rPr>
        <w:t>Unsubstantiated</w:t>
      </w:r>
      <w:proofErr w:type="gramEnd"/>
    </w:p>
    <w:p w14:paraId="5FB7785F" w14:textId="77777777" w:rsidR="0066040F" w:rsidRDefault="0066040F">
      <w:pPr>
        <w:pStyle w:val="BodyText"/>
        <w:spacing w:before="94"/>
      </w:pPr>
    </w:p>
    <w:p w14:paraId="1C91AECE" w14:textId="77777777" w:rsidR="0066040F" w:rsidRDefault="008E6A16">
      <w:pPr>
        <w:pStyle w:val="BodyText"/>
        <w:ind w:left="153"/>
        <w:jc w:val="both"/>
      </w:pPr>
      <w:r>
        <w:rPr>
          <w:color w:val="231F20"/>
        </w:rPr>
        <w:t>EDB</w:t>
      </w:r>
      <w:r>
        <w:rPr>
          <w:color w:val="231F20"/>
          <w:spacing w:val="19"/>
        </w:rPr>
        <w:t xml:space="preserve"> </w:t>
      </w:r>
      <w:r>
        <w:rPr>
          <w:color w:val="231F20"/>
        </w:rPr>
        <w:t>and</w:t>
      </w:r>
      <w:r>
        <w:rPr>
          <w:color w:val="231F20"/>
          <w:spacing w:val="22"/>
        </w:rPr>
        <w:t xml:space="preserve"> </w:t>
      </w:r>
      <w:proofErr w:type="gramStart"/>
      <w:r>
        <w:rPr>
          <w:color w:val="231F20"/>
        </w:rPr>
        <w:t>SWD</w:t>
      </w:r>
      <w:r>
        <w:rPr>
          <w:color w:val="231F20"/>
          <w:spacing w:val="79"/>
        </w:rPr>
        <w:t xml:space="preserve">  </w:t>
      </w:r>
      <w:r>
        <w:rPr>
          <w:color w:val="231F20"/>
        </w:rPr>
        <w:t>Partially</w:t>
      </w:r>
      <w:proofErr w:type="gramEnd"/>
      <w:r>
        <w:rPr>
          <w:color w:val="231F20"/>
          <w:spacing w:val="23"/>
        </w:rPr>
        <w:t xml:space="preserve"> </w:t>
      </w:r>
      <w:r>
        <w:rPr>
          <w:color w:val="231F20"/>
          <w:spacing w:val="-2"/>
        </w:rPr>
        <w:t>substantiated</w:t>
      </w:r>
    </w:p>
    <w:p w14:paraId="1BEBC398" w14:textId="77777777" w:rsidR="0066040F" w:rsidRDefault="0066040F">
      <w:pPr>
        <w:pStyle w:val="BodyText"/>
        <w:spacing w:before="67"/>
      </w:pPr>
    </w:p>
    <w:p w14:paraId="3EBB5EE2" w14:textId="77777777" w:rsidR="0066040F" w:rsidRDefault="008E6A16">
      <w:pPr>
        <w:pStyle w:val="Heading2"/>
        <w:spacing w:line="235" w:lineRule="auto"/>
        <w:ind w:right="163"/>
        <w:jc w:val="both"/>
      </w:pPr>
      <w:r>
        <w:rPr>
          <w:color w:val="231F20"/>
        </w:rPr>
        <w:t>Unclear</w:t>
      </w:r>
      <w:r>
        <w:rPr>
          <w:color w:val="231F20"/>
          <w:spacing w:val="-10"/>
        </w:rPr>
        <w:t xml:space="preserve"> </w:t>
      </w:r>
      <w:r>
        <w:rPr>
          <w:color w:val="231F20"/>
        </w:rPr>
        <w:t>quarantine</w:t>
      </w:r>
      <w:r>
        <w:rPr>
          <w:color w:val="231F20"/>
          <w:spacing w:val="-11"/>
        </w:rPr>
        <w:t xml:space="preserve"> </w:t>
      </w:r>
      <w:r>
        <w:rPr>
          <w:color w:val="231F20"/>
        </w:rPr>
        <w:t>and</w:t>
      </w:r>
      <w:r>
        <w:rPr>
          <w:color w:val="231F20"/>
          <w:spacing w:val="-10"/>
        </w:rPr>
        <w:t xml:space="preserve"> </w:t>
      </w:r>
      <w:r>
        <w:rPr>
          <w:color w:val="231F20"/>
        </w:rPr>
        <w:t>class</w:t>
      </w:r>
      <w:r>
        <w:rPr>
          <w:color w:val="231F20"/>
          <w:spacing w:val="-10"/>
        </w:rPr>
        <w:t xml:space="preserve"> </w:t>
      </w:r>
      <w:r>
        <w:rPr>
          <w:color w:val="231F20"/>
        </w:rPr>
        <w:t>resumption</w:t>
      </w:r>
      <w:r>
        <w:rPr>
          <w:color w:val="231F20"/>
          <w:spacing w:val="-10"/>
        </w:rPr>
        <w:t xml:space="preserve"> </w:t>
      </w:r>
      <w:r>
        <w:rPr>
          <w:color w:val="231F20"/>
        </w:rPr>
        <w:t>arrangements</w:t>
      </w:r>
      <w:r>
        <w:rPr>
          <w:color w:val="231F20"/>
          <w:spacing w:val="-10"/>
        </w:rPr>
        <w:t xml:space="preserve"> </w:t>
      </w:r>
      <w:r>
        <w:rPr>
          <w:color w:val="231F20"/>
        </w:rPr>
        <w:t>for</w:t>
      </w:r>
      <w:r>
        <w:rPr>
          <w:color w:val="231F20"/>
          <w:spacing w:val="-10"/>
        </w:rPr>
        <w:t xml:space="preserve"> </w:t>
      </w:r>
      <w:r>
        <w:rPr>
          <w:color w:val="231F20"/>
        </w:rPr>
        <w:t>COVID-19 recovered persons when their family members were subsequently tested positive</w:t>
      </w:r>
    </w:p>
    <w:p w14:paraId="3533D493" w14:textId="77777777" w:rsidR="0066040F" w:rsidRDefault="008E6A16">
      <w:pPr>
        <w:pStyle w:val="BodyText"/>
        <w:spacing w:before="325" w:line="285" w:lineRule="auto"/>
        <w:ind w:left="153" w:right="158"/>
        <w:jc w:val="both"/>
      </w:pPr>
      <w:r>
        <w:rPr>
          <w:color w:val="231F20"/>
        </w:rPr>
        <w:t>The</w:t>
      </w:r>
      <w:r>
        <w:rPr>
          <w:color w:val="231F20"/>
          <w:spacing w:val="31"/>
        </w:rPr>
        <w:t xml:space="preserve"> </w:t>
      </w:r>
      <w:r>
        <w:rPr>
          <w:color w:val="231F20"/>
        </w:rPr>
        <w:t>complainant’s</w:t>
      </w:r>
      <w:r>
        <w:rPr>
          <w:color w:val="231F20"/>
          <w:spacing w:val="31"/>
        </w:rPr>
        <w:t xml:space="preserve"> </w:t>
      </w:r>
      <w:r>
        <w:rPr>
          <w:color w:val="231F20"/>
        </w:rPr>
        <w:t>two</w:t>
      </w:r>
      <w:r>
        <w:rPr>
          <w:color w:val="231F20"/>
          <w:spacing w:val="31"/>
        </w:rPr>
        <w:t xml:space="preserve"> </w:t>
      </w:r>
      <w:r>
        <w:rPr>
          <w:color w:val="231F20"/>
        </w:rPr>
        <w:t>sons,</w:t>
      </w:r>
      <w:r>
        <w:rPr>
          <w:color w:val="231F20"/>
          <w:spacing w:val="31"/>
        </w:rPr>
        <w:t xml:space="preserve"> </w:t>
      </w:r>
      <w:r>
        <w:rPr>
          <w:color w:val="231F20"/>
        </w:rPr>
        <w:t>recovered</w:t>
      </w:r>
      <w:r>
        <w:rPr>
          <w:color w:val="231F20"/>
          <w:spacing w:val="31"/>
        </w:rPr>
        <w:t xml:space="preserve"> </w:t>
      </w:r>
      <w:r>
        <w:rPr>
          <w:color w:val="231F20"/>
        </w:rPr>
        <w:t>from</w:t>
      </w:r>
      <w:r>
        <w:rPr>
          <w:color w:val="231F20"/>
          <w:spacing w:val="31"/>
        </w:rPr>
        <w:t xml:space="preserve"> </w:t>
      </w:r>
      <w:r>
        <w:rPr>
          <w:color w:val="231F20"/>
        </w:rPr>
        <w:t>COVID-19,</w:t>
      </w:r>
      <w:r>
        <w:rPr>
          <w:color w:val="231F20"/>
          <w:spacing w:val="31"/>
        </w:rPr>
        <w:t xml:space="preserve"> </w:t>
      </w:r>
      <w:r>
        <w:rPr>
          <w:color w:val="231F20"/>
        </w:rPr>
        <w:t>had</w:t>
      </w:r>
      <w:r>
        <w:rPr>
          <w:color w:val="231F20"/>
          <w:spacing w:val="31"/>
        </w:rPr>
        <w:t xml:space="preserve"> </w:t>
      </w:r>
      <w:r>
        <w:rPr>
          <w:color w:val="231F20"/>
        </w:rPr>
        <w:t>been</w:t>
      </w:r>
      <w:r>
        <w:rPr>
          <w:color w:val="231F20"/>
          <w:spacing w:val="31"/>
        </w:rPr>
        <w:t xml:space="preserve"> </w:t>
      </w:r>
      <w:r>
        <w:rPr>
          <w:color w:val="231F20"/>
        </w:rPr>
        <w:t>denied</w:t>
      </w:r>
      <w:r>
        <w:rPr>
          <w:color w:val="231F20"/>
          <w:spacing w:val="31"/>
        </w:rPr>
        <w:t xml:space="preserve"> </w:t>
      </w:r>
      <w:r>
        <w:rPr>
          <w:color w:val="231F20"/>
        </w:rPr>
        <w:t>by</w:t>
      </w:r>
      <w:r>
        <w:rPr>
          <w:color w:val="231F20"/>
          <w:spacing w:val="31"/>
        </w:rPr>
        <w:t xml:space="preserve"> </w:t>
      </w:r>
      <w:r>
        <w:rPr>
          <w:color w:val="231F20"/>
        </w:rPr>
        <w:t>the</w:t>
      </w:r>
      <w:r>
        <w:rPr>
          <w:color w:val="231F20"/>
          <w:spacing w:val="31"/>
        </w:rPr>
        <w:t xml:space="preserve"> </w:t>
      </w:r>
      <w:r>
        <w:rPr>
          <w:color w:val="231F20"/>
        </w:rPr>
        <w:t>school</w:t>
      </w:r>
      <w:r>
        <w:rPr>
          <w:color w:val="231F20"/>
          <w:spacing w:val="31"/>
        </w:rPr>
        <w:t xml:space="preserve"> </w:t>
      </w:r>
      <w:r>
        <w:rPr>
          <w:color w:val="231F20"/>
        </w:rPr>
        <w:t>to</w:t>
      </w:r>
      <w:r>
        <w:rPr>
          <w:color w:val="231F20"/>
          <w:spacing w:val="31"/>
        </w:rPr>
        <w:t xml:space="preserve"> </w:t>
      </w:r>
      <w:r>
        <w:rPr>
          <w:color w:val="231F20"/>
        </w:rPr>
        <w:t>resume</w:t>
      </w:r>
      <w:r>
        <w:rPr>
          <w:color w:val="231F20"/>
          <w:spacing w:val="31"/>
        </w:rPr>
        <w:t xml:space="preserve"> </w:t>
      </w:r>
      <w:r>
        <w:rPr>
          <w:color w:val="231F20"/>
        </w:rPr>
        <w:t xml:space="preserve">class and a After School Care </w:t>
      </w:r>
      <w:proofErr w:type="spellStart"/>
      <w:r>
        <w:rPr>
          <w:color w:val="231F20"/>
        </w:rPr>
        <w:t>Programme</w:t>
      </w:r>
      <w:proofErr w:type="spellEnd"/>
      <w:r>
        <w:rPr>
          <w:color w:val="231F20"/>
        </w:rPr>
        <w:t xml:space="preserve"> Centre (“ASCP Centre”) to receive ASCP service due to their family member tested positive subsequently. The complainant complained against the Department of Health</w:t>
      </w:r>
      <w:r>
        <w:rPr>
          <w:color w:val="231F20"/>
          <w:spacing w:val="80"/>
          <w:w w:val="150"/>
        </w:rPr>
        <w:t xml:space="preserve"> </w:t>
      </w:r>
      <w:r>
        <w:rPr>
          <w:color w:val="231F20"/>
        </w:rPr>
        <w:t>(“DH”)</w:t>
      </w:r>
      <w:r>
        <w:rPr>
          <w:color w:val="231F20"/>
          <w:spacing w:val="24"/>
        </w:rPr>
        <w:t xml:space="preserve"> </w:t>
      </w:r>
      <w:r>
        <w:rPr>
          <w:color w:val="231F20"/>
        </w:rPr>
        <w:t>for</w:t>
      </w:r>
      <w:r>
        <w:rPr>
          <w:color w:val="231F20"/>
          <w:spacing w:val="24"/>
        </w:rPr>
        <w:t xml:space="preserve"> </w:t>
      </w:r>
      <w:r>
        <w:rPr>
          <w:color w:val="231F20"/>
        </w:rPr>
        <w:t>failing</w:t>
      </w:r>
      <w:r>
        <w:rPr>
          <w:color w:val="231F20"/>
          <w:spacing w:val="25"/>
        </w:rPr>
        <w:t xml:space="preserve"> </w:t>
      </w:r>
      <w:r>
        <w:rPr>
          <w:color w:val="231F20"/>
        </w:rPr>
        <w:t>to</w:t>
      </w:r>
      <w:r>
        <w:rPr>
          <w:color w:val="231F20"/>
          <w:spacing w:val="25"/>
        </w:rPr>
        <w:t xml:space="preserve"> </w:t>
      </w:r>
      <w:r>
        <w:rPr>
          <w:color w:val="231F20"/>
        </w:rPr>
        <w:t>explain</w:t>
      </w:r>
      <w:r>
        <w:rPr>
          <w:color w:val="231F20"/>
          <w:spacing w:val="25"/>
        </w:rPr>
        <w:t xml:space="preserve"> </w:t>
      </w:r>
      <w:r>
        <w:rPr>
          <w:color w:val="231F20"/>
        </w:rPr>
        <w:t>to</w:t>
      </w:r>
      <w:r>
        <w:rPr>
          <w:color w:val="231F20"/>
          <w:spacing w:val="25"/>
        </w:rPr>
        <w:t xml:space="preserve"> </w:t>
      </w:r>
      <w:r>
        <w:rPr>
          <w:color w:val="231F20"/>
        </w:rPr>
        <w:t>the</w:t>
      </w:r>
      <w:r>
        <w:rPr>
          <w:color w:val="231F20"/>
          <w:spacing w:val="25"/>
        </w:rPr>
        <w:t xml:space="preserve"> </w:t>
      </w:r>
      <w:r>
        <w:rPr>
          <w:color w:val="231F20"/>
        </w:rPr>
        <w:t>public</w:t>
      </w:r>
      <w:r>
        <w:rPr>
          <w:color w:val="231F20"/>
          <w:spacing w:val="25"/>
        </w:rPr>
        <w:t xml:space="preserve"> </w:t>
      </w:r>
      <w:r>
        <w:rPr>
          <w:color w:val="231F20"/>
        </w:rPr>
        <w:t>and</w:t>
      </w:r>
      <w:r>
        <w:rPr>
          <w:color w:val="231F20"/>
          <w:spacing w:val="25"/>
        </w:rPr>
        <w:t xml:space="preserve"> </w:t>
      </w:r>
      <w:r>
        <w:rPr>
          <w:color w:val="231F20"/>
        </w:rPr>
        <w:t>other</w:t>
      </w:r>
      <w:r>
        <w:rPr>
          <w:color w:val="231F20"/>
          <w:spacing w:val="25"/>
        </w:rPr>
        <w:t xml:space="preserve"> </w:t>
      </w:r>
      <w:r>
        <w:rPr>
          <w:color w:val="231F20"/>
        </w:rPr>
        <w:t>government</w:t>
      </w:r>
      <w:r>
        <w:rPr>
          <w:color w:val="231F20"/>
          <w:spacing w:val="25"/>
        </w:rPr>
        <w:t xml:space="preserve"> </w:t>
      </w:r>
      <w:r>
        <w:rPr>
          <w:color w:val="231F20"/>
        </w:rPr>
        <w:t>departments</w:t>
      </w:r>
      <w:r>
        <w:rPr>
          <w:color w:val="231F20"/>
          <w:spacing w:val="25"/>
        </w:rPr>
        <w:t xml:space="preserve"> </w:t>
      </w:r>
      <w:r>
        <w:rPr>
          <w:color w:val="231F20"/>
        </w:rPr>
        <w:t>the</w:t>
      </w:r>
      <w:r>
        <w:rPr>
          <w:color w:val="231F20"/>
          <w:spacing w:val="25"/>
        </w:rPr>
        <w:t xml:space="preserve"> </w:t>
      </w:r>
      <w:r>
        <w:rPr>
          <w:color w:val="231F20"/>
        </w:rPr>
        <w:t>quarantine</w:t>
      </w:r>
      <w:r>
        <w:rPr>
          <w:color w:val="231F20"/>
          <w:spacing w:val="25"/>
        </w:rPr>
        <w:t xml:space="preserve"> </w:t>
      </w:r>
      <w:r>
        <w:rPr>
          <w:color w:val="231F20"/>
        </w:rPr>
        <w:t>arrangement for recovered persons in the above situation; the Education Bureau (“EDB”) and the Social Welfare Department (“SWD”) had also failed to provide clear guidelines for the above situations to schools and</w:t>
      </w:r>
      <w:r>
        <w:rPr>
          <w:color w:val="231F20"/>
          <w:spacing w:val="40"/>
        </w:rPr>
        <w:t xml:space="preserve"> </w:t>
      </w:r>
      <w:r>
        <w:rPr>
          <w:color w:val="231F20"/>
        </w:rPr>
        <w:t xml:space="preserve">ASCP </w:t>
      </w:r>
      <w:proofErr w:type="spellStart"/>
      <w:r>
        <w:rPr>
          <w:color w:val="231F20"/>
        </w:rPr>
        <w:t>Centres</w:t>
      </w:r>
      <w:proofErr w:type="spellEnd"/>
      <w:r>
        <w:rPr>
          <w:color w:val="231F20"/>
        </w:rPr>
        <w:t xml:space="preserve"> respectively.</w:t>
      </w:r>
    </w:p>
    <w:p w14:paraId="206EE864" w14:textId="77777777" w:rsidR="0066040F" w:rsidRDefault="0066040F">
      <w:pPr>
        <w:pStyle w:val="BodyText"/>
        <w:spacing w:before="40"/>
      </w:pPr>
    </w:p>
    <w:p w14:paraId="59D607C3" w14:textId="77777777" w:rsidR="0066040F" w:rsidRDefault="008E6A16">
      <w:pPr>
        <w:pStyle w:val="BodyText"/>
        <w:spacing w:line="285" w:lineRule="auto"/>
        <w:ind w:left="153" w:right="165"/>
        <w:jc w:val="both"/>
      </w:pPr>
      <w:r>
        <w:rPr>
          <w:color w:val="231F20"/>
        </w:rPr>
        <w:t>Our investigation revealed that DH did disseminate information about the COVID-19 epidemic and isolation/quarantine arrangements through different channels, including that a recovered person is not required to undergo quarantine even if their family members have tested positive subsequently. Yet, EDB, SWD,</w:t>
      </w:r>
      <w:r>
        <w:rPr>
          <w:color w:val="231F20"/>
          <w:spacing w:val="25"/>
        </w:rPr>
        <w:t xml:space="preserve"> </w:t>
      </w:r>
      <w:r>
        <w:rPr>
          <w:color w:val="231F20"/>
        </w:rPr>
        <w:t>the</w:t>
      </w:r>
      <w:r>
        <w:rPr>
          <w:color w:val="231F20"/>
          <w:spacing w:val="25"/>
        </w:rPr>
        <w:t xml:space="preserve"> </w:t>
      </w:r>
      <w:r>
        <w:rPr>
          <w:color w:val="231F20"/>
        </w:rPr>
        <w:t>School</w:t>
      </w:r>
      <w:r>
        <w:rPr>
          <w:color w:val="231F20"/>
          <w:spacing w:val="25"/>
        </w:rPr>
        <w:t xml:space="preserve"> </w:t>
      </w:r>
      <w:r>
        <w:rPr>
          <w:color w:val="231F20"/>
        </w:rPr>
        <w:t>and</w:t>
      </w:r>
      <w:r>
        <w:rPr>
          <w:color w:val="231F20"/>
          <w:spacing w:val="25"/>
        </w:rPr>
        <w:t xml:space="preserve"> </w:t>
      </w:r>
      <w:r>
        <w:rPr>
          <w:color w:val="231F20"/>
        </w:rPr>
        <w:t>the</w:t>
      </w:r>
      <w:r>
        <w:rPr>
          <w:color w:val="231F20"/>
          <w:spacing w:val="25"/>
        </w:rPr>
        <w:t xml:space="preserve"> </w:t>
      </w:r>
      <w:r>
        <w:rPr>
          <w:color w:val="231F20"/>
        </w:rPr>
        <w:t>ASCP</w:t>
      </w:r>
      <w:r>
        <w:rPr>
          <w:color w:val="231F20"/>
          <w:spacing w:val="25"/>
        </w:rPr>
        <w:t xml:space="preserve"> </w:t>
      </w:r>
      <w:r>
        <w:rPr>
          <w:color w:val="231F20"/>
        </w:rPr>
        <w:t>Centre</w:t>
      </w:r>
      <w:r>
        <w:rPr>
          <w:color w:val="231F20"/>
          <w:spacing w:val="25"/>
        </w:rPr>
        <w:t xml:space="preserve"> </w:t>
      </w:r>
      <w:r>
        <w:rPr>
          <w:color w:val="231F20"/>
        </w:rPr>
        <w:t>had</w:t>
      </w:r>
      <w:r>
        <w:rPr>
          <w:color w:val="231F20"/>
          <w:spacing w:val="25"/>
        </w:rPr>
        <w:t xml:space="preserve"> </w:t>
      </w:r>
      <w:r>
        <w:rPr>
          <w:color w:val="231F20"/>
        </w:rPr>
        <w:t>failed</w:t>
      </w:r>
      <w:r>
        <w:rPr>
          <w:color w:val="231F20"/>
          <w:spacing w:val="25"/>
        </w:rPr>
        <w:t xml:space="preserve"> </w:t>
      </w:r>
      <w:r>
        <w:rPr>
          <w:color w:val="231F20"/>
        </w:rPr>
        <w:t>to</w:t>
      </w:r>
      <w:r>
        <w:rPr>
          <w:color w:val="231F20"/>
          <w:spacing w:val="25"/>
        </w:rPr>
        <w:t xml:space="preserve"> </w:t>
      </w:r>
      <w:r>
        <w:rPr>
          <w:color w:val="231F20"/>
        </w:rPr>
        <w:t>fully</w:t>
      </w:r>
      <w:r>
        <w:rPr>
          <w:color w:val="231F20"/>
          <w:spacing w:val="25"/>
        </w:rPr>
        <w:t xml:space="preserve"> </w:t>
      </w:r>
      <w:r>
        <w:rPr>
          <w:color w:val="231F20"/>
        </w:rPr>
        <w:t>grasp</w:t>
      </w:r>
      <w:r>
        <w:rPr>
          <w:color w:val="231F20"/>
          <w:spacing w:val="25"/>
        </w:rPr>
        <w:t xml:space="preserve"> </w:t>
      </w:r>
      <w:r>
        <w:rPr>
          <w:color w:val="231F20"/>
        </w:rPr>
        <w:t>the</w:t>
      </w:r>
      <w:r>
        <w:rPr>
          <w:color w:val="231F20"/>
          <w:spacing w:val="25"/>
        </w:rPr>
        <w:t xml:space="preserve"> </w:t>
      </w:r>
      <w:r>
        <w:rPr>
          <w:color w:val="231F20"/>
        </w:rPr>
        <w:t>above</w:t>
      </w:r>
      <w:r>
        <w:rPr>
          <w:color w:val="231F20"/>
          <w:spacing w:val="25"/>
        </w:rPr>
        <w:t xml:space="preserve"> </w:t>
      </w:r>
      <w:r>
        <w:rPr>
          <w:color w:val="231F20"/>
        </w:rPr>
        <w:t>arrangements.</w:t>
      </w:r>
      <w:r>
        <w:rPr>
          <w:color w:val="231F20"/>
          <w:spacing w:val="25"/>
        </w:rPr>
        <w:t xml:space="preserve"> </w:t>
      </w:r>
      <w:r>
        <w:rPr>
          <w:color w:val="231F20"/>
        </w:rPr>
        <w:t>We</w:t>
      </w:r>
      <w:r>
        <w:rPr>
          <w:color w:val="231F20"/>
          <w:spacing w:val="25"/>
        </w:rPr>
        <w:t xml:space="preserve"> </w:t>
      </w:r>
      <w:r>
        <w:rPr>
          <w:color w:val="231F20"/>
        </w:rPr>
        <w:t>considered that</w:t>
      </w:r>
      <w:r>
        <w:rPr>
          <w:color w:val="231F20"/>
          <w:spacing w:val="40"/>
        </w:rPr>
        <w:t xml:space="preserve"> </w:t>
      </w:r>
      <w:r>
        <w:rPr>
          <w:color w:val="231F20"/>
        </w:rPr>
        <w:t>DH</w:t>
      </w:r>
      <w:r>
        <w:rPr>
          <w:color w:val="231F20"/>
          <w:spacing w:val="40"/>
        </w:rPr>
        <w:t xml:space="preserve"> </w:t>
      </w:r>
      <w:r>
        <w:rPr>
          <w:color w:val="231F20"/>
        </w:rPr>
        <w:t>should</w:t>
      </w:r>
      <w:r>
        <w:rPr>
          <w:color w:val="231F20"/>
          <w:spacing w:val="40"/>
        </w:rPr>
        <w:t xml:space="preserve"> </w:t>
      </w:r>
      <w:r>
        <w:rPr>
          <w:color w:val="231F20"/>
        </w:rPr>
        <w:t>examine</w:t>
      </w:r>
      <w:r>
        <w:rPr>
          <w:color w:val="231F20"/>
          <w:spacing w:val="40"/>
        </w:rPr>
        <w:t xml:space="preserve"> </w:t>
      </w:r>
      <w:r>
        <w:rPr>
          <w:color w:val="231F20"/>
        </w:rPr>
        <w:t>how</w:t>
      </w:r>
      <w:r>
        <w:rPr>
          <w:color w:val="231F20"/>
          <w:spacing w:val="40"/>
        </w:rPr>
        <w:t xml:space="preserve"> </w:t>
      </w:r>
      <w:r>
        <w:rPr>
          <w:color w:val="231F20"/>
        </w:rPr>
        <w:t>to</w:t>
      </w:r>
      <w:r>
        <w:rPr>
          <w:color w:val="231F20"/>
          <w:spacing w:val="40"/>
        </w:rPr>
        <w:t xml:space="preserve"> </w:t>
      </w:r>
      <w:r>
        <w:rPr>
          <w:color w:val="231F20"/>
        </w:rPr>
        <w:t>disseminate</w:t>
      </w:r>
      <w:r>
        <w:rPr>
          <w:color w:val="231F20"/>
          <w:spacing w:val="40"/>
        </w:rPr>
        <w:t xml:space="preserve"> </w:t>
      </w:r>
      <w:r>
        <w:rPr>
          <w:color w:val="231F20"/>
        </w:rPr>
        <w:t>anti-epidemic</w:t>
      </w:r>
      <w:r>
        <w:rPr>
          <w:color w:val="231F20"/>
          <w:spacing w:val="40"/>
        </w:rPr>
        <w:t xml:space="preserve"> </w:t>
      </w:r>
      <w:r>
        <w:rPr>
          <w:color w:val="231F20"/>
        </w:rPr>
        <w:t>information</w:t>
      </w:r>
      <w:r>
        <w:rPr>
          <w:color w:val="231F20"/>
          <w:spacing w:val="40"/>
        </w:rPr>
        <w:t xml:space="preserve"> </w:t>
      </w:r>
      <w:r>
        <w:rPr>
          <w:color w:val="231F20"/>
        </w:rPr>
        <w:t>to</w:t>
      </w:r>
      <w:r>
        <w:rPr>
          <w:color w:val="231F20"/>
          <w:spacing w:val="40"/>
        </w:rPr>
        <w:t xml:space="preserve"> </w:t>
      </w:r>
      <w:r>
        <w:rPr>
          <w:color w:val="231F20"/>
        </w:rPr>
        <w:t>the</w:t>
      </w:r>
      <w:r>
        <w:rPr>
          <w:color w:val="231F20"/>
          <w:spacing w:val="40"/>
        </w:rPr>
        <w:t xml:space="preserve"> </w:t>
      </w:r>
      <w:r>
        <w:rPr>
          <w:color w:val="231F20"/>
        </w:rPr>
        <w:t>public</w:t>
      </w:r>
      <w:r>
        <w:rPr>
          <w:color w:val="231F20"/>
          <w:spacing w:val="40"/>
        </w:rPr>
        <w:t xml:space="preserve"> </w:t>
      </w:r>
      <w:r>
        <w:rPr>
          <w:color w:val="231F20"/>
        </w:rPr>
        <w:t>effectively.</w:t>
      </w:r>
    </w:p>
    <w:p w14:paraId="02F4AFF7" w14:textId="77777777" w:rsidR="0066040F" w:rsidRDefault="0066040F">
      <w:pPr>
        <w:pStyle w:val="BodyText"/>
        <w:spacing w:before="42"/>
      </w:pPr>
    </w:p>
    <w:p w14:paraId="000F4E55" w14:textId="77777777" w:rsidR="0066040F" w:rsidRDefault="008E6A16">
      <w:pPr>
        <w:pStyle w:val="BodyText"/>
        <w:spacing w:line="285" w:lineRule="auto"/>
        <w:ind w:left="153" w:right="165"/>
        <w:jc w:val="both"/>
      </w:pPr>
      <w:r>
        <w:rPr>
          <w:color w:val="231F20"/>
        </w:rPr>
        <w:t>Although EDB had issued the “Health Protection Measures for Schools” (“the Measures”) to schools, it</w:t>
      </w:r>
      <w:r>
        <w:rPr>
          <w:color w:val="231F20"/>
          <w:spacing w:val="40"/>
        </w:rPr>
        <w:t xml:space="preserve"> </w:t>
      </w:r>
      <w:r>
        <w:rPr>
          <w:color w:val="231F20"/>
        </w:rPr>
        <w:t xml:space="preserve">failed to foresee parents may have queries on the above situation and incorporate the relevant arrangements into the above Measures timely, which we considered unsatisfactory. SWD had also only asked ASCP </w:t>
      </w:r>
      <w:proofErr w:type="spellStart"/>
      <w:r>
        <w:rPr>
          <w:color w:val="231F20"/>
        </w:rPr>
        <w:t>Centres</w:t>
      </w:r>
      <w:proofErr w:type="spellEnd"/>
      <w:r>
        <w:rPr>
          <w:color w:val="231F20"/>
        </w:rPr>
        <w:t xml:space="preserve"> to heed and refer to the relevant guidelines provided by the Centre for Health Protection generally. We considered that EDB and SWD should promptly provide schools and ASCP </w:t>
      </w:r>
      <w:proofErr w:type="spellStart"/>
      <w:r>
        <w:rPr>
          <w:color w:val="231F20"/>
        </w:rPr>
        <w:t>Centres</w:t>
      </w:r>
      <w:proofErr w:type="spellEnd"/>
      <w:r>
        <w:rPr>
          <w:color w:val="231F20"/>
        </w:rPr>
        <w:t xml:space="preserve"> with clear</w:t>
      </w:r>
      <w:r>
        <w:rPr>
          <w:color w:val="231F20"/>
          <w:spacing w:val="80"/>
        </w:rPr>
        <w:t xml:space="preserve"> </w:t>
      </w:r>
      <w:r>
        <w:rPr>
          <w:color w:val="231F20"/>
        </w:rPr>
        <w:t>guidelines</w:t>
      </w:r>
      <w:r>
        <w:rPr>
          <w:color w:val="231F20"/>
          <w:spacing w:val="40"/>
        </w:rPr>
        <w:t xml:space="preserve"> </w:t>
      </w:r>
      <w:r>
        <w:rPr>
          <w:color w:val="231F20"/>
        </w:rPr>
        <w:t>and</w:t>
      </w:r>
      <w:r>
        <w:rPr>
          <w:color w:val="231F20"/>
          <w:spacing w:val="40"/>
        </w:rPr>
        <w:t xml:space="preserve"> </w:t>
      </w:r>
      <w:r>
        <w:rPr>
          <w:color w:val="231F20"/>
        </w:rPr>
        <w:t>update</w:t>
      </w:r>
      <w:r>
        <w:rPr>
          <w:color w:val="231F20"/>
          <w:spacing w:val="40"/>
        </w:rPr>
        <w:t xml:space="preserve"> </w:t>
      </w:r>
      <w:r>
        <w:rPr>
          <w:color w:val="231F20"/>
        </w:rPr>
        <w:t>relevant</w:t>
      </w:r>
      <w:r>
        <w:rPr>
          <w:color w:val="231F20"/>
          <w:spacing w:val="40"/>
        </w:rPr>
        <w:t xml:space="preserve"> </w:t>
      </w:r>
      <w:r>
        <w:rPr>
          <w:color w:val="231F20"/>
        </w:rPr>
        <w:t>guidelines</w:t>
      </w:r>
      <w:r>
        <w:rPr>
          <w:color w:val="231F20"/>
          <w:spacing w:val="40"/>
        </w:rPr>
        <w:t xml:space="preserve"> </w:t>
      </w:r>
      <w:r>
        <w:rPr>
          <w:color w:val="231F20"/>
        </w:rPr>
        <w:t>and</w:t>
      </w:r>
      <w:r>
        <w:rPr>
          <w:color w:val="231F20"/>
          <w:spacing w:val="40"/>
        </w:rPr>
        <w:t xml:space="preserve"> </w:t>
      </w:r>
      <w:r>
        <w:rPr>
          <w:color w:val="231F20"/>
        </w:rPr>
        <w:t>documents.</w:t>
      </w:r>
    </w:p>
    <w:p w14:paraId="663CBDD0" w14:textId="77777777" w:rsidR="0066040F" w:rsidRDefault="0066040F">
      <w:pPr>
        <w:spacing w:line="285" w:lineRule="auto"/>
        <w:jc w:val="both"/>
        <w:sectPr w:rsidR="0066040F">
          <w:pgSz w:w="11910" w:h="16840"/>
          <w:pgMar w:top="1020" w:right="960" w:bottom="280" w:left="980" w:header="720" w:footer="720" w:gutter="0"/>
          <w:cols w:space="720"/>
        </w:sectPr>
      </w:pPr>
    </w:p>
    <w:p w14:paraId="434AC879" w14:textId="77777777" w:rsidR="0066040F" w:rsidRDefault="008E6A16">
      <w:pPr>
        <w:pStyle w:val="Heading1"/>
        <w:spacing w:before="81"/>
        <w:jc w:val="both"/>
      </w:pPr>
      <w:r>
        <w:rPr>
          <w:color w:val="231F20"/>
        </w:rPr>
        <w:lastRenderedPageBreak/>
        <w:t>Department</w:t>
      </w:r>
      <w:r>
        <w:rPr>
          <w:color w:val="231F20"/>
          <w:spacing w:val="51"/>
        </w:rPr>
        <w:t xml:space="preserve"> </w:t>
      </w:r>
      <w:r>
        <w:rPr>
          <w:color w:val="231F20"/>
        </w:rPr>
        <w:t>of</w:t>
      </w:r>
      <w:r>
        <w:rPr>
          <w:color w:val="231F20"/>
          <w:spacing w:val="51"/>
        </w:rPr>
        <w:t xml:space="preserve"> </w:t>
      </w:r>
      <w:r>
        <w:rPr>
          <w:color w:val="231F20"/>
          <w:spacing w:val="-2"/>
        </w:rPr>
        <w:t>Health</w:t>
      </w:r>
    </w:p>
    <w:p w14:paraId="26F992CA" w14:textId="77777777" w:rsidR="0066040F" w:rsidRDefault="008E6A16">
      <w:pPr>
        <w:pStyle w:val="BodyText"/>
        <w:spacing w:before="317"/>
        <w:ind w:left="153"/>
        <w:jc w:val="both"/>
      </w:pPr>
      <w:proofErr w:type="gramStart"/>
      <w:r>
        <w:rPr>
          <w:color w:val="231F20"/>
        </w:rPr>
        <w:t>DH</w:t>
      </w:r>
      <w:r>
        <w:rPr>
          <w:color w:val="231F20"/>
          <w:spacing w:val="61"/>
        </w:rPr>
        <w:t xml:space="preserve">  </w:t>
      </w:r>
      <w:r>
        <w:rPr>
          <w:color w:val="231F20"/>
          <w:spacing w:val="-2"/>
        </w:rPr>
        <w:t>Substantiated</w:t>
      </w:r>
      <w:proofErr w:type="gramEnd"/>
    </w:p>
    <w:p w14:paraId="4F811823" w14:textId="77777777" w:rsidR="0066040F" w:rsidRDefault="0066040F">
      <w:pPr>
        <w:pStyle w:val="BodyText"/>
        <w:spacing w:before="66"/>
      </w:pPr>
    </w:p>
    <w:p w14:paraId="2687DEDE" w14:textId="77777777" w:rsidR="0066040F" w:rsidRDefault="008E6A16">
      <w:pPr>
        <w:pStyle w:val="Heading2"/>
        <w:spacing w:before="1" w:line="235" w:lineRule="auto"/>
        <w:ind w:right="168"/>
        <w:jc w:val="both"/>
      </w:pPr>
      <w:r>
        <w:rPr>
          <w:color w:val="231F20"/>
        </w:rPr>
        <w:t>Mistakenly issuing Compulsory Testing Order and follow-up letters</w:t>
      </w:r>
      <w:r>
        <w:rPr>
          <w:color w:val="231F20"/>
          <w:spacing w:val="80"/>
          <w:w w:val="150"/>
        </w:rPr>
        <w:t xml:space="preserve"> </w:t>
      </w:r>
      <w:r>
        <w:rPr>
          <w:color w:val="231F20"/>
        </w:rPr>
        <w:t>to</w:t>
      </w:r>
      <w:r>
        <w:rPr>
          <w:color w:val="231F20"/>
          <w:spacing w:val="40"/>
        </w:rPr>
        <w:t xml:space="preserve"> </w:t>
      </w:r>
      <w:r>
        <w:rPr>
          <w:color w:val="231F20"/>
        </w:rPr>
        <w:t>a</w:t>
      </w:r>
      <w:r>
        <w:rPr>
          <w:color w:val="231F20"/>
          <w:spacing w:val="40"/>
        </w:rPr>
        <w:t xml:space="preserve"> </w:t>
      </w:r>
      <w:r>
        <w:rPr>
          <w:color w:val="231F20"/>
        </w:rPr>
        <w:t>foreign</w:t>
      </w:r>
      <w:r>
        <w:rPr>
          <w:color w:val="231F20"/>
          <w:spacing w:val="40"/>
        </w:rPr>
        <w:t xml:space="preserve"> </w:t>
      </w:r>
      <w:r>
        <w:rPr>
          <w:color w:val="231F20"/>
        </w:rPr>
        <w:t>domestic</w:t>
      </w:r>
      <w:r>
        <w:rPr>
          <w:color w:val="231F20"/>
          <w:spacing w:val="40"/>
        </w:rPr>
        <w:t xml:space="preserve"> </w:t>
      </w:r>
      <w:r>
        <w:rPr>
          <w:color w:val="231F20"/>
        </w:rPr>
        <w:t>helper</w:t>
      </w:r>
      <w:r>
        <w:rPr>
          <w:color w:val="231F20"/>
          <w:spacing w:val="40"/>
        </w:rPr>
        <w:t xml:space="preserve"> </w:t>
      </w:r>
      <w:r>
        <w:rPr>
          <w:color w:val="231F20"/>
        </w:rPr>
        <w:t>arriving</w:t>
      </w:r>
      <w:r>
        <w:rPr>
          <w:color w:val="231F20"/>
          <w:spacing w:val="40"/>
        </w:rPr>
        <w:t xml:space="preserve"> </w:t>
      </w:r>
      <w:r>
        <w:rPr>
          <w:color w:val="231F20"/>
        </w:rPr>
        <w:t>in</w:t>
      </w:r>
      <w:r>
        <w:rPr>
          <w:color w:val="231F20"/>
          <w:spacing w:val="40"/>
        </w:rPr>
        <w:t xml:space="preserve"> </w:t>
      </w:r>
      <w:r>
        <w:rPr>
          <w:color w:val="231F20"/>
        </w:rPr>
        <w:t>Hong</w:t>
      </w:r>
      <w:r>
        <w:rPr>
          <w:color w:val="231F20"/>
          <w:spacing w:val="40"/>
        </w:rPr>
        <w:t xml:space="preserve"> </w:t>
      </w:r>
      <w:r>
        <w:rPr>
          <w:color w:val="231F20"/>
        </w:rPr>
        <w:t>Kong</w:t>
      </w:r>
    </w:p>
    <w:p w14:paraId="457DB08E" w14:textId="77777777" w:rsidR="0066040F" w:rsidRDefault="008E6A16">
      <w:pPr>
        <w:pStyle w:val="BodyText"/>
        <w:spacing w:before="326" w:line="285" w:lineRule="auto"/>
        <w:ind w:left="153" w:right="165"/>
        <w:jc w:val="both"/>
      </w:pPr>
      <w:r>
        <w:rPr>
          <w:color w:val="231F20"/>
        </w:rPr>
        <w:t>The complainants</w:t>
      </w:r>
      <w:r w:rsidRPr="0014408B">
        <w:rPr>
          <w:color w:val="231F20"/>
          <w:vertAlign w:val="superscript"/>
        </w:rPr>
        <w:t>1</w:t>
      </w:r>
      <w:r>
        <w:rPr>
          <w:color w:val="231F20"/>
        </w:rPr>
        <w:t xml:space="preserve"> were dissatisfied that despite the foreign domestic helper having taken the specified COVID-19 test as confirmed by the case officer of the Compulsory Testing Prosecution Office (“CTPO”) under</w:t>
      </w:r>
      <w:r>
        <w:rPr>
          <w:color w:val="231F20"/>
          <w:spacing w:val="40"/>
        </w:rPr>
        <w:t xml:space="preserve"> </w:t>
      </w:r>
      <w:r>
        <w:rPr>
          <w:color w:val="231F20"/>
        </w:rPr>
        <w:t>the</w:t>
      </w:r>
      <w:r>
        <w:rPr>
          <w:color w:val="231F20"/>
          <w:spacing w:val="40"/>
        </w:rPr>
        <w:t xml:space="preserve"> </w:t>
      </w:r>
      <w:r>
        <w:rPr>
          <w:color w:val="231F20"/>
        </w:rPr>
        <w:t>Department</w:t>
      </w:r>
      <w:r>
        <w:rPr>
          <w:color w:val="231F20"/>
          <w:spacing w:val="40"/>
        </w:rPr>
        <w:t xml:space="preserve"> </w:t>
      </w:r>
      <w:r>
        <w:rPr>
          <w:color w:val="231F20"/>
        </w:rPr>
        <w:t>of</w:t>
      </w:r>
      <w:r>
        <w:rPr>
          <w:color w:val="231F20"/>
          <w:spacing w:val="40"/>
        </w:rPr>
        <w:t xml:space="preserve"> </w:t>
      </w:r>
      <w:r>
        <w:rPr>
          <w:color w:val="231F20"/>
        </w:rPr>
        <w:t>Health</w:t>
      </w:r>
      <w:r>
        <w:rPr>
          <w:color w:val="231F20"/>
          <w:spacing w:val="40"/>
        </w:rPr>
        <w:t xml:space="preserve"> </w:t>
      </w:r>
      <w:r>
        <w:rPr>
          <w:color w:val="231F20"/>
        </w:rPr>
        <w:t>(“DH”),</w:t>
      </w:r>
      <w:r>
        <w:rPr>
          <w:color w:val="231F20"/>
          <w:spacing w:val="40"/>
        </w:rPr>
        <w:t xml:space="preserve"> </w:t>
      </w:r>
      <w:r>
        <w:rPr>
          <w:color w:val="231F20"/>
        </w:rPr>
        <w:t>CTPO</w:t>
      </w:r>
      <w:r>
        <w:rPr>
          <w:color w:val="231F20"/>
          <w:spacing w:val="40"/>
        </w:rPr>
        <w:t xml:space="preserve"> </w:t>
      </w:r>
      <w:r>
        <w:rPr>
          <w:color w:val="231F20"/>
        </w:rPr>
        <w:t>still</w:t>
      </w:r>
      <w:r>
        <w:rPr>
          <w:color w:val="231F20"/>
          <w:spacing w:val="40"/>
        </w:rPr>
        <w:t xml:space="preserve"> </w:t>
      </w:r>
      <w:r>
        <w:rPr>
          <w:color w:val="231F20"/>
        </w:rPr>
        <w:t>issued</w:t>
      </w:r>
      <w:r>
        <w:rPr>
          <w:color w:val="231F20"/>
          <w:spacing w:val="40"/>
        </w:rPr>
        <w:t xml:space="preserve"> </w:t>
      </w:r>
      <w:r>
        <w:rPr>
          <w:color w:val="231F20"/>
        </w:rPr>
        <w:t>a</w:t>
      </w:r>
      <w:r>
        <w:rPr>
          <w:color w:val="231F20"/>
          <w:spacing w:val="40"/>
        </w:rPr>
        <w:t xml:space="preserve"> </w:t>
      </w:r>
      <w:r>
        <w:rPr>
          <w:color w:val="231F20"/>
        </w:rPr>
        <w:t>Compulsory</w:t>
      </w:r>
      <w:r>
        <w:rPr>
          <w:color w:val="231F20"/>
          <w:spacing w:val="40"/>
        </w:rPr>
        <w:t xml:space="preserve"> </w:t>
      </w:r>
      <w:r>
        <w:rPr>
          <w:color w:val="231F20"/>
        </w:rPr>
        <w:t>Testing</w:t>
      </w:r>
      <w:r>
        <w:rPr>
          <w:color w:val="231F20"/>
          <w:spacing w:val="40"/>
        </w:rPr>
        <w:t xml:space="preserve"> </w:t>
      </w:r>
      <w:r>
        <w:rPr>
          <w:color w:val="231F20"/>
        </w:rPr>
        <w:t>Order</w:t>
      </w:r>
      <w:r>
        <w:rPr>
          <w:color w:val="231F20"/>
          <w:spacing w:val="40"/>
        </w:rPr>
        <w:t xml:space="preserve"> </w:t>
      </w:r>
      <w:r>
        <w:rPr>
          <w:color w:val="231F20"/>
        </w:rPr>
        <w:t>(“CTO”)</w:t>
      </w:r>
      <w:r>
        <w:rPr>
          <w:color w:val="231F20"/>
          <w:spacing w:val="40"/>
        </w:rPr>
        <w:t xml:space="preserve"> </w:t>
      </w:r>
      <w:r>
        <w:rPr>
          <w:color w:val="231F20"/>
        </w:rPr>
        <w:t>and two</w:t>
      </w:r>
      <w:r>
        <w:rPr>
          <w:color w:val="231F20"/>
          <w:spacing w:val="38"/>
        </w:rPr>
        <w:t xml:space="preserve"> </w:t>
      </w:r>
      <w:r>
        <w:rPr>
          <w:color w:val="231F20"/>
        </w:rPr>
        <w:t>follow-up</w:t>
      </w:r>
      <w:r>
        <w:rPr>
          <w:color w:val="231F20"/>
          <w:spacing w:val="38"/>
        </w:rPr>
        <w:t xml:space="preserve"> </w:t>
      </w:r>
      <w:r>
        <w:rPr>
          <w:color w:val="231F20"/>
        </w:rPr>
        <w:t>letters</w:t>
      </w:r>
      <w:r>
        <w:rPr>
          <w:color w:val="231F20"/>
          <w:spacing w:val="38"/>
        </w:rPr>
        <w:t xml:space="preserve"> </w:t>
      </w:r>
      <w:r>
        <w:rPr>
          <w:color w:val="231F20"/>
        </w:rPr>
        <w:t>to</w:t>
      </w:r>
      <w:r>
        <w:rPr>
          <w:color w:val="231F20"/>
          <w:spacing w:val="38"/>
        </w:rPr>
        <w:t xml:space="preserve"> </w:t>
      </w:r>
      <w:r>
        <w:rPr>
          <w:color w:val="231F20"/>
        </w:rPr>
        <w:t>the</w:t>
      </w:r>
      <w:r>
        <w:rPr>
          <w:color w:val="231F20"/>
          <w:spacing w:val="38"/>
        </w:rPr>
        <w:t xml:space="preserve"> </w:t>
      </w:r>
      <w:r>
        <w:rPr>
          <w:color w:val="231F20"/>
        </w:rPr>
        <w:t>helper</w:t>
      </w:r>
      <w:r>
        <w:rPr>
          <w:color w:val="231F20"/>
          <w:spacing w:val="38"/>
        </w:rPr>
        <w:t xml:space="preserve"> </w:t>
      </w:r>
      <w:r>
        <w:rPr>
          <w:color w:val="231F20"/>
        </w:rPr>
        <w:t>arriving</w:t>
      </w:r>
      <w:r>
        <w:rPr>
          <w:color w:val="231F20"/>
          <w:spacing w:val="38"/>
        </w:rPr>
        <w:t xml:space="preserve"> </w:t>
      </w:r>
      <w:r>
        <w:rPr>
          <w:color w:val="231F20"/>
        </w:rPr>
        <w:t>in</w:t>
      </w:r>
      <w:r>
        <w:rPr>
          <w:color w:val="231F20"/>
          <w:spacing w:val="38"/>
        </w:rPr>
        <w:t xml:space="preserve"> </w:t>
      </w:r>
      <w:r>
        <w:rPr>
          <w:color w:val="231F20"/>
        </w:rPr>
        <w:t>Hong</w:t>
      </w:r>
      <w:r>
        <w:rPr>
          <w:color w:val="231F20"/>
          <w:spacing w:val="38"/>
        </w:rPr>
        <w:t xml:space="preserve"> </w:t>
      </w:r>
      <w:r>
        <w:rPr>
          <w:color w:val="231F20"/>
        </w:rPr>
        <w:t>Kong</w:t>
      </w:r>
      <w:r>
        <w:rPr>
          <w:color w:val="231F20"/>
          <w:spacing w:val="38"/>
        </w:rPr>
        <w:t xml:space="preserve"> </w:t>
      </w:r>
      <w:r>
        <w:rPr>
          <w:color w:val="231F20"/>
        </w:rPr>
        <w:t>from</w:t>
      </w:r>
      <w:r>
        <w:rPr>
          <w:color w:val="231F20"/>
          <w:spacing w:val="38"/>
        </w:rPr>
        <w:t xml:space="preserve"> </w:t>
      </w:r>
      <w:r>
        <w:rPr>
          <w:color w:val="231F20"/>
        </w:rPr>
        <w:t>her</w:t>
      </w:r>
      <w:r>
        <w:rPr>
          <w:color w:val="231F20"/>
          <w:spacing w:val="38"/>
        </w:rPr>
        <w:t xml:space="preserve"> </w:t>
      </w:r>
      <w:r>
        <w:rPr>
          <w:color w:val="231F20"/>
        </w:rPr>
        <w:t>country</w:t>
      </w:r>
      <w:r>
        <w:rPr>
          <w:color w:val="231F20"/>
          <w:spacing w:val="38"/>
        </w:rPr>
        <w:t xml:space="preserve"> </w:t>
      </w:r>
      <w:r>
        <w:rPr>
          <w:color w:val="231F20"/>
        </w:rPr>
        <w:t>of</w:t>
      </w:r>
      <w:r>
        <w:rPr>
          <w:color w:val="231F20"/>
          <w:spacing w:val="38"/>
        </w:rPr>
        <w:t xml:space="preserve"> </w:t>
      </w:r>
      <w:r>
        <w:rPr>
          <w:color w:val="231F20"/>
        </w:rPr>
        <w:t>origin</w:t>
      </w:r>
      <w:r>
        <w:rPr>
          <w:color w:val="231F20"/>
          <w:spacing w:val="38"/>
        </w:rPr>
        <w:t xml:space="preserve"> </w:t>
      </w:r>
      <w:r>
        <w:rPr>
          <w:color w:val="231F20"/>
        </w:rPr>
        <w:t>in</w:t>
      </w:r>
      <w:r>
        <w:rPr>
          <w:color w:val="231F20"/>
          <w:spacing w:val="38"/>
        </w:rPr>
        <w:t xml:space="preserve"> </w:t>
      </w:r>
      <w:r>
        <w:rPr>
          <w:color w:val="231F20"/>
        </w:rPr>
        <w:t>May</w:t>
      </w:r>
      <w:r>
        <w:rPr>
          <w:color w:val="231F20"/>
          <w:spacing w:val="38"/>
        </w:rPr>
        <w:t xml:space="preserve"> </w:t>
      </w:r>
      <w:r>
        <w:rPr>
          <w:color w:val="231F20"/>
        </w:rPr>
        <w:t>2022.</w:t>
      </w:r>
    </w:p>
    <w:p w14:paraId="01EB237D" w14:textId="77777777" w:rsidR="0066040F" w:rsidRDefault="0066040F">
      <w:pPr>
        <w:pStyle w:val="BodyText"/>
        <w:spacing w:before="43"/>
      </w:pPr>
    </w:p>
    <w:p w14:paraId="34BD151A" w14:textId="77777777" w:rsidR="0066040F" w:rsidRDefault="008E6A16">
      <w:pPr>
        <w:pStyle w:val="BodyText"/>
        <w:spacing w:line="285" w:lineRule="auto"/>
        <w:ind w:left="153" w:right="159"/>
        <w:jc w:val="both"/>
      </w:pPr>
      <w:r>
        <w:rPr>
          <w:color w:val="231F20"/>
        </w:rPr>
        <w:t>Our</w:t>
      </w:r>
      <w:r>
        <w:rPr>
          <w:color w:val="231F20"/>
          <w:spacing w:val="34"/>
        </w:rPr>
        <w:t xml:space="preserve"> </w:t>
      </w:r>
      <w:r>
        <w:rPr>
          <w:color w:val="231F20"/>
        </w:rPr>
        <w:t>investigation</w:t>
      </w:r>
      <w:r>
        <w:rPr>
          <w:color w:val="231F20"/>
          <w:spacing w:val="34"/>
        </w:rPr>
        <w:t xml:space="preserve"> </w:t>
      </w:r>
      <w:r>
        <w:rPr>
          <w:color w:val="231F20"/>
        </w:rPr>
        <w:t>found</w:t>
      </w:r>
      <w:r>
        <w:rPr>
          <w:color w:val="231F20"/>
          <w:spacing w:val="34"/>
        </w:rPr>
        <w:t xml:space="preserve"> </w:t>
      </w:r>
      <w:r>
        <w:rPr>
          <w:color w:val="231F20"/>
        </w:rPr>
        <w:t>that</w:t>
      </w:r>
      <w:r>
        <w:rPr>
          <w:color w:val="231F20"/>
          <w:spacing w:val="34"/>
        </w:rPr>
        <w:t xml:space="preserve"> </w:t>
      </w:r>
      <w:r>
        <w:rPr>
          <w:color w:val="231F20"/>
        </w:rPr>
        <w:t>the</w:t>
      </w:r>
      <w:r>
        <w:rPr>
          <w:color w:val="231F20"/>
          <w:spacing w:val="34"/>
        </w:rPr>
        <w:t xml:space="preserve"> </w:t>
      </w:r>
      <w:r>
        <w:rPr>
          <w:color w:val="231F20"/>
        </w:rPr>
        <w:t>whole</w:t>
      </w:r>
      <w:r>
        <w:rPr>
          <w:color w:val="231F20"/>
          <w:spacing w:val="34"/>
        </w:rPr>
        <w:t xml:space="preserve"> </w:t>
      </w:r>
      <w:r>
        <w:rPr>
          <w:color w:val="231F20"/>
        </w:rPr>
        <w:t>incident</w:t>
      </w:r>
      <w:r>
        <w:rPr>
          <w:color w:val="231F20"/>
          <w:spacing w:val="34"/>
        </w:rPr>
        <w:t xml:space="preserve"> </w:t>
      </w:r>
      <w:r>
        <w:rPr>
          <w:color w:val="231F20"/>
        </w:rPr>
        <w:t>was</w:t>
      </w:r>
      <w:r>
        <w:rPr>
          <w:color w:val="231F20"/>
          <w:spacing w:val="34"/>
        </w:rPr>
        <w:t xml:space="preserve"> </w:t>
      </w:r>
      <w:r>
        <w:rPr>
          <w:color w:val="231F20"/>
        </w:rPr>
        <w:t>caused</w:t>
      </w:r>
      <w:r>
        <w:rPr>
          <w:color w:val="231F20"/>
          <w:spacing w:val="34"/>
        </w:rPr>
        <w:t xml:space="preserve"> </w:t>
      </w:r>
      <w:r>
        <w:rPr>
          <w:color w:val="231F20"/>
        </w:rPr>
        <w:t>by</w:t>
      </w:r>
      <w:r>
        <w:rPr>
          <w:color w:val="231F20"/>
          <w:spacing w:val="34"/>
        </w:rPr>
        <w:t xml:space="preserve"> </w:t>
      </w:r>
      <w:r>
        <w:rPr>
          <w:color w:val="231F20"/>
        </w:rPr>
        <w:t>a</w:t>
      </w:r>
      <w:r>
        <w:rPr>
          <w:color w:val="231F20"/>
          <w:spacing w:val="34"/>
        </w:rPr>
        <w:t xml:space="preserve"> </w:t>
      </w:r>
      <w:r>
        <w:rPr>
          <w:color w:val="231F20"/>
        </w:rPr>
        <w:t>series</w:t>
      </w:r>
      <w:r>
        <w:rPr>
          <w:color w:val="231F20"/>
          <w:spacing w:val="34"/>
        </w:rPr>
        <w:t xml:space="preserve"> </w:t>
      </w:r>
      <w:r>
        <w:rPr>
          <w:color w:val="231F20"/>
        </w:rPr>
        <w:t>of</w:t>
      </w:r>
      <w:r>
        <w:rPr>
          <w:color w:val="231F20"/>
          <w:spacing w:val="34"/>
        </w:rPr>
        <w:t xml:space="preserve"> </w:t>
      </w:r>
      <w:r>
        <w:rPr>
          <w:color w:val="231F20"/>
        </w:rPr>
        <w:t>human</w:t>
      </w:r>
      <w:r>
        <w:rPr>
          <w:color w:val="231F20"/>
          <w:spacing w:val="34"/>
        </w:rPr>
        <w:t xml:space="preserve"> </w:t>
      </w:r>
      <w:r>
        <w:rPr>
          <w:color w:val="231F20"/>
        </w:rPr>
        <w:t>errors</w:t>
      </w:r>
      <w:r>
        <w:rPr>
          <w:color w:val="231F20"/>
          <w:spacing w:val="34"/>
        </w:rPr>
        <w:t xml:space="preserve"> </w:t>
      </w:r>
      <w:r>
        <w:rPr>
          <w:color w:val="231F20"/>
        </w:rPr>
        <w:t>in</w:t>
      </w:r>
      <w:r>
        <w:rPr>
          <w:color w:val="231F20"/>
          <w:spacing w:val="34"/>
        </w:rPr>
        <w:t xml:space="preserve"> </w:t>
      </w:r>
      <w:r>
        <w:rPr>
          <w:color w:val="231F20"/>
        </w:rPr>
        <w:t>a</w:t>
      </w:r>
      <w:r>
        <w:rPr>
          <w:color w:val="231F20"/>
          <w:spacing w:val="34"/>
        </w:rPr>
        <w:t xml:space="preserve"> </w:t>
      </w:r>
      <w:r>
        <w:rPr>
          <w:color w:val="231F20"/>
        </w:rPr>
        <w:t>test</w:t>
      </w:r>
      <w:r>
        <w:rPr>
          <w:color w:val="231F20"/>
          <w:spacing w:val="34"/>
        </w:rPr>
        <w:t xml:space="preserve"> </w:t>
      </w:r>
      <w:proofErr w:type="spellStart"/>
      <w:r>
        <w:rPr>
          <w:color w:val="231F20"/>
        </w:rPr>
        <w:t>centre</w:t>
      </w:r>
      <w:proofErr w:type="spellEnd"/>
      <w:r>
        <w:rPr>
          <w:color w:val="231F20"/>
        </w:rPr>
        <w:t xml:space="preserve"> and CTPO. The test </w:t>
      </w:r>
      <w:proofErr w:type="spellStart"/>
      <w:r>
        <w:rPr>
          <w:color w:val="231F20"/>
        </w:rPr>
        <w:t>centre</w:t>
      </w:r>
      <w:proofErr w:type="spellEnd"/>
      <w:r>
        <w:rPr>
          <w:color w:val="231F20"/>
        </w:rPr>
        <w:t>, which was not under DH’s management, input a wrong passport number of the foreign domestic helper into the test record system, resulting in follow-up actions by CTPO. Subsequently, despite that the CTPO case officer confirmed with the complainants that the helper had complied with the testing</w:t>
      </w:r>
      <w:r>
        <w:rPr>
          <w:color w:val="231F20"/>
          <w:spacing w:val="39"/>
        </w:rPr>
        <w:t xml:space="preserve"> </w:t>
      </w:r>
      <w:r>
        <w:rPr>
          <w:color w:val="231F20"/>
        </w:rPr>
        <w:t>requirements,</w:t>
      </w:r>
      <w:r>
        <w:rPr>
          <w:color w:val="231F20"/>
          <w:spacing w:val="39"/>
        </w:rPr>
        <w:t xml:space="preserve"> </w:t>
      </w:r>
      <w:r>
        <w:rPr>
          <w:color w:val="231F20"/>
        </w:rPr>
        <w:t>the</w:t>
      </w:r>
      <w:r>
        <w:rPr>
          <w:color w:val="231F20"/>
          <w:spacing w:val="39"/>
        </w:rPr>
        <w:t xml:space="preserve"> </w:t>
      </w:r>
      <w:r>
        <w:rPr>
          <w:color w:val="231F20"/>
        </w:rPr>
        <w:t>officer</w:t>
      </w:r>
      <w:r>
        <w:rPr>
          <w:color w:val="231F20"/>
          <w:spacing w:val="39"/>
        </w:rPr>
        <w:t xml:space="preserve"> </w:t>
      </w:r>
      <w:r>
        <w:rPr>
          <w:color w:val="231F20"/>
        </w:rPr>
        <w:t>had</w:t>
      </w:r>
      <w:r>
        <w:rPr>
          <w:color w:val="231F20"/>
          <w:spacing w:val="39"/>
        </w:rPr>
        <w:t xml:space="preserve"> </w:t>
      </w:r>
      <w:r>
        <w:rPr>
          <w:color w:val="231F20"/>
        </w:rPr>
        <w:t>repeatedly</w:t>
      </w:r>
      <w:r>
        <w:rPr>
          <w:color w:val="231F20"/>
          <w:spacing w:val="39"/>
        </w:rPr>
        <w:t xml:space="preserve"> </w:t>
      </w:r>
      <w:r>
        <w:rPr>
          <w:color w:val="231F20"/>
        </w:rPr>
        <w:t>failed</w:t>
      </w:r>
      <w:r>
        <w:rPr>
          <w:color w:val="231F20"/>
          <w:spacing w:val="39"/>
        </w:rPr>
        <w:t xml:space="preserve"> </w:t>
      </w:r>
      <w:r>
        <w:rPr>
          <w:color w:val="231F20"/>
        </w:rPr>
        <w:t>to</w:t>
      </w:r>
      <w:r>
        <w:rPr>
          <w:color w:val="231F20"/>
          <w:spacing w:val="39"/>
        </w:rPr>
        <w:t xml:space="preserve"> </w:t>
      </w:r>
      <w:r>
        <w:rPr>
          <w:color w:val="231F20"/>
        </w:rPr>
        <w:t>update</w:t>
      </w:r>
      <w:r>
        <w:rPr>
          <w:color w:val="231F20"/>
          <w:spacing w:val="39"/>
        </w:rPr>
        <w:t xml:space="preserve"> </w:t>
      </w:r>
      <w:r>
        <w:rPr>
          <w:color w:val="231F20"/>
        </w:rPr>
        <w:t>the</w:t>
      </w:r>
      <w:r>
        <w:rPr>
          <w:color w:val="231F20"/>
          <w:spacing w:val="39"/>
        </w:rPr>
        <w:t xml:space="preserve"> </w:t>
      </w:r>
      <w:r>
        <w:rPr>
          <w:color w:val="231F20"/>
        </w:rPr>
        <w:t>case</w:t>
      </w:r>
      <w:r>
        <w:rPr>
          <w:color w:val="231F20"/>
          <w:spacing w:val="39"/>
        </w:rPr>
        <w:t xml:space="preserve"> </w:t>
      </w:r>
      <w:r>
        <w:rPr>
          <w:color w:val="231F20"/>
        </w:rPr>
        <w:t>status</w:t>
      </w:r>
      <w:r>
        <w:rPr>
          <w:color w:val="231F20"/>
          <w:spacing w:val="39"/>
        </w:rPr>
        <w:t xml:space="preserve"> </w:t>
      </w:r>
      <w:r>
        <w:rPr>
          <w:color w:val="231F20"/>
        </w:rPr>
        <w:t>in</w:t>
      </w:r>
      <w:r>
        <w:rPr>
          <w:color w:val="231F20"/>
          <w:spacing w:val="39"/>
        </w:rPr>
        <w:t xml:space="preserve"> </w:t>
      </w:r>
      <w:r>
        <w:rPr>
          <w:color w:val="231F20"/>
        </w:rPr>
        <w:t>the</w:t>
      </w:r>
      <w:r>
        <w:rPr>
          <w:color w:val="231F20"/>
          <w:spacing w:val="39"/>
        </w:rPr>
        <w:t xml:space="preserve"> </w:t>
      </w:r>
      <w:r>
        <w:rPr>
          <w:color w:val="231F20"/>
        </w:rPr>
        <w:t>Excel</w:t>
      </w:r>
      <w:r>
        <w:rPr>
          <w:color w:val="231F20"/>
          <w:spacing w:val="39"/>
        </w:rPr>
        <w:t xml:space="preserve"> </w:t>
      </w:r>
      <w:r>
        <w:rPr>
          <w:color w:val="231F20"/>
        </w:rPr>
        <w:t>file,</w:t>
      </w:r>
      <w:r>
        <w:rPr>
          <w:color w:val="231F20"/>
          <w:spacing w:val="39"/>
        </w:rPr>
        <w:t xml:space="preserve"> </w:t>
      </w:r>
      <w:r>
        <w:rPr>
          <w:color w:val="231F20"/>
        </w:rPr>
        <w:t>which was</w:t>
      </w:r>
      <w:r>
        <w:rPr>
          <w:color w:val="231F20"/>
          <w:spacing w:val="22"/>
        </w:rPr>
        <w:t xml:space="preserve"> </w:t>
      </w:r>
      <w:r>
        <w:rPr>
          <w:color w:val="231F20"/>
        </w:rPr>
        <w:t>a</w:t>
      </w:r>
      <w:r>
        <w:rPr>
          <w:color w:val="231F20"/>
          <w:spacing w:val="22"/>
        </w:rPr>
        <w:t xml:space="preserve"> </w:t>
      </w:r>
      <w:r>
        <w:rPr>
          <w:color w:val="231F20"/>
        </w:rPr>
        <w:t>crucial</w:t>
      </w:r>
      <w:r>
        <w:rPr>
          <w:color w:val="231F20"/>
          <w:spacing w:val="22"/>
        </w:rPr>
        <w:t xml:space="preserve"> </w:t>
      </w:r>
      <w:r>
        <w:rPr>
          <w:color w:val="231F20"/>
        </w:rPr>
        <w:t>step</w:t>
      </w:r>
      <w:r>
        <w:rPr>
          <w:color w:val="231F20"/>
          <w:spacing w:val="22"/>
        </w:rPr>
        <w:t xml:space="preserve"> </w:t>
      </w:r>
      <w:r>
        <w:rPr>
          <w:color w:val="231F20"/>
        </w:rPr>
        <w:t>for</w:t>
      </w:r>
      <w:r>
        <w:rPr>
          <w:color w:val="231F20"/>
          <w:spacing w:val="22"/>
        </w:rPr>
        <w:t xml:space="preserve"> </w:t>
      </w:r>
      <w:r>
        <w:rPr>
          <w:color w:val="231F20"/>
        </w:rPr>
        <w:t>case</w:t>
      </w:r>
      <w:r>
        <w:rPr>
          <w:color w:val="231F20"/>
          <w:spacing w:val="22"/>
        </w:rPr>
        <w:t xml:space="preserve"> </w:t>
      </w:r>
      <w:r>
        <w:rPr>
          <w:color w:val="231F20"/>
        </w:rPr>
        <w:t>curtailment</w:t>
      </w:r>
      <w:r>
        <w:rPr>
          <w:color w:val="231F20"/>
          <w:spacing w:val="22"/>
        </w:rPr>
        <w:t xml:space="preserve"> </w:t>
      </w:r>
      <w:r>
        <w:rPr>
          <w:color w:val="231F20"/>
        </w:rPr>
        <w:t>as</w:t>
      </w:r>
      <w:r>
        <w:rPr>
          <w:color w:val="231F20"/>
          <w:spacing w:val="22"/>
        </w:rPr>
        <w:t xml:space="preserve"> </w:t>
      </w:r>
      <w:r>
        <w:rPr>
          <w:color w:val="231F20"/>
        </w:rPr>
        <w:t>the</w:t>
      </w:r>
      <w:r>
        <w:rPr>
          <w:color w:val="231F20"/>
          <w:spacing w:val="22"/>
        </w:rPr>
        <w:t xml:space="preserve"> </w:t>
      </w:r>
      <w:r>
        <w:rPr>
          <w:color w:val="231F20"/>
        </w:rPr>
        <w:t>Excel</w:t>
      </w:r>
      <w:r>
        <w:rPr>
          <w:color w:val="231F20"/>
          <w:spacing w:val="22"/>
        </w:rPr>
        <w:t xml:space="preserve"> </w:t>
      </w:r>
      <w:r>
        <w:rPr>
          <w:color w:val="231F20"/>
        </w:rPr>
        <w:t>file</w:t>
      </w:r>
      <w:r>
        <w:rPr>
          <w:color w:val="231F20"/>
          <w:spacing w:val="22"/>
        </w:rPr>
        <w:t xml:space="preserve"> </w:t>
      </w:r>
      <w:r>
        <w:rPr>
          <w:color w:val="231F20"/>
        </w:rPr>
        <w:t>was</w:t>
      </w:r>
      <w:r>
        <w:rPr>
          <w:color w:val="231F20"/>
          <w:spacing w:val="22"/>
        </w:rPr>
        <w:t xml:space="preserve"> </w:t>
      </w:r>
      <w:r>
        <w:rPr>
          <w:color w:val="231F20"/>
        </w:rPr>
        <w:t>the</w:t>
      </w:r>
      <w:r>
        <w:rPr>
          <w:color w:val="231F20"/>
          <w:spacing w:val="22"/>
        </w:rPr>
        <w:t xml:space="preserve"> </w:t>
      </w:r>
      <w:r>
        <w:rPr>
          <w:color w:val="231F20"/>
        </w:rPr>
        <w:t>master</w:t>
      </w:r>
      <w:r>
        <w:rPr>
          <w:color w:val="231F20"/>
          <w:spacing w:val="22"/>
        </w:rPr>
        <w:t xml:space="preserve"> </w:t>
      </w:r>
      <w:r>
        <w:rPr>
          <w:color w:val="231F20"/>
        </w:rPr>
        <w:t>record</w:t>
      </w:r>
      <w:r>
        <w:rPr>
          <w:color w:val="231F20"/>
          <w:spacing w:val="22"/>
        </w:rPr>
        <w:t xml:space="preserve"> </w:t>
      </w:r>
      <w:r>
        <w:rPr>
          <w:color w:val="231F20"/>
        </w:rPr>
        <w:t>for</w:t>
      </w:r>
      <w:r>
        <w:rPr>
          <w:color w:val="231F20"/>
          <w:spacing w:val="22"/>
        </w:rPr>
        <w:t xml:space="preserve"> </w:t>
      </w:r>
      <w:r>
        <w:rPr>
          <w:color w:val="231F20"/>
        </w:rPr>
        <w:t>CTPO’s</w:t>
      </w:r>
      <w:r>
        <w:rPr>
          <w:color w:val="231F20"/>
          <w:spacing w:val="22"/>
        </w:rPr>
        <w:t xml:space="preserve"> </w:t>
      </w:r>
      <w:r>
        <w:rPr>
          <w:color w:val="231F20"/>
        </w:rPr>
        <w:t>future</w:t>
      </w:r>
      <w:r>
        <w:rPr>
          <w:color w:val="231F20"/>
          <w:spacing w:val="22"/>
        </w:rPr>
        <w:t xml:space="preserve"> </w:t>
      </w:r>
      <w:r>
        <w:rPr>
          <w:color w:val="231F20"/>
        </w:rPr>
        <w:t>actions. The</w:t>
      </w:r>
      <w:r>
        <w:rPr>
          <w:color w:val="231F20"/>
          <w:spacing w:val="40"/>
        </w:rPr>
        <w:t xml:space="preserve"> </w:t>
      </w:r>
      <w:r>
        <w:rPr>
          <w:color w:val="231F20"/>
        </w:rPr>
        <w:t>officer’s</w:t>
      </w:r>
      <w:r>
        <w:rPr>
          <w:color w:val="231F20"/>
          <w:spacing w:val="40"/>
        </w:rPr>
        <w:t xml:space="preserve"> </w:t>
      </w:r>
      <w:r>
        <w:rPr>
          <w:color w:val="231F20"/>
        </w:rPr>
        <w:t>failure</w:t>
      </w:r>
      <w:r>
        <w:rPr>
          <w:color w:val="231F20"/>
          <w:spacing w:val="40"/>
        </w:rPr>
        <w:t xml:space="preserve"> </w:t>
      </w:r>
      <w:r>
        <w:rPr>
          <w:color w:val="231F20"/>
        </w:rPr>
        <w:t>to</w:t>
      </w:r>
      <w:r>
        <w:rPr>
          <w:color w:val="231F20"/>
          <w:spacing w:val="40"/>
        </w:rPr>
        <w:t xml:space="preserve"> </w:t>
      </w:r>
      <w:r>
        <w:rPr>
          <w:color w:val="231F20"/>
        </w:rPr>
        <w:t>update</w:t>
      </w:r>
      <w:r>
        <w:rPr>
          <w:color w:val="231F20"/>
          <w:spacing w:val="40"/>
        </w:rPr>
        <w:t xml:space="preserve"> </w:t>
      </w:r>
      <w:r>
        <w:rPr>
          <w:color w:val="231F20"/>
        </w:rPr>
        <w:t>the</w:t>
      </w:r>
      <w:r>
        <w:rPr>
          <w:color w:val="231F20"/>
          <w:spacing w:val="40"/>
        </w:rPr>
        <w:t xml:space="preserve"> </w:t>
      </w:r>
      <w:r>
        <w:rPr>
          <w:color w:val="231F20"/>
        </w:rPr>
        <w:t>Excel</w:t>
      </w:r>
      <w:r>
        <w:rPr>
          <w:color w:val="231F20"/>
          <w:spacing w:val="40"/>
        </w:rPr>
        <w:t xml:space="preserve"> </w:t>
      </w:r>
      <w:r>
        <w:rPr>
          <w:color w:val="231F20"/>
        </w:rPr>
        <w:t>file</w:t>
      </w:r>
      <w:r>
        <w:rPr>
          <w:color w:val="231F20"/>
          <w:spacing w:val="40"/>
        </w:rPr>
        <w:t xml:space="preserve"> </w:t>
      </w:r>
      <w:r>
        <w:rPr>
          <w:color w:val="231F20"/>
        </w:rPr>
        <w:t>might</w:t>
      </w:r>
      <w:r>
        <w:rPr>
          <w:color w:val="231F20"/>
          <w:spacing w:val="40"/>
        </w:rPr>
        <w:t xml:space="preserve"> </w:t>
      </w:r>
      <w:r>
        <w:rPr>
          <w:color w:val="231F20"/>
        </w:rPr>
        <w:t>be</w:t>
      </w:r>
      <w:r>
        <w:rPr>
          <w:color w:val="231F20"/>
          <w:spacing w:val="40"/>
        </w:rPr>
        <w:t xml:space="preserve"> </w:t>
      </w:r>
      <w:r>
        <w:rPr>
          <w:color w:val="231F20"/>
        </w:rPr>
        <w:t>due</w:t>
      </w:r>
      <w:r>
        <w:rPr>
          <w:color w:val="231F20"/>
          <w:spacing w:val="40"/>
        </w:rPr>
        <w:t xml:space="preserve"> </w:t>
      </w:r>
      <w:r>
        <w:rPr>
          <w:color w:val="231F20"/>
        </w:rPr>
        <w:t>to</w:t>
      </w:r>
      <w:r>
        <w:rPr>
          <w:color w:val="231F20"/>
          <w:spacing w:val="40"/>
        </w:rPr>
        <w:t xml:space="preserve"> </w:t>
      </w:r>
      <w:r>
        <w:rPr>
          <w:color w:val="231F20"/>
        </w:rPr>
        <w:t>unclear</w:t>
      </w:r>
      <w:r>
        <w:rPr>
          <w:color w:val="231F20"/>
          <w:spacing w:val="40"/>
        </w:rPr>
        <w:t xml:space="preserve"> </w:t>
      </w:r>
      <w:r>
        <w:rPr>
          <w:color w:val="231F20"/>
        </w:rPr>
        <w:t>guideline</w:t>
      </w:r>
      <w:r>
        <w:rPr>
          <w:color w:val="231F20"/>
          <w:spacing w:val="40"/>
        </w:rPr>
        <w:t xml:space="preserve"> </w:t>
      </w:r>
      <w:r>
        <w:rPr>
          <w:color w:val="231F20"/>
        </w:rPr>
        <w:t>to</w:t>
      </w:r>
      <w:r>
        <w:rPr>
          <w:color w:val="231F20"/>
          <w:spacing w:val="40"/>
        </w:rPr>
        <w:t xml:space="preserve"> </w:t>
      </w:r>
      <w:r>
        <w:rPr>
          <w:color w:val="231F20"/>
        </w:rPr>
        <w:t>staff</w:t>
      </w:r>
      <w:r>
        <w:rPr>
          <w:color w:val="231F20"/>
          <w:spacing w:val="40"/>
        </w:rPr>
        <w:t xml:space="preserve"> </w:t>
      </w:r>
      <w:r>
        <w:rPr>
          <w:color w:val="231F20"/>
        </w:rPr>
        <w:t>or</w:t>
      </w:r>
      <w:r>
        <w:rPr>
          <w:color w:val="231F20"/>
          <w:spacing w:val="40"/>
        </w:rPr>
        <w:t xml:space="preserve"> </w:t>
      </w:r>
      <w:r>
        <w:rPr>
          <w:color w:val="231F20"/>
        </w:rPr>
        <w:t>insufficient staff</w:t>
      </w:r>
      <w:r>
        <w:rPr>
          <w:color w:val="231F20"/>
          <w:spacing w:val="40"/>
        </w:rPr>
        <w:t xml:space="preserve"> </w:t>
      </w:r>
      <w:r>
        <w:rPr>
          <w:color w:val="231F20"/>
        </w:rPr>
        <w:t>training</w:t>
      </w:r>
      <w:r>
        <w:rPr>
          <w:color w:val="231F20"/>
          <w:spacing w:val="40"/>
        </w:rPr>
        <w:t xml:space="preserve"> </w:t>
      </w:r>
      <w:r>
        <w:rPr>
          <w:color w:val="231F20"/>
        </w:rPr>
        <w:t>on</w:t>
      </w:r>
      <w:r>
        <w:rPr>
          <w:color w:val="231F20"/>
          <w:spacing w:val="40"/>
        </w:rPr>
        <w:t xml:space="preserve"> </w:t>
      </w:r>
      <w:r>
        <w:rPr>
          <w:color w:val="231F20"/>
        </w:rPr>
        <w:t>updating</w:t>
      </w:r>
      <w:r>
        <w:rPr>
          <w:color w:val="231F20"/>
          <w:spacing w:val="40"/>
        </w:rPr>
        <w:t xml:space="preserve"> </w:t>
      </w:r>
      <w:r>
        <w:rPr>
          <w:color w:val="231F20"/>
        </w:rPr>
        <w:t>case</w:t>
      </w:r>
      <w:r>
        <w:rPr>
          <w:color w:val="231F20"/>
          <w:spacing w:val="40"/>
        </w:rPr>
        <w:t xml:space="preserve"> </w:t>
      </w:r>
      <w:r>
        <w:rPr>
          <w:color w:val="231F20"/>
        </w:rPr>
        <w:t>status.</w:t>
      </w:r>
      <w:r>
        <w:rPr>
          <w:color w:val="231F20"/>
          <w:spacing w:val="40"/>
        </w:rPr>
        <w:t xml:space="preserve"> </w:t>
      </w:r>
      <w:r>
        <w:rPr>
          <w:color w:val="231F20"/>
        </w:rPr>
        <w:t>We</w:t>
      </w:r>
      <w:r>
        <w:rPr>
          <w:color w:val="231F20"/>
          <w:spacing w:val="40"/>
        </w:rPr>
        <w:t xml:space="preserve"> </w:t>
      </w:r>
      <w:r>
        <w:rPr>
          <w:color w:val="231F20"/>
        </w:rPr>
        <w:t>also</w:t>
      </w:r>
      <w:r>
        <w:rPr>
          <w:color w:val="231F20"/>
          <w:spacing w:val="40"/>
        </w:rPr>
        <w:t xml:space="preserve"> </w:t>
      </w:r>
      <w:r>
        <w:rPr>
          <w:color w:val="231F20"/>
        </w:rPr>
        <w:t>found</w:t>
      </w:r>
      <w:r>
        <w:rPr>
          <w:color w:val="231F20"/>
          <w:spacing w:val="40"/>
        </w:rPr>
        <w:t xml:space="preserve"> </w:t>
      </w:r>
      <w:r>
        <w:rPr>
          <w:color w:val="231F20"/>
        </w:rPr>
        <w:t>that</w:t>
      </w:r>
      <w:r>
        <w:rPr>
          <w:color w:val="231F20"/>
          <w:spacing w:val="40"/>
        </w:rPr>
        <w:t xml:space="preserve"> </w:t>
      </w:r>
      <w:r>
        <w:rPr>
          <w:color w:val="231F20"/>
        </w:rPr>
        <w:t>CTPO</w:t>
      </w:r>
      <w:r>
        <w:rPr>
          <w:color w:val="231F20"/>
          <w:spacing w:val="40"/>
        </w:rPr>
        <w:t xml:space="preserve"> </w:t>
      </w:r>
      <w:r>
        <w:rPr>
          <w:color w:val="231F20"/>
        </w:rPr>
        <w:t>had</w:t>
      </w:r>
      <w:r>
        <w:rPr>
          <w:color w:val="231F20"/>
          <w:spacing w:val="40"/>
        </w:rPr>
        <w:t xml:space="preserve"> </w:t>
      </w:r>
      <w:r>
        <w:rPr>
          <w:color w:val="231F20"/>
        </w:rPr>
        <w:t>delayed</w:t>
      </w:r>
      <w:r>
        <w:rPr>
          <w:color w:val="231F20"/>
          <w:spacing w:val="40"/>
        </w:rPr>
        <w:t xml:space="preserve"> </w:t>
      </w:r>
      <w:r>
        <w:rPr>
          <w:color w:val="231F20"/>
        </w:rPr>
        <w:t>taking</w:t>
      </w:r>
      <w:r>
        <w:rPr>
          <w:color w:val="231F20"/>
          <w:spacing w:val="40"/>
        </w:rPr>
        <w:t xml:space="preserve"> </w:t>
      </w:r>
      <w:r>
        <w:rPr>
          <w:color w:val="231F20"/>
        </w:rPr>
        <w:t>follow-up</w:t>
      </w:r>
      <w:r>
        <w:rPr>
          <w:color w:val="231F20"/>
          <w:spacing w:val="40"/>
        </w:rPr>
        <w:t xml:space="preserve"> </w:t>
      </w:r>
      <w:r>
        <w:rPr>
          <w:color w:val="231F20"/>
        </w:rPr>
        <w:t>action on the CTO, suggesting that there was no mechanism in CTPO to monitor the progress of follow-up on outstanding</w:t>
      </w:r>
      <w:r>
        <w:rPr>
          <w:color w:val="231F20"/>
          <w:spacing w:val="40"/>
        </w:rPr>
        <w:t xml:space="preserve"> </w:t>
      </w:r>
      <w:r>
        <w:rPr>
          <w:color w:val="231F20"/>
        </w:rPr>
        <w:t>cases</w:t>
      </w:r>
      <w:r>
        <w:rPr>
          <w:color w:val="231F20"/>
          <w:spacing w:val="40"/>
        </w:rPr>
        <w:t xml:space="preserve"> </w:t>
      </w:r>
      <w:r>
        <w:rPr>
          <w:color w:val="231F20"/>
        </w:rPr>
        <w:t>of</w:t>
      </w:r>
      <w:r>
        <w:rPr>
          <w:color w:val="231F20"/>
          <w:spacing w:val="40"/>
        </w:rPr>
        <w:t xml:space="preserve"> </w:t>
      </w:r>
      <w:r>
        <w:rPr>
          <w:color w:val="231F20"/>
        </w:rPr>
        <w:t>suspected</w:t>
      </w:r>
      <w:r>
        <w:rPr>
          <w:color w:val="231F20"/>
          <w:spacing w:val="40"/>
        </w:rPr>
        <w:t xml:space="preserve"> </w:t>
      </w:r>
      <w:r>
        <w:rPr>
          <w:color w:val="231F20"/>
        </w:rPr>
        <w:t>non-compliance.</w:t>
      </w:r>
    </w:p>
    <w:p w14:paraId="54DF641B" w14:textId="77777777" w:rsidR="0066040F" w:rsidRDefault="0066040F">
      <w:pPr>
        <w:pStyle w:val="BodyText"/>
        <w:spacing w:before="37"/>
      </w:pPr>
    </w:p>
    <w:p w14:paraId="1910529A" w14:textId="77777777" w:rsidR="0066040F" w:rsidRDefault="008E6A16">
      <w:pPr>
        <w:pStyle w:val="BodyText"/>
        <w:ind w:left="153"/>
        <w:jc w:val="both"/>
      </w:pPr>
      <w:r>
        <w:rPr>
          <w:color w:val="231F20"/>
        </w:rPr>
        <w:t>Recommendations</w:t>
      </w:r>
      <w:r>
        <w:rPr>
          <w:color w:val="231F20"/>
          <w:spacing w:val="46"/>
        </w:rPr>
        <w:t xml:space="preserve"> </w:t>
      </w:r>
      <w:r>
        <w:rPr>
          <w:color w:val="231F20"/>
        </w:rPr>
        <w:t>to</w:t>
      </w:r>
      <w:r>
        <w:rPr>
          <w:color w:val="231F20"/>
          <w:spacing w:val="49"/>
        </w:rPr>
        <w:t xml:space="preserve"> </w:t>
      </w:r>
      <w:r>
        <w:rPr>
          <w:color w:val="231F20"/>
          <w:spacing w:val="-5"/>
        </w:rPr>
        <w:t>DH</w:t>
      </w:r>
    </w:p>
    <w:p w14:paraId="223D9BEA" w14:textId="77777777" w:rsidR="0066040F" w:rsidRDefault="0066040F">
      <w:pPr>
        <w:pStyle w:val="BodyText"/>
        <w:spacing w:before="94"/>
      </w:pPr>
    </w:p>
    <w:p w14:paraId="30931BCD" w14:textId="77777777" w:rsidR="0066040F" w:rsidRDefault="008E6A16">
      <w:pPr>
        <w:pStyle w:val="ListParagraph"/>
        <w:numPr>
          <w:ilvl w:val="0"/>
          <w:numId w:val="134"/>
        </w:numPr>
        <w:tabs>
          <w:tab w:val="left" w:pos="720"/>
        </w:tabs>
      </w:pPr>
      <w:r>
        <w:rPr>
          <w:color w:val="231F20"/>
        </w:rPr>
        <w:t>Provide</w:t>
      </w:r>
      <w:r>
        <w:rPr>
          <w:color w:val="231F20"/>
          <w:spacing w:val="34"/>
        </w:rPr>
        <w:t xml:space="preserve"> </w:t>
      </w:r>
      <w:r>
        <w:rPr>
          <w:color w:val="231F20"/>
        </w:rPr>
        <w:t>a</w:t>
      </w:r>
      <w:r>
        <w:rPr>
          <w:color w:val="231F20"/>
          <w:spacing w:val="34"/>
        </w:rPr>
        <w:t xml:space="preserve"> </w:t>
      </w:r>
      <w:r>
        <w:rPr>
          <w:color w:val="231F20"/>
        </w:rPr>
        <w:t>written</w:t>
      </w:r>
      <w:r>
        <w:rPr>
          <w:color w:val="231F20"/>
          <w:spacing w:val="34"/>
        </w:rPr>
        <w:t xml:space="preserve"> </w:t>
      </w:r>
      <w:r>
        <w:rPr>
          <w:color w:val="231F20"/>
        </w:rPr>
        <w:t>confirmation</w:t>
      </w:r>
      <w:r>
        <w:rPr>
          <w:color w:val="231F20"/>
          <w:spacing w:val="34"/>
        </w:rPr>
        <w:t xml:space="preserve"> </w:t>
      </w:r>
      <w:r>
        <w:rPr>
          <w:color w:val="231F20"/>
        </w:rPr>
        <w:t>for</w:t>
      </w:r>
      <w:r>
        <w:rPr>
          <w:color w:val="231F20"/>
          <w:spacing w:val="34"/>
        </w:rPr>
        <w:t xml:space="preserve"> </w:t>
      </w:r>
      <w:r>
        <w:rPr>
          <w:color w:val="231F20"/>
        </w:rPr>
        <w:t>the</w:t>
      </w:r>
      <w:r>
        <w:rPr>
          <w:color w:val="231F20"/>
          <w:spacing w:val="34"/>
        </w:rPr>
        <w:t xml:space="preserve"> </w:t>
      </w:r>
      <w:r>
        <w:rPr>
          <w:color w:val="231F20"/>
        </w:rPr>
        <w:t>conclusion</w:t>
      </w:r>
      <w:r>
        <w:rPr>
          <w:color w:val="231F20"/>
          <w:spacing w:val="34"/>
        </w:rPr>
        <w:t xml:space="preserve"> </w:t>
      </w:r>
      <w:r>
        <w:rPr>
          <w:color w:val="231F20"/>
        </w:rPr>
        <w:t>of</w:t>
      </w:r>
      <w:r>
        <w:rPr>
          <w:color w:val="231F20"/>
          <w:spacing w:val="34"/>
        </w:rPr>
        <w:t xml:space="preserve"> </w:t>
      </w:r>
      <w:r>
        <w:rPr>
          <w:color w:val="231F20"/>
        </w:rPr>
        <w:t>the</w:t>
      </w:r>
      <w:r>
        <w:rPr>
          <w:color w:val="231F20"/>
          <w:spacing w:val="34"/>
        </w:rPr>
        <w:t xml:space="preserve"> </w:t>
      </w:r>
      <w:r>
        <w:rPr>
          <w:color w:val="231F20"/>
        </w:rPr>
        <w:t>helper’s</w:t>
      </w:r>
      <w:r>
        <w:rPr>
          <w:color w:val="231F20"/>
          <w:spacing w:val="34"/>
        </w:rPr>
        <w:t xml:space="preserve"> </w:t>
      </w:r>
      <w:r>
        <w:rPr>
          <w:color w:val="231F20"/>
          <w:spacing w:val="-4"/>
        </w:rPr>
        <w:t>case</w:t>
      </w:r>
    </w:p>
    <w:p w14:paraId="169E5F5E" w14:textId="77777777" w:rsidR="0066040F" w:rsidRDefault="0066040F">
      <w:pPr>
        <w:pStyle w:val="BodyText"/>
        <w:spacing w:before="94"/>
      </w:pPr>
    </w:p>
    <w:p w14:paraId="54BD4F19" w14:textId="77777777" w:rsidR="0066040F" w:rsidRDefault="008E6A16">
      <w:pPr>
        <w:pStyle w:val="ListParagraph"/>
        <w:numPr>
          <w:ilvl w:val="0"/>
          <w:numId w:val="134"/>
        </w:numPr>
        <w:tabs>
          <w:tab w:val="left" w:pos="720"/>
        </w:tabs>
      </w:pPr>
      <w:r>
        <w:rPr>
          <w:color w:val="231F20"/>
        </w:rPr>
        <w:t>Review</w:t>
      </w:r>
      <w:r>
        <w:rPr>
          <w:color w:val="231F20"/>
          <w:spacing w:val="20"/>
        </w:rPr>
        <w:t xml:space="preserve"> </w:t>
      </w:r>
      <w:r>
        <w:rPr>
          <w:color w:val="231F20"/>
        </w:rPr>
        <w:t>the</w:t>
      </w:r>
      <w:r>
        <w:rPr>
          <w:color w:val="231F20"/>
          <w:spacing w:val="23"/>
        </w:rPr>
        <w:t xml:space="preserve"> </w:t>
      </w:r>
      <w:r>
        <w:rPr>
          <w:color w:val="231F20"/>
        </w:rPr>
        <w:t>guideline</w:t>
      </w:r>
      <w:r>
        <w:rPr>
          <w:color w:val="231F20"/>
          <w:spacing w:val="22"/>
        </w:rPr>
        <w:t xml:space="preserve"> </w:t>
      </w:r>
      <w:r>
        <w:rPr>
          <w:color w:val="231F20"/>
        </w:rPr>
        <w:t>and</w:t>
      </w:r>
      <w:r>
        <w:rPr>
          <w:color w:val="231F20"/>
          <w:spacing w:val="23"/>
        </w:rPr>
        <w:t xml:space="preserve"> </w:t>
      </w:r>
      <w:r>
        <w:rPr>
          <w:color w:val="231F20"/>
        </w:rPr>
        <w:t>strengthen</w:t>
      </w:r>
      <w:r>
        <w:rPr>
          <w:color w:val="231F20"/>
          <w:spacing w:val="22"/>
        </w:rPr>
        <w:t xml:space="preserve"> </w:t>
      </w:r>
      <w:r>
        <w:rPr>
          <w:color w:val="231F20"/>
        </w:rPr>
        <w:t>staff</w:t>
      </w:r>
      <w:r>
        <w:rPr>
          <w:color w:val="231F20"/>
          <w:spacing w:val="23"/>
        </w:rPr>
        <w:t xml:space="preserve"> </w:t>
      </w:r>
      <w:r>
        <w:rPr>
          <w:color w:val="231F20"/>
        </w:rPr>
        <w:t>training</w:t>
      </w:r>
      <w:r>
        <w:rPr>
          <w:color w:val="231F20"/>
          <w:spacing w:val="23"/>
        </w:rPr>
        <w:t xml:space="preserve"> </w:t>
      </w:r>
      <w:r>
        <w:rPr>
          <w:color w:val="231F20"/>
        </w:rPr>
        <w:t>on</w:t>
      </w:r>
      <w:r>
        <w:rPr>
          <w:color w:val="231F20"/>
          <w:spacing w:val="22"/>
        </w:rPr>
        <w:t xml:space="preserve"> </w:t>
      </w:r>
      <w:r>
        <w:rPr>
          <w:color w:val="231F20"/>
        </w:rPr>
        <w:t>properly</w:t>
      </w:r>
      <w:r>
        <w:rPr>
          <w:color w:val="231F20"/>
          <w:spacing w:val="23"/>
        </w:rPr>
        <w:t xml:space="preserve"> </w:t>
      </w:r>
      <w:r>
        <w:rPr>
          <w:color w:val="231F20"/>
        </w:rPr>
        <w:t>updating</w:t>
      </w:r>
      <w:r>
        <w:rPr>
          <w:color w:val="231F20"/>
          <w:spacing w:val="22"/>
        </w:rPr>
        <w:t xml:space="preserve"> </w:t>
      </w:r>
      <w:r>
        <w:rPr>
          <w:color w:val="231F20"/>
        </w:rPr>
        <w:t>test</w:t>
      </w:r>
      <w:r>
        <w:rPr>
          <w:color w:val="231F20"/>
          <w:spacing w:val="23"/>
        </w:rPr>
        <w:t xml:space="preserve"> </w:t>
      </w:r>
      <w:r>
        <w:rPr>
          <w:color w:val="231F20"/>
        </w:rPr>
        <w:t>records</w:t>
      </w:r>
      <w:r>
        <w:rPr>
          <w:color w:val="231F20"/>
          <w:spacing w:val="22"/>
        </w:rPr>
        <w:t xml:space="preserve"> </w:t>
      </w:r>
      <w:r>
        <w:rPr>
          <w:color w:val="231F20"/>
        </w:rPr>
        <w:t>and</w:t>
      </w:r>
      <w:r>
        <w:rPr>
          <w:color w:val="231F20"/>
          <w:spacing w:val="23"/>
        </w:rPr>
        <w:t xml:space="preserve"> </w:t>
      </w:r>
      <w:r>
        <w:rPr>
          <w:color w:val="231F20"/>
        </w:rPr>
        <w:t>case</w:t>
      </w:r>
      <w:r>
        <w:rPr>
          <w:color w:val="231F20"/>
          <w:spacing w:val="23"/>
        </w:rPr>
        <w:t xml:space="preserve"> </w:t>
      </w:r>
      <w:r>
        <w:rPr>
          <w:color w:val="231F20"/>
          <w:spacing w:val="-2"/>
        </w:rPr>
        <w:t>status</w:t>
      </w:r>
    </w:p>
    <w:p w14:paraId="7D904387" w14:textId="77777777" w:rsidR="0066040F" w:rsidRDefault="0066040F">
      <w:pPr>
        <w:pStyle w:val="BodyText"/>
        <w:spacing w:before="94"/>
      </w:pPr>
    </w:p>
    <w:p w14:paraId="227B7CE5" w14:textId="77777777" w:rsidR="0066040F" w:rsidRDefault="008E6A16">
      <w:pPr>
        <w:pStyle w:val="ListParagraph"/>
        <w:numPr>
          <w:ilvl w:val="0"/>
          <w:numId w:val="134"/>
        </w:numPr>
        <w:tabs>
          <w:tab w:val="left" w:pos="720"/>
        </w:tabs>
      </w:pPr>
      <w:r>
        <w:rPr>
          <w:color w:val="231F20"/>
        </w:rPr>
        <w:t>Review</w:t>
      </w:r>
      <w:r>
        <w:rPr>
          <w:color w:val="231F20"/>
          <w:spacing w:val="23"/>
        </w:rPr>
        <w:t xml:space="preserve"> </w:t>
      </w:r>
      <w:r>
        <w:rPr>
          <w:color w:val="231F20"/>
        </w:rPr>
        <w:t>and</w:t>
      </w:r>
      <w:r>
        <w:rPr>
          <w:color w:val="231F20"/>
          <w:spacing w:val="23"/>
        </w:rPr>
        <w:t xml:space="preserve"> </w:t>
      </w:r>
      <w:r>
        <w:rPr>
          <w:color w:val="231F20"/>
        </w:rPr>
        <w:t>enhance</w:t>
      </w:r>
      <w:r>
        <w:rPr>
          <w:color w:val="231F20"/>
          <w:spacing w:val="23"/>
        </w:rPr>
        <w:t xml:space="preserve"> </w:t>
      </w:r>
      <w:r>
        <w:rPr>
          <w:color w:val="231F20"/>
        </w:rPr>
        <w:t>the</w:t>
      </w:r>
      <w:r>
        <w:rPr>
          <w:color w:val="231F20"/>
          <w:spacing w:val="23"/>
        </w:rPr>
        <w:t xml:space="preserve"> </w:t>
      </w:r>
      <w:r>
        <w:rPr>
          <w:color w:val="231F20"/>
        </w:rPr>
        <w:t>mechanism</w:t>
      </w:r>
      <w:r>
        <w:rPr>
          <w:color w:val="231F20"/>
          <w:spacing w:val="24"/>
        </w:rPr>
        <w:t xml:space="preserve"> </w:t>
      </w:r>
      <w:r>
        <w:rPr>
          <w:color w:val="231F20"/>
        </w:rPr>
        <w:t>of</w:t>
      </w:r>
      <w:r>
        <w:rPr>
          <w:color w:val="231F20"/>
          <w:spacing w:val="23"/>
        </w:rPr>
        <w:t xml:space="preserve"> </w:t>
      </w:r>
      <w:r>
        <w:rPr>
          <w:color w:val="231F20"/>
        </w:rPr>
        <w:t>monitoring</w:t>
      </w:r>
      <w:r>
        <w:rPr>
          <w:color w:val="231F20"/>
          <w:spacing w:val="23"/>
        </w:rPr>
        <w:t xml:space="preserve"> </w:t>
      </w:r>
      <w:r>
        <w:rPr>
          <w:color w:val="231F20"/>
        </w:rPr>
        <w:t>progress</w:t>
      </w:r>
      <w:r>
        <w:rPr>
          <w:color w:val="231F20"/>
          <w:spacing w:val="23"/>
        </w:rPr>
        <w:t xml:space="preserve"> </w:t>
      </w:r>
      <w:r>
        <w:rPr>
          <w:color w:val="231F20"/>
        </w:rPr>
        <w:t>of</w:t>
      </w:r>
      <w:r>
        <w:rPr>
          <w:color w:val="231F20"/>
          <w:spacing w:val="24"/>
        </w:rPr>
        <w:t xml:space="preserve"> </w:t>
      </w:r>
      <w:r>
        <w:rPr>
          <w:color w:val="231F20"/>
        </w:rPr>
        <w:t>similar</w:t>
      </w:r>
      <w:r>
        <w:rPr>
          <w:color w:val="231F20"/>
          <w:spacing w:val="23"/>
        </w:rPr>
        <w:t xml:space="preserve"> </w:t>
      </w:r>
      <w:r>
        <w:rPr>
          <w:color w:val="231F20"/>
        </w:rPr>
        <w:t>enforcement</w:t>
      </w:r>
      <w:r>
        <w:rPr>
          <w:color w:val="231F20"/>
          <w:spacing w:val="23"/>
        </w:rPr>
        <w:t xml:space="preserve"> </w:t>
      </w:r>
      <w:r>
        <w:rPr>
          <w:color w:val="231F20"/>
        </w:rPr>
        <w:t>action</w:t>
      </w:r>
      <w:r>
        <w:rPr>
          <w:color w:val="231F20"/>
          <w:spacing w:val="23"/>
        </w:rPr>
        <w:t xml:space="preserve"> </w:t>
      </w:r>
      <w:r>
        <w:rPr>
          <w:color w:val="231F20"/>
        </w:rPr>
        <w:t>in</w:t>
      </w:r>
      <w:r>
        <w:rPr>
          <w:color w:val="231F20"/>
          <w:spacing w:val="24"/>
        </w:rPr>
        <w:t xml:space="preserve"> </w:t>
      </w:r>
      <w:r>
        <w:rPr>
          <w:color w:val="231F20"/>
          <w:spacing w:val="-2"/>
        </w:rPr>
        <w:t>future</w:t>
      </w:r>
    </w:p>
    <w:p w14:paraId="76731190" w14:textId="77777777" w:rsidR="0066040F" w:rsidRDefault="0066040F">
      <w:pPr>
        <w:pStyle w:val="BodyText"/>
      </w:pPr>
    </w:p>
    <w:p w14:paraId="3775C03E" w14:textId="77777777" w:rsidR="0066040F" w:rsidRDefault="0066040F">
      <w:pPr>
        <w:pStyle w:val="BodyText"/>
      </w:pPr>
    </w:p>
    <w:p w14:paraId="3B5CD8F9" w14:textId="77777777" w:rsidR="0066040F" w:rsidRDefault="0066040F">
      <w:pPr>
        <w:pStyle w:val="BodyText"/>
      </w:pPr>
    </w:p>
    <w:p w14:paraId="73FCA91D" w14:textId="77777777" w:rsidR="0066040F" w:rsidRDefault="0066040F">
      <w:pPr>
        <w:pStyle w:val="BodyText"/>
      </w:pPr>
    </w:p>
    <w:p w14:paraId="3EF0A383" w14:textId="77777777" w:rsidR="0066040F" w:rsidRDefault="0066040F">
      <w:pPr>
        <w:pStyle w:val="BodyText"/>
      </w:pPr>
    </w:p>
    <w:p w14:paraId="30BDBAAC" w14:textId="77777777" w:rsidR="0066040F" w:rsidRDefault="0066040F">
      <w:pPr>
        <w:pStyle w:val="BodyText"/>
      </w:pPr>
    </w:p>
    <w:p w14:paraId="79AF2967" w14:textId="77777777" w:rsidR="0066040F" w:rsidRDefault="0066040F">
      <w:pPr>
        <w:pStyle w:val="BodyText"/>
      </w:pPr>
    </w:p>
    <w:p w14:paraId="4FD45B37" w14:textId="77777777" w:rsidR="0066040F" w:rsidRDefault="0066040F">
      <w:pPr>
        <w:pStyle w:val="BodyText"/>
      </w:pPr>
    </w:p>
    <w:p w14:paraId="20BC1E21" w14:textId="77777777" w:rsidR="0066040F" w:rsidRDefault="0066040F">
      <w:pPr>
        <w:pStyle w:val="BodyText"/>
      </w:pPr>
    </w:p>
    <w:p w14:paraId="0AFE1671" w14:textId="77777777" w:rsidR="0066040F" w:rsidRDefault="0066040F">
      <w:pPr>
        <w:pStyle w:val="BodyText"/>
      </w:pPr>
    </w:p>
    <w:p w14:paraId="50AFB641" w14:textId="77777777" w:rsidR="0066040F" w:rsidRDefault="0066040F">
      <w:pPr>
        <w:pStyle w:val="BodyText"/>
      </w:pPr>
    </w:p>
    <w:p w14:paraId="7FEFC735" w14:textId="77777777" w:rsidR="0066040F" w:rsidRDefault="0066040F">
      <w:pPr>
        <w:pStyle w:val="BodyText"/>
      </w:pPr>
    </w:p>
    <w:p w14:paraId="2CBA362A" w14:textId="77777777" w:rsidR="0066040F" w:rsidRDefault="0066040F">
      <w:pPr>
        <w:pStyle w:val="BodyText"/>
      </w:pPr>
    </w:p>
    <w:p w14:paraId="7EBCB11C" w14:textId="77777777" w:rsidR="0066040F" w:rsidRDefault="0066040F">
      <w:pPr>
        <w:pStyle w:val="BodyText"/>
      </w:pPr>
    </w:p>
    <w:p w14:paraId="27E386CB" w14:textId="77777777" w:rsidR="0066040F" w:rsidRDefault="0066040F">
      <w:pPr>
        <w:pStyle w:val="BodyText"/>
      </w:pPr>
    </w:p>
    <w:p w14:paraId="5EB6EAE4" w14:textId="77777777" w:rsidR="0066040F" w:rsidRDefault="0066040F">
      <w:pPr>
        <w:pStyle w:val="BodyText"/>
      </w:pPr>
    </w:p>
    <w:p w14:paraId="2A5E222B" w14:textId="77777777" w:rsidR="0066040F" w:rsidRDefault="0066040F">
      <w:pPr>
        <w:pStyle w:val="BodyText"/>
      </w:pPr>
    </w:p>
    <w:p w14:paraId="78519054" w14:textId="77777777" w:rsidR="0066040F" w:rsidRDefault="0066040F">
      <w:pPr>
        <w:pStyle w:val="BodyText"/>
      </w:pPr>
    </w:p>
    <w:p w14:paraId="6C1AD602" w14:textId="77777777" w:rsidR="0066040F" w:rsidRDefault="0066040F">
      <w:pPr>
        <w:pStyle w:val="BodyText"/>
        <w:spacing w:before="190"/>
      </w:pPr>
    </w:p>
    <w:p w14:paraId="5C90EF5B" w14:textId="77777777" w:rsidR="0066040F" w:rsidRDefault="008E6A16">
      <w:pPr>
        <w:ind w:left="153"/>
        <w:jc w:val="both"/>
        <w:rPr>
          <w:sz w:val="14"/>
        </w:rPr>
      </w:pPr>
      <w:r>
        <w:rPr>
          <w:color w:val="231F20"/>
          <w:sz w:val="14"/>
        </w:rPr>
        <w:t>Note</w:t>
      </w:r>
      <w:r>
        <w:rPr>
          <w:color w:val="231F20"/>
          <w:spacing w:val="12"/>
          <w:sz w:val="14"/>
        </w:rPr>
        <w:t xml:space="preserve"> </w:t>
      </w:r>
      <w:r>
        <w:rPr>
          <w:color w:val="231F20"/>
          <w:sz w:val="14"/>
        </w:rPr>
        <w:t>1.</w:t>
      </w:r>
      <w:r>
        <w:rPr>
          <w:color w:val="231F20"/>
          <w:spacing w:val="59"/>
          <w:sz w:val="14"/>
        </w:rPr>
        <w:t xml:space="preserve">   </w:t>
      </w:r>
      <w:r>
        <w:rPr>
          <w:color w:val="231F20"/>
          <w:sz w:val="14"/>
        </w:rPr>
        <w:t>A</w:t>
      </w:r>
      <w:r>
        <w:rPr>
          <w:color w:val="231F20"/>
          <w:spacing w:val="14"/>
          <w:sz w:val="14"/>
        </w:rPr>
        <w:t xml:space="preserve"> </w:t>
      </w:r>
      <w:r>
        <w:rPr>
          <w:color w:val="231F20"/>
          <w:sz w:val="14"/>
        </w:rPr>
        <w:t>foreign</w:t>
      </w:r>
      <w:r>
        <w:rPr>
          <w:color w:val="231F20"/>
          <w:spacing w:val="13"/>
          <w:sz w:val="14"/>
        </w:rPr>
        <w:t xml:space="preserve"> </w:t>
      </w:r>
      <w:r>
        <w:rPr>
          <w:color w:val="231F20"/>
          <w:sz w:val="14"/>
        </w:rPr>
        <w:t>domestic</w:t>
      </w:r>
      <w:r>
        <w:rPr>
          <w:color w:val="231F20"/>
          <w:spacing w:val="13"/>
          <w:sz w:val="14"/>
        </w:rPr>
        <w:t xml:space="preserve"> </w:t>
      </w:r>
      <w:r>
        <w:rPr>
          <w:color w:val="231F20"/>
          <w:sz w:val="14"/>
        </w:rPr>
        <w:t>helper</w:t>
      </w:r>
      <w:r>
        <w:rPr>
          <w:color w:val="231F20"/>
          <w:spacing w:val="13"/>
          <w:sz w:val="14"/>
        </w:rPr>
        <w:t xml:space="preserve"> </w:t>
      </w:r>
      <w:r>
        <w:rPr>
          <w:color w:val="231F20"/>
          <w:sz w:val="14"/>
        </w:rPr>
        <w:t>and</w:t>
      </w:r>
      <w:r>
        <w:rPr>
          <w:color w:val="231F20"/>
          <w:spacing w:val="13"/>
          <w:sz w:val="14"/>
        </w:rPr>
        <w:t xml:space="preserve"> </w:t>
      </w:r>
      <w:r>
        <w:rPr>
          <w:color w:val="231F20"/>
          <w:sz w:val="14"/>
        </w:rPr>
        <w:t>her</w:t>
      </w:r>
      <w:r>
        <w:rPr>
          <w:color w:val="231F20"/>
          <w:spacing w:val="12"/>
          <w:sz w:val="14"/>
        </w:rPr>
        <w:t xml:space="preserve"> </w:t>
      </w:r>
      <w:r>
        <w:rPr>
          <w:color w:val="231F20"/>
          <w:spacing w:val="-2"/>
          <w:sz w:val="14"/>
        </w:rPr>
        <w:t>employer</w:t>
      </w:r>
    </w:p>
    <w:p w14:paraId="3F3B4DCD" w14:textId="77777777" w:rsidR="0066040F" w:rsidRDefault="0066040F">
      <w:pPr>
        <w:jc w:val="both"/>
        <w:rPr>
          <w:sz w:val="14"/>
        </w:rPr>
        <w:sectPr w:rsidR="0066040F">
          <w:pgSz w:w="11910" w:h="16840"/>
          <w:pgMar w:top="1020" w:right="960" w:bottom="280" w:left="980" w:header="720" w:footer="720" w:gutter="0"/>
          <w:cols w:space="720"/>
        </w:sectPr>
      </w:pPr>
    </w:p>
    <w:p w14:paraId="61247FD9" w14:textId="77777777" w:rsidR="0066040F" w:rsidRDefault="008E6A16">
      <w:pPr>
        <w:pStyle w:val="Heading1"/>
        <w:spacing w:before="81"/>
        <w:jc w:val="both"/>
      </w:pPr>
      <w:r>
        <w:rPr>
          <w:color w:val="231F20"/>
        </w:rPr>
        <w:lastRenderedPageBreak/>
        <w:t>Electrical</w:t>
      </w:r>
      <w:r>
        <w:rPr>
          <w:color w:val="231F20"/>
          <w:spacing w:val="77"/>
        </w:rPr>
        <w:t xml:space="preserve"> </w:t>
      </w:r>
      <w:r>
        <w:rPr>
          <w:color w:val="231F20"/>
        </w:rPr>
        <w:t>and</w:t>
      </w:r>
      <w:r>
        <w:rPr>
          <w:color w:val="231F20"/>
          <w:spacing w:val="77"/>
        </w:rPr>
        <w:t xml:space="preserve"> </w:t>
      </w:r>
      <w:r>
        <w:rPr>
          <w:color w:val="231F20"/>
        </w:rPr>
        <w:t>Mechanical</w:t>
      </w:r>
      <w:r>
        <w:rPr>
          <w:color w:val="231F20"/>
          <w:spacing w:val="77"/>
        </w:rPr>
        <w:t xml:space="preserve"> </w:t>
      </w:r>
      <w:r>
        <w:rPr>
          <w:color w:val="231F20"/>
        </w:rPr>
        <w:t>Services</w:t>
      </w:r>
      <w:r>
        <w:rPr>
          <w:color w:val="231F20"/>
          <w:spacing w:val="78"/>
        </w:rPr>
        <w:t xml:space="preserve"> </w:t>
      </w:r>
      <w:r>
        <w:rPr>
          <w:color w:val="231F20"/>
          <w:spacing w:val="-2"/>
        </w:rPr>
        <w:t>Department</w:t>
      </w:r>
    </w:p>
    <w:p w14:paraId="50498185" w14:textId="77777777" w:rsidR="0066040F" w:rsidRDefault="008E6A16">
      <w:pPr>
        <w:pStyle w:val="BodyText"/>
        <w:spacing w:before="317"/>
        <w:ind w:left="153"/>
        <w:jc w:val="both"/>
      </w:pPr>
      <w:proofErr w:type="gramStart"/>
      <w:r>
        <w:rPr>
          <w:color w:val="231F20"/>
        </w:rPr>
        <w:t>EMSD</w:t>
      </w:r>
      <w:r>
        <w:rPr>
          <w:color w:val="231F20"/>
          <w:spacing w:val="79"/>
        </w:rPr>
        <w:t xml:space="preserve">  </w:t>
      </w:r>
      <w:r>
        <w:rPr>
          <w:color w:val="231F20"/>
        </w:rPr>
        <w:t>Partially</w:t>
      </w:r>
      <w:proofErr w:type="gramEnd"/>
      <w:r>
        <w:rPr>
          <w:color w:val="231F20"/>
          <w:spacing w:val="22"/>
        </w:rPr>
        <w:t xml:space="preserve"> </w:t>
      </w:r>
      <w:r>
        <w:rPr>
          <w:color w:val="231F20"/>
          <w:spacing w:val="-2"/>
        </w:rPr>
        <w:t>substantiated</w:t>
      </w:r>
    </w:p>
    <w:p w14:paraId="2EFAB56B" w14:textId="77777777" w:rsidR="0066040F" w:rsidRDefault="0066040F">
      <w:pPr>
        <w:pStyle w:val="BodyText"/>
        <w:spacing w:before="66"/>
      </w:pPr>
    </w:p>
    <w:p w14:paraId="630E8523" w14:textId="77777777" w:rsidR="0066040F" w:rsidRDefault="008E6A16">
      <w:pPr>
        <w:pStyle w:val="Heading2"/>
        <w:spacing w:before="1" w:line="235" w:lineRule="auto"/>
        <w:ind w:right="163"/>
        <w:jc w:val="both"/>
      </w:pPr>
      <w:r>
        <w:rPr>
          <w:color w:val="231F20"/>
        </w:rPr>
        <w:t>Repeated requests for information on electrical products regarding safety requirements</w:t>
      </w:r>
    </w:p>
    <w:p w14:paraId="3F16838E" w14:textId="77777777" w:rsidR="0066040F" w:rsidRDefault="008E6A16">
      <w:pPr>
        <w:pStyle w:val="BodyText"/>
        <w:spacing w:before="326" w:line="285" w:lineRule="auto"/>
        <w:ind w:left="153" w:right="165"/>
        <w:jc w:val="both"/>
      </w:pPr>
      <w:r>
        <w:rPr>
          <w:color w:val="231F20"/>
        </w:rPr>
        <w:t>The complainant was dissatisfied with the Electrical and Mechanical Services Department’s (“EMSD”) repeated</w:t>
      </w:r>
      <w:r>
        <w:rPr>
          <w:color w:val="231F20"/>
          <w:spacing w:val="30"/>
        </w:rPr>
        <w:t xml:space="preserve"> </w:t>
      </w:r>
      <w:r>
        <w:rPr>
          <w:color w:val="231F20"/>
        </w:rPr>
        <w:t>requests</w:t>
      </w:r>
      <w:r>
        <w:rPr>
          <w:color w:val="231F20"/>
          <w:spacing w:val="30"/>
        </w:rPr>
        <w:t xml:space="preserve"> </w:t>
      </w:r>
      <w:r>
        <w:rPr>
          <w:color w:val="231F20"/>
        </w:rPr>
        <w:t>for</w:t>
      </w:r>
      <w:r>
        <w:rPr>
          <w:color w:val="231F20"/>
          <w:spacing w:val="30"/>
        </w:rPr>
        <w:t xml:space="preserve"> </w:t>
      </w:r>
      <w:r>
        <w:rPr>
          <w:color w:val="231F20"/>
        </w:rPr>
        <w:t>information</w:t>
      </w:r>
      <w:r>
        <w:rPr>
          <w:color w:val="231F20"/>
          <w:spacing w:val="30"/>
        </w:rPr>
        <w:t xml:space="preserve"> </w:t>
      </w:r>
      <w:r>
        <w:rPr>
          <w:color w:val="231F20"/>
        </w:rPr>
        <w:t>concerning</w:t>
      </w:r>
      <w:r>
        <w:rPr>
          <w:color w:val="231F20"/>
          <w:spacing w:val="30"/>
        </w:rPr>
        <w:t xml:space="preserve"> </w:t>
      </w:r>
      <w:r>
        <w:rPr>
          <w:color w:val="231F20"/>
        </w:rPr>
        <w:t>the</w:t>
      </w:r>
      <w:r>
        <w:rPr>
          <w:color w:val="231F20"/>
          <w:spacing w:val="30"/>
        </w:rPr>
        <w:t xml:space="preserve"> </w:t>
      </w:r>
      <w:r>
        <w:rPr>
          <w:color w:val="231F20"/>
        </w:rPr>
        <w:t>electrical</w:t>
      </w:r>
      <w:r>
        <w:rPr>
          <w:color w:val="231F20"/>
          <w:spacing w:val="30"/>
        </w:rPr>
        <w:t xml:space="preserve"> </w:t>
      </w:r>
      <w:r>
        <w:rPr>
          <w:color w:val="231F20"/>
        </w:rPr>
        <w:t>products</w:t>
      </w:r>
      <w:r>
        <w:rPr>
          <w:color w:val="231F20"/>
          <w:spacing w:val="30"/>
        </w:rPr>
        <w:t xml:space="preserve"> </w:t>
      </w:r>
      <w:r>
        <w:rPr>
          <w:color w:val="231F20"/>
        </w:rPr>
        <w:t>he</w:t>
      </w:r>
      <w:r>
        <w:rPr>
          <w:color w:val="231F20"/>
          <w:spacing w:val="30"/>
        </w:rPr>
        <w:t xml:space="preserve"> </w:t>
      </w:r>
      <w:r>
        <w:rPr>
          <w:color w:val="231F20"/>
        </w:rPr>
        <w:t>sold.</w:t>
      </w:r>
      <w:r>
        <w:rPr>
          <w:color w:val="231F20"/>
          <w:spacing w:val="30"/>
        </w:rPr>
        <w:t xml:space="preserve"> </w:t>
      </w:r>
      <w:r>
        <w:rPr>
          <w:color w:val="231F20"/>
        </w:rPr>
        <w:t>He</w:t>
      </w:r>
      <w:r>
        <w:rPr>
          <w:color w:val="231F20"/>
          <w:spacing w:val="30"/>
        </w:rPr>
        <w:t xml:space="preserve"> </w:t>
      </w:r>
      <w:r>
        <w:rPr>
          <w:color w:val="231F20"/>
        </w:rPr>
        <w:t>considered</w:t>
      </w:r>
      <w:r>
        <w:rPr>
          <w:color w:val="231F20"/>
          <w:spacing w:val="30"/>
        </w:rPr>
        <w:t xml:space="preserve"> </w:t>
      </w:r>
      <w:r>
        <w:rPr>
          <w:color w:val="231F20"/>
        </w:rPr>
        <w:t>the</w:t>
      </w:r>
      <w:r>
        <w:rPr>
          <w:color w:val="231F20"/>
          <w:spacing w:val="30"/>
        </w:rPr>
        <w:t xml:space="preserve"> </w:t>
      </w:r>
      <w:r>
        <w:rPr>
          <w:color w:val="231F20"/>
        </w:rPr>
        <w:t>handover of</w:t>
      </w:r>
      <w:r>
        <w:rPr>
          <w:color w:val="231F20"/>
          <w:spacing w:val="40"/>
        </w:rPr>
        <w:t xml:space="preserve"> </w:t>
      </w:r>
      <w:r>
        <w:rPr>
          <w:color w:val="231F20"/>
        </w:rPr>
        <w:t>work</w:t>
      </w:r>
      <w:r>
        <w:rPr>
          <w:color w:val="231F20"/>
          <w:spacing w:val="40"/>
        </w:rPr>
        <w:t xml:space="preserve"> </w:t>
      </w:r>
      <w:r>
        <w:rPr>
          <w:color w:val="231F20"/>
        </w:rPr>
        <w:t>and</w:t>
      </w:r>
      <w:r>
        <w:rPr>
          <w:color w:val="231F20"/>
          <w:spacing w:val="40"/>
        </w:rPr>
        <w:t xml:space="preserve"> </w:t>
      </w:r>
      <w:r>
        <w:rPr>
          <w:color w:val="231F20"/>
        </w:rPr>
        <w:t>communication</w:t>
      </w:r>
      <w:r>
        <w:rPr>
          <w:color w:val="231F20"/>
          <w:spacing w:val="40"/>
        </w:rPr>
        <w:t xml:space="preserve"> </w:t>
      </w:r>
      <w:r>
        <w:rPr>
          <w:color w:val="231F20"/>
        </w:rPr>
        <w:t>between</w:t>
      </w:r>
      <w:r>
        <w:rPr>
          <w:color w:val="231F20"/>
          <w:spacing w:val="40"/>
        </w:rPr>
        <w:t xml:space="preserve"> </w:t>
      </w:r>
      <w:r>
        <w:rPr>
          <w:color w:val="231F20"/>
        </w:rPr>
        <w:t>EMSD</w:t>
      </w:r>
      <w:r>
        <w:rPr>
          <w:color w:val="231F20"/>
          <w:spacing w:val="40"/>
        </w:rPr>
        <w:t xml:space="preserve"> </w:t>
      </w:r>
      <w:r>
        <w:rPr>
          <w:color w:val="231F20"/>
        </w:rPr>
        <w:t>staff</w:t>
      </w:r>
      <w:r>
        <w:rPr>
          <w:color w:val="231F20"/>
          <w:spacing w:val="40"/>
        </w:rPr>
        <w:t xml:space="preserve"> </w:t>
      </w:r>
      <w:r>
        <w:rPr>
          <w:color w:val="231F20"/>
        </w:rPr>
        <w:t>ineffective</w:t>
      </w:r>
      <w:r>
        <w:rPr>
          <w:color w:val="231F20"/>
          <w:spacing w:val="40"/>
        </w:rPr>
        <w:t xml:space="preserve"> </w:t>
      </w:r>
      <w:r>
        <w:rPr>
          <w:color w:val="231F20"/>
        </w:rPr>
        <w:t>and</w:t>
      </w:r>
      <w:r>
        <w:rPr>
          <w:color w:val="231F20"/>
          <w:spacing w:val="40"/>
        </w:rPr>
        <w:t xml:space="preserve"> </w:t>
      </w:r>
      <w:r>
        <w:rPr>
          <w:color w:val="231F20"/>
        </w:rPr>
        <w:t>inefficient.</w:t>
      </w:r>
    </w:p>
    <w:p w14:paraId="5DC1B161" w14:textId="77777777" w:rsidR="0066040F" w:rsidRDefault="0066040F">
      <w:pPr>
        <w:pStyle w:val="BodyText"/>
        <w:spacing w:before="44"/>
      </w:pPr>
    </w:p>
    <w:p w14:paraId="6ABECB6D" w14:textId="77777777" w:rsidR="0066040F" w:rsidRDefault="008E6A16">
      <w:pPr>
        <w:pStyle w:val="BodyText"/>
        <w:spacing w:line="285" w:lineRule="auto"/>
        <w:ind w:left="153" w:right="159"/>
        <w:jc w:val="both"/>
      </w:pPr>
      <w:r>
        <w:rPr>
          <w:color w:val="231F20"/>
        </w:rPr>
        <w:t>Allegedly,</w:t>
      </w:r>
      <w:r>
        <w:rPr>
          <w:color w:val="231F20"/>
          <w:spacing w:val="40"/>
        </w:rPr>
        <w:t xml:space="preserve"> </w:t>
      </w:r>
      <w:r>
        <w:rPr>
          <w:color w:val="231F20"/>
        </w:rPr>
        <w:t>upon</w:t>
      </w:r>
      <w:r>
        <w:rPr>
          <w:color w:val="231F20"/>
          <w:spacing w:val="40"/>
        </w:rPr>
        <w:t xml:space="preserve"> </w:t>
      </w:r>
      <w:r>
        <w:rPr>
          <w:color w:val="231F20"/>
        </w:rPr>
        <w:t>EMSD’s</w:t>
      </w:r>
      <w:r>
        <w:rPr>
          <w:color w:val="231F20"/>
          <w:spacing w:val="40"/>
        </w:rPr>
        <w:t xml:space="preserve"> </w:t>
      </w:r>
      <w:r>
        <w:rPr>
          <w:color w:val="231F20"/>
        </w:rPr>
        <w:t>request,</w:t>
      </w:r>
      <w:r>
        <w:rPr>
          <w:color w:val="231F20"/>
          <w:spacing w:val="40"/>
        </w:rPr>
        <w:t xml:space="preserve"> </w:t>
      </w:r>
      <w:r>
        <w:rPr>
          <w:color w:val="231F20"/>
        </w:rPr>
        <w:t>the</w:t>
      </w:r>
      <w:r>
        <w:rPr>
          <w:color w:val="231F20"/>
          <w:spacing w:val="40"/>
        </w:rPr>
        <w:t xml:space="preserve"> </w:t>
      </w:r>
      <w:r>
        <w:rPr>
          <w:color w:val="231F20"/>
        </w:rPr>
        <w:t>complainant</w:t>
      </w:r>
      <w:r>
        <w:rPr>
          <w:color w:val="231F20"/>
          <w:spacing w:val="40"/>
        </w:rPr>
        <w:t xml:space="preserve"> </w:t>
      </w:r>
      <w:r>
        <w:rPr>
          <w:color w:val="231F20"/>
        </w:rPr>
        <w:t>provided</w:t>
      </w:r>
      <w:r>
        <w:rPr>
          <w:color w:val="231F20"/>
          <w:spacing w:val="40"/>
        </w:rPr>
        <w:t xml:space="preserve"> </w:t>
      </w:r>
      <w:r>
        <w:rPr>
          <w:color w:val="231F20"/>
        </w:rPr>
        <w:t>Staff</w:t>
      </w:r>
      <w:r>
        <w:rPr>
          <w:color w:val="231F20"/>
          <w:spacing w:val="40"/>
        </w:rPr>
        <w:t xml:space="preserve"> </w:t>
      </w:r>
      <w:r>
        <w:rPr>
          <w:color w:val="231F20"/>
        </w:rPr>
        <w:t>A</w:t>
      </w:r>
      <w:r>
        <w:rPr>
          <w:color w:val="231F20"/>
          <w:spacing w:val="40"/>
        </w:rPr>
        <w:t xml:space="preserve"> </w:t>
      </w:r>
      <w:r>
        <w:rPr>
          <w:color w:val="231F20"/>
        </w:rPr>
        <w:t>with</w:t>
      </w:r>
      <w:r>
        <w:rPr>
          <w:color w:val="231F20"/>
          <w:spacing w:val="40"/>
        </w:rPr>
        <w:t xml:space="preserve"> </w:t>
      </w:r>
      <w:r>
        <w:rPr>
          <w:color w:val="231F20"/>
        </w:rPr>
        <w:t>information</w:t>
      </w:r>
      <w:r>
        <w:rPr>
          <w:color w:val="231F20"/>
          <w:spacing w:val="40"/>
        </w:rPr>
        <w:t xml:space="preserve"> </w:t>
      </w:r>
      <w:r>
        <w:rPr>
          <w:color w:val="231F20"/>
        </w:rPr>
        <w:t>concerning</w:t>
      </w:r>
      <w:r>
        <w:rPr>
          <w:color w:val="231F20"/>
          <w:spacing w:val="40"/>
        </w:rPr>
        <w:t xml:space="preserve"> </w:t>
      </w:r>
      <w:r>
        <w:rPr>
          <w:color w:val="231F20"/>
        </w:rPr>
        <w:t>the safety requirements of two models of smart toilet seats. However, one month later, Staff B contacted the complainant for the information again due to Staff A’s inadequate handover of work before his retirement. EMSD</w:t>
      </w:r>
      <w:r>
        <w:rPr>
          <w:color w:val="231F20"/>
          <w:spacing w:val="40"/>
        </w:rPr>
        <w:t xml:space="preserve"> </w:t>
      </w:r>
      <w:r>
        <w:rPr>
          <w:color w:val="231F20"/>
        </w:rPr>
        <w:t>claimed</w:t>
      </w:r>
      <w:r>
        <w:rPr>
          <w:color w:val="231F20"/>
          <w:spacing w:val="40"/>
        </w:rPr>
        <w:t xml:space="preserve"> </w:t>
      </w:r>
      <w:r>
        <w:rPr>
          <w:color w:val="231F20"/>
        </w:rPr>
        <w:t>that</w:t>
      </w:r>
      <w:r>
        <w:rPr>
          <w:color w:val="231F20"/>
          <w:spacing w:val="40"/>
        </w:rPr>
        <w:t xml:space="preserve"> </w:t>
      </w:r>
      <w:r>
        <w:rPr>
          <w:color w:val="231F20"/>
        </w:rPr>
        <w:t>Staff</w:t>
      </w:r>
      <w:r>
        <w:rPr>
          <w:color w:val="231F20"/>
          <w:spacing w:val="40"/>
        </w:rPr>
        <w:t xml:space="preserve"> </w:t>
      </w:r>
      <w:r>
        <w:rPr>
          <w:color w:val="231F20"/>
        </w:rPr>
        <w:t>B’s</w:t>
      </w:r>
      <w:r>
        <w:rPr>
          <w:color w:val="231F20"/>
          <w:spacing w:val="40"/>
        </w:rPr>
        <w:t xml:space="preserve"> </w:t>
      </w:r>
      <w:r>
        <w:rPr>
          <w:color w:val="231F20"/>
        </w:rPr>
        <w:t>request</w:t>
      </w:r>
      <w:r>
        <w:rPr>
          <w:color w:val="231F20"/>
          <w:spacing w:val="40"/>
        </w:rPr>
        <w:t xml:space="preserve"> </w:t>
      </w:r>
      <w:r>
        <w:rPr>
          <w:color w:val="231F20"/>
        </w:rPr>
        <w:t>was</w:t>
      </w:r>
      <w:r>
        <w:rPr>
          <w:color w:val="231F20"/>
          <w:spacing w:val="40"/>
        </w:rPr>
        <w:t xml:space="preserve"> </w:t>
      </w:r>
      <w:r>
        <w:rPr>
          <w:color w:val="231F20"/>
        </w:rPr>
        <w:t>justified</w:t>
      </w:r>
      <w:r>
        <w:rPr>
          <w:color w:val="231F20"/>
          <w:spacing w:val="40"/>
        </w:rPr>
        <w:t xml:space="preserve"> </w:t>
      </w:r>
      <w:r>
        <w:rPr>
          <w:color w:val="231F20"/>
        </w:rPr>
        <w:t>because</w:t>
      </w:r>
      <w:r>
        <w:rPr>
          <w:color w:val="231F20"/>
          <w:spacing w:val="40"/>
        </w:rPr>
        <w:t xml:space="preserve"> </w:t>
      </w:r>
      <w:r>
        <w:rPr>
          <w:color w:val="231F20"/>
        </w:rPr>
        <w:t>the</w:t>
      </w:r>
      <w:r>
        <w:rPr>
          <w:color w:val="231F20"/>
          <w:spacing w:val="40"/>
        </w:rPr>
        <w:t xml:space="preserve"> </w:t>
      </w:r>
      <w:r>
        <w:rPr>
          <w:color w:val="231F20"/>
        </w:rPr>
        <w:t>complainant’s</w:t>
      </w:r>
      <w:r>
        <w:rPr>
          <w:color w:val="231F20"/>
          <w:spacing w:val="40"/>
        </w:rPr>
        <w:t xml:space="preserve"> </w:t>
      </w:r>
      <w:r>
        <w:rPr>
          <w:color w:val="231F20"/>
        </w:rPr>
        <w:t>initial</w:t>
      </w:r>
      <w:r>
        <w:rPr>
          <w:color w:val="231F20"/>
          <w:spacing w:val="40"/>
        </w:rPr>
        <w:t xml:space="preserve"> </w:t>
      </w:r>
      <w:r>
        <w:rPr>
          <w:color w:val="231F20"/>
        </w:rPr>
        <w:t>submission</w:t>
      </w:r>
      <w:r>
        <w:rPr>
          <w:color w:val="231F20"/>
          <w:spacing w:val="40"/>
        </w:rPr>
        <w:t xml:space="preserve"> </w:t>
      </w:r>
      <w:r>
        <w:rPr>
          <w:color w:val="231F20"/>
        </w:rPr>
        <w:t>could not prove that the products had been issued with safety compliance certificates prior to the relevant date. However, our investigation revealed deficiency in the communication between EMSD and the complainant. EMSD’s explanation that its staff should refrain from disclosing fine details of irregularities to suspects</w:t>
      </w:r>
      <w:r>
        <w:rPr>
          <w:color w:val="231F20"/>
          <w:spacing w:val="80"/>
        </w:rPr>
        <w:t xml:space="preserve"> </w:t>
      </w:r>
      <w:r>
        <w:rPr>
          <w:color w:val="231F20"/>
        </w:rPr>
        <w:t>when</w:t>
      </w:r>
      <w:r>
        <w:rPr>
          <w:color w:val="231F20"/>
          <w:spacing w:val="40"/>
        </w:rPr>
        <w:t xml:space="preserve"> </w:t>
      </w:r>
      <w:r>
        <w:rPr>
          <w:color w:val="231F20"/>
        </w:rPr>
        <w:t>collecting</w:t>
      </w:r>
      <w:r>
        <w:rPr>
          <w:color w:val="231F20"/>
          <w:spacing w:val="40"/>
        </w:rPr>
        <w:t xml:space="preserve"> </w:t>
      </w:r>
      <w:r>
        <w:rPr>
          <w:color w:val="231F20"/>
        </w:rPr>
        <w:t>evidence</w:t>
      </w:r>
      <w:r>
        <w:rPr>
          <w:color w:val="231F20"/>
          <w:spacing w:val="40"/>
        </w:rPr>
        <w:t xml:space="preserve"> </w:t>
      </w:r>
      <w:r>
        <w:rPr>
          <w:color w:val="231F20"/>
        </w:rPr>
        <w:t>for</w:t>
      </w:r>
      <w:r>
        <w:rPr>
          <w:color w:val="231F20"/>
          <w:spacing w:val="40"/>
        </w:rPr>
        <w:t xml:space="preserve"> </w:t>
      </w:r>
      <w:r>
        <w:rPr>
          <w:color w:val="231F20"/>
        </w:rPr>
        <w:t>prosecution</w:t>
      </w:r>
      <w:r>
        <w:rPr>
          <w:color w:val="231F20"/>
          <w:spacing w:val="40"/>
        </w:rPr>
        <w:t xml:space="preserve"> </w:t>
      </w:r>
      <w:r>
        <w:rPr>
          <w:color w:val="231F20"/>
        </w:rPr>
        <w:t>was</w:t>
      </w:r>
      <w:r>
        <w:rPr>
          <w:color w:val="231F20"/>
          <w:spacing w:val="40"/>
        </w:rPr>
        <w:t xml:space="preserve"> </w:t>
      </w:r>
      <w:r>
        <w:rPr>
          <w:color w:val="231F20"/>
        </w:rPr>
        <w:t>unconvincing.</w:t>
      </w:r>
    </w:p>
    <w:p w14:paraId="348EF1BC" w14:textId="77777777" w:rsidR="0066040F" w:rsidRDefault="0066040F">
      <w:pPr>
        <w:pStyle w:val="BodyText"/>
        <w:spacing w:before="39"/>
      </w:pPr>
    </w:p>
    <w:p w14:paraId="6ADC8AAB" w14:textId="77777777" w:rsidR="0066040F" w:rsidRDefault="008E6A16">
      <w:pPr>
        <w:pStyle w:val="BodyText"/>
        <w:spacing w:line="285" w:lineRule="auto"/>
        <w:ind w:left="153" w:right="166"/>
        <w:jc w:val="both"/>
      </w:pPr>
      <w:r>
        <w:rPr>
          <w:color w:val="231F20"/>
        </w:rPr>
        <w:t>Our</w:t>
      </w:r>
      <w:r>
        <w:rPr>
          <w:color w:val="231F20"/>
          <w:spacing w:val="40"/>
        </w:rPr>
        <w:t xml:space="preserve"> </w:t>
      </w:r>
      <w:r>
        <w:rPr>
          <w:color w:val="231F20"/>
        </w:rPr>
        <w:t>investigation</w:t>
      </w:r>
      <w:r>
        <w:rPr>
          <w:color w:val="231F20"/>
          <w:spacing w:val="40"/>
        </w:rPr>
        <w:t xml:space="preserve"> </w:t>
      </w:r>
      <w:r>
        <w:rPr>
          <w:color w:val="231F20"/>
        </w:rPr>
        <w:t>also</w:t>
      </w:r>
      <w:r>
        <w:rPr>
          <w:color w:val="231F20"/>
          <w:spacing w:val="40"/>
        </w:rPr>
        <w:t xml:space="preserve"> </w:t>
      </w:r>
      <w:r>
        <w:rPr>
          <w:color w:val="231F20"/>
        </w:rPr>
        <w:t>found</w:t>
      </w:r>
      <w:r>
        <w:rPr>
          <w:color w:val="231F20"/>
          <w:spacing w:val="40"/>
        </w:rPr>
        <w:t xml:space="preserve"> </w:t>
      </w:r>
      <w:r>
        <w:rPr>
          <w:color w:val="231F20"/>
        </w:rPr>
        <w:t>that</w:t>
      </w:r>
      <w:r>
        <w:rPr>
          <w:color w:val="231F20"/>
          <w:spacing w:val="40"/>
        </w:rPr>
        <w:t xml:space="preserve"> </w:t>
      </w:r>
      <w:r>
        <w:rPr>
          <w:color w:val="231F20"/>
        </w:rPr>
        <w:t>on</w:t>
      </w:r>
      <w:r>
        <w:rPr>
          <w:color w:val="231F20"/>
          <w:spacing w:val="40"/>
        </w:rPr>
        <w:t xml:space="preserve"> </w:t>
      </w:r>
      <w:r>
        <w:rPr>
          <w:color w:val="231F20"/>
        </w:rPr>
        <w:t>a</w:t>
      </w:r>
      <w:r>
        <w:rPr>
          <w:color w:val="231F20"/>
          <w:spacing w:val="40"/>
        </w:rPr>
        <w:t xml:space="preserve"> </w:t>
      </w:r>
      <w:r>
        <w:rPr>
          <w:color w:val="231F20"/>
        </w:rPr>
        <w:t>separate</w:t>
      </w:r>
      <w:r>
        <w:rPr>
          <w:color w:val="231F20"/>
          <w:spacing w:val="40"/>
        </w:rPr>
        <w:t xml:space="preserve"> </w:t>
      </w:r>
      <w:r>
        <w:rPr>
          <w:color w:val="231F20"/>
        </w:rPr>
        <w:t>occasion,</w:t>
      </w:r>
      <w:r>
        <w:rPr>
          <w:color w:val="231F20"/>
          <w:spacing w:val="40"/>
        </w:rPr>
        <w:t xml:space="preserve"> </w:t>
      </w:r>
      <w:r>
        <w:rPr>
          <w:color w:val="231F20"/>
        </w:rPr>
        <w:t>Staff</w:t>
      </w:r>
      <w:r>
        <w:rPr>
          <w:color w:val="231F20"/>
          <w:spacing w:val="40"/>
        </w:rPr>
        <w:t xml:space="preserve"> </w:t>
      </w:r>
      <w:r>
        <w:rPr>
          <w:color w:val="231F20"/>
        </w:rPr>
        <w:t>C</w:t>
      </w:r>
      <w:r>
        <w:rPr>
          <w:color w:val="231F20"/>
          <w:spacing w:val="40"/>
        </w:rPr>
        <w:t xml:space="preserve"> </w:t>
      </w:r>
      <w:r>
        <w:rPr>
          <w:color w:val="231F20"/>
        </w:rPr>
        <w:t>of</w:t>
      </w:r>
      <w:r>
        <w:rPr>
          <w:color w:val="231F20"/>
          <w:spacing w:val="40"/>
        </w:rPr>
        <w:t xml:space="preserve"> </w:t>
      </w:r>
      <w:r>
        <w:rPr>
          <w:color w:val="231F20"/>
        </w:rPr>
        <w:t>EMSD</w:t>
      </w:r>
      <w:r>
        <w:rPr>
          <w:color w:val="231F20"/>
          <w:spacing w:val="40"/>
        </w:rPr>
        <w:t xml:space="preserve"> </w:t>
      </w:r>
      <w:r>
        <w:rPr>
          <w:color w:val="231F20"/>
        </w:rPr>
        <w:t>requested</w:t>
      </w:r>
      <w:r>
        <w:rPr>
          <w:color w:val="231F20"/>
          <w:spacing w:val="40"/>
        </w:rPr>
        <w:t xml:space="preserve"> </w:t>
      </w:r>
      <w:r>
        <w:rPr>
          <w:color w:val="231F20"/>
        </w:rPr>
        <w:t>the</w:t>
      </w:r>
      <w:r>
        <w:rPr>
          <w:color w:val="231F20"/>
          <w:spacing w:val="40"/>
        </w:rPr>
        <w:t xml:space="preserve"> </w:t>
      </w:r>
      <w:r>
        <w:rPr>
          <w:color w:val="231F20"/>
        </w:rPr>
        <w:t>complainant to provide safety certificates of four models of smart toilet seats (including the two mentioned above)</w:t>
      </w:r>
      <w:r>
        <w:rPr>
          <w:color w:val="231F20"/>
          <w:spacing w:val="40"/>
        </w:rPr>
        <w:t xml:space="preserve"> </w:t>
      </w:r>
      <w:r>
        <w:rPr>
          <w:color w:val="231F20"/>
        </w:rPr>
        <w:t>without</w:t>
      </w:r>
      <w:r>
        <w:rPr>
          <w:color w:val="231F20"/>
          <w:spacing w:val="38"/>
        </w:rPr>
        <w:t xml:space="preserve"> </w:t>
      </w:r>
      <w:r>
        <w:rPr>
          <w:color w:val="231F20"/>
        </w:rPr>
        <w:t>specifying</w:t>
      </w:r>
      <w:r>
        <w:rPr>
          <w:color w:val="231F20"/>
          <w:spacing w:val="38"/>
        </w:rPr>
        <w:t xml:space="preserve"> </w:t>
      </w:r>
      <w:r>
        <w:rPr>
          <w:color w:val="231F20"/>
        </w:rPr>
        <w:t>his</w:t>
      </w:r>
      <w:r>
        <w:rPr>
          <w:color w:val="231F20"/>
          <w:spacing w:val="38"/>
        </w:rPr>
        <w:t xml:space="preserve"> </w:t>
      </w:r>
      <w:r>
        <w:rPr>
          <w:color w:val="231F20"/>
        </w:rPr>
        <w:t>need</w:t>
      </w:r>
      <w:r>
        <w:rPr>
          <w:color w:val="231F20"/>
          <w:spacing w:val="38"/>
        </w:rPr>
        <w:t xml:space="preserve"> </w:t>
      </w:r>
      <w:r>
        <w:rPr>
          <w:color w:val="231F20"/>
        </w:rPr>
        <w:t>for</w:t>
      </w:r>
      <w:r>
        <w:rPr>
          <w:color w:val="231F20"/>
          <w:spacing w:val="38"/>
        </w:rPr>
        <w:t xml:space="preserve"> </w:t>
      </w:r>
      <w:r>
        <w:rPr>
          <w:color w:val="231F20"/>
        </w:rPr>
        <w:t>the</w:t>
      </w:r>
      <w:r>
        <w:rPr>
          <w:color w:val="231F20"/>
          <w:spacing w:val="38"/>
        </w:rPr>
        <w:t xml:space="preserve"> </w:t>
      </w:r>
      <w:r>
        <w:rPr>
          <w:color w:val="231F20"/>
        </w:rPr>
        <w:t>latest</w:t>
      </w:r>
      <w:r>
        <w:rPr>
          <w:color w:val="231F20"/>
          <w:spacing w:val="38"/>
        </w:rPr>
        <w:t xml:space="preserve"> </w:t>
      </w:r>
      <w:r>
        <w:rPr>
          <w:color w:val="231F20"/>
        </w:rPr>
        <w:t>product</w:t>
      </w:r>
      <w:r>
        <w:rPr>
          <w:color w:val="231F20"/>
          <w:spacing w:val="38"/>
        </w:rPr>
        <w:t xml:space="preserve"> </w:t>
      </w:r>
      <w:r>
        <w:rPr>
          <w:color w:val="231F20"/>
        </w:rPr>
        <w:t>information.</w:t>
      </w:r>
      <w:r>
        <w:rPr>
          <w:color w:val="231F20"/>
          <w:spacing w:val="38"/>
        </w:rPr>
        <w:t xml:space="preserve"> </w:t>
      </w:r>
      <w:r>
        <w:rPr>
          <w:color w:val="231F20"/>
        </w:rPr>
        <w:t>Therefore,</w:t>
      </w:r>
      <w:r>
        <w:rPr>
          <w:color w:val="231F20"/>
          <w:spacing w:val="38"/>
        </w:rPr>
        <w:t xml:space="preserve"> </w:t>
      </w:r>
      <w:r>
        <w:rPr>
          <w:color w:val="231F20"/>
        </w:rPr>
        <w:t>the</w:t>
      </w:r>
      <w:r>
        <w:rPr>
          <w:color w:val="231F20"/>
          <w:spacing w:val="38"/>
        </w:rPr>
        <w:t xml:space="preserve"> </w:t>
      </w:r>
      <w:r>
        <w:rPr>
          <w:color w:val="231F20"/>
        </w:rPr>
        <w:t>complainant</w:t>
      </w:r>
      <w:r>
        <w:rPr>
          <w:color w:val="231F20"/>
          <w:spacing w:val="38"/>
        </w:rPr>
        <w:t xml:space="preserve"> </w:t>
      </w:r>
      <w:r>
        <w:rPr>
          <w:color w:val="231F20"/>
        </w:rPr>
        <w:t>mistook</w:t>
      </w:r>
      <w:r>
        <w:rPr>
          <w:color w:val="231F20"/>
          <w:spacing w:val="38"/>
        </w:rPr>
        <w:t xml:space="preserve"> </w:t>
      </w:r>
      <w:r>
        <w:rPr>
          <w:color w:val="231F20"/>
        </w:rPr>
        <w:t>it</w:t>
      </w:r>
      <w:r>
        <w:rPr>
          <w:color w:val="231F20"/>
          <w:spacing w:val="38"/>
        </w:rPr>
        <w:t xml:space="preserve"> </w:t>
      </w:r>
      <w:r>
        <w:rPr>
          <w:color w:val="231F20"/>
        </w:rPr>
        <w:t>as a duplicated request.</w:t>
      </w:r>
    </w:p>
    <w:p w14:paraId="29C0A601" w14:textId="77777777" w:rsidR="0066040F" w:rsidRDefault="0066040F">
      <w:pPr>
        <w:pStyle w:val="BodyText"/>
        <w:spacing w:before="43"/>
      </w:pPr>
    </w:p>
    <w:p w14:paraId="5EAD2CC8" w14:textId="77777777" w:rsidR="0066040F" w:rsidRDefault="008E6A16">
      <w:pPr>
        <w:pStyle w:val="BodyText"/>
        <w:spacing w:line="285" w:lineRule="auto"/>
        <w:ind w:left="153" w:right="166"/>
        <w:jc w:val="both"/>
      </w:pPr>
      <w:r>
        <w:rPr>
          <w:color w:val="231F20"/>
        </w:rPr>
        <w:t>We recommended that EMSD state clearly and explicitly the information required when reaching out to industry practitioners.</w:t>
      </w:r>
    </w:p>
    <w:p w14:paraId="349BEC3E" w14:textId="77777777" w:rsidR="0066040F" w:rsidRDefault="0066040F">
      <w:pPr>
        <w:spacing w:line="285" w:lineRule="auto"/>
        <w:jc w:val="both"/>
        <w:sectPr w:rsidR="0066040F">
          <w:pgSz w:w="11910" w:h="16840"/>
          <w:pgMar w:top="1020" w:right="960" w:bottom="280" w:left="980" w:header="720" w:footer="720" w:gutter="0"/>
          <w:cols w:space="720"/>
        </w:sectPr>
      </w:pPr>
    </w:p>
    <w:p w14:paraId="5CC2DC77" w14:textId="77777777" w:rsidR="0066040F" w:rsidRDefault="008E6A16">
      <w:pPr>
        <w:pStyle w:val="Heading1"/>
        <w:spacing w:before="81"/>
        <w:jc w:val="both"/>
      </w:pPr>
      <w:r>
        <w:rPr>
          <w:color w:val="231F20"/>
        </w:rPr>
        <w:lastRenderedPageBreak/>
        <w:t>Environmental</w:t>
      </w:r>
      <w:r>
        <w:rPr>
          <w:color w:val="231F20"/>
          <w:spacing w:val="67"/>
          <w:w w:val="150"/>
        </w:rPr>
        <w:t xml:space="preserve"> </w:t>
      </w:r>
      <w:r>
        <w:rPr>
          <w:color w:val="231F20"/>
        </w:rPr>
        <w:t>Protection</w:t>
      </w:r>
      <w:r>
        <w:rPr>
          <w:color w:val="231F20"/>
          <w:spacing w:val="68"/>
          <w:w w:val="150"/>
        </w:rPr>
        <w:t xml:space="preserve"> </w:t>
      </w:r>
      <w:r>
        <w:rPr>
          <w:color w:val="231F20"/>
          <w:spacing w:val="-2"/>
        </w:rPr>
        <w:t>Department</w:t>
      </w:r>
    </w:p>
    <w:p w14:paraId="3A90A82F" w14:textId="77777777" w:rsidR="0066040F" w:rsidRDefault="008E6A16">
      <w:pPr>
        <w:pStyle w:val="BodyText"/>
        <w:spacing w:before="317"/>
        <w:ind w:left="153"/>
        <w:jc w:val="both"/>
      </w:pPr>
      <w:proofErr w:type="gramStart"/>
      <w:r>
        <w:rPr>
          <w:color w:val="231F20"/>
        </w:rPr>
        <w:t>EPD</w:t>
      </w:r>
      <w:r>
        <w:rPr>
          <w:color w:val="231F20"/>
          <w:spacing w:val="62"/>
        </w:rPr>
        <w:t xml:space="preserve">  </w:t>
      </w:r>
      <w:r>
        <w:rPr>
          <w:color w:val="231F20"/>
          <w:spacing w:val="-2"/>
        </w:rPr>
        <w:t>Unsubstantiated</w:t>
      </w:r>
      <w:proofErr w:type="gramEnd"/>
    </w:p>
    <w:p w14:paraId="5A90DC94" w14:textId="77777777" w:rsidR="0066040F" w:rsidRDefault="0066040F">
      <w:pPr>
        <w:pStyle w:val="BodyText"/>
        <w:spacing w:before="66"/>
      </w:pPr>
    </w:p>
    <w:p w14:paraId="026AFAE0" w14:textId="77777777" w:rsidR="0066040F" w:rsidRDefault="008E6A16">
      <w:pPr>
        <w:pStyle w:val="Heading2"/>
        <w:spacing w:before="1" w:line="235" w:lineRule="auto"/>
        <w:ind w:right="165"/>
        <w:jc w:val="both"/>
      </w:pPr>
      <w:r>
        <w:rPr>
          <w:color w:val="231F20"/>
        </w:rPr>
        <w:t xml:space="preserve">Enforcement actions against two concrete batching plants operating without a valid </w:t>
      </w:r>
      <w:proofErr w:type="spellStart"/>
      <w:r>
        <w:rPr>
          <w:color w:val="231F20"/>
        </w:rPr>
        <w:t>licence</w:t>
      </w:r>
      <w:proofErr w:type="spellEnd"/>
    </w:p>
    <w:p w14:paraId="5D27266F" w14:textId="77777777" w:rsidR="0066040F" w:rsidRDefault="008E6A16">
      <w:pPr>
        <w:pStyle w:val="BodyText"/>
        <w:spacing w:before="326" w:line="285" w:lineRule="auto"/>
        <w:ind w:left="153" w:right="165"/>
        <w:jc w:val="both"/>
      </w:pPr>
      <w:r>
        <w:rPr>
          <w:color w:val="231F20"/>
        </w:rPr>
        <w:t>The</w:t>
      </w:r>
      <w:r>
        <w:rPr>
          <w:color w:val="231F20"/>
          <w:spacing w:val="27"/>
        </w:rPr>
        <w:t xml:space="preserve"> </w:t>
      </w:r>
      <w:r>
        <w:rPr>
          <w:color w:val="231F20"/>
        </w:rPr>
        <w:t>complainant</w:t>
      </w:r>
      <w:r>
        <w:rPr>
          <w:color w:val="231F20"/>
          <w:spacing w:val="27"/>
        </w:rPr>
        <w:t xml:space="preserve"> </w:t>
      </w:r>
      <w:r>
        <w:rPr>
          <w:color w:val="231F20"/>
        </w:rPr>
        <w:t>alleged</w:t>
      </w:r>
      <w:r>
        <w:rPr>
          <w:color w:val="231F20"/>
          <w:spacing w:val="27"/>
        </w:rPr>
        <w:t xml:space="preserve"> </w:t>
      </w:r>
      <w:r>
        <w:rPr>
          <w:color w:val="231F20"/>
        </w:rPr>
        <w:t>that</w:t>
      </w:r>
      <w:r>
        <w:rPr>
          <w:color w:val="231F20"/>
          <w:spacing w:val="27"/>
        </w:rPr>
        <w:t xml:space="preserve"> </w:t>
      </w:r>
      <w:r>
        <w:rPr>
          <w:color w:val="231F20"/>
        </w:rPr>
        <w:t>two</w:t>
      </w:r>
      <w:r>
        <w:rPr>
          <w:color w:val="231F20"/>
          <w:spacing w:val="27"/>
        </w:rPr>
        <w:t xml:space="preserve"> </w:t>
      </w:r>
      <w:r>
        <w:rPr>
          <w:color w:val="231F20"/>
        </w:rPr>
        <w:t>concrete</w:t>
      </w:r>
      <w:r>
        <w:rPr>
          <w:color w:val="231F20"/>
          <w:spacing w:val="27"/>
        </w:rPr>
        <w:t xml:space="preserve"> </w:t>
      </w:r>
      <w:r>
        <w:rPr>
          <w:color w:val="231F20"/>
        </w:rPr>
        <w:t>batching</w:t>
      </w:r>
      <w:r>
        <w:rPr>
          <w:color w:val="231F20"/>
          <w:spacing w:val="27"/>
        </w:rPr>
        <w:t xml:space="preserve"> </w:t>
      </w:r>
      <w:r>
        <w:rPr>
          <w:color w:val="231F20"/>
        </w:rPr>
        <w:t>plants</w:t>
      </w:r>
      <w:r>
        <w:rPr>
          <w:color w:val="231F20"/>
          <w:spacing w:val="27"/>
        </w:rPr>
        <w:t xml:space="preserve"> </w:t>
      </w:r>
      <w:r>
        <w:rPr>
          <w:color w:val="231F20"/>
        </w:rPr>
        <w:t>(referred</w:t>
      </w:r>
      <w:r>
        <w:rPr>
          <w:color w:val="231F20"/>
          <w:spacing w:val="27"/>
        </w:rPr>
        <w:t xml:space="preserve"> </w:t>
      </w:r>
      <w:r>
        <w:rPr>
          <w:color w:val="231F20"/>
        </w:rPr>
        <w:t>to</w:t>
      </w:r>
      <w:r>
        <w:rPr>
          <w:color w:val="231F20"/>
          <w:spacing w:val="27"/>
        </w:rPr>
        <w:t xml:space="preserve"> </w:t>
      </w:r>
      <w:r>
        <w:rPr>
          <w:color w:val="231F20"/>
        </w:rPr>
        <w:t>as</w:t>
      </w:r>
      <w:r>
        <w:rPr>
          <w:color w:val="231F20"/>
          <w:spacing w:val="27"/>
        </w:rPr>
        <w:t xml:space="preserve"> </w:t>
      </w:r>
      <w:r>
        <w:rPr>
          <w:color w:val="231F20"/>
        </w:rPr>
        <w:t>“Plant</w:t>
      </w:r>
      <w:r>
        <w:rPr>
          <w:color w:val="231F20"/>
          <w:spacing w:val="27"/>
        </w:rPr>
        <w:t xml:space="preserve"> </w:t>
      </w:r>
      <w:r>
        <w:rPr>
          <w:color w:val="231F20"/>
        </w:rPr>
        <w:t>A”</w:t>
      </w:r>
      <w:r>
        <w:rPr>
          <w:color w:val="231F20"/>
          <w:spacing w:val="27"/>
        </w:rPr>
        <w:t xml:space="preserve"> </w:t>
      </w:r>
      <w:r>
        <w:rPr>
          <w:color w:val="231F20"/>
        </w:rPr>
        <w:t>and</w:t>
      </w:r>
      <w:r>
        <w:rPr>
          <w:color w:val="231F20"/>
          <w:spacing w:val="27"/>
        </w:rPr>
        <w:t xml:space="preserve"> </w:t>
      </w:r>
      <w:r>
        <w:rPr>
          <w:color w:val="231F20"/>
        </w:rPr>
        <w:t>“Plant</w:t>
      </w:r>
      <w:r>
        <w:rPr>
          <w:color w:val="231F20"/>
          <w:spacing w:val="27"/>
        </w:rPr>
        <w:t xml:space="preserve"> </w:t>
      </w:r>
      <w:r>
        <w:rPr>
          <w:color w:val="231F20"/>
        </w:rPr>
        <w:t>B”)</w:t>
      </w:r>
      <w:r>
        <w:rPr>
          <w:color w:val="231F20"/>
          <w:spacing w:val="27"/>
        </w:rPr>
        <w:t xml:space="preserve"> </w:t>
      </w:r>
      <w:r>
        <w:rPr>
          <w:color w:val="231F20"/>
        </w:rPr>
        <w:t xml:space="preserve">were still in operation despite the Environmental Protection Department’s (“EPD”) revocation of their </w:t>
      </w:r>
      <w:proofErr w:type="spellStart"/>
      <w:r>
        <w:rPr>
          <w:color w:val="231F20"/>
        </w:rPr>
        <w:t>licences</w:t>
      </w:r>
      <w:proofErr w:type="spellEnd"/>
      <w:r>
        <w:rPr>
          <w:color w:val="231F20"/>
        </w:rPr>
        <w:t>.</w:t>
      </w:r>
      <w:r>
        <w:rPr>
          <w:color w:val="231F20"/>
          <w:spacing w:val="80"/>
        </w:rPr>
        <w:t xml:space="preserve"> </w:t>
      </w:r>
      <w:r>
        <w:rPr>
          <w:color w:val="231F20"/>
        </w:rPr>
        <w:t>He</w:t>
      </w:r>
      <w:r>
        <w:rPr>
          <w:color w:val="231F20"/>
          <w:spacing w:val="40"/>
        </w:rPr>
        <w:t xml:space="preserve"> </w:t>
      </w:r>
      <w:r>
        <w:rPr>
          <w:color w:val="231F20"/>
        </w:rPr>
        <w:t>queried</w:t>
      </w:r>
      <w:r>
        <w:rPr>
          <w:color w:val="231F20"/>
          <w:spacing w:val="40"/>
        </w:rPr>
        <w:t xml:space="preserve"> </w:t>
      </w:r>
      <w:r>
        <w:rPr>
          <w:color w:val="231F20"/>
        </w:rPr>
        <w:t>EPD</w:t>
      </w:r>
      <w:r>
        <w:rPr>
          <w:color w:val="231F20"/>
          <w:spacing w:val="40"/>
        </w:rPr>
        <w:t xml:space="preserve"> </w:t>
      </w:r>
      <w:r>
        <w:rPr>
          <w:color w:val="231F20"/>
        </w:rPr>
        <w:t>for</w:t>
      </w:r>
      <w:r>
        <w:rPr>
          <w:color w:val="231F20"/>
          <w:spacing w:val="40"/>
        </w:rPr>
        <w:t xml:space="preserve"> </w:t>
      </w:r>
      <w:r>
        <w:rPr>
          <w:color w:val="231F20"/>
        </w:rPr>
        <w:t>not</w:t>
      </w:r>
      <w:r>
        <w:rPr>
          <w:color w:val="231F20"/>
          <w:spacing w:val="40"/>
        </w:rPr>
        <w:t xml:space="preserve"> </w:t>
      </w:r>
      <w:r>
        <w:rPr>
          <w:color w:val="231F20"/>
        </w:rPr>
        <w:t>intervening</w:t>
      </w:r>
      <w:r>
        <w:rPr>
          <w:color w:val="231F20"/>
          <w:spacing w:val="40"/>
        </w:rPr>
        <w:t xml:space="preserve"> </w:t>
      </w:r>
      <w:r>
        <w:rPr>
          <w:color w:val="231F20"/>
        </w:rPr>
        <w:t>and</w:t>
      </w:r>
      <w:r>
        <w:rPr>
          <w:color w:val="231F20"/>
          <w:spacing w:val="40"/>
        </w:rPr>
        <w:t xml:space="preserve"> </w:t>
      </w:r>
      <w:r>
        <w:rPr>
          <w:color w:val="231F20"/>
        </w:rPr>
        <w:t>shutting</w:t>
      </w:r>
      <w:r>
        <w:rPr>
          <w:color w:val="231F20"/>
          <w:spacing w:val="40"/>
        </w:rPr>
        <w:t xml:space="preserve"> </w:t>
      </w:r>
      <w:r>
        <w:rPr>
          <w:color w:val="231F20"/>
        </w:rPr>
        <w:t>down</w:t>
      </w:r>
      <w:r>
        <w:rPr>
          <w:color w:val="231F20"/>
          <w:spacing w:val="40"/>
        </w:rPr>
        <w:t xml:space="preserve"> </w:t>
      </w:r>
      <w:r>
        <w:rPr>
          <w:color w:val="231F20"/>
        </w:rPr>
        <w:t>these</w:t>
      </w:r>
      <w:r>
        <w:rPr>
          <w:color w:val="231F20"/>
          <w:spacing w:val="40"/>
        </w:rPr>
        <w:t xml:space="preserve"> </w:t>
      </w:r>
      <w:r>
        <w:rPr>
          <w:color w:val="231F20"/>
        </w:rPr>
        <w:t>plants.</w:t>
      </w:r>
    </w:p>
    <w:p w14:paraId="41FA5FF8" w14:textId="77777777" w:rsidR="0066040F" w:rsidRDefault="0066040F">
      <w:pPr>
        <w:pStyle w:val="BodyText"/>
        <w:spacing w:before="44"/>
      </w:pPr>
    </w:p>
    <w:p w14:paraId="3D40904D" w14:textId="77777777" w:rsidR="0066040F" w:rsidRDefault="008E6A16">
      <w:pPr>
        <w:pStyle w:val="BodyText"/>
        <w:spacing w:line="285" w:lineRule="auto"/>
        <w:ind w:left="153" w:right="165"/>
        <w:jc w:val="both"/>
      </w:pPr>
      <w:r>
        <w:rPr>
          <w:color w:val="231F20"/>
        </w:rPr>
        <w:t>According</w:t>
      </w:r>
      <w:r>
        <w:rPr>
          <w:color w:val="231F20"/>
          <w:spacing w:val="40"/>
        </w:rPr>
        <w:t xml:space="preserve"> </w:t>
      </w:r>
      <w:r>
        <w:rPr>
          <w:color w:val="231F20"/>
        </w:rPr>
        <w:t>to</w:t>
      </w:r>
      <w:r>
        <w:rPr>
          <w:color w:val="231F20"/>
          <w:spacing w:val="40"/>
        </w:rPr>
        <w:t xml:space="preserve"> </w:t>
      </w:r>
      <w:r>
        <w:rPr>
          <w:color w:val="231F20"/>
        </w:rPr>
        <w:t>the</w:t>
      </w:r>
      <w:r>
        <w:rPr>
          <w:color w:val="231F20"/>
          <w:spacing w:val="40"/>
        </w:rPr>
        <w:t xml:space="preserve"> </w:t>
      </w:r>
      <w:r>
        <w:rPr>
          <w:color w:val="231F20"/>
        </w:rPr>
        <w:t>Air</w:t>
      </w:r>
      <w:r>
        <w:rPr>
          <w:color w:val="231F20"/>
          <w:spacing w:val="40"/>
        </w:rPr>
        <w:t xml:space="preserve"> </w:t>
      </w:r>
      <w:r>
        <w:rPr>
          <w:color w:val="231F20"/>
        </w:rPr>
        <w:t>Pollution</w:t>
      </w:r>
      <w:r>
        <w:rPr>
          <w:color w:val="231F20"/>
          <w:spacing w:val="40"/>
        </w:rPr>
        <w:t xml:space="preserve"> </w:t>
      </w:r>
      <w:r>
        <w:rPr>
          <w:color w:val="231F20"/>
        </w:rPr>
        <w:t>Control</w:t>
      </w:r>
      <w:r>
        <w:rPr>
          <w:color w:val="231F20"/>
          <w:spacing w:val="40"/>
        </w:rPr>
        <w:t xml:space="preserve"> </w:t>
      </w:r>
      <w:r>
        <w:rPr>
          <w:color w:val="231F20"/>
        </w:rPr>
        <w:t>Ordinance,</w:t>
      </w:r>
      <w:r>
        <w:rPr>
          <w:color w:val="231F20"/>
          <w:spacing w:val="40"/>
        </w:rPr>
        <w:t xml:space="preserve"> </w:t>
      </w:r>
      <w:r>
        <w:rPr>
          <w:color w:val="231F20"/>
        </w:rPr>
        <w:t>the</w:t>
      </w:r>
      <w:r>
        <w:rPr>
          <w:color w:val="231F20"/>
          <w:spacing w:val="40"/>
        </w:rPr>
        <w:t xml:space="preserve"> </w:t>
      </w:r>
      <w:r>
        <w:rPr>
          <w:color w:val="231F20"/>
        </w:rPr>
        <w:t>operation</w:t>
      </w:r>
      <w:r>
        <w:rPr>
          <w:color w:val="231F20"/>
          <w:spacing w:val="40"/>
        </w:rPr>
        <w:t xml:space="preserve"> </w:t>
      </w:r>
      <w:r>
        <w:rPr>
          <w:color w:val="231F20"/>
        </w:rPr>
        <w:t>of</w:t>
      </w:r>
      <w:r>
        <w:rPr>
          <w:color w:val="231F20"/>
          <w:spacing w:val="40"/>
        </w:rPr>
        <w:t xml:space="preserve"> </w:t>
      </w:r>
      <w:r>
        <w:rPr>
          <w:color w:val="231F20"/>
        </w:rPr>
        <w:t>concrete</w:t>
      </w:r>
      <w:r>
        <w:rPr>
          <w:color w:val="231F20"/>
          <w:spacing w:val="40"/>
        </w:rPr>
        <w:t xml:space="preserve"> </w:t>
      </w:r>
      <w:r>
        <w:rPr>
          <w:color w:val="231F20"/>
        </w:rPr>
        <w:t>batching</w:t>
      </w:r>
      <w:r>
        <w:rPr>
          <w:color w:val="231F20"/>
          <w:spacing w:val="40"/>
        </w:rPr>
        <w:t xml:space="preserve"> </w:t>
      </w:r>
      <w:r>
        <w:rPr>
          <w:color w:val="231F20"/>
        </w:rPr>
        <w:t>plants</w:t>
      </w:r>
      <w:r>
        <w:rPr>
          <w:color w:val="231F20"/>
          <w:spacing w:val="40"/>
        </w:rPr>
        <w:t xml:space="preserve"> </w:t>
      </w:r>
      <w:r>
        <w:rPr>
          <w:color w:val="231F20"/>
        </w:rPr>
        <w:t>requires</w:t>
      </w:r>
      <w:r>
        <w:rPr>
          <w:color w:val="231F20"/>
          <w:spacing w:val="40"/>
        </w:rPr>
        <w:t xml:space="preserve"> </w:t>
      </w:r>
      <w:r>
        <w:rPr>
          <w:color w:val="231F20"/>
        </w:rPr>
        <w:t>a valid</w:t>
      </w:r>
      <w:r>
        <w:rPr>
          <w:color w:val="231F20"/>
          <w:spacing w:val="32"/>
        </w:rPr>
        <w:t xml:space="preserve"> </w:t>
      </w:r>
      <w:r>
        <w:rPr>
          <w:color w:val="231F20"/>
        </w:rPr>
        <w:t>Specified</w:t>
      </w:r>
      <w:r>
        <w:rPr>
          <w:color w:val="231F20"/>
          <w:spacing w:val="32"/>
        </w:rPr>
        <w:t xml:space="preserve"> </w:t>
      </w:r>
      <w:r>
        <w:rPr>
          <w:color w:val="231F20"/>
        </w:rPr>
        <w:t>Process</w:t>
      </w:r>
      <w:r>
        <w:rPr>
          <w:color w:val="231F20"/>
          <w:spacing w:val="32"/>
        </w:rPr>
        <w:t xml:space="preserve"> </w:t>
      </w:r>
      <w:proofErr w:type="spellStart"/>
      <w:r>
        <w:rPr>
          <w:color w:val="231F20"/>
        </w:rPr>
        <w:t>Licence</w:t>
      </w:r>
      <w:proofErr w:type="spellEnd"/>
      <w:r>
        <w:rPr>
          <w:color w:val="231F20"/>
          <w:spacing w:val="32"/>
        </w:rPr>
        <w:t xml:space="preserve"> </w:t>
      </w:r>
      <w:r>
        <w:rPr>
          <w:color w:val="231F20"/>
        </w:rPr>
        <w:t>(“SPL”).</w:t>
      </w:r>
      <w:r>
        <w:rPr>
          <w:color w:val="231F20"/>
          <w:spacing w:val="32"/>
        </w:rPr>
        <w:t xml:space="preserve"> </w:t>
      </w:r>
      <w:r>
        <w:rPr>
          <w:color w:val="231F20"/>
        </w:rPr>
        <w:t>Our</w:t>
      </w:r>
      <w:r>
        <w:rPr>
          <w:color w:val="231F20"/>
          <w:spacing w:val="32"/>
        </w:rPr>
        <w:t xml:space="preserve"> </w:t>
      </w:r>
      <w:r>
        <w:rPr>
          <w:color w:val="231F20"/>
        </w:rPr>
        <w:t>investigation</w:t>
      </w:r>
      <w:r>
        <w:rPr>
          <w:color w:val="231F20"/>
          <w:spacing w:val="32"/>
        </w:rPr>
        <w:t xml:space="preserve"> </w:t>
      </w:r>
      <w:r>
        <w:rPr>
          <w:color w:val="231F20"/>
        </w:rPr>
        <w:t>revealed</w:t>
      </w:r>
      <w:r>
        <w:rPr>
          <w:color w:val="231F20"/>
          <w:spacing w:val="32"/>
        </w:rPr>
        <w:t xml:space="preserve"> </w:t>
      </w:r>
      <w:r>
        <w:rPr>
          <w:color w:val="231F20"/>
        </w:rPr>
        <w:t>that</w:t>
      </w:r>
      <w:r>
        <w:rPr>
          <w:color w:val="231F20"/>
          <w:spacing w:val="32"/>
        </w:rPr>
        <w:t xml:space="preserve"> </w:t>
      </w:r>
      <w:r>
        <w:rPr>
          <w:color w:val="231F20"/>
        </w:rPr>
        <w:t>EPD</w:t>
      </w:r>
      <w:r>
        <w:rPr>
          <w:color w:val="231F20"/>
          <w:spacing w:val="32"/>
        </w:rPr>
        <w:t xml:space="preserve"> </w:t>
      </w:r>
      <w:r>
        <w:rPr>
          <w:color w:val="231F20"/>
        </w:rPr>
        <w:t>had</w:t>
      </w:r>
      <w:r>
        <w:rPr>
          <w:color w:val="231F20"/>
          <w:spacing w:val="32"/>
        </w:rPr>
        <w:t xml:space="preserve"> </w:t>
      </w:r>
      <w:r>
        <w:rPr>
          <w:color w:val="231F20"/>
        </w:rPr>
        <w:t>taken</w:t>
      </w:r>
      <w:r>
        <w:rPr>
          <w:color w:val="231F20"/>
          <w:spacing w:val="32"/>
        </w:rPr>
        <w:t xml:space="preserve"> </w:t>
      </w:r>
      <w:r>
        <w:rPr>
          <w:color w:val="231F20"/>
        </w:rPr>
        <w:t>various</w:t>
      </w:r>
      <w:r>
        <w:rPr>
          <w:color w:val="231F20"/>
          <w:spacing w:val="32"/>
        </w:rPr>
        <w:t xml:space="preserve"> </w:t>
      </w:r>
      <w:r>
        <w:rPr>
          <w:color w:val="231F20"/>
        </w:rPr>
        <w:t>follow- up actions against Plant A’s operation without a valid SPL, including conducting frequent inspections,</w:t>
      </w:r>
      <w:r>
        <w:rPr>
          <w:color w:val="231F20"/>
          <w:spacing w:val="40"/>
        </w:rPr>
        <w:t xml:space="preserve"> </w:t>
      </w:r>
      <w:r>
        <w:rPr>
          <w:color w:val="231F20"/>
        </w:rPr>
        <w:t>issuing an Air Pollution Abatement Notice, initiating multiple prosecutions, obtaining an injunction order, etc. However, the current legislation did not empower EPD to shut down an unlicensed concrete batching plant. Regarding Plant B, the operator was appealing against EPD’s decision of not renewing its SPL. Pursuant</w:t>
      </w:r>
      <w:r>
        <w:rPr>
          <w:color w:val="231F20"/>
          <w:spacing w:val="40"/>
        </w:rPr>
        <w:t xml:space="preserve"> </w:t>
      </w:r>
      <w:r>
        <w:rPr>
          <w:color w:val="231F20"/>
        </w:rPr>
        <w:t>to</w:t>
      </w:r>
      <w:r>
        <w:rPr>
          <w:color w:val="231F20"/>
          <w:spacing w:val="40"/>
        </w:rPr>
        <w:t xml:space="preserve"> </w:t>
      </w:r>
      <w:r>
        <w:rPr>
          <w:color w:val="231F20"/>
        </w:rPr>
        <w:t>the</w:t>
      </w:r>
      <w:r>
        <w:rPr>
          <w:color w:val="231F20"/>
          <w:spacing w:val="40"/>
        </w:rPr>
        <w:t xml:space="preserve"> </w:t>
      </w:r>
      <w:r>
        <w:rPr>
          <w:color w:val="231F20"/>
        </w:rPr>
        <w:t>relevant</w:t>
      </w:r>
      <w:r>
        <w:rPr>
          <w:color w:val="231F20"/>
          <w:spacing w:val="40"/>
        </w:rPr>
        <w:t xml:space="preserve"> </w:t>
      </w:r>
      <w:r>
        <w:rPr>
          <w:color w:val="231F20"/>
        </w:rPr>
        <w:t>regulations,</w:t>
      </w:r>
      <w:r>
        <w:rPr>
          <w:color w:val="231F20"/>
          <w:spacing w:val="40"/>
        </w:rPr>
        <w:t xml:space="preserve"> </w:t>
      </w:r>
      <w:r>
        <w:rPr>
          <w:color w:val="231F20"/>
        </w:rPr>
        <w:t>the</w:t>
      </w:r>
      <w:r>
        <w:rPr>
          <w:color w:val="231F20"/>
          <w:spacing w:val="40"/>
        </w:rPr>
        <w:t xml:space="preserve"> </w:t>
      </w:r>
      <w:r>
        <w:rPr>
          <w:color w:val="231F20"/>
        </w:rPr>
        <w:t>SPL</w:t>
      </w:r>
      <w:r>
        <w:rPr>
          <w:color w:val="231F20"/>
          <w:spacing w:val="40"/>
        </w:rPr>
        <w:t xml:space="preserve"> </w:t>
      </w:r>
      <w:r>
        <w:rPr>
          <w:color w:val="231F20"/>
        </w:rPr>
        <w:t>remained</w:t>
      </w:r>
      <w:r>
        <w:rPr>
          <w:color w:val="231F20"/>
          <w:spacing w:val="40"/>
        </w:rPr>
        <w:t xml:space="preserve"> </w:t>
      </w:r>
      <w:r>
        <w:rPr>
          <w:color w:val="231F20"/>
        </w:rPr>
        <w:t>valid</w:t>
      </w:r>
      <w:r>
        <w:rPr>
          <w:color w:val="231F20"/>
          <w:spacing w:val="40"/>
        </w:rPr>
        <w:t xml:space="preserve"> </w:t>
      </w:r>
      <w:r>
        <w:rPr>
          <w:color w:val="231F20"/>
        </w:rPr>
        <w:t>during</w:t>
      </w:r>
      <w:r>
        <w:rPr>
          <w:color w:val="231F20"/>
          <w:spacing w:val="40"/>
        </w:rPr>
        <w:t xml:space="preserve"> </w:t>
      </w:r>
      <w:r>
        <w:rPr>
          <w:color w:val="231F20"/>
        </w:rPr>
        <w:t>the</w:t>
      </w:r>
      <w:r>
        <w:rPr>
          <w:color w:val="231F20"/>
          <w:spacing w:val="40"/>
        </w:rPr>
        <w:t xml:space="preserve"> </w:t>
      </w:r>
      <w:r>
        <w:rPr>
          <w:color w:val="231F20"/>
        </w:rPr>
        <w:t>appeal</w:t>
      </w:r>
      <w:r>
        <w:rPr>
          <w:color w:val="231F20"/>
          <w:spacing w:val="40"/>
        </w:rPr>
        <w:t xml:space="preserve"> </w:t>
      </w:r>
      <w:r>
        <w:rPr>
          <w:color w:val="231F20"/>
        </w:rPr>
        <w:t>process.</w:t>
      </w:r>
    </w:p>
    <w:p w14:paraId="70ECA054" w14:textId="77777777" w:rsidR="0066040F" w:rsidRDefault="0066040F">
      <w:pPr>
        <w:pStyle w:val="BodyText"/>
        <w:spacing w:before="40"/>
      </w:pPr>
    </w:p>
    <w:p w14:paraId="40CFA5DC" w14:textId="77777777" w:rsidR="0066040F" w:rsidRDefault="008E6A16">
      <w:pPr>
        <w:pStyle w:val="BodyText"/>
        <w:spacing w:line="285" w:lineRule="auto"/>
        <w:ind w:left="153" w:right="166"/>
        <w:jc w:val="both"/>
      </w:pPr>
      <w:r>
        <w:rPr>
          <w:color w:val="231F20"/>
        </w:rPr>
        <w:t>After</w:t>
      </w:r>
      <w:r>
        <w:rPr>
          <w:color w:val="231F20"/>
          <w:spacing w:val="39"/>
        </w:rPr>
        <w:t xml:space="preserve"> </w:t>
      </w:r>
      <w:r>
        <w:rPr>
          <w:color w:val="231F20"/>
        </w:rPr>
        <w:t>investigation,</w:t>
      </w:r>
      <w:r>
        <w:rPr>
          <w:color w:val="231F20"/>
          <w:spacing w:val="39"/>
        </w:rPr>
        <w:t xml:space="preserve"> </w:t>
      </w:r>
      <w:r>
        <w:rPr>
          <w:color w:val="231F20"/>
        </w:rPr>
        <w:t>we</w:t>
      </w:r>
      <w:r>
        <w:rPr>
          <w:color w:val="231F20"/>
          <w:spacing w:val="39"/>
        </w:rPr>
        <w:t xml:space="preserve"> </w:t>
      </w:r>
      <w:r>
        <w:rPr>
          <w:color w:val="231F20"/>
        </w:rPr>
        <w:t>considered</w:t>
      </w:r>
      <w:r>
        <w:rPr>
          <w:color w:val="231F20"/>
          <w:spacing w:val="39"/>
        </w:rPr>
        <w:t xml:space="preserve"> </w:t>
      </w:r>
      <w:r>
        <w:rPr>
          <w:color w:val="231F20"/>
        </w:rPr>
        <w:t>EPD</w:t>
      </w:r>
      <w:r>
        <w:rPr>
          <w:color w:val="231F20"/>
          <w:spacing w:val="39"/>
        </w:rPr>
        <w:t xml:space="preserve"> </w:t>
      </w:r>
      <w:r>
        <w:rPr>
          <w:color w:val="231F20"/>
        </w:rPr>
        <w:t>to</w:t>
      </w:r>
      <w:r>
        <w:rPr>
          <w:color w:val="231F20"/>
          <w:spacing w:val="39"/>
        </w:rPr>
        <w:t xml:space="preserve"> </w:t>
      </w:r>
      <w:r>
        <w:rPr>
          <w:color w:val="231F20"/>
        </w:rPr>
        <w:t>have</w:t>
      </w:r>
      <w:r>
        <w:rPr>
          <w:color w:val="231F20"/>
          <w:spacing w:val="39"/>
        </w:rPr>
        <w:t xml:space="preserve"> </w:t>
      </w:r>
      <w:r>
        <w:rPr>
          <w:color w:val="231F20"/>
        </w:rPr>
        <w:t>taken</w:t>
      </w:r>
      <w:r>
        <w:rPr>
          <w:color w:val="231F20"/>
          <w:spacing w:val="39"/>
        </w:rPr>
        <w:t xml:space="preserve"> </w:t>
      </w:r>
      <w:r>
        <w:rPr>
          <w:color w:val="231F20"/>
        </w:rPr>
        <w:t>necessary</w:t>
      </w:r>
      <w:r>
        <w:rPr>
          <w:color w:val="231F20"/>
          <w:spacing w:val="39"/>
        </w:rPr>
        <w:t xml:space="preserve"> </w:t>
      </w:r>
      <w:r>
        <w:rPr>
          <w:color w:val="231F20"/>
        </w:rPr>
        <w:t>and</w:t>
      </w:r>
      <w:r>
        <w:rPr>
          <w:color w:val="231F20"/>
          <w:spacing w:val="39"/>
        </w:rPr>
        <w:t xml:space="preserve"> </w:t>
      </w:r>
      <w:r>
        <w:rPr>
          <w:color w:val="231F20"/>
        </w:rPr>
        <w:t>appropriate</w:t>
      </w:r>
      <w:r>
        <w:rPr>
          <w:color w:val="231F20"/>
          <w:spacing w:val="39"/>
        </w:rPr>
        <w:t xml:space="preserve"> </w:t>
      </w:r>
      <w:r>
        <w:rPr>
          <w:color w:val="231F20"/>
        </w:rPr>
        <w:t>actions</w:t>
      </w:r>
      <w:r>
        <w:rPr>
          <w:color w:val="231F20"/>
          <w:spacing w:val="39"/>
        </w:rPr>
        <w:t xml:space="preserve"> </w:t>
      </w:r>
      <w:r>
        <w:rPr>
          <w:color w:val="231F20"/>
        </w:rPr>
        <w:t>to</w:t>
      </w:r>
      <w:r>
        <w:rPr>
          <w:color w:val="231F20"/>
          <w:spacing w:val="39"/>
        </w:rPr>
        <w:t xml:space="preserve"> </w:t>
      </w:r>
      <w:r>
        <w:rPr>
          <w:color w:val="231F20"/>
        </w:rPr>
        <w:t>tackle</w:t>
      </w:r>
      <w:r>
        <w:rPr>
          <w:color w:val="231F20"/>
          <w:spacing w:val="39"/>
        </w:rPr>
        <w:t xml:space="preserve"> </w:t>
      </w:r>
      <w:r>
        <w:rPr>
          <w:color w:val="231F20"/>
        </w:rPr>
        <w:t>Plant A’s unlicensed operation according to its jurisdiction and the existing regulatory regime. There was no evidence</w:t>
      </w:r>
      <w:r>
        <w:rPr>
          <w:color w:val="231F20"/>
          <w:spacing w:val="40"/>
        </w:rPr>
        <w:t xml:space="preserve"> </w:t>
      </w:r>
      <w:r>
        <w:rPr>
          <w:color w:val="231F20"/>
        </w:rPr>
        <w:t>suggesting</w:t>
      </w:r>
      <w:r>
        <w:rPr>
          <w:color w:val="231F20"/>
          <w:spacing w:val="40"/>
        </w:rPr>
        <w:t xml:space="preserve"> </w:t>
      </w:r>
      <w:r>
        <w:rPr>
          <w:color w:val="231F20"/>
        </w:rPr>
        <w:t>inaction</w:t>
      </w:r>
      <w:r>
        <w:rPr>
          <w:color w:val="231F20"/>
          <w:spacing w:val="40"/>
        </w:rPr>
        <w:t xml:space="preserve"> </w:t>
      </w:r>
      <w:r>
        <w:rPr>
          <w:color w:val="231F20"/>
        </w:rPr>
        <w:t>or</w:t>
      </w:r>
      <w:r>
        <w:rPr>
          <w:color w:val="231F20"/>
          <w:spacing w:val="40"/>
        </w:rPr>
        <w:t xml:space="preserve"> </w:t>
      </w:r>
      <w:r>
        <w:rPr>
          <w:color w:val="231F20"/>
        </w:rPr>
        <w:t>maladministration</w:t>
      </w:r>
      <w:r>
        <w:rPr>
          <w:color w:val="231F20"/>
          <w:spacing w:val="40"/>
        </w:rPr>
        <w:t xml:space="preserve"> </w:t>
      </w:r>
      <w:r>
        <w:rPr>
          <w:color w:val="231F20"/>
        </w:rPr>
        <w:t>on</w:t>
      </w:r>
      <w:r>
        <w:rPr>
          <w:color w:val="231F20"/>
          <w:spacing w:val="40"/>
        </w:rPr>
        <w:t xml:space="preserve"> </w:t>
      </w:r>
      <w:r>
        <w:rPr>
          <w:color w:val="231F20"/>
        </w:rPr>
        <w:t>the</w:t>
      </w:r>
      <w:r>
        <w:rPr>
          <w:color w:val="231F20"/>
          <w:spacing w:val="40"/>
        </w:rPr>
        <w:t xml:space="preserve"> </w:t>
      </w:r>
      <w:r>
        <w:rPr>
          <w:color w:val="231F20"/>
        </w:rPr>
        <w:t>part</w:t>
      </w:r>
      <w:r>
        <w:rPr>
          <w:color w:val="231F20"/>
          <w:spacing w:val="40"/>
        </w:rPr>
        <w:t xml:space="preserve"> </w:t>
      </w:r>
      <w:r>
        <w:rPr>
          <w:color w:val="231F20"/>
        </w:rPr>
        <w:t>of</w:t>
      </w:r>
      <w:r>
        <w:rPr>
          <w:color w:val="231F20"/>
          <w:spacing w:val="40"/>
        </w:rPr>
        <w:t xml:space="preserve"> </w:t>
      </w:r>
      <w:r>
        <w:rPr>
          <w:color w:val="231F20"/>
        </w:rPr>
        <w:t>EPD</w:t>
      </w:r>
      <w:r>
        <w:rPr>
          <w:color w:val="231F20"/>
          <w:spacing w:val="40"/>
        </w:rPr>
        <w:t xml:space="preserve"> </w:t>
      </w:r>
      <w:r>
        <w:rPr>
          <w:color w:val="231F20"/>
        </w:rPr>
        <w:t>in</w:t>
      </w:r>
      <w:r>
        <w:rPr>
          <w:color w:val="231F20"/>
          <w:spacing w:val="40"/>
        </w:rPr>
        <w:t xml:space="preserve"> </w:t>
      </w:r>
      <w:r>
        <w:rPr>
          <w:color w:val="231F20"/>
        </w:rPr>
        <w:t>the</w:t>
      </w:r>
      <w:r>
        <w:rPr>
          <w:color w:val="231F20"/>
          <w:spacing w:val="40"/>
        </w:rPr>
        <w:t xml:space="preserve"> </w:t>
      </w:r>
      <w:r>
        <w:rPr>
          <w:color w:val="231F20"/>
        </w:rPr>
        <w:t>incident.</w:t>
      </w:r>
    </w:p>
    <w:p w14:paraId="791ABFC3" w14:textId="77777777" w:rsidR="0066040F" w:rsidRDefault="0066040F">
      <w:pPr>
        <w:spacing w:line="285" w:lineRule="auto"/>
        <w:jc w:val="both"/>
        <w:sectPr w:rsidR="0066040F">
          <w:pgSz w:w="11910" w:h="16840"/>
          <w:pgMar w:top="1020" w:right="960" w:bottom="280" w:left="980" w:header="720" w:footer="720" w:gutter="0"/>
          <w:cols w:space="720"/>
        </w:sectPr>
      </w:pPr>
    </w:p>
    <w:p w14:paraId="123B89B0" w14:textId="77777777" w:rsidR="0066040F" w:rsidRDefault="008E6A16">
      <w:pPr>
        <w:pStyle w:val="Heading1"/>
        <w:spacing w:before="81" w:line="254" w:lineRule="auto"/>
        <w:ind w:right="160"/>
        <w:jc w:val="both"/>
      </w:pPr>
      <w:r>
        <w:rPr>
          <w:color w:val="231F20"/>
        </w:rPr>
        <w:lastRenderedPageBreak/>
        <w:t xml:space="preserve">Food and </w:t>
      </w:r>
      <w:r>
        <w:rPr>
          <w:color w:val="231F20"/>
          <w:spacing w:val="11"/>
        </w:rPr>
        <w:t xml:space="preserve">Environmental </w:t>
      </w:r>
      <w:r>
        <w:rPr>
          <w:color w:val="231F20"/>
          <w:spacing w:val="10"/>
        </w:rPr>
        <w:t xml:space="preserve">Hygiene Department </w:t>
      </w:r>
      <w:r>
        <w:rPr>
          <w:color w:val="231F20"/>
        </w:rPr>
        <w:t xml:space="preserve">and </w:t>
      </w:r>
      <w:r>
        <w:rPr>
          <w:color w:val="231F20"/>
          <w:spacing w:val="12"/>
        </w:rPr>
        <w:t xml:space="preserve">Home </w:t>
      </w:r>
      <w:r>
        <w:rPr>
          <w:color w:val="231F20"/>
        </w:rPr>
        <w:t>Affairs Department</w:t>
      </w:r>
    </w:p>
    <w:p w14:paraId="111DE381" w14:textId="77777777" w:rsidR="0066040F" w:rsidRDefault="008E6A16">
      <w:pPr>
        <w:pStyle w:val="BodyText"/>
        <w:spacing w:before="293"/>
        <w:ind w:left="153"/>
        <w:jc w:val="both"/>
      </w:pPr>
      <w:r>
        <w:rPr>
          <w:color w:val="231F20"/>
        </w:rPr>
        <w:t>FEHD</w:t>
      </w:r>
      <w:r>
        <w:rPr>
          <w:color w:val="231F20"/>
          <w:spacing w:val="15"/>
        </w:rPr>
        <w:t xml:space="preserve"> </w:t>
      </w:r>
      <w:r>
        <w:rPr>
          <w:color w:val="231F20"/>
        </w:rPr>
        <w:t>and</w:t>
      </w:r>
      <w:r>
        <w:rPr>
          <w:color w:val="231F20"/>
          <w:spacing w:val="15"/>
        </w:rPr>
        <w:t xml:space="preserve"> </w:t>
      </w:r>
      <w:proofErr w:type="gramStart"/>
      <w:r>
        <w:rPr>
          <w:color w:val="231F20"/>
        </w:rPr>
        <w:t>HAD</w:t>
      </w:r>
      <w:r>
        <w:rPr>
          <w:color w:val="231F20"/>
          <w:spacing w:val="68"/>
        </w:rPr>
        <w:t xml:space="preserve">  </w:t>
      </w:r>
      <w:r>
        <w:rPr>
          <w:color w:val="231F20"/>
          <w:spacing w:val="-2"/>
        </w:rPr>
        <w:t>Unsubstantiated</w:t>
      </w:r>
      <w:proofErr w:type="gramEnd"/>
    </w:p>
    <w:p w14:paraId="42AD990A" w14:textId="77777777" w:rsidR="0066040F" w:rsidRDefault="0066040F">
      <w:pPr>
        <w:pStyle w:val="BodyText"/>
        <w:spacing w:before="67"/>
      </w:pPr>
    </w:p>
    <w:p w14:paraId="18D4F1EC" w14:textId="77777777" w:rsidR="0066040F" w:rsidRDefault="008E6A16">
      <w:pPr>
        <w:pStyle w:val="Heading2"/>
        <w:spacing w:line="235" w:lineRule="auto"/>
        <w:ind w:right="162"/>
        <w:jc w:val="both"/>
      </w:pPr>
      <w:r>
        <w:rPr>
          <w:color w:val="231F20"/>
        </w:rPr>
        <w:t xml:space="preserve">Follow-up on obstruction and noise problems caused by a wholesale </w:t>
      </w:r>
      <w:r>
        <w:rPr>
          <w:color w:val="231F20"/>
          <w:spacing w:val="-2"/>
        </w:rPr>
        <w:t>market</w:t>
      </w:r>
    </w:p>
    <w:p w14:paraId="3C51A3AE" w14:textId="77777777" w:rsidR="0066040F" w:rsidRDefault="008E6A16">
      <w:pPr>
        <w:pStyle w:val="BodyText"/>
        <w:spacing w:before="326" w:line="285" w:lineRule="auto"/>
        <w:ind w:left="153" w:right="164"/>
        <w:jc w:val="both"/>
      </w:pPr>
      <w:r>
        <w:rPr>
          <w:color w:val="231F20"/>
        </w:rPr>
        <w:t>Two complainants were discontented with the failure of the Food and Environmental Hygiene Department (“FEHD”) and the Home Affairs Department (“HAD”) in resolving the problems of street obstruction</w:t>
      </w:r>
      <w:r>
        <w:rPr>
          <w:color w:val="231F20"/>
          <w:spacing w:val="80"/>
        </w:rPr>
        <w:t xml:space="preserve"> </w:t>
      </w:r>
      <w:r>
        <w:rPr>
          <w:color w:val="231F20"/>
        </w:rPr>
        <w:t>caused by large quantities of waste and miscellaneous articles deposited on the pavements and carriageways in the vicinity of a wholesale market and the excessive noise generated by electric pallet trucks used for moving</w:t>
      </w:r>
      <w:r>
        <w:rPr>
          <w:color w:val="231F20"/>
          <w:spacing w:val="40"/>
        </w:rPr>
        <w:t xml:space="preserve"> </w:t>
      </w:r>
      <w:r>
        <w:rPr>
          <w:color w:val="231F20"/>
        </w:rPr>
        <w:t>the</w:t>
      </w:r>
      <w:r>
        <w:rPr>
          <w:color w:val="231F20"/>
          <w:spacing w:val="40"/>
        </w:rPr>
        <w:t xml:space="preserve"> </w:t>
      </w:r>
      <w:r>
        <w:rPr>
          <w:color w:val="231F20"/>
        </w:rPr>
        <w:t>goods</w:t>
      </w:r>
      <w:r>
        <w:rPr>
          <w:color w:val="231F20"/>
          <w:spacing w:val="40"/>
        </w:rPr>
        <w:t xml:space="preserve"> </w:t>
      </w:r>
      <w:r>
        <w:rPr>
          <w:color w:val="231F20"/>
        </w:rPr>
        <w:t>around</w:t>
      </w:r>
      <w:r>
        <w:rPr>
          <w:color w:val="231F20"/>
          <w:spacing w:val="40"/>
        </w:rPr>
        <w:t xml:space="preserve"> </w:t>
      </w:r>
      <w:r>
        <w:rPr>
          <w:color w:val="231F20"/>
        </w:rPr>
        <w:t>from</w:t>
      </w:r>
      <w:r>
        <w:rPr>
          <w:color w:val="231F20"/>
          <w:spacing w:val="40"/>
        </w:rPr>
        <w:t xml:space="preserve"> </w:t>
      </w:r>
      <w:r>
        <w:rPr>
          <w:color w:val="231F20"/>
        </w:rPr>
        <w:t>night</w:t>
      </w:r>
      <w:r>
        <w:rPr>
          <w:color w:val="231F20"/>
          <w:spacing w:val="40"/>
        </w:rPr>
        <w:t xml:space="preserve"> </w:t>
      </w:r>
      <w:r>
        <w:rPr>
          <w:color w:val="231F20"/>
        </w:rPr>
        <w:t>to</w:t>
      </w:r>
      <w:r>
        <w:rPr>
          <w:color w:val="231F20"/>
          <w:spacing w:val="40"/>
        </w:rPr>
        <w:t xml:space="preserve"> </w:t>
      </w:r>
      <w:r>
        <w:rPr>
          <w:color w:val="231F20"/>
        </w:rPr>
        <w:t>early</w:t>
      </w:r>
      <w:r>
        <w:rPr>
          <w:color w:val="231F20"/>
          <w:spacing w:val="40"/>
        </w:rPr>
        <w:t xml:space="preserve"> </w:t>
      </w:r>
      <w:r>
        <w:rPr>
          <w:color w:val="231F20"/>
        </w:rPr>
        <w:t>morning.</w:t>
      </w:r>
    </w:p>
    <w:p w14:paraId="230125DA" w14:textId="77777777" w:rsidR="0066040F" w:rsidRDefault="0066040F">
      <w:pPr>
        <w:pStyle w:val="BodyText"/>
        <w:spacing w:before="42"/>
      </w:pPr>
    </w:p>
    <w:p w14:paraId="7E15D54A" w14:textId="77777777" w:rsidR="0066040F" w:rsidRDefault="008E6A16">
      <w:pPr>
        <w:pStyle w:val="BodyText"/>
        <w:spacing w:line="285" w:lineRule="auto"/>
        <w:ind w:left="153" w:right="159"/>
        <w:jc w:val="both"/>
      </w:pPr>
      <w:r>
        <w:rPr>
          <w:color w:val="231F20"/>
        </w:rPr>
        <w:t>Our investigation revealed that: FEHD had taken enforcement actions against the street obstruction,</w:t>
      </w:r>
      <w:r>
        <w:rPr>
          <w:color w:val="231F20"/>
          <w:spacing w:val="40"/>
        </w:rPr>
        <w:t xml:space="preserve"> </w:t>
      </w:r>
      <w:r>
        <w:rPr>
          <w:color w:val="231F20"/>
        </w:rPr>
        <w:t>including</w:t>
      </w:r>
      <w:r>
        <w:rPr>
          <w:color w:val="231F20"/>
          <w:spacing w:val="40"/>
        </w:rPr>
        <w:t xml:space="preserve"> </w:t>
      </w:r>
      <w:r>
        <w:rPr>
          <w:color w:val="231F20"/>
        </w:rPr>
        <w:t>conducting</w:t>
      </w:r>
      <w:r>
        <w:rPr>
          <w:color w:val="231F20"/>
          <w:spacing w:val="40"/>
        </w:rPr>
        <w:t xml:space="preserve"> </w:t>
      </w:r>
      <w:r>
        <w:rPr>
          <w:color w:val="231F20"/>
        </w:rPr>
        <w:t>joint</w:t>
      </w:r>
      <w:r>
        <w:rPr>
          <w:color w:val="231F20"/>
          <w:spacing w:val="40"/>
        </w:rPr>
        <w:t xml:space="preserve"> </w:t>
      </w:r>
      <w:r>
        <w:rPr>
          <w:color w:val="231F20"/>
        </w:rPr>
        <w:t>operations</w:t>
      </w:r>
      <w:r>
        <w:rPr>
          <w:color w:val="231F20"/>
          <w:spacing w:val="40"/>
        </w:rPr>
        <w:t xml:space="preserve"> </w:t>
      </w:r>
      <w:r>
        <w:rPr>
          <w:color w:val="231F20"/>
        </w:rPr>
        <w:t>with</w:t>
      </w:r>
      <w:r>
        <w:rPr>
          <w:color w:val="231F20"/>
          <w:spacing w:val="40"/>
        </w:rPr>
        <w:t xml:space="preserve"> </w:t>
      </w:r>
      <w:r>
        <w:rPr>
          <w:color w:val="231F20"/>
        </w:rPr>
        <w:t>the</w:t>
      </w:r>
      <w:r>
        <w:rPr>
          <w:color w:val="231F20"/>
          <w:spacing w:val="40"/>
        </w:rPr>
        <w:t xml:space="preserve"> </w:t>
      </w:r>
      <w:r>
        <w:rPr>
          <w:color w:val="231F20"/>
        </w:rPr>
        <w:t>Hong</w:t>
      </w:r>
      <w:r>
        <w:rPr>
          <w:color w:val="231F20"/>
          <w:spacing w:val="40"/>
        </w:rPr>
        <w:t xml:space="preserve"> </w:t>
      </w:r>
      <w:r>
        <w:rPr>
          <w:color w:val="231F20"/>
        </w:rPr>
        <w:t>Kong</w:t>
      </w:r>
      <w:r>
        <w:rPr>
          <w:color w:val="231F20"/>
          <w:spacing w:val="40"/>
        </w:rPr>
        <w:t xml:space="preserve"> </w:t>
      </w:r>
      <w:r>
        <w:rPr>
          <w:color w:val="231F20"/>
        </w:rPr>
        <w:t>Police</w:t>
      </w:r>
      <w:r>
        <w:rPr>
          <w:color w:val="231F20"/>
          <w:spacing w:val="40"/>
        </w:rPr>
        <w:t xml:space="preserve"> </w:t>
      </w:r>
      <w:r>
        <w:rPr>
          <w:color w:val="231F20"/>
        </w:rPr>
        <w:t>Force;</w:t>
      </w:r>
      <w:r>
        <w:rPr>
          <w:color w:val="231F20"/>
          <w:spacing w:val="40"/>
        </w:rPr>
        <w:t xml:space="preserve"> </w:t>
      </w:r>
      <w:r>
        <w:rPr>
          <w:color w:val="231F20"/>
        </w:rPr>
        <w:t>FEHD</w:t>
      </w:r>
      <w:r>
        <w:rPr>
          <w:color w:val="231F20"/>
          <w:spacing w:val="40"/>
        </w:rPr>
        <w:t xml:space="preserve"> </w:t>
      </w:r>
      <w:r>
        <w:rPr>
          <w:color w:val="231F20"/>
        </w:rPr>
        <w:t>would</w:t>
      </w:r>
      <w:r>
        <w:rPr>
          <w:color w:val="231F20"/>
          <w:spacing w:val="40"/>
        </w:rPr>
        <w:t xml:space="preserve"> </w:t>
      </w:r>
      <w:r>
        <w:rPr>
          <w:color w:val="231F20"/>
        </w:rPr>
        <w:t>not</w:t>
      </w:r>
      <w:r>
        <w:rPr>
          <w:color w:val="231F20"/>
          <w:spacing w:val="40"/>
        </w:rPr>
        <w:t xml:space="preserve"> </w:t>
      </w:r>
      <w:r>
        <w:rPr>
          <w:color w:val="231F20"/>
        </w:rPr>
        <w:t>provide cleansing services in the wholesale market area after 11:30 pm but would normally clear the rubbish and remove the unattended pallets in the area by 7:30 am; FEHD had initiated a disciplinary inquiry into a suspected</w:t>
      </w:r>
      <w:r>
        <w:rPr>
          <w:color w:val="231F20"/>
          <w:spacing w:val="37"/>
        </w:rPr>
        <w:t xml:space="preserve"> </w:t>
      </w:r>
      <w:r>
        <w:rPr>
          <w:color w:val="231F20"/>
        </w:rPr>
        <w:t>disciplinary</w:t>
      </w:r>
      <w:r>
        <w:rPr>
          <w:color w:val="231F20"/>
          <w:spacing w:val="37"/>
        </w:rPr>
        <w:t xml:space="preserve"> </w:t>
      </w:r>
      <w:r>
        <w:rPr>
          <w:color w:val="231F20"/>
        </w:rPr>
        <w:t>case</w:t>
      </w:r>
      <w:r>
        <w:rPr>
          <w:color w:val="231F20"/>
          <w:spacing w:val="37"/>
        </w:rPr>
        <w:t xml:space="preserve"> </w:t>
      </w:r>
      <w:r>
        <w:rPr>
          <w:color w:val="231F20"/>
        </w:rPr>
        <w:t>involving</w:t>
      </w:r>
      <w:r>
        <w:rPr>
          <w:color w:val="231F20"/>
          <w:spacing w:val="37"/>
        </w:rPr>
        <w:t xml:space="preserve"> </w:t>
      </w:r>
      <w:r>
        <w:rPr>
          <w:color w:val="231F20"/>
        </w:rPr>
        <w:t>some</w:t>
      </w:r>
      <w:r>
        <w:rPr>
          <w:color w:val="231F20"/>
          <w:spacing w:val="37"/>
        </w:rPr>
        <w:t xml:space="preserve"> </w:t>
      </w:r>
      <w:r>
        <w:rPr>
          <w:color w:val="231F20"/>
        </w:rPr>
        <w:t>workers</w:t>
      </w:r>
      <w:r>
        <w:rPr>
          <w:color w:val="231F20"/>
          <w:spacing w:val="36"/>
        </w:rPr>
        <w:t xml:space="preserve"> </w:t>
      </w:r>
      <w:r>
        <w:rPr>
          <w:color w:val="231F20"/>
        </w:rPr>
        <w:t>who</w:t>
      </w:r>
      <w:r>
        <w:rPr>
          <w:color w:val="231F20"/>
          <w:spacing w:val="36"/>
        </w:rPr>
        <w:t xml:space="preserve"> </w:t>
      </w:r>
      <w:r>
        <w:rPr>
          <w:color w:val="231F20"/>
        </w:rPr>
        <w:t>collected</w:t>
      </w:r>
      <w:r>
        <w:rPr>
          <w:color w:val="231F20"/>
          <w:spacing w:val="37"/>
        </w:rPr>
        <w:t xml:space="preserve"> </w:t>
      </w:r>
      <w:r>
        <w:rPr>
          <w:color w:val="231F20"/>
        </w:rPr>
        <w:t>pallets</w:t>
      </w:r>
      <w:r>
        <w:rPr>
          <w:color w:val="231F20"/>
          <w:spacing w:val="37"/>
        </w:rPr>
        <w:t xml:space="preserve"> </w:t>
      </w:r>
      <w:r>
        <w:rPr>
          <w:color w:val="231F20"/>
        </w:rPr>
        <w:t>for</w:t>
      </w:r>
      <w:r>
        <w:rPr>
          <w:color w:val="231F20"/>
          <w:spacing w:val="37"/>
        </w:rPr>
        <w:t xml:space="preserve"> </w:t>
      </w:r>
      <w:r>
        <w:rPr>
          <w:color w:val="231F20"/>
        </w:rPr>
        <w:t>others</w:t>
      </w:r>
      <w:r>
        <w:rPr>
          <w:color w:val="231F20"/>
          <w:spacing w:val="37"/>
        </w:rPr>
        <w:t xml:space="preserve"> </w:t>
      </w:r>
      <w:r>
        <w:rPr>
          <w:color w:val="231F20"/>
        </w:rPr>
        <w:t>and</w:t>
      </w:r>
      <w:r>
        <w:rPr>
          <w:color w:val="231F20"/>
          <w:spacing w:val="37"/>
        </w:rPr>
        <w:t xml:space="preserve"> </w:t>
      </w:r>
      <w:r>
        <w:rPr>
          <w:color w:val="231F20"/>
        </w:rPr>
        <w:t>reminded</w:t>
      </w:r>
      <w:r>
        <w:rPr>
          <w:color w:val="231F20"/>
          <w:spacing w:val="37"/>
        </w:rPr>
        <w:t xml:space="preserve"> </w:t>
      </w:r>
      <w:r>
        <w:rPr>
          <w:color w:val="231F20"/>
        </w:rPr>
        <w:t>them to</w:t>
      </w:r>
      <w:r>
        <w:rPr>
          <w:color w:val="231F20"/>
          <w:spacing w:val="33"/>
        </w:rPr>
        <w:t xml:space="preserve"> </w:t>
      </w:r>
      <w:r>
        <w:rPr>
          <w:color w:val="231F20"/>
        </w:rPr>
        <w:t>behave</w:t>
      </w:r>
      <w:r>
        <w:rPr>
          <w:color w:val="231F20"/>
          <w:spacing w:val="33"/>
        </w:rPr>
        <w:t xml:space="preserve"> </w:t>
      </w:r>
      <w:r>
        <w:rPr>
          <w:color w:val="231F20"/>
        </w:rPr>
        <w:t>properly;</w:t>
      </w:r>
      <w:r>
        <w:rPr>
          <w:color w:val="231F20"/>
          <w:spacing w:val="33"/>
        </w:rPr>
        <w:t xml:space="preserve"> </w:t>
      </w:r>
      <w:r>
        <w:rPr>
          <w:color w:val="231F20"/>
        </w:rPr>
        <w:t>HAD</w:t>
      </w:r>
      <w:r>
        <w:rPr>
          <w:color w:val="231F20"/>
          <w:spacing w:val="33"/>
        </w:rPr>
        <w:t xml:space="preserve"> </w:t>
      </w:r>
      <w:r>
        <w:rPr>
          <w:color w:val="231F20"/>
        </w:rPr>
        <w:t>had</w:t>
      </w:r>
      <w:r>
        <w:rPr>
          <w:color w:val="231F20"/>
          <w:spacing w:val="33"/>
        </w:rPr>
        <w:t xml:space="preserve"> </w:t>
      </w:r>
      <w:r>
        <w:rPr>
          <w:color w:val="231F20"/>
        </w:rPr>
        <w:t>discussed</w:t>
      </w:r>
      <w:r>
        <w:rPr>
          <w:color w:val="231F20"/>
          <w:spacing w:val="33"/>
        </w:rPr>
        <w:t xml:space="preserve"> </w:t>
      </w:r>
      <w:r>
        <w:rPr>
          <w:color w:val="231F20"/>
        </w:rPr>
        <w:t>the</w:t>
      </w:r>
      <w:r>
        <w:rPr>
          <w:color w:val="231F20"/>
          <w:spacing w:val="33"/>
        </w:rPr>
        <w:t xml:space="preserve"> </w:t>
      </w:r>
      <w:r>
        <w:rPr>
          <w:color w:val="231F20"/>
        </w:rPr>
        <w:t>situation</w:t>
      </w:r>
      <w:r>
        <w:rPr>
          <w:color w:val="231F20"/>
          <w:spacing w:val="33"/>
        </w:rPr>
        <w:t xml:space="preserve"> </w:t>
      </w:r>
      <w:r>
        <w:rPr>
          <w:color w:val="231F20"/>
        </w:rPr>
        <w:t>of</w:t>
      </w:r>
      <w:r>
        <w:rPr>
          <w:color w:val="231F20"/>
          <w:spacing w:val="33"/>
        </w:rPr>
        <w:t xml:space="preserve"> </w:t>
      </w:r>
      <w:r>
        <w:rPr>
          <w:color w:val="231F20"/>
        </w:rPr>
        <w:t>the</w:t>
      </w:r>
      <w:r>
        <w:rPr>
          <w:color w:val="231F20"/>
          <w:spacing w:val="33"/>
        </w:rPr>
        <w:t xml:space="preserve"> </w:t>
      </w:r>
      <w:r>
        <w:rPr>
          <w:color w:val="231F20"/>
        </w:rPr>
        <w:t>wholesale</w:t>
      </w:r>
      <w:r>
        <w:rPr>
          <w:color w:val="231F20"/>
          <w:spacing w:val="33"/>
        </w:rPr>
        <w:t xml:space="preserve"> </w:t>
      </w:r>
      <w:r>
        <w:rPr>
          <w:color w:val="231F20"/>
        </w:rPr>
        <w:t>market</w:t>
      </w:r>
      <w:r>
        <w:rPr>
          <w:color w:val="231F20"/>
          <w:spacing w:val="33"/>
        </w:rPr>
        <w:t xml:space="preserve"> </w:t>
      </w:r>
      <w:r>
        <w:rPr>
          <w:color w:val="231F20"/>
        </w:rPr>
        <w:t>with</w:t>
      </w:r>
      <w:r>
        <w:rPr>
          <w:color w:val="231F20"/>
          <w:spacing w:val="33"/>
        </w:rPr>
        <w:t xml:space="preserve"> </w:t>
      </w:r>
      <w:r>
        <w:rPr>
          <w:color w:val="231F20"/>
        </w:rPr>
        <w:t>stakeholders</w:t>
      </w:r>
      <w:r>
        <w:rPr>
          <w:color w:val="231F20"/>
          <w:spacing w:val="33"/>
        </w:rPr>
        <w:t xml:space="preserve"> </w:t>
      </w:r>
      <w:r>
        <w:rPr>
          <w:color w:val="231F20"/>
        </w:rPr>
        <w:t>through the District Council and the District Management Committee and communicated with the traders for</w:t>
      </w:r>
      <w:r>
        <w:rPr>
          <w:color w:val="231F20"/>
          <w:spacing w:val="40"/>
        </w:rPr>
        <w:t xml:space="preserve"> </w:t>
      </w:r>
      <w:r>
        <w:rPr>
          <w:color w:val="231F20"/>
        </w:rPr>
        <w:t>publicity and education purposes.</w:t>
      </w:r>
    </w:p>
    <w:p w14:paraId="26A46175" w14:textId="77777777" w:rsidR="0066040F" w:rsidRDefault="0066040F">
      <w:pPr>
        <w:pStyle w:val="BodyText"/>
        <w:spacing w:before="39"/>
      </w:pPr>
    </w:p>
    <w:p w14:paraId="0B3B9CCD" w14:textId="77777777" w:rsidR="0066040F" w:rsidRDefault="008E6A16">
      <w:pPr>
        <w:pStyle w:val="BodyText"/>
        <w:spacing w:line="285" w:lineRule="auto"/>
        <w:ind w:left="153" w:right="165"/>
        <w:jc w:val="both"/>
      </w:pPr>
      <w:r>
        <w:rPr>
          <w:color w:val="231F20"/>
        </w:rPr>
        <w:t>We considered FEHD and HAD to have by and large followed up on the problems according to their purview;</w:t>
      </w:r>
      <w:r>
        <w:rPr>
          <w:color w:val="231F20"/>
          <w:spacing w:val="40"/>
        </w:rPr>
        <w:t xml:space="preserve"> </w:t>
      </w:r>
      <w:r>
        <w:rPr>
          <w:color w:val="231F20"/>
        </w:rPr>
        <w:t>the</w:t>
      </w:r>
      <w:r>
        <w:rPr>
          <w:color w:val="231F20"/>
          <w:spacing w:val="40"/>
        </w:rPr>
        <w:t xml:space="preserve"> </w:t>
      </w:r>
      <w:r>
        <w:rPr>
          <w:color w:val="231F20"/>
        </w:rPr>
        <w:t>Government</w:t>
      </w:r>
      <w:r>
        <w:rPr>
          <w:color w:val="231F20"/>
          <w:spacing w:val="40"/>
        </w:rPr>
        <w:t xml:space="preserve"> </w:t>
      </w:r>
      <w:r>
        <w:rPr>
          <w:color w:val="231F20"/>
        </w:rPr>
        <w:t>had</w:t>
      </w:r>
      <w:r>
        <w:rPr>
          <w:color w:val="231F20"/>
          <w:spacing w:val="40"/>
        </w:rPr>
        <w:t xml:space="preserve"> </w:t>
      </w:r>
      <w:r>
        <w:rPr>
          <w:color w:val="231F20"/>
        </w:rPr>
        <w:t>to</w:t>
      </w:r>
      <w:r>
        <w:rPr>
          <w:color w:val="231F20"/>
          <w:spacing w:val="40"/>
        </w:rPr>
        <w:t xml:space="preserve"> </w:t>
      </w:r>
      <w:r>
        <w:rPr>
          <w:color w:val="231F20"/>
        </w:rPr>
        <w:t>strike</w:t>
      </w:r>
      <w:r>
        <w:rPr>
          <w:color w:val="231F20"/>
          <w:spacing w:val="40"/>
        </w:rPr>
        <w:t xml:space="preserve"> </w:t>
      </w:r>
      <w:r>
        <w:rPr>
          <w:color w:val="231F20"/>
        </w:rPr>
        <w:t>a</w:t>
      </w:r>
      <w:r>
        <w:rPr>
          <w:color w:val="231F20"/>
          <w:spacing w:val="40"/>
        </w:rPr>
        <w:t xml:space="preserve"> </w:t>
      </w:r>
      <w:r>
        <w:rPr>
          <w:color w:val="231F20"/>
        </w:rPr>
        <w:t>balance</w:t>
      </w:r>
      <w:r>
        <w:rPr>
          <w:color w:val="231F20"/>
          <w:spacing w:val="40"/>
        </w:rPr>
        <w:t xml:space="preserve"> </w:t>
      </w:r>
      <w:r>
        <w:rPr>
          <w:color w:val="231F20"/>
        </w:rPr>
        <w:t>between</w:t>
      </w:r>
      <w:r>
        <w:rPr>
          <w:color w:val="231F20"/>
          <w:spacing w:val="40"/>
        </w:rPr>
        <w:t xml:space="preserve"> </w:t>
      </w:r>
      <w:r>
        <w:rPr>
          <w:color w:val="231F20"/>
        </w:rPr>
        <w:t>the</w:t>
      </w:r>
      <w:r>
        <w:rPr>
          <w:color w:val="231F20"/>
          <w:spacing w:val="40"/>
        </w:rPr>
        <w:t xml:space="preserve"> </w:t>
      </w:r>
      <w:r>
        <w:rPr>
          <w:color w:val="231F20"/>
        </w:rPr>
        <w:t>night-time</w:t>
      </w:r>
      <w:r>
        <w:rPr>
          <w:color w:val="231F20"/>
          <w:spacing w:val="40"/>
        </w:rPr>
        <w:t xml:space="preserve"> </w:t>
      </w:r>
      <w:r>
        <w:rPr>
          <w:color w:val="231F20"/>
        </w:rPr>
        <w:t>operation</w:t>
      </w:r>
      <w:r>
        <w:rPr>
          <w:color w:val="231F20"/>
          <w:spacing w:val="40"/>
        </w:rPr>
        <w:t xml:space="preserve"> </w:t>
      </w:r>
      <w:r>
        <w:rPr>
          <w:color w:val="231F20"/>
        </w:rPr>
        <w:t>of</w:t>
      </w:r>
      <w:r>
        <w:rPr>
          <w:color w:val="231F20"/>
          <w:spacing w:val="40"/>
        </w:rPr>
        <w:t xml:space="preserve"> </w:t>
      </w:r>
      <w:r>
        <w:rPr>
          <w:color w:val="231F20"/>
        </w:rPr>
        <w:t>the</w:t>
      </w:r>
      <w:r>
        <w:rPr>
          <w:color w:val="231F20"/>
          <w:spacing w:val="40"/>
        </w:rPr>
        <w:t xml:space="preserve"> </w:t>
      </w:r>
      <w:r>
        <w:rPr>
          <w:color w:val="231F20"/>
        </w:rPr>
        <w:t>wholesale market</w:t>
      </w:r>
      <w:r>
        <w:rPr>
          <w:color w:val="231F20"/>
          <w:spacing w:val="34"/>
        </w:rPr>
        <w:t xml:space="preserve"> </w:t>
      </w:r>
      <w:r>
        <w:rPr>
          <w:color w:val="231F20"/>
        </w:rPr>
        <w:t>and</w:t>
      </w:r>
      <w:r>
        <w:rPr>
          <w:color w:val="231F20"/>
          <w:spacing w:val="34"/>
        </w:rPr>
        <w:t xml:space="preserve"> </w:t>
      </w:r>
      <w:r>
        <w:rPr>
          <w:color w:val="231F20"/>
        </w:rPr>
        <w:t>its</w:t>
      </w:r>
      <w:r>
        <w:rPr>
          <w:color w:val="231F20"/>
          <w:spacing w:val="34"/>
        </w:rPr>
        <w:t xml:space="preserve"> </w:t>
      </w:r>
      <w:r>
        <w:rPr>
          <w:color w:val="231F20"/>
        </w:rPr>
        <w:t>impacts</w:t>
      </w:r>
      <w:r>
        <w:rPr>
          <w:color w:val="231F20"/>
          <w:spacing w:val="34"/>
        </w:rPr>
        <w:t xml:space="preserve"> </w:t>
      </w:r>
      <w:r>
        <w:rPr>
          <w:color w:val="231F20"/>
        </w:rPr>
        <w:t>on</w:t>
      </w:r>
      <w:r>
        <w:rPr>
          <w:color w:val="231F20"/>
          <w:spacing w:val="34"/>
        </w:rPr>
        <w:t xml:space="preserve"> </w:t>
      </w:r>
      <w:r>
        <w:rPr>
          <w:color w:val="231F20"/>
        </w:rPr>
        <w:t>the</w:t>
      </w:r>
      <w:r>
        <w:rPr>
          <w:color w:val="231F20"/>
          <w:spacing w:val="34"/>
        </w:rPr>
        <w:t xml:space="preserve"> </w:t>
      </w:r>
      <w:r>
        <w:rPr>
          <w:color w:val="231F20"/>
        </w:rPr>
        <w:t>nearby</w:t>
      </w:r>
      <w:r>
        <w:rPr>
          <w:color w:val="231F20"/>
          <w:spacing w:val="34"/>
        </w:rPr>
        <w:t xml:space="preserve"> </w:t>
      </w:r>
      <w:r>
        <w:rPr>
          <w:color w:val="231F20"/>
        </w:rPr>
        <w:t>residents;</w:t>
      </w:r>
      <w:r>
        <w:rPr>
          <w:color w:val="231F20"/>
          <w:spacing w:val="34"/>
        </w:rPr>
        <w:t xml:space="preserve"> </w:t>
      </w:r>
      <w:r>
        <w:rPr>
          <w:color w:val="231F20"/>
        </w:rPr>
        <w:t>FEHD</w:t>
      </w:r>
      <w:r>
        <w:rPr>
          <w:color w:val="231F20"/>
          <w:spacing w:val="34"/>
        </w:rPr>
        <w:t xml:space="preserve"> </w:t>
      </w:r>
      <w:r>
        <w:rPr>
          <w:color w:val="231F20"/>
        </w:rPr>
        <w:t>and</w:t>
      </w:r>
      <w:r>
        <w:rPr>
          <w:color w:val="231F20"/>
          <w:spacing w:val="34"/>
        </w:rPr>
        <w:t xml:space="preserve"> </w:t>
      </w:r>
      <w:r>
        <w:rPr>
          <w:color w:val="231F20"/>
        </w:rPr>
        <w:t>HAD</w:t>
      </w:r>
      <w:r>
        <w:rPr>
          <w:color w:val="231F20"/>
          <w:spacing w:val="34"/>
        </w:rPr>
        <w:t xml:space="preserve"> </w:t>
      </w:r>
      <w:r>
        <w:rPr>
          <w:color w:val="231F20"/>
        </w:rPr>
        <w:t>should</w:t>
      </w:r>
      <w:r>
        <w:rPr>
          <w:color w:val="231F20"/>
          <w:spacing w:val="34"/>
        </w:rPr>
        <w:t xml:space="preserve"> </w:t>
      </w:r>
      <w:r>
        <w:rPr>
          <w:color w:val="231F20"/>
        </w:rPr>
        <w:t>keep</w:t>
      </w:r>
      <w:r>
        <w:rPr>
          <w:color w:val="231F20"/>
          <w:spacing w:val="34"/>
        </w:rPr>
        <w:t xml:space="preserve"> </w:t>
      </w:r>
      <w:r>
        <w:rPr>
          <w:color w:val="231F20"/>
        </w:rPr>
        <w:t>a</w:t>
      </w:r>
      <w:r>
        <w:rPr>
          <w:color w:val="231F20"/>
          <w:spacing w:val="34"/>
        </w:rPr>
        <w:t xml:space="preserve"> </w:t>
      </w:r>
      <w:r>
        <w:rPr>
          <w:color w:val="231F20"/>
        </w:rPr>
        <w:t>close</w:t>
      </w:r>
      <w:r>
        <w:rPr>
          <w:color w:val="231F20"/>
          <w:spacing w:val="34"/>
        </w:rPr>
        <w:t xml:space="preserve"> </w:t>
      </w:r>
      <w:r>
        <w:rPr>
          <w:color w:val="231F20"/>
        </w:rPr>
        <w:t>watch</w:t>
      </w:r>
      <w:r>
        <w:rPr>
          <w:color w:val="231F20"/>
          <w:spacing w:val="34"/>
        </w:rPr>
        <w:t xml:space="preserve"> </w:t>
      </w:r>
      <w:r>
        <w:rPr>
          <w:color w:val="231F20"/>
        </w:rPr>
        <w:t>and</w:t>
      </w:r>
      <w:r>
        <w:rPr>
          <w:color w:val="231F20"/>
          <w:spacing w:val="34"/>
        </w:rPr>
        <w:t xml:space="preserve"> </w:t>
      </w:r>
      <w:r>
        <w:rPr>
          <w:color w:val="231F20"/>
        </w:rPr>
        <w:t>follow up on the problems, while the Government should closely monitor the problems and proactively consider relocating</w:t>
      </w:r>
      <w:r>
        <w:rPr>
          <w:color w:val="231F20"/>
          <w:spacing w:val="40"/>
        </w:rPr>
        <w:t xml:space="preserve"> </w:t>
      </w:r>
      <w:r>
        <w:rPr>
          <w:color w:val="231F20"/>
        </w:rPr>
        <w:t>the</w:t>
      </w:r>
      <w:r>
        <w:rPr>
          <w:color w:val="231F20"/>
          <w:spacing w:val="40"/>
        </w:rPr>
        <w:t xml:space="preserve"> </w:t>
      </w:r>
      <w:r>
        <w:rPr>
          <w:color w:val="231F20"/>
        </w:rPr>
        <w:t>wholesale</w:t>
      </w:r>
      <w:r>
        <w:rPr>
          <w:color w:val="231F20"/>
          <w:spacing w:val="40"/>
        </w:rPr>
        <w:t xml:space="preserve"> </w:t>
      </w:r>
      <w:r>
        <w:rPr>
          <w:color w:val="231F20"/>
        </w:rPr>
        <w:t>market</w:t>
      </w:r>
      <w:r>
        <w:rPr>
          <w:color w:val="231F20"/>
          <w:spacing w:val="40"/>
        </w:rPr>
        <w:t xml:space="preserve"> </w:t>
      </w:r>
      <w:r>
        <w:rPr>
          <w:color w:val="231F20"/>
        </w:rPr>
        <w:t>as</w:t>
      </w:r>
      <w:r>
        <w:rPr>
          <w:color w:val="231F20"/>
          <w:spacing w:val="40"/>
        </w:rPr>
        <w:t xml:space="preserve"> </w:t>
      </w:r>
      <w:r>
        <w:rPr>
          <w:color w:val="231F20"/>
        </w:rPr>
        <w:t>a</w:t>
      </w:r>
      <w:r>
        <w:rPr>
          <w:color w:val="231F20"/>
          <w:spacing w:val="40"/>
        </w:rPr>
        <w:t xml:space="preserve"> </w:t>
      </w:r>
      <w:r>
        <w:rPr>
          <w:color w:val="231F20"/>
        </w:rPr>
        <w:t>long-term</w:t>
      </w:r>
      <w:r>
        <w:rPr>
          <w:color w:val="231F20"/>
          <w:spacing w:val="40"/>
        </w:rPr>
        <w:t xml:space="preserve"> </w:t>
      </w:r>
      <w:r>
        <w:rPr>
          <w:color w:val="231F20"/>
        </w:rPr>
        <w:t>solution.</w:t>
      </w:r>
    </w:p>
    <w:p w14:paraId="08FB090B" w14:textId="77777777" w:rsidR="0066040F" w:rsidRDefault="0066040F">
      <w:pPr>
        <w:spacing w:line="285" w:lineRule="auto"/>
        <w:jc w:val="both"/>
        <w:sectPr w:rsidR="0066040F">
          <w:pgSz w:w="11910" w:h="16840"/>
          <w:pgMar w:top="1020" w:right="960" w:bottom="280" w:left="980" w:header="720" w:footer="720" w:gutter="0"/>
          <w:cols w:space="720"/>
        </w:sectPr>
      </w:pPr>
    </w:p>
    <w:p w14:paraId="219690B0" w14:textId="77777777" w:rsidR="0066040F" w:rsidRDefault="008E6A16">
      <w:pPr>
        <w:pStyle w:val="Heading1"/>
        <w:spacing w:before="81"/>
      </w:pPr>
      <w:r>
        <w:rPr>
          <w:color w:val="231F20"/>
        </w:rPr>
        <w:lastRenderedPageBreak/>
        <w:t>Health</w:t>
      </w:r>
      <w:r>
        <w:rPr>
          <w:color w:val="231F20"/>
          <w:spacing w:val="10"/>
        </w:rPr>
        <w:t xml:space="preserve"> </w:t>
      </w:r>
      <w:r>
        <w:rPr>
          <w:color w:val="231F20"/>
        </w:rPr>
        <w:t>Bureau,</w:t>
      </w:r>
      <w:r>
        <w:rPr>
          <w:color w:val="231F20"/>
          <w:spacing w:val="10"/>
        </w:rPr>
        <w:t xml:space="preserve"> </w:t>
      </w:r>
      <w:r>
        <w:rPr>
          <w:color w:val="231F20"/>
        </w:rPr>
        <w:t>Department</w:t>
      </w:r>
      <w:r>
        <w:rPr>
          <w:color w:val="231F20"/>
          <w:spacing w:val="10"/>
        </w:rPr>
        <w:t xml:space="preserve"> </w:t>
      </w:r>
      <w:r>
        <w:rPr>
          <w:color w:val="231F20"/>
        </w:rPr>
        <w:t>of</w:t>
      </w:r>
      <w:r>
        <w:rPr>
          <w:color w:val="231F20"/>
          <w:spacing w:val="10"/>
        </w:rPr>
        <w:t xml:space="preserve"> </w:t>
      </w:r>
      <w:r>
        <w:rPr>
          <w:color w:val="231F20"/>
        </w:rPr>
        <w:t>Health</w:t>
      </w:r>
      <w:r>
        <w:rPr>
          <w:color w:val="231F20"/>
          <w:spacing w:val="10"/>
        </w:rPr>
        <w:t xml:space="preserve"> </w:t>
      </w:r>
      <w:r>
        <w:rPr>
          <w:color w:val="231F20"/>
        </w:rPr>
        <w:t>and</w:t>
      </w:r>
      <w:r>
        <w:rPr>
          <w:color w:val="231F20"/>
          <w:spacing w:val="11"/>
        </w:rPr>
        <w:t xml:space="preserve"> </w:t>
      </w:r>
      <w:r>
        <w:rPr>
          <w:color w:val="231F20"/>
        </w:rPr>
        <w:t>Hospital</w:t>
      </w:r>
      <w:r>
        <w:rPr>
          <w:color w:val="231F20"/>
          <w:spacing w:val="10"/>
        </w:rPr>
        <w:t xml:space="preserve"> </w:t>
      </w:r>
      <w:r>
        <w:rPr>
          <w:color w:val="231F20"/>
          <w:spacing w:val="-2"/>
        </w:rPr>
        <w:t>Authority</w:t>
      </w:r>
    </w:p>
    <w:p w14:paraId="2839716D" w14:textId="77777777" w:rsidR="0066040F" w:rsidRDefault="008E6A16">
      <w:pPr>
        <w:pStyle w:val="BodyText"/>
        <w:tabs>
          <w:tab w:val="left" w:pos="860"/>
          <w:tab w:val="left" w:pos="1491"/>
        </w:tabs>
        <w:spacing w:before="317" w:line="568" w:lineRule="auto"/>
        <w:ind w:left="153" w:right="6971"/>
      </w:pPr>
      <w:r>
        <w:rPr>
          <w:color w:val="231F20"/>
          <w:spacing w:val="-4"/>
        </w:rPr>
        <w:t>HHB</w:t>
      </w:r>
      <w:r>
        <w:rPr>
          <w:color w:val="231F20"/>
        </w:rPr>
        <w:tab/>
        <w:t>Partially substantiated DH and HA</w:t>
      </w:r>
      <w:r>
        <w:rPr>
          <w:color w:val="231F20"/>
        </w:rPr>
        <w:tab/>
      </w:r>
      <w:r>
        <w:rPr>
          <w:color w:val="231F20"/>
          <w:spacing w:val="-2"/>
        </w:rPr>
        <w:t>Unsubstantiated</w:t>
      </w:r>
    </w:p>
    <w:p w14:paraId="3EC132FF" w14:textId="77777777" w:rsidR="0066040F" w:rsidRDefault="008E6A16">
      <w:pPr>
        <w:pStyle w:val="Heading2"/>
        <w:spacing w:line="332" w:lineRule="exact"/>
      </w:pPr>
      <w:r>
        <w:rPr>
          <w:color w:val="231F20"/>
        </w:rPr>
        <w:t>Reporting</w:t>
      </w:r>
      <w:r>
        <w:rPr>
          <w:color w:val="231F20"/>
          <w:spacing w:val="-27"/>
        </w:rPr>
        <w:t xml:space="preserve"> </w:t>
      </w:r>
      <w:r>
        <w:rPr>
          <w:color w:val="231F20"/>
        </w:rPr>
        <w:t>of</w:t>
      </w:r>
      <w:r>
        <w:rPr>
          <w:color w:val="231F20"/>
          <w:spacing w:val="-27"/>
        </w:rPr>
        <w:t xml:space="preserve"> </w:t>
      </w:r>
      <w:r>
        <w:rPr>
          <w:color w:val="231F20"/>
        </w:rPr>
        <w:t>unexpected</w:t>
      </w:r>
      <w:r>
        <w:rPr>
          <w:color w:val="231F20"/>
          <w:spacing w:val="-27"/>
        </w:rPr>
        <w:t xml:space="preserve"> </w:t>
      </w:r>
      <w:r>
        <w:rPr>
          <w:color w:val="231F20"/>
        </w:rPr>
        <w:t>serious</w:t>
      </w:r>
      <w:r>
        <w:rPr>
          <w:color w:val="231F20"/>
          <w:spacing w:val="-27"/>
        </w:rPr>
        <w:t xml:space="preserve"> </w:t>
      </w:r>
      <w:r>
        <w:rPr>
          <w:color w:val="231F20"/>
        </w:rPr>
        <w:t>adverse</w:t>
      </w:r>
      <w:r>
        <w:rPr>
          <w:color w:val="231F20"/>
          <w:spacing w:val="-27"/>
        </w:rPr>
        <w:t xml:space="preserve"> </w:t>
      </w:r>
      <w:r>
        <w:rPr>
          <w:color w:val="231F20"/>
        </w:rPr>
        <w:t>events</w:t>
      </w:r>
      <w:r>
        <w:rPr>
          <w:color w:val="231F20"/>
          <w:spacing w:val="-27"/>
        </w:rPr>
        <w:t xml:space="preserve"> </w:t>
      </w:r>
      <w:r>
        <w:rPr>
          <w:color w:val="231F20"/>
        </w:rPr>
        <w:t>following</w:t>
      </w:r>
      <w:r>
        <w:rPr>
          <w:color w:val="231F20"/>
          <w:spacing w:val="-27"/>
        </w:rPr>
        <w:t xml:space="preserve"> </w:t>
      </w:r>
      <w:proofErr w:type="spellStart"/>
      <w:r>
        <w:rPr>
          <w:color w:val="231F20"/>
          <w:spacing w:val="-2"/>
        </w:rPr>
        <w:t>immunisation</w:t>
      </w:r>
      <w:proofErr w:type="spellEnd"/>
    </w:p>
    <w:p w14:paraId="14CE36A8" w14:textId="77777777" w:rsidR="0066040F" w:rsidRDefault="008E6A16">
      <w:pPr>
        <w:spacing w:line="364" w:lineRule="exact"/>
        <w:ind w:left="153"/>
        <w:rPr>
          <w:b/>
          <w:sz w:val="32"/>
        </w:rPr>
      </w:pPr>
      <w:r>
        <w:rPr>
          <w:b/>
          <w:color w:val="231F20"/>
          <w:sz w:val="32"/>
        </w:rPr>
        <w:t>with</w:t>
      </w:r>
      <w:r>
        <w:rPr>
          <w:b/>
          <w:color w:val="231F20"/>
          <w:spacing w:val="44"/>
          <w:sz w:val="32"/>
        </w:rPr>
        <w:t xml:space="preserve"> </w:t>
      </w:r>
      <w:r>
        <w:rPr>
          <w:b/>
          <w:color w:val="231F20"/>
          <w:sz w:val="32"/>
        </w:rPr>
        <w:t>COVID-19</w:t>
      </w:r>
      <w:r>
        <w:rPr>
          <w:b/>
          <w:color w:val="231F20"/>
          <w:spacing w:val="45"/>
          <w:sz w:val="32"/>
        </w:rPr>
        <w:t xml:space="preserve"> </w:t>
      </w:r>
      <w:r>
        <w:rPr>
          <w:b/>
          <w:color w:val="231F20"/>
          <w:spacing w:val="-2"/>
          <w:sz w:val="32"/>
        </w:rPr>
        <w:t>vaccines</w:t>
      </w:r>
    </w:p>
    <w:p w14:paraId="46139296" w14:textId="77777777" w:rsidR="0066040F" w:rsidRDefault="008E6A16">
      <w:pPr>
        <w:pStyle w:val="BodyText"/>
        <w:spacing w:before="325" w:line="285" w:lineRule="auto"/>
        <w:ind w:left="153" w:right="166"/>
        <w:jc w:val="both"/>
      </w:pPr>
      <w:r>
        <w:rPr>
          <w:color w:val="231F20"/>
        </w:rPr>
        <w:t xml:space="preserve">The complainant complained that the transparency of the follow-up actions of authorities after the report of serious adverse events following </w:t>
      </w:r>
      <w:proofErr w:type="spellStart"/>
      <w:r>
        <w:rPr>
          <w:color w:val="231F20"/>
        </w:rPr>
        <w:t>immunisation</w:t>
      </w:r>
      <w:proofErr w:type="spellEnd"/>
      <w:r>
        <w:rPr>
          <w:color w:val="231F20"/>
        </w:rPr>
        <w:t xml:space="preserve"> with COVID-19 vaccines of her late father was extremely low.</w:t>
      </w:r>
      <w:r>
        <w:rPr>
          <w:color w:val="231F20"/>
          <w:spacing w:val="39"/>
        </w:rPr>
        <w:t xml:space="preserve"> </w:t>
      </w:r>
      <w:r>
        <w:rPr>
          <w:color w:val="231F20"/>
        </w:rPr>
        <w:t>There</w:t>
      </w:r>
      <w:r>
        <w:rPr>
          <w:color w:val="231F20"/>
          <w:spacing w:val="39"/>
        </w:rPr>
        <w:t xml:space="preserve"> </w:t>
      </w:r>
      <w:r>
        <w:rPr>
          <w:color w:val="231F20"/>
        </w:rPr>
        <w:t>was</w:t>
      </w:r>
      <w:r>
        <w:rPr>
          <w:color w:val="231F20"/>
          <w:spacing w:val="39"/>
        </w:rPr>
        <w:t xml:space="preserve"> </w:t>
      </w:r>
      <w:r>
        <w:rPr>
          <w:color w:val="231F20"/>
        </w:rPr>
        <w:t>no</w:t>
      </w:r>
      <w:r>
        <w:rPr>
          <w:color w:val="231F20"/>
          <w:spacing w:val="39"/>
        </w:rPr>
        <w:t xml:space="preserve"> </w:t>
      </w:r>
      <w:r>
        <w:rPr>
          <w:color w:val="231F20"/>
        </w:rPr>
        <w:t>channel</w:t>
      </w:r>
      <w:r>
        <w:rPr>
          <w:color w:val="231F20"/>
          <w:spacing w:val="39"/>
        </w:rPr>
        <w:t xml:space="preserve"> </w:t>
      </w:r>
      <w:r>
        <w:rPr>
          <w:color w:val="231F20"/>
        </w:rPr>
        <w:t>for</w:t>
      </w:r>
      <w:r>
        <w:rPr>
          <w:color w:val="231F20"/>
          <w:spacing w:val="39"/>
        </w:rPr>
        <w:t xml:space="preserve"> </w:t>
      </w:r>
      <w:r>
        <w:rPr>
          <w:color w:val="231F20"/>
        </w:rPr>
        <w:t>family</w:t>
      </w:r>
      <w:r>
        <w:rPr>
          <w:color w:val="231F20"/>
          <w:spacing w:val="39"/>
        </w:rPr>
        <w:t xml:space="preserve"> </w:t>
      </w:r>
      <w:r>
        <w:rPr>
          <w:color w:val="231F20"/>
        </w:rPr>
        <w:t>members</w:t>
      </w:r>
      <w:r>
        <w:rPr>
          <w:color w:val="231F20"/>
          <w:spacing w:val="39"/>
        </w:rPr>
        <w:t xml:space="preserve"> </w:t>
      </w:r>
      <w:r>
        <w:rPr>
          <w:color w:val="231F20"/>
        </w:rPr>
        <w:t>to</w:t>
      </w:r>
      <w:r>
        <w:rPr>
          <w:color w:val="231F20"/>
          <w:spacing w:val="39"/>
        </w:rPr>
        <w:t xml:space="preserve"> </w:t>
      </w:r>
      <w:r>
        <w:rPr>
          <w:color w:val="231F20"/>
        </w:rPr>
        <w:t>learn</w:t>
      </w:r>
      <w:r>
        <w:rPr>
          <w:color w:val="231F20"/>
          <w:spacing w:val="39"/>
        </w:rPr>
        <w:t xml:space="preserve"> </w:t>
      </w:r>
      <w:r>
        <w:rPr>
          <w:color w:val="231F20"/>
        </w:rPr>
        <w:t>the</w:t>
      </w:r>
      <w:r>
        <w:rPr>
          <w:color w:val="231F20"/>
          <w:spacing w:val="39"/>
        </w:rPr>
        <w:t xml:space="preserve"> </w:t>
      </w:r>
      <w:r>
        <w:rPr>
          <w:color w:val="231F20"/>
        </w:rPr>
        <w:t>follow-up</w:t>
      </w:r>
      <w:r>
        <w:rPr>
          <w:color w:val="231F20"/>
          <w:spacing w:val="39"/>
        </w:rPr>
        <w:t xml:space="preserve"> </w:t>
      </w:r>
      <w:r>
        <w:rPr>
          <w:color w:val="231F20"/>
        </w:rPr>
        <w:t>actions</w:t>
      </w:r>
      <w:r>
        <w:rPr>
          <w:color w:val="231F20"/>
          <w:spacing w:val="39"/>
        </w:rPr>
        <w:t xml:space="preserve"> </w:t>
      </w:r>
      <w:r>
        <w:rPr>
          <w:color w:val="231F20"/>
        </w:rPr>
        <w:t>taken</w:t>
      </w:r>
      <w:r>
        <w:rPr>
          <w:color w:val="231F20"/>
          <w:spacing w:val="39"/>
        </w:rPr>
        <w:t xml:space="preserve"> </w:t>
      </w:r>
      <w:r>
        <w:rPr>
          <w:color w:val="231F20"/>
        </w:rPr>
        <w:t>by</w:t>
      </w:r>
      <w:r>
        <w:rPr>
          <w:color w:val="231F20"/>
          <w:spacing w:val="39"/>
        </w:rPr>
        <w:t xml:space="preserve"> </w:t>
      </w:r>
      <w:r>
        <w:rPr>
          <w:color w:val="231F20"/>
        </w:rPr>
        <w:t>the</w:t>
      </w:r>
      <w:r>
        <w:rPr>
          <w:color w:val="231F20"/>
          <w:spacing w:val="39"/>
        </w:rPr>
        <w:t xml:space="preserve"> </w:t>
      </w:r>
      <w:r>
        <w:rPr>
          <w:color w:val="231F20"/>
        </w:rPr>
        <w:t>authorities, and</w:t>
      </w:r>
      <w:r>
        <w:rPr>
          <w:color w:val="231F20"/>
          <w:spacing w:val="40"/>
        </w:rPr>
        <w:t xml:space="preserve"> </w:t>
      </w:r>
      <w:r>
        <w:rPr>
          <w:color w:val="231F20"/>
        </w:rPr>
        <w:t>the</w:t>
      </w:r>
      <w:r>
        <w:rPr>
          <w:color w:val="231F20"/>
          <w:spacing w:val="40"/>
        </w:rPr>
        <w:t xml:space="preserve"> </w:t>
      </w:r>
      <w:r>
        <w:rPr>
          <w:color w:val="231F20"/>
        </w:rPr>
        <w:t>authorities</w:t>
      </w:r>
      <w:r>
        <w:rPr>
          <w:color w:val="231F20"/>
          <w:spacing w:val="40"/>
        </w:rPr>
        <w:t xml:space="preserve"> </w:t>
      </w:r>
      <w:r>
        <w:rPr>
          <w:color w:val="231F20"/>
        </w:rPr>
        <w:t>had</w:t>
      </w:r>
      <w:r>
        <w:rPr>
          <w:color w:val="231F20"/>
          <w:spacing w:val="40"/>
        </w:rPr>
        <w:t xml:space="preserve"> </w:t>
      </w:r>
      <w:r>
        <w:rPr>
          <w:color w:val="231F20"/>
        </w:rPr>
        <w:t>refused</w:t>
      </w:r>
      <w:r>
        <w:rPr>
          <w:color w:val="231F20"/>
          <w:spacing w:val="40"/>
        </w:rPr>
        <w:t xml:space="preserve"> </w:t>
      </w:r>
      <w:r>
        <w:rPr>
          <w:color w:val="231F20"/>
        </w:rPr>
        <w:t>to</w:t>
      </w:r>
      <w:r>
        <w:rPr>
          <w:color w:val="231F20"/>
          <w:spacing w:val="40"/>
        </w:rPr>
        <w:t xml:space="preserve"> </w:t>
      </w:r>
      <w:r>
        <w:rPr>
          <w:color w:val="231F20"/>
        </w:rPr>
        <w:t>provide</w:t>
      </w:r>
      <w:r>
        <w:rPr>
          <w:color w:val="231F20"/>
          <w:spacing w:val="40"/>
        </w:rPr>
        <w:t xml:space="preserve"> </w:t>
      </w:r>
      <w:r>
        <w:rPr>
          <w:color w:val="231F20"/>
        </w:rPr>
        <w:t>the</w:t>
      </w:r>
      <w:r>
        <w:rPr>
          <w:color w:val="231F20"/>
          <w:spacing w:val="40"/>
        </w:rPr>
        <w:t xml:space="preserve"> </w:t>
      </w:r>
      <w:r>
        <w:rPr>
          <w:color w:val="231F20"/>
        </w:rPr>
        <w:t>causality</w:t>
      </w:r>
      <w:r>
        <w:rPr>
          <w:color w:val="231F20"/>
          <w:spacing w:val="40"/>
        </w:rPr>
        <w:t xml:space="preserve"> </w:t>
      </w:r>
      <w:r>
        <w:rPr>
          <w:color w:val="231F20"/>
        </w:rPr>
        <w:t>assessment</w:t>
      </w:r>
      <w:r>
        <w:rPr>
          <w:color w:val="231F20"/>
          <w:spacing w:val="40"/>
        </w:rPr>
        <w:t xml:space="preserve"> </w:t>
      </w:r>
      <w:r>
        <w:rPr>
          <w:color w:val="231F20"/>
        </w:rPr>
        <w:t>by</w:t>
      </w:r>
      <w:r>
        <w:rPr>
          <w:color w:val="231F20"/>
          <w:spacing w:val="40"/>
        </w:rPr>
        <w:t xml:space="preserve"> </w:t>
      </w:r>
      <w:r>
        <w:rPr>
          <w:color w:val="231F20"/>
        </w:rPr>
        <w:t>the</w:t>
      </w:r>
      <w:r>
        <w:rPr>
          <w:color w:val="231F20"/>
          <w:spacing w:val="40"/>
        </w:rPr>
        <w:t xml:space="preserve"> </w:t>
      </w:r>
      <w:r>
        <w:rPr>
          <w:color w:val="231F20"/>
        </w:rPr>
        <w:t>Expert</w:t>
      </w:r>
      <w:r>
        <w:rPr>
          <w:color w:val="231F20"/>
          <w:spacing w:val="40"/>
        </w:rPr>
        <w:t xml:space="preserve"> </w:t>
      </w:r>
      <w:r>
        <w:rPr>
          <w:color w:val="231F20"/>
        </w:rPr>
        <w:t>Committee.</w:t>
      </w:r>
    </w:p>
    <w:p w14:paraId="77EB703C" w14:textId="77777777" w:rsidR="0066040F" w:rsidRDefault="0066040F">
      <w:pPr>
        <w:pStyle w:val="BodyText"/>
        <w:spacing w:before="43"/>
      </w:pPr>
    </w:p>
    <w:p w14:paraId="1E3DB5A5" w14:textId="77777777" w:rsidR="0066040F" w:rsidRDefault="008E6A16">
      <w:pPr>
        <w:pStyle w:val="BodyText"/>
        <w:spacing w:line="285" w:lineRule="auto"/>
        <w:ind w:left="153" w:right="160"/>
        <w:jc w:val="both"/>
      </w:pPr>
      <w:r>
        <w:rPr>
          <w:color w:val="231F20"/>
        </w:rPr>
        <w:t>The</w:t>
      </w:r>
      <w:r>
        <w:rPr>
          <w:color w:val="231F20"/>
          <w:spacing w:val="27"/>
        </w:rPr>
        <w:t xml:space="preserve"> </w:t>
      </w:r>
      <w:r>
        <w:rPr>
          <w:color w:val="231F20"/>
        </w:rPr>
        <w:t>findings</w:t>
      </w:r>
      <w:r>
        <w:rPr>
          <w:color w:val="231F20"/>
          <w:spacing w:val="27"/>
        </w:rPr>
        <w:t xml:space="preserve"> </w:t>
      </w:r>
      <w:r>
        <w:rPr>
          <w:color w:val="231F20"/>
        </w:rPr>
        <w:t>of</w:t>
      </w:r>
      <w:r>
        <w:rPr>
          <w:color w:val="231F20"/>
          <w:spacing w:val="27"/>
        </w:rPr>
        <w:t xml:space="preserve"> </w:t>
      </w:r>
      <w:r>
        <w:rPr>
          <w:color w:val="231F20"/>
        </w:rPr>
        <w:t>our</w:t>
      </w:r>
      <w:r>
        <w:rPr>
          <w:color w:val="231F20"/>
          <w:spacing w:val="27"/>
        </w:rPr>
        <w:t xml:space="preserve"> </w:t>
      </w:r>
      <w:r>
        <w:rPr>
          <w:color w:val="231F20"/>
        </w:rPr>
        <w:t>investigation</w:t>
      </w:r>
      <w:r>
        <w:rPr>
          <w:color w:val="231F20"/>
          <w:spacing w:val="27"/>
        </w:rPr>
        <w:t xml:space="preserve"> </w:t>
      </w:r>
      <w:r>
        <w:rPr>
          <w:color w:val="231F20"/>
        </w:rPr>
        <w:t>revealed</w:t>
      </w:r>
      <w:r>
        <w:rPr>
          <w:color w:val="231F20"/>
          <w:spacing w:val="27"/>
        </w:rPr>
        <w:t xml:space="preserve"> </w:t>
      </w:r>
      <w:r>
        <w:rPr>
          <w:color w:val="231F20"/>
        </w:rPr>
        <w:t>that</w:t>
      </w:r>
      <w:r>
        <w:rPr>
          <w:color w:val="231F20"/>
          <w:spacing w:val="27"/>
        </w:rPr>
        <w:t xml:space="preserve"> </w:t>
      </w:r>
      <w:r>
        <w:rPr>
          <w:color w:val="231F20"/>
        </w:rPr>
        <w:t>after</w:t>
      </w:r>
      <w:r>
        <w:rPr>
          <w:color w:val="231F20"/>
          <w:spacing w:val="27"/>
        </w:rPr>
        <w:t xml:space="preserve"> </w:t>
      </w:r>
      <w:r>
        <w:rPr>
          <w:color w:val="231F20"/>
        </w:rPr>
        <w:t>the</w:t>
      </w:r>
      <w:r>
        <w:rPr>
          <w:color w:val="231F20"/>
          <w:spacing w:val="27"/>
        </w:rPr>
        <w:t xml:space="preserve"> </w:t>
      </w:r>
      <w:r>
        <w:rPr>
          <w:color w:val="231F20"/>
        </w:rPr>
        <w:t>Hospital</w:t>
      </w:r>
      <w:r>
        <w:rPr>
          <w:color w:val="231F20"/>
          <w:spacing w:val="27"/>
        </w:rPr>
        <w:t xml:space="preserve"> </w:t>
      </w:r>
      <w:r>
        <w:rPr>
          <w:color w:val="231F20"/>
        </w:rPr>
        <w:t>Authority</w:t>
      </w:r>
      <w:r>
        <w:rPr>
          <w:color w:val="231F20"/>
          <w:spacing w:val="27"/>
        </w:rPr>
        <w:t xml:space="preserve"> </w:t>
      </w:r>
      <w:r>
        <w:rPr>
          <w:color w:val="231F20"/>
        </w:rPr>
        <w:t>(“HA”)</w:t>
      </w:r>
      <w:r>
        <w:rPr>
          <w:color w:val="231F20"/>
          <w:spacing w:val="27"/>
        </w:rPr>
        <w:t xml:space="preserve"> </w:t>
      </w:r>
      <w:r>
        <w:rPr>
          <w:color w:val="231F20"/>
        </w:rPr>
        <w:t>had</w:t>
      </w:r>
      <w:r>
        <w:rPr>
          <w:color w:val="231F20"/>
          <w:spacing w:val="27"/>
        </w:rPr>
        <w:t xml:space="preserve"> </w:t>
      </w:r>
      <w:r>
        <w:rPr>
          <w:color w:val="231F20"/>
        </w:rPr>
        <w:t>reported</w:t>
      </w:r>
      <w:r>
        <w:rPr>
          <w:color w:val="231F20"/>
          <w:spacing w:val="27"/>
        </w:rPr>
        <w:t xml:space="preserve"> </w:t>
      </w:r>
      <w:r>
        <w:rPr>
          <w:color w:val="231F20"/>
        </w:rPr>
        <w:t>the</w:t>
      </w:r>
      <w:r>
        <w:rPr>
          <w:color w:val="231F20"/>
          <w:spacing w:val="27"/>
        </w:rPr>
        <w:t xml:space="preserve"> </w:t>
      </w:r>
      <w:r>
        <w:rPr>
          <w:color w:val="231F20"/>
        </w:rPr>
        <w:t>case of the complainant’s father to the Department of Health (“DH”), and after DH had notified HA of the</w:t>
      </w:r>
      <w:r>
        <w:rPr>
          <w:color w:val="231F20"/>
          <w:spacing w:val="40"/>
        </w:rPr>
        <w:t xml:space="preserve"> </w:t>
      </w:r>
      <w:r>
        <w:rPr>
          <w:color w:val="231F20"/>
        </w:rPr>
        <w:t>relevant causality assessment results in accordance with the prevailing handling mechanism, as the then mechanism</w:t>
      </w:r>
      <w:r>
        <w:rPr>
          <w:color w:val="231F20"/>
          <w:spacing w:val="40"/>
        </w:rPr>
        <w:t xml:space="preserve"> </w:t>
      </w:r>
      <w:r>
        <w:rPr>
          <w:color w:val="231F20"/>
        </w:rPr>
        <w:t>did</w:t>
      </w:r>
      <w:r>
        <w:rPr>
          <w:color w:val="231F20"/>
          <w:spacing w:val="40"/>
        </w:rPr>
        <w:t xml:space="preserve"> </w:t>
      </w:r>
      <w:r>
        <w:rPr>
          <w:color w:val="231F20"/>
        </w:rPr>
        <w:t>not</w:t>
      </w:r>
      <w:r>
        <w:rPr>
          <w:color w:val="231F20"/>
          <w:spacing w:val="40"/>
        </w:rPr>
        <w:t xml:space="preserve"> </w:t>
      </w:r>
      <w:r>
        <w:rPr>
          <w:color w:val="231F20"/>
        </w:rPr>
        <w:t>include</w:t>
      </w:r>
      <w:r>
        <w:rPr>
          <w:color w:val="231F20"/>
          <w:spacing w:val="40"/>
        </w:rPr>
        <w:t xml:space="preserve"> </w:t>
      </w:r>
      <w:r>
        <w:rPr>
          <w:color w:val="231F20"/>
        </w:rPr>
        <w:t>the</w:t>
      </w:r>
      <w:r>
        <w:rPr>
          <w:color w:val="231F20"/>
          <w:spacing w:val="40"/>
        </w:rPr>
        <w:t xml:space="preserve"> </w:t>
      </w:r>
      <w:r>
        <w:rPr>
          <w:color w:val="231F20"/>
        </w:rPr>
        <w:t>procedure</w:t>
      </w:r>
      <w:r>
        <w:rPr>
          <w:color w:val="231F20"/>
          <w:spacing w:val="40"/>
        </w:rPr>
        <w:t xml:space="preserve"> </w:t>
      </w:r>
      <w:r>
        <w:rPr>
          <w:color w:val="231F20"/>
        </w:rPr>
        <w:t>of</w:t>
      </w:r>
      <w:r>
        <w:rPr>
          <w:color w:val="231F20"/>
          <w:spacing w:val="40"/>
        </w:rPr>
        <w:t xml:space="preserve"> </w:t>
      </w:r>
      <w:r>
        <w:rPr>
          <w:color w:val="231F20"/>
        </w:rPr>
        <w:t>notifying</w:t>
      </w:r>
      <w:r>
        <w:rPr>
          <w:color w:val="231F20"/>
          <w:spacing w:val="40"/>
        </w:rPr>
        <w:t xml:space="preserve"> </w:t>
      </w:r>
      <w:r>
        <w:rPr>
          <w:color w:val="231F20"/>
        </w:rPr>
        <w:t>individual</w:t>
      </w:r>
      <w:r>
        <w:rPr>
          <w:color w:val="231F20"/>
          <w:spacing w:val="40"/>
        </w:rPr>
        <w:t xml:space="preserve"> </w:t>
      </w:r>
      <w:r>
        <w:rPr>
          <w:color w:val="231F20"/>
        </w:rPr>
        <w:t>affected</w:t>
      </w:r>
      <w:r>
        <w:rPr>
          <w:color w:val="231F20"/>
          <w:spacing w:val="40"/>
        </w:rPr>
        <w:t xml:space="preserve"> </w:t>
      </w:r>
      <w:r>
        <w:rPr>
          <w:color w:val="231F20"/>
        </w:rPr>
        <w:t>persons</w:t>
      </w:r>
      <w:r>
        <w:rPr>
          <w:color w:val="231F20"/>
          <w:spacing w:val="40"/>
        </w:rPr>
        <w:t xml:space="preserve"> </w:t>
      </w:r>
      <w:r>
        <w:rPr>
          <w:color w:val="231F20"/>
        </w:rPr>
        <w:t>and</w:t>
      </w:r>
      <w:r>
        <w:rPr>
          <w:color w:val="231F20"/>
          <w:spacing w:val="40"/>
        </w:rPr>
        <w:t xml:space="preserve"> </w:t>
      </w:r>
      <w:r>
        <w:rPr>
          <w:color w:val="231F20"/>
        </w:rPr>
        <w:t>their</w:t>
      </w:r>
      <w:r>
        <w:rPr>
          <w:color w:val="231F20"/>
          <w:spacing w:val="40"/>
        </w:rPr>
        <w:t xml:space="preserve"> </w:t>
      </w:r>
      <w:r>
        <w:rPr>
          <w:color w:val="231F20"/>
        </w:rPr>
        <w:t>families</w:t>
      </w:r>
      <w:r>
        <w:rPr>
          <w:color w:val="231F20"/>
          <w:spacing w:val="40"/>
        </w:rPr>
        <w:t xml:space="preserve"> </w:t>
      </w:r>
      <w:r>
        <w:rPr>
          <w:color w:val="231F20"/>
        </w:rPr>
        <w:t>of the</w:t>
      </w:r>
      <w:r>
        <w:rPr>
          <w:color w:val="231F20"/>
          <w:spacing w:val="36"/>
        </w:rPr>
        <w:t xml:space="preserve"> </w:t>
      </w:r>
      <w:r>
        <w:rPr>
          <w:color w:val="231F20"/>
        </w:rPr>
        <w:t>results,</w:t>
      </w:r>
      <w:r>
        <w:rPr>
          <w:color w:val="231F20"/>
          <w:spacing w:val="36"/>
        </w:rPr>
        <w:t xml:space="preserve"> </w:t>
      </w:r>
      <w:r>
        <w:rPr>
          <w:color w:val="231F20"/>
        </w:rPr>
        <w:t>HA</w:t>
      </w:r>
      <w:r>
        <w:rPr>
          <w:color w:val="231F20"/>
          <w:spacing w:val="36"/>
        </w:rPr>
        <w:t xml:space="preserve"> </w:t>
      </w:r>
      <w:r>
        <w:rPr>
          <w:color w:val="231F20"/>
        </w:rPr>
        <w:t>did</w:t>
      </w:r>
      <w:r>
        <w:rPr>
          <w:color w:val="231F20"/>
          <w:spacing w:val="36"/>
        </w:rPr>
        <w:t xml:space="preserve"> </w:t>
      </w:r>
      <w:r>
        <w:rPr>
          <w:color w:val="231F20"/>
        </w:rPr>
        <w:t>not</w:t>
      </w:r>
      <w:r>
        <w:rPr>
          <w:color w:val="231F20"/>
          <w:spacing w:val="36"/>
        </w:rPr>
        <w:t xml:space="preserve"> </w:t>
      </w:r>
      <w:r>
        <w:rPr>
          <w:color w:val="231F20"/>
        </w:rPr>
        <w:t>contact</w:t>
      </w:r>
      <w:r>
        <w:rPr>
          <w:color w:val="231F20"/>
          <w:spacing w:val="36"/>
        </w:rPr>
        <w:t xml:space="preserve"> </w:t>
      </w:r>
      <w:r>
        <w:rPr>
          <w:color w:val="231F20"/>
        </w:rPr>
        <w:t>the</w:t>
      </w:r>
      <w:r>
        <w:rPr>
          <w:color w:val="231F20"/>
          <w:spacing w:val="36"/>
        </w:rPr>
        <w:t xml:space="preserve"> </w:t>
      </w:r>
      <w:r>
        <w:rPr>
          <w:color w:val="231F20"/>
        </w:rPr>
        <w:t>complainant</w:t>
      </w:r>
      <w:r>
        <w:rPr>
          <w:color w:val="231F20"/>
          <w:spacing w:val="36"/>
        </w:rPr>
        <w:t xml:space="preserve"> </w:t>
      </w:r>
      <w:r>
        <w:rPr>
          <w:color w:val="231F20"/>
        </w:rPr>
        <w:t>thereafter.</w:t>
      </w:r>
      <w:r>
        <w:rPr>
          <w:color w:val="231F20"/>
          <w:spacing w:val="36"/>
        </w:rPr>
        <w:t xml:space="preserve"> </w:t>
      </w:r>
      <w:r>
        <w:rPr>
          <w:color w:val="231F20"/>
        </w:rPr>
        <w:t>In</w:t>
      </w:r>
      <w:r>
        <w:rPr>
          <w:color w:val="231F20"/>
          <w:spacing w:val="36"/>
        </w:rPr>
        <w:t xml:space="preserve"> </w:t>
      </w:r>
      <w:r>
        <w:rPr>
          <w:color w:val="231F20"/>
        </w:rPr>
        <w:t>addition,</w:t>
      </w:r>
      <w:r>
        <w:rPr>
          <w:color w:val="231F20"/>
          <w:spacing w:val="36"/>
        </w:rPr>
        <w:t xml:space="preserve"> </w:t>
      </w:r>
      <w:r>
        <w:rPr>
          <w:color w:val="231F20"/>
        </w:rPr>
        <w:t>the</w:t>
      </w:r>
      <w:r>
        <w:rPr>
          <w:color w:val="231F20"/>
          <w:spacing w:val="36"/>
        </w:rPr>
        <w:t xml:space="preserve"> </w:t>
      </w:r>
      <w:r>
        <w:rPr>
          <w:color w:val="231F20"/>
        </w:rPr>
        <w:t>Health</w:t>
      </w:r>
      <w:r>
        <w:rPr>
          <w:color w:val="231F20"/>
          <w:spacing w:val="36"/>
        </w:rPr>
        <w:t xml:space="preserve"> </w:t>
      </w:r>
      <w:r>
        <w:rPr>
          <w:color w:val="231F20"/>
        </w:rPr>
        <w:t>Bureau</w:t>
      </w:r>
      <w:r>
        <w:rPr>
          <w:color w:val="231F20"/>
          <w:spacing w:val="36"/>
        </w:rPr>
        <w:t xml:space="preserve"> </w:t>
      </w:r>
      <w:r>
        <w:rPr>
          <w:color w:val="231F20"/>
        </w:rPr>
        <w:t>(“</w:t>
      </w:r>
      <w:proofErr w:type="gramStart"/>
      <w:r>
        <w:rPr>
          <w:color w:val="231F20"/>
        </w:rPr>
        <w:t>HHB“</w:t>
      </w:r>
      <w:proofErr w:type="gramEnd"/>
      <w:r>
        <w:rPr>
          <w:color w:val="231F20"/>
        </w:rPr>
        <w:t>)</w:t>
      </w:r>
      <w:r>
        <w:rPr>
          <w:color w:val="231F20"/>
          <w:spacing w:val="36"/>
        </w:rPr>
        <w:t xml:space="preserve"> </w:t>
      </w:r>
      <w:r>
        <w:rPr>
          <w:color w:val="231F20"/>
        </w:rPr>
        <w:t xml:space="preserve">and DH started to put in place a mechanism more than a year after the commencement of the Vaccination </w:t>
      </w:r>
      <w:proofErr w:type="spellStart"/>
      <w:r>
        <w:rPr>
          <w:color w:val="231F20"/>
        </w:rPr>
        <w:t>Programme</w:t>
      </w:r>
      <w:proofErr w:type="spellEnd"/>
      <w:r>
        <w:rPr>
          <w:color w:val="231F20"/>
        </w:rPr>
        <w:t xml:space="preserve"> to </w:t>
      </w:r>
      <w:proofErr w:type="spellStart"/>
      <w:r>
        <w:rPr>
          <w:color w:val="231F20"/>
        </w:rPr>
        <w:t>standardise</w:t>
      </w:r>
      <w:proofErr w:type="spellEnd"/>
      <w:r>
        <w:rPr>
          <w:color w:val="231F20"/>
        </w:rPr>
        <w:t xml:space="preserve"> the procedures for applicants to pay a fee to DH for obtaining the required assessment reports prepared by the Expert Committee. Our Office is of the view that the authorities were slow in handling the applicants’ request for the assessment reports and did not explain that the Expert Committee does not have the relevant reports, thus giving the applicants the impression that the Department had refused to provide the relevant information. HA and DH have now incorporated the procedures for requesting</w:t>
      </w:r>
      <w:r>
        <w:rPr>
          <w:color w:val="231F20"/>
          <w:spacing w:val="40"/>
        </w:rPr>
        <w:t xml:space="preserve"> </w:t>
      </w:r>
      <w:r>
        <w:rPr>
          <w:color w:val="231F20"/>
        </w:rPr>
        <w:t>assessment</w:t>
      </w:r>
      <w:r>
        <w:rPr>
          <w:color w:val="231F20"/>
          <w:spacing w:val="40"/>
        </w:rPr>
        <w:t xml:space="preserve"> </w:t>
      </w:r>
      <w:r>
        <w:rPr>
          <w:color w:val="231F20"/>
        </w:rPr>
        <w:t>reports</w:t>
      </w:r>
      <w:r>
        <w:rPr>
          <w:color w:val="231F20"/>
          <w:spacing w:val="40"/>
        </w:rPr>
        <w:t xml:space="preserve"> </w:t>
      </w:r>
      <w:r>
        <w:rPr>
          <w:color w:val="231F20"/>
        </w:rPr>
        <w:t>into</w:t>
      </w:r>
      <w:r>
        <w:rPr>
          <w:color w:val="231F20"/>
          <w:spacing w:val="40"/>
        </w:rPr>
        <w:t xml:space="preserve"> </w:t>
      </w:r>
      <w:r>
        <w:rPr>
          <w:color w:val="231F20"/>
        </w:rPr>
        <w:t>the</w:t>
      </w:r>
      <w:r>
        <w:rPr>
          <w:color w:val="231F20"/>
          <w:spacing w:val="40"/>
        </w:rPr>
        <w:t xml:space="preserve"> </w:t>
      </w:r>
      <w:r>
        <w:rPr>
          <w:color w:val="231F20"/>
        </w:rPr>
        <w:t>mechanism.</w:t>
      </w:r>
    </w:p>
    <w:p w14:paraId="406E3A8E" w14:textId="77777777" w:rsidR="0066040F" w:rsidRDefault="0066040F">
      <w:pPr>
        <w:pStyle w:val="BodyText"/>
        <w:spacing w:before="35"/>
      </w:pPr>
    </w:p>
    <w:p w14:paraId="5FC93B97" w14:textId="77777777" w:rsidR="0066040F" w:rsidRDefault="008E6A16">
      <w:pPr>
        <w:pStyle w:val="BodyText"/>
        <w:spacing w:before="1"/>
        <w:ind w:left="153"/>
        <w:jc w:val="both"/>
      </w:pPr>
      <w:r>
        <w:rPr>
          <w:color w:val="231F20"/>
        </w:rPr>
        <w:t>Recommendation</w:t>
      </w:r>
      <w:r>
        <w:rPr>
          <w:color w:val="231F20"/>
          <w:spacing w:val="46"/>
        </w:rPr>
        <w:t xml:space="preserve"> </w:t>
      </w:r>
      <w:r>
        <w:rPr>
          <w:color w:val="231F20"/>
        </w:rPr>
        <w:t>to</w:t>
      </w:r>
      <w:r>
        <w:rPr>
          <w:color w:val="231F20"/>
          <w:spacing w:val="46"/>
        </w:rPr>
        <w:t xml:space="preserve"> </w:t>
      </w:r>
      <w:r>
        <w:rPr>
          <w:color w:val="231F20"/>
          <w:spacing w:val="-5"/>
        </w:rPr>
        <w:t>HHB</w:t>
      </w:r>
    </w:p>
    <w:p w14:paraId="4600002C" w14:textId="77777777" w:rsidR="0066040F" w:rsidRDefault="0066040F">
      <w:pPr>
        <w:pStyle w:val="BodyText"/>
        <w:spacing w:before="93"/>
      </w:pPr>
    </w:p>
    <w:p w14:paraId="09137C8B" w14:textId="77777777" w:rsidR="0066040F" w:rsidRDefault="008E6A16">
      <w:pPr>
        <w:pStyle w:val="ListParagraph"/>
        <w:numPr>
          <w:ilvl w:val="0"/>
          <w:numId w:val="133"/>
        </w:numPr>
        <w:tabs>
          <w:tab w:val="left" w:pos="720"/>
        </w:tabs>
        <w:spacing w:before="1" w:line="285" w:lineRule="auto"/>
        <w:ind w:right="165"/>
        <w:jc w:val="both"/>
      </w:pPr>
      <w:r>
        <w:rPr>
          <w:color w:val="231F20"/>
        </w:rPr>
        <w:t>To</w:t>
      </w:r>
      <w:r>
        <w:rPr>
          <w:color w:val="231F20"/>
          <w:spacing w:val="40"/>
        </w:rPr>
        <w:t xml:space="preserve"> </w:t>
      </w:r>
      <w:r>
        <w:rPr>
          <w:color w:val="231F20"/>
        </w:rPr>
        <w:t>provide</w:t>
      </w:r>
      <w:r>
        <w:rPr>
          <w:color w:val="231F20"/>
          <w:spacing w:val="40"/>
        </w:rPr>
        <w:t xml:space="preserve"> </w:t>
      </w:r>
      <w:r>
        <w:rPr>
          <w:color w:val="231F20"/>
        </w:rPr>
        <w:t>information</w:t>
      </w:r>
      <w:r>
        <w:rPr>
          <w:color w:val="231F20"/>
          <w:spacing w:val="40"/>
        </w:rPr>
        <w:t xml:space="preserve"> </w:t>
      </w:r>
      <w:r>
        <w:rPr>
          <w:color w:val="231F20"/>
        </w:rPr>
        <w:t>on</w:t>
      </w:r>
      <w:r>
        <w:rPr>
          <w:color w:val="231F20"/>
          <w:spacing w:val="40"/>
        </w:rPr>
        <w:t xml:space="preserve"> </w:t>
      </w:r>
      <w:r>
        <w:rPr>
          <w:color w:val="231F20"/>
        </w:rPr>
        <w:t>the</w:t>
      </w:r>
      <w:r>
        <w:rPr>
          <w:color w:val="231F20"/>
          <w:spacing w:val="40"/>
        </w:rPr>
        <w:t xml:space="preserve"> </w:t>
      </w:r>
      <w:r>
        <w:rPr>
          <w:color w:val="231F20"/>
        </w:rPr>
        <w:t>handling</w:t>
      </w:r>
      <w:r>
        <w:rPr>
          <w:color w:val="231F20"/>
          <w:spacing w:val="40"/>
        </w:rPr>
        <w:t xml:space="preserve"> </w:t>
      </w:r>
      <w:r>
        <w:rPr>
          <w:color w:val="231F20"/>
        </w:rPr>
        <w:t>of</w:t>
      </w:r>
      <w:r>
        <w:rPr>
          <w:color w:val="231F20"/>
          <w:spacing w:val="40"/>
        </w:rPr>
        <w:t xml:space="preserve"> </w:t>
      </w:r>
      <w:r>
        <w:rPr>
          <w:color w:val="231F20"/>
        </w:rPr>
        <w:t>enquiries</w:t>
      </w:r>
      <w:r>
        <w:rPr>
          <w:color w:val="231F20"/>
          <w:spacing w:val="40"/>
        </w:rPr>
        <w:t xml:space="preserve"> </w:t>
      </w:r>
      <w:r>
        <w:rPr>
          <w:color w:val="231F20"/>
        </w:rPr>
        <w:t>about</w:t>
      </w:r>
      <w:r>
        <w:rPr>
          <w:color w:val="231F20"/>
          <w:spacing w:val="40"/>
        </w:rPr>
        <w:t xml:space="preserve"> </w:t>
      </w:r>
      <w:r>
        <w:rPr>
          <w:color w:val="231F20"/>
        </w:rPr>
        <w:t>adverse</w:t>
      </w:r>
      <w:r>
        <w:rPr>
          <w:color w:val="231F20"/>
          <w:spacing w:val="40"/>
        </w:rPr>
        <w:t xml:space="preserve"> </w:t>
      </w:r>
      <w:r>
        <w:rPr>
          <w:color w:val="231F20"/>
        </w:rPr>
        <w:t>events</w:t>
      </w:r>
      <w:r>
        <w:rPr>
          <w:color w:val="231F20"/>
          <w:spacing w:val="40"/>
        </w:rPr>
        <w:t xml:space="preserve"> </w:t>
      </w:r>
      <w:r>
        <w:rPr>
          <w:color w:val="231F20"/>
        </w:rPr>
        <w:t>following</w:t>
      </w:r>
      <w:r>
        <w:rPr>
          <w:color w:val="231F20"/>
          <w:spacing w:val="40"/>
        </w:rPr>
        <w:t xml:space="preserve"> </w:t>
      </w:r>
      <w:r>
        <w:rPr>
          <w:color w:val="231F20"/>
        </w:rPr>
        <w:t>vaccination on the thematic webpage and to strengthen the relevant guidelines to instruct staff and healthcare professionals</w:t>
      </w:r>
      <w:r>
        <w:rPr>
          <w:color w:val="231F20"/>
          <w:spacing w:val="40"/>
        </w:rPr>
        <w:t xml:space="preserve"> </w:t>
      </w:r>
      <w:r>
        <w:rPr>
          <w:color w:val="231F20"/>
        </w:rPr>
        <w:t>to</w:t>
      </w:r>
      <w:r>
        <w:rPr>
          <w:color w:val="231F20"/>
          <w:spacing w:val="40"/>
        </w:rPr>
        <w:t xml:space="preserve"> </w:t>
      </w:r>
      <w:r>
        <w:rPr>
          <w:color w:val="231F20"/>
        </w:rPr>
        <w:t>clearly</w:t>
      </w:r>
      <w:r>
        <w:rPr>
          <w:color w:val="231F20"/>
          <w:spacing w:val="40"/>
        </w:rPr>
        <w:t xml:space="preserve"> </w:t>
      </w:r>
      <w:r>
        <w:rPr>
          <w:color w:val="231F20"/>
        </w:rPr>
        <w:t>explain</w:t>
      </w:r>
      <w:r>
        <w:rPr>
          <w:color w:val="231F20"/>
          <w:spacing w:val="40"/>
        </w:rPr>
        <w:t xml:space="preserve"> </w:t>
      </w:r>
      <w:r>
        <w:rPr>
          <w:color w:val="231F20"/>
        </w:rPr>
        <w:t>to</w:t>
      </w:r>
      <w:r>
        <w:rPr>
          <w:color w:val="231F20"/>
          <w:spacing w:val="40"/>
        </w:rPr>
        <w:t xml:space="preserve"> </w:t>
      </w:r>
      <w:r>
        <w:rPr>
          <w:color w:val="231F20"/>
        </w:rPr>
        <w:t>enquirers</w:t>
      </w:r>
      <w:r>
        <w:rPr>
          <w:color w:val="231F20"/>
          <w:spacing w:val="40"/>
        </w:rPr>
        <w:t xml:space="preserve"> </w:t>
      </w:r>
      <w:r>
        <w:rPr>
          <w:color w:val="231F20"/>
        </w:rPr>
        <w:t>the</w:t>
      </w:r>
      <w:r>
        <w:rPr>
          <w:color w:val="231F20"/>
          <w:spacing w:val="40"/>
        </w:rPr>
        <w:t xml:space="preserve"> </w:t>
      </w:r>
      <w:r>
        <w:rPr>
          <w:color w:val="231F20"/>
        </w:rPr>
        <w:t>operational</w:t>
      </w:r>
      <w:r>
        <w:rPr>
          <w:color w:val="231F20"/>
          <w:spacing w:val="40"/>
        </w:rPr>
        <w:t xml:space="preserve"> </w:t>
      </w:r>
      <w:r>
        <w:rPr>
          <w:color w:val="231F20"/>
        </w:rPr>
        <w:t>flow</w:t>
      </w:r>
      <w:r>
        <w:rPr>
          <w:color w:val="231F20"/>
          <w:spacing w:val="40"/>
        </w:rPr>
        <w:t xml:space="preserve"> </w:t>
      </w:r>
      <w:r>
        <w:rPr>
          <w:color w:val="231F20"/>
        </w:rPr>
        <w:t>of</w:t>
      </w:r>
      <w:r>
        <w:rPr>
          <w:color w:val="231F20"/>
          <w:spacing w:val="40"/>
        </w:rPr>
        <w:t xml:space="preserve"> </w:t>
      </w:r>
      <w:r>
        <w:rPr>
          <w:color w:val="231F20"/>
        </w:rPr>
        <w:t>the</w:t>
      </w:r>
      <w:r>
        <w:rPr>
          <w:color w:val="231F20"/>
          <w:spacing w:val="40"/>
        </w:rPr>
        <w:t xml:space="preserve"> </w:t>
      </w:r>
      <w:r>
        <w:rPr>
          <w:color w:val="231F20"/>
        </w:rPr>
        <w:t>existing</w:t>
      </w:r>
      <w:r>
        <w:rPr>
          <w:color w:val="231F20"/>
          <w:spacing w:val="40"/>
        </w:rPr>
        <w:t xml:space="preserve"> </w:t>
      </w:r>
      <w:r>
        <w:rPr>
          <w:color w:val="231F20"/>
        </w:rPr>
        <w:t>mechanism</w:t>
      </w:r>
    </w:p>
    <w:p w14:paraId="4B9D8AD5" w14:textId="77777777" w:rsidR="0066040F" w:rsidRDefault="0066040F">
      <w:pPr>
        <w:spacing w:line="285" w:lineRule="auto"/>
        <w:jc w:val="both"/>
        <w:sectPr w:rsidR="0066040F">
          <w:pgSz w:w="11910" w:h="16840"/>
          <w:pgMar w:top="1020" w:right="960" w:bottom="280" w:left="980" w:header="720" w:footer="720" w:gutter="0"/>
          <w:cols w:space="720"/>
        </w:sectPr>
      </w:pPr>
    </w:p>
    <w:p w14:paraId="75E3D8E7" w14:textId="77777777" w:rsidR="0066040F" w:rsidRDefault="008E6A16">
      <w:pPr>
        <w:pStyle w:val="Heading1"/>
        <w:spacing w:before="81"/>
        <w:jc w:val="both"/>
      </w:pPr>
      <w:r>
        <w:rPr>
          <w:color w:val="231F20"/>
        </w:rPr>
        <w:lastRenderedPageBreak/>
        <w:t>Former</w:t>
      </w:r>
      <w:r>
        <w:rPr>
          <w:color w:val="231F20"/>
          <w:spacing w:val="60"/>
        </w:rPr>
        <w:t xml:space="preserve"> </w:t>
      </w:r>
      <w:r>
        <w:rPr>
          <w:color w:val="231F20"/>
        </w:rPr>
        <w:t>Home</w:t>
      </w:r>
      <w:r>
        <w:rPr>
          <w:color w:val="231F20"/>
          <w:spacing w:val="60"/>
        </w:rPr>
        <w:t xml:space="preserve"> </w:t>
      </w:r>
      <w:r>
        <w:rPr>
          <w:color w:val="231F20"/>
        </w:rPr>
        <w:t>Affairs</w:t>
      </w:r>
      <w:r>
        <w:rPr>
          <w:color w:val="231F20"/>
          <w:spacing w:val="60"/>
        </w:rPr>
        <w:t xml:space="preserve"> </w:t>
      </w:r>
      <w:r>
        <w:rPr>
          <w:color w:val="231F20"/>
          <w:spacing w:val="-2"/>
        </w:rPr>
        <w:t>Bureau</w:t>
      </w:r>
    </w:p>
    <w:p w14:paraId="410519B8" w14:textId="77777777" w:rsidR="0066040F" w:rsidRDefault="008E6A16">
      <w:pPr>
        <w:pStyle w:val="BodyText"/>
        <w:spacing w:before="317"/>
        <w:ind w:left="153"/>
        <w:jc w:val="both"/>
      </w:pPr>
      <w:r>
        <w:rPr>
          <w:color w:val="231F20"/>
        </w:rPr>
        <w:t>Former</w:t>
      </w:r>
      <w:r>
        <w:rPr>
          <w:color w:val="231F20"/>
          <w:spacing w:val="17"/>
        </w:rPr>
        <w:t xml:space="preserve"> </w:t>
      </w:r>
      <w:proofErr w:type="gramStart"/>
      <w:r>
        <w:rPr>
          <w:color w:val="231F20"/>
        </w:rPr>
        <w:t>HAB</w:t>
      </w:r>
      <w:r>
        <w:rPr>
          <w:color w:val="231F20"/>
          <w:spacing w:val="72"/>
        </w:rPr>
        <w:t xml:space="preserve">  </w:t>
      </w:r>
      <w:r>
        <w:rPr>
          <w:color w:val="231F20"/>
          <w:spacing w:val="-2"/>
        </w:rPr>
        <w:t>Unsubstantiated</w:t>
      </w:r>
      <w:proofErr w:type="gramEnd"/>
    </w:p>
    <w:p w14:paraId="7BB86ECC" w14:textId="77777777" w:rsidR="0066040F" w:rsidRDefault="0066040F">
      <w:pPr>
        <w:pStyle w:val="BodyText"/>
        <w:spacing w:before="103"/>
      </w:pPr>
    </w:p>
    <w:p w14:paraId="6D7F88D5" w14:textId="77777777" w:rsidR="0066040F" w:rsidRDefault="008E6A16">
      <w:pPr>
        <w:pStyle w:val="Heading1"/>
        <w:spacing w:line="254" w:lineRule="auto"/>
        <w:ind w:right="165"/>
        <w:jc w:val="both"/>
      </w:pPr>
      <w:r>
        <w:rPr>
          <w:color w:val="231F20"/>
        </w:rPr>
        <w:t>Government’s</w:t>
      </w:r>
      <w:r>
        <w:rPr>
          <w:color w:val="231F20"/>
          <w:spacing w:val="-21"/>
        </w:rPr>
        <w:t xml:space="preserve"> </w:t>
      </w:r>
      <w:r>
        <w:rPr>
          <w:color w:val="231F20"/>
        </w:rPr>
        <w:t>decision</w:t>
      </w:r>
      <w:r>
        <w:rPr>
          <w:color w:val="231F20"/>
          <w:spacing w:val="-21"/>
        </w:rPr>
        <w:t xml:space="preserve"> </w:t>
      </w:r>
      <w:r>
        <w:rPr>
          <w:color w:val="231F20"/>
        </w:rPr>
        <w:t>to</w:t>
      </w:r>
      <w:r>
        <w:rPr>
          <w:color w:val="231F20"/>
          <w:spacing w:val="-20"/>
        </w:rPr>
        <w:t xml:space="preserve"> </w:t>
      </w:r>
      <w:r>
        <w:rPr>
          <w:color w:val="231F20"/>
        </w:rPr>
        <w:t>terminate</w:t>
      </w:r>
      <w:r>
        <w:rPr>
          <w:color w:val="231F20"/>
          <w:spacing w:val="-20"/>
        </w:rPr>
        <w:t xml:space="preserve"> </w:t>
      </w:r>
      <w:r>
        <w:rPr>
          <w:color w:val="231F20"/>
        </w:rPr>
        <w:t>the</w:t>
      </w:r>
      <w:r>
        <w:rPr>
          <w:color w:val="231F20"/>
          <w:spacing w:val="-20"/>
        </w:rPr>
        <w:t xml:space="preserve"> </w:t>
      </w:r>
      <w:r>
        <w:rPr>
          <w:color w:val="231F20"/>
        </w:rPr>
        <w:t>Mutual</w:t>
      </w:r>
      <w:r>
        <w:rPr>
          <w:color w:val="231F20"/>
          <w:spacing w:val="-20"/>
        </w:rPr>
        <w:t xml:space="preserve"> </w:t>
      </w:r>
      <w:r>
        <w:rPr>
          <w:color w:val="231F20"/>
        </w:rPr>
        <w:t>Aid</w:t>
      </w:r>
      <w:r>
        <w:rPr>
          <w:color w:val="231F20"/>
          <w:spacing w:val="-20"/>
        </w:rPr>
        <w:t xml:space="preserve"> </w:t>
      </w:r>
      <w:r>
        <w:rPr>
          <w:color w:val="231F20"/>
        </w:rPr>
        <w:t>Committee (“MAC”) Scheme</w:t>
      </w:r>
    </w:p>
    <w:p w14:paraId="50B155FA" w14:textId="77777777" w:rsidR="0066040F" w:rsidRDefault="008E6A16">
      <w:pPr>
        <w:pStyle w:val="BodyText"/>
        <w:spacing w:before="293" w:line="285" w:lineRule="auto"/>
        <w:ind w:left="153" w:right="159"/>
        <w:jc w:val="both"/>
      </w:pPr>
      <w:r>
        <w:rPr>
          <w:color w:val="231F20"/>
        </w:rPr>
        <w:t>The complainant was dissatisfied with the decision of the former Home Affairs Bureau (“HAB”) to</w:t>
      </w:r>
      <w:r>
        <w:rPr>
          <w:color w:val="231F20"/>
          <w:spacing w:val="80"/>
        </w:rPr>
        <w:t xml:space="preserve"> </w:t>
      </w:r>
      <w:r>
        <w:rPr>
          <w:color w:val="231F20"/>
        </w:rPr>
        <w:t>terminate</w:t>
      </w:r>
      <w:r>
        <w:rPr>
          <w:color w:val="231F20"/>
          <w:spacing w:val="40"/>
        </w:rPr>
        <w:t xml:space="preserve"> </w:t>
      </w:r>
      <w:r>
        <w:rPr>
          <w:color w:val="231F20"/>
        </w:rPr>
        <w:t>the</w:t>
      </w:r>
      <w:r>
        <w:rPr>
          <w:color w:val="231F20"/>
          <w:spacing w:val="40"/>
        </w:rPr>
        <w:t xml:space="preserve"> </w:t>
      </w:r>
      <w:r>
        <w:rPr>
          <w:color w:val="231F20"/>
        </w:rPr>
        <w:t>MAC</w:t>
      </w:r>
      <w:r>
        <w:rPr>
          <w:color w:val="231F20"/>
          <w:spacing w:val="40"/>
        </w:rPr>
        <w:t xml:space="preserve"> </w:t>
      </w:r>
      <w:r>
        <w:rPr>
          <w:color w:val="231F20"/>
        </w:rPr>
        <w:t>Scheme</w:t>
      </w:r>
      <w:r>
        <w:rPr>
          <w:color w:val="231F20"/>
          <w:spacing w:val="40"/>
        </w:rPr>
        <w:t xml:space="preserve"> </w:t>
      </w:r>
      <w:r>
        <w:rPr>
          <w:color w:val="231F20"/>
        </w:rPr>
        <w:t>without</w:t>
      </w:r>
      <w:r>
        <w:rPr>
          <w:color w:val="231F20"/>
          <w:spacing w:val="40"/>
        </w:rPr>
        <w:t xml:space="preserve"> </w:t>
      </w:r>
      <w:r>
        <w:rPr>
          <w:color w:val="231F20"/>
        </w:rPr>
        <w:t>proper</w:t>
      </w:r>
      <w:r>
        <w:rPr>
          <w:color w:val="231F20"/>
          <w:spacing w:val="40"/>
        </w:rPr>
        <w:t xml:space="preserve"> </w:t>
      </w:r>
      <w:r>
        <w:rPr>
          <w:color w:val="231F20"/>
        </w:rPr>
        <w:t>consideration</w:t>
      </w:r>
      <w:r>
        <w:rPr>
          <w:color w:val="231F20"/>
          <w:spacing w:val="40"/>
        </w:rPr>
        <w:t xml:space="preserve"> </w:t>
      </w:r>
      <w:r>
        <w:rPr>
          <w:color w:val="231F20"/>
        </w:rPr>
        <w:t>and</w:t>
      </w:r>
      <w:r>
        <w:rPr>
          <w:color w:val="231F20"/>
          <w:spacing w:val="40"/>
        </w:rPr>
        <w:t xml:space="preserve"> </w:t>
      </w:r>
      <w:r>
        <w:rPr>
          <w:color w:val="231F20"/>
        </w:rPr>
        <w:t>consultation.</w:t>
      </w:r>
    </w:p>
    <w:p w14:paraId="3E3C48BD" w14:textId="77777777" w:rsidR="0066040F" w:rsidRDefault="0066040F">
      <w:pPr>
        <w:pStyle w:val="BodyText"/>
        <w:spacing w:before="45"/>
      </w:pPr>
    </w:p>
    <w:p w14:paraId="29BF4A3C" w14:textId="77777777" w:rsidR="0066040F" w:rsidRDefault="008E6A16">
      <w:pPr>
        <w:pStyle w:val="BodyText"/>
        <w:spacing w:line="285" w:lineRule="auto"/>
        <w:ind w:left="153" w:right="160"/>
        <w:jc w:val="both"/>
      </w:pPr>
      <w:r>
        <w:rPr>
          <w:color w:val="231F20"/>
        </w:rPr>
        <w:t>Our investigation revealed that public consultation is not mandatory in the decision-making process under</w:t>
      </w:r>
      <w:r>
        <w:rPr>
          <w:color w:val="231F20"/>
          <w:spacing w:val="80"/>
        </w:rPr>
        <w:t xml:space="preserve"> </w:t>
      </w:r>
      <w:r>
        <w:rPr>
          <w:color w:val="231F20"/>
        </w:rPr>
        <w:t>the</w:t>
      </w:r>
      <w:r>
        <w:rPr>
          <w:color w:val="231F20"/>
          <w:spacing w:val="60"/>
        </w:rPr>
        <w:t xml:space="preserve"> </w:t>
      </w:r>
      <w:r>
        <w:rPr>
          <w:color w:val="231F20"/>
        </w:rPr>
        <w:t>Government’s</w:t>
      </w:r>
      <w:r>
        <w:rPr>
          <w:color w:val="231F20"/>
          <w:spacing w:val="60"/>
        </w:rPr>
        <w:t xml:space="preserve"> </w:t>
      </w:r>
      <w:r>
        <w:rPr>
          <w:color w:val="231F20"/>
        </w:rPr>
        <w:t>prevailing</w:t>
      </w:r>
      <w:r>
        <w:rPr>
          <w:color w:val="231F20"/>
          <w:spacing w:val="60"/>
        </w:rPr>
        <w:t xml:space="preserve"> </w:t>
      </w:r>
      <w:r>
        <w:rPr>
          <w:color w:val="231F20"/>
        </w:rPr>
        <w:t>policy.</w:t>
      </w:r>
      <w:r>
        <w:rPr>
          <w:color w:val="231F20"/>
          <w:spacing w:val="60"/>
        </w:rPr>
        <w:t xml:space="preserve"> </w:t>
      </w:r>
      <w:r>
        <w:rPr>
          <w:color w:val="231F20"/>
        </w:rPr>
        <w:t>The</w:t>
      </w:r>
      <w:r>
        <w:rPr>
          <w:color w:val="231F20"/>
          <w:spacing w:val="60"/>
        </w:rPr>
        <w:t xml:space="preserve"> </w:t>
      </w:r>
      <w:r>
        <w:rPr>
          <w:color w:val="231F20"/>
        </w:rPr>
        <w:t>Government</w:t>
      </w:r>
      <w:r>
        <w:rPr>
          <w:color w:val="231F20"/>
          <w:spacing w:val="60"/>
        </w:rPr>
        <w:t xml:space="preserve"> </w:t>
      </w:r>
      <w:r>
        <w:rPr>
          <w:color w:val="231F20"/>
        </w:rPr>
        <w:t>would</w:t>
      </w:r>
      <w:r>
        <w:rPr>
          <w:color w:val="231F20"/>
          <w:spacing w:val="60"/>
        </w:rPr>
        <w:t xml:space="preserve"> </w:t>
      </w:r>
      <w:r>
        <w:rPr>
          <w:color w:val="231F20"/>
        </w:rPr>
        <w:t>decide</w:t>
      </w:r>
      <w:r>
        <w:rPr>
          <w:color w:val="231F20"/>
          <w:spacing w:val="60"/>
        </w:rPr>
        <w:t xml:space="preserve"> </w:t>
      </w:r>
      <w:r>
        <w:rPr>
          <w:color w:val="231F20"/>
        </w:rPr>
        <w:t>whether</w:t>
      </w:r>
      <w:r>
        <w:rPr>
          <w:color w:val="231F20"/>
          <w:spacing w:val="60"/>
        </w:rPr>
        <w:t xml:space="preserve"> </w:t>
      </w:r>
      <w:r>
        <w:rPr>
          <w:color w:val="231F20"/>
        </w:rPr>
        <w:t>prior</w:t>
      </w:r>
      <w:r>
        <w:rPr>
          <w:color w:val="231F20"/>
          <w:spacing w:val="60"/>
        </w:rPr>
        <w:t xml:space="preserve"> </w:t>
      </w:r>
      <w:r>
        <w:rPr>
          <w:color w:val="231F20"/>
        </w:rPr>
        <w:t>public</w:t>
      </w:r>
      <w:r>
        <w:rPr>
          <w:color w:val="231F20"/>
          <w:spacing w:val="60"/>
        </w:rPr>
        <w:t xml:space="preserve"> </w:t>
      </w:r>
      <w:r>
        <w:rPr>
          <w:color w:val="231F20"/>
        </w:rPr>
        <w:t>consultation is</w:t>
      </w:r>
      <w:r>
        <w:rPr>
          <w:color w:val="231F20"/>
          <w:spacing w:val="40"/>
        </w:rPr>
        <w:t xml:space="preserve"> </w:t>
      </w:r>
      <w:r>
        <w:rPr>
          <w:color w:val="231F20"/>
        </w:rPr>
        <w:t>necessary</w:t>
      </w:r>
      <w:r>
        <w:rPr>
          <w:color w:val="231F20"/>
          <w:spacing w:val="40"/>
        </w:rPr>
        <w:t xml:space="preserve"> </w:t>
      </w:r>
      <w:r>
        <w:rPr>
          <w:color w:val="231F20"/>
        </w:rPr>
        <w:t>after</w:t>
      </w:r>
      <w:r>
        <w:rPr>
          <w:color w:val="231F20"/>
          <w:spacing w:val="40"/>
        </w:rPr>
        <w:t xml:space="preserve"> </w:t>
      </w:r>
      <w:r>
        <w:rPr>
          <w:color w:val="231F20"/>
        </w:rPr>
        <w:t>considering</w:t>
      </w:r>
      <w:r>
        <w:rPr>
          <w:color w:val="231F20"/>
          <w:spacing w:val="40"/>
        </w:rPr>
        <w:t xml:space="preserve"> </w:t>
      </w:r>
      <w:r>
        <w:rPr>
          <w:color w:val="231F20"/>
        </w:rPr>
        <w:t>the</w:t>
      </w:r>
      <w:r>
        <w:rPr>
          <w:color w:val="231F20"/>
          <w:spacing w:val="40"/>
        </w:rPr>
        <w:t xml:space="preserve"> </w:t>
      </w:r>
      <w:r>
        <w:rPr>
          <w:color w:val="231F20"/>
        </w:rPr>
        <w:t>background</w:t>
      </w:r>
      <w:r>
        <w:rPr>
          <w:color w:val="231F20"/>
          <w:spacing w:val="40"/>
        </w:rPr>
        <w:t xml:space="preserve"> </w:t>
      </w:r>
      <w:r>
        <w:rPr>
          <w:color w:val="231F20"/>
        </w:rPr>
        <w:t>and</w:t>
      </w:r>
      <w:r>
        <w:rPr>
          <w:color w:val="231F20"/>
          <w:spacing w:val="40"/>
        </w:rPr>
        <w:t xml:space="preserve"> </w:t>
      </w:r>
      <w:r>
        <w:rPr>
          <w:color w:val="231F20"/>
        </w:rPr>
        <w:t>needs</w:t>
      </w:r>
      <w:r>
        <w:rPr>
          <w:color w:val="231F20"/>
          <w:spacing w:val="40"/>
        </w:rPr>
        <w:t xml:space="preserve"> </w:t>
      </w:r>
      <w:r>
        <w:rPr>
          <w:color w:val="231F20"/>
        </w:rPr>
        <w:t>of</w:t>
      </w:r>
      <w:r>
        <w:rPr>
          <w:color w:val="231F20"/>
          <w:spacing w:val="40"/>
        </w:rPr>
        <w:t xml:space="preserve"> </w:t>
      </w:r>
      <w:r>
        <w:rPr>
          <w:color w:val="231F20"/>
        </w:rPr>
        <w:t>individual</w:t>
      </w:r>
      <w:r>
        <w:rPr>
          <w:color w:val="231F20"/>
          <w:spacing w:val="40"/>
        </w:rPr>
        <w:t xml:space="preserve"> </w:t>
      </w:r>
      <w:r>
        <w:rPr>
          <w:color w:val="231F20"/>
        </w:rPr>
        <w:t>policies.</w:t>
      </w:r>
      <w:r>
        <w:rPr>
          <w:color w:val="231F20"/>
          <w:spacing w:val="40"/>
        </w:rPr>
        <w:t xml:space="preserve"> </w:t>
      </w:r>
      <w:r>
        <w:rPr>
          <w:color w:val="231F20"/>
        </w:rPr>
        <w:t>Since</w:t>
      </w:r>
      <w:r>
        <w:rPr>
          <w:color w:val="231F20"/>
          <w:spacing w:val="40"/>
        </w:rPr>
        <w:t xml:space="preserve"> </w:t>
      </w:r>
      <w:r>
        <w:rPr>
          <w:color w:val="231F20"/>
        </w:rPr>
        <w:t>the</w:t>
      </w:r>
      <w:r>
        <w:rPr>
          <w:color w:val="231F20"/>
          <w:spacing w:val="40"/>
        </w:rPr>
        <w:t xml:space="preserve"> </w:t>
      </w:r>
      <w:r>
        <w:rPr>
          <w:color w:val="231F20"/>
        </w:rPr>
        <w:t>termination</w:t>
      </w:r>
      <w:r>
        <w:rPr>
          <w:color w:val="231F20"/>
          <w:spacing w:val="80"/>
          <w:w w:val="150"/>
        </w:rPr>
        <w:t xml:space="preserve"> </w:t>
      </w:r>
      <w:r>
        <w:rPr>
          <w:color w:val="231F20"/>
        </w:rPr>
        <w:t>of the MAC Scheme would have profound impacts on MACs and the residents they represented, it was reasonable</w:t>
      </w:r>
      <w:r>
        <w:rPr>
          <w:color w:val="231F20"/>
          <w:spacing w:val="39"/>
        </w:rPr>
        <w:t xml:space="preserve"> </w:t>
      </w:r>
      <w:r>
        <w:rPr>
          <w:color w:val="231F20"/>
        </w:rPr>
        <w:t>for</w:t>
      </w:r>
      <w:r>
        <w:rPr>
          <w:color w:val="231F20"/>
          <w:spacing w:val="39"/>
        </w:rPr>
        <w:t xml:space="preserve"> </w:t>
      </w:r>
      <w:r>
        <w:rPr>
          <w:color w:val="231F20"/>
        </w:rPr>
        <w:t>the</w:t>
      </w:r>
      <w:r>
        <w:rPr>
          <w:color w:val="231F20"/>
          <w:spacing w:val="39"/>
        </w:rPr>
        <w:t xml:space="preserve"> </w:t>
      </w:r>
      <w:r>
        <w:rPr>
          <w:color w:val="231F20"/>
        </w:rPr>
        <w:t>stakeholders</w:t>
      </w:r>
      <w:r>
        <w:rPr>
          <w:color w:val="231F20"/>
          <w:spacing w:val="39"/>
        </w:rPr>
        <w:t xml:space="preserve"> </w:t>
      </w:r>
      <w:r>
        <w:rPr>
          <w:color w:val="231F20"/>
        </w:rPr>
        <w:t>to</w:t>
      </w:r>
      <w:r>
        <w:rPr>
          <w:color w:val="231F20"/>
          <w:spacing w:val="39"/>
        </w:rPr>
        <w:t xml:space="preserve"> </w:t>
      </w:r>
      <w:r>
        <w:rPr>
          <w:color w:val="231F20"/>
        </w:rPr>
        <w:t>expect</w:t>
      </w:r>
      <w:r>
        <w:rPr>
          <w:color w:val="231F20"/>
          <w:spacing w:val="39"/>
        </w:rPr>
        <w:t xml:space="preserve"> </w:t>
      </w:r>
      <w:r>
        <w:rPr>
          <w:color w:val="231F20"/>
        </w:rPr>
        <w:t>the</w:t>
      </w:r>
      <w:r>
        <w:rPr>
          <w:color w:val="231F20"/>
          <w:spacing w:val="39"/>
        </w:rPr>
        <w:t xml:space="preserve"> </w:t>
      </w:r>
      <w:r>
        <w:rPr>
          <w:color w:val="231F20"/>
        </w:rPr>
        <w:t>Government’s</w:t>
      </w:r>
      <w:r>
        <w:rPr>
          <w:color w:val="231F20"/>
          <w:spacing w:val="39"/>
        </w:rPr>
        <w:t xml:space="preserve"> </w:t>
      </w:r>
      <w:r>
        <w:rPr>
          <w:color w:val="231F20"/>
        </w:rPr>
        <w:t>prior</w:t>
      </w:r>
      <w:r>
        <w:rPr>
          <w:color w:val="231F20"/>
          <w:spacing w:val="39"/>
        </w:rPr>
        <w:t xml:space="preserve"> </w:t>
      </w:r>
      <w:r>
        <w:rPr>
          <w:color w:val="231F20"/>
        </w:rPr>
        <w:t>consultation</w:t>
      </w:r>
      <w:r>
        <w:rPr>
          <w:color w:val="231F20"/>
          <w:spacing w:val="39"/>
        </w:rPr>
        <w:t xml:space="preserve"> </w:t>
      </w:r>
      <w:r>
        <w:rPr>
          <w:color w:val="231F20"/>
        </w:rPr>
        <w:t>with</w:t>
      </w:r>
      <w:r>
        <w:rPr>
          <w:color w:val="231F20"/>
          <w:spacing w:val="39"/>
        </w:rPr>
        <w:t xml:space="preserve"> </w:t>
      </w:r>
      <w:r>
        <w:rPr>
          <w:color w:val="231F20"/>
        </w:rPr>
        <w:t>them</w:t>
      </w:r>
      <w:r>
        <w:rPr>
          <w:color w:val="231F20"/>
          <w:spacing w:val="39"/>
        </w:rPr>
        <w:t xml:space="preserve"> </w:t>
      </w:r>
      <w:r>
        <w:rPr>
          <w:color w:val="231F20"/>
        </w:rPr>
        <w:t>before</w:t>
      </w:r>
      <w:r>
        <w:rPr>
          <w:color w:val="231F20"/>
          <w:spacing w:val="39"/>
        </w:rPr>
        <w:t xml:space="preserve"> </w:t>
      </w:r>
      <w:proofErr w:type="gramStart"/>
      <w:r>
        <w:rPr>
          <w:color w:val="231F20"/>
        </w:rPr>
        <w:t>making a</w:t>
      </w:r>
      <w:r>
        <w:rPr>
          <w:color w:val="231F20"/>
          <w:spacing w:val="40"/>
        </w:rPr>
        <w:t xml:space="preserve"> </w:t>
      </w:r>
      <w:r>
        <w:rPr>
          <w:color w:val="231F20"/>
        </w:rPr>
        <w:t>decision</w:t>
      </w:r>
      <w:proofErr w:type="gramEnd"/>
      <w:r>
        <w:rPr>
          <w:color w:val="231F20"/>
        </w:rPr>
        <w:t>.</w:t>
      </w:r>
      <w:r>
        <w:rPr>
          <w:color w:val="231F20"/>
          <w:spacing w:val="40"/>
        </w:rPr>
        <w:t xml:space="preserve"> </w:t>
      </w:r>
      <w:r>
        <w:rPr>
          <w:color w:val="231F20"/>
        </w:rPr>
        <w:t>While</w:t>
      </w:r>
      <w:r>
        <w:rPr>
          <w:color w:val="231F20"/>
          <w:spacing w:val="40"/>
        </w:rPr>
        <w:t xml:space="preserve"> </w:t>
      </w:r>
      <w:r>
        <w:rPr>
          <w:color w:val="231F20"/>
        </w:rPr>
        <w:t>the</w:t>
      </w:r>
      <w:r>
        <w:rPr>
          <w:color w:val="231F20"/>
          <w:spacing w:val="40"/>
        </w:rPr>
        <w:t xml:space="preserve"> </w:t>
      </w:r>
      <w:r>
        <w:rPr>
          <w:color w:val="231F20"/>
        </w:rPr>
        <w:t>Bureau</w:t>
      </w:r>
      <w:r>
        <w:rPr>
          <w:color w:val="231F20"/>
          <w:spacing w:val="40"/>
        </w:rPr>
        <w:t xml:space="preserve"> </w:t>
      </w:r>
      <w:r>
        <w:rPr>
          <w:color w:val="231F20"/>
        </w:rPr>
        <w:t>had</w:t>
      </w:r>
      <w:r>
        <w:rPr>
          <w:color w:val="231F20"/>
          <w:spacing w:val="40"/>
        </w:rPr>
        <w:t xml:space="preserve"> </w:t>
      </w:r>
      <w:r>
        <w:rPr>
          <w:color w:val="231F20"/>
        </w:rPr>
        <w:t>considered</w:t>
      </w:r>
      <w:r>
        <w:rPr>
          <w:color w:val="231F20"/>
          <w:spacing w:val="40"/>
        </w:rPr>
        <w:t xml:space="preserve"> </w:t>
      </w:r>
      <w:r>
        <w:rPr>
          <w:color w:val="231F20"/>
        </w:rPr>
        <w:t>relevant</w:t>
      </w:r>
      <w:r>
        <w:rPr>
          <w:color w:val="231F20"/>
          <w:spacing w:val="40"/>
        </w:rPr>
        <w:t xml:space="preserve"> </w:t>
      </w:r>
      <w:r>
        <w:rPr>
          <w:color w:val="231F20"/>
        </w:rPr>
        <w:t>factors</w:t>
      </w:r>
      <w:r>
        <w:rPr>
          <w:color w:val="231F20"/>
          <w:spacing w:val="40"/>
        </w:rPr>
        <w:t xml:space="preserve"> </w:t>
      </w:r>
      <w:r>
        <w:rPr>
          <w:color w:val="231F20"/>
        </w:rPr>
        <w:t>(e.g.</w:t>
      </w:r>
      <w:r>
        <w:rPr>
          <w:color w:val="231F20"/>
          <w:spacing w:val="40"/>
        </w:rPr>
        <w:t xml:space="preserve"> </w:t>
      </w:r>
      <w:r>
        <w:rPr>
          <w:color w:val="231F20"/>
        </w:rPr>
        <w:t>the</w:t>
      </w:r>
      <w:r>
        <w:rPr>
          <w:color w:val="231F20"/>
          <w:spacing w:val="40"/>
        </w:rPr>
        <w:t xml:space="preserve"> </w:t>
      </w:r>
      <w:r>
        <w:rPr>
          <w:color w:val="231F20"/>
        </w:rPr>
        <w:t>roles,</w:t>
      </w:r>
      <w:r>
        <w:rPr>
          <w:color w:val="231F20"/>
          <w:spacing w:val="40"/>
        </w:rPr>
        <w:t xml:space="preserve"> </w:t>
      </w:r>
      <w:r>
        <w:rPr>
          <w:color w:val="231F20"/>
        </w:rPr>
        <w:t>functions</w:t>
      </w:r>
      <w:r>
        <w:rPr>
          <w:color w:val="231F20"/>
          <w:spacing w:val="40"/>
        </w:rPr>
        <w:t xml:space="preserve"> </w:t>
      </w:r>
      <w:r>
        <w:rPr>
          <w:color w:val="231F20"/>
        </w:rPr>
        <w:t>and</w:t>
      </w:r>
      <w:r>
        <w:rPr>
          <w:color w:val="231F20"/>
          <w:spacing w:val="40"/>
        </w:rPr>
        <w:t xml:space="preserve"> </w:t>
      </w:r>
      <w:r>
        <w:rPr>
          <w:color w:val="231F20"/>
        </w:rPr>
        <w:t>number</w:t>
      </w:r>
      <w:r>
        <w:rPr>
          <w:color w:val="231F20"/>
          <w:spacing w:val="40"/>
        </w:rPr>
        <w:t xml:space="preserve"> </w:t>
      </w:r>
      <w:r>
        <w:rPr>
          <w:color w:val="231F20"/>
        </w:rPr>
        <w:t>of MACs,</w:t>
      </w:r>
      <w:r>
        <w:rPr>
          <w:color w:val="231F20"/>
          <w:spacing w:val="40"/>
        </w:rPr>
        <w:t xml:space="preserve"> </w:t>
      </w:r>
      <w:r>
        <w:rPr>
          <w:color w:val="231F20"/>
        </w:rPr>
        <w:t>communication</w:t>
      </w:r>
      <w:r>
        <w:rPr>
          <w:color w:val="231F20"/>
          <w:spacing w:val="40"/>
        </w:rPr>
        <w:t xml:space="preserve"> </w:t>
      </w:r>
      <w:r>
        <w:rPr>
          <w:color w:val="231F20"/>
        </w:rPr>
        <w:t>channels</w:t>
      </w:r>
      <w:r>
        <w:rPr>
          <w:color w:val="231F20"/>
          <w:spacing w:val="40"/>
        </w:rPr>
        <w:t xml:space="preserve"> </w:t>
      </w:r>
      <w:r>
        <w:rPr>
          <w:color w:val="231F20"/>
        </w:rPr>
        <w:t>between</w:t>
      </w:r>
      <w:r>
        <w:rPr>
          <w:color w:val="231F20"/>
          <w:spacing w:val="40"/>
        </w:rPr>
        <w:t xml:space="preserve"> </w:t>
      </w:r>
      <w:r>
        <w:rPr>
          <w:color w:val="231F20"/>
        </w:rPr>
        <w:t>the</w:t>
      </w:r>
      <w:r>
        <w:rPr>
          <w:color w:val="231F20"/>
          <w:spacing w:val="40"/>
        </w:rPr>
        <w:t xml:space="preserve"> </w:t>
      </w:r>
      <w:r>
        <w:rPr>
          <w:color w:val="231F20"/>
        </w:rPr>
        <w:t>Government</w:t>
      </w:r>
      <w:r>
        <w:rPr>
          <w:color w:val="231F20"/>
          <w:spacing w:val="40"/>
        </w:rPr>
        <w:t xml:space="preserve"> </w:t>
      </w:r>
      <w:r>
        <w:rPr>
          <w:color w:val="231F20"/>
        </w:rPr>
        <w:t>and</w:t>
      </w:r>
      <w:r>
        <w:rPr>
          <w:color w:val="231F20"/>
          <w:spacing w:val="40"/>
        </w:rPr>
        <w:t xml:space="preserve"> </w:t>
      </w:r>
      <w:r>
        <w:rPr>
          <w:color w:val="231F20"/>
        </w:rPr>
        <w:t>residents)</w:t>
      </w:r>
      <w:r>
        <w:rPr>
          <w:color w:val="231F20"/>
          <w:spacing w:val="40"/>
        </w:rPr>
        <w:t xml:space="preserve"> </w:t>
      </w:r>
      <w:r>
        <w:rPr>
          <w:color w:val="231F20"/>
        </w:rPr>
        <w:t>before</w:t>
      </w:r>
      <w:r>
        <w:rPr>
          <w:color w:val="231F20"/>
          <w:spacing w:val="40"/>
        </w:rPr>
        <w:t xml:space="preserve"> </w:t>
      </w:r>
      <w:r>
        <w:rPr>
          <w:color w:val="231F20"/>
        </w:rPr>
        <w:t>deciding</w:t>
      </w:r>
      <w:r>
        <w:rPr>
          <w:color w:val="231F20"/>
          <w:spacing w:val="40"/>
        </w:rPr>
        <w:t xml:space="preserve"> </w:t>
      </w:r>
      <w:r>
        <w:rPr>
          <w:color w:val="231F20"/>
        </w:rPr>
        <w:t>to</w:t>
      </w:r>
      <w:r>
        <w:rPr>
          <w:color w:val="231F20"/>
          <w:spacing w:val="40"/>
        </w:rPr>
        <w:t xml:space="preserve"> </w:t>
      </w:r>
      <w:r>
        <w:rPr>
          <w:color w:val="231F20"/>
        </w:rPr>
        <w:t>terminate the MAC Scheme, it did not conduct any open consultation to collect stakeholders’ views. Instead, the</w:t>
      </w:r>
      <w:r>
        <w:rPr>
          <w:color w:val="231F20"/>
          <w:spacing w:val="40"/>
        </w:rPr>
        <w:t xml:space="preserve"> </w:t>
      </w:r>
      <w:r>
        <w:rPr>
          <w:color w:val="231F20"/>
        </w:rPr>
        <w:t>Bureau</w:t>
      </w:r>
      <w:r>
        <w:rPr>
          <w:color w:val="231F20"/>
          <w:spacing w:val="31"/>
        </w:rPr>
        <w:t xml:space="preserve"> </w:t>
      </w:r>
      <w:r>
        <w:rPr>
          <w:color w:val="231F20"/>
        </w:rPr>
        <w:t>provided</w:t>
      </w:r>
      <w:r>
        <w:rPr>
          <w:color w:val="231F20"/>
          <w:spacing w:val="31"/>
        </w:rPr>
        <w:t xml:space="preserve"> </w:t>
      </w:r>
      <w:r>
        <w:rPr>
          <w:color w:val="231F20"/>
        </w:rPr>
        <w:t>all</w:t>
      </w:r>
      <w:r>
        <w:rPr>
          <w:color w:val="231F20"/>
          <w:spacing w:val="31"/>
        </w:rPr>
        <w:t xml:space="preserve"> </w:t>
      </w:r>
      <w:r>
        <w:rPr>
          <w:color w:val="231F20"/>
        </w:rPr>
        <w:t>MACs</w:t>
      </w:r>
      <w:r>
        <w:rPr>
          <w:color w:val="231F20"/>
          <w:spacing w:val="31"/>
        </w:rPr>
        <w:t xml:space="preserve"> </w:t>
      </w:r>
      <w:r>
        <w:rPr>
          <w:color w:val="231F20"/>
        </w:rPr>
        <w:t>with</w:t>
      </w:r>
      <w:r>
        <w:rPr>
          <w:color w:val="231F20"/>
          <w:spacing w:val="31"/>
        </w:rPr>
        <w:t xml:space="preserve"> </w:t>
      </w:r>
      <w:r>
        <w:rPr>
          <w:color w:val="231F20"/>
        </w:rPr>
        <w:t>a</w:t>
      </w:r>
      <w:r>
        <w:rPr>
          <w:color w:val="231F20"/>
          <w:spacing w:val="31"/>
        </w:rPr>
        <w:t xml:space="preserve"> </w:t>
      </w:r>
      <w:r>
        <w:rPr>
          <w:color w:val="231F20"/>
        </w:rPr>
        <w:t>post</w:t>
      </w:r>
      <w:r>
        <w:rPr>
          <w:color w:val="231F20"/>
          <w:spacing w:val="31"/>
        </w:rPr>
        <w:t xml:space="preserve"> </w:t>
      </w:r>
      <w:r>
        <w:rPr>
          <w:color w:val="231F20"/>
        </w:rPr>
        <w:t>factum</w:t>
      </w:r>
      <w:r>
        <w:rPr>
          <w:color w:val="231F20"/>
          <w:spacing w:val="31"/>
        </w:rPr>
        <w:t xml:space="preserve"> </w:t>
      </w:r>
      <w:r>
        <w:rPr>
          <w:color w:val="231F20"/>
        </w:rPr>
        <w:t>explanation</w:t>
      </w:r>
      <w:r>
        <w:rPr>
          <w:color w:val="231F20"/>
          <w:spacing w:val="31"/>
        </w:rPr>
        <w:t xml:space="preserve"> </w:t>
      </w:r>
      <w:r>
        <w:rPr>
          <w:color w:val="231F20"/>
        </w:rPr>
        <w:t>for</w:t>
      </w:r>
      <w:r>
        <w:rPr>
          <w:color w:val="231F20"/>
          <w:spacing w:val="31"/>
        </w:rPr>
        <w:t xml:space="preserve"> </w:t>
      </w:r>
      <w:r>
        <w:rPr>
          <w:color w:val="231F20"/>
        </w:rPr>
        <w:t>its</w:t>
      </w:r>
      <w:r>
        <w:rPr>
          <w:color w:val="231F20"/>
          <w:spacing w:val="31"/>
        </w:rPr>
        <w:t xml:space="preserve"> </w:t>
      </w:r>
      <w:r>
        <w:rPr>
          <w:color w:val="231F20"/>
        </w:rPr>
        <w:t>decision.</w:t>
      </w:r>
      <w:r>
        <w:rPr>
          <w:color w:val="231F20"/>
          <w:spacing w:val="31"/>
        </w:rPr>
        <w:t xml:space="preserve"> </w:t>
      </w:r>
      <w:r>
        <w:rPr>
          <w:color w:val="231F20"/>
        </w:rPr>
        <w:t>This</w:t>
      </w:r>
      <w:r>
        <w:rPr>
          <w:color w:val="231F20"/>
          <w:spacing w:val="31"/>
        </w:rPr>
        <w:t xml:space="preserve"> </w:t>
      </w:r>
      <w:r>
        <w:rPr>
          <w:color w:val="231F20"/>
        </w:rPr>
        <w:t>might</w:t>
      </w:r>
      <w:r>
        <w:rPr>
          <w:color w:val="231F20"/>
          <w:spacing w:val="31"/>
        </w:rPr>
        <w:t xml:space="preserve"> </w:t>
      </w:r>
      <w:r>
        <w:rPr>
          <w:color w:val="231F20"/>
        </w:rPr>
        <w:t>have</w:t>
      </w:r>
      <w:r>
        <w:rPr>
          <w:color w:val="231F20"/>
          <w:spacing w:val="31"/>
        </w:rPr>
        <w:t xml:space="preserve"> </w:t>
      </w:r>
      <w:r>
        <w:rPr>
          <w:color w:val="231F20"/>
        </w:rPr>
        <w:t>fallen</w:t>
      </w:r>
      <w:r>
        <w:rPr>
          <w:color w:val="231F20"/>
          <w:spacing w:val="31"/>
        </w:rPr>
        <w:t xml:space="preserve"> </w:t>
      </w:r>
      <w:r>
        <w:rPr>
          <w:color w:val="231F20"/>
        </w:rPr>
        <w:t>short of the expectation of some stakeholders who expected the Government’s consultation prior to making important decisions.</w:t>
      </w:r>
    </w:p>
    <w:p w14:paraId="2A8FB5E4" w14:textId="77777777" w:rsidR="0066040F" w:rsidRDefault="0066040F">
      <w:pPr>
        <w:pStyle w:val="BodyText"/>
        <w:spacing w:before="36"/>
      </w:pPr>
    </w:p>
    <w:p w14:paraId="6641BA5A" w14:textId="77777777" w:rsidR="0066040F" w:rsidRDefault="008E6A16">
      <w:pPr>
        <w:pStyle w:val="BodyText"/>
        <w:spacing w:before="1" w:line="285" w:lineRule="auto"/>
        <w:ind w:left="153" w:right="161"/>
        <w:jc w:val="both"/>
      </w:pPr>
      <w:r>
        <w:rPr>
          <w:color w:val="231F20"/>
        </w:rPr>
        <w:t>In sum, we do not consider the former HAB’s decision to terminate the MAC Scheme without prior consultation as violating the Government’s established policies and procedures. The Bureau had considered comprehensive information before making the decision. No information revealed that the MAC Scheme was terminated without proper consideration. However, it would have been more desirable if the Government</w:t>
      </w:r>
      <w:r>
        <w:rPr>
          <w:color w:val="231F20"/>
          <w:spacing w:val="80"/>
        </w:rPr>
        <w:t xml:space="preserve"> </w:t>
      </w:r>
      <w:r>
        <w:rPr>
          <w:color w:val="231F20"/>
        </w:rPr>
        <w:t>had</w:t>
      </w:r>
      <w:r>
        <w:rPr>
          <w:color w:val="231F20"/>
          <w:spacing w:val="40"/>
        </w:rPr>
        <w:t xml:space="preserve"> </w:t>
      </w:r>
      <w:r>
        <w:rPr>
          <w:color w:val="231F20"/>
        </w:rPr>
        <w:t>communicated</w:t>
      </w:r>
      <w:r>
        <w:rPr>
          <w:color w:val="231F20"/>
          <w:spacing w:val="40"/>
        </w:rPr>
        <w:t xml:space="preserve"> </w:t>
      </w:r>
      <w:r>
        <w:rPr>
          <w:color w:val="231F20"/>
        </w:rPr>
        <w:t>with</w:t>
      </w:r>
      <w:r>
        <w:rPr>
          <w:color w:val="231F20"/>
          <w:spacing w:val="40"/>
        </w:rPr>
        <w:t xml:space="preserve"> </w:t>
      </w:r>
      <w:r>
        <w:rPr>
          <w:color w:val="231F20"/>
        </w:rPr>
        <w:t>various</w:t>
      </w:r>
      <w:r>
        <w:rPr>
          <w:color w:val="231F20"/>
          <w:spacing w:val="40"/>
        </w:rPr>
        <w:t xml:space="preserve"> </w:t>
      </w:r>
      <w:r>
        <w:rPr>
          <w:color w:val="231F20"/>
        </w:rPr>
        <w:t>MACs</w:t>
      </w:r>
      <w:r>
        <w:rPr>
          <w:color w:val="231F20"/>
          <w:spacing w:val="40"/>
        </w:rPr>
        <w:t xml:space="preserve"> </w:t>
      </w:r>
      <w:r>
        <w:rPr>
          <w:color w:val="231F20"/>
        </w:rPr>
        <w:t>and</w:t>
      </w:r>
      <w:r>
        <w:rPr>
          <w:color w:val="231F20"/>
          <w:spacing w:val="40"/>
        </w:rPr>
        <w:t xml:space="preserve"> </w:t>
      </w:r>
      <w:r>
        <w:rPr>
          <w:color w:val="231F20"/>
        </w:rPr>
        <w:t>stakeholders</w:t>
      </w:r>
      <w:r>
        <w:rPr>
          <w:color w:val="231F20"/>
          <w:spacing w:val="40"/>
        </w:rPr>
        <w:t xml:space="preserve"> </w:t>
      </w:r>
      <w:r>
        <w:rPr>
          <w:color w:val="231F20"/>
        </w:rPr>
        <w:t>thoroughly</w:t>
      </w:r>
      <w:r>
        <w:rPr>
          <w:color w:val="231F20"/>
          <w:spacing w:val="40"/>
        </w:rPr>
        <w:t xml:space="preserve"> </w:t>
      </w:r>
      <w:r>
        <w:rPr>
          <w:color w:val="231F20"/>
        </w:rPr>
        <w:t>before</w:t>
      </w:r>
      <w:r>
        <w:rPr>
          <w:color w:val="231F20"/>
          <w:spacing w:val="40"/>
        </w:rPr>
        <w:t xml:space="preserve"> </w:t>
      </w:r>
      <w:r>
        <w:rPr>
          <w:color w:val="231F20"/>
        </w:rPr>
        <w:t>making</w:t>
      </w:r>
      <w:r>
        <w:rPr>
          <w:color w:val="231F20"/>
          <w:spacing w:val="40"/>
        </w:rPr>
        <w:t xml:space="preserve"> </w:t>
      </w:r>
      <w:r>
        <w:rPr>
          <w:color w:val="231F20"/>
        </w:rPr>
        <w:t>the</w:t>
      </w:r>
      <w:r>
        <w:rPr>
          <w:color w:val="231F20"/>
          <w:spacing w:val="40"/>
        </w:rPr>
        <w:t xml:space="preserve"> </w:t>
      </w:r>
      <w:r>
        <w:rPr>
          <w:color w:val="231F20"/>
        </w:rPr>
        <w:t>decision.</w:t>
      </w:r>
    </w:p>
    <w:p w14:paraId="0296F653" w14:textId="77777777" w:rsidR="0066040F" w:rsidRDefault="0066040F">
      <w:pPr>
        <w:spacing w:line="285" w:lineRule="auto"/>
        <w:jc w:val="both"/>
        <w:sectPr w:rsidR="0066040F">
          <w:pgSz w:w="11910" w:h="16840"/>
          <w:pgMar w:top="1020" w:right="960" w:bottom="280" w:left="980" w:header="720" w:footer="720" w:gutter="0"/>
          <w:cols w:space="720"/>
        </w:sectPr>
      </w:pPr>
    </w:p>
    <w:p w14:paraId="747489A4" w14:textId="77777777" w:rsidR="0066040F" w:rsidRDefault="008E6A16">
      <w:pPr>
        <w:pStyle w:val="Heading1"/>
        <w:spacing w:before="81"/>
        <w:jc w:val="both"/>
      </w:pPr>
      <w:r>
        <w:rPr>
          <w:color w:val="231F20"/>
        </w:rPr>
        <w:lastRenderedPageBreak/>
        <w:t>Housing</w:t>
      </w:r>
      <w:r>
        <w:rPr>
          <w:color w:val="231F20"/>
          <w:spacing w:val="58"/>
        </w:rPr>
        <w:t xml:space="preserve"> </w:t>
      </w:r>
      <w:r>
        <w:rPr>
          <w:color w:val="231F20"/>
          <w:spacing w:val="-2"/>
        </w:rPr>
        <w:t>Department</w:t>
      </w:r>
    </w:p>
    <w:p w14:paraId="35D16153" w14:textId="77777777" w:rsidR="0066040F" w:rsidRDefault="008E6A16">
      <w:pPr>
        <w:pStyle w:val="BodyText"/>
        <w:spacing w:before="317"/>
        <w:ind w:left="153"/>
        <w:jc w:val="both"/>
      </w:pPr>
      <w:proofErr w:type="gramStart"/>
      <w:r>
        <w:rPr>
          <w:color w:val="231F20"/>
        </w:rPr>
        <w:t>HD</w:t>
      </w:r>
      <w:r>
        <w:rPr>
          <w:color w:val="231F20"/>
          <w:spacing w:val="76"/>
        </w:rPr>
        <w:t xml:space="preserve">  </w:t>
      </w:r>
      <w:r>
        <w:rPr>
          <w:color w:val="231F20"/>
        </w:rPr>
        <w:t>Partially</w:t>
      </w:r>
      <w:proofErr w:type="gramEnd"/>
      <w:r>
        <w:rPr>
          <w:color w:val="231F20"/>
          <w:spacing w:val="21"/>
        </w:rPr>
        <w:t xml:space="preserve"> </w:t>
      </w:r>
      <w:r>
        <w:rPr>
          <w:color w:val="231F20"/>
          <w:spacing w:val="-2"/>
        </w:rPr>
        <w:t>substantiated</w:t>
      </w:r>
    </w:p>
    <w:p w14:paraId="3C8F8A97" w14:textId="77777777" w:rsidR="0066040F" w:rsidRDefault="0066040F">
      <w:pPr>
        <w:pStyle w:val="BodyText"/>
        <w:spacing w:before="103"/>
      </w:pPr>
    </w:p>
    <w:p w14:paraId="69C489BC" w14:textId="77777777" w:rsidR="0066040F" w:rsidRDefault="008E6A16">
      <w:pPr>
        <w:pStyle w:val="Heading1"/>
        <w:spacing w:line="254" w:lineRule="auto"/>
        <w:ind w:right="162"/>
        <w:jc w:val="both"/>
      </w:pPr>
      <w:r>
        <w:rPr>
          <w:color w:val="231F20"/>
        </w:rPr>
        <w:t xml:space="preserve">Tendering arrangement for the lease of a shop in a housing </w:t>
      </w:r>
      <w:r>
        <w:rPr>
          <w:color w:val="231F20"/>
          <w:spacing w:val="-2"/>
        </w:rPr>
        <w:t>estate</w:t>
      </w:r>
    </w:p>
    <w:p w14:paraId="33E4EB0E" w14:textId="77777777" w:rsidR="0066040F" w:rsidRDefault="008E6A16">
      <w:pPr>
        <w:pStyle w:val="BodyText"/>
        <w:spacing w:before="293" w:line="285" w:lineRule="auto"/>
        <w:ind w:left="153" w:right="165"/>
        <w:jc w:val="both"/>
      </w:pPr>
      <w:r>
        <w:rPr>
          <w:color w:val="231F20"/>
        </w:rPr>
        <w:t>The complainant submitted a rental tender for a shop designated as “plumbing and electrical repair” in a housing estate, but the tender was rejected by the Housing Department (“HD”) because he was already running</w:t>
      </w:r>
      <w:r>
        <w:rPr>
          <w:color w:val="231F20"/>
          <w:spacing w:val="24"/>
        </w:rPr>
        <w:t xml:space="preserve"> </w:t>
      </w:r>
      <w:r>
        <w:rPr>
          <w:color w:val="231F20"/>
        </w:rPr>
        <w:t>a</w:t>
      </w:r>
      <w:r>
        <w:rPr>
          <w:color w:val="231F20"/>
          <w:spacing w:val="24"/>
        </w:rPr>
        <w:t xml:space="preserve"> </w:t>
      </w:r>
      <w:r>
        <w:rPr>
          <w:color w:val="231F20"/>
        </w:rPr>
        <w:t>shop</w:t>
      </w:r>
      <w:r>
        <w:rPr>
          <w:color w:val="231F20"/>
          <w:spacing w:val="24"/>
        </w:rPr>
        <w:t xml:space="preserve"> </w:t>
      </w:r>
      <w:r>
        <w:rPr>
          <w:color w:val="231F20"/>
        </w:rPr>
        <w:t>providing</w:t>
      </w:r>
      <w:r>
        <w:rPr>
          <w:color w:val="231F20"/>
          <w:spacing w:val="24"/>
        </w:rPr>
        <w:t xml:space="preserve"> </w:t>
      </w:r>
      <w:r>
        <w:rPr>
          <w:color w:val="231F20"/>
        </w:rPr>
        <w:t>the</w:t>
      </w:r>
      <w:r>
        <w:rPr>
          <w:color w:val="231F20"/>
          <w:spacing w:val="24"/>
        </w:rPr>
        <w:t xml:space="preserve"> </w:t>
      </w:r>
      <w:r>
        <w:rPr>
          <w:color w:val="231F20"/>
        </w:rPr>
        <w:t>same</w:t>
      </w:r>
      <w:r>
        <w:rPr>
          <w:color w:val="231F20"/>
          <w:spacing w:val="24"/>
        </w:rPr>
        <w:t xml:space="preserve"> </w:t>
      </w:r>
      <w:r>
        <w:rPr>
          <w:color w:val="231F20"/>
        </w:rPr>
        <w:t>services</w:t>
      </w:r>
      <w:r>
        <w:rPr>
          <w:color w:val="231F20"/>
          <w:spacing w:val="24"/>
        </w:rPr>
        <w:t xml:space="preserve"> </w:t>
      </w:r>
      <w:r>
        <w:rPr>
          <w:color w:val="231F20"/>
        </w:rPr>
        <w:t>in</w:t>
      </w:r>
      <w:r>
        <w:rPr>
          <w:color w:val="231F20"/>
          <w:spacing w:val="24"/>
        </w:rPr>
        <w:t xml:space="preserve"> </w:t>
      </w:r>
      <w:r>
        <w:rPr>
          <w:color w:val="231F20"/>
        </w:rPr>
        <w:t>that</w:t>
      </w:r>
      <w:r>
        <w:rPr>
          <w:color w:val="231F20"/>
          <w:spacing w:val="24"/>
        </w:rPr>
        <w:t xml:space="preserve"> </w:t>
      </w:r>
      <w:r>
        <w:rPr>
          <w:color w:val="231F20"/>
        </w:rPr>
        <w:t>housing</w:t>
      </w:r>
      <w:r>
        <w:rPr>
          <w:color w:val="231F20"/>
          <w:spacing w:val="24"/>
        </w:rPr>
        <w:t xml:space="preserve"> </w:t>
      </w:r>
      <w:r>
        <w:rPr>
          <w:color w:val="231F20"/>
        </w:rPr>
        <w:t>estate.</w:t>
      </w:r>
      <w:r>
        <w:rPr>
          <w:color w:val="231F20"/>
          <w:spacing w:val="24"/>
        </w:rPr>
        <w:t xml:space="preserve"> </w:t>
      </w:r>
      <w:r>
        <w:rPr>
          <w:color w:val="231F20"/>
        </w:rPr>
        <w:t>He</w:t>
      </w:r>
      <w:r>
        <w:rPr>
          <w:color w:val="231F20"/>
          <w:spacing w:val="24"/>
        </w:rPr>
        <w:t xml:space="preserve"> </w:t>
      </w:r>
      <w:r>
        <w:rPr>
          <w:color w:val="231F20"/>
        </w:rPr>
        <w:t>alleged</w:t>
      </w:r>
      <w:r>
        <w:rPr>
          <w:color w:val="231F20"/>
          <w:spacing w:val="24"/>
        </w:rPr>
        <w:t xml:space="preserve"> </w:t>
      </w:r>
      <w:r>
        <w:rPr>
          <w:color w:val="231F20"/>
        </w:rPr>
        <w:t>that</w:t>
      </w:r>
      <w:r>
        <w:rPr>
          <w:color w:val="231F20"/>
          <w:spacing w:val="24"/>
        </w:rPr>
        <w:t xml:space="preserve"> </w:t>
      </w:r>
      <w:r>
        <w:rPr>
          <w:color w:val="231F20"/>
        </w:rPr>
        <w:t>the</w:t>
      </w:r>
      <w:r>
        <w:rPr>
          <w:color w:val="231F20"/>
          <w:spacing w:val="24"/>
        </w:rPr>
        <w:t xml:space="preserve"> </w:t>
      </w:r>
      <w:r>
        <w:rPr>
          <w:color w:val="231F20"/>
        </w:rPr>
        <w:t>Special</w:t>
      </w:r>
      <w:r>
        <w:rPr>
          <w:color w:val="231F20"/>
          <w:spacing w:val="24"/>
        </w:rPr>
        <w:t xml:space="preserve"> </w:t>
      </w:r>
      <w:r>
        <w:rPr>
          <w:color w:val="231F20"/>
        </w:rPr>
        <w:t>Conditions of Tender of the shop did not specify that tenders from tenderers operating the same trade in the housing estate</w:t>
      </w:r>
      <w:r>
        <w:rPr>
          <w:color w:val="231F20"/>
          <w:spacing w:val="40"/>
        </w:rPr>
        <w:t xml:space="preserve"> </w:t>
      </w:r>
      <w:r>
        <w:rPr>
          <w:color w:val="231F20"/>
        </w:rPr>
        <w:t>concerned</w:t>
      </w:r>
      <w:r>
        <w:rPr>
          <w:color w:val="231F20"/>
          <w:spacing w:val="40"/>
        </w:rPr>
        <w:t xml:space="preserve"> </w:t>
      </w:r>
      <w:r>
        <w:rPr>
          <w:color w:val="231F20"/>
        </w:rPr>
        <w:t>might</w:t>
      </w:r>
      <w:r>
        <w:rPr>
          <w:color w:val="231F20"/>
          <w:spacing w:val="40"/>
        </w:rPr>
        <w:t xml:space="preserve"> </w:t>
      </w:r>
      <w:r>
        <w:rPr>
          <w:color w:val="231F20"/>
        </w:rPr>
        <w:t>be</w:t>
      </w:r>
      <w:r>
        <w:rPr>
          <w:color w:val="231F20"/>
          <w:spacing w:val="40"/>
        </w:rPr>
        <w:t xml:space="preserve"> </w:t>
      </w:r>
      <w:r>
        <w:rPr>
          <w:color w:val="231F20"/>
        </w:rPr>
        <w:t>rejected.</w:t>
      </w:r>
      <w:r>
        <w:rPr>
          <w:color w:val="231F20"/>
          <w:spacing w:val="40"/>
        </w:rPr>
        <w:t xml:space="preserve"> </w:t>
      </w:r>
      <w:r>
        <w:rPr>
          <w:color w:val="231F20"/>
        </w:rPr>
        <w:t>He</w:t>
      </w:r>
      <w:r>
        <w:rPr>
          <w:color w:val="231F20"/>
          <w:spacing w:val="40"/>
        </w:rPr>
        <w:t xml:space="preserve"> </w:t>
      </w:r>
      <w:r>
        <w:rPr>
          <w:color w:val="231F20"/>
        </w:rPr>
        <w:t>was</w:t>
      </w:r>
      <w:r>
        <w:rPr>
          <w:color w:val="231F20"/>
          <w:spacing w:val="40"/>
        </w:rPr>
        <w:t xml:space="preserve"> </w:t>
      </w:r>
      <w:r>
        <w:rPr>
          <w:color w:val="231F20"/>
        </w:rPr>
        <w:t>dissatisfied</w:t>
      </w:r>
      <w:r>
        <w:rPr>
          <w:color w:val="231F20"/>
          <w:spacing w:val="40"/>
        </w:rPr>
        <w:t xml:space="preserve"> </w:t>
      </w:r>
      <w:r>
        <w:rPr>
          <w:color w:val="231F20"/>
        </w:rPr>
        <w:t>that</w:t>
      </w:r>
      <w:r>
        <w:rPr>
          <w:color w:val="231F20"/>
          <w:spacing w:val="40"/>
        </w:rPr>
        <w:t xml:space="preserve"> </w:t>
      </w:r>
      <w:r>
        <w:rPr>
          <w:color w:val="231F20"/>
        </w:rPr>
        <w:t>HD</w:t>
      </w:r>
      <w:r>
        <w:rPr>
          <w:color w:val="231F20"/>
          <w:spacing w:val="40"/>
        </w:rPr>
        <w:t xml:space="preserve"> </w:t>
      </w:r>
      <w:r>
        <w:rPr>
          <w:color w:val="231F20"/>
        </w:rPr>
        <w:t>had</w:t>
      </w:r>
      <w:r>
        <w:rPr>
          <w:color w:val="231F20"/>
          <w:spacing w:val="40"/>
        </w:rPr>
        <w:t xml:space="preserve"> </w:t>
      </w:r>
      <w:r>
        <w:rPr>
          <w:color w:val="231F20"/>
        </w:rPr>
        <w:t>mistakenly</w:t>
      </w:r>
      <w:r>
        <w:rPr>
          <w:color w:val="231F20"/>
          <w:spacing w:val="40"/>
        </w:rPr>
        <w:t xml:space="preserve"> </w:t>
      </w:r>
      <w:r>
        <w:rPr>
          <w:color w:val="231F20"/>
        </w:rPr>
        <w:t>considered</w:t>
      </w:r>
      <w:r>
        <w:rPr>
          <w:color w:val="231F20"/>
          <w:spacing w:val="40"/>
        </w:rPr>
        <w:t xml:space="preserve"> </w:t>
      </w:r>
      <w:r>
        <w:rPr>
          <w:color w:val="231F20"/>
        </w:rPr>
        <w:t>his</w:t>
      </w:r>
      <w:r>
        <w:rPr>
          <w:color w:val="231F20"/>
          <w:spacing w:val="40"/>
        </w:rPr>
        <w:t xml:space="preserve"> </w:t>
      </w:r>
      <w:r>
        <w:rPr>
          <w:color w:val="231F20"/>
        </w:rPr>
        <w:t>tender being in violation of the conditions and disqualified him from bidding for the lease of the shop, and</w:t>
      </w:r>
      <w:r>
        <w:rPr>
          <w:color w:val="231F20"/>
          <w:spacing w:val="80"/>
          <w:w w:val="150"/>
        </w:rPr>
        <w:t xml:space="preserve"> </w:t>
      </w:r>
      <w:r>
        <w:rPr>
          <w:color w:val="231F20"/>
        </w:rPr>
        <w:t>tenderers had no way or access to ascertain HD’s criteria for approving tenders and the factors to be considered in determining priority.</w:t>
      </w:r>
    </w:p>
    <w:p w14:paraId="701A584B" w14:textId="77777777" w:rsidR="0066040F" w:rsidRDefault="0066040F">
      <w:pPr>
        <w:pStyle w:val="BodyText"/>
        <w:spacing w:before="39"/>
      </w:pPr>
    </w:p>
    <w:p w14:paraId="3DBA17C7" w14:textId="77777777" w:rsidR="0066040F" w:rsidRDefault="008E6A16">
      <w:pPr>
        <w:pStyle w:val="BodyText"/>
        <w:spacing w:line="285" w:lineRule="auto"/>
        <w:ind w:left="153" w:right="157"/>
        <w:jc w:val="both"/>
      </w:pPr>
      <w:r>
        <w:rPr>
          <w:color w:val="231F20"/>
        </w:rPr>
        <w:t>Our investigation revealed that, on prevention of monopoly, the relevant guidelines of the Hong Kong Housing</w:t>
      </w:r>
      <w:r>
        <w:rPr>
          <w:color w:val="231F20"/>
          <w:spacing w:val="33"/>
        </w:rPr>
        <w:t xml:space="preserve"> </w:t>
      </w:r>
      <w:r>
        <w:rPr>
          <w:color w:val="231F20"/>
        </w:rPr>
        <w:t>Authority</w:t>
      </w:r>
      <w:r>
        <w:rPr>
          <w:color w:val="231F20"/>
          <w:spacing w:val="33"/>
        </w:rPr>
        <w:t xml:space="preserve"> </w:t>
      </w:r>
      <w:r>
        <w:rPr>
          <w:color w:val="231F20"/>
        </w:rPr>
        <w:t>stipulate</w:t>
      </w:r>
      <w:r>
        <w:rPr>
          <w:color w:val="231F20"/>
          <w:spacing w:val="33"/>
        </w:rPr>
        <w:t xml:space="preserve"> </w:t>
      </w:r>
      <w:r>
        <w:rPr>
          <w:color w:val="231F20"/>
        </w:rPr>
        <w:t>that</w:t>
      </w:r>
      <w:r>
        <w:rPr>
          <w:color w:val="231F20"/>
          <w:spacing w:val="33"/>
        </w:rPr>
        <w:t xml:space="preserve"> </w:t>
      </w:r>
      <w:r>
        <w:rPr>
          <w:color w:val="231F20"/>
        </w:rPr>
        <w:t>where</w:t>
      </w:r>
      <w:r>
        <w:rPr>
          <w:color w:val="231F20"/>
          <w:spacing w:val="33"/>
        </w:rPr>
        <w:t xml:space="preserve"> </w:t>
      </w:r>
      <w:r>
        <w:rPr>
          <w:color w:val="231F20"/>
        </w:rPr>
        <w:t>this</w:t>
      </w:r>
      <w:r>
        <w:rPr>
          <w:color w:val="231F20"/>
          <w:spacing w:val="33"/>
        </w:rPr>
        <w:t xml:space="preserve"> </w:t>
      </w:r>
      <w:r>
        <w:rPr>
          <w:color w:val="231F20"/>
        </w:rPr>
        <w:t>is</w:t>
      </w:r>
      <w:r>
        <w:rPr>
          <w:color w:val="231F20"/>
          <w:spacing w:val="33"/>
        </w:rPr>
        <w:t xml:space="preserve"> </w:t>
      </w:r>
      <w:r>
        <w:rPr>
          <w:color w:val="231F20"/>
        </w:rPr>
        <w:t>a</w:t>
      </w:r>
      <w:r>
        <w:rPr>
          <w:color w:val="231F20"/>
          <w:spacing w:val="33"/>
        </w:rPr>
        <w:t xml:space="preserve"> </w:t>
      </w:r>
      <w:r>
        <w:rPr>
          <w:color w:val="231F20"/>
        </w:rPr>
        <w:t>second</w:t>
      </w:r>
      <w:r>
        <w:rPr>
          <w:color w:val="231F20"/>
          <w:spacing w:val="33"/>
        </w:rPr>
        <w:t xml:space="preserve"> </w:t>
      </w:r>
      <w:r>
        <w:rPr>
          <w:color w:val="231F20"/>
        </w:rPr>
        <w:t>shop</w:t>
      </w:r>
      <w:r>
        <w:rPr>
          <w:color w:val="231F20"/>
          <w:spacing w:val="33"/>
        </w:rPr>
        <w:t xml:space="preserve"> </w:t>
      </w:r>
      <w:r>
        <w:rPr>
          <w:color w:val="231F20"/>
        </w:rPr>
        <w:t>available</w:t>
      </w:r>
      <w:r>
        <w:rPr>
          <w:color w:val="231F20"/>
          <w:spacing w:val="33"/>
        </w:rPr>
        <w:t xml:space="preserve"> </w:t>
      </w:r>
      <w:r>
        <w:rPr>
          <w:color w:val="231F20"/>
        </w:rPr>
        <w:t>for</w:t>
      </w:r>
      <w:r>
        <w:rPr>
          <w:color w:val="231F20"/>
          <w:spacing w:val="33"/>
        </w:rPr>
        <w:t xml:space="preserve"> </w:t>
      </w:r>
      <w:r>
        <w:rPr>
          <w:color w:val="231F20"/>
        </w:rPr>
        <w:t>operating</w:t>
      </w:r>
      <w:r>
        <w:rPr>
          <w:color w:val="231F20"/>
          <w:spacing w:val="33"/>
        </w:rPr>
        <w:t xml:space="preserve"> </w:t>
      </w:r>
      <w:r>
        <w:rPr>
          <w:color w:val="231F20"/>
        </w:rPr>
        <w:t>an</w:t>
      </w:r>
      <w:r>
        <w:rPr>
          <w:color w:val="231F20"/>
          <w:spacing w:val="33"/>
        </w:rPr>
        <w:t xml:space="preserve"> </w:t>
      </w:r>
      <w:r>
        <w:rPr>
          <w:color w:val="231F20"/>
        </w:rPr>
        <w:t>existing</w:t>
      </w:r>
      <w:r>
        <w:rPr>
          <w:color w:val="231F20"/>
          <w:spacing w:val="33"/>
        </w:rPr>
        <w:t xml:space="preserve"> </w:t>
      </w:r>
      <w:r>
        <w:rPr>
          <w:color w:val="231F20"/>
        </w:rPr>
        <w:t>trade</w:t>
      </w:r>
      <w:r>
        <w:rPr>
          <w:color w:val="231F20"/>
          <w:spacing w:val="33"/>
        </w:rPr>
        <w:t xml:space="preserve"> </w:t>
      </w:r>
      <w:r>
        <w:rPr>
          <w:color w:val="231F20"/>
        </w:rPr>
        <w:t>in a housing estate, it should not be leased to the operator running the same trade in the estate if possible. Nevertheless, the existing tenant might be granted the tenancy if no other tenderers offer a reasonable tendered rent for the shop. In this case, HD had not disqualified the complainant from bidding. However, when</w:t>
      </w:r>
      <w:r>
        <w:rPr>
          <w:color w:val="231F20"/>
          <w:spacing w:val="36"/>
        </w:rPr>
        <w:t xml:space="preserve"> </w:t>
      </w:r>
      <w:r>
        <w:rPr>
          <w:color w:val="231F20"/>
        </w:rPr>
        <w:t>HD</w:t>
      </w:r>
      <w:r>
        <w:rPr>
          <w:color w:val="231F20"/>
          <w:spacing w:val="36"/>
        </w:rPr>
        <w:t xml:space="preserve"> </w:t>
      </w:r>
      <w:r>
        <w:rPr>
          <w:color w:val="231F20"/>
        </w:rPr>
        <w:t>informed</w:t>
      </w:r>
      <w:r>
        <w:rPr>
          <w:color w:val="231F20"/>
          <w:spacing w:val="36"/>
        </w:rPr>
        <w:t xml:space="preserve"> </w:t>
      </w:r>
      <w:r>
        <w:rPr>
          <w:color w:val="231F20"/>
        </w:rPr>
        <w:t>him</w:t>
      </w:r>
      <w:r>
        <w:rPr>
          <w:color w:val="231F20"/>
          <w:spacing w:val="36"/>
        </w:rPr>
        <w:t xml:space="preserve"> </w:t>
      </w:r>
      <w:r>
        <w:rPr>
          <w:color w:val="231F20"/>
        </w:rPr>
        <w:t>that</w:t>
      </w:r>
      <w:r>
        <w:rPr>
          <w:color w:val="231F20"/>
          <w:spacing w:val="36"/>
        </w:rPr>
        <w:t xml:space="preserve"> </w:t>
      </w:r>
      <w:r>
        <w:rPr>
          <w:color w:val="231F20"/>
        </w:rPr>
        <w:t>the</w:t>
      </w:r>
      <w:r>
        <w:rPr>
          <w:color w:val="231F20"/>
          <w:spacing w:val="36"/>
        </w:rPr>
        <w:t xml:space="preserve"> </w:t>
      </w:r>
      <w:r>
        <w:rPr>
          <w:color w:val="231F20"/>
        </w:rPr>
        <w:t>failure</w:t>
      </w:r>
      <w:r>
        <w:rPr>
          <w:color w:val="231F20"/>
          <w:spacing w:val="36"/>
        </w:rPr>
        <w:t xml:space="preserve"> </w:t>
      </w:r>
      <w:r>
        <w:rPr>
          <w:color w:val="231F20"/>
        </w:rPr>
        <w:t>of</w:t>
      </w:r>
      <w:r>
        <w:rPr>
          <w:color w:val="231F20"/>
          <w:spacing w:val="36"/>
        </w:rPr>
        <w:t xml:space="preserve"> </w:t>
      </w:r>
      <w:r>
        <w:rPr>
          <w:color w:val="231F20"/>
        </w:rPr>
        <w:t>his</w:t>
      </w:r>
      <w:r>
        <w:rPr>
          <w:color w:val="231F20"/>
          <w:spacing w:val="36"/>
        </w:rPr>
        <w:t xml:space="preserve"> </w:t>
      </w:r>
      <w:r>
        <w:rPr>
          <w:color w:val="231F20"/>
        </w:rPr>
        <w:t>tender</w:t>
      </w:r>
      <w:r>
        <w:rPr>
          <w:color w:val="231F20"/>
          <w:spacing w:val="36"/>
        </w:rPr>
        <w:t xml:space="preserve"> </w:t>
      </w:r>
      <w:r>
        <w:rPr>
          <w:color w:val="231F20"/>
        </w:rPr>
        <w:t>was</w:t>
      </w:r>
      <w:r>
        <w:rPr>
          <w:color w:val="231F20"/>
          <w:spacing w:val="36"/>
        </w:rPr>
        <w:t xml:space="preserve"> </w:t>
      </w:r>
      <w:r>
        <w:rPr>
          <w:color w:val="231F20"/>
        </w:rPr>
        <w:t>due</w:t>
      </w:r>
      <w:r>
        <w:rPr>
          <w:color w:val="231F20"/>
          <w:spacing w:val="36"/>
        </w:rPr>
        <w:t xml:space="preserve"> </w:t>
      </w:r>
      <w:r>
        <w:rPr>
          <w:color w:val="231F20"/>
        </w:rPr>
        <w:t>to</w:t>
      </w:r>
      <w:r>
        <w:rPr>
          <w:color w:val="231F20"/>
          <w:spacing w:val="36"/>
        </w:rPr>
        <w:t xml:space="preserve"> </w:t>
      </w:r>
      <w:r>
        <w:rPr>
          <w:color w:val="231F20"/>
        </w:rPr>
        <w:t>“inappropriacy”,</w:t>
      </w:r>
      <w:r>
        <w:rPr>
          <w:color w:val="231F20"/>
          <w:spacing w:val="36"/>
        </w:rPr>
        <w:t xml:space="preserve"> </w:t>
      </w:r>
      <w:r>
        <w:rPr>
          <w:color w:val="231F20"/>
        </w:rPr>
        <w:t>it</w:t>
      </w:r>
      <w:r>
        <w:rPr>
          <w:color w:val="231F20"/>
          <w:spacing w:val="36"/>
        </w:rPr>
        <w:t xml:space="preserve"> </w:t>
      </w:r>
      <w:r>
        <w:rPr>
          <w:color w:val="231F20"/>
        </w:rPr>
        <w:t>might</w:t>
      </w:r>
      <w:r>
        <w:rPr>
          <w:color w:val="231F20"/>
          <w:spacing w:val="36"/>
        </w:rPr>
        <w:t xml:space="preserve"> </w:t>
      </w:r>
      <w:r>
        <w:rPr>
          <w:color w:val="231F20"/>
        </w:rPr>
        <w:t>have</w:t>
      </w:r>
      <w:r>
        <w:rPr>
          <w:color w:val="231F20"/>
          <w:spacing w:val="36"/>
        </w:rPr>
        <w:t xml:space="preserve"> </w:t>
      </w:r>
      <w:r>
        <w:rPr>
          <w:color w:val="231F20"/>
        </w:rPr>
        <w:t>caused him</w:t>
      </w:r>
      <w:r>
        <w:rPr>
          <w:color w:val="231F20"/>
          <w:spacing w:val="40"/>
        </w:rPr>
        <w:t xml:space="preserve"> </w:t>
      </w:r>
      <w:r>
        <w:rPr>
          <w:color w:val="231F20"/>
        </w:rPr>
        <w:t>to</w:t>
      </w:r>
      <w:r>
        <w:rPr>
          <w:color w:val="231F20"/>
          <w:spacing w:val="40"/>
        </w:rPr>
        <w:t xml:space="preserve"> </w:t>
      </w:r>
      <w:r>
        <w:rPr>
          <w:color w:val="231F20"/>
        </w:rPr>
        <w:t>misunderstand</w:t>
      </w:r>
      <w:r>
        <w:rPr>
          <w:color w:val="231F20"/>
          <w:spacing w:val="40"/>
        </w:rPr>
        <w:t xml:space="preserve"> </w:t>
      </w:r>
      <w:r>
        <w:rPr>
          <w:color w:val="231F20"/>
        </w:rPr>
        <w:t>that</w:t>
      </w:r>
      <w:r>
        <w:rPr>
          <w:color w:val="231F20"/>
          <w:spacing w:val="40"/>
        </w:rPr>
        <w:t xml:space="preserve"> </w:t>
      </w:r>
      <w:r>
        <w:rPr>
          <w:color w:val="231F20"/>
        </w:rPr>
        <w:t>he</w:t>
      </w:r>
      <w:r>
        <w:rPr>
          <w:color w:val="231F20"/>
          <w:spacing w:val="40"/>
        </w:rPr>
        <w:t xml:space="preserve"> </w:t>
      </w:r>
      <w:r>
        <w:rPr>
          <w:color w:val="231F20"/>
        </w:rPr>
        <w:t>had</w:t>
      </w:r>
      <w:r>
        <w:rPr>
          <w:color w:val="231F20"/>
          <w:spacing w:val="40"/>
        </w:rPr>
        <w:t xml:space="preserve"> </w:t>
      </w:r>
      <w:r>
        <w:rPr>
          <w:color w:val="231F20"/>
        </w:rPr>
        <w:t>been</w:t>
      </w:r>
      <w:r>
        <w:rPr>
          <w:color w:val="231F20"/>
          <w:spacing w:val="40"/>
        </w:rPr>
        <w:t xml:space="preserve"> </w:t>
      </w:r>
      <w:r>
        <w:rPr>
          <w:color w:val="231F20"/>
        </w:rPr>
        <w:t>disqualified</w:t>
      </w:r>
      <w:r>
        <w:rPr>
          <w:color w:val="231F20"/>
          <w:spacing w:val="40"/>
        </w:rPr>
        <w:t xml:space="preserve"> </w:t>
      </w:r>
      <w:r>
        <w:rPr>
          <w:color w:val="231F20"/>
        </w:rPr>
        <w:t>from</w:t>
      </w:r>
      <w:r>
        <w:rPr>
          <w:color w:val="231F20"/>
          <w:spacing w:val="40"/>
        </w:rPr>
        <w:t xml:space="preserve"> </w:t>
      </w:r>
      <w:r>
        <w:rPr>
          <w:color w:val="231F20"/>
        </w:rPr>
        <w:t>bidding.</w:t>
      </w:r>
      <w:r>
        <w:rPr>
          <w:color w:val="231F20"/>
          <w:spacing w:val="40"/>
        </w:rPr>
        <w:t xml:space="preserve"> </w:t>
      </w:r>
      <w:r>
        <w:rPr>
          <w:color w:val="231F20"/>
        </w:rPr>
        <w:t>Our</w:t>
      </w:r>
      <w:r>
        <w:rPr>
          <w:color w:val="231F20"/>
          <w:spacing w:val="40"/>
        </w:rPr>
        <w:t xml:space="preserve"> </w:t>
      </w:r>
      <w:r>
        <w:rPr>
          <w:color w:val="231F20"/>
        </w:rPr>
        <w:t>investigation</w:t>
      </w:r>
      <w:r>
        <w:rPr>
          <w:color w:val="231F20"/>
          <w:spacing w:val="40"/>
        </w:rPr>
        <w:t xml:space="preserve"> </w:t>
      </w:r>
      <w:r>
        <w:rPr>
          <w:color w:val="231F20"/>
        </w:rPr>
        <w:t>also</w:t>
      </w:r>
      <w:r>
        <w:rPr>
          <w:color w:val="231F20"/>
          <w:spacing w:val="40"/>
        </w:rPr>
        <w:t xml:space="preserve"> </w:t>
      </w:r>
      <w:r>
        <w:rPr>
          <w:color w:val="231F20"/>
        </w:rPr>
        <w:t>revealed</w:t>
      </w:r>
      <w:r>
        <w:rPr>
          <w:color w:val="231F20"/>
          <w:spacing w:val="40"/>
        </w:rPr>
        <w:t xml:space="preserve"> </w:t>
      </w:r>
      <w:r>
        <w:rPr>
          <w:color w:val="231F20"/>
        </w:rPr>
        <w:t>that HD had failed to explain clearly to tenderers the principle and practice of prevention of monopoly in the tender</w:t>
      </w:r>
      <w:r>
        <w:rPr>
          <w:color w:val="231F20"/>
          <w:spacing w:val="24"/>
        </w:rPr>
        <w:t xml:space="preserve"> </w:t>
      </w:r>
      <w:r>
        <w:rPr>
          <w:color w:val="231F20"/>
        </w:rPr>
        <w:t>process,</w:t>
      </w:r>
      <w:r>
        <w:rPr>
          <w:color w:val="231F20"/>
          <w:spacing w:val="24"/>
        </w:rPr>
        <w:t xml:space="preserve"> </w:t>
      </w:r>
      <w:r>
        <w:rPr>
          <w:color w:val="231F20"/>
        </w:rPr>
        <w:t>which</w:t>
      </w:r>
      <w:r>
        <w:rPr>
          <w:color w:val="231F20"/>
          <w:spacing w:val="24"/>
        </w:rPr>
        <w:t xml:space="preserve"> </w:t>
      </w:r>
      <w:r>
        <w:rPr>
          <w:color w:val="231F20"/>
        </w:rPr>
        <w:t>led</w:t>
      </w:r>
      <w:r>
        <w:rPr>
          <w:color w:val="231F20"/>
          <w:spacing w:val="24"/>
        </w:rPr>
        <w:t xml:space="preserve"> </w:t>
      </w:r>
      <w:r>
        <w:rPr>
          <w:color w:val="231F20"/>
        </w:rPr>
        <w:t>to</w:t>
      </w:r>
      <w:r>
        <w:rPr>
          <w:color w:val="231F20"/>
          <w:spacing w:val="24"/>
        </w:rPr>
        <w:t xml:space="preserve"> </w:t>
      </w:r>
      <w:r>
        <w:rPr>
          <w:color w:val="231F20"/>
        </w:rPr>
        <w:t>disputes</w:t>
      </w:r>
      <w:r>
        <w:rPr>
          <w:color w:val="231F20"/>
          <w:spacing w:val="24"/>
        </w:rPr>
        <w:t xml:space="preserve"> </w:t>
      </w:r>
      <w:r>
        <w:rPr>
          <w:color w:val="231F20"/>
        </w:rPr>
        <w:t>and</w:t>
      </w:r>
      <w:r>
        <w:rPr>
          <w:color w:val="231F20"/>
          <w:spacing w:val="24"/>
        </w:rPr>
        <w:t xml:space="preserve"> </w:t>
      </w:r>
      <w:r>
        <w:rPr>
          <w:color w:val="231F20"/>
        </w:rPr>
        <w:t>complaints.</w:t>
      </w:r>
      <w:r>
        <w:rPr>
          <w:color w:val="231F20"/>
          <w:spacing w:val="24"/>
        </w:rPr>
        <w:t xml:space="preserve"> </w:t>
      </w:r>
      <w:r>
        <w:rPr>
          <w:color w:val="231F20"/>
        </w:rPr>
        <w:t>Moreover,</w:t>
      </w:r>
      <w:r>
        <w:rPr>
          <w:color w:val="231F20"/>
          <w:spacing w:val="24"/>
        </w:rPr>
        <w:t xml:space="preserve"> </w:t>
      </w:r>
      <w:r>
        <w:rPr>
          <w:color w:val="231F20"/>
        </w:rPr>
        <w:t>the</w:t>
      </w:r>
      <w:r>
        <w:rPr>
          <w:color w:val="231F20"/>
          <w:spacing w:val="24"/>
        </w:rPr>
        <w:t xml:space="preserve"> </w:t>
      </w:r>
      <w:r>
        <w:rPr>
          <w:color w:val="231F20"/>
        </w:rPr>
        <w:t>tendering</w:t>
      </w:r>
      <w:r>
        <w:rPr>
          <w:color w:val="231F20"/>
          <w:spacing w:val="24"/>
        </w:rPr>
        <w:t xml:space="preserve"> </w:t>
      </w:r>
      <w:r>
        <w:rPr>
          <w:color w:val="231F20"/>
        </w:rPr>
        <w:t>documents</w:t>
      </w:r>
      <w:r>
        <w:rPr>
          <w:color w:val="231F20"/>
          <w:spacing w:val="23"/>
        </w:rPr>
        <w:t xml:space="preserve"> </w:t>
      </w:r>
      <w:r>
        <w:rPr>
          <w:color w:val="231F20"/>
        </w:rPr>
        <w:t>of</w:t>
      </w:r>
      <w:r>
        <w:rPr>
          <w:color w:val="231F20"/>
          <w:spacing w:val="24"/>
        </w:rPr>
        <w:t xml:space="preserve"> </w:t>
      </w:r>
      <w:r>
        <w:rPr>
          <w:color w:val="231F20"/>
        </w:rPr>
        <w:t>the</w:t>
      </w:r>
      <w:r>
        <w:rPr>
          <w:color w:val="231F20"/>
          <w:spacing w:val="24"/>
        </w:rPr>
        <w:t xml:space="preserve"> </w:t>
      </w:r>
      <w:r>
        <w:rPr>
          <w:color w:val="231F20"/>
        </w:rPr>
        <w:t>shop</w:t>
      </w:r>
      <w:r>
        <w:rPr>
          <w:color w:val="231F20"/>
          <w:spacing w:val="24"/>
        </w:rPr>
        <w:t xml:space="preserve"> </w:t>
      </w:r>
      <w:r>
        <w:rPr>
          <w:color w:val="231F20"/>
        </w:rPr>
        <w:t xml:space="preserve">did not mention to tenderers the criteria adopted in </w:t>
      </w:r>
      <w:proofErr w:type="spellStart"/>
      <w:r>
        <w:rPr>
          <w:color w:val="231F20"/>
        </w:rPr>
        <w:t>scrutinising</w:t>
      </w:r>
      <w:proofErr w:type="spellEnd"/>
      <w:r>
        <w:rPr>
          <w:color w:val="231F20"/>
        </w:rPr>
        <w:t xml:space="preserve"> tenders and factors in determining priority. In</w:t>
      </w:r>
      <w:r>
        <w:rPr>
          <w:color w:val="231F20"/>
          <w:spacing w:val="80"/>
        </w:rPr>
        <w:t xml:space="preserve"> </w:t>
      </w:r>
      <w:r>
        <w:rPr>
          <w:color w:val="231F20"/>
        </w:rPr>
        <w:t>our</w:t>
      </w:r>
      <w:r>
        <w:rPr>
          <w:color w:val="231F20"/>
          <w:spacing w:val="23"/>
        </w:rPr>
        <w:t xml:space="preserve"> </w:t>
      </w:r>
      <w:r>
        <w:rPr>
          <w:color w:val="231F20"/>
        </w:rPr>
        <w:t>view,</w:t>
      </w:r>
      <w:r>
        <w:rPr>
          <w:color w:val="231F20"/>
          <w:spacing w:val="23"/>
        </w:rPr>
        <w:t xml:space="preserve"> </w:t>
      </w:r>
      <w:r>
        <w:rPr>
          <w:color w:val="231F20"/>
        </w:rPr>
        <w:t>not</w:t>
      </w:r>
      <w:r>
        <w:rPr>
          <w:color w:val="231F20"/>
          <w:spacing w:val="23"/>
        </w:rPr>
        <w:t xml:space="preserve"> </w:t>
      </w:r>
      <w:r>
        <w:rPr>
          <w:color w:val="231F20"/>
        </w:rPr>
        <w:t>making</w:t>
      </w:r>
      <w:r>
        <w:rPr>
          <w:color w:val="231F20"/>
          <w:spacing w:val="23"/>
        </w:rPr>
        <w:t xml:space="preserve"> </w:t>
      </w:r>
      <w:r>
        <w:rPr>
          <w:color w:val="231F20"/>
        </w:rPr>
        <w:t>available</w:t>
      </w:r>
      <w:r>
        <w:rPr>
          <w:color w:val="231F20"/>
          <w:spacing w:val="23"/>
        </w:rPr>
        <w:t xml:space="preserve"> </w:t>
      </w:r>
      <w:r>
        <w:rPr>
          <w:color w:val="231F20"/>
        </w:rPr>
        <w:t>to</w:t>
      </w:r>
      <w:r>
        <w:rPr>
          <w:color w:val="231F20"/>
          <w:spacing w:val="23"/>
        </w:rPr>
        <w:t xml:space="preserve"> </w:t>
      </w:r>
      <w:r>
        <w:rPr>
          <w:color w:val="231F20"/>
        </w:rPr>
        <w:t>tenderers</w:t>
      </w:r>
      <w:r>
        <w:rPr>
          <w:color w:val="231F20"/>
          <w:spacing w:val="23"/>
        </w:rPr>
        <w:t xml:space="preserve"> </w:t>
      </w:r>
      <w:r>
        <w:rPr>
          <w:color w:val="231F20"/>
        </w:rPr>
        <w:t>the</w:t>
      </w:r>
      <w:r>
        <w:rPr>
          <w:color w:val="231F20"/>
          <w:spacing w:val="23"/>
        </w:rPr>
        <w:t xml:space="preserve"> </w:t>
      </w:r>
      <w:r>
        <w:rPr>
          <w:color w:val="231F20"/>
        </w:rPr>
        <w:t>principles</w:t>
      </w:r>
      <w:r>
        <w:rPr>
          <w:color w:val="231F20"/>
          <w:spacing w:val="23"/>
        </w:rPr>
        <w:t xml:space="preserve"> </w:t>
      </w:r>
      <w:r>
        <w:rPr>
          <w:color w:val="231F20"/>
        </w:rPr>
        <w:t>for</w:t>
      </w:r>
      <w:r>
        <w:rPr>
          <w:color w:val="231F20"/>
          <w:spacing w:val="23"/>
        </w:rPr>
        <w:t xml:space="preserve"> </w:t>
      </w:r>
      <w:r>
        <w:rPr>
          <w:color w:val="231F20"/>
        </w:rPr>
        <w:t>approving</w:t>
      </w:r>
      <w:r>
        <w:rPr>
          <w:color w:val="231F20"/>
          <w:spacing w:val="23"/>
        </w:rPr>
        <w:t xml:space="preserve"> </w:t>
      </w:r>
      <w:r>
        <w:rPr>
          <w:color w:val="231F20"/>
        </w:rPr>
        <w:t>tenders</w:t>
      </w:r>
      <w:r>
        <w:rPr>
          <w:color w:val="231F20"/>
          <w:spacing w:val="23"/>
        </w:rPr>
        <w:t xml:space="preserve"> </w:t>
      </w:r>
      <w:r>
        <w:rPr>
          <w:color w:val="231F20"/>
        </w:rPr>
        <w:t>is</w:t>
      </w:r>
      <w:r>
        <w:rPr>
          <w:color w:val="231F20"/>
          <w:spacing w:val="23"/>
        </w:rPr>
        <w:t xml:space="preserve"> </w:t>
      </w:r>
      <w:r>
        <w:rPr>
          <w:color w:val="231F20"/>
        </w:rPr>
        <w:t>against</w:t>
      </w:r>
      <w:r>
        <w:rPr>
          <w:color w:val="231F20"/>
          <w:spacing w:val="23"/>
        </w:rPr>
        <w:t xml:space="preserve"> </w:t>
      </w:r>
      <w:r>
        <w:rPr>
          <w:color w:val="231F20"/>
        </w:rPr>
        <w:t>HD’s</w:t>
      </w:r>
      <w:r>
        <w:rPr>
          <w:color w:val="231F20"/>
          <w:spacing w:val="23"/>
        </w:rPr>
        <w:t xml:space="preserve"> </w:t>
      </w:r>
      <w:r>
        <w:rPr>
          <w:color w:val="231F20"/>
        </w:rPr>
        <w:t>intention to</w:t>
      </w:r>
      <w:r>
        <w:rPr>
          <w:color w:val="231F20"/>
          <w:spacing w:val="40"/>
        </w:rPr>
        <w:t xml:space="preserve"> </w:t>
      </w:r>
      <w:r>
        <w:rPr>
          <w:color w:val="231F20"/>
        </w:rPr>
        <w:t>enable</w:t>
      </w:r>
      <w:r>
        <w:rPr>
          <w:color w:val="231F20"/>
          <w:spacing w:val="40"/>
        </w:rPr>
        <w:t xml:space="preserve"> </w:t>
      </w:r>
      <w:r>
        <w:rPr>
          <w:color w:val="231F20"/>
        </w:rPr>
        <w:t>reasonable,</w:t>
      </w:r>
      <w:r>
        <w:rPr>
          <w:color w:val="231F20"/>
          <w:spacing w:val="40"/>
        </w:rPr>
        <w:t xml:space="preserve"> </w:t>
      </w:r>
      <w:r>
        <w:rPr>
          <w:color w:val="231F20"/>
        </w:rPr>
        <w:t>fair</w:t>
      </w:r>
      <w:r>
        <w:rPr>
          <w:color w:val="231F20"/>
          <w:spacing w:val="40"/>
        </w:rPr>
        <w:t xml:space="preserve"> </w:t>
      </w:r>
      <w:r>
        <w:rPr>
          <w:color w:val="231F20"/>
        </w:rPr>
        <w:t>and</w:t>
      </w:r>
      <w:r>
        <w:rPr>
          <w:color w:val="231F20"/>
          <w:spacing w:val="40"/>
        </w:rPr>
        <w:t xml:space="preserve"> </w:t>
      </w:r>
      <w:r>
        <w:rPr>
          <w:color w:val="231F20"/>
        </w:rPr>
        <w:t>transparent</w:t>
      </w:r>
      <w:r>
        <w:rPr>
          <w:color w:val="231F20"/>
          <w:spacing w:val="40"/>
        </w:rPr>
        <w:t xml:space="preserve"> </w:t>
      </w:r>
      <w:r>
        <w:rPr>
          <w:color w:val="231F20"/>
        </w:rPr>
        <w:t>tender</w:t>
      </w:r>
      <w:r>
        <w:rPr>
          <w:color w:val="231F20"/>
          <w:spacing w:val="40"/>
        </w:rPr>
        <w:t xml:space="preserve"> </w:t>
      </w:r>
      <w:r>
        <w:rPr>
          <w:color w:val="231F20"/>
        </w:rPr>
        <w:t>exercises.</w:t>
      </w:r>
    </w:p>
    <w:p w14:paraId="272F01BD" w14:textId="77777777" w:rsidR="0066040F" w:rsidRDefault="0066040F">
      <w:pPr>
        <w:pStyle w:val="BodyText"/>
        <w:spacing w:before="36"/>
      </w:pPr>
    </w:p>
    <w:p w14:paraId="51627E56" w14:textId="77777777" w:rsidR="0066040F" w:rsidRDefault="008E6A16">
      <w:pPr>
        <w:pStyle w:val="BodyText"/>
        <w:ind w:left="153"/>
        <w:jc w:val="both"/>
      </w:pPr>
      <w:r>
        <w:rPr>
          <w:color w:val="231F20"/>
        </w:rPr>
        <w:t>Recommendations</w:t>
      </w:r>
      <w:r>
        <w:rPr>
          <w:color w:val="231F20"/>
          <w:spacing w:val="46"/>
        </w:rPr>
        <w:t xml:space="preserve"> </w:t>
      </w:r>
      <w:r>
        <w:rPr>
          <w:color w:val="231F20"/>
        </w:rPr>
        <w:t>to</w:t>
      </w:r>
      <w:r>
        <w:rPr>
          <w:color w:val="231F20"/>
          <w:spacing w:val="49"/>
        </w:rPr>
        <w:t xml:space="preserve"> </w:t>
      </w:r>
      <w:r>
        <w:rPr>
          <w:color w:val="231F20"/>
          <w:spacing w:val="-5"/>
        </w:rPr>
        <w:t>HD</w:t>
      </w:r>
    </w:p>
    <w:p w14:paraId="4A957871" w14:textId="77777777" w:rsidR="0066040F" w:rsidRDefault="0066040F">
      <w:pPr>
        <w:pStyle w:val="BodyText"/>
        <w:spacing w:before="94"/>
      </w:pPr>
    </w:p>
    <w:p w14:paraId="633A60AA" w14:textId="77777777" w:rsidR="0066040F" w:rsidRDefault="008E6A16">
      <w:pPr>
        <w:pStyle w:val="ListParagraph"/>
        <w:numPr>
          <w:ilvl w:val="0"/>
          <w:numId w:val="133"/>
        </w:numPr>
        <w:tabs>
          <w:tab w:val="left" w:pos="720"/>
        </w:tabs>
      </w:pPr>
      <w:r>
        <w:rPr>
          <w:color w:val="231F20"/>
        </w:rPr>
        <w:t>Review</w:t>
      </w:r>
      <w:r>
        <w:rPr>
          <w:color w:val="231F20"/>
          <w:spacing w:val="-10"/>
        </w:rPr>
        <w:t xml:space="preserve"> </w:t>
      </w:r>
      <w:r>
        <w:rPr>
          <w:color w:val="231F20"/>
        </w:rPr>
        <w:t>the</w:t>
      </w:r>
      <w:r>
        <w:rPr>
          <w:color w:val="231F20"/>
          <w:spacing w:val="-8"/>
        </w:rPr>
        <w:t xml:space="preserve"> </w:t>
      </w:r>
      <w:r>
        <w:rPr>
          <w:color w:val="231F20"/>
        </w:rPr>
        <w:t>description</w:t>
      </w:r>
      <w:r>
        <w:rPr>
          <w:color w:val="231F20"/>
          <w:spacing w:val="-7"/>
        </w:rPr>
        <w:t xml:space="preserve"> </w:t>
      </w:r>
      <w:r>
        <w:rPr>
          <w:color w:val="231F20"/>
        </w:rPr>
        <w:t>of</w:t>
      </w:r>
      <w:r>
        <w:rPr>
          <w:color w:val="231F20"/>
          <w:spacing w:val="-8"/>
        </w:rPr>
        <w:t xml:space="preserve"> </w:t>
      </w:r>
      <w:r>
        <w:rPr>
          <w:color w:val="231F20"/>
        </w:rPr>
        <w:t>tender</w:t>
      </w:r>
      <w:r>
        <w:rPr>
          <w:color w:val="231F20"/>
          <w:spacing w:val="-7"/>
        </w:rPr>
        <w:t xml:space="preserve"> </w:t>
      </w:r>
      <w:r>
        <w:rPr>
          <w:color w:val="231F20"/>
        </w:rPr>
        <w:t>results</w:t>
      </w:r>
      <w:r>
        <w:rPr>
          <w:color w:val="231F20"/>
          <w:spacing w:val="-8"/>
        </w:rPr>
        <w:t xml:space="preserve"> </w:t>
      </w:r>
      <w:r>
        <w:rPr>
          <w:color w:val="231F20"/>
        </w:rPr>
        <w:t>in</w:t>
      </w:r>
      <w:r>
        <w:rPr>
          <w:color w:val="231F20"/>
          <w:spacing w:val="-7"/>
        </w:rPr>
        <w:t xml:space="preserve"> </w:t>
      </w:r>
      <w:r>
        <w:rPr>
          <w:color w:val="231F20"/>
        </w:rPr>
        <w:t>the</w:t>
      </w:r>
      <w:r>
        <w:rPr>
          <w:color w:val="231F20"/>
          <w:spacing w:val="-8"/>
        </w:rPr>
        <w:t xml:space="preserve"> </w:t>
      </w:r>
      <w:r>
        <w:rPr>
          <w:color w:val="231F20"/>
        </w:rPr>
        <w:t>notification</w:t>
      </w:r>
      <w:r>
        <w:rPr>
          <w:color w:val="231F20"/>
          <w:spacing w:val="-8"/>
        </w:rPr>
        <w:t xml:space="preserve"> </w:t>
      </w:r>
      <w:r>
        <w:rPr>
          <w:color w:val="231F20"/>
        </w:rPr>
        <w:t>letter</w:t>
      </w:r>
      <w:r>
        <w:rPr>
          <w:color w:val="231F20"/>
          <w:spacing w:val="-7"/>
        </w:rPr>
        <w:t xml:space="preserve"> </w:t>
      </w:r>
      <w:r>
        <w:rPr>
          <w:color w:val="231F20"/>
        </w:rPr>
        <w:t>to</w:t>
      </w:r>
      <w:r>
        <w:rPr>
          <w:color w:val="231F20"/>
          <w:spacing w:val="-8"/>
        </w:rPr>
        <w:t xml:space="preserve"> </w:t>
      </w:r>
      <w:r>
        <w:rPr>
          <w:color w:val="231F20"/>
        </w:rPr>
        <w:t>tenderers</w:t>
      </w:r>
      <w:r>
        <w:rPr>
          <w:color w:val="231F20"/>
          <w:spacing w:val="-7"/>
        </w:rPr>
        <w:t xml:space="preserve"> </w:t>
      </w:r>
      <w:r>
        <w:rPr>
          <w:color w:val="231F20"/>
        </w:rPr>
        <w:t>to</w:t>
      </w:r>
      <w:r>
        <w:rPr>
          <w:color w:val="231F20"/>
          <w:spacing w:val="-8"/>
        </w:rPr>
        <w:t xml:space="preserve"> </w:t>
      </w:r>
      <w:r>
        <w:rPr>
          <w:color w:val="231F20"/>
        </w:rPr>
        <w:t>avoid</w:t>
      </w:r>
      <w:r>
        <w:rPr>
          <w:color w:val="231F20"/>
          <w:spacing w:val="-7"/>
        </w:rPr>
        <w:t xml:space="preserve"> </w:t>
      </w:r>
      <w:r>
        <w:rPr>
          <w:color w:val="231F20"/>
          <w:spacing w:val="-2"/>
        </w:rPr>
        <w:t>misunderstanding</w:t>
      </w:r>
    </w:p>
    <w:p w14:paraId="519B3CE3" w14:textId="77777777" w:rsidR="0066040F" w:rsidRDefault="0066040F">
      <w:pPr>
        <w:pStyle w:val="BodyText"/>
        <w:spacing w:before="94"/>
      </w:pPr>
    </w:p>
    <w:p w14:paraId="4B7BB638" w14:textId="77777777" w:rsidR="0066040F" w:rsidRDefault="008E6A16">
      <w:pPr>
        <w:pStyle w:val="ListParagraph"/>
        <w:numPr>
          <w:ilvl w:val="0"/>
          <w:numId w:val="133"/>
        </w:numPr>
        <w:tabs>
          <w:tab w:val="left" w:pos="720"/>
        </w:tabs>
        <w:spacing w:line="285" w:lineRule="auto"/>
        <w:ind w:right="166"/>
      </w:pPr>
      <w:r>
        <w:rPr>
          <w:color w:val="231F20"/>
        </w:rPr>
        <w:t>Consider</w:t>
      </w:r>
      <w:r>
        <w:rPr>
          <w:color w:val="231F20"/>
          <w:spacing w:val="40"/>
        </w:rPr>
        <w:t xml:space="preserve"> </w:t>
      </w:r>
      <w:r>
        <w:rPr>
          <w:color w:val="231F20"/>
        </w:rPr>
        <w:t>explaining</w:t>
      </w:r>
      <w:r>
        <w:rPr>
          <w:color w:val="231F20"/>
          <w:spacing w:val="40"/>
        </w:rPr>
        <w:t xml:space="preserve"> </w:t>
      </w:r>
      <w:r>
        <w:rPr>
          <w:color w:val="231F20"/>
        </w:rPr>
        <w:t>to</w:t>
      </w:r>
      <w:r>
        <w:rPr>
          <w:color w:val="231F20"/>
          <w:spacing w:val="40"/>
        </w:rPr>
        <w:t xml:space="preserve"> </w:t>
      </w:r>
      <w:r>
        <w:rPr>
          <w:color w:val="231F20"/>
        </w:rPr>
        <w:t>tenderers</w:t>
      </w:r>
      <w:r>
        <w:rPr>
          <w:color w:val="231F20"/>
          <w:spacing w:val="40"/>
        </w:rPr>
        <w:t xml:space="preserve"> </w:t>
      </w:r>
      <w:r>
        <w:rPr>
          <w:color w:val="231F20"/>
        </w:rPr>
        <w:t>through</w:t>
      </w:r>
      <w:r>
        <w:rPr>
          <w:color w:val="231F20"/>
          <w:spacing w:val="40"/>
        </w:rPr>
        <w:t xml:space="preserve"> </w:t>
      </w:r>
      <w:r>
        <w:rPr>
          <w:color w:val="231F20"/>
        </w:rPr>
        <w:t>proper</w:t>
      </w:r>
      <w:r>
        <w:rPr>
          <w:color w:val="231F20"/>
          <w:spacing w:val="40"/>
        </w:rPr>
        <w:t xml:space="preserve"> </w:t>
      </w:r>
      <w:r>
        <w:rPr>
          <w:color w:val="231F20"/>
        </w:rPr>
        <w:t>channels</w:t>
      </w:r>
      <w:r>
        <w:rPr>
          <w:color w:val="231F20"/>
          <w:spacing w:val="40"/>
        </w:rPr>
        <w:t xml:space="preserve"> </w:t>
      </w:r>
      <w:r>
        <w:rPr>
          <w:color w:val="231F20"/>
        </w:rPr>
        <w:t>the</w:t>
      </w:r>
      <w:r>
        <w:rPr>
          <w:color w:val="231F20"/>
          <w:spacing w:val="40"/>
        </w:rPr>
        <w:t xml:space="preserve"> </w:t>
      </w:r>
      <w:r>
        <w:rPr>
          <w:color w:val="231F20"/>
        </w:rPr>
        <w:t>general</w:t>
      </w:r>
      <w:r>
        <w:rPr>
          <w:color w:val="231F20"/>
          <w:spacing w:val="40"/>
        </w:rPr>
        <w:t xml:space="preserve"> </w:t>
      </w:r>
      <w:r>
        <w:rPr>
          <w:color w:val="231F20"/>
        </w:rPr>
        <w:t>principle</w:t>
      </w:r>
      <w:r>
        <w:rPr>
          <w:color w:val="231F20"/>
          <w:spacing w:val="40"/>
        </w:rPr>
        <w:t xml:space="preserve"> </w:t>
      </w:r>
      <w:r>
        <w:rPr>
          <w:color w:val="231F20"/>
        </w:rPr>
        <w:t>of</w:t>
      </w:r>
      <w:r>
        <w:rPr>
          <w:color w:val="231F20"/>
          <w:spacing w:val="40"/>
        </w:rPr>
        <w:t xml:space="preserve"> </w:t>
      </w:r>
      <w:r>
        <w:rPr>
          <w:color w:val="231F20"/>
        </w:rPr>
        <w:t>prevention</w:t>
      </w:r>
      <w:r>
        <w:rPr>
          <w:color w:val="231F20"/>
          <w:spacing w:val="40"/>
        </w:rPr>
        <w:t xml:space="preserve"> </w:t>
      </w:r>
      <w:r>
        <w:rPr>
          <w:color w:val="231F20"/>
        </w:rPr>
        <w:t>of monopoly</w:t>
      </w:r>
      <w:r>
        <w:rPr>
          <w:color w:val="231F20"/>
          <w:spacing w:val="40"/>
        </w:rPr>
        <w:t xml:space="preserve"> </w:t>
      </w:r>
      <w:r>
        <w:rPr>
          <w:color w:val="231F20"/>
        </w:rPr>
        <w:t>and</w:t>
      </w:r>
      <w:r>
        <w:rPr>
          <w:color w:val="231F20"/>
          <w:spacing w:val="40"/>
        </w:rPr>
        <w:t xml:space="preserve"> </w:t>
      </w:r>
      <w:r>
        <w:rPr>
          <w:color w:val="231F20"/>
        </w:rPr>
        <w:t>considerations</w:t>
      </w:r>
      <w:r>
        <w:rPr>
          <w:color w:val="231F20"/>
          <w:spacing w:val="40"/>
        </w:rPr>
        <w:t xml:space="preserve"> </w:t>
      </w:r>
      <w:r>
        <w:rPr>
          <w:color w:val="231F20"/>
        </w:rPr>
        <w:t>pertinent</w:t>
      </w:r>
      <w:r>
        <w:rPr>
          <w:color w:val="231F20"/>
          <w:spacing w:val="40"/>
        </w:rPr>
        <w:t xml:space="preserve"> </w:t>
      </w:r>
      <w:r>
        <w:rPr>
          <w:color w:val="231F20"/>
        </w:rPr>
        <w:t>to</w:t>
      </w:r>
      <w:r>
        <w:rPr>
          <w:color w:val="231F20"/>
          <w:spacing w:val="40"/>
        </w:rPr>
        <w:t xml:space="preserve"> </w:t>
      </w:r>
      <w:r>
        <w:rPr>
          <w:color w:val="231F20"/>
        </w:rPr>
        <w:t>the</w:t>
      </w:r>
      <w:r>
        <w:rPr>
          <w:color w:val="231F20"/>
          <w:spacing w:val="40"/>
        </w:rPr>
        <w:t xml:space="preserve"> </w:t>
      </w:r>
      <w:r>
        <w:rPr>
          <w:color w:val="231F20"/>
        </w:rPr>
        <w:t>vetting</w:t>
      </w:r>
      <w:r>
        <w:rPr>
          <w:color w:val="231F20"/>
          <w:spacing w:val="40"/>
        </w:rPr>
        <w:t xml:space="preserve"> </w:t>
      </w:r>
      <w:r>
        <w:rPr>
          <w:color w:val="231F20"/>
        </w:rPr>
        <w:t>of</w:t>
      </w:r>
      <w:r>
        <w:rPr>
          <w:color w:val="231F20"/>
          <w:spacing w:val="40"/>
        </w:rPr>
        <w:t xml:space="preserve"> </w:t>
      </w:r>
      <w:r>
        <w:rPr>
          <w:color w:val="231F20"/>
        </w:rPr>
        <w:t>tenders</w:t>
      </w:r>
      <w:r>
        <w:rPr>
          <w:color w:val="231F20"/>
          <w:spacing w:val="40"/>
        </w:rPr>
        <w:t xml:space="preserve"> </w:t>
      </w:r>
      <w:r>
        <w:rPr>
          <w:color w:val="231F20"/>
        </w:rPr>
        <w:t>for</w:t>
      </w:r>
      <w:r>
        <w:rPr>
          <w:color w:val="231F20"/>
          <w:spacing w:val="40"/>
        </w:rPr>
        <w:t xml:space="preserve"> </w:t>
      </w:r>
      <w:r>
        <w:rPr>
          <w:color w:val="231F20"/>
        </w:rPr>
        <w:t>leasing</w:t>
      </w:r>
      <w:r>
        <w:rPr>
          <w:color w:val="231F20"/>
          <w:spacing w:val="40"/>
        </w:rPr>
        <w:t xml:space="preserve"> </w:t>
      </w:r>
      <w:r>
        <w:rPr>
          <w:color w:val="231F20"/>
        </w:rPr>
        <w:t>shops</w:t>
      </w:r>
    </w:p>
    <w:p w14:paraId="640A4F71" w14:textId="77777777" w:rsidR="0066040F" w:rsidRDefault="0066040F">
      <w:pPr>
        <w:spacing w:line="285" w:lineRule="auto"/>
        <w:sectPr w:rsidR="0066040F">
          <w:pgSz w:w="11910" w:h="16840"/>
          <w:pgMar w:top="1020" w:right="960" w:bottom="280" w:left="980" w:header="720" w:footer="720" w:gutter="0"/>
          <w:cols w:space="720"/>
        </w:sectPr>
      </w:pPr>
    </w:p>
    <w:p w14:paraId="7A969EBA" w14:textId="77777777" w:rsidR="0066040F" w:rsidRDefault="008E6A16">
      <w:pPr>
        <w:pStyle w:val="Heading1"/>
        <w:spacing w:before="81"/>
        <w:jc w:val="both"/>
      </w:pPr>
      <w:r>
        <w:rPr>
          <w:color w:val="231F20"/>
        </w:rPr>
        <w:lastRenderedPageBreak/>
        <w:t>Transport</w:t>
      </w:r>
      <w:r>
        <w:rPr>
          <w:color w:val="231F20"/>
          <w:spacing w:val="73"/>
        </w:rPr>
        <w:t xml:space="preserve"> </w:t>
      </w:r>
      <w:r>
        <w:rPr>
          <w:color w:val="231F20"/>
          <w:spacing w:val="-2"/>
        </w:rPr>
        <w:t>Department</w:t>
      </w:r>
    </w:p>
    <w:p w14:paraId="7F544F5C" w14:textId="77777777" w:rsidR="0066040F" w:rsidRDefault="008E6A16">
      <w:pPr>
        <w:pStyle w:val="BodyText"/>
        <w:spacing w:before="317"/>
        <w:ind w:left="153"/>
        <w:jc w:val="both"/>
      </w:pPr>
      <w:proofErr w:type="gramStart"/>
      <w:r>
        <w:rPr>
          <w:color w:val="231F20"/>
        </w:rPr>
        <w:t>TD</w:t>
      </w:r>
      <w:r>
        <w:rPr>
          <w:color w:val="231F20"/>
          <w:spacing w:val="75"/>
        </w:rPr>
        <w:t xml:space="preserve">  </w:t>
      </w:r>
      <w:r>
        <w:rPr>
          <w:color w:val="231F20"/>
        </w:rPr>
        <w:t>Partially</w:t>
      </w:r>
      <w:proofErr w:type="gramEnd"/>
      <w:r>
        <w:rPr>
          <w:color w:val="231F20"/>
          <w:spacing w:val="21"/>
        </w:rPr>
        <w:t xml:space="preserve"> </w:t>
      </w:r>
      <w:r>
        <w:rPr>
          <w:color w:val="231F20"/>
          <w:spacing w:val="-2"/>
        </w:rPr>
        <w:t>substantiated</w:t>
      </w:r>
    </w:p>
    <w:p w14:paraId="60757E1F" w14:textId="77777777" w:rsidR="0066040F" w:rsidRDefault="0066040F">
      <w:pPr>
        <w:pStyle w:val="BodyText"/>
        <w:spacing w:before="103"/>
      </w:pPr>
    </w:p>
    <w:p w14:paraId="1674554A" w14:textId="77777777" w:rsidR="0066040F" w:rsidRDefault="008E6A16">
      <w:pPr>
        <w:pStyle w:val="Heading1"/>
        <w:spacing w:line="254" w:lineRule="auto"/>
        <w:ind w:right="164"/>
        <w:jc w:val="both"/>
      </w:pPr>
      <w:r>
        <w:rPr>
          <w:color w:val="231F20"/>
        </w:rPr>
        <w:t>Handling</w:t>
      </w:r>
      <w:r>
        <w:rPr>
          <w:color w:val="231F20"/>
          <w:spacing w:val="40"/>
        </w:rPr>
        <w:t xml:space="preserve"> </w:t>
      </w:r>
      <w:r>
        <w:rPr>
          <w:color w:val="231F20"/>
        </w:rPr>
        <w:t>of</w:t>
      </w:r>
      <w:r>
        <w:rPr>
          <w:color w:val="231F20"/>
          <w:spacing w:val="40"/>
        </w:rPr>
        <w:t xml:space="preserve"> </w:t>
      </w:r>
      <w:r>
        <w:rPr>
          <w:color w:val="231F20"/>
        </w:rPr>
        <w:t>the</w:t>
      </w:r>
      <w:r>
        <w:rPr>
          <w:color w:val="231F20"/>
          <w:spacing w:val="40"/>
        </w:rPr>
        <w:t xml:space="preserve"> </w:t>
      </w:r>
      <w:r>
        <w:rPr>
          <w:color w:val="231F20"/>
        </w:rPr>
        <w:t>application</w:t>
      </w:r>
      <w:r>
        <w:rPr>
          <w:color w:val="231F20"/>
          <w:spacing w:val="40"/>
        </w:rPr>
        <w:t xml:space="preserve"> </w:t>
      </w:r>
      <w:r>
        <w:rPr>
          <w:color w:val="231F20"/>
        </w:rPr>
        <w:t>for</w:t>
      </w:r>
      <w:r>
        <w:rPr>
          <w:color w:val="231F20"/>
          <w:spacing w:val="40"/>
        </w:rPr>
        <w:t xml:space="preserve"> </w:t>
      </w:r>
      <w:r>
        <w:rPr>
          <w:color w:val="231F20"/>
        </w:rPr>
        <w:t>postponing</w:t>
      </w:r>
      <w:r>
        <w:rPr>
          <w:color w:val="231F20"/>
          <w:spacing w:val="40"/>
        </w:rPr>
        <w:t xml:space="preserve"> </w:t>
      </w:r>
      <w:r>
        <w:rPr>
          <w:color w:val="231F20"/>
        </w:rPr>
        <w:t>a</w:t>
      </w:r>
      <w:r>
        <w:rPr>
          <w:color w:val="231F20"/>
          <w:spacing w:val="40"/>
        </w:rPr>
        <w:t xml:space="preserve"> </w:t>
      </w:r>
      <w:r>
        <w:rPr>
          <w:color w:val="231F20"/>
        </w:rPr>
        <w:t>driving</w:t>
      </w:r>
      <w:r>
        <w:rPr>
          <w:color w:val="231F20"/>
          <w:spacing w:val="40"/>
        </w:rPr>
        <w:t xml:space="preserve"> </w:t>
      </w:r>
      <w:r>
        <w:rPr>
          <w:color w:val="231F20"/>
        </w:rPr>
        <w:t>test</w:t>
      </w:r>
      <w:r>
        <w:rPr>
          <w:color w:val="231F20"/>
          <w:spacing w:val="40"/>
        </w:rPr>
        <w:t xml:space="preserve"> </w:t>
      </w:r>
      <w:r>
        <w:rPr>
          <w:color w:val="231F20"/>
        </w:rPr>
        <w:t>by a</w:t>
      </w:r>
      <w:r>
        <w:rPr>
          <w:color w:val="231F20"/>
          <w:spacing w:val="40"/>
        </w:rPr>
        <w:t xml:space="preserve"> </w:t>
      </w:r>
      <w:r>
        <w:rPr>
          <w:color w:val="231F20"/>
        </w:rPr>
        <w:t>candidate</w:t>
      </w:r>
      <w:r>
        <w:rPr>
          <w:color w:val="231F20"/>
          <w:spacing w:val="40"/>
        </w:rPr>
        <w:t xml:space="preserve"> </w:t>
      </w:r>
      <w:r>
        <w:rPr>
          <w:color w:val="231F20"/>
        </w:rPr>
        <w:t>under</w:t>
      </w:r>
      <w:r>
        <w:rPr>
          <w:color w:val="231F20"/>
          <w:spacing w:val="40"/>
        </w:rPr>
        <w:t xml:space="preserve"> </w:t>
      </w:r>
      <w:r>
        <w:rPr>
          <w:color w:val="231F20"/>
        </w:rPr>
        <w:t>isolation</w:t>
      </w:r>
      <w:r>
        <w:rPr>
          <w:color w:val="231F20"/>
          <w:spacing w:val="40"/>
        </w:rPr>
        <w:t xml:space="preserve"> </w:t>
      </w:r>
      <w:r>
        <w:rPr>
          <w:color w:val="231F20"/>
        </w:rPr>
        <w:t>order</w:t>
      </w:r>
    </w:p>
    <w:p w14:paraId="07F8AC30" w14:textId="77777777" w:rsidR="0066040F" w:rsidRDefault="008E6A16">
      <w:pPr>
        <w:pStyle w:val="BodyText"/>
        <w:spacing w:before="293" w:line="285" w:lineRule="auto"/>
        <w:ind w:left="153" w:right="165"/>
        <w:jc w:val="both"/>
      </w:pPr>
      <w:r>
        <w:rPr>
          <w:color w:val="231F20"/>
        </w:rPr>
        <w:t>The complainant and his wife had to postpone their driving tests since they had to comply with an isolation order</w:t>
      </w:r>
      <w:r w:rsidRPr="0014408B">
        <w:rPr>
          <w:color w:val="231F20"/>
          <w:vertAlign w:val="superscript"/>
        </w:rPr>
        <w:t>1</w:t>
      </w:r>
      <w:r>
        <w:rPr>
          <w:color w:val="231F20"/>
        </w:rPr>
        <w:t xml:space="preserve"> (“IO”) and a quarantine order</w:t>
      </w:r>
      <w:r w:rsidRPr="0014408B">
        <w:rPr>
          <w:color w:val="231F20"/>
          <w:vertAlign w:val="superscript"/>
        </w:rPr>
        <w:t>2</w:t>
      </w:r>
      <w:r>
        <w:rPr>
          <w:color w:val="231F20"/>
        </w:rPr>
        <w:t xml:space="preserve"> (“QO”) respectively. The complainant was dissatisfied that the Transport</w:t>
      </w:r>
      <w:r>
        <w:rPr>
          <w:color w:val="231F20"/>
          <w:spacing w:val="34"/>
        </w:rPr>
        <w:t xml:space="preserve"> </w:t>
      </w:r>
      <w:r>
        <w:rPr>
          <w:color w:val="231F20"/>
        </w:rPr>
        <w:t>Department</w:t>
      </w:r>
      <w:r>
        <w:rPr>
          <w:color w:val="231F20"/>
          <w:spacing w:val="34"/>
        </w:rPr>
        <w:t xml:space="preserve"> </w:t>
      </w:r>
      <w:r>
        <w:rPr>
          <w:color w:val="231F20"/>
        </w:rPr>
        <w:t>(“TD”)</w:t>
      </w:r>
      <w:r>
        <w:rPr>
          <w:color w:val="231F20"/>
          <w:spacing w:val="34"/>
        </w:rPr>
        <w:t xml:space="preserve"> </w:t>
      </w:r>
      <w:r>
        <w:rPr>
          <w:color w:val="231F20"/>
        </w:rPr>
        <w:t>rejected</w:t>
      </w:r>
      <w:r>
        <w:rPr>
          <w:color w:val="231F20"/>
          <w:spacing w:val="34"/>
        </w:rPr>
        <w:t xml:space="preserve"> </w:t>
      </w:r>
      <w:r>
        <w:rPr>
          <w:color w:val="231F20"/>
        </w:rPr>
        <w:t>his</w:t>
      </w:r>
      <w:r>
        <w:rPr>
          <w:color w:val="231F20"/>
          <w:spacing w:val="34"/>
        </w:rPr>
        <w:t xml:space="preserve"> </w:t>
      </w:r>
      <w:r>
        <w:rPr>
          <w:color w:val="231F20"/>
        </w:rPr>
        <w:t>application</w:t>
      </w:r>
      <w:r>
        <w:rPr>
          <w:color w:val="231F20"/>
          <w:spacing w:val="34"/>
        </w:rPr>
        <w:t xml:space="preserve"> </w:t>
      </w:r>
      <w:r>
        <w:rPr>
          <w:color w:val="231F20"/>
        </w:rPr>
        <w:t>and</w:t>
      </w:r>
      <w:r>
        <w:rPr>
          <w:color w:val="231F20"/>
          <w:spacing w:val="34"/>
        </w:rPr>
        <w:t xml:space="preserve"> </w:t>
      </w:r>
      <w:r>
        <w:rPr>
          <w:color w:val="231F20"/>
        </w:rPr>
        <w:t>considered</w:t>
      </w:r>
      <w:r>
        <w:rPr>
          <w:color w:val="231F20"/>
          <w:spacing w:val="34"/>
        </w:rPr>
        <w:t xml:space="preserve"> </w:t>
      </w:r>
      <w:r>
        <w:rPr>
          <w:color w:val="231F20"/>
        </w:rPr>
        <w:t>his</w:t>
      </w:r>
      <w:r>
        <w:rPr>
          <w:color w:val="231F20"/>
          <w:spacing w:val="34"/>
        </w:rPr>
        <w:t xml:space="preserve"> </w:t>
      </w:r>
      <w:r>
        <w:rPr>
          <w:color w:val="231F20"/>
        </w:rPr>
        <w:t>application</w:t>
      </w:r>
      <w:r>
        <w:rPr>
          <w:color w:val="231F20"/>
          <w:spacing w:val="34"/>
        </w:rPr>
        <w:t xml:space="preserve"> </w:t>
      </w:r>
      <w:r>
        <w:rPr>
          <w:color w:val="231F20"/>
        </w:rPr>
        <w:t>to</w:t>
      </w:r>
      <w:r>
        <w:rPr>
          <w:color w:val="231F20"/>
          <w:spacing w:val="34"/>
        </w:rPr>
        <w:t xml:space="preserve"> </w:t>
      </w:r>
      <w:r>
        <w:rPr>
          <w:color w:val="231F20"/>
        </w:rPr>
        <w:t>have</w:t>
      </w:r>
      <w:r>
        <w:rPr>
          <w:color w:val="231F20"/>
          <w:spacing w:val="34"/>
        </w:rPr>
        <w:t xml:space="preserve"> </w:t>
      </w:r>
      <w:r>
        <w:rPr>
          <w:color w:val="231F20"/>
        </w:rPr>
        <w:t>been</w:t>
      </w:r>
      <w:r>
        <w:rPr>
          <w:color w:val="231F20"/>
          <w:spacing w:val="34"/>
        </w:rPr>
        <w:t xml:space="preserve"> </w:t>
      </w:r>
      <w:r>
        <w:rPr>
          <w:color w:val="231F20"/>
        </w:rPr>
        <w:t>made on medical grounds despite that he had clearly pointed out that he was asymptomatic. Meanwhile, TD rescheduled his wife’s test. The complainant was dissatisfied that TD handled applications by candidates having</w:t>
      </w:r>
      <w:r>
        <w:rPr>
          <w:color w:val="231F20"/>
          <w:spacing w:val="40"/>
        </w:rPr>
        <w:t xml:space="preserve"> </w:t>
      </w:r>
      <w:r>
        <w:rPr>
          <w:color w:val="231F20"/>
        </w:rPr>
        <w:t>to</w:t>
      </w:r>
      <w:r>
        <w:rPr>
          <w:color w:val="231F20"/>
          <w:spacing w:val="40"/>
        </w:rPr>
        <w:t xml:space="preserve"> </w:t>
      </w:r>
      <w:r>
        <w:rPr>
          <w:color w:val="231F20"/>
        </w:rPr>
        <w:t>comply</w:t>
      </w:r>
      <w:r>
        <w:rPr>
          <w:color w:val="231F20"/>
          <w:spacing w:val="40"/>
        </w:rPr>
        <w:t xml:space="preserve"> </w:t>
      </w:r>
      <w:r>
        <w:rPr>
          <w:color w:val="231F20"/>
        </w:rPr>
        <w:t>with</w:t>
      </w:r>
      <w:r>
        <w:rPr>
          <w:color w:val="231F20"/>
          <w:spacing w:val="40"/>
        </w:rPr>
        <w:t xml:space="preserve"> </w:t>
      </w:r>
      <w:r>
        <w:rPr>
          <w:color w:val="231F20"/>
        </w:rPr>
        <w:t>IO</w:t>
      </w:r>
      <w:r>
        <w:rPr>
          <w:color w:val="231F20"/>
          <w:spacing w:val="40"/>
        </w:rPr>
        <w:t xml:space="preserve"> </w:t>
      </w:r>
      <w:r>
        <w:rPr>
          <w:color w:val="231F20"/>
        </w:rPr>
        <w:t>and</w:t>
      </w:r>
      <w:r>
        <w:rPr>
          <w:color w:val="231F20"/>
          <w:spacing w:val="40"/>
        </w:rPr>
        <w:t xml:space="preserve"> </w:t>
      </w:r>
      <w:r>
        <w:rPr>
          <w:color w:val="231F20"/>
        </w:rPr>
        <w:t>QO</w:t>
      </w:r>
      <w:r>
        <w:rPr>
          <w:color w:val="231F20"/>
          <w:spacing w:val="40"/>
        </w:rPr>
        <w:t xml:space="preserve"> </w:t>
      </w:r>
      <w:r>
        <w:rPr>
          <w:color w:val="231F20"/>
        </w:rPr>
        <w:t>in</w:t>
      </w:r>
      <w:r>
        <w:rPr>
          <w:color w:val="231F20"/>
          <w:spacing w:val="40"/>
        </w:rPr>
        <w:t xml:space="preserve"> </w:t>
      </w:r>
      <w:r>
        <w:rPr>
          <w:color w:val="231F20"/>
        </w:rPr>
        <w:t>different</w:t>
      </w:r>
      <w:r>
        <w:rPr>
          <w:color w:val="231F20"/>
          <w:spacing w:val="40"/>
        </w:rPr>
        <w:t xml:space="preserve"> </w:t>
      </w:r>
      <w:r>
        <w:rPr>
          <w:color w:val="231F20"/>
        </w:rPr>
        <w:t>ways.</w:t>
      </w:r>
    </w:p>
    <w:p w14:paraId="69F258AB" w14:textId="77777777" w:rsidR="0066040F" w:rsidRDefault="0066040F">
      <w:pPr>
        <w:pStyle w:val="BodyText"/>
        <w:spacing w:before="41"/>
      </w:pPr>
    </w:p>
    <w:p w14:paraId="114090E9" w14:textId="77777777" w:rsidR="0066040F" w:rsidRDefault="008E6A16">
      <w:pPr>
        <w:pStyle w:val="BodyText"/>
        <w:spacing w:line="285" w:lineRule="auto"/>
        <w:ind w:left="153" w:right="161"/>
        <w:jc w:val="both"/>
      </w:pPr>
      <w:r>
        <w:rPr>
          <w:color w:val="231F20"/>
        </w:rPr>
        <w:t>Our</w:t>
      </w:r>
      <w:r>
        <w:rPr>
          <w:color w:val="231F20"/>
          <w:spacing w:val="40"/>
        </w:rPr>
        <w:t xml:space="preserve"> </w:t>
      </w:r>
      <w:r>
        <w:rPr>
          <w:color w:val="231F20"/>
        </w:rPr>
        <w:t>investigation</w:t>
      </w:r>
      <w:r>
        <w:rPr>
          <w:color w:val="231F20"/>
          <w:spacing w:val="40"/>
        </w:rPr>
        <w:t xml:space="preserve"> </w:t>
      </w:r>
      <w:r>
        <w:rPr>
          <w:color w:val="231F20"/>
        </w:rPr>
        <w:t>revealed</w:t>
      </w:r>
      <w:r>
        <w:rPr>
          <w:color w:val="231F20"/>
          <w:spacing w:val="40"/>
        </w:rPr>
        <w:t xml:space="preserve"> </w:t>
      </w:r>
      <w:r>
        <w:rPr>
          <w:color w:val="231F20"/>
        </w:rPr>
        <w:t>that</w:t>
      </w:r>
      <w:r>
        <w:rPr>
          <w:color w:val="231F20"/>
          <w:spacing w:val="40"/>
        </w:rPr>
        <w:t xml:space="preserve"> </w:t>
      </w:r>
      <w:r>
        <w:rPr>
          <w:color w:val="231F20"/>
        </w:rPr>
        <w:t>TD</w:t>
      </w:r>
      <w:r>
        <w:rPr>
          <w:color w:val="231F20"/>
          <w:spacing w:val="40"/>
        </w:rPr>
        <w:t xml:space="preserve"> </w:t>
      </w:r>
      <w:r>
        <w:rPr>
          <w:color w:val="231F20"/>
        </w:rPr>
        <w:t>initially</w:t>
      </w:r>
      <w:r>
        <w:rPr>
          <w:color w:val="231F20"/>
          <w:spacing w:val="40"/>
        </w:rPr>
        <w:t xml:space="preserve"> </w:t>
      </w:r>
      <w:r>
        <w:rPr>
          <w:color w:val="231F20"/>
        </w:rPr>
        <w:t>handled</w:t>
      </w:r>
      <w:r>
        <w:rPr>
          <w:color w:val="231F20"/>
          <w:spacing w:val="40"/>
        </w:rPr>
        <w:t xml:space="preserve"> </w:t>
      </w:r>
      <w:r>
        <w:rPr>
          <w:color w:val="231F20"/>
        </w:rPr>
        <w:t>the</w:t>
      </w:r>
      <w:r>
        <w:rPr>
          <w:color w:val="231F20"/>
          <w:spacing w:val="40"/>
        </w:rPr>
        <w:t xml:space="preserve"> </w:t>
      </w:r>
      <w:r>
        <w:rPr>
          <w:color w:val="231F20"/>
        </w:rPr>
        <w:t>applications</w:t>
      </w:r>
      <w:r>
        <w:rPr>
          <w:color w:val="231F20"/>
          <w:spacing w:val="40"/>
        </w:rPr>
        <w:t xml:space="preserve"> </w:t>
      </w:r>
      <w:r>
        <w:rPr>
          <w:color w:val="231F20"/>
        </w:rPr>
        <w:t>for</w:t>
      </w:r>
      <w:r>
        <w:rPr>
          <w:color w:val="231F20"/>
          <w:spacing w:val="40"/>
        </w:rPr>
        <w:t xml:space="preserve"> </w:t>
      </w:r>
      <w:r>
        <w:rPr>
          <w:color w:val="231F20"/>
        </w:rPr>
        <w:t>postponement</w:t>
      </w:r>
      <w:r>
        <w:rPr>
          <w:color w:val="231F20"/>
          <w:spacing w:val="40"/>
        </w:rPr>
        <w:t xml:space="preserve"> </w:t>
      </w:r>
      <w:r>
        <w:rPr>
          <w:color w:val="231F20"/>
        </w:rPr>
        <w:t>by</w:t>
      </w:r>
      <w:r>
        <w:rPr>
          <w:color w:val="231F20"/>
          <w:spacing w:val="40"/>
        </w:rPr>
        <w:t xml:space="preserve"> </w:t>
      </w:r>
      <w:r>
        <w:rPr>
          <w:color w:val="231F20"/>
        </w:rPr>
        <w:t>candidates having to comply with IO or QO by regarding both as applications made due to circumstances beyond the candidates’ control leading to their being unable to attend for the tests. It only accepted those applications made by candidates who were holding Test Forms which were still valid on the end-of-list appointment</w:t>
      </w:r>
      <w:r>
        <w:rPr>
          <w:color w:val="231F20"/>
          <w:spacing w:val="80"/>
        </w:rPr>
        <w:t xml:space="preserve"> </w:t>
      </w:r>
      <w:r>
        <w:rPr>
          <w:color w:val="231F20"/>
        </w:rPr>
        <w:t>dates and allocated end-of-list appointments to the candidates as the new test appointments. Upon review,</w:t>
      </w:r>
      <w:r>
        <w:rPr>
          <w:color w:val="231F20"/>
          <w:spacing w:val="40"/>
        </w:rPr>
        <w:t xml:space="preserve"> </w:t>
      </w:r>
      <w:r>
        <w:rPr>
          <w:color w:val="231F20"/>
        </w:rPr>
        <w:t>TD</w:t>
      </w:r>
      <w:r>
        <w:rPr>
          <w:color w:val="231F20"/>
          <w:spacing w:val="37"/>
        </w:rPr>
        <w:t xml:space="preserve"> </w:t>
      </w:r>
      <w:r>
        <w:rPr>
          <w:color w:val="231F20"/>
        </w:rPr>
        <w:t>made</w:t>
      </w:r>
      <w:r>
        <w:rPr>
          <w:color w:val="231F20"/>
          <w:spacing w:val="37"/>
        </w:rPr>
        <w:t xml:space="preserve"> </w:t>
      </w:r>
      <w:r>
        <w:rPr>
          <w:color w:val="231F20"/>
        </w:rPr>
        <w:t>special</w:t>
      </w:r>
      <w:r>
        <w:rPr>
          <w:color w:val="231F20"/>
          <w:spacing w:val="37"/>
        </w:rPr>
        <w:t xml:space="preserve"> </w:t>
      </w:r>
      <w:r>
        <w:rPr>
          <w:color w:val="231F20"/>
        </w:rPr>
        <w:t>arrangements</w:t>
      </w:r>
      <w:r>
        <w:rPr>
          <w:color w:val="231F20"/>
          <w:spacing w:val="37"/>
        </w:rPr>
        <w:t xml:space="preserve"> </w:t>
      </w:r>
      <w:r>
        <w:rPr>
          <w:color w:val="231F20"/>
        </w:rPr>
        <w:t>for</w:t>
      </w:r>
      <w:r>
        <w:rPr>
          <w:color w:val="231F20"/>
          <w:spacing w:val="37"/>
        </w:rPr>
        <w:t xml:space="preserve"> </w:t>
      </w:r>
      <w:r>
        <w:rPr>
          <w:color w:val="231F20"/>
        </w:rPr>
        <w:t>candidates</w:t>
      </w:r>
      <w:r>
        <w:rPr>
          <w:color w:val="231F20"/>
          <w:spacing w:val="37"/>
        </w:rPr>
        <w:t xml:space="preserve"> </w:t>
      </w:r>
      <w:r>
        <w:rPr>
          <w:color w:val="231F20"/>
        </w:rPr>
        <w:t>who</w:t>
      </w:r>
      <w:r>
        <w:rPr>
          <w:color w:val="231F20"/>
          <w:spacing w:val="37"/>
        </w:rPr>
        <w:t xml:space="preserve"> </w:t>
      </w:r>
      <w:r>
        <w:rPr>
          <w:color w:val="231F20"/>
        </w:rPr>
        <w:t>had</w:t>
      </w:r>
      <w:r>
        <w:rPr>
          <w:color w:val="231F20"/>
          <w:spacing w:val="37"/>
        </w:rPr>
        <w:t xml:space="preserve"> </w:t>
      </w:r>
      <w:r>
        <w:rPr>
          <w:color w:val="231F20"/>
        </w:rPr>
        <w:t>to</w:t>
      </w:r>
      <w:r>
        <w:rPr>
          <w:color w:val="231F20"/>
          <w:spacing w:val="37"/>
        </w:rPr>
        <w:t xml:space="preserve"> </w:t>
      </w:r>
      <w:r>
        <w:rPr>
          <w:color w:val="231F20"/>
        </w:rPr>
        <w:t>comply</w:t>
      </w:r>
      <w:r>
        <w:rPr>
          <w:color w:val="231F20"/>
          <w:spacing w:val="37"/>
        </w:rPr>
        <w:t xml:space="preserve"> </w:t>
      </w:r>
      <w:r>
        <w:rPr>
          <w:color w:val="231F20"/>
        </w:rPr>
        <w:t>with</w:t>
      </w:r>
      <w:r>
        <w:rPr>
          <w:color w:val="231F20"/>
          <w:spacing w:val="37"/>
        </w:rPr>
        <w:t xml:space="preserve"> </w:t>
      </w:r>
      <w:r>
        <w:rPr>
          <w:color w:val="231F20"/>
        </w:rPr>
        <w:t>QO:</w:t>
      </w:r>
      <w:r>
        <w:rPr>
          <w:color w:val="231F20"/>
          <w:spacing w:val="37"/>
        </w:rPr>
        <w:t xml:space="preserve"> </w:t>
      </w:r>
      <w:r>
        <w:rPr>
          <w:color w:val="231F20"/>
        </w:rPr>
        <w:t>it</w:t>
      </w:r>
      <w:r>
        <w:rPr>
          <w:color w:val="231F20"/>
          <w:spacing w:val="37"/>
        </w:rPr>
        <w:t xml:space="preserve"> </w:t>
      </w:r>
      <w:r>
        <w:rPr>
          <w:color w:val="231F20"/>
        </w:rPr>
        <w:t>allocated</w:t>
      </w:r>
      <w:r>
        <w:rPr>
          <w:color w:val="231F20"/>
          <w:spacing w:val="37"/>
        </w:rPr>
        <w:t xml:space="preserve"> </w:t>
      </w:r>
      <w:r>
        <w:rPr>
          <w:color w:val="231F20"/>
        </w:rPr>
        <w:t>to</w:t>
      </w:r>
      <w:r>
        <w:rPr>
          <w:color w:val="231F20"/>
          <w:spacing w:val="37"/>
        </w:rPr>
        <w:t xml:space="preserve"> </w:t>
      </w:r>
      <w:r>
        <w:rPr>
          <w:color w:val="231F20"/>
        </w:rPr>
        <w:t>them</w:t>
      </w:r>
      <w:r>
        <w:rPr>
          <w:color w:val="231F20"/>
          <w:spacing w:val="37"/>
        </w:rPr>
        <w:t xml:space="preserve"> </w:t>
      </w:r>
      <w:r>
        <w:rPr>
          <w:color w:val="231F20"/>
        </w:rPr>
        <w:t>earlier test appointments with waiting time about half of that of end-of-list appointments and allowed them to purchase new Test Forms if their Test Forms would have expired by the new test appointments. Meanwhile, TD</w:t>
      </w:r>
      <w:r>
        <w:rPr>
          <w:color w:val="231F20"/>
          <w:spacing w:val="34"/>
        </w:rPr>
        <w:t xml:space="preserve"> </w:t>
      </w:r>
      <w:r>
        <w:rPr>
          <w:color w:val="231F20"/>
        </w:rPr>
        <w:t>considered</w:t>
      </w:r>
      <w:r>
        <w:rPr>
          <w:color w:val="231F20"/>
          <w:spacing w:val="34"/>
        </w:rPr>
        <w:t xml:space="preserve"> </w:t>
      </w:r>
      <w:r>
        <w:rPr>
          <w:color w:val="231F20"/>
        </w:rPr>
        <w:t>that</w:t>
      </w:r>
      <w:r>
        <w:rPr>
          <w:color w:val="231F20"/>
          <w:spacing w:val="34"/>
        </w:rPr>
        <w:t xml:space="preserve"> </w:t>
      </w:r>
      <w:r>
        <w:rPr>
          <w:color w:val="231F20"/>
        </w:rPr>
        <w:t>the</w:t>
      </w:r>
      <w:r>
        <w:rPr>
          <w:color w:val="231F20"/>
          <w:spacing w:val="34"/>
        </w:rPr>
        <w:t xml:space="preserve"> </w:t>
      </w:r>
      <w:r>
        <w:rPr>
          <w:color w:val="231F20"/>
        </w:rPr>
        <w:t>complainant’s</w:t>
      </w:r>
      <w:r>
        <w:rPr>
          <w:color w:val="231F20"/>
          <w:spacing w:val="34"/>
        </w:rPr>
        <w:t xml:space="preserve"> </w:t>
      </w:r>
      <w:r>
        <w:rPr>
          <w:color w:val="231F20"/>
        </w:rPr>
        <w:t>application</w:t>
      </w:r>
      <w:r>
        <w:rPr>
          <w:color w:val="231F20"/>
          <w:spacing w:val="34"/>
        </w:rPr>
        <w:t xml:space="preserve"> </w:t>
      </w:r>
      <w:r>
        <w:rPr>
          <w:color w:val="231F20"/>
        </w:rPr>
        <w:t>for</w:t>
      </w:r>
      <w:r>
        <w:rPr>
          <w:color w:val="231F20"/>
          <w:spacing w:val="34"/>
        </w:rPr>
        <w:t xml:space="preserve"> </w:t>
      </w:r>
      <w:r>
        <w:rPr>
          <w:color w:val="231F20"/>
        </w:rPr>
        <w:t>postponement</w:t>
      </w:r>
      <w:r>
        <w:rPr>
          <w:color w:val="231F20"/>
          <w:spacing w:val="34"/>
        </w:rPr>
        <w:t xml:space="preserve"> </w:t>
      </w:r>
      <w:r>
        <w:rPr>
          <w:color w:val="231F20"/>
        </w:rPr>
        <w:t>was</w:t>
      </w:r>
      <w:r>
        <w:rPr>
          <w:color w:val="231F20"/>
          <w:spacing w:val="34"/>
        </w:rPr>
        <w:t xml:space="preserve"> </w:t>
      </w:r>
      <w:r>
        <w:rPr>
          <w:color w:val="231F20"/>
        </w:rPr>
        <w:t>made</w:t>
      </w:r>
      <w:r>
        <w:rPr>
          <w:color w:val="231F20"/>
          <w:spacing w:val="34"/>
        </w:rPr>
        <w:t xml:space="preserve"> </w:t>
      </w:r>
      <w:r>
        <w:rPr>
          <w:color w:val="231F20"/>
        </w:rPr>
        <w:t>on</w:t>
      </w:r>
      <w:r>
        <w:rPr>
          <w:color w:val="231F20"/>
          <w:spacing w:val="34"/>
        </w:rPr>
        <w:t xml:space="preserve"> </w:t>
      </w:r>
      <w:r>
        <w:rPr>
          <w:color w:val="231F20"/>
        </w:rPr>
        <w:t>medical</w:t>
      </w:r>
      <w:r>
        <w:rPr>
          <w:color w:val="231F20"/>
          <w:spacing w:val="34"/>
        </w:rPr>
        <w:t xml:space="preserve"> </w:t>
      </w:r>
      <w:r>
        <w:rPr>
          <w:color w:val="231F20"/>
        </w:rPr>
        <w:t>grounds</w:t>
      </w:r>
      <w:r>
        <w:rPr>
          <w:color w:val="231F20"/>
          <w:spacing w:val="34"/>
        </w:rPr>
        <w:t xml:space="preserve"> </w:t>
      </w:r>
      <w:r>
        <w:rPr>
          <w:color w:val="231F20"/>
        </w:rPr>
        <w:t>since he</w:t>
      </w:r>
      <w:r>
        <w:rPr>
          <w:color w:val="231F20"/>
          <w:spacing w:val="40"/>
        </w:rPr>
        <w:t xml:space="preserve"> </w:t>
      </w:r>
      <w:r>
        <w:rPr>
          <w:color w:val="231F20"/>
        </w:rPr>
        <w:t>was</w:t>
      </w:r>
      <w:r>
        <w:rPr>
          <w:color w:val="231F20"/>
          <w:spacing w:val="40"/>
        </w:rPr>
        <w:t xml:space="preserve"> </w:t>
      </w:r>
      <w:r>
        <w:rPr>
          <w:color w:val="231F20"/>
        </w:rPr>
        <w:t>confirmed</w:t>
      </w:r>
      <w:r>
        <w:rPr>
          <w:color w:val="231F20"/>
          <w:spacing w:val="40"/>
        </w:rPr>
        <w:t xml:space="preserve"> </w:t>
      </w:r>
      <w:r>
        <w:rPr>
          <w:color w:val="231F20"/>
        </w:rPr>
        <w:t>to</w:t>
      </w:r>
      <w:r>
        <w:rPr>
          <w:color w:val="231F20"/>
          <w:spacing w:val="40"/>
        </w:rPr>
        <w:t xml:space="preserve"> </w:t>
      </w:r>
      <w:r>
        <w:rPr>
          <w:color w:val="231F20"/>
        </w:rPr>
        <w:t>have</w:t>
      </w:r>
      <w:r>
        <w:rPr>
          <w:color w:val="231F20"/>
          <w:spacing w:val="40"/>
        </w:rPr>
        <w:t xml:space="preserve"> </w:t>
      </w:r>
      <w:r>
        <w:rPr>
          <w:color w:val="231F20"/>
        </w:rPr>
        <w:t>been</w:t>
      </w:r>
      <w:r>
        <w:rPr>
          <w:color w:val="231F20"/>
          <w:spacing w:val="40"/>
        </w:rPr>
        <w:t xml:space="preserve"> </w:t>
      </w:r>
      <w:r>
        <w:rPr>
          <w:color w:val="231F20"/>
        </w:rPr>
        <w:t>infected</w:t>
      </w:r>
      <w:r>
        <w:rPr>
          <w:color w:val="231F20"/>
          <w:spacing w:val="40"/>
        </w:rPr>
        <w:t xml:space="preserve"> </w:t>
      </w:r>
      <w:r>
        <w:rPr>
          <w:color w:val="231F20"/>
        </w:rPr>
        <w:t>with</w:t>
      </w:r>
      <w:r>
        <w:rPr>
          <w:color w:val="231F20"/>
          <w:spacing w:val="40"/>
        </w:rPr>
        <w:t xml:space="preserve"> </w:t>
      </w:r>
      <w:r>
        <w:rPr>
          <w:color w:val="231F20"/>
        </w:rPr>
        <w:t>COVID-19.</w:t>
      </w:r>
    </w:p>
    <w:p w14:paraId="7503E6A0" w14:textId="77777777" w:rsidR="0066040F" w:rsidRDefault="0066040F">
      <w:pPr>
        <w:pStyle w:val="BodyText"/>
        <w:spacing w:before="37"/>
      </w:pPr>
    </w:p>
    <w:p w14:paraId="31B379DE" w14:textId="77777777" w:rsidR="0066040F" w:rsidRDefault="008E6A16">
      <w:pPr>
        <w:pStyle w:val="BodyText"/>
        <w:spacing w:before="1" w:line="285" w:lineRule="auto"/>
        <w:ind w:left="153" w:right="159"/>
        <w:jc w:val="both"/>
      </w:pPr>
      <w:r>
        <w:rPr>
          <w:color w:val="231F20"/>
        </w:rPr>
        <w:t>We</w:t>
      </w:r>
      <w:r>
        <w:rPr>
          <w:color w:val="231F20"/>
          <w:spacing w:val="40"/>
        </w:rPr>
        <w:t xml:space="preserve"> </w:t>
      </w:r>
      <w:r>
        <w:rPr>
          <w:color w:val="231F20"/>
        </w:rPr>
        <w:t>consider</w:t>
      </w:r>
      <w:r>
        <w:rPr>
          <w:color w:val="231F20"/>
          <w:spacing w:val="40"/>
        </w:rPr>
        <w:t xml:space="preserve"> </w:t>
      </w:r>
      <w:r>
        <w:rPr>
          <w:color w:val="231F20"/>
        </w:rPr>
        <w:t>it</w:t>
      </w:r>
      <w:r>
        <w:rPr>
          <w:color w:val="231F20"/>
          <w:spacing w:val="40"/>
        </w:rPr>
        <w:t xml:space="preserve"> </w:t>
      </w:r>
      <w:r>
        <w:rPr>
          <w:color w:val="231F20"/>
        </w:rPr>
        <w:t>not</w:t>
      </w:r>
      <w:r>
        <w:rPr>
          <w:color w:val="231F20"/>
          <w:spacing w:val="40"/>
        </w:rPr>
        <w:t xml:space="preserve"> </w:t>
      </w:r>
      <w:r>
        <w:rPr>
          <w:color w:val="231F20"/>
        </w:rPr>
        <w:t>unreasonable</w:t>
      </w:r>
      <w:r>
        <w:rPr>
          <w:color w:val="231F20"/>
          <w:spacing w:val="40"/>
        </w:rPr>
        <w:t xml:space="preserve"> </w:t>
      </w:r>
      <w:r>
        <w:rPr>
          <w:color w:val="231F20"/>
        </w:rPr>
        <w:t>of</w:t>
      </w:r>
      <w:r>
        <w:rPr>
          <w:color w:val="231F20"/>
          <w:spacing w:val="40"/>
        </w:rPr>
        <w:t xml:space="preserve"> </w:t>
      </w:r>
      <w:r>
        <w:rPr>
          <w:color w:val="231F20"/>
        </w:rPr>
        <w:t>TD</w:t>
      </w:r>
      <w:r>
        <w:rPr>
          <w:color w:val="231F20"/>
          <w:spacing w:val="40"/>
        </w:rPr>
        <w:t xml:space="preserve"> </w:t>
      </w:r>
      <w:r>
        <w:rPr>
          <w:color w:val="231F20"/>
        </w:rPr>
        <w:t>to</w:t>
      </w:r>
      <w:r>
        <w:rPr>
          <w:color w:val="231F20"/>
          <w:spacing w:val="40"/>
        </w:rPr>
        <w:t xml:space="preserve"> </w:t>
      </w:r>
      <w:r>
        <w:rPr>
          <w:color w:val="231F20"/>
        </w:rPr>
        <w:t>have</w:t>
      </w:r>
      <w:r>
        <w:rPr>
          <w:color w:val="231F20"/>
          <w:spacing w:val="40"/>
        </w:rPr>
        <w:t xml:space="preserve"> </w:t>
      </w:r>
      <w:r>
        <w:rPr>
          <w:color w:val="231F20"/>
        </w:rPr>
        <w:t>rejected</w:t>
      </w:r>
      <w:r>
        <w:rPr>
          <w:color w:val="231F20"/>
          <w:spacing w:val="40"/>
        </w:rPr>
        <w:t xml:space="preserve"> </w:t>
      </w:r>
      <w:r>
        <w:rPr>
          <w:color w:val="231F20"/>
        </w:rPr>
        <w:t>the</w:t>
      </w:r>
      <w:r>
        <w:rPr>
          <w:color w:val="231F20"/>
          <w:spacing w:val="40"/>
        </w:rPr>
        <w:t xml:space="preserve"> </w:t>
      </w:r>
      <w:r>
        <w:rPr>
          <w:color w:val="231F20"/>
        </w:rPr>
        <w:t>complainant’s</w:t>
      </w:r>
      <w:r>
        <w:rPr>
          <w:color w:val="231F20"/>
          <w:spacing w:val="40"/>
        </w:rPr>
        <w:t xml:space="preserve"> </w:t>
      </w:r>
      <w:r>
        <w:rPr>
          <w:color w:val="231F20"/>
        </w:rPr>
        <w:t>application</w:t>
      </w:r>
      <w:r>
        <w:rPr>
          <w:color w:val="231F20"/>
          <w:spacing w:val="40"/>
        </w:rPr>
        <w:t xml:space="preserve"> </w:t>
      </w:r>
      <w:r>
        <w:rPr>
          <w:color w:val="231F20"/>
        </w:rPr>
        <w:t>since</w:t>
      </w:r>
      <w:r>
        <w:rPr>
          <w:color w:val="231F20"/>
          <w:spacing w:val="40"/>
        </w:rPr>
        <w:t xml:space="preserve"> </w:t>
      </w:r>
      <w:r>
        <w:rPr>
          <w:color w:val="231F20"/>
        </w:rPr>
        <w:t>his</w:t>
      </w:r>
      <w:r>
        <w:rPr>
          <w:color w:val="231F20"/>
          <w:spacing w:val="40"/>
        </w:rPr>
        <w:t xml:space="preserve"> </w:t>
      </w:r>
      <w:r>
        <w:rPr>
          <w:color w:val="231F20"/>
        </w:rPr>
        <w:t>Test Form</w:t>
      </w:r>
      <w:r>
        <w:rPr>
          <w:color w:val="231F20"/>
          <w:spacing w:val="40"/>
        </w:rPr>
        <w:t xml:space="preserve"> </w:t>
      </w:r>
      <w:r>
        <w:rPr>
          <w:color w:val="231F20"/>
        </w:rPr>
        <w:t>would</w:t>
      </w:r>
      <w:r>
        <w:rPr>
          <w:color w:val="231F20"/>
          <w:spacing w:val="40"/>
        </w:rPr>
        <w:t xml:space="preserve"> </w:t>
      </w:r>
      <w:r>
        <w:rPr>
          <w:color w:val="231F20"/>
        </w:rPr>
        <w:t>have</w:t>
      </w:r>
      <w:r>
        <w:rPr>
          <w:color w:val="231F20"/>
          <w:spacing w:val="40"/>
        </w:rPr>
        <w:t xml:space="preserve"> </w:t>
      </w:r>
      <w:r>
        <w:rPr>
          <w:color w:val="231F20"/>
        </w:rPr>
        <w:t>expired</w:t>
      </w:r>
      <w:r>
        <w:rPr>
          <w:color w:val="231F20"/>
          <w:spacing w:val="40"/>
        </w:rPr>
        <w:t xml:space="preserve"> </w:t>
      </w:r>
      <w:r>
        <w:rPr>
          <w:color w:val="231F20"/>
        </w:rPr>
        <w:t>by</w:t>
      </w:r>
      <w:r>
        <w:rPr>
          <w:color w:val="231F20"/>
          <w:spacing w:val="40"/>
        </w:rPr>
        <w:t xml:space="preserve"> </w:t>
      </w:r>
      <w:r>
        <w:rPr>
          <w:color w:val="231F20"/>
        </w:rPr>
        <w:t>the</w:t>
      </w:r>
      <w:r>
        <w:rPr>
          <w:color w:val="231F20"/>
          <w:spacing w:val="40"/>
        </w:rPr>
        <w:t xml:space="preserve"> </w:t>
      </w:r>
      <w:r>
        <w:rPr>
          <w:color w:val="231F20"/>
        </w:rPr>
        <w:t>new</w:t>
      </w:r>
      <w:r>
        <w:rPr>
          <w:color w:val="231F20"/>
          <w:spacing w:val="40"/>
        </w:rPr>
        <w:t xml:space="preserve"> </w:t>
      </w:r>
      <w:r>
        <w:rPr>
          <w:color w:val="231F20"/>
        </w:rPr>
        <w:t>test</w:t>
      </w:r>
      <w:r>
        <w:rPr>
          <w:color w:val="231F20"/>
          <w:spacing w:val="40"/>
        </w:rPr>
        <w:t xml:space="preserve"> </w:t>
      </w:r>
      <w:r>
        <w:rPr>
          <w:color w:val="231F20"/>
        </w:rPr>
        <w:t>appointment.</w:t>
      </w:r>
      <w:r>
        <w:rPr>
          <w:color w:val="231F20"/>
          <w:spacing w:val="40"/>
        </w:rPr>
        <w:t xml:space="preserve"> </w:t>
      </w:r>
      <w:r>
        <w:rPr>
          <w:color w:val="231F20"/>
        </w:rPr>
        <w:t>Nevertheless,</w:t>
      </w:r>
      <w:r>
        <w:rPr>
          <w:color w:val="231F20"/>
          <w:spacing w:val="40"/>
        </w:rPr>
        <w:t xml:space="preserve"> </w:t>
      </w:r>
      <w:r>
        <w:rPr>
          <w:color w:val="231F20"/>
        </w:rPr>
        <w:t>it</w:t>
      </w:r>
      <w:r>
        <w:rPr>
          <w:color w:val="231F20"/>
          <w:spacing w:val="40"/>
        </w:rPr>
        <w:t xml:space="preserve"> </w:t>
      </w:r>
      <w:r>
        <w:rPr>
          <w:color w:val="231F20"/>
        </w:rPr>
        <w:t>could</w:t>
      </w:r>
      <w:r>
        <w:rPr>
          <w:color w:val="231F20"/>
          <w:spacing w:val="40"/>
        </w:rPr>
        <w:t xml:space="preserve"> </w:t>
      </w:r>
      <w:r>
        <w:rPr>
          <w:color w:val="231F20"/>
        </w:rPr>
        <w:t>not</w:t>
      </w:r>
      <w:r>
        <w:rPr>
          <w:color w:val="231F20"/>
          <w:spacing w:val="40"/>
        </w:rPr>
        <w:t xml:space="preserve"> </w:t>
      </w:r>
      <w:r>
        <w:rPr>
          <w:color w:val="231F20"/>
        </w:rPr>
        <w:t>explain</w:t>
      </w:r>
      <w:r>
        <w:rPr>
          <w:color w:val="231F20"/>
          <w:spacing w:val="40"/>
        </w:rPr>
        <w:t xml:space="preserve"> </w:t>
      </w:r>
      <w:r>
        <w:rPr>
          <w:color w:val="231F20"/>
        </w:rPr>
        <w:t>clearly</w:t>
      </w:r>
      <w:r>
        <w:rPr>
          <w:color w:val="231F20"/>
          <w:spacing w:val="40"/>
        </w:rPr>
        <w:t xml:space="preserve"> </w:t>
      </w:r>
      <w:r>
        <w:rPr>
          <w:color w:val="231F20"/>
        </w:rPr>
        <w:t>why it handled the two types of applications in different ways. Moreover, we consider TD’s saying that</w:t>
      </w:r>
      <w:r>
        <w:rPr>
          <w:color w:val="231F20"/>
          <w:spacing w:val="80"/>
        </w:rPr>
        <w:t xml:space="preserve"> </w:t>
      </w:r>
      <w:r>
        <w:rPr>
          <w:color w:val="231F20"/>
        </w:rPr>
        <w:t>candidates had made applications on medical grounds had caused misunderstanding or disputes. The key point</w:t>
      </w:r>
      <w:r>
        <w:rPr>
          <w:color w:val="231F20"/>
          <w:spacing w:val="32"/>
        </w:rPr>
        <w:t xml:space="preserve"> </w:t>
      </w:r>
      <w:r>
        <w:rPr>
          <w:color w:val="231F20"/>
        </w:rPr>
        <w:t>for</w:t>
      </w:r>
      <w:r>
        <w:rPr>
          <w:color w:val="231F20"/>
          <w:spacing w:val="32"/>
        </w:rPr>
        <w:t xml:space="preserve"> </w:t>
      </w:r>
      <w:r>
        <w:rPr>
          <w:color w:val="231F20"/>
        </w:rPr>
        <w:t>handling</w:t>
      </w:r>
      <w:r>
        <w:rPr>
          <w:color w:val="231F20"/>
          <w:spacing w:val="32"/>
        </w:rPr>
        <w:t xml:space="preserve"> </w:t>
      </w:r>
      <w:r>
        <w:rPr>
          <w:color w:val="231F20"/>
        </w:rPr>
        <w:t>applications</w:t>
      </w:r>
      <w:r>
        <w:rPr>
          <w:color w:val="231F20"/>
          <w:spacing w:val="32"/>
        </w:rPr>
        <w:t xml:space="preserve"> </w:t>
      </w:r>
      <w:r>
        <w:rPr>
          <w:color w:val="231F20"/>
        </w:rPr>
        <w:t>for</w:t>
      </w:r>
      <w:r>
        <w:rPr>
          <w:color w:val="231F20"/>
          <w:spacing w:val="32"/>
        </w:rPr>
        <w:t xml:space="preserve"> </w:t>
      </w:r>
      <w:r>
        <w:rPr>
          <w:color w:val="231F20"/>
        </w:rPr>
        <w:t>postponement</w:t>
      </w:r>
      <w:r>
        <w:rPr>
          <w:color w:val="231F20"/>
          <w:spacing w:val="32"/>
        </w:rPr>
        <w:t xml:space="preserve"> </w:t>
      </w:r>
      <w:r>
        <w:rPr>
          <w:color w:val="231F20"/>
        </w:rPr>
        <w:t>under</w:t>
      </w:r>
      <w:r>
        <w:rPr>
          <w:color w:val="231F20"/>
          <w:spacing w:val="32"/>
        </w:rPr>
        <w:t xml:space="preserve"> </w:t>
      </w:r>
      <w:r>
        <w:rPr>
          <w:color w:val="231F20"/>
        </w:rPr>
        <w:t>the</w:t>
      </w:r>
      <w:r>
        <w:rPr>
          <w:color w:val="231F20"/>
          <w:spacing w:val="32"/>
        </w:rPr>
        <w:t xml:space="preserve"> </w:t>
      </w:r>
      <w:r>
        <w:rPr>
          <w:color w:val="231F20"/>
        </w:rPr>
        <w:t>relevant</w:t>
      </w:r>
      <w:r>
        <w:rPr>
          <w:color w:val="231F20"/>
          <w:spacing w:val="32"/>
        </w:rPr>
        <w:t xml:space="preserve"> </w:t>
      </w:r>
      <w:r>
        <w:rPr>
          <w:color w:val="231F20"/>
        </w:rPr>
        <w:t>legislation</w:t>
      </w:r>
      <w:r>
        <w:rPr>
          <w:color w:val="231F20"/>
          <w:spacing w:val="31"/>
        </w:rPr>
        <w:t xml:space="preserve"> </w:t>
      </w:r>
      <w:r>
        <w:rPr>
          <w:color w:val="231F20"/>
        </w:rPr>
        <w:t>is</w:t>
      </w:r>
      <w:r>
        <w:rPr>
          <w:color w:val="231F20"/>
          <w:spacing w:val="32"/>
        </w:rPr>
        <w:t xml:space="preserve"> </w:t>
      </w:r>
      <w:r>
        <w:rPr>
          <w:color w:val="231F20"/>
        </w:rPr>
        <w:t>whether</w:t>
      </w:r>
      <w:r>
        <w:rPr>
          <w:color w:val="231F20"/>
          <w:spacing w:val="32"/>
        </w:rPr>
        <w:t xml:space="preserve"> </w:t>
      </w:r>
      <w:r>
        <w:rPr>
          <w:color w:val="231F20"/>
        </w:rPr>
        <w:t>the</w:t>
      </w:r>
      <w:r>
        <w:rPr>
          <w:color w:val="231F20"/>
          <w:spacing w:val="32"/>
        </w:rPr>
        <w:t xml:space="preserve"> </w:t>
      </w:r>
      <w:r>
        <w:rPr>
          <w:color w:val="231F20"/>
        </w:rPr>
        <w:t>candidates are through circumstances beyond their control unable to attend for tests. TD actually did not need to delineate</w:t>
      </w:r>
      <w:r>
        <w:rPr>
          <w:color w:val="231F20"/>
          <w:spacing w:val="40"/>
        </w:rPr>
        <w:t xml:space="preserve"> </w:t>
      </w:r>
      <w:r>
        <w:rPr>
          <w:color w:val="231F20"/>
        </w:rPr>
        <w:t>whether</w:t>
      </w:r>
      <w:r>
        <w:rPr>
          <w:color w:val="231F20"/>
          <w:spacing w:val="40"/>
        </w:rPr>
        <w:t xml:space="preserve"> </w:t>
      </w:r>
      <w:r>
        <w:rPr>
          <w:color w:val="231F20"/>
        </w:rPr>
        <w:t>the</w:t>
      </w:r>
      <w:r>
        <w:rPr>
          <w:color w:val="231F20"/>
          <w:spacing w:val="40"/>
        </w:rPr>
        <w:t xml:space="preserve"> </w:t>
      </w:r>
      <w:r>
        <w:rPr>
          <w:color w:val="231F20"/>
        </w:rPr>
        <w:t>candidates</w:t>
      </w:r>
      <w:r>
        <w:rPr>
          <w:color w:val="231F20"/>
          <w:spacing w:val="40"/>
        </w:rPr>
        <w:t xml:space="preserve"> </w:t>
      </w:r>
      <w:r>
        <w:rPr>
          <w:color w:val="231F20"/>
        </w:rPr>
        <w:t>had</w:t>
      </w:r>
      <w:r>
        <w:rPr>
          <w:color w:val="231F20"/>
          <w:spacing w:val="40"/>
        </w:rPr>
        <w:t xml:space="preserve"> </w:t>
      </w:r>
      <w:r>
        <w:rPr>
          <w:color w:val="231F20"/>
        </w:rPr>
        <w:t>made</w:t>
      </w:r>
      <w:r>
        <w:rPr>
          <w:color w:val="231F20"/>
          <w:spacing w:val="40"/>
        </w:rPr>
        <w:t xml:space="preserve"> </w:t>
      </w:r>
      <w:r>
        <w:rPr>
          <w:color w:val="231F20"/>
        </w:rPr>
        <w:t>applications</w:t>
      </w:r>
      <w:r>
        <w:rPr>
          <w:color w:val="231F20"/>
          <w:spacing w:val="40"/>
        </w:rPr>
        <w:t xml:space="preserve"> </w:t>
      </w:r>
      <w:r>
        <w:rPr>
          <w:color w:val="231F20"/>
        </w:rPr>
        <w:t>on</w:t>
      </w:r>
      <w:r>
        <w:rPr>
          <w:color w:val="231F20"/>
          <w:spacing w:val="40"/>
        </w:rPr>
        <w:t xml:space="preserve"> </w:t>
      </w:r>
      <w:r>
        <w:rPr>
          <w:color w:val="231F20"/>
        </w:rPr>
        <w:t>medical</w:t>
      </w:r>
      <w:r>
        <w:rPr>
          <w:color w:val="231F20"/>
          <w:spacing w:val="40"/>
        </w:rPr>
        <w:t xml:space="preserve"> </w:t>
      </w:r>
      <w:r>
        <w:rPr>
          <w:color w:val="231F20"/>
        </w:rPr>
        <w:t>grounds.</w:t>
      </w:r>
    </w:p>
    <w:p w14:paraId="4D57094C" w14:textId="77777777" w:rsidR="0066040F" w:rsidRDefault="0066040F">
      <w:pPr>
        <w:pStyle w:val="BodyText"/>
        <w:spacing w:before="40"/>
      </w:pPr>
    </w:p>
    <w:p w14:paraId="1F0C85AC" w14:textId="77777777" w:rsidR="0066040F" w:rsidRDefault="008E6A16">
      <w:pPr>
        <w:pStyle w:val="BodyText"/>
        <w:ind w:left="153"/>
        <w:jc w:val="both"/>
      </w:pPr>
      <w:r>
        <w:rPr>
          <w:color w:val="231F20"/>
        </w:rPr>
        <w:t>Recommendations</w:t>
      </w:r>
      <w:r>
        <w:rPr>
          <w:color w:val="231F20"/>
          <w:spacing w:val="46"/>
        </w:rPr>
        <w:t xml:space="preserve"> </w:t>
      </w:r>
      <w:r>
        <w:rPr>
          <w:color w:val="231F20"/>
        </w:rPr>
        <w:t>to</w:t>
      </w:r>
      <w:r>
        <w:rPr>
          <w:color w:val="231F20"/>
          <w:spacing w:val="49"/>
        </w:rPr>
        <w:t xml:space="preserve"> </w:t>
      </w:r>
      <w:r>
        <w:rPr>
          <w:color w:val="231F20"/>
          <w:spacing w:val="-5"/>
        </w:rPr>
        <w:t>TD</w:t>
      </w:r>
    </w:p>
    <w:p w14:paraId="3E70E1E3" w14:textId="77777777" w:rsidR="0066040F" w:rsidRDefault="0066040F">
      <w:pPr>
        <w:pStyle w:val="BodyText"/>
        <w:spacing w:before="94"/>
      </w:pPr>
    </w:p>
    <w:p w14:paraId="0B96A978" w14:textId="77777777" w:rsidR="0066040F" w:rsidRDefault="008E6A16">
      <w:pPr>
        <w:pStyle w:val="ListParagraph"/>
        <w:numPr>
          <w:ilvl w:val="0"/>
          <w:numId w:val="133"/>
        </w:numPr>
        <w:tabs>
          <w:tab w:val="left" w:pos="720"/>
        </w:tabs>
        <w:spacing w:line="285" w:lineRule="auto"/>
        <w:ind w:right="162"/>
        <w:jc w:val="both"/>
      </w:pPr>
      <w:r>
        <w:rPr>
          <w:color w:val="231F20"/>
        </w:rPr>
        <w:t>To</w:t>
      </w:r>
      <w:r>
        <w:rPr>
          <w:color w:val="231F20"/>
          <w:spacing w:val="-5"/>
        </w:rPr>
        <w:t xml:space="preserve"> </w:t>
      </w:r>
      <w:r>
        <w:rPr>
          <w:color w:val="231F20"/>
        </w:rPr>
        <w:t>review</w:t>
      </w:r>
      <w:r>
        <w:rPr>
          <w:color w:val="231F20"/>
          <w:spacing w:val="-5"/>
        </w:rPr>
        <w:t xml:space="preserve"> </w:t>
      </w:r>
      <w:r>
        <w:rPr>
          <w:color w:val="231F20"/>
        </w:rPr>
        <w:t>the</w:t>
      </w:r>
      <w:r>
        <w:rPr>
          <w:color w:val="231F20"/>
          <w:spacing w:val="-5"/>
        </w:rPr>
        <w:t xml:space="preserve"> </w:t>
      </w:r>
      <w:r>
        <w:rPr>
          <w:color w:val="231F20"/>
        </w:rPr>
        <w:t>approval</w:t>
      </w:r>
      <w:r>
        <w:rPr>
          <w:color w:val="231F20"/>
          <w:spacing w:val="-5"/>
        </w:rPr>
        <w:t xml:space="preserve"> </w:t>
      </w:r>
      <w:r>
        <w:rPr>
          <w:color w:val="231F20"/>
        </w:rPr>
        <w:t>criteria</w:t>
      </w:r>
      <w:r>
        <w:rPr>
          <w:color w:val="231F20"/>
          <w:spacing w:val="-5"/>
        </w:rPr>
        <w:t xml:space="preserve"> </w:t>
      </w:r>
      <w:r>
        <w:rPr>
          <w:color w:val="231F20"/>
        </w:rPr>
        <w:t>to</w:t>
      </w:r>
      <w:r>
        <w:rPr>
          <w:color w:val="231F20"/>
          <w:spacing w:val="-5"/>
        </w:rPr>
        <w:t xml:space="preserve"> </w:t>
      </w:r>
      <w:r>
        <w:rPr>
          <w:color w:val="231F20"/>
        </w:rPr>
        <w:t>ensure</w:t>
      </w:r>
      <w:r>
        <w:rPr>
          <w:color w:val="231F20"/>
          <w:spacing w:val="-5"/>
        </w:rPr>
        <w:t xml:space="preserve"> </w:t>
      </w:r>
      <w:r>
        <w:rPr>
          <w:color w:val="231F20"/>
        </w:rPr>
        <w:t>that</w:t>
      </w:r>
      <w:r>
        <w:rPr>
          <w:color w:val="231F20"/>
          <w:spacing w:val="-5"/>
        </w:rPr>
        <w:t xml:space="preserve"> </w:t>
      </w:r>
      <w:r>
        <w:rPr>
          <w:color w:val="231F20"/>
        </w:rPr>
        <w:t>applications</w:t>
      </w:r>
      <w:r>
        <w:rPr>
          <w:color w:val="231F20"/>
          <w:spacing w:val="-5"/>
        </w:rPr>
        <w:t xml:space="preserve"> </w:t>
      </w:r>
      <w:r>
        <w:rPr>
          <w:color w:val="231F20"/>
        </w:rPr>
        <w:t>for</w:t>
      </w:r>
      <w:r>
        <w:rPr>
          <w:color w:val="231F20"/>
          <w:spacing w:val="-5"/>
        </w:rPr>
        <w:t xml:space="preserve"> </w:t>
      </w:r>
      <w:r>
        <w:rPr>
          <w:color w:val="231F20"/>
        </w:rPr>
        <w:t>postponement</w:t>
      </w:r>
      <w:r>
        <w:rPr>
          <w:color w:val="231F20"/>
          <w:spacing w:val="-5"/>
        </w:rPr>
        <w:t xml:space="preserve"> </w:t>
      </w:r>
      <w:r>
        <w:rPr>
          <w:color w:val="231F20"/>
        </w:rPr>
        <w:t>made</w:t>
      </w:r>
      <w:r>
        <w:rPr>
          <w:color w:val="231F20"/>
          <w:spacing w:val="-5"/>
        </w:rPr>
        <w:t xml:space="preserve"> </w:t>
      </w:r>
      <w:r>
        <w:rPr>
          <w:color w:val="231F20"/>
        </w:rPr>
        <w:t>due</w:t>
      </w:r>
      <w:r>
        <w:rPr>
          <w:color w:val="231F20"/>
          <w:spacing w:val="-5"/>
        </w:rPr>
        <w:t xml:space="preserve"> </w:t>
      </w:r>
      <w:r>
        <w:rPr>
          <w:color w:val="231F20"/>
        </w:rPr>
        <w:t>to</w:t>
      </w:r>
      <w:r>
        <w:rPr>
          <w:color w:val="231F20"/>
          <w:spacing w:val="-5"/>
        </w:rPr>
        <w:t xml:space="preserve"> </w:t>
      </w:r>
      <w:r>
        <w:rPr>
          <w:color w:val="231F20"/>
        </w:rPr>
        <w:t>circumstances beyond</w:t>
      </w:r>
      <w:r>
        <w:rPr>
          <w:color w:val="231F20"/>
          <w:spacing w:val="40"/>
        </w:rPr>
        <w:t xml:space="preserve"> </w:t>
      </w:r>
      <w:r>
        <w:rPr>
          <w:color w:val="231F20"/>
        </w:rPr>
        <w:t>the</w:t>
      </w:r>
      <w:r>
        <w:rPr>
          <w:color w:val="231F20"/>
          <w:spacing w:val="40"/>
        </w:rPr>
        <w:t xml:space="preserve"> </w:t>
      </w:r>
      <w:r>
        <w:rPr>
          <w:color w:val="231F20"/>
        </w:rPr>
        <w:t>candidate’s</w:t>
      </w:r>
      <w:r>
        <w:rPr>
          <w:color w:val="231F20"/>
          <w:spacing w:val="40"/>
        </w:rPr>
        <w:t xml:space="preserve"> </w:t>
      </w:r>
      <w:r>
        <w:rPr>
          <w:color w:val="231F20"/>
        </w:rPr>
        <w:t>control</w:t>
      </w:r>
      <w:r>
        <w:rPr>
          <w:color w:val="231F20"/>
          <w:spacing w:val="40"/>
        </w:rPr>
        <w:t xml:space="preserve"> </w:t>
      </w:r>
      <w:r>
        <w:rPr>
          <w:color w:val="231F20"/>
        </w:rPr>
        <w:t>are</w:t>
      </w:r>
      <w:r>
        <w:rPr>
          <w:color w:val="231F20"/>
          <w:spacing w:val="40"/>
        </w:rPr>
        <w:t xml:space="preserve"> </w:t>
      </w:r>
      <w:r>
        <w:rPr>
          <w:color w:val="231F20"/>
        </w:rPr>
        <w:t>handled</w:t>
      </w:r>
      <w:r>
        <w:rPr>
          <w:color w:val="231F20"/>
          <w:spacing w:val="40"/>
        </w:rPr>
        <w:t xml:space="preserve"> </w:t>
      </w:r>
      <w:r>
        <w:rPr>
          <w:color w:val="231F20"/>
        </w:rPr>
        <w:t>in</w:t>
      </w:r>
      <w:r>
        <w:rPr>
          <w:color w:val="231F20"/>
          <w:spacing w:val="40"/>
        </w:rPr>
        <w:t xml:space="preserve"> </w:t>
      </w:r>
      <w:r>
        <w:rPr>
          <w:color w:val="231F20"/>
        </w:rPr>
        <w:t>a</w:t>
      </w:r>
      <w:r>
        <w:rPr>
          <w:color w:val="231F20"/>
          <w:spacing w:val="40"/>
        </w:rPr>
        <w:t xml:space="preserve"> </w:t>
      </w:r>
      <w:r>
        <w:rPr>
          <w:color w:val="231F20"/>
        </w:rPr>
        <w:t>fair</w:t>
      </w:r>
      <w:r>
        <w:rPr>
          <w:color w:val="231F20"/>
          <w:spacing w:val="40"/>
        </w:rPr>
        <w:t xml:space="preserve"> </w:t>
      </w:r>
      <w:r>
        <w:rPr>
          <w:color w:val="231F20"/>
        </w:rPr>
        <w:t>manner</w:t>
      </w:r>
    </w:p>
    <w:p w14:paraId="2DF01891" w14:textId="77777777" w:rsidR="0066040F" w:rsidRDefault="0066040F">
      <w:pPr>
        <w:pStyle w:val="BodyText"/>
        <w:spacing w:before="45"/>
      </w:pPr>
    </w:p>
    <w:p w14:paraId="6EEB4073" w14:textId="77777777" w:rsidR="0066040F" w:rsidRDefault="008E6A16">
      <w:pPr>
        <w:pStyle w:val="ListParagraph"/>
        <w:numPr>
          <w:ilvl w:val="0"/>
          <w:numId w:val="133"/>
        </w:numPr>
        <w:tabs>
          <w:tab w:val="left" w:pos="720"/>
        </w:tabs>
        <w:spacing w:line="285" w:lineRule="auto"/>
        <w:ind w:right="164"/>
        <w:jc w:val="both"/>
      </w:pPr>
      <w:r>
        <w:rPr>
          <w:color w:val="231F20"/>
        </w:rPr>
        <w:t>To</w:t>
      </w:r>
      <w:r>
        <w:rPr>
          <w:color w:val="231F20"/>
          <w:spacing w:val="29"/>
        </w:rPr>
        <w:t xml:space="preserve"> </w:t>
      </w:r>
      <w:r>
        <w:rPr>
          <w:color w:val="231F20"/>
        </w:rPr>
        <w:t>review</w:t>
      </w:r>
      <w:r>
        <w:rPr>
          <w:color w:val="231F20"/>
          <w:spacing w:val="29"/>
        </w:rPr>
        <w:t xml:space="preserve"> </w:t>
      </w:r>
      <w:r>
        <w:rPr>
          <w:color w:val="231F20"/>
        </w:rPr>
        <w:t>the</w:t>
      </w:r>
      <w:r>
        <w:rPr>
          <w:color w:val="231F20"/>
          <w:spacing w:val="29"/>
        </w:rPr>
        <w:t xml:space="preserve"> </w:t>
      </w:r>
      <w:r>
        <w:rPr>
          <w:color w:val="231F20"/>
        </w:rPr>
        <w:t>content</w:t>
      </w:r>
      <w:r>
        <w:rPr>
          <w:color w:val="231F20"/>
          <w:spacing w:val="29"/>
        </w:rPr>
        <w:t xml:space="preserve"> </w:t>
      </w:r>
      <w:r>
        <w:rPr>
          <w:color w:val="231F20"/>
        </w:rPr>
        <w:t>of</w:t>
      </w:r>
      <w:r>
        <w:rPr>
          <w:color w:val="231F20"/>
          <w:spacing w:val="29"/>
        </w:rPr>
        <w:t xml:space="preserve"> </w:t>
      </w:r>
      <w:r>
        <w:rPr>
          <w:color w:val="231F20"/>
        </w:rPr>
        <w:t>its</w:t>
      </w:r>
      <w:r>
        <w:rPr>
          <w:color w:val="231F20"/>
          <w:spacing w:val="29"/>
        </w:rPr>
        <w:t xml:space="preserve"> </w:t>
      </w:r>
      <w:r>
        <w:rPr>
          <w:color w:val="231F20"/>
        </w:rPr>
        <w:t>written</w:t>
      </w:r>
      <w:r>
        <w:rPr>
          <w:color w:val="231F20"/>
          <w:spacing w:val="29"/>
        </w:rPr>
        <w:t xml:space="preserve"> </w:t>
      </w:r>
      <w:r>
        <w:rPr>
          <w:color w:val="231F20"/>
        </w:rPr>
        <w:t>reply</w:t>
      </w:r>
      <w:r>
        <w:rPr>
          <w:color w:val="231F20"/>
          <w:spacing w:val="29"/>
        </w:rPr>
        <w:t xml:space="preserve"> </w:t>
      </w:r>
      <w:r>
        <w:rPr>
          <w:color w:val="231F20"/>
        </w:rPr>
        <w:t>to</w:t>
      </w:r>
      <w:r>
        <w:rPr>
          <w:color w:val="231F20"/>
          <w:spacing w:val="29"/>
        </w:rPr>
        <w:t xml:space="preserve"> </w:t>
      </w:r>
      <w:r>
        <w:rPr>
          <w:color w:val="231F20"/>
        </w:rPr>
        <w:t>candidates</w:t>
      </w:r>
      <w:r>
        <w:rPr>
          <w:color w:val="231F20"/>
          <w:spacing w:val="29"/>
        </w:rPr>
        <w:t xml:space="preserve"> </w:t>
      </w:r>
      <w:r>
        <w:rPr>
          <w:color w:val="231F20"/>
        </w:rPr>
        <w:t>making</w:t>
      </w:r>
      <w:r>
        <w:rPr>
          <w:color w:val="231F20"/>
          <w:spacing w:val="29"/>
        </w:rPr>
        <w:t xml:space="preserve"> </w:t>
      </w:r>
      <w:r>
        <w:rPr>
          <w:color w:val="231F20"/>
        </w:rPr>
        <w:t>applications</w:t>
      </w:r>
      <w:r>
        <w:rPr>
          <w:color w:val="231F20"/>
          <w:spacing w:val="29"/>
        </w:rPr>
        <w:t xml:space="preserve"> </w:t>
      </w:r>
      <w:r>
        <w:rPr>
          <w:color w:val="231F20"/>
        </w:rPr>
        <w:t>for</w:t>
      </w:r>
      <w:r>
        <w:rPr>
          <w:color w:val="231F20"/>
          <w:spacing w:val="29"/>
        </w:rPr>
        <w:t xml:space="preserve"> </w:t>
      </w:r>
      <w:r>
        <w:rPr>
          <w:color w:val="231F20"/>
        </w:rPr>
        <w:t>postponement</w:t>
      </w:r>
      <w:r>
        <w:rPr>
          <w:color w:val="231F20"/>
          <w:spacing w:val="29"/>
        </w:rPr>
        <w:t xml:space="preserve"> </w:t>
      </w:r>
      <w:r>
        <w:rPr>
          <w:color w:val="231F20"/>
        </w:rPr>
        <w:t>due to circumstances beyond their control to avoid misunderstanding and to note that proper explanation should be given</w:t>
      </w:r>
    </w:p>
    <w:p w14:paraId="52146A72" w14:textId="77777777" w:rsidR="0066040F" w:rsidRDefault="0066040F">
      <w:pPr>
        <w:pStyle w:val="BodyText"/>
      </w:pPr>
    </w:p>
    <w:p w14:paraId="74447C31" w14:textId="77777777" w:rsidR="0066040F" w:rsidRDefault="0066040F">
      <w:pPr>
        <w:pStyle w:val="BodyText"/>
      </w:pPr>
    </w:p>
    <w:p w14:paraId="4FD5D9F2" w14:textId="77777777" w:rsidR="0066040F" w:rsidRDefault="0066040F">
      <w:pPr>
        <w:pStyle w:val="BodyText"/>
      </w:pPr>
    </w:p>
    <w:p w14:paraId="5A16F77A" w14:textId="77777777" w:rsidR="0066040F" w:rsidRDefault="0066040F">
      <w:pPr>
        <w:pStyle w:val="BodyText"/>
        <w:spacing w:before="33"/>
      </w:pPr>
    </w:p>
    <w:p w14:paraId="3E20D6A4" w14:textId="77777777" w:rsidR="0066040F" w:rsidRDefault="008E6A16">
      <w:pPr>
        <w:spacing w:before="1"/>
        <w:ind w:left="153"/>
        <w:rPr>
          <w:i/>
          <w:sz w:val="14"/>
        </w:rPr>
      </w:pPr>
      <w:r>
        <w:rPr>
          <w:i/>
          <w:color w:val="231F20"/>
          <w:spacing w:val="-2"/>
          <w:sz w:val="14"/>
        </w:rPr>
        <w:t>Notes:</w:t>
      </w:r>
    </w:p>
    <w:p w14:paraId="0CD72AD2" w14:textId="77777777" w:rsidR="0066040F" w:rsidRDefault="008E6A16">
      <w:pPr>
        <w:pStyle w:val="ListParagraph"/>
        <w:numPr>
          <w:ilvl w:val="0"/>
          <w:numId w:val="132"/>
        </w:numPr>
        <w:tabs>
          <w:tab w:val="left" w:pos="550"/>
        </w:tabs>
        <w:spacing w:before="59"/>
        <w:rPr>
          <w:sz w:val="14"/>
        </w:rPr>
      </w:pPr>
      <w:r>
        <w:rPr>
          <w:color w:val="231F20"/>
          <w:sz w:val="14"/>
        </w:rPr>
        <w:t>Issued</w:t>
      </w:r>
      <w:r>
        <w:rPr>
          <w:color w:val="231F20"/>
          <w:spacing w:val="20"/>
          <w:sz w:val="14"/>
        </w:rPr>
        <w:t xml:space="preserve"> </w:t>
      </w:r>
      <w:r>
        <w:rPr>
          <w:color w:val="231F20"/>
          <w:sz w:val="14"/>
        </w:rPr>
        <w:t>to</w:t>
      </w:r>
      <w:r>
        <w:rPr>
          <w:color w:val="231F20"/>
          <w:spacing w:val="20"/>
          <w:sz w:val="14"/>
        </w:rPr>
        <w:t xml:space="preserve"> </w:t>
      </w:r>
      <w:r>
        <w:rPr>
          <w:color w:val="231F20"/>
          <w:sz w:val="14"/>
        </w:rPr>
        <w:t>infected</w:t>
      </w:r>
      <w:r>
        <w:rPr>
          <w:color w:val="231F20"/>
          <w:spacing w:val="20"/>
          <w:sz w:val="14"/>
        </w:rPr>
        <w:t xml:space="preserve"> </w:t>
      </w:r>
      <w:r>
        <w:rPr>
          <w:color w:val="231F20"/>
          <w:sz w:val="14"/>
        </w:rPr>
        <w:t>persons</w:t>
      </w:r>
      <w:r>
        <w:rPr>
          <w:color w:val="231F20"/>
          <w:spacing w:val="20"/>
          <w:sz w:val="14"/>
        </w:rPr>
        <w:t xml:space="preserve"> </w:t>
      </w:r>
      <w:r>
        <w:rPr>
          <w:color w:val="231F20"/>
          <w:sz w:val="14"/>
        </w:rPr>
        <w:t>during</w:t>
      </w:r>
      <w:r>
        <w:rPr>
          <w:color w:val="231F20"/>
          <w:spacing w:val="20"/>
          <w:sz w:val="14"/>
        </w:rPr>
        <w:t xml:space="preserve"> </w:t>
      </w:r>
      <w:r>
        <w:rPr>
          <w:color w:val="231F20"/>
          <w:sz w:val="14"/>
        </w:rPr>
        <w:t>the</w:t>
      </w:r>
      <w:r>
        <w:rPr>
          <w:color w:val="231F20"/>
          <w:spacing w:val="20"/>
          <w:sz w:val="14"/>
        </w:rPr>
        <w:t xml:space="preserve"> </w:t>
      </w:r>
      <w:r>
        <w:rPr>
          <w:color w:val="231F20"/>
          <w:spacing w:val="-2"/>
          <w:sz w:val="14"/>
        </w:rPr>
        <w:t>pandemic</w:t>
      </w:r>
    </w:p>
    <w:p w14:paraId="35927A94" w14:textId="77777777" w:rsidR="0066040F" w:rsidRDefault="008E6A16">
      <w:pPr>
        <w:pStyle w:val="ListParagraph"/>
        <w:numPr>
          <w:ilvl w:val="0"/>
          <w:numId w:val="132"/>
        </w:numPr>
        <w:tabs>
          <w:tab w:val="left" w:pos="550"/>
        </w:tabs>
        <w:spacing w:before="59"/>
        <w:rPr>
          <w:sz w:val="14"/>
        </w:rPr>
      </w:pPr>
      <w:r>
        <w:rPr>
          <w:color w:val="231F20"/>
          <w:sz w:val="14"/>
        </w:rPr>
        <w:t>Issued</w:t>
      </w:r>
      <w:r>
        <w:rPr>
          <w:color w:val="231F20"/>
          <w:spacing w:val="18"/>
          <w:sz w:val="14"/>
        </w:rPr>
        <w:t xml:space="preserve"> </w:t>
      </w:r>
      <w:r>
        <w:rPr>
          <w:color w:val="231F20"/>
          <w:sz w:val="14"/>
        </w:rPr>
        <w:t>to</w:t>
      </w:r>
      <w:r>
        <w:rPr>
          <w:color w:val="231F20"/>
          <w:spacing w:val="21"/>
          <w:sz w:val="14"/>
        </w:rPr>
        <w:t xml:space="preserve"> </w:t>
      </w:r>
      <w:r>
        <w:rPr>
          <w:color w:val="231F20"/>
          <w:sz w:val="14"/>
        </w:rPr>
        <w:t>close</w:t>
      </w:r>
      <w:r>
        <w:rPr>
          <w:color w:val="231F20"/>
          <w:spacing w:val="21"/>
          <w:sz w:val="14"/>
        </w:rPr>
        <w:t xml:space="preserve"> </w:t>
      </w:r>
      <w:r>
        <w:rPr>
          <w:color w:val="231F20"/>
          <w:sz w:val="14"/>
        </w:rPr>
        <w:t>contacts</w:t>
      </w:r>
      <w:r>
        <w:rPr>
          <w:color w:val="231F20"/>
          <w:spacing w:val="21"/>
          <w:sz w:val="14"/>
        </w:rPr>
        <w:t xml:space="preserve"> </w:t>
      </w:r>
      <w:r>
        <w:rPr>
          <w:color w:val="231F20"/>
          <w:sz w:val="14"/>
        </w:rPr>
        <w:t>of</w:t>
      </w:r>
      <w:r>
        <w:rPr>
          <w:color w:val="231F20"/>
          <w:spacing w:val="20"/>
          <w:sz w:val="14"/>
        </w:rPr>
        <w:t xml:space="preserve"> </w:t>
      </w:r>
      <w:r>
        <w:rPr>
          <w:color w:val="231F20"/>
          <w:sz w:val="14"/>
        </w:rPr>
        <w:t>infected</w:t>
      </w:r>
      <w:r>
        <w:rPr>
          <w:color w:val="231F20"/>
          <w:spacing w:val="21"/>
          <w:sz w:val="14"/>
        </w:rPr>
        <w:t xml:space="preserve"> </w:t>
      </w:r>
      <w:r>
        <w:rPr>
          <w:color w:val="231F20"/>
          <w:sz w:val="14"/>
        </w:rPr>
        <w:t>persons,</w:t>
      </w:r>
      <w:r>
        <w:rPr>
          <w:color w:val="231F20"/>
          <w:spacing w:val="21"/>
          <w:sz w:val="14"/>
        </w:rPr>
        <w:t xml:space="preserve"> </w:t>
      </w:r>
      <w:r>
        <w:rPr>
          <w:color w:val="231F20"/>
          <w:sz w:val="14"/>
        </w:rPr>
        <w:t>inbound</w:t>
      </w:r>
      <w:r>
        <w:rPr>
          <w:color w:val="231F20"/>
          <w:spacing w:val="21"/>
          <w:sz w:val="14"/>
        </w:rPr>
        <w:t xml:space="preserve"> </w:t>
      </w:r>
      <w:r>
        <w:rPr>
          <w:color w:val="231F20"/>
          <w:sz w:val="14"/>
        </w:rPr>
        <w:t>persons,</w:t>
      </w:r>
      <w:r>
        <w:rPr>
          <w:color w:val="231F20"/>
          <w:spacing w:val="20"/>
          <w:sz w:val="14"/>
        </w:rPr>
        <w:t xml:space="preserve"> </w:t>
      </w:r>
      <w:r>
        <w:rPr>
          <w:color w:val="231F20"/>
          <w:sz w:val="14"/>
        </w:rPr>
        <w:t>etc.</w:t>
      </w:r>
      <w:r>
        <w:rPr>
          <w:color w:val="231F20"/>
          <w:spacing w:val="21"/>
          <w:sz w:val="14"/>
        </w:rPr>
        <w:t xml:space="preserve"> </w:t>
      </w:r>
      <w:r>
        <w:rPr>
          <w:color w:val="231F20"/>
          <w:sz w:val="14"/>
        </w:rPr>
        <w:t>during</w:t>
      </w:r>
      <w:r>
        <w:rPr>
          <w:color w:val="231F20"/>
          <w:spacing w:val="21"/>
          <w:sz w:val="14"/>
        </w:rPr>
        <w:t xml:space="preserve"> </w:t>
      </w:r>
      <w:r>
        <w:rPr>
          <w:color w:val="231F20"/>
          <w:sz w:val="14"/>
        </w:rPr>
        <w:t>the</w:t>
      </w:r>
      <w:r>
        <w:rPr>
          <w:color w:val="231F20"/>
          <w:spacing w:val="21"/>
          <w:sz w:val="14"/>
        </w:rPr>
        <w:t xml:space="preserve"> </w:t>
      </w:r>
      <w:r>
        <w:rPr>
          <w:color w:val="231F20"/>
          <w:spacing w:val="-2"/>
          <w:sz w:val="14"/>
        </w:rPr>
        <w:t>pandemic</w:t>
      </w:r>
    </w:p>
    <w:p w14:paraId="4F7553C2" w14:textId="77777777" w:rsidR="0066040F" w:rsidRDefault="0066040F">
      <w:pPr>
        <w:rPr>
          <w:sz w:val="14"/>
        </w:rPr>
        <w:sectPr w:rsidR="0066040F">
          <w:pgSz w:w="11910" w:h="16840"/>
          <w:pgMar w:top="1020" w:right="960" w:bottom="280" w:left="980" w:header="720" w:footer="720" w:gutter="0"/>
          <w:cols w:space="720"/>
        </w:sectPr>
      </w:pPr>
    </w:p>
    <w:p w14:paraId="631B2B11" w14:textId="77777777" w:rsidR="0066040F" w:rsidRDefault="008E6A16">
      <w:pPr>
        <w:pStyle w:val="Heading1"/>
        <w:spacing w:before="81"/>
        <w:jc w:val="both"/>
      </w:pPr>
      <w:r>
        <w:rPr>
          <w:color w:val="231F20"/>
        </w:rPr>
        <w:lastRenderedPageBreak/>
        <w:t>Transport</w:t>
      </w:r>
      <w:r>
        <w:rPr>
          <w:color w:val="231F20"/>
          <w:spacing w:val="73"/>
        </w:rPr>
        <w:t xml:space="preserve"> </w:t>
      </w:r>
      <w:r>
        <w:rPr>
          <w:color w:val="231F20"/>
          <w:spacing w:val="-2"/>
        </w:rPr>
        <w:t>Department</w:t>
      </w:r>
    </w:p>
    <w:p w14:paraId="2450131A" w14:textId="77777777" w:rsidR="0066040F" w:rsidRDefault="008E6A16">
      <w:pPr>
        <w:pStyle w:val="BodyText"/>
        <w:spacing w:before="317"/>
        <w:ind w:left="153"/>
        <w:jc w:val="both"/>
      </w:pPr>
      <w:proofErr w:type="gramStart"/>
      <w:r>
        <w:rPr>
          <w:color w:val="231F20"/>
        </w:rPr>
        <w:t>TD</w:t>
      </w:r>
      <w:r>
        <w:rPr>
          <w:color w:val="231F20"/>
          <w:spacing w:val="75"/>
        </w:rPr>
        <w:t xml:space="preserve">  </w:t>
      </w:r>
      <w:r>
        <w:rPr>
          <w:color w:val="231F20"/>
        </w:rPr>
        <w:t>Partially</w:t>
      </w:r>
      <w:proofErr w:type="gramEnd"/>
      <w:r>
        <w:rPr>
          <w:color w:val="231F20"/>
          <w:spacing w:val="21"/>
        </w:rPr>
        <w:t xml:space="preserve"> </w:t>
      </w:r>
      <w:r>
        <w:rPr>
          <w:color w:val="231F20"/>
          <w:spacing w:val="-2"/>
        </w:rPr>
        <w:t>substantiated</w:t>
      </w:r>
    </w:p>
    <w:p w14:paraId="2EF9A3D0" w14:textId="77777777" w:rsidR="0066040F" w:rsidRDefault="0066040F">
      <w:pPr>
        <w:pStyle w:val="BodyText"/>
        <w:spacing w:before="103"/>
      </w:pPr>
    </w:p>
    <w:p w14:paraId="3A0E3476" w14:textId="77777777" w:rsidR="0066040F" w:rsidRDefault="008E6A16">
      <w:pPr>
        <w:pStyle w:val="Heading1"/>
        <w:spacing w:line="254" w:lineRule="auto"/>
        <w:ind w:right="162"/>
        <w:jc w:val="both"/>
      </w:pPr>
      <w:r>
        <w:rPr>
          <w:color w:val="231F20"/>
        </w:rPr>
        <w:t xml:space="preserve">Handling of an application for cross-boundary private cars </w:t>
      </w:r>
      <w:r>
        <w:rPr>
          <w:color w:val="231F20"/>
          <w:spacing w:val="-2"/>
        </w:rPr>
        <w:t>quota</w:t>
      </w:r>
    </w:p>
    <w:p w14:paraId="4DFF5ACC" w14:textId="77777777" w:rsidR="0066040F" w:rsidRDefault="008E6A16">
      <w:pPr>
        <w:pStyle w:val="BodyText"/>
        <w:spacing w:before="293" w:line="285" w:lineRule="auto"/>
        <w:ind w:left="153" w:right="165"/>
        <w:jc w:val="both"/>
      </w:pPr>
      <w:r>
        <w:rPr>
          <w:color w:val="231F20"/>
        </w:rPr>
        <w:t>The complainant alleged that the Transport Department (“TD”) unreasonably refused to accept his new application made in February 2023 for a Hong Kong and Macao cross-boundary private cars quota, despite that the quota he held would expire in April 2023 while the new quotas could only be used starting from</w:t>
      </w:r>
      <w:r>
        <w:rPr>
          <w:color w:val="231F20"/>
          <w:spacing w:val="80"/>
        </w:rPr>
        <w:t xml:space="preserve"> </w:t>
      </w:r>
      <w:r>
        <w:rPr>
          <w:color w:val="231F20"/>
        </w:rPr>
        <w:t>May 2023 the earliest. He also alleged that TD was rigid in processing quota applications, by not allowing automatic</w:t>
      </w:r>
      <w:r>
        <w:rPr>
          <w:color w:val="231F20"/>
          <w:spacing w:val="40"/>
        </w:rPr>
        <w:t xml:space="preserve"> </w:t>
      </w:r>
      <w:r>
        <w:rPr>
          <w:color w:val="231F20"/>
        </w:rPr>
        <w:t>renewal</w:t>
      </w:r>
      <w:r>
        <w:rPr>
          <w:color w:val="231F20"/>
          <w:spacing w:val="40"/>
        </w:rPr>
        <w:t xml:space="preserve"> </w:t>
      </w:r>
      <w:r>
        <w:rPr>
          <w:color w:val="231F20"/>
        </w:rPr>
        <w:t>of</w:t>
      </w:r>
      <w:r>
        <w:rPr>
          <w:color w:val="231F20"/>
          <w:spacing w:val="40"/>
        </w:rPr>
        <w:t xml:space="preserve"> </w:t>
      </w:r>
      <w:r>
        <w:rPr>
          <w:color w:val="231F20"/>
        </w:rPr>
        <w:t>quotas,</w:t>
      </w:r>
      <w:r>
        <w:rPr>
          <w:color w:val="231F20"/>
          <w:spacing w:val="40"/>
        </w:rPr>
        <w:t xml:space="preserve"> </w:t>
      </w:r>
      <w:r>
        <w:rPr>
          <w:color w:val="231F20"/>
        </w:rPr>
        <w:t>in</w:t>
      </w:r>
      <w:r>
        <w:rPr>
          <w:color w:val="231F20"/>
          <w:spacing w:val="40"/>
        </w:rPr>
        <w:t xml:space="preserve"> </w:t>
      </w:r>
      <w:r>
        <w:rPr>
          <w:color w:val="231F20"/>
        </w:rPr>
        <w:t>view</w:t>
      </w:r>
      <w:r>
        <w:rPr>
          <w:color w:val="231F20"/>
          <w:spacing w:val="40"/>
        </w:rPr>
        <w:t xml:space="preserve"> </w:t>
      </w:r>
      <w:r>
        <w:rPr>
          <w:color w:val="231F20"/>
        </w:rPr>
        <w:t>of</w:t>
      </w:r>
      <w:r>
        <w:rPr>
          <w:color w:val="231F20"/>
          <w:spacing w:val="40"/>
        </w:rPr>
        <w:t xml:space="preserve"> </w:t>
      </w:r>
      <w:r>
        <w:rPr>
          <w:color w:val="231F20"/>
        </w:rPr>
        <w:t>the</w:t>
      </w:r>
      <w:r>
        <w:rPr>
          <w:color w:val="231F20"/>
          <w:spacing w:val="40"/>
        </w:rPr>
        <w:t xml:space="preserve"> </w:t>
      </w:r>
      <w:r>
        <w:rPr>
          <w:color w:val="231F20"/>
        </w:rPr>
        <w:t>pandemic,</w:t>
      </w:r>
      <w:r>
        <w:rPr>
          <w:color w:val="231F20"/>
          <w:spacing w:val="40"/>
        </w:rPr>
        <w:t xml:space="preserve"> </w:t>
      </w:r>
      <w:r>
        <w:rPr>
          <w:color w:val="231F20"/>
        </w:rPr>
        <w:t>for</w:t>
      </w:r>
      <w:r>
        <w:rPr>
          <w:color w:val="231F20"/>
          <w:spacing w:val="40"/>
        </w:rPr>
        <w:t xml:space="preserve"> </w:t>
      </w:r>
      <w:r>
        <w:rPr>
          <w:color w:val="231F20"/>
        </w:rPr>
        <w:t>3</w:t>
      </w:r>
      <w:r>
        <w:rPr>
          <w:color w:val="231F20"/>
          <w:spacing w:val="40"/>
        </w:rPr>
        <w:t xml:space="preserve"> </w:t>
      </w:r>
      <w:r>
        <w:rPr>
          <w:color w:val="231F20"/>
        </w:rPr>
        <w:t>years,</w:t>
      </w:r>
      <w:r>
        <w:rPr>
          <w:color w:val="231F20"/>
          <w:spacing w:val="40"/>
        </w:rPr>
        <w:t xml:space="preserve"> </w:t>
      </w:r>
      <w:r>
        <w:rPr>
          <w:color w:val="231F20"/>
        </w:rPr>
        <w:t>and</w:t>
      </w:r>
      <w:r>
        <w:rPr>
          <w:color w:val="231F20"/>
          <w:spacing w:val="40"/>
        </w:rPr>
        <w:t xml:space="preserve"> </w:t>
      </w:r>
      <w:r>
        <w:rPr>
          <w:color w:val="231F20"/>
        </w:rPr>
        <w:t>failed</w:t>
      </w:r>
      <w:r>
        <w:rPr>
          <w:color w:val="231F20"/>
          <w:spacing w:val="40"/>
        </w:rPr>
        <w:t xml:space="preserve"> </w:t>
      </w:r>
      <w:r>
        <w:rPr>
          <w:color w:val="231F20"/>
        </w:rPr>
        <w:t>to</w:t>
      </w:r>
      <w:r>
        <w:rPr>
          <w:color w:val="231F20"/>
          <w:spacing w:val="40"/>
        </w:rPr>
        <w:t xml:space="preserve"> </w:t>
      </w:r>
      <w:r>
        <w:rPr>
          <w:color w:val="231F20"/>
        </w:rPr>
        <w:t>require</w:t>
      </w:r>
      <w:r>
        <w:rPr>
          <w:color w:val="231F20"/>
          <w:spacing w:val="40"/>
        </w:rPr>
        <w:t xml:space="preserve"> </w:t>
      </w:r>
      <w:r>
        <w:rPr>
          <w:color w:val="231F20"/>
        </w:rPr>
        <w:t>applicants</w:t>
      </w:r>
      <w:r>
        <w:rPr>
          <w:color w:val="231F20"/>
          <w:spacing w:val="40"/>
        </w:rPr>
        <w:t xml:space="preserve"> </w:t>
      </w:r>
      <w:r>
        <w:rPr>
          <w:color w:val="231F20"/>
        </w:rPr>
        <w:t>to provide relevant information for screening purposes before drawing ballots for successful applicants, resulting</w:t>
      </w:r>
      <w:r>
        <w:rPr>
          <w:color w:val="231F20"/>
          <w:spacing w:val="40"/>
        </w:rPr>
        <w:t xml:space="preserve"> </w:t>
      </w:r>
      <w:r>
        <w:rPr>
          <w:color w:val="231F20"/>
        </w:rPr>
        <w:t>in</w:t>
      </w:r>
      <w:r>
        <w:rPr>
          <w:color w:val="231F20"/>
          <w:spacing w:val="40"/>
        </w:rPr>
        <w:t xml:space="preserve"> </w:t>
      </w:r>
      <w:r>
        <w:rPr>
          <w:color w:val="231F20"/>
        </w:rPr>
        <w:t>many</w:t>
      </w:r>
      <w:r>
        <w:rPr>
          <w:color w:val="231F20"/>
          <w:spacing w:val="40"/>
        </w:rPr>
        <w:t xml:space="preserve"> </w:t>
      </w:r>
      <w:r>
        <w:rPr>
          <w:color w:val="231F20"/>
        </w:rPr>
        <w:t>ineligible</w:t>
      </w:r>
      <w:r>
        <w:rPr>
          <w:color w:val="231F20"/>
          <w:spacing w:val="40"/>
        </w:rPr>
        <w:t xml:space="preserve"> </w:t>
      </w:r>
      <w:r>
        <w:rPr>
          <w:color w:val="231F20"/>
        </w:rPr>
        <w:t>applicants</w:t>
      </w:r>
      <w:r>
        <w:rPr>
          <w:color w:val="231F20"/>
          <w:spacing w:val="40"/>
        </w:rPr>
        <w:t xml:space="preserve"> </w:t>
      </w:r>
      <w:r>
        <w:rPr>
          <w:color w:val="231F20"/>
        </w:rPr>
        <w:t>getting</w:t>
      </w:r>
      <w:r>
        <w:rPr>
          <w:color w:val="231F20"/>
          <w:spacing w:val="40"/>
        </w:rPr>
        <w:t xml:space="preserve"> </w:t>
      </w:r>
      <w:r>
        <w:rPr>
          <w:color w:val="231F20"/>
        </w:rPr>
        <w:t>selected</w:t>
      </w:r>
      <w:r>
        <w:rPr>
          <w:color w:val="231F20"/>
          <w:spacing w:val="40"/>
        </w:rPr>
        <w:t xml:space="preserve"> </w:t>
      </w:r>
      <w:r>
        <w:rPr>
          <w:color w:val="231F20"/>
        </w:rPr>
        <w:t>and</w:t>
      </w:r>
      <w:r>
        <w:rPr>
          <w:color w:val="231F20"/>
          <w:spacing w:val="40"/>
        </w:rPr>
        <w:t xml:space="preserve"> </w:t>
      </w:r>
      <w:r>
        <w:rPr>
          <w:color w:val="231F20"/>
        </w:rPr>
        <w:t>the</w:t>
      </w:r>
      <w:r>
        <w:rPr>
          <w:color w:val="231F20"/>
          <w:spacing w:val="40"/>
        </w:rPr>
        <w:t xml:space="preserve"> </w:t>
      </w:r>
      <w:r>
        <w:rPr>
          <w:color w:val="231F20"/>
        </w:rPr>
        <w:t>lowering</w:t>
      </w:r>
      <w:r>
        <w:rPr>
          <w:color w:val="231F20"/>
          <w:spacing w:val="40"/>
        </w:rPr>
        <w:t xml:space="preserve"> </w:t>
      </w:r>
      <w:r>
        <w:rPr>
          <w:color w:val="231F20"/>
        </w:rPr>
        <w:t>of</w:t>
      </w:r>
      <w:r>
        <w:rPr>
          <w:color w:val="231F20"/>
          <w:spacing w:val="40"/>
        </w:rPr>
        <w:t xml:space="preserve"> </w:t>
      </w:r>
      <w:r>
        <w:rPr>
          <w:color w:val="231F20"/>
        </w:rPr>
        <w:t>administrative</w:t>
      </w:r>
      <w:r>
        <w:rPr>
          <w:color w:val="231F20"/>
          <w:spacing w:val="40"/>
        </w:rPr>
        <w:t xml:space="preserve"> </w:t>
      </w:r>
      <w:r>
        <w:rPr>
          <w:color w:val="231F20"/>
        </w:rPr>
        <w:t>efficiency.</w:t>
      </w:r>
    </w:p>
    <w:p w14:paraId="584B2C55" w14:textId="77777777" w:rsidR="0066040F" w:rsidRDefault="0066040F">
      <w:pPr>
        <w:pStyle w:val="BodyText"/>
        <w:spacing w:before="40"/>
      </w:pPr>
    </w:p>
    <w:p w14:paraId="56F0AC1E" w14:textId="77777777" w:rsidR="0066040F" w:rsidRDefault="008E6A16">
      <w:pPr>
        <w:pStyle w:val="BodyText"/>
        <w:spacing w:line="285" w:lineRule="auto"/>
        <w:ind w:left="153" w:right="165"/>
        <w:jc w:val="both"/>
      </w:pPr>
      <w:r>
        <w:rPr>
          <w:color w:val="231F20"/>
        </w:rPr>
        <w:t>TD agreed that if an applicant’s original quota would have expired before the expected effective date of the new quota, the holder should be eligible for applying for a new quota. In this light, TD would change to use the expected effective date of the new quotas instead of using the closing date of application to determine whether</w:t>
      </w:r>
      <w:r>
        <w:rPr>
          <w:color w:val="231F20"/>
          <w:spacing w:val="40"/>
        </w:rPr>
        <w:t xml:space="preserve"> </w:t>
      </w:r>
      <w:r>
        <w:rPr>
          <w:color w:val="231F20"/>
        </w:rPr>
        <w:t>an</w:t>
      </w:r>
      <w:r>
        <w:rPr>
          <w:color w:val="231F20"/>
          <w:spacing w:val="40"/>
        </w:rPr>
        <w:t xml:space="preserve"> </w:t>
      </w:r>
      <w:r>
        <w:rPr>
          <w:color w:val="231F20"/>
        </w:rPr>
        <w:t>applicant</w:t>
      </w:r>
      <w:r>
        <w:rPr>
          <w:color w:val="231F20"/>
          <w:spacing w:val="40"/>
        </w:rPr>
        <w:t xml:space="preserve"> </w:t>
      </w:r>
      <w:r>
        <w:rPr>
          <w:color w:val="231F20"/>
        </w:rPr>
        <w:t>is</w:t>
      </w:r>
      <w:r>
        <w:rPr>
          <w:color w:val="231F20"/>
          <w:spacing w:val="40"/>
        </w:rPr>
        <w:t xml:space="preserve"> </w:t>
      </w:r>
      <w:r>
        <w:rPr>
          <w:color w:val="231F20"/>
        </w:rPr>
        <w:t>a</w:t>
      </w:r>
      <w:r>
        <w:rPr>
          <w:color w:val="231F20"/>
          <w:spacing w:val="40"/>
        </w:rPr>
        <w:t xml:space="preserve"> </w:t>
      </w:r>
      <w:r>
        <w:rPr>
          <w:color w:val="231F20"/>
        </w:rPr>
        <w:t>current</w:t>
      </w:r>
      <w:r>
        <w:rPr>
          <w:color w:val="231F20"/>
          <w:spacing w:val="40"/>
        </w:rPr>
        <w:t xml:space="preserve"> </w:t>
      </w:r>
      <w:r>
        <w:rPr>
          <w:color w:val="231F20"/>
        </w:rPr>
        <w:t>quota</w:t>
      </w:r>
      <w:r>
        <w:rPr>
          <w:color w:val="231F20"/>
          <w:spacing w:val="40"/>
        </w:rPr>
        <w:t xml:space="preserve"> </w:t>
      </w:r>
      <w:r>
        <w:rPr>
          <w:color w:val="231F20"/>
        </w:rPr>
        <w:t>holder.</w:t>
      </w:r>
      <w:r>
        <w:rPr>
          <w:color w:val="231F20"/>
          <w:spacing w:val="40"/>
        </w:rPr>
        <w:t xml:space="preserve"> </w:t>
      </w:r>
      <w:r>
        <w:rPr>
          <w:color w:val="231F20"/>
        </w:rPr>
        <w:t>We</w:t>
      </w:r>
      <w:r>
        <w:rPr>
          <w:color w:val="231F20"/>
          <w:spacing w:val="40"/>
        </w:rPr>
        <w:t xml:space="preserve"> </w:t>
      </w:r>
      <w:r>
        <w:rPr>
          <w:color w:val="231F20"/>
        </w:rPr>
        <w:t>consider</w:t>
      </w:r>
      <w:r>
        <w:rPr>
          <w:color w:val="231F20"/>
          <w:spacing w:val="40"/>
        </w:rPr>
        <w:t xml:space="preserve"> </w:t>
      </w:r>
      <w:r>
        <w:rPr>
          <w:color w:val="231F20"/>
        </w:rPr>
        <w:t>TD’s</w:t>
      </w:r>
      <w:r>
        <w:rPr>
          <w:color w:val="231F20"/>
          <w:spacing w:val="40"/>
        </w:rPr>
        <w:t xml:space="preserve"> </w:t>
      </w:r>
      <w:r>
        <w:rPr>
          <w:color w:val="231F20"/>
        </w:rPr>
        <w:t>previous</w:t>
      </w:r>
      <w:r>
        <w:rPr>
          <w:color w:val="231F20"/>
          <w:spacing w:val="40"/>
        </w:rPr>
        <w:t xml:space="preserve"> </w:t>
      </w:r>
      <w:r>
        <w:rPr>
          <w:color w:val="231F20"/>
        </w:rPr>
        <w:t>decision</w:t>
      </w:r>
      <w:r>
        <w:rPr>
          <w:color w:val="231F20"/>
          <w:spacing w:val="40"/>
        </w:rPr>
        <w:t xml:space="preserve"> </w:t>
      </w:r>
      <w:r>
        <w:rPr>
          <w:color w:val="231F20"/>
        </w:rPr>
        <w:t>unreasonable,</w:t>
      </w:r>
      <w:r>
        <w:rPr>
          <w:color w:val="231F20"/>
          <w:spacing w:val="40"/>
        </w:rPr>
        <w:t xml:space="preserve"> </w:t>
      </w:r>
      <w:r>
        <w:rPr>
          <w:color w:val="231F20"/>
        </w:rPr>
        <w:t>but are</w:t>
      </w:r>
      <w:r>
        <w:rPr>
          <w:color w:val="231F20"/>
          <w:spacing w:val="37"/>
        </w:rPr>
        <w:t xml:space="preserve"> </w:t>
      </w:r>
      <w:r>
        <w:rPr>
          <w:color w:val="231F20"/>
        </w:rPr>
        <w:t>glad</w:t>
      </w:r>
      <w:r>
        <w:rPr>
          <w:color w:val="231F20"/>
          <w:spacing w:val="37"/>
        </w:rPr>
        <w:t xml:space="preserve"> </w:t>
      </w:r>
      <w:r>
        <w:rPr>
          <w:color w:val="231F20"/>
        </w:rPr>
        <w:t>to</w:t>
      </w:r>
      <w:r>
        <w:rPr>
          <w:color w:val="231F20"/>
          <w:spacing w:val="37"/>
        </w:rPr>
        <w:t xml:space="preserve"> </w:t>
      </w:r>
      <w:r>
        <w:rPr>
          <w:color w:val="231F20"/>
        </w:rPr>
        <w:t>learn</w:t>
      </w:r>
      <w:r>
        <w:rPr>
          <w:color w:val="231F20"/>
          <w:spacing w:val="37"/>
        </w:rPr>
        <w:t xml:space="preserve"> </w:t>
      </w:r>
      <w:r>
        <w:rPr>
          <w:color w:val="231F20"/>
        </w:rPr>
        <w:t>that</w:t>
      </w:r>
      <w:r>
        <w:rPr>
          <w:color w:val="231F20"/>
          <w:spacing w:val="37"/>
        </w:rPr>
        <w:t xml:space="preserve"> </w:t>
      </w:r>
      <w:r>
        <w:rPr>
          <w:color w:val="231F20"/>
        </w:rPr>
        <w:t>TD</w:t>
      </w:r>
      <w:r>
        <w:rPr>
          <w:color w:val="231F20"/>
          <w:spacing w:val="37"/>
        </w:rPr>
        <w:t xml:space="preserve"> </w:t>
      </w:r>
      <w:r>
        <w:rPr>
          <w:color w:val="231F20"/>
        </w:rPr>
        <w:t>had</w:t>
      </w:r>
      <w:r>
        <w:rPr>
          <w:color w:val="231F20"/>
          <w:spacing w:val="37"/>
        </w:rPr>
        <w:t xml:space="preserve"> </w:t>
      </w:r>
      <w:r>
        <w:rPr>
          <w:color w:val="231F20"/>
        </w:rPr>
        <w:t>reviewed</w:t>
      </w:r>
      <w:r>
        <w:rPr>
          <w:color w:val="231F20"/>
          <w:spacing w:val="37"/>
        </w:rPr>
        <w:t xml:space="preserve"> </w:t>
      </w:r>
      <w:r>
        <w:rPr>
          <w:color w:val="231F20"/>
        </w:rPr>
        <w:t>it</w:t>
      </w:r>
      <w:r>
        <w:rPr>
          <w:color w:val="231F20"/>
          <w:spacing w:val="37"/>
        </w:rPr>
        <w:t xml:space="preserve"> </w:t>
      </w:r>
      <w:r>
        <w:rPr>
          <w:color w:val="231F20"/>
        </w:rPr>
        <w:t>and</w:t>
      </w:r>
      <w:r>
        <w:rPr>
          <w:color w:val="231F20"/>
          <w:spacing w:val="37"/>
        </w:rPr>
        <w:t xml:space="preserve"> </w:t>
      </w:r>
      <w:r>
        <w:rPr>
          <w:color w:val="231F20"/>
        </w:rPr>
        <w:t>decided</w:t>
      </w:r>
      <w:r>
        <w:rPr>
          <w:color w:val="231F20"/>
          <w:spacing w:val="37"/>
        </w:rPr>
        <w:t xml:space="preserve"> </w:t>
      </w:r>
      <w:r>
        <w:rPr>
          <w:color w:val="231F20"/>
        </w:rPr>
        <w:t>to</w:t>
      </w:r>
      <w:r>
        <w:rPr>
          <w:color w:val="231F20"/>
          <w:spacing w:val="37"/>
        </w:rPr>
        <w:t xml:space="preserve"> </w:t>
      </w:r>
      <w:r>
        <w:rPr>
          <w:color w:val="231F20"/>
        </w:rPr>
        <w:t>make</w:t>
      </w:r>
      <w:r>
        <w:rPr>
          <w:color w:val="231F20"/>
          <w:spacing w:val="37"/>
        </w:rPr>
        <w:t xml:space="preserve"> </w:t>
      </w:r>
      <w:r>
        <w:rPr>
          <w:color w:val="231F20"/>
        </w:rPr>
        <w:t>the</w:t>
      </w:r>
      <w:r>
        <w:rPr>
          <w:color w:val="231F20"/>
          <w:spacing w:val="37"/>
        </w:rPr>
        <w:t xml:space="preserve"> </w:t>
      </w:r>
      <w:r>
        <w:rPr>
          <w:color w:val="231F20"/>
        </w:rPr>
        <w:t>said</w:t>
      </w:r>
      <w:r>
        <w:rPr>
          <w:color w:val="231F20"/>
          <w:spacing w:val="37"/>
        </w:rPr>
        <w:t xml:space="preserve"> </w:t>
      </w:r>
      <w:r>
        <w:rPr>
          <w:color w:val="231F20"/>
        </w:rPr>
        <w:t>change.</w:t>
      </w:r>
    </w:p>
    <w:p w14:paraId="6A07E2AC" w14:textId="77777777" w:rsidR="0066040F" w:rsidRDefault="0066040F">
      <w:pPr>
        <w:pStyle w:val="BodyText"/>
        <w:spacing w:before="42"/>
      </w:pPr>
    </w:p>
    <w:p w14:paraId="4B8FD047" w14:textId="77777777" w:rsidR="0066040F" w:rsidRDefault="008E6A16">
      <w:pPr>
        <w:pStyle w:val="BodyText"/>
        <w:spacing w:before="1" w:line="285" w:lineRule="auto"/>
        <w:ind w:left="153" w:right="166"/>
        <w:jc w:val="both"/>
      </w:pPr>
      <w:r>
        <w:rPr>
          <w:color w:val="231F20"/>
        </w:rPr>
        <w:t>Regarding</w:t>
      </w:r>
      <w:r>
        <w:rPr>
          <w:color w:val="231F20"/>
          <w:spacing w:val="40"/>
        </w:rPr>
        <w:t xml:space="preserve"> </w:t>
      </w:r>
      <w:r>
        <w:rPr>
          <w:color w:val="231F20"/>
        </w:rPr>
        <w:t>other</w:t>
      </w:r>
      <w:r>
        <w:rPr>
          <w:color w:val="231F20"/>
          <w:spacing w:val="40"/>
        </w:rPr>
        <w:t xml:space="preserve"> </w:t>
      </w:r>
      <w:r>
        <w:rPr>
          <w:color w:val="231F20"/>
        </w:rPr>
        <w:t>allegations,</w:t>
      </w:r>
      <w:r>
        <w:rPr>
          <w:color w:val="231F20"/>
          <w:spacing w:val="40"/>
        </w:rPr>
        <w:t xml:space="preserve"> </w:t>
      </w:r>
      <w:r>
        <w:rPr>
          <w:color w:val="231F20"/>
        </w:rPr>
        <w:t>TD</w:t>
      </w:r>
      <w:r>
        <w:rPr>
          <w:color w:val="231F20"/>
          <w:spacing w:val="40"/>
        </w:rPr>
        <w:t xml:space="preserve"> </w:t>
      </w:r>
      <w:r>
        <w:rPr>
          <w:color w:val="231F20"/>
        </w:rPr>
        <w:t>explained</w:t>
      </w:r>
      <w:r>
        <w:rPr>
          <w:color w:val="231F20"/>
          <w:spacing w:val="40"/>
        </w:rPr>
        <w:t xml:space="preserve"> </w:t>
      </w:r>
      <w:r>
        <w:rPr>
          <w:color w:val="231F20"/>
        </w:rPr>
        <w:t>that</w:t>
      </w:r>
      <w:r>
        <w:rPr>
          <w:color w:val="231F20"/>
          <w:spacing w:val="40"/>
        </w:rPr>
        <w:t xml:space="preserve"> </w:t>
      </w:r>
      <w:r>
        <w:rPr>
          <w:color w:val="231F20"/>
        </w:rPr>
        <w:t>re-allocation</w:t>
      </w:r>
      <w:r>
        <w:rPr>
          <w:color w:val="231F20"/>
          <w:spacing w:val="40"/>
        </w:rPr>
        <w:t xml:space="preserve"> </w:t>
      </w:r>
      <w:r>
        <w:rPr>
          <w:color w:val="231F20"/>
        </w:rPr>
        <w:t>of</w:t>
      </w:r>
      <w:r>
        <w:rPr>
          <w:color w:val="231F20"/>
          <w:spacing w:val="40"/>
        </w:rPr>
        <w:t xml:space="preserve"> </w:t>
      </w:r>
      <w:r>
        <w:rPr>
          <w:color w:val="231F20"/>
        </w:rPr>
        <w:t>quotas</w:t>
      </w:r>
      <w:r>
        <w:rPr>
          <w:color w:val="231F20"/>
          <w:spacing w:val="40"/>
        </w:rPr>
        <w:t xml:space="preserve"> </w:t>
      </w:r>
      <w:r>
        <w:rPr>
          <w:color w:val="231F20"/>
        </w:rPr>
        <w:t>upon</w:t>
      </w:r>
      <w:r>
        <w:rPr>
          <w:color w:val="231F20"/>
          <w:spacing w:val="40"/>
        </w:rPr>
        <w:t xml:space="preserve"> </w:t>
      </w:r>
      <w:r>
        <w:rPr>
          <w:color w:val="231F20"/>
        </w:rPr>
        <w:t>expiry</w:t>
      </w:r>
      <w:r>
        <w:rPr>
          <w:color w:val="231F20"/>
          <w:spacing w:val="40"/>
        </w:rPr>
        <w:t xml:space="preserve"> </w:t>
      </w:r>
      <w:r>
        <w:rPr>
          <w:color w:val="231F20"/>
        </w:rPr>
        <w:t>through</w:t>
      </w:r>
      <w:r>
        <w:rPr>
          <w:color w:val="231F20"/>
          <w:spacing w:val="40"/>
        </w:rPr>
        <w:t xml:space="preserve"> </w:t>
      </w:r>
      <w:r>
        <w:rPr>
          <w:color w:val="231F20"/>
        </w:rPr>
        <w:t>open application</w:t>
      </w:r>
      <w:r>
        <w:rPr>
          <w:color w:val="231F20"/>
          <w:spacing w:val="40"/>
        </w:rPr>
        <w:t xml:space="preserve"> </w:t>
      </w:r>
      <w:r>
        <w:rPr>
          <w:color w:val="231F20"/>
        </w:rPr>
        <w:t>aims</w:t>
      </w:r>
      <w:r>
        <w:rPr>
          <w:color w:val="231F20"/>
          <w:spacing w:val="40"/>
        </w:rPr>
        <w:t xml:space="preserve"> </w:t>
      </w:r>
      <w:r>
        <w:rPr>
          <w:color w:val="231F20"/>
        </w:rPr>
        <w:t>at</w:t>
      </w:r>
      <w:r>
        <w:rPr>
          <w:color w:val="231F20"/>
          <w:spacing w:val="40"/>
        </w:rPr>
        <w:t xml:space="preserve"> </w:t>
      </w:r>
      <w:r>
        <w:rPr>
          <w:color w:val="231F20"/>
        </w:rPr>
        <w:t>benefiting</w:t>
      </w:r>
      <w:r>
        <w:rPr>
          <w:color w:val="231F20"/>
          <w:spacing w:val="40"/>
        </w:rPr>
        <w:t xml:space="preserve"> </w:t>
      </w:r>
      <w:r>
        <w:rPr>
          <w:color w:val="231F20"/>
        </w:rPr>
        <w:t>more</w:t>
      </w:r>
      <w:r>
        <w:rPr>
          <w:color w:val="231F20"/>
          <w:spacing w:val="40"/>
        </w:rPr>
        <w:t xml:space="preserve"> </w:t>
      </w:r>
      <w:r>
        <w:rPr>
          <w:color w:val="231F20"/>
        </w:rPr>
        <w:t>people,</w:t>
      </w:r>
      <w:r>
        <w:rPr>
          <w:color w:val="231F20"/>
          <w:spacing w:val="40"/>
        </w:rPr>
        <w:t xml:space="preserve"> </w:t>
      </w:r>
      <w:r>
        <w:rPr>
          <w:color w:val="231F20"/>
        </w:rPr>
        <w:t>and</w:t>
      </w:r>
      <w:r>
        <w:rPr>
          <w:color w:val="231F20"/>
          <w:spacing w:val="40"/>
        </w:rPr>
        <w:t xml:space="preserve"> </w:t>
      </w:r>
      <w:r>
        <w:rPr>
          <w:color w:val="231F20"/>
        </w:rPr>
        <w:t>the</w:t>
      </w:r>
      <w:r>
        <w:rPr>
          <w:color w:val="231F20"/>
          <w:spacing w:val="40"/>
        </w:rPr>
        <w:t xml:space="preserve"> </w:t>
      </w:r>
      <w:r>
        <w:rPr>
          <w:color w:val="231F20"/>
        </w:rPr>
        <w:t>current</w:t>
      </w:r>
      <w:r>
        <w:rPr>
          <w:color w:val="231F20"/>
          <w:spacing w:val="40"/>
        </w:rPr>
        <w:t xml:space="preserve"> </w:t>
      </w:r>
      <w:r>
        <w:rPr>
          <w:color w:val="231F20"/>
        </w:rPr>
        <w:t>application</w:t>
      </w:r>
      <w:r>
        <w:rPr>
          <w:color w:val="231F20"/>
          <w:spacing w:val="40"/>
        </w:rPr>
        <w:t xml:space="preserve"> </w:t>
      </w:r>
      <w:r>
        <w:rPr>
          <w:color w:val="231F20"/>
        </w:rPr>
        <w:t>vetting</w:t>
      </w:r>
      <w:r>
        <w:rPr>
          <w:color w:val="231F20"/>
          <w:spacing w:val="40"/>
        </w:rPr>
        <w:t xml:space="preserve"> </w:t>
      </w:r>
      <w:r>
        <w:rPr>
          <w:color w:val="231F20"/>
        </w:rPr>
        <w:t>procedures</w:t>
      </w:r>
      <w:r>
        <w:rPr>
          <w:color w:val="231F20"/>
          <w:spacing w:val="40"/>
        </w:rPr>
        <w:t xml:space="preserve"> </w:t>
      </w:r>
      <w:r>
        <w:rPr>
          <w:color w:val="231F20"/>
        </w:rPr>
        <w:t>can</w:t>
      </w:r>
      <w:r>
        <w:rPr>
          <w:color w:val="231F20"/>
          <w:spacing w:val="40"/>
        </w:rPr>
        <w:t xml:space="preserve"> </w:t>
      </w:r>
      <w:r>
        <w:rPr>
          <w:color w:val="231F20"/>
        </w:rPr>
        <w:t>obviate the need for processing a huge number of unsuccessful applications and thus save manpower. We accept TD’s explanation.</w:t>
      </w:r>
    </w:p>
    <w:p w14:paraId="67360DEE" w14:textId="77777777" w:rsidR="0066040F" w:rsidRDefault="0066040F">
      <w:pPr>
        <w:pStyle w:val="BodyText"/>
        <w:spacing w:before="42"/>
      </w:pPr>
    </w:p>
    <w:p w14:paraId="1FC15102" w14:textId="77777777" w:rsidR="0066040F" w:rsidRDefault="008E6A16">
      <w:pPr>
        <w:pStyle w:val="BodyText"/>
        <w:spacing w:before="1"/>
        <w:ind w:left="153"/>
        <w:jc w:val="both"/>
      </w:pPr>
      <w:r>
        <w:rPr>
          <w:color w:val="231F20"/>
        </w:rPr>
        <w:t>Recommendation</w:t>
      </w:r>
      <w:r>
        <w:rPr>
          <w:color w:val="231F20"/>
          <w:spacing w:val="46"/>
        </w:rPr>
        <w:t xml:space="preserve"> </w:t>
      </w:r>
      <w:r>
        <w:rPr>
          <w:color w:val="231F20"/>
        </w:rPr>
        <w:t>to</w:t>
      </w:r>
      <w:r>
        <w:rPr>
          <w:color w:val="231F20"/>
          <w:spacing w:val="46"/>
        </w:rPr>
        <w:t xml:space="preserve"> </w:t>
      </w:r>
      <w:r>
        <w:rPr>
          <w:color w:val="231F20"/>
          <w:spacing w:val="-5"/>
        </w:rPr>
        <w:t>TD</w:t>
      </w:r>
    </w:p>
    <w:p w14:paraId="564D82A1" w14:textId="77777777" w:rsidR="0066040F" w:rsidRDefault="0066040F">
      <w:pPr>
        <w:pStyle w:val="BodyText"/>
        <w:spacing w:before="93"/>
      </w:pPr>
    </w:p>
    <w:p w14:paraId="76995092" w14:textId="77777777" w:rsidR="0066040F" w:rsidRDefault="008E6A16">
      <w:pPr>
        <w:pStyle w:val="ListParagraph"/>
        <w:numPr>
          <w:ilvl w:val="0"/>
          <w:numId w:val="131"/>
        </w:numPr>
        <w:tabs>
          <w:tab w:val="left" w:pos="720"/>
        </w:tabs>
        <w:spacing w:before="1" w:line="285" w:lineRule="auto"/>
        <w:ind w:right="160"/>
        <w:jc w:val="both"/>
      </w:pPr>
      <w:r>
        <w:rPr>
          <w:color w:val="231F20"/>
        </w:rPr>
        <w:t>To implement as soon as possible the improvement measure of using the expected effective date of</w:t>
      </w:r>
      <w:r>
        <w:rPr>
          <w:color w:val="231F20"/>
          <w:spacing w:val="80"/>
          <w:w w:val="150"/>
        </w:rPr>
        <w:t xml:space="preserve"> </w:t>
      </w:r>
      <w:r>
        <w:rPr>
          <w:color w:val="231F20"/>
        </w:rPr>
        <w:t>the new quotas to determine whether an applicant was a quota holder, rather than using the closing</w:t>
      </w:r>
      <w:r>
        <w:rPr>
          <w:color w:val="231F20"/>
          <w:spacing w:val="40"/>
        </w:rPr>
        <w:t xml:space="preserve"> </w:t>
      </w:r>
      <w:r>
        <w:rPr>
          <w:color w:val="231F20"/>
        </w:rPr>
        <w:t>date of application</w:t>
      </w:r>
    </w:p>
    <w:p w14:paraId="72B4FB6E" w14:textId="77777777" w:rsidR="0066040F" w:rsidRDefault="0066040F">
      <w:pPr>
        <w:spacing w:line="285" w:lineRule="auto"/>
        <w:jc w:val="both"/>
        <w:sectPr w:rsidR="0066040F">
          <w:pgSz w:w="11910" w:h="16840"/>
          <w:pgMar w:top="1020" w:right="960" w:bottom="280" w:left="980" w:header="720" w:footer="720" w:gutter="0"/>
          <w:cols w:space="720"/>
        </w:sectPr>
      </w:pPr>
    </w:p>
    <w:p w14:paraId="241E97AF" w14:textId="77777777" w:rsidR="0066040F" w:rsidRDefault="008E6A16">
      <w:pPr>
        <w:pStyle w:val="Heading1"/>
        <w:spacing w:before="81"/>
        <w:jc w:val="both"/>
      </w:pPr>
      <w:r>
        <w:rPr>
          <w:color w:val="231F20"/>
        </w:rPr>
        <w:lastRenderedPageBreak/>
        <w:t>Transport</w:t>
      </w:r>
      <w:r>
        <w:rPr>
          <w:color w:val="231F20"/>
          <w:spacing w:val="73"/>
        </w:rPr>
        <w:t xml:space="preserve"> </w:t>
      </w:r>
      <w:r>
        <w:rPr>
          <w:color w:val="231F20"/>
          <w:spacing w:val="-2"/>
        </w:rPr>
        <w:t>Department</w:t>
      </w:r>
    </w:p>
    <w:p w14:paraId="44ADDDA1" w14:textId="77777777" w:rsidR="0066040F" w:rsidRDefault="008E6A16">
      <w:pPr>
        <w:pStyle w:val="BodyText"/>
        <w:spacing w:before="317"/>
        <w:ind w:left="153"/>
        <w:jc w:val="both"/>
      </w:pPr>
      <w:proofErr w:type="gramStart"/>
      <w:r>
        <w:rPr>
          <w:color w:val="231F20"/>
        </w:rPr>
        <w:t>TD</w:t>
      </w:r>
      <w:r>
        <w:rPr>
          <w:color w:val="231F20"/>
          <w:spacing w:val="60"/>
        </w:rPr>
        <w:t xml:space="preserve">  </w:t>
      </w:r>
      <w:r>
        <w:rPr>
          <w:color w:val="231F20"/>
          <w:spacing w:val="-2"/>
        </w:rPr>
        <w:t>Substantiated</w:t>
      </w:r>
      <w:proofErr w:type="gramEnd"/>
    </w:p>
    <w:p w14:paraId="5D1C4726" w14:textId="77777777" w:rsidR="0066040F" w:rsidRDefault="0066040F">
      <w:pPr>
        <w:pStyle w:val="BodyText"/>
        <w:spacing w:before="66"/>
      </w:pPr>
    </w:p>
    <w:p w14:paraId="20E25898" w14:textId="77777777" w:rsidR="0066040F" w:rsidRDefault="008E6A16">
      <w:pPr>
        <w:pStyle w:val="Heading2"/>
        <w:spacing w:before="1" w:line="235" w:lineRule="auto"/>
        <w:ind w:right="157"/>
        <w:jc w:val="both"/>
      </w:pPr>
      <w:r>
        <w:rPr>
          <w:color w:val="231F20"/>
        </w:rPr>
        <w:t>Loss of vehicle tags in the post and arrangement for implementation</w:t>
      </w:r>
      <w:r>
        <w:rPr>
          <w:color w:val="231F20"/>
          <w:spacing w:val="80"/>
        </w:rPr>
        <w:t xml:space="preserve"> </w:t>
      </w:r>
      <w:r>
        <w:rPr>
          <w:color w:val="231F20"/>
        </w:rPr>
        <w:t xml:space="preserve">of </w:t>
      </w:r>
      <w:proofErr w:type="spellStart"/>
      <w:r>
        <w:rPr>
          <w:color w:val="231F20"/>
        </w:rPr>
        <w:t>HKeToll</w:t>
      </w:r>
      <w:proofErr w:type="spellEnd"/>
    </w:p>
    <w:p w14:paraId="266D8641" w14:textId="77777777" w:rsidR="0066040F" w:rsidRDefault="008E6A16">
      <w:pPr>
        <w:pStyle w:val="BodyText"/>
        <w:spacing w:before="326" w:line="285" w:lineRule="auto"/>
        <w:ind w:left="153" w:right="166"/>
        <w:jc w:val="both"/>
      </w:pPr>
      <w:r>
        <w:rPr>
          <w:color w:val="231F20"/>
        </w:rPr>
        <w:t xml:space="preserve">The complainant, when applying for renewal of vehicle </w:t>
      </w:r>
      <w:proofErr w:type="spellStart"/>
      <w:r>
        <w:rPr>
          <w:color w:val="231F20"/>
        </w:rPr>
        <w:t>licence</w:t>
      </w:r>
      <w:proofErr w:type="spellEnd"/>
      <w:r>
        <w:rPr>
          <w:color w:val="231F20"/>
        </w:rPr>
        <w:t xml:space="preserve">, applied for a </w:t>
      </w:r>
      <w:proofErr w:type="spellStart"/>
      <w:r>
        <w:rPr>
          <w:color w:val="231F20"/>
        </w:rPr>
        <w:t>HKeToll</w:t>
      </w:r>
      <w:proofErr w:type="spellEnd"/>
      <w:r>
        <w:rPr>
          <w:color w:val="231F20"/>
        </w:rPr>
        <w:t xml:space="preserve"> vehicle tag (“the vehicle tag”) concurrently. He complained against the Transport Department (“TD”) for losing his vehicle</w:t>
      </w:r>
      <w:r>
        <w:rPr>
          <w:color w:val="231F20"/>
          <w:spacing w:val="40"/>
        </w:rPr>
        <w:t xml:space="preserve"> </w:t>
      </w:r>
      <w:r>
        <w:rPr>
          <w:color w:val="231F20"/>
        </w:rPr>
        <w:t>tag</w:t>
      </w:r>
      <w:r>
        <w:rPr>
          <w:color w:val="231F20"/>
          <w:spacing w:val="28"/>
        </w:rPr>
        <w:t xml:space="preserve"> </w:t>
      </w:r>
      <w:r>
        <w:rPr>
          <w:color w:val="231F20"/>
        </w:rPr>
        <w:t>in</w:t>
      </w:r>
      <w:r>
        <w:rPr>
          <w:color w:val="231F20"/>
          <w:spacing w:val="28"/>
        </w:rPr>
        <w:t xml:space="preserve"> </w:t>
      </w:r>
      <w:r>
        <w:rPr>
          <w:color w:val="231F20"/>
        </w:rPr>
        <w:t>the</w:t>
      </w:r>
      <w:r>
        <w:rPr>
          <w:color w:val="231F20"/>
          <w:spacing w:val="28"/>
        </w:rPr>
        <w:t xml:space="preserve"> </w:t>
      </w:r>
      <w:r>
        <w:rPr>
          <w:color w:val="231F20"/>
        </w:rPr>
        <w:t>post,</w:t>
      </w:r>
      <w:r>
        <w:rPr>
          <w:color w:val="231F20"/>
          <w:spacing w:val="28"/>
        </w:rPr>
        <w:t xml:space="preserve"> </w:t>
      </w:r>
      <w:r>
        <w:rPr>
          <w:color w:val="231F20"/>
        </w:rPr>
        <w:t>and</w:t>
      </w:r>
      <w:r>
        <w:rPr>
          <w:color w:val="231F20"/>
          <w:spacing w:val="28"/>
        </w:rPr>
        <w:t xml:space="preserve"> </w:t>
      </w:r>
      <w:r>
        <w:rPr>
          <w:color w:val="231F20"/>
        </w:rPr>
        <w:t>that</w:t>
      </w:r>
      <w:r>
        <w:rPr>
          <w:color w:val="231F20"/>
          <w:spacing w:val="28"/>
        </w:rPr>
        <w:t xml:space="preserve"> </w:t>
      </w:r>
      <w:r>
        <w:rPr>
          <w:color w:val="231F20"/>
        </w:rPr>
        <w:t>the</w:t>
      </w:r>
      <w:r>
        <w:rPr>
          <w:color w:val="231F20"/>
          <w:spacing w:val="28"/>
        </w:rPr>
        <w:t xml:space="preserve"> </w:t>
      </w:r>
      <w:r>
        <w:rPr>
          <w:color w:val="231F20"/>
        </w:rPr>
        <w:t>Toll</w:t>
      </w:r>
      <w:r>
        <w:rPr>
          <w:color w:val="231F20"/>
          <w:spacing w:val="28"/>
        </w:rPr>
        <w:t xml:space="preserve"> </w:t>
      </w:r>
      <w:r>
        <w:rPr>
          <w:color w:val="231F20"/>
        </w:rPr>
        <w:t>Service</w:t>
      </w:r>
      <w:r>
        <w:rPr>
          <w:color w:val="231F20"/>
          <w:spacing w:val="28"/>
        </w:rPr>
        <w:t xml:space="preserve"> </w:t>
      </w:r>
      <w:r>
        <w:rPr>
          <w:color w:val="231F20"/>
        </w:rPr>
        <w:t>Provider</w:t>
      </w:r>
      <w:r>
        <w:rPr>
          <w:color w:val="231F20"/>
          <w:spacing w:val="28"/>
        </w:rPr>
        <w:t xml:space="preserve"> </w:t>
      </w:r>
      <w:r>
        <w:rPr>
          <w:color w:val="231F20"/>
        </w:rPr>
        <w:t>(“TSP”)</w:t>
      </w:r>
      <w:r>
        <w:rPr>
          <w:color w:val="231F20"/>
          <w:spacing w:val="28"/>
        </w:rPr>
        <w:t xml:space="preserve"> </w:t>
      </w:r>
      <w:r>
        <w:rPr>
          <w:color w:val="231F20"/>
        </w:rPr>
        <w:t>staff</w:t>
      </w:r>
      <w:r>
        <w:rPr>
          <w:color w:val="231F20"/>
          <w:spacing w:val="28"/>
        </w:rPr>
        <w:t xml:space="preserve"> </w:t>
      </w:r>
      <w:r>
        <w:rPr>
          <w:color w:val="231F20"/>
        </w:rPr>
        <w:t>had</w:t>
      </w:r>
      <w:r>
        <w:rPr>
          <w:color w:val="231F20"/>
          <w:spacing w:val="28"/>
        </w:rPr>
        <w:t xml:space="preserve"> </w:t>
      </w:r>
      <w:r>
        <w:rPr>
          <w:color w:val="231F20"/>
        </w:rPr>
        <w:t>unreasonably</w:t>
      </w:r>
      <w:r>
        <w:rPr>
          <w:color w:val="231F20"/>
          <w:spacing w:val="28"/>
        </w:rPr>
        <w:t xml:space="preserve"> </w:t>
      </w:r>
      <w:r>
        <w:rPr>
          <w:color w:val="231F20"/>
        </w:rPr>
        <w:t>suggested</w:t>
      </w:r>
      <w:r>
        <w:rPr>
          <w:color w:val="231F20"/>
          <w:spacing w:val="28"/>
        </w:rPr>
        <w:t xml:space="preserve"> </w:t>
      </w:r>
      <w:r>
        <w:rPr>
          <w:color w:val="231F20"/>
        </w:rPr>
        <w:t>him</w:t>
      </w:r>
      <w:r>
        <w:rPr>
          <w:color w:val="231F20"/>
          <w:spacing w:val="28"/>
        </w:rPr>
        <w:t xml:space="preserve"> </w:t>
      </w:r>
      <w:r>
        <w:rPr>
          <w:color w:val="231F20"/>
        </w:rPr>
        <w:t>to</w:t>
      </w:r>
      <w:r>
        <w:rPr>
          <w:color w:val="231F20"/>
          <w:spacing w:val="28"/>
        </w:rPr>
        <w:t xml:space="preserve"> </w:t>
      </w:r>
      <w:r>
        <w:rPr>
          <w:color w:val="231F20"/>
        </w:rPr>
        <w:t>visit a</w:t>
      </w:r>
      <w:r>
        <w:rPr>
          <w:color w:val="231F20"/>
          <w:spacing w:val="40"/>
        </w:rPr>
        <w:t xml:space="preserve"> </w:t>
      </w:r>
      <w:r>
        <w:rPr>
          <w:color w:val="231F20"/>
        </w:rPr>
        <w:t>service</w:t>
      </w:r>
      <w:r>
        <w:rPr>
          <w:color w:val="231F20"/>
          <w:spacing w:val="40"/>
        </w:rPr>
        <w:t xml:space="preserve"> </w:t>
      </w:r>
      <w:r>
        <w:rPr>
          <w:color w:val="231F20"/>
        </w:rPr>
        <w:t>outlet</w:t>
      </w:r>
      <w:r>
        <w:rPr>
          <w:color w:val="231F20"/>
          <w:spacing w:val="40"/>
        </w:rPr>
        <w:t xml:space="preserve"> </w:t>
      </w:r>
      <w:r>
        <w:rPr>
          <w:color w:val="231F20"/>
        </w:rPr>
        <w:t>for</w:t>
      </w:r>
      <w:r>
        <w:rPr>
          <w:color w:val="231F20"/>
          <w:spacing w:val="40"/>
        </w:rPr>
        <w:t xml:space="preserve"> </w:t>
      </w:r>
      <w:r>
        <w:rPr>
          <w:color w:val="231F20"/>
        </w:rPr>
        <w:t>re-issuance</w:t>
      </w:r>
      <w:r>
        <w:rPr>
          <w:color w:val="231F20"/>
          <w:spacing w:val="40"/>
        </w:rPr>
        <w:t xml:space="preserve"> </w:t>
      </w:r>
      <w:r>
        <w:rPr>
          <w:color w:val="231F20"/>
        </w:rPr>
        <w:t>of</w:t>
      </w:r>
      <w:r>
        <w:rPr>
          <w:color w:val="231F20"/>
          <w:spacing w:val="40"/>
        </w:rPr>
        <w:t xml:space="preserve"> </w:t>
      </w:r>
      <w:r>
        <w:rPr>
          <w:color w:val="231F20"/>
        </w:rPr>
        <w:t>vehicle</w:t>
      </w:r>
      <w:r>
        <w:rPr>
          <w:color w:val="231F20"/>
          <w:spacing w:val="40"/>
        </w:rPr>
        <w:t xml:space="preserve"> </w:t>
      </w:r>
      <w:r>
        <w:rPr>
          <w:color w:val="231F20"/>
        </w:rPr>
        <w:t>tag,</w:t>
      </w:r>
      <w:r>
        <w:rPr>
          <w:color w:val="231F20"/>
          <w:spacing w:val="40"/>
        </w:rPr>
        <w:t xml:space="preserve"> </w:t>
      </w:r>
      <w:r>
        <w:rPr>
          <w:color w:val="231F20"/>
        </w:rPr>
        <w:t>wasting</w:t>
      </w:r>
      <w:r>
        <w:rPr>
          <w:color w:val="231F20"/>
          <w:spacing w:val="40"/>
        </w:rPr>
        <w:t xml:space="preserve"> </w:t>
      </w:r>
      <w:r>
        <w:rPr>
          <w:color w:val="231F20"/>
        </w:rPr>
        <w:t>his</w:t>
      </w:r>
      <w:r>
        <w:rPr>
          <w:color w:val="231F20"/>
          <w:spacing w:val="40"/>
        </w:rPr>
        <w:t xml:space="preserve"> </w:t>
      </w:r>
      <w:r>
        <w:rPr>
          <w:color w:val="231F20"/>
        </w:rPr>
        <w:t>time.</w:t>
      </w:r>
    </w:p>
    <w:p w14:paraId="52C42695" w14:textId="77777777" w:rsidR="0066040F" w:rsidRDefault="0066040F">
      <w:pPr>
        <w:pStyle w:val="BodyText"/>
        <w:spacing w:before="43"/>
      </w:pPr>
    </w:p>
    <w:p w14:paraId="4A08FA18" w14:textId="77777777" w:rsidR="0066040F" w:rsidRDefault="008E6A16">
      <w:pPr>
        <w:pStyle w:val="BodyText"/>
        <w:spacing w:line="285" w:lineRule="auto"/>
        <w:ind w:left="153" w:right="165"/>
        <w:jc w:val="both"/>
      </w:pPr>
      <w:r>
        <w:rPr>
          <w:color w:val="231F20"/>
        </w:rPr>
        <w:t xml:space="preserve">TD explained that due to an error in the computer </w:t>
      </w:r>
      <w:proofErr w:type="spellStart"/>
      <w:r>
        <w:rPr>
          <w:color w:val="231F20"/>
        </w:rPr>
        <w:t>programme</w:t>
      </w:r>
      <w:proofErr w:type="spellEnd"/>
      <w:r>
        <w:rPr>
          <w:color w:val="231F20"/>
        </w:rPr>
        <w:t xml:space="preserve"> instructions, some applicants’ mailing addresses could not be completely transferred from the Department’s computer system to the </w:t>
      </w:r>
      <w:proofErr w:type="spellStart"/>
      <w:r>
        <w:rPr>
          <w:color w:val="231F20"/>
        </w:rPr>
        <w:t>HKeToll</w:t>
      </w:r>
      <w:proofErr w:type="spellEnd"/>
      <w:r>
        <w:rPr>
          <w:color w:val="231F20"/>
        </w:rPr>
        <w:t xml:space="preserve"> system, resulting in the loss of the vehicle tags in the post. TD admitted that there are inadequacies on the</w:t>
      </w:r>
      <w:r>
        <w:rPr>
          <w:color w:val="231F20"/>
          <w:spacing w:val="40"/>
        </w:rPr>
        <w:t xml:space="preserve"> </w:t>
      </w:r>
      <w:r>
        <w:rPr>
          <w:color w:val="231F20"/>
        </w:rPr>
        <w:t>part of TSP for suggesting the complainant to re-apply for the vehicle tag in person. TD had subsequently taken</w:t>
      </w:r>
      <w:r>
        <w:rPr>
          <w:color w:val="231F20"/>
          <w:spacing w:val="40"/>
        </w:rPr>
        <w:t xml:space="preserve"> </w:t>
      </w:r>
      <w:r>
        <w:rPr>
          <w:color w:val="231F20"/>
        </w:rPr>
        <w:t>improvement</w:t>
      </w:r>
      <w:r>
        <w:rPr>
          <w:color w:val="231F20"/>
          <w:spacing w:val="40"/>
        </w:rPr>
        <w:t xml:space="preserve"> </w:t>
      </w:r>
      <w:r>
        <w:rPr>
          <w:color w:val="231F20"/>
        </w:rPr>
        <w:t>measures</w:t>
      </w:r>
      <w:r>
        <w:rPr>
          <w:color w:val="231F20"/>
          <w:spacing w:val="40"/>
        </w:rPr>
        <w:t xml:space="preserve"> </w:t>
      </w:r>
      <w:r>
        <w:rPr>
          <w:color w:val="231F20"/>
        </w:rPr>
        <w:t>with</w:t>
      </w:r>
      <w:r>
        <w:rPr>
          <w:color w:val="231F20"/>
          <w:spacing w:val="40"/>
        </w:rPr>
        <w:t xml:space="preserve"> </w:t>
      </w:r>
      <w:r>
        <w:rPr>
          <w:color w:val="231F20"/>
        </w:rPr>
        <w:t>TSP</w:t>
      </w:r>
      <w:r>
        <w:rPr>
          <w:color w:val="231F20"/>
          <w:spacing w:val="40"/>
        </w:rPr>
        <w:t xml:space="preserve"> </w:t>
      </w:r>
      <w:r>
        <w:rPr>
          <w:color w:val="231F20"/>
        </w:rPr>
        <w:t>and</w:t>
      </w:r>
      <w:r>
        <w:rPr>
          <w:color w:val="231F20"/>
          <w:spacing w:val="40"/>
        </w:rPr>
        <w:t xml:space="preserve"> </w:t>
      </w:r>
      <w:proofErr w:type="spellStart"/>
      <w:r>
        <w:rPr>
          <w:color w:val="231F20"/>
        </w:rPr>
        <w:t>apologised</w:t>
      </w:r>
      <w:proofErr w:type="spellEnd"/>
      <w:r>
        <w:rPr>
          <w:color w:val="231F20"/>
          <w:spacing w:val="40"/>
        </w:rPr>
        <w:t xml:space="preserve"> </w:t>
      </w:r>
      <w:r>
        <w:rPr>
          <w:color w:val="231F20"/>
        </w:rPr>
        <w:t>to</w:t>
      </w:r>
      <w:r>
        <w:rPr>
          <w:color w:val="231F20"/>
          <w:spacing w:val="40"/>
        </w:rPr>
        <w:t xml:space="preserve"> </w:t>
      </w:r>
      <w:r>
        <w:rPr>
          <w:color w:val="231F20"/>
        </w:rPr>
        <w:t>the</w:t>
      </w:r>
      <w:r>
        <w:rPr>
          <w:color w:val="231F20"/>
          <w:spacing w:val="40"/>
        </w:rPr>
        <w:t xml:space="preserve"> </w:t>
      </w:r>
      <w:r>
        <w:rPr>
          <w:color w:val="231F20"/>
        </w:rPr>
        <w:t>complainant</w:t>
      </w:r>
      <w:r>
        <w:rPr>
          <w:color w:val="231F20"/>
          <w:spacing w:val="40"/>
        </w:rPr>
        <w:t xml:space="preserve"> </w:t>
      </w:r>
      <w:r>
        <w:rPr>
          <w:color w:val="231F20"/>
        </w:rPr>
        <w:t>in</w:t>
      </w:r>
      <w:r>
        <w:rPr>
          <w:color w:val="231F20"/>
          <w:spacing w:val="40"/>
        </w:rPr>
        <w:t xml:space="preserve"> </w:t>
      </w:r>
      <w:r>
        <w:rPr>
          <w:color w:val="231F20"/>
        </w:rPr>
        <w:t>this</w:t>
      </w:r>
      <w:r>
        <w:rPr>
          <w:color w:val="231F20"/>
          <w:spacing w:val="40"/>
        </w:rPr>
        <w:t xml:space="preserve"> </w:t>
      </w:r>
      <w:r>
        <w:rPr>
          <w:color w:val="231F20"/>
        </w:rPr>
        <w:t>regard.</w:t>
      </w:r>
    </w:p>
    <w:p w14:paraId="556F4DFF" w14:textId="77777777" w:rsidR="0066040F" w:rsidRDefault="0066040F">
      <w:pPr>
        <w:pStyle w:val="BodyText"/>
        <w:spacing w:before="42"/>
      </w:pPr>
    </w:p>
    <w:p w14:paraId="2A102354" w14:textId="77777777" w:rsidR="0066040F" w:rsidRDefault="008E6A16">
      <w:pPr>
        <w:pStyle w:val="BodyText"/>
        <w:spacing w:line="285" w:lineRule="auto"/>
        <w:ind w:left="153" w:right="162"/>
        <w:jc w:val="both"/>
      </w:pPr>
      <w:r>
        <w:rPr>
          <w:color w:val="231F20"/>
        </w:rPr>
        <w:t>Besides, TD started accepting registered vehicle owners’ (“RVOs”) application for vehicle tags back in November</w:t>
      </w:r>
      <w:r>
        <w:rPr>
          <w:color w:val="231F20"/>
          <w:spacing w:val="28"/>
        </w:rPr>
        <w:t xml:space="preserve"> </w:t>
      </w:r>
      <w:r>
        <w:rPr>
          <w:color w:val="231F20"/>
        </w:rPr>
        <w:t>2021,</w:t>
      </w:r>
      <w:r>
        <w:rPr>
          <w:color w:val="231F20"/>
          <w:spacing w:val="28"/>
        </w:rPr>
        <w:t xml:space="preserve"> </w:t>
      </w:r>
      <w:r>
        <w:rPr>
          <w:color w:val="231F20"/>
        </w:rPr>
        <w:t>but</w:t>
      </w:r>
      <w:r>
        <w:rPr>
          <w:color w:val="231F20"/>
          <w:spacing w:val="28"/>
        </w:rPr>
        <w:t xml:space="preserve"> </w:t>
      </w:r>
      <w:r>
        <w:rPr>
          <w:color w:val="231F20"/>
        </w:rPr>
        <w:t>only</w:t>
      </w:r>
      <w:r>
        <w:rPr>
          <w:color w:val="231F20"/>
          <w:spacing w:val="28"/>
        </w:rPr>
        <w:t xml:space="preserve"> </w:t>
      </w:r>
      <w:r>
        <w:rPr>
          <w:color w:val="231F20"/>
        </w:rPr>
        <w:t>issued</w:t>
      </w:r>
      <w:r>
        <w:rPr>
          <w:color w:val="231F20"/>
          <w:spacing w:val="28"/>
        </w:rPr>
        <w:t xml:space="preserve"> </w:t>
      </w:r>
      <w:r>
        <w:rPr>
          <w:color w:val="231F20"/>
        </w:rPr>
        <w:t>the</w:t>
      </w:r>
      <w:r>
        <w:rPr>
          <w:color w:val="231F20"/>
          <w:spacing w:val="28"/>
        </w:rPr>
        <w:t xml:space="preserve"> </w:t>
      </w:r>
      <w:r>
        <w:rPr>
          <w:color w:val="231F20"/>
        </w:rPr>
        <w:t>vehicle</w:t>
      </w:r>
      <w:r>
        <w:rPr>
          <w:color w:val="231F20"/>
          <w:spacing w:val="28"/>
        </w:rPr>
        <w:t xml:space="preserve"> </w:t>
      </w:r>
      <w:r>
        <w:rPr>
          <w:color w:val="231F20"/>
        </w:rPr>
        <w:t>tags</w:t>
      </w:r>
      <w:r>
        <w:rPr>
          <w:color w:val="231F20"/>
          <w:spacing w:val="28"/>
        </w:rPr>
        <w:t xml:space="preserve"> </w:t>
      </w:r>
      <w:r>
        <w:rPr>
          <w:color w:val="231F20"/>
        </w:rPr>
        <w:t>in</w:t>
      </w:r>
      <w:r>
        <w:rPr>
          <w:color w:val="231F20"/>
          <w:spacing w:val="28"/>
        </w:rPr>
        <w:t xml:space="preserve"> </w:t>
      </w:r>
      <w:r>
        <w:rPr>
          <w:color w:val="231F20"/>
        </w:rPr>
        <w:t>January</w:t>
      </w:r>
      <w:r>
        <w:rPr>
          <w:color w:val="231F20"/>
          <w:spacing w:val="28"/>
        </w:rPr>
        <w:t xml:space="preserve"> </w:t>
      </w:r>
      <w:r>
        <w:rPr>
          <w:color w:val="231F20"/>
        </w:rPr>
        <w:t>2023</w:t>
      </w:r>
      <w:r>
        <w:rPr>
          <w:color w:val="231F20"/>
          <w:spacing w:val="28"/>
        </w:rPr>
        <w:t xml:space="preserve"> </w:t>
      </w:r>
      <w:r>
        <w:rPr>
          <w:color w:val="231F20"/>
        </w:rPr>
        <w:t>when</w:t>
      </w:r>
      <w:r>
        <w:rPr>
          <w:color w:val="231F20"/>
          <w:spacing w:val="28"/>
        </w:rPr>
        <w:t xml:space="preserve"> </w:t>
      </w:r>
      <w:r>
        <w:rPr>
          <w:color w:val="231F20"/>
        </w:rPr>
        <w:t>announcing</w:t>
      </w:r>
      <w:r>
        <w:rPr>
          <w:color w:val="231F20"/>
          <w:spacing w:val="28"/>
        </w:rPr>
        <w:t xml:space="preserve"> </w:t>
      </w:r>
      <w:r>
        <w:rPr>
          <w:color w:val="231F20"/>
        </w:rPr>
        <w:t>that</w:t>
      </w:r>
      <w:r>
        <w:rPr>
          <w:color w:val="231F20"/>
          <w:spacing w:val="28"/>
        </w:rPr>
        <w:t xml:space="preserve"> </w:t>
      </w:r>
      <w:proofErr w:type="spellStart"/>
      <w:r>
        <w:rPr>
          <w:color w:val="231F20"/>
        </w:rPr>
        <w:t>HKeToll</w:t>
      </w:r>
      <w:proofErr w:type="spellEnd"/>
      <w:r>
        <w:rPr>
          <w:color w:val="231F20"/>
          <w:spacing w:val="28"/>
        </w:rPr>
        <w:t xml:space="preserve"> </w:t>
      </w:r>
      <w:r>
        <w:rPr>
          <w:color w:val="231F20"/>
        </w:rPr>
        <w:t>would be implemented in February in the same year. Such arrangement had caused a sudden surge in applications for vehicle tags and enquiries from RVOs within a short time, which exceeded the TSP’s capacity. The arrangement was not satisfactory. The incident reflected that there was no buffer reserved for handling unforeseeable events in TD’s plan. We urge TD to learn from this case. It should set a reasonable schedule</w:t>
      </w:r>
      <w:r>
        <w:rPr>
          <w:color w:val="231F20"/>
          <w:spacing w:val="40"/>
        </w:rPr>
        <w:t xml:space="preserve"> </w:t>
      </w:r>
      <w:r>
        <w:rPr>
          <w:color w:val="231F20"/>
        </w:rPr>
        <w:t>for</w:t>
      </w:r>
      <w:r>
        <w:rPr>
          <w:color w:val="231F20"/>
          <w:spacing w:val="19"/>
        </w:rPr>
        <w:t xml:space="preserve"> </w:t>
      </w:r>
      <w:r>
        <w:rPr>
          <w:color w:val="231F20"/>
        </w:rPr>
        <w:t>implementing</w:t>
      </w:r>
      <w:r>
        <w:rPr>
          <w:color w:val="231F20"/>
          <w:spacing w:val="20"/>
        </w:rPr>
        <w:t xml:space="preserve"> </w:t>
      </w:r>
      <w:r>
        <w:rPr>
          <w:color w:val="231F20"/>
        </w:rPr>
        <w:t>new</w:t>
      </w:r>
      <w:r>
        <w:rPr>
          <w:color w:val="231F20"/>
          <w:spacing w:val="20"/>
        </w:rPr>
        <w:t xml:space="preserve"> </w:t>
      </w:r>
      <w:r>
        <w:rPr>
          <w:color w:val="231F20"/>
        </w:rPr>
        <w:t>transport</w:t>
      </w:r>
      <w:r>
        <w:rPr>
          <w:color w:val="231F20"/>
          <w:spacing w:val="20"/>
        </w:rPr>
        <w:t xml:space="preserve"> </w:t>
      </w:r>
      <w:r>
        <w:rPr>
          <w:color w:val="231F20"/>
        </w:rPr>
        <w:t>schemes/measures</w:t>
      </w:r>
      <w:r>
        <w:rPr>
          <w:color w:val="231F20"/>
          <w:spacing w:val="20"/>
        </w:rPr>
        <w:t xml:space="preserve"> </w:t>
      </w:r>
      <w:r>
        <w:rPr>
          <w:color w:val="231F20"/>
        </w:rPr>
        <w:t>in</w:t>
      </w:r>
      <w:r>
        <w:rPr>
          <w:color w:val="231F20"/>
          <w:spacing w:val="20"/>
        </w:rPr>
        <w:t xml:space="preserve"> </w:t>
      </w:r>
      <w:r>
        <w:rPr>
          <w:color w:val="231F20"/>
        </w:rPr>
        <w:t>future,</w:t>
      </w:r>
      <w:r>
        <w:rPr>
          <w:color w:val="231F20"/>
          <w:spacing w:val="20"/>
        </w:rPr>
        <w:t xml:space="preserve"> </w:t>
      </w:r>
      <w:r>
        <w:rPr>
          <w:color w:val="231F20"/>
        </w:rPr>
        <w:t>and</w:t>
      </w:r>
      <w:r>
        <w:rPr>
          <w:color w:val="231F20"/>
          <w:spacing w:val="20"/>
        </w:rPr>
        <w:t xml:space="preserve"> </w:t>
      </w:r>
      <w:r>
        <w:rPr>
          <w:color w:val="231F20"/>
        </w:rPr>
        <w:t>announce</w:t>
      </w:r>
      <w:r>
        <w:rPr>
          <w:color w:val="231F20"/>
          <w:spacing w:val="20"/>
        </w:rPr>
        <w:t xml:space="preserve"> </w:t>
      </w:r>
      <w:r>
        <w:rPr>
          <w:color w:val="231F20"/>
        </w:rPr>
        <w:t>the</w:t>
      </w:r>
      <w:r>
        <w:rPr>
          <w:color w:val="231F20"/>
          <w:spacing w:val="20"/>
        </w:rPr>
        <w:t xml:space="preserve"> </w:t>
      </w:r>
      <w:r>
        <w:rPr>
          <w:color w:val="231F20"/>
        </w:rPr>
        <w:t>details</w:t>
      </w:r>
      <w:r>
        <w:rPr>
          <w:color w:val="231F20"/>
          <w:spacing w:val="20"/>
        </w:rPr>
        <w:t xml:space="preserve"> </w:t>
      </w:r>
      <w:r>
        <w:rPr>
          <w:color w:val="231F20"/>
        </w:rPr>
        <w:t>as</w:t>
      </w:r>
      <w:r>
        <w:rPr>
          <w:color w:val="231F20"/>
          <w:spacing w:val="20"/>
        </w:rPr>
        <w:t xml:space="preserve"> </w:t>
      </w:r>
      <w:r>
        <w:rPr>
          <w:color w:val="231F20"/>
        </w:rPr>
        <w:t>soon</w:t>
      </w:r>
      <w:r>
        <w:rPr>
          <w:color w:val="231F20"/>
          <w:spacing w:val="20"/>
        </w:rPr>
        <w:t xml:space="preserve"> </w:t>
      </w:r>
      <w:r>
        <w:rPr>
          <w:color w:val="231F20"/>
        </w:rPr>
        <w:t>as</w:t>
      </w:r>
      <w:r>
        <w:rPr>
          <w:color w:val="231F20"/>
          <w:spacing w:val="20"/>
        </w:rPr>
        <w:t xml:space="preserve"> </w:t>
      </w:r>
      <w:r>
        <w:rPr>
          <w:color w:val="231F20"/>
        </w:rPr>
        <w:t>possible.</w:t>
      </w:r>
    </w:p>
    <w:p w14:paraId="48281260" w14:textId="77777777" w:rsidR="0066040F" w:rsidRDefault="0066040F">
      <w:pPr>
        <w:spacing w:line="285" w:lineRule="auto"/>
        <w:jc w:val="both"/>
        <w:sectPr w:rsidR="0066040F">
          <w:pgSz w:w="11910" w:h="16840"/>
          <w:pgMar w:top="1020" w:right="960" w:bottom="280" w:left="980" w:header="720" w:footer="720" w:gutter="0"/>
          <w:cols w:space="720"/>
        </w:sectPr>
      </w:pPr>
    </w:p>
    <w:p w14:paraId="4455C3F1" w14:textId="77777777" w:rsidR="0066040F" w:rsidRDefault="008E6A16">
      <w:pPr>
        <w:spacing w:before="75" w:line="579" w:lineRule="exact"/>
        <w:ind w:left="153"/>
        <w:rPr>
          <w:b/>
          <w:sz w:val="52"/>
        </w:rPr>
      </w:pPr>
      <w:r>
        <w:rPr>
          <w:b/>
          <w:color w:val="231F20"/>
          <w:spacing w:val="11"/>
          <w:sz w:val="52"/>
        </w:rPr>
        <w:lastRenderedPageBreak/>
        <w:t>Appendix</w:t>
      </w:r>
      <w:r>
        <w:rPr>
          <w:b/>
          <w:color w:val="231F20"/>
          <w:spacing w:val="7"/>
          <w:sz w:val="52"/>
        </w:rPr>
        <w:t xml:space="preserve"> </w:t>
      </w:r>
      <w:r>
        <w:rPr>
          <w:b/>
          <w:color w:val="231F20"/>
          <w:spacing w:val="-10"/>
          <w:sz w:val="52"/>
        </w:rPr>
        <w:t>9</w:t>
      </w:r>
    </w:p>
    <w:p w14:paraId="294AD0F0" w14:textId="77777777" w:rsidR="0066040F" w:rsidRDefault="008E6A16">
      <w:pPr>
        <w:spacing w:line="579" w:lineRule="exact"/>
        <w:ind w:left="153"/>
        <w:rPr>
          <w:b/>
          <w:sz w:val="52"/>
        </w:rPr>
      </w:pPr>
      <w:r>
        <w:rPr>
          <w:b/>
          <w:color w:val="231F20"/>
          <w:spacing w:val="11"/>
          <w:sz w:val="52"/>
        </w:rPr>
        <w:t>Examples</w:t>
      </w:r>
      <w:r>
        <w:rPr>
          <w:b/>
          <w:color w:val="231F20"/>
          <w:spacing w:val="34"/>
          <w:sz w:val="52"/>
        </w:rPr>
        <w:t xml:space="preserve"> </w:t>
      </w:r>
      <w:r>
        <w:rPr>
          <w:b/>
          <w:color w:val="231F20"/>
          <w:sz w:val="52"/>
        </w:rPr>
        <w:t>of</w:t>
      </w:r>
      <w:r>
        <w:rPr>
          <w:b/>
          <w:color w:val="231F20"/>
          <w:spacing w:val="34"/>
          <w:sz w:val="52"/>
        </w:rPr>
        <w:t xml:space="preserve"> </w:t>
      </w:r>
      <w:r>
        <w:rPr>
          <w:b/>
          <w:color w:val="231F20"/>
          <w:spacing w:val="11"/>
          <w:sz w:val="52"/>
        </w:rPr>
        <w:t>Improvement</w:t>
      </w:r>
      <w:r>
        <w:rPr>
          <w:b/>
          <w:color w:val="231F20"/>
          <w:spacing w:val="35"/>
          <w:sz w:val="52"/>
        </w:rPr>
        <w:t xml:space="preserve"> </w:t>
      </w:r>
      <w:r>
        <w:rPr>
          <w:b/>
          <w:color w:val="231F20"/>
          <w:spacing w:val="11"/>
          <w:sz w:val="52"/>
        </w:rPr>
        <w:t>Measures</w:t>
      </w:r>
    </w:p>
    <w:p w14:paraId="363E5F9B" w14:textId="77777777" w:rsidR="0066040F" w:rsidRDefault="008E6A16">
      <w:pPr>
        <w:pStyle w:val="BodyText"/>
        <w:spacing w:before="282" w:line="285" w:lineRule="auto"/>
        <w:ind w:left="153" w:right="163"/>
      </w:pPr>
      <w:r>
        <w:rPr>
          <w:color w:val="231F20"/>
        </w:rPr>
        <w:t>Part</w:t>
      </w:r>
      <w:r>
        <w:rPr>
          <w:color w:val="231F20"/>
          <w:spacing w:val="40"/>
        </w:rPr>
        <w:t xml:space="preserve"> </w:t>
      </w:r>
      <w:r>
        <w:rPr>
          <w:color w:val="231F20"/>
        </w:rPr>
        <w:t>1:</w:t>
      </w:r>
      <w:r>
        <w:rPr>
          <w:color w:val="231F20"/>
          <w:spacing w:val="40"/>
        </w:rPr>
        <w:t xml:space="preserve"> </w:t>
      </w:r>
      <w:r>
        <w:rPr>
          <w:color w:val="231F20"/>
        </w:rPr>
        <w:t>Examples</w:t>
      </w:r>
      <w:r>
        <w:rPr>
          <w:color w:val="231F20"/>
          <w:spacing w:val="40"/>
        </w:rPr>
        <w:t xml:space="preserve"> </w:t>
      </w:r>
      <w:r>
        <w:rPr>
          <w:color w:val="231F20"/>
        </w:rPr>
        <w:t>of</w:t>
      </w:r>
      <w:r>
        <w:rPr>
          <w:color w:val="231F20"/>
          <w:spacing w:val="40"/>
        </w:rPr>
        <w:t xml:space="preserve"> </w:t>
      </w:r>
      <w:r>
        <w:rPr>
          <w:color w:val="231F20"/>
        </w:rPr>
        <w:t>Improvement</w:t>
      </w:r>
      <w:r>
        <w:rPr>
          <w:color w:val="231F20"/>
          <w:spacing w:val="40"/>
        </w:rPr>
        <w:t xml:space="preserve"> </w:t>
      </w:r>
      <w:r>
        <w:rPr>
          <w:color w:val="231F20"/>
        </w:rPr>
        <w:t>Measures</w:t>
      </w:r>
      <w:r>
        <w:rPr>
          <w:color w:val="231F20"/>
          <w:spacing w:val="40"/>
        </w:rPr>
        <w:t xml:space="preserve"> </w:t>
      </w:r>
      <w:r>
        <w:rPr>
          <w:color w:val="231F20"/>
        </w:rPr>
        <w:t>Introduced</w:t>
      </w:r>
      <w:r>
        <w:rPr>
          <w:color w:val="231F20"/>
          <w:spacing w:val="40"/>
        </w:rPr>
        <w:t xml:space="preserve"> </w:t>
      </w:r>
      <w:r>
        <w:rPr>
          <w:color w:val="231F20"/>
        </w:rPr>
        <w:t>by</w:t>
      </w:r>
      <w:r>
        <w:rPr>
          <w:color w:val="231F20"/>
          <w:spacing w:val="40"/>
        </w:rPr>
        <w:t xml:space="preserve"> </w:t>
      </w:r>
      <w:r>
        <w:rPr>
          <w:color w:val="231F20"/>
        </w:rPr>
        <w:t>Departments</w:t>
      </w:r>
      <w:r>
        <w:rPr>
          <w:color w:val="231F20"/>
          <w:spacing w:val="40"/>
        </w:rPr>
        <w:t xml:space="preserve"> </w:t>
      </w:r>
      <w:r>
        <w:rPr>
          <w:color w:val="231F20"/>
        </w:rPr>
        <w:t>and</w:t>
      </w:r>
      <w:r>
        <w:rPr>
          <w:color w:val="231F20"/>
          <w:spacing w:val="40"/>
        </w:rPr>
        <w:t xml:space="preserve"> </w:t>
      </w:r>
      <w:proofErr w:type="spellStart"/>
      <w:r>
        <w:rPr>
          <w:color w:val="231F20"/>
        </w:rPr>
        <w:t>Organisations</w:t>
      </w:r>
      <w:proofErr w:type="spellEnd"/>
      <w:r>
        <w:rPr>
          <w:color w:val="231F20"/>
          <w:spacing w:val="40"/>
        </w:rPr>
        <w:t xml:space="preserve"> </w:t>
      </w:r>
      <w:r>
        <w:rPr>
          <w:color w:val="231F20"/>
        </w:rPr>
        <w:t>Following Our Direct Investigation Operations</w:t>
      </w:r>
    </w:p>
    <w:p w14:paraId="11E67DAD" w14:textId="77777777" w:rsidR="0066040F" w:rsidRDefault="0066040F">
      <w:pPr>
        <w:pStyle w:val="BodyText"/>
        <w:spacing w:before="45"/>
      </w:pPr>
    </w:p>
    <w:p w14:paraId="52700A72" w14:textId="77777777" w:rsidR="0066040F" w:rsidRDefault="008E6A16">
      <w:pPr>
        <w:pStyle w:val="BodyText"/>
        <w:ind w:right="166"/>
        <w:jc w:val="right"/>
      </w:pPr>
      <w:r>
        <w:rPr>
          <w:color w:val="231F20"/>
        </w:rPr>
        <w:t>in</w:t>
      </w:r>
      <w:r>
        <w:rPr>
          <w:color w:val="231F20"/>
          <w:spacing w:val="41"/>
        </w:rPr>
        <w:t xml:space="preserve"> </w:t>
      </w:r>
      <w:r>
        <w:rPr>
          <w:color w:val="231F20"/>
        </w:rPr>
        <w:t>alphabetical</w:t>
      </w:r>
      <w:r>
        <w:rPr>
          <w:color w:val="231F20"/>
          <w:spacing w:val="41"/>
        </w:rPr>
        <w:t xml:space="preserve"> </w:t>
      </w:r>
      <w:r>
        <w:rPr>
          <w:color w:val="231F20"/>
          <w:spacing w:val="-2"/>
        </w:rPr>
        <w:t>order</w:t>
      </w:r>
    </w:p>
    <w:p w14:paraId="2F4DA4E3" w14:textId="77777777" w:rsidR="0066040F" w:rsidRDefault="0066040F">
      <w:pPr>
        <w:pStyle w:val="BodyText"/>
        <w:spacing w:before="22"/>
        <w:rPr>
          <w:sz w:val="20"/>
        </w:rPr>
      </w:pPr>
    </w:p>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118"/>
        <w:gridCol w:w="5386"/>
        <w:gridCol w:w="1134"/>
      </w:tblGrid>
      <w:tr w:rsidR="0066040F" w14:paraId="1D557672" w14:textId="77777777">
        <w:trPr>
          <w:trHeight w:val="408"/>
        </w:trPr>
        <w:tc>
          <w:tcPr>
            <w:tcW w:w="3118" w:type="dxa"/>
          </w:tcPr>
          <w:p w14:paraId="50BB5A67" w14:textId="77777777" w:rsidR="0066040F" w:rsidRDefault="008E6A16">
            <w:pPr>
              <w:pStyle w:val="TableParagraph"/>
              <w:spacing w:before="94"/>
              <w:ind w:left="113"/>
              <w:rPr>
                <w:b/>
              </w:rPr>
            </w:pPr>
            <w:proofErr w:type="spellStart"/>
            <w:r>
              <w:rPr>
                <w:b/>
                <w:color w:val="231F20"/>
              </w:rPr>
              <w:t>Organisation</w:t>
            </w:r>
            <w:proofErr w:type="spellEnd"/>
            <w:r>
              <w:rPr>
                <w:b/>
                <w:color w:val="231F20"/>
                <w:spacing w:val="46"/>
              </w:rPr>
              <w:t xml:space="preserve"> </w:t>
            </w:r>
            <w:r>
              <w:rPr>
                <w:b/>
                <w:color w:val="231F20"/>
              </w:rPr>
              <w:t>(Case</w:t>
            </w:r>
            <w:r>
              <w:rPr>
                <w:b/>
                <w:color w:val="231F20"/>
                <w:spacing w:val="45"/>
              </w:rPr>
              <w:t xml:space="preserve"> </w:t>
            </w:r>
            <w:r>
              <w:rPr>
                <w:b/>
                <w:color w:val="231F20"/>
                <w:spacing w:val="-2"/>
              </w:rPr>
              <w:t>reference)</w:t>
            </w:r>
          </w:p>
        </w:tc>
        <w:tc>
          <w:tcPr>
            <w:tcW w:w="5386" w:type="dxa"/>
          </w:tcPr>
          <w:p w14:paraId="3E87F543" w14:textId="77777777" w:rsidR="0066040F" w:rsidRDefault="008E6A16">
            <w:pPr>
              <w:pStyle w:val="TableParagraph"/>
              <w:spacing w:before="94"/>
              <w:ind w:left="118"/>
              <w:rPr>
                <w:b/>
              </w:rPr>
            </w:pPr>
            <w:r>
              <w:rPr>
                <w:b/>
                <w:color w:val="231F20"/>
              </w:rPr>
              <w:t>Improvement</w:t>
            </w:r>
            <w:r>
              <w:rPr>
                <w:b/>
                <w:color w:val="231F20"/>
                <w:spacing w:val="47"/>
              </w:rPr>
              <w:t xml:space="preserve"> </w:t>
            </w:r>
            <w:r>
              <w:rPr>
                <w:b/>
                <w:color w:val="231F20"/>
                <w:spacing w:val="-2"/>
              </w:rPr>
              <w:t>measures</w:t>
            </w:r>
          </w:p>
        </w:tc>
        <w:tc>
          <w:tcPr>
            <w:tcW w:w="1134" w:type="dxa"/>
          </w:tcPr>
          <w:p w14:paraId="00D8EF00" w14:textId="77777777" w:rsidR="0066040F" w:rsidRDefault="008E6A16">
            <w:pPr>
              <w:pStyle w:val="TableParagraph"/>
              <w:spacing w:before="94"/>
              <w:ind w:right="102"/>
              <w:jc w:val="right"/>
              <w:rPr>
                <w:b/>
              </w:rPr>
            </w:pPr>
            <w:r>
              <w:rPr>
                <w:b/>
                <w:color w:val="231F20"/>
                <w:spacing w:val="-2"/>
              </w:rPr>
              <w:t>Category</w:t>
            </w:r>
          </w:p>
        </w:tc>
      </w:tr>
      <w:tr w:rsidR="00585454" w14:paraId="76DD448C" w14:textId="77777777">
        <w:trPr>
          <w:trHeight w:val="1308"/>
        </w:trPr>
        <w:tc>
          <w:tcPr>
            <w:tcW w:w="3118" w:type="dxa"/>
            <w:vMerge w:val="restart"/>
          </w:tcPr>
          <w:p w14:paraId="72ADA3AB" w14:textId="77777777" w:rsidR="00585454" w:rsidRDefault="00585454">
            <w:pPr>
              <w:pStyle w:val="TableParagraph"/>
              <w:spacing w:before="94" w:line="285" w:lineRule="auto"/>
              <w:ind w:left="113" w:right="558"/>
              <w:jc w:val="both"/>
            </w:pPr>
            <w:r>
              <w:rPr>
                <w:color w:val="231F20"/>
              </w:rPr>
              <w:t xml:space="preserve">Agriculture, Fisheries and Conservation Department </w:t>
            </w:r>
            <w:r>
              <w:rPr>
                <w:color w:val="231F20"/>
                <w:spacing w:val="-2"/>
              </w:rPr>
              <w:t>(DI/445)</w:t>
            </w:r>
          </w:p>
        </w:tc>
        <w:tc>
          <w:tcPr>
            <w:tcW w:w="5386" w:type="dxa"/>
          </w:tcPr>
          <w:p w14:paraId="0A6CBB91" w14:textId="77777777" w:rsidR="00585454" w:rsidRDefault="00585454">
            <w:pPr>
              <w:pStyle w:val="TableParagraph"/>
              <w:numPr>
                <w:ilvl w:val="0"/>
                <w:numId w:val="130"/>
              </w:numPr>
              <w:tabs>
                <w:tab w:val="left" w:pos="515"/>
              </w:tabs>
              <w:spacing w:before="95" w:line="285" w:lineRule="auto"/>
              <w:ind w:right="270"/>
            </w:pPr>
            <w:r>
              <w:rPr>
                <w:color w:val="231F20"/>
              </w:rPr>
              <w:t>Established an electronic platform for submitting</w:t>
            </w:r>
            <w:r>
              <w:rPr>
                <w:color w:val="231F20"/>
                <w:spacing w:val="40"/>
              </w:rPr>
              <w:t xml:space="preserve"> </w:t>
            </w:r>
            <w:r>
              <w:rPr>
                <w:color w:val="231F20"/>
              </w:rPr>
              <w:t>applications</w:t>
            </w:r>
            <w:r>
              <w:rPr>
                <w:color w:val="231F20"/>
                <w:spacing w:val="40"/>
              </w:rPr>
              <w:t xml:space="preserve"> </w:t>
            </w:r>
            <w:r>
              <w:rPr>
                <w:color w:val="231F20"/>
              </w:rPr>
              <w:t>for</w:t>
            </w:r>
            <w:r>
              <w:rPr>
                <w:color w:val="231F20"/>
                <w:spacing w:val="40"/>
              </w:rPr>
              <w:t xml:space="preserve"> </w:t>
            </w:r>
            <w:r>
              <w:rPr>
                <w:color w:val="231F20"/>
              </w:rPr>
              <w:t>dog</w:t>
            </w:r>
            <w:r>
              <w:rPr>
                <w:color w:val="231F20"/>
                <w:spacing w:val="40"/>
              </w:rPr>
              <w:t xml:space="preserve"> </w:t>
            </w:r>
            <w:proofErr w:type="spellStart"/>
            <w:r>
              <w:rPr>
                <w:color w:val="231F20"/>
              </w:rPr>
              <w:t>licence</w:t>
            </w:r>
            <w:proofErr w:type="spellEnd"/>
            <w:r>
              <w:rPr>
                <w:color w:val="231F20"/>
                <w:spacing w:val="40"/>
              </w:rPr>
              <w:t xml:space="preserve"> </w:t>
            </w:r>
            <w:r>
              <w:rPr>
                <w:color w:val="231F20"/>
              </w:rPr>
              <w:t>by</w:t>
            </w:r>
            <w:r>
              <w:rPr>
                <w:color w:val="231F20"/>
                <w:spacing w:val="40"/>
              </w:rPr>
              <w:t xml:space="preserve"> </w:t>
            </w:r>
            <w:r>
              <w:rPr>
                <w:color w:val="231F20"/>
              </w:rPr>
              <w:t>veterinary</w:t>
            </w:r>
            <w:r>
              <w:rPr>
                <w:color w:val="231F20"/>
                <w:spacing w:val="40"/>
              </w:rPr>
              <w:t xml:space="preserve"> </w:t>
            </w:r>
            <w:r>
              <w:rPr>
                <w:color w:val="231F20"/>
              </w:rPr>
              <w:t>clinics</w:t>
            </w:r>
          </w:p>
          <w:p w14:paraId="08645CDB" w14:textId="77777777" w:rsidR="00585454" w:rsidRDefault="00585454">
            <w:pPr>
              <w:pStyle w:val="TableParagraph"/>
              <w:spacing w:line="251" w:lineRule="exact"/>
              <w:ind w:left="515"/>
            </w:pPr>
            <w:r>
              <w:rPr>
                <w:color w:val="231F20"/>
              </w:rPr>
              <w:t>on</w:t>
            </w:r>
            <w:r>
              <w:rPr>
                <w:color w:val="231F20"/>
                <w:spacing w:val="29"/>
              </w:rPr>
              <w:t xml:space="preserve"> </w:t>
            </w:r>
            <w:r>
              <w:rPr>
                <w:color w:val="231F20"/>
              </w:rPr>
              <w:t>behalf</w:t>
            </w:r>
            <w:r>
              <w:rPr>
                <w:color w:val="231F20"/>
                <w:spacing w:val="29"/>
              </w:rPr>
              <w:t xml:space="preserve"> </w:t>
            </w:r>
            <w:r>
              <w:rPr>
                <w:color w:val="231F20"/>
              </w:rPr>
              <w:t>of</w:t>
            </w:r>
            <w:r>
              <w:rPr>
                <w:color w:val="231F20"/>
                <w:spacing w:val="29"/>
              </w:rPr>
              <w:t xml:space="preserve"> </w:t>
            </w:r>
            <w:r>
              <w:rPr>
                <w:color w:val="231F20"/>
              </w:rPr>
              <w:t>their</w:t>
            </w:r>
            <w:r>
              <w:rPr>
                <w:color w:val="231F20"/>
                <w:spacing w:val="29"/>
              </w:rPr>
              <w:t xml:space="preserve"> </w:t>
            </w:r>
            <w:r>
              <w:rPr>
                <w:color w:val="231F20"/>
              </w:rPr>
              <w:t>clients</w:t>
            </w:r>
            <w:r>
              <w:rPr>
                <w:color w:val="231F20"/>
                <w:spacing w:val="29"/>
              </w:rPr>
              <w:t xml:space="preserve"> </w:t>
            </w:r>
            <w:r>
              <w:rPr>
                <w:color w:val="231F20"/>
              </w:rPr>
              <w:t>and</w:t>
            </w:r>
            <w:r>
              <w:rPr>
                <w:color w:val="231F20"/>
                <w:spacing w:val="29"/>
              </w:rPr>
              <w:t xml:space="preserve"> </w:t>
            </w:r>
            <w:r>
              <w:rPr>
                <w:color w:val="231F20"/>
              </w:rPr>
              <w:t>notifying</w:t>
            </w:r>
            <w:r>
              <w:rPr>
                <w:color w:val="231F20"/>
                <w:spacing w:val="29"/>
              </w:rPr>
              <w:t xml:space="preserve"> </w:t>
            </w:r>
            <w:r>
              <w:rPr>
                <w:color w:val="231F20"/>
              </w:rPr>
              <w:t>dog</w:t>
            </w:r>
            <w:r>
              <w:rPr>
                <w:color w:val="231F20"/>
                <w:spacing w:val="30"/>
              </w:rPr>
              <w:t xml:space="preserve"> </w:t>
            </w:r>
            <w:r>
              <w:rPr>
                <w:color w:val="231F20"/>
                <w:spacing w:val="-2"/>
              </w:rPr>
              <w:t>keepers</w:t>
            </w:r>
          </w:p>
          <w:p w14:paraId="0D4AF35C" w14:textId="77777777" w:rsidR="00585454" w:rsidRDefault="00585454">
            <w:pPr>
              <w:pStyle w:val="TableParagraph"/>
              <w:spacing w:before="47"/>
              <w:ind w:left="515"/>
            </w:pPr>
            <w:r>
              <w:rPr>
                <w:color w:val="231F20"/>
              </w:rPr>
              <w:t>directly</w:t>
            </w:r>
            <w:r>
              <w:rPr>
                <w:color w:val="231F20"/>
                <w:spacing w:val="36"/>
              </w:rPr>
              <w:t xml:space="preserve"> </w:t>
            </w:r>
            <w:r>
              <w:rPr>
                <w:color w:val="231F20"/>
              </w:rPr>
              <w:t>of</w:t>
            </w:r>
            <w:r>
              <w:rPr>
                <w:color w:val="231F20"/>
                <w:spacing w:val="37"/>
              </w:rPr>
              <w:t xml:space="preserve"> </w:t>
            </w:r>
            <w:proofErr w:type="spellStart"/>
            <w:r>
              <w:rPr>
                <w:color w:val="231F20"/>
              </w:rPr>
              <w:t>licence</w:t>
            </w:r>
            <w:proofErr w:type="spellEnd"/>
            <w:r>
              <w:rPr>
                <w:color w:val="231F20"/>
                <w:spacing w:val="37"/>
              </w:rPr>
              <w:t xml:space="preserve"> </w:t>
            </w:r>
            <w:r>
              <w:rPr>
                <w:color w:val="231F20"/>
              </w:rPr>
              <w:t>issuance</w:t>
            </w:r>
            <w:r>
              <w:rPr>
                <w:color w:val="231F20"/>
                <w:spacing w:val="37"/>
              </w:rPr>
              <w:t xml:space="preserve"> </w:t>
            </w:r>
            <w:r>
              <w:rPr>
                <w:color w:val="231F20"/>
              </w:rPr>
              <w:t>by</w:t>
            </w:r>
            <w:r>
              <w:rPr>
                <w:color w:val="231F20"/>
                <w:spacing w:val="37"/>
              </w:rPr>
              <w:t xml:space="preserve"> </w:t>
            </w:r>
            <w:r>
              <w:rPr>
                <w:color w:val="231F20"/>
              </w:rPr>
              <w:t>electronic</w:t>
            </w:r>
            <w:r>
              <w:rPr>
                <w:color w:val="231F20"/>
                <w:spacing w:val="37"/>
              </w:rPr>
              <w:t xml:space="preserve"> </w:t>
            </w:r>
            <w:r>
              <w:rPr>
                <w:color w:val="231F20"/>
                <w:spacing w:val="-2"/>
              </w:rPr>
              <w:t>means</w:t>
            </w:r>
          </w:p>
        </w:tc>
        <w:tc>
          <w:tcPr>
            <w:tcW w:w="1134" w:type="dxa"/>
          </w:tcPr>
          <w:p w14:paraId="0F66D3F0" w14:textId="77777777" w:rsidR="00585454" w:rsidRDefault="00585454">
            <w:pPr>
              <w:pStyle w:val="TableParagraph"/>
              <w:spacing w:before="95"/>
              <w:ind w:right="101"/>
              <w:jc w:val="right"/>
            </w:pPr>
            <w:r>
              <w:rPr>
                <w:color w:val="231F20"/>
                <w:spacing w:val="-5"/>
              </w:rPr>
              <w:t>(4)</w:t>
            </w:r>
          </w:p>
        </w:tc>
      </w:tr>
      <w:tr w:rsidR="00585454" w14:paraId="212FBAB5" w14:textId="77777777">
        <w:trPr>
          <w:trHeight w:val="1008"/>
        </w:trPr>
        <w:tc>
          <w:tcPr>
            <w:tcW w:w="3118" w:type="dxa"/>
            <w:vMerge/>
          </w:tcPr>
          <w:p w14:paraId="219BAF10" w14:textId="77777777" w:rsidR="00585454" w:rsidRDefault="00585454">
            <w:pPr>
              <w:pStyle w:val="TableParagraph"/>
            </w:pPr>
          </w:p>
        </w:tc>
        <w:tc>
          <w:tcPr>
            <w:tcW w:w="5386" w:type="dxa"/>
          </w:tcPr>
          <w:p w14:paraId="6C97CA8F" w14:textId="77777777" w:rsidR="00585454" w:rsidRDefault="00585454">
            <w:pPr>
              <w:pStyle w:val="TableParagraph"/>
              <w:numPr>
                <w:ilvl w:val="0"/>
                <w:numId w:val="129"/>
              </w:numPr>
              <w:tabs>
                <w:tab w:val="left" w:pos="515"/>
              </w:tabs>
              <w:spacing w:before="95"/>
            </w:pPr>
            <w:r>
              <w:rPr>
                <w:color w:val="231F20"/>
              </w:rPr>
              <w:t>To</w:t>
            </w:r>
            <w:r>
              <w:rPr>
                <w:color w:val="231F20"/>
                <w:spacing w:val="26"/>
              </w:rPr>
              <w:t xml:space="preserve"> </w:t>
            </w:r>
            <w:r>
              <w:rPr>
                <w:color w:val="231F20"/>
              </w:rPr>
              <w:t>remind</w:t>
            </w:r>
            <w:r>
              <w:rPr>
                <w:color w:val="231F20"/>
                <w:spacing w:val="26"/>
              </w:rPr>
              <w:t xml:space="preserve"> </w:t>
            </w:r>
            <w:r>
              <w:rPr>
                <w:color w:val="231F20"/>
              </w:rPr>
              <w:t>dog</w:t>
            </w:r>
            <w:r>
              <w:rPr>
                <w:color w:val="231F20"/>
                <w:spacing w:val="26"/>
              </w:rPr>
              <w:t xml:space="preserve"> </w:t>
            </w:r>
            <w:r>
              <w:rPr>
                <w:color w:val="231F20"/>
              </w:rPr>
              <w:t>keepers</w:t>
            </w:r>
            <w:r>
              <w:rPr>
                <w:color w:val="231F20"/>
                <w:spacing w:val="26"/>
              </w:rPr>
              <w:t xml:space="preserve"> </w:t>
            </w:r>
            <w:r>
              <w:rPr>
                <w:color w:val="231F20"/>
              </w:rPr>
              <w:t>to</w:t>
            </w:r>
            <w:r>
              <w:rPr>
                <w:color w:val="231F20"/>
                <w:spacing w:val="26"/>
              </w:rPr>
              <w:t xml:space="preserve"> </w:t>
            </w:r>
            <w:r>
              <w:rPr>
                <w:color w:val="231F20"/>
              </w:rPr>
              <w:t>renew</w:t>
            </w:r>
            <w:r>
              <w:rPr>
                <w:color w:val="231F20"/>
                <w:spacing w:val="26"/>
              </w:rPr>
              <w:t xml:space="preserve"> </w:t>
            </w:r>
            <w:r>
              <w:rPr>
                <w:color w:val="231F20"/>
              </w:rPr>
              <w:t>dog</w:t>
            </w:r>
            <w:r>
              <w:rPr>
                <w:color w:val="231F20"/>
                <w:spacing w:val="26"/>
              </w:rPr>
              <w:t xml:space="preserve"> </w:t>
            </w:r>
            <w:proofErr w:type="spellStart"/>
            <w:r>
              <w:rPr>
                <w:color w:val="231F20"/>
                <w:spacing w:val="-2"/>
              </w:rPr>
              <w:t>licences</w:t>
            </w:r>
            <w:proofErr w:type="spellEnd"/>
          </w:p>
          <w:p w14:paraId="1642B04F" w14:textId="77777777" w:rsidR="00585454" w:rsidRDefault="00585454">
            <w:pPr>
              <w:pStyle w:val="TableParagraph"/>
              <w:spacing w:line="300" w:lineRule="atLeast"/>
              <w:ind w:left="515"/>
            </w:pPr>
            <w:r>
              <w:rPr>
                <w:color w:val="231F20"/>
              </w:rPr>
              <w:t>through Short Message Service before expiry of the</w:t>
            </w:r>
            <w:r>
              <w:rPr>
                <w:color w:val="231F20"/>
                <w:spacing w:val="80"/>
              </w:rPr>
              <w:t xml:space="preserve"> </w:t>
            </w:r>
            <w:proofErr w:type="spellStart"/>
            <w:r>
              <w:rPr>
                <w:color w:val="231F20"/>
                <w:spacing w:val="-2"/>
              </w:rPr>
              <w:t>licences</w:t>
            </w:r>
            <w:proofErr w:type="spellEnd"/>
          </w:p>
        </w:tc>
        <w:tc>
          <w:tcPr>
            <w:tcW w:w="1134" w:type="dxa"/>
          </w:tcPr>
          <w:p w14:paraId="177290F5" w14:textId="77777777" w:rsidR="00585454" w:rsidRDefault="00585454">
            <w:pPr>
              <w:pStyle w:val="TableParagraph"/>
              <w:spacing w:before="95"/>
              <w:ind w:right="101"/>
              <w:jc w:val="right"/>
            </w:pPr>
            <w:r>
              <w:rPr>
                <w:color w:val="231F20"/>
                <w:spacing w:val="-5"/>
              </w:rPr>
              <w:t>(4)</w:t>
            </w:r>
          </w:p>
        </w:tc>
      </w:tr>
      <w:tr w:rsidR="00585454" w14:paraId="766BD89C" w14:textId="77777777">
        <w:trPr>
          <w:trHeight w:val="408"/>
        </w:trPr>
        <w:tc>
          <w:tcPr>
            <w:tcW w:w="3118" w:type="dxa"/>
            <w:vMerge w:val="restart"/>
          </w:tcPr>
          <w:p w14:paraId="3F1A71F8" w14:textId="77777777" w:rsidR="00585454" w:rsidRDefault="00585454">
            <w:pPr>
              <w:pStyle w:val="TableParagraph"/>
              <w:spacing w:before="95"/>
              <w:ind w:left="113"/>
            </w:pPr>
            <w:r>
              <w:rPr>
                <w:color w:val="231F20"/>
              </w:rPr>
              <w:t>Buildings</w:t>
            </w:r>
            <w:r>
              <w:rPr>
                <w:color w:val="231F20"/>
                <w:spacing w:val="51"/>
              </w:rPr>
              <w:t xml:space="preserve"> </w:t>
            </w:r>
            <w:r>
              <w:rPr>
                <w:color w:val="231F20"/>
                <w:spacing w:val="-2"/>
              </w:rPr>
              <w:t>Department</w:t>
            </w:r>
          </w:p>
          <w:p w14:paraId="7493041E" w14:textId="77777777" w:rsidR="00585454" w:rsidRDefault="00585454">
            <w:pPr>
              <w:pStyle w:val="TableParagraph"/>
              <w:spacing w:before="47" w:line="285" w:lineRule="auto"/>
              <w:ind w:left="113"/>
            </w:pPr>
            <w:r>
              <w:rPr>
                <w:color w:val="231F20"/>
              </w:rPr>
              <w:t xml:space="preserve">(“BD”) &amp; Lands Department </w:t>
            </w:r>
            <w:r>
              <w:rPr>
                <w:color w:val="231F20"/>
                <w:spacing w:val="-2"/>
              </w:rPr>
              <w:t>(“</w:t>
            </w:r>
            <w:proofErr w:type="spellStart"/>
            <w:r>
              <w:rPr>
                <w:color w:val="231F20"/>
                <w:spacing w:val="-2"/>
              </w:rPr>
              <w:t>LandsD</w:t>
            </w:r>
            <w:proofErr w:type="spellEnd"/>
            <w:r>
              <w:rPr>
                <w:color w:val="231F20"/>
                <w:spacing w:val="-2"/>
              </w:rPr>
              <w:t>”)</w:t>
            </w:r>
          </w:p>
          <w:p w14:paraId="4711E89C" w14:textId="77777777" w:rsidR="00585454" w:rsidRDefault="00585454">
            <w:pPr>
              <w:pStyle w:val="TableParagraph"/>
              <w:spacing w:line="251" w:lineRule="exact"/>
              <w:ind w:left="113"/>
            </w:pPr>
            <w:r>
              <w:rPr>
                <w:color w:val="231F20"/>
                <w:spacing w:val="-2"/>
              </w:rPr>
              <w:t>(DI/452)</w:t>
            </w:r>
          </w:p>
        </w:tc>
        <w:tc>
          <w:tcPr>
            <w:tcW w:w="5386" w:type="dxa"/>
          </w:tcPr>
          <w:p w14:paraId="1515904D" w14:textId="77777777" w:rsidR="00585454" w:rsidRDefault="00585454">
            <w:pPr>
              <w:pStyle w:val="TableParagraph"/>
              <w:spacing w:before="95"/>
              <w:ind w:left="118"/>
            </w:pPr>
            <w:r>
              <w:rPr>
                <w:color w:val="231F20"/>
                <w:spacing w:val="-5"/>
                <w:u w:val="single" w:color="231F20"/>
              </w:rPr>
              <w:t>BD</w:t>
            </w:r>
          </w:p>
        </w:tc>
        <w:tc>
          <w:tcPr>
            <w:tcW w:w="1134" w:type="dxa"/>
          </w:tcPr>
          <w:p w14:paraId="774D9576" w14:textId="77777777" w:rsidR="00585454" w:rsidRDefault="00585454">
            <w:pPr>
              <w:pStyle w:val="TableParagraph"/>
            </w:pPr>
          </w:p>
        </w:tc>
      </w:tr>
      <w:tr w:rsidR="00585454" w14:paraId="71ABC092" w14:textId="77777777" w:rsidTr="008F31E9">
        <w:trPr>
          <w:trHeight w:val="1008"/>
        </w:trPr>
        <w:tc>
          <w:tcPr>
            <w:tcW w:w="3118" w:type="dxa"/>
            <w:vMerge/>
          </w:tcPr>
          <w:p w14:paraId="2261C58B" w14:textId="77777777" w:rsidR="00585454" w:rsidRDefault="00585454">
            <w:pPr>
              <w:rPr>
                <w:sz w:val="2"/>
                <w:szCs w:val="2"/>
              </w:rPr>
            </w:pPr>
          </w:p>
        </w:tc>
        <w:tc>
          <w:tcPr>
            <w:tcW w:w="5386" w:type="dxa"/>
          </w:tcPr>
          <w:p w14:paraId="1BE43C7E" w14:textId="77777777" w:rsidR="00585454" w:rsidRDefault="00585454">
            <w:pPr>
              <w:pStyle w:val="TableParagraph"/>
              <w:numPr>
                <w:ilvl w:val="0"/>
                <w:numId w:val="128"/>
              </w:numPr>
              <w:tabs>
                <w:tab w:val="left" w:pos="515"/>
              </w:tabs>
              <w:spacing w:before="94" w:line="285" w:lineRule="auto"/>
              <w:ind w:right="342"/>
            </w:pPr>
            <w:r>
              <w:rPr>
                <w:color w:val="231F20"/>
              </w:rPr>
              <w:t xml:space="preserve">To regularly provide </w:t>
            </w:r>
            <w:proofErr w:type="spellStart"/>
            <w:r>
              <w:rPr>
                <w:color w:val="231F20"/>
              </w:rPr>
              <w:t>LandsD</w:t>
            </w:r>
            <w:proofErr w:type="spellEnd"/>
            <w:r>
              <w:rPr>
                <w:color w:val="231F20"/>
              </w:rPr>
              <w:t xml:space="preserve"> with a list of cases</w:t>
            </w:r>
            <w:r>
              <w:rPr>
                <w:color w:val="231F20"/>
                <w:spacing w:val="40"/>
              </w:rPr>
              <w:t xml:space="preserve"> </w:t>
            </w:r>
            <w:r>
              <w:rPr>
                <w:color w:val="231F20"/>
              </w:rPr>
              <w:t>with</w:t>
            </w:r>
            <w:r>
              <w:rPr>
                <w:color w:val="231F20"/>
                <w:spacing w:val="40"/>
              </w:rPr>
              <w:t xml:space="preserve"> </w:t>
            </w:r>
            <w:r>
              <w:rPr>
                <w:color w:val="231F20"/>
              </w:rPr>
              <w:t>information</w:t>
            </w:r>
            <w:r>
              <w:rPr>
                <w:color w:val="231F20"/>
                <w:spacing w:val="40"/>
              </w:rPr>
              <w:t xml:space="preserve"> </w:t>
            </w:r>
            <w:r>
              <w:rPr>
                <w:color w:val="231F20"/>
              </w:rPr>
              <w:t>outstanding</w:t>
            </w:r>
            <w:r>
              <w:rPr>
                <w:color w:val="231F20"/>
                <w:spacing w:val="40"/>
              </w:rPr>
              <w:t xml:space="preserve"> </w:t>
            </w:r>
            <w:r>
              <w:rPr>
                <w:color w:val="231F20"/>
              </w:rPr>
              <w:t>for</w:t>
            </w:r>
            <w:r>
              <w:rPr>
                <w:color w:val="231F20"/>
                <w:spacing w:val="40"/>
              </w:rPr>
              <w:t xml:space="preserve"> </w:t>
            </w:r>
            <w:r>
              <w:rPr>
                <w:color w:val="231F20"/>
              </w:rPr>
              <w:t>monitoring</w:t>
            </w:r>
          </w:p>
          <w:p w14:paraId="1DF15CD5" w14:textId="77777777" w:rsidR="00585454" w:rsidRDefault="00585454">
            <w:pPr>
              <w:pStyle w:val="TableParagraph"/>
              <w:spacing w:line="251" w:lineRule="exact"/>
              <w:ind w:left="515"/>
            </w:pPr>
            <w:r>
              <w:rPr>
                <w:color w:val="231F20"/>
              </w:rPr>
              <w:t>information</w:t>
            </w:r>
            <w:r>
              <w:rPr>
                <w:color w:val="231F20"/>
                <w:spacing w:val="61"/>
              </w:rPr>
              <w:t xml:space="preserve"> </w:t>
            </w:r>
            <w:r>
              <w:rPr>
                <w:color w:val="231F20"/>
                <w:spacing w:val="-2"/>
              </w:rPr>
              <w:t>exchange</w:t>
            </w:r>
          </w:p>
        </w:tc>
        <w:tc>
          <w:tcPr>
            <w:tcW w:w="1134" w:type="dxa"/>
          </w:tcPr>
          <w:p w14:paraId="4F830D8D" w14:textId="77777777" w:rsidR="00585454" w:rsidRDefault="00585454">
            <w:pPr>
              <w:pStyle w:val="TableParagraph"/>
              <w:spacing w:before="95"/>
              <w:ind w:right="101"/>
              <w:jc w:val="right"/>
            </w:pPr>
            <w:r>
              <w:rPr>
                <w:color w:val="231F20"/>
                <w:spacing w:val="-5"/>
              </w:rPr>
              <w:t>(2)</w:t>
            </w:r>
          </w:p>
        </w:tc>
      </w:tr>
      <w:tr w:rsidR="00585454" w14:paraId="626F5D65" w14:textId="77777777">
        <w:trPr>
          <w:trHeight w:val="1008"/>
        </w:trPr>
        <w:tc>
          <w:tcPr>
            <w:tcW w:w="3118" w:type="dxa"/>
            <w:vMerge/>
          </w:tcPr>
          <w:p w14:paraId="6507A5E3" w14:textId="77777777" w:rsidR="00585454" w:rsidRDefault="00585454">
            <w:pPr>
              <w:pStyle w:val="TableParagraph"/>
            </w:pPr>
          </w:p>
        </w:tc>
        <w:tc>
          <w:tcPr>
            <w:tcW w:w="5386" w:type="dxa"/>
          </w:tcPr>
          <w:p w14:paraId="7173D140" w14:textId="77777777" w:rsidR="00585454" w:rsidRDefault="00585454">
            <w:pPr>
              <w:pStyle w:val="TableParagraph"/>
              <w:numPr>
                <w:ilvl w:val="0"/>
                <w:numId w:val="127"/>
              </w:numPr>
              <w:tabs>
                <w:tab w:val="left" w:pos="515"/>
              </w:tabs>
              <w:spacing w:before="95" w:line="285" w:lineRule="auto"/>
              <w:ind w:right="147"/>
            </w:pPr>
            <w:r>
              <w:rPr>
                <w:color w:val="231F20"/>
              </w:rPr>
              <w:t>Simplified the enforcement procedures for dealing</w:t>
            </w:r>
            <w:r>
              <w:rPr>
                <w:color w:val="231F20"/>
                <w:spacing w:val="40"/>
              </w:rPr>
              <w:t xml:space="preserve"> </w:t>
            </w:r>
            <w:r>
              <w:rPr>
                <w:color w:val="231F20"/>
              </w:rPr>
              <w:t>with</w:t>
            </w:r>
            <w:r>
              <w:rPr>
                <w:color w:val="231F20"/>
                <w:spacing w:val="40"/>
              </w:rPr>
              <w:t xml:space="preserve"> </w:t>
            </w:r>
            <w:proofErr w:type="spellStart"/>
            <w:r>
              <w:rPr>
                <w:color w:val="231F20"/>
              </w:rPr>
              <w:t>unauthorised</w:t>
            </w:r>
            <w:proofErr w:type="spellEnd"/>
            <w:r>
              <w:rPr>
                <w:color w:val="231F20"/>
                <w:spacing w:val="40"/>
              </w:rPr>
              <w:t xml:space="preserve"> </w:t>
            </w:r>
            <w:r>
              <w:rPr>
                <w:color w:val="231F20"/>
              </w:rPr>
              <w:t>building</w:t>
            </w:r>
            <w:r>
              <w:rPr>
                <w:color w:val="231F20"/>
                <w:spacing w:val="40"/>
              </w:rPr>
              <w:t xml:space="preserve"> </w:t>
            </w:r>
            <w:r>
              <w:rPr>
                <w:color w:val="231F20"/>
              </w:rPr>
              <w:t>works</w:t>
            </w:r>
            <w:r>
              <w:rPr>
                <w:color w:val="231F20"/>
                <w:spacing w:val="40"/>
              </w:rPr>
              <w:t xml:space="preserve"> </w:t>
            </w:r>
            <w:r>
              <w:rPr>
                <w:color w:val="231F20"/>
              </w:rPr>
              <w:t>(“UBWs”)</w:t>
            </w:r>
            <w:r>
              <w:rPr>
                <w:color w:val="231F20"/>
                <w:spacing w:val="40"/>
              </w:rPr>
              <w:t xml:space="preserve"> </w:t>
            </w:r>
            <w:r>
              <w:rPr>
                <w:color w:val="231F20"/>
              </w:rPr>
              <w:t>in</w:t>
            </w:r>
          </w:p>
          <w:p w14:paraId="032F71A6" w14:textId="77777777" w:rsidR="00585454" w:rsidRDefault="00585454">
            <w:pPr>
              <w:pStyle w:val="TableParagraph"/>
              <w:spacing w:line="251" w:lineRule="exact"/>
              <w:ind w:left="515"/>
            </w:pPr>
            <w:r>
              <w:rPr>
                <w:color w:val="231F20"/>
              </w:rPr>
              <w:t>New</w:t>
            </w:r>
            <w:r>
              <w:rPr>
                <w:color w:val="231F20"/>
                <w:spacing w:val="38"/>
              </w:rPr>
              <w:t xml:space="preserve"> </w:t>
            </w:r>
            <w:r>
              <w:rPr>
                <w:color w:val="231F20"/>
              </w:rPr>
              <w:t>Territories</w:t>
            </w:r>
            <w:r>
              <w:rPr>
                <w:color w:val="231F20"/>
                <w:spacing w:val="38"/>
              </w:rPr>
              <w:t xml:space="preserve"> </w:t>
            </w:r>
            <w:r>
              <w:rPr>
                <w:color w:val="231F20"/>
              </w:rPr>
              <w:t>Exempted</w:t>
            </w:r>
            <w:r>
              <w:rPr>
                <w:color w:val="231F20"/>
                <w:spacing w:val="39"/>
              </w:rPr>
              <w:t xml:space="preserve"> </w:t>
            </w:r>
            <w:r>
              <w:rPr>
                <w:color w:val="231F20"/>
              </w:rPr>
              <w:t>Houses</w:t>
            </w:r>
            <w:r>
              <w:rPr>
                <w:color w:val="231F20"/>
                <w:spacing w:val="38"/>
              </w:rPr>
              <w:t xml:space="preserve"> </w:t>
            </w:r>
            <w:r>
              <w:rPr>
                <w:color w:val="231F20"/>
                <w:spacing w:val="-2"/>
              </w:rPr>
              <w:t>(“NTEHs”)</w:t>
            </w:r>
          </w:p>
        </w:tc>
        <w:tc>
          <w:tcPr>
            <w:tcW w:w="1134" w:type="dxa"/>
          </w:tcPr>
          <w:p w14:paraId="4E27A846" w14:textId="77777777" w:rsidR="00585454" w:rsidRDefault="00585454">
            <w:pPr>
              <w:pStyle w:val="TableParagraph"/>
              <w:spacing w:before="95"/>
              <w:ind w:right="101"/>
              <w:jc w:val="right"/>
            </w:pPr>
            <w:r>
              <w:rPr>
                <w:color w:val="231F20"/>
                <w:spacing w:val="-5"/>
              </w:rPr>
              <w:t>(5)</w:t>
            </w:r>
          </w:p>
        </w:tc>
      </w:tr>
      <w:tr w:rsidR="00585454" w14:paraId="1E84FF0E" w14:textId="77777777">
        <w:trPr>
          <w:trHeight w:val="1008"/>
        </w:trPr>
        <w:tc>
          <w:tcPr>
            <w:tcW w:w="3118" w:type="dxa"/>
            <w:vMerge/>
          </w:tcPr>
          <w:p w14:paraId="655EE5F9" w14:textId="77777777" w:rsidR="00585454" w:rsidRDefault="00585454">
            <w:pPr>
              <w:pStyle w:val="TableParagraph"/>
            </w:pPr>
          </w:p>
        </w:tc>
        <w:tc>
          <w:tcPr>
            <w:tcW w:w="5386" w:type="dxa"/>
          </w:tcPr>
          <w:p w14:paraId="04A96C15" w14:textId="77777777" w:rsidR="00585454" w:rsidRDefault="00585454">
            <w:pPr>
              <w:pStyle w:val="TableParagraph"/>
              <w:numPr>
                <w:ilvl w:val="0"/>
                <w:numId w:val="126"/>
              </w:numPr>
              <w:tabs>
                <w:tab w:val="left" w:pos="515"/>
              </w:tabs>
              <w:spacing w:before="48" w:line="300" w:lineRule="atLeast"/>
              <w:ind w:right="118"/>
              <w:jc w:val="both"/>
            </w:pPr>
            <w:r>
              <w:rPr>
                <w:color w:val="231F20"/>
              </w:rPr>
              <w:t>Established a new e-platform for submission of all work reports by consultants and for facilitating the monitoring of their performance</w:t>
            </w:r>
          </w:p>
        </w:tc>
        <w:tc>
          <w:tcPr>
            <w:tcW w:w="1134" w:type="dxa"/>
          </w:tcPr>
          <w:p w14:paraId="72A4274F" w14:textId="77777777" w:rsidR="00585454" w:rsidRDefault="00585454">
            <w:pPr>
              <w:pStyle w:val="TableParagraph"/>
              <w:spacing w:before="95"/>
              <w:ind w:right="101"/>
              <w:jc w:val="right"/>
            </w:pPr>
            <w:r>
              <w:rPr>
                <w:color w:val="231F20"/>
                <w:spacing w:val="-5"/>
              </w:rPr>
              <w:t>(5)</w:t>
            </w:r>
          </w:p>
        </w:tc>
      </w:tr>
      <w:tr w:rsidR="00585454" w14:paraId="4CB0A4EA" w14:textId="77777777">
        <w:trPr>
          <w:trHeight w:val="1308"/>
        </w:trPr>
        <w:tc>
          <w:tcPr>
            <w:tcW w:w="3118" w:type="dxa"/>
            <w:vMerge/>
          </w:tcPr>
          <w:p w14:paraId="6F399194" w14:textId="77777777" w:rsidR="00585454" w:rsidRDefault="00585454">
            <w:pPr>
              <w:pStyle w:val="TableParagraph"/>
            </w:pPr>
          </w:p>
        </w:tc>
        <w:tc>
          <w:tcPr>
            <w:tcW w:w="5386" w:type="dxa"/>
          </w:tcPr>
          <w:p w14:paraId="0E92BE46" w14:textId="77777777" w:rsidR="00585454" w:rsidRDefault="00585454">
            <w:pPr>
              <w:pStyle w:val="TableParagraph"/>
              <w:numPr>
                <w:ilvl w:val="0"/>
                <w:numId w:val="125"/>
              </w:numPr>
              <w:tabs>
                <w:tab w:val="left" w:pos="515"/>
              </w:tabs>
              <w:spacing w:before="95" w:line="285" w:lineRule="auto"/>
              <w:ind w:right="954"/>
            </w:pPr>
            <w:r>
              <w:rPr>
                <w:color w:val="231F20"/>
              </w:rPr>
              <w:t>Specified a time frame for registration of</w:t>
            </w:r>
            <w:r>
              <w:rPr>
                <w:color w:val="231F20"/>
                <w:spacing w:val="40"/>
              </w:rPr>
              <w:t xml:space="preserve"> </w:t>
            </w:r>
            <w:r>
              <w:rPr>
                <w:color w:val="231F20"/>
              </w:rPr>
              <w:t>outstanding</w:t>
            </w:r>
            <w:r>
              <w:rPr>
                <w:color w:val="231F20"/>
                <w:spacing w:val="36"/>
              </w:rPr>
              <w:t xml:space="preserve"> </w:t>
            </w:r>
            <w:r>
              <w:rPr>
                <w:color w:val="231F20"/>
              </w:rPr>
              <w:t>removal</w:t>
            </w:r>
            <w:r>
              <w:rPr>
                <w:color w:val="231F20"/>
                <w:spacing w:val="36"/>
              </w:rPr>
              <w:t xml:space="preserve"> </w:t>
            </w:r>
            <w:r>
              <w:rPr>
                <w:color w:val="231F20"/>
              </w:rPr>
              <w:t>orders</w:t>
            </w:r>
            <w:r>
              <w:rPr>
                <w:color w:val="231F20"/>
                <w:spacing w:val="36"/>
              </w:rPr>
              <w:t xml:space="preserve"> </w:t>
            </w:r>
            <w:r>
              <w:rPr>
                <w:color w:val="231F20"/>
              </w:rPr>
              <w:t>with</w:t>
            </w:r>
            <w:r>
              <w:rPr>
                <w:color w:val="231F20"/>
                <w:spacing w:val="36"/>
              </w:rPr>
              <w:t xml:space="preserve"> </w:t>
            </w:r>
            <w:r>
              <w:rPr>
                <w:color w:val="231F20"/>
              </w:rPr>
              <w:t>the</w:t>
            </w:r>
            <w:r>
              <w:rPr>
                <w:color w:val="231F20"/>
                <w:spacing w:val="36"/>
              </w:rPr>
              <w:t xml:space="preserve"> </w:t>
            </w:r>
            <w:r>
              <w:rPr>
                <w:color w:val="231F20"/>
              </w:rPr>
              <w:t>Land</w:t>
            </w:r>
          </w:p>
          <w:p w14:paraId="2E9A3F4C" w14:textId="77777777" w:rsidR="00585454" w:rsidRDefault="00585454">
            <w:pPr>
              <w:pStyle w:val="TableParagraph"/>
              <w:spacing w:line="251" w:lineRule="exact"/>
              <w:ind w:left="515"/>
            </w:pPr>
            <w:r>
              <w:rPr>
                <w:color w:val="231F20"/>
              </w:rPr>
              <w:t>Registry</w:t>
            </w:r>
            <w:r>
              <w:rPr>
                <w:color w:val="231F20"/>
                <w:spacing w:val="35"/>
              </w:rPr>
              <w:t xml:space="preserve"> </w:t>
            </w:r>
            <w:r>
              <w:rPr>
                <w:color w:val="231F20"/>
              </w:rPr>
              <w:t>and</w:t>
            </w:r>
            <w:r>
              <w:rPr>
                <w:color w:val="231F20"/>
                <w:spacing w:val="35"/>
              </w:rPr>
              <w:t xml:space="preserve"> </w:t>
            </w:r>
            <w:r>
              <w:rPr>
                <w:color w:val="231F20"/>
              </w:rPr>
              <w:t>established</w:t>
            </w:r>
            <w:r>
              <w:rPr>
                <w:color w:val="231F20"/>
                <w:spacing w:val="35"/>
              </w:rPr>
              <w:t xml:space="preserve"> </w:t>
            </w:r>
            <w:r>
              <w:rPr>
                <w:color w:val="231F20"/>
              </w:rPr>
              <w:t>a</w:t>
            </w:r>
            <w:r>
              <w:rPr>
                <w:color w:val="231F20"/>
                <w:spacing w:val="35"/>
              </w:rPr>
              <w:t xml:space="preserve"> </w:t>
            </w:r>
            <w:r>
              <w:rPr>
                <w:color w:val="231F20"/>
              </w:rPr>
              <w:t>mechanism</w:t>
            </w:r>
            <w:r>
              <w:rPr>
                <w:color w:val="231F20"/>
                <w:spacing w:val="35"/>
              </w:rPr>
              <w:t xml:space="preserve"> </w:t>
            </w:r>
            <w:r>
              <w:rPr>
                <w:color w:val="231F20"/>
              </w:rPr>
              <w:t>for</w:t>
            </w:r>
            <w:r>
              <w:rPr>
                <w:color w:val="231F20"/>
                <w:spacing w:val="36"/>
              </w:rPr>
              <w:t xml:space="preserve"> </w:t>
            </w:r>
            <w:r>
              <w:rPr>
                <w:color w:val="231F20"/>
                <w:spacing w:val="-2"/>
              </w:rPr>
              <w:t>internal</w:t>
            </w:r>
          </w:p>
          <w:p w14:paraId="6E7B2577" w14:textId="77777777" w:rsidR="00585454" w:rsidRDefault="00585454">
            <w:pPr>
              <w:pStyle w:val="TableParagraph"/>
              <w:spacing w:before="47"/>
              <w:ind w:left="515"/>
            </w:pPr>
            <w:r>
              <w:rPr>
                <w:color w:val="231F20"/>
                <w:spacing w:val="-2"/>
              </w:rPr>
              <w:t>monitoring</w:t>
            </w:r>
          </w:p>
        </w:tc>
        <w:tc>
          <w:tcPr>
            <w:tcW w:w="1134" w:type="dxa"/>
          </w:tcPr>
          <w:p w14:paraId="055944CA" w14:textId="77777777" w:rsidR="00585454" w:rsidRDefault="00585454">
            <w:pPr>
              <w:pStyle w:val="TableParagraph"/>
              <w:spacing w:before="95"/>
              <w:ind w:right="101"/>
              <w:jc w:val="right"/>
            </w:pPr>
            <w:r>
              <w:rPr>
                <w:color w:val="231F20"/>
                <w:spacing w:val="-5"/>
              </w:rPr>
              <w:t>(5)</w:t>
            </w:r>
          </w:p>
        </w:tc>
      </w:tr>
      <w:tr w:rsidR="00585454" w14:paraId="5D3B195B" w14:textId="77777777">
        <w:trPr>
          <w:trHeight w:val="1308"/>
        </w:trPr>
        <w:tc>
          <w:tcPr>
            <w:tcW w:w="3118" w:type="dxa"/>
            <w:vMerge/>
          </w:tcPr>
          <w:p w14:paraId="2FB3934E" w14:textId="77777777" w:rsidR="00585454" w:rsidRDefault="00585454">
            <w:pPr>
              <w:pStyle w:val="TableParagraph"/>
            </w:pPr>
          </w:p>
        </w:tc>
        <w:tc>
          <w:tcPr>
            <w:tcW w:w="5386" w:type="dxa"/>
          </w:tcPr>
          <w:p w14:paraId="1726D933" w14:textId="77777777" w:rsidR="00585454" w:rsidRDefault="00585454">
            <w:pPr>
              <w:pStyle w:val="TableParagraph"/>
              <w:numPr>
                <w:ilvl w:val="0"/>
                <w:numId w:val="124"/>
              </w:numPr>
              <w:tabs>
                <w:tab w:val="left" w:pos="515"/>
              </w:tabs>
              <w:spacing w:before="95"/>
            </w:pPr>
            <w:r>
              <w:rPr>
                <w:color w:val="231F20"/>
              </w:rPr>
              <w:t>Priority</w:t>
            </w:r>
            <w:r>
              <w:rPr>
                <w:color w:val="231F20"/>
                <w:spacing w:val="36"/>
              </w:rPr>
              <w:t xml:space="preserve"> </w:t>
            </w:r>
            <w:r>
              <w:rPr>
                <w:color w:val="231F20"/>
              </w:rPr>
              <w:t>of</w:t>
            </w:r>
            <w:r>
              <w:rPr>
                <w:color w:val="231F20"/>
                <w:spacing w:val="36"/>
              </w:rPr>
              <w:t xml:space="preserve"> </w:t>
            </w:r>
            <w:r>
              <w:rPr>
                <w:color w:val="231F20"/>
              </w:rPr>
              <w:t>prosecution</w:t>
            </w:r>
            <w:r>
              <w:rPr>
                <w:color w:val="231F20"/>
                <w:spacing w:val="36"/>
              </w:rPr>
              <w:t xml:space="preserve"> </w:t>
            </w:r>
            <w:r>
              <w:rPr>
                <w:color w:val="231F20"/>
              </w:rPr>
              <w:t>accorded</w:t>
            </w:r>
            <w:r>
              <w:rPr>
                <w:color w:val="231F20"/>
                <w:spacing w:val="36"/>
              </w:rPr>
              <w:t xml:space="preserve"> </w:t>
            </w:r>
            <w:r>
              <w:rPr>
                <w:color w:val="231F20"/>
              </w:rPr>
              <w:t>to</w:t>
            </w:r>
            <w:r>
              <w:rPr>
                <w:color w:val="231F20"/>
                <w:spacing w:val="36"/>
              </w:rPr>
              <w:t xml:space="preserve"> </w:t>
            </w:r>
            <w:r>
              <w:rPr>
                <w:color w:val="231F20"/>
              </w:rPr>
              <w:t>cases</w:t>
            </w:r>
            <w:r>
              <w:rPr>
                <w:color w:val="231F20"/>
                <w:spacing w:val="36"/>
              </w:rPr>
              <w:t xml:space="preserve"> </w:t>
            </w:r>
            <w:r>
              <w:rPr>
                <w:color w:val="231F20"/>
                <w:spacing w:val="-5"/>
              </w:rPr>
              <w:t>of</w:t>
            </w:r>
          </w:p>
          <w:p w14:paraId="48674667" w14:textId="77777777" w:rsidR="00585454" w:rsidRDefault="00585454">
            <w:pPr>
              <w:pStyle w:val="TableParagraph"/>
              <w:spacing w:before="47"/>
              <w:ind w:left="515"/>
            </w:pPr>
            <w:r>
              <w:rPr>
                <w:color w:val="231F20"/>
              </w:rPr>
              <w:t>persistent</w:t>
            </w:r>
            <w:r>
              <w:rPr>
                <w:color w:val="231F20"/>
                <w:spacing w:val="49"/>
              </w:rPr>
              <w:t xml:space="preserve"> </w:t>
            </w:r>
            <w:r>
              <w:rPr>
                <w:color w:val="231F20"/>
              </w:rPr>
              <w:t>non-compliance</w:t>
            </w:r>
            <w:r>
              <w:rPr>
                <w:color w:val="231F20"/>
                <w:spacing w:val="50"/>
              </w:rPr>
              <w:t xml:space="preserve"> </w:t>
            </w:r>
            <w:r>
              <w:rPr>
                <w:color w:val="231F20"/>
              </w:rPr>
              <w:t>with</w:t>
            </w:r>
            <w:r>
              <w:rPr>
                <w:color w:val="231F20"/>
                <w:spacing w:val="50"/>
              </w:rPr>
              <w:t xml:space="preserve"> </w:t>
            </w:r>
            <w:r>
              <w:rPr>
                <w:color w:val="231F20"/>
              </w:rPr>
              <w:t>removal</w:t>
            </w:r>
            <w:r>
              <w:rPr>
                <w:color w:val="231F20"/>
                <w:spacing w:val="50"/>
              </w:rPr>
              <w:t xml:space="preserve"> </w:t>
            </w:r>
            <w:r>
              <w:rPr>
                <w:color w:val="231F20"/>
                <w:spacing w:val="-2"/>
              </w:rPr>
              <w:t>orders,</w:t>
            </w:r>
          </w:p>
          <w:p w14:paraId="3D04C532" w14:textId="77777777" w:rsidR="00585454" w:rsidRDefault="00585454">
            <w:pPr>
              <w:pStyle w:val="TableParagraph"/>
              <w:spacing w:line="300" w:lineRule="atLeast"/>
              <w:ind w:left="515"/>
            </w:pPr>
            <w:r>
              <w:rPr>
                <w:color w:val="231F20"/>
              </w:rPr>
              <w:t xml:space="preserve">cases involving NTEHs of four or more </w:t>
            </w:r>
            <w:proofErr w:type="spellStart"/>
            <w:r>
              <w:rPr>
                <w:color w:val="231F20"/>
              </w:rPr>
              <w:t>storeys</w:t>
            </w:r>
            <w:proofErr w:type="spellEnd"/>
            <w:r>
              <w:rPr>
                <w:color w:val="231F20"/>
              </w:rPr>
              <w:t>, or</w:t>
            </w:r>
            <w:r>
              <w:rPr>
                <w:color w:val="231F20"/>
                <w:spacing w:val="40"/>
              </w:rPr>
              <w:t xml:space="preserve"> </w:t>
            </w:r>
            <w:r>
              <w:rPr>
                <w:color w:val="231F20"/>
              </w:rPr>
              <w:t>UBWs under construction</w:t>
            </w:r>
          </w:p>
        </w:tc>
        <w:tc>
          <w:tcPr>
            <w:tcW w:w="1134" w:type="dxa"/>
          </w:tcPr>
          <w:p w14:paraId="7B0DD897" w14:textId="77777777" w:rsidR="00585454" w:rsidRDefault="00585454">
            <w:pPr>
              <w:pStyle w:val="TableParagraph"/>
              <w:spacing w:before="95"/>
              <w:ind w:right="101"/>
              <w:jc w:val="right"/>
            </w:pPr>
            <w:r>
              <w:rPr>
                <w:color w:val="231F20"/>
                <w:spacing w:val="-5"/>
              </w:rPr>
              <w:t>(5)</w:t>
            </w:r>
          </w:p>
        </w:tc>
      </w:tr>
      <w:tr w:rsidR="00585454" w14:paraId="33D87AA0" w14:textId="77777777">
        <w:trPr>
          <w:trHeight w:val="708"/>
        </w:trPr>
        <w:tc>
          <w:tcPr>
            <w:tcW w:w="3118" w:type="dxa"/>
            <w:vMerge/>
          </w:tcPr>
          <w:p w14:paraId="3F48A5AE" w14:textId="77777777" w:rsidR="00585454" w:rsidRDefault="00585454">
            <w:pPr>
              <w:pStyle w:val="TableParagraph"/>
            </w:pPr>
          </w:p>
        </w:tc>
        <w:tc>
          <w:tcPr>
            <w:tcW w:w="5386" w:type="dxa"/>
          </w:tcPr>
          <w:p w14:paraId="6108D415" w14:textId="77777777" w:rsidR="00585454" w:rsidRDefault="00585454">
            <w:pPr>
              <w:pStyle w:val="TableParagraph"/>
              <w:numPr>
                <w:ilvl w:val="0"/>
                <w:numId w:val="123"/>
              </w:numPr>
              <w:tabs>
                <w:tab w:val="left" w:pos="515"/>
              </w:tabs>
              <w:spacing w:before="49" w:line="300" w:lineRule="atLeast"/>
              <w:ind w:right="202"/>
            </w:pPr>
            <w:r>
              <w:rPr>
                <w:color w:val="231F20"/>
              </w:rPr>
              <w:t xml:space="preserve">To </w:t>
            </w:r>
            <w:proofErr w:type="spellStart"/>
            <w:r>
              <w:rPr>
                <w:color w:val="231F20"/>
              </w:rPr>
              <w:t>publicise</w:t>
            </w:r>
            <w:proofErr w:type="spellEnd"/>
            <w:r>
              <w:rPr>
                <w:color w:val="231F20"/>
              </w:rPr>
              <w:t xml:space="preserve"> convicted cases with heavy penalties</w:t>
            </w:r>
            <w:r>
              <w:rPr>
                <w:color w:val="231F20"/>
                <w:spacing w:val="40"/>
              </w:rPr>
              <w:t xml:space="preserve"> </w:t>
            </w:r>
            <w:r>
              <w:rPr>
                <w:color w:val="231F20"/>
              </w:rPr>
              <w:t>through social media from time to time</w:t>
            </w:r>
          </w:p>
        </w:tc>
        <w:tc>
          <w:tcPr>
            <w:tcW w:w="1134" w:type="dxa"/>
          </w:tcPr>
          <w:p w14:paraId="2ABD1B99" w14:textId="77777777" w:rsidR="00585454" w:rsidRDefault="00585454">
            <w:pPr>
              <w:pStyle w:val="TableParagraph"/>
              <w:spacing w:before="96"/>
              <w:ind w:right="101"/>
              <w:jc w:val="right"/>
            </w:pPr>
            <w:r>
              <w:rPr>
                <w:color w:val="231F20"/>
                <w:spacing w:val="-5"/>
              </w:rPr>
              <w:t>(7)</w:t>
            </w:r>
          </w:p>
        </w:tc>
      </w:tr>
      <w:tr w:rsidR="00585454" w14:paraId="2114730D" w14:textId="77777777">
        <w:trPr>
          <w:trHeight w:val="408"/>
        </w:trPr>
        <w:tc>
          <w:tcPr>
            <w:tcW w:w="3118" w:type="dxa"/>
            <w:vMerge/>
          </w:tcPr>
          <w:p w14:paraId="12E50EE4" w14:textId="77777777" w:rsidR="00585454" w:rsidRDefault="00585454">
            <w:pPr>
              <w:pStyle w:val="TableParagraph"/>
            </w:pPr>
          </w:p>
        </w:tc>
        <w:tc>
          <w:tcPr>
            <w:tcW w:w="5386" w:type="dxa"/>
          </w:tcPr>
          <w:p w14:paraId="7878EE3B" w14:textId="77777777" w:rsidR="00585454" w:rsidRDefault="00585454">
            <w:pPr>
              <w:pStyle w:val="TableParagraph"/>
              <w:spacing w:before="95"/>
              <w:ind w:left="118"/>
            </w:pPr>
            <w:r>
              <w:rPr>
                <w:color w:val="231F20"/>
                <w:u w:val="single" w:color="231F20"/>
              </w:rPr>
              <w:t>Both</w:t>
            </w:r>
            <w:r>
              <w:rPr>
                <w:color w:val="231F20"/>
                <w:spacing w:val="26"/>
                <w:u w:val="single" w:color="231F20"/>
              </w:rPr>
              <w:t xml:space="preserve"> </w:t>
            </w:r>
            <w:r>
              <w:rPr>
                <w:color w:val="231F20"/>
                <w:spacing w:val="-2"/>
                <w:u w:val="single" w:color="231F20"/>
              </w:rPr>
              <w:t>Departments</w:t>
            </w:r>
          </w:p>
        </w:tc>
        <w:tc>
          <w:tcPr>
            <w:tcW w:w="1134" w:type="dxa"/>
          </w:tcPr>
          <w:p w14:paraId="5258507B" w14:textId="77777777" w:rsidR="00585454" w:rsidRDefault="00585454">
            <w:pPr>
              <w:pStyle w:val="TableParagraph"/>
            </w:pPr>
          </w:p>
        </w:tc>
      </w:tr>
      <w:tr w:rsidR="00585454" w14:paraId="5FB84EDE" w14:textId="77777777">
        <w:trPr>
          <w:trHeight w:val="708"/>
        </w:trPr>
        <w:tc>
          <w:tcPr>
            <w:tcW w:w="3118" w:type="dxa"/>
            <w:vMerge/>
          </w:tcPr>
          <w:p w14:paraId="288E7092" w14:textId="77777777" w:rsidR="00585454" w:rsidRDefault="00585454">
            <w:pPr>
              <w:pStyle w:val="TableParagraph"/>
            </w:pPr>
          </w:p>
        </w:tc>
        <w:tc>
          <w:tcPr>
            <w:tcW w:w="5386" w:type="dxa"/>
          </w:tcPr>
          <w:p w14:paraId="7B816960" w14:textId="77777777" w:rsidR="00585454" w:rsidRDefault="00585454">
            <w:pPr>
              <w:pStyle w:val="TableParagraph"/>
              <w:numPr>
                <w:ilvl w:val="0"/>
                <w:numId w:val="122"/>
              </w:numPr>
              <w:tabs>
                <w:tab w:val="left" w:pos="515"/>
              </w:tabs>
              <w:spacing w:before="47" w:line="300" w:lineRule="atLeast"/>
              <w:ind w:right="8"/>
            </w:pPr>
            <w:r>
              <w:rPr>
                <w:color w:val="231F20"/>
              </w:rPr>
              <w:t>Set up an inter-departmental liaison group to follow</w:t>
            </w:r>
            <w:r>
              <w:rPr>
                <w:color w:val="231F20"/>
                <w:spacing w:val="80"/>
              </w:rPr>
              <w:t xml:space="preserve"> </w:t>
            </w:r>
            <w:r>
              <w:rPr>
                <w:color w:val="231F20"/>
              </w:rPr>
              <w:t>up</w:t>
            </w:r>
            <w:r>
              <w:rPr>
                <w:color w:val="231F20"/>
                <w:spacing w:val="40"/>
              </w:rPr>
              <w:t xml:space="preserve"> </w:t>
            </w:r>
            <w:r>
              <w:rPr>
                <w:color w:val="231F20"/>
              </w:rPr>
              <w:t>on</w:t>
            </w:r>
            <w:r>
              <w:rPr>
                <w:color w:val="231F20"/>
                <w:spacing w:val="40"/>
              </w:rPr>
              <w:t xml:space="preserve"> </w:t>
            </w:r>
            <w:r>
              <w:rPr>
                <w:color w:val="231F20"/>
              </w:rPr>
              <w:t>matters</w:t>
            </w:r>
            <w:r>
              <w:rPr>
                <w:color w:val="231F20"/>
                <w:spacing w:val="40"/>
              </w:rPr>
              <w:t xml:space="preserve"> </w:t>
            </w:r>
            <w:r>
              <w:rPr>
                <w:color w:val="231F20"/>
              </w:rPr>
              <w:t>relating</w:t>
            </w:r>
            <w:r>
              <w:rPr>
                <w:color w:val="231F20"/>
                <w:spacing w:val="40"/>
              </w:rPr>
              <w:t xml:space="preserve"> </w:t>
            </w:r>
            <w:r>
              <w:rPr>
                <w:color w:val="231F20"/>
              </w:rPr>
              <w:t>to</w:t>
            </w:r>
            <w:r>
              <w:rPr>
                <w:color w:val="231F20"/>
                <w:spacing w:val="40"/>
              </w:rPr>
              <w:t xml:space="preserve"> </w:t>
            </w:r>
            <w:r>
              <w:rPr>
                <w:color w:val="231F20"/>
              </w:rPr>
              <w:t>UBWs</w:t>
            </w:r>
            <w:r>
              <w:rPr>
                <w:color w:val="231F20"/>
                <w:spacing w:val="40"/>
              </w:rPr>
              <w:t xml:space="preserve"> </w:t>
            </w:r>
            <w:r>
              <w:rPr>
                <w:color w:val="231F20"/>
              </w:rPr>
              <w:t>in</w:t>
            </w:r>
            <w:r>
              <w:rPr>
                <w:color w:val="231F20"/>
                <w:spacing w:val="40"/>
              </w:rPr>
              <w:t xml:space="preserve"> </w:t>
            </w:r>
            <w:r>
              <w:rPr>
                <w:color w:val="231F20"/>
              </w:rPr>
              <w:t>NTEHs</w:t>
            </w:r>
          </w:p>
        </w:tc>
        <w:tc>
          <w:tcPr>
            <w:tcW w:w="1134" w:type="dxa"/>
          </w:tcPr>
          <w:p w14:paraId="2EB48DFF" w14:textId="77777777" w:rsidR="00585454" w:rsidRDefault="00585454">
            <w:pPr>
              <w:pStyle w:val="TableParagraph"/>
              <w:spacing w:before="94"/>
              <w:ind w:right="101"/>
              <w:jc w:val="right"/>
            </w:pPr>
            <w:r>
              <w:rPr>
                <w:color w:val="231F20"/>
                <w:spacing w:val="-5"/>
              </w:rPr>
              <w:t>(2)</w:t>
            </w:r>
          </w:p>
        </w:tc>
      </w:tr>
    </w:tbl>
    <w:p w14:paraId="3CB695AE" w14:textId="77777777" w:rsidR="0066040F" w:rsidRDefault="0066040F">
      <w:pPr>
        <w:jc w:val="right"/>
        <w:sectPr w:rsidR="0066040F">
          <w:pgSz w:w="11910" w:h="16840"/>
          <w:pgMar w:top="1020" w:right="960" w:bottom="1969" w:left="980" w:header="720" w:footer="720" w:gutter="0"/>
          <w:cols w:space="720"/>
        </w:sectPr>
      </w:pPr>
    </w:p>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118"/>
        <w:gridCol w:w="5386"/>
        <w:gridCol w:w="1134"/>
      </w:tblGrid>
      <w:tr w:rsidR="0066040F" w14:paraId="189C6437" w14:textId="77777777">
        <w:trPr>
          <w:trHeight w:val="408"/>
        </w:trPr>
        <w:tc>
          <w:tcPr>
            <w:tcW w:w="3118" w:type="dxa"/>
          </w:tcPr>
          <w:p w14:paraId="439917CA" w14:textId="77777777" w:rsidR="0066040F" w:rsidRDefault="008E6A16">
            <w:pPr>
              <w:pStyle w:val="TableParagraph"/>
              <w:spacing w:before="94"/>
              <w:ind w:left="113"/>
              <w:rPr>
                <w:b/>
              </w:rPr>
            </w:pPr>
            <w:proofErr w:type="spellStart"/>
            <w:r>
              <w:rPr>
                <w:b/>
                <w:color w:val="231F20"/>
              </w:rPr>
              <w:lastRenderedPageBreak/>
              <w:t>Organisation</w:t>
            </w:r>
            <w:proofErr w:type="spellEnd"/>
            <w:r>
              <w:rPr>
                <w:b/>
                <w:color w:val="231F20"/>
                <w:spacing w:val="46"/>
              </w:rPr>
              <w:t xml:space="preserve"> </w:t>
            </w:r>
            <w:r>
              <w:rPr>
                <w:b/>
                <w:color w:val="231F20"/>
              </w:rPr>
              <w:t>(Case</w:t>
            </w:r>
            <w:r>
              <w:rPr>
                <w:b/>
                <w:color w:val="231F20"/>
                <w:spacing w:val="45"/>
              </w:rPr>
              <w:t xml:space="preserve"> </w:t>
            </w:r>
            <w:r>
              <w:rPr>
                <w:b/>
                <w:color w:val="231F20"/>
                <w:spacing w:val="-2"/>
              </w:rPr>
              <w:t>reference)</w:t>
            </w:r>
          </w:p>
        </w:tc>
        <w:tc>
          <w:tcPr>
            <w:tcW w:w="5386" w:type="dxa"/>
          </w:tcPr>
          <w:p w14:paraId="63328995" w14:textId="77777777" w:rsidR="0066040F" w:rsidRDefault="008E6A16">
            <w:pPr>
              <w:pStyle w:val="TableParagraph"/>
              <w:spacing w:before="94"/>
              <w:ind w:left="118"/>
              <w:rPr>
                <w:b/>
              </w:rPr>
            </w:pPr>
            <w:r>
              <w:rPr>
                <w:b/>
                <w:color w:val="231F20"/>
              </w:rPr>
              <w:t>Improvement</w:t>
            </w:r>
            <w:r>
              <w:rPr>
                <w:b/>
                <w:color w:val="231F20"/>
                <w:spacing w:val="47"/>
              </w:rPr>
              <w:t xml:space="preserve"> </w:t>
            </w:r>
            <w:r>
              <w:rPr>
                <w:b/>
                <w:color w:val="231F20"/>
                <w:spacing w:val="-2"/>
              </w:rPr>
              <w:t>measures</w:t>
            </w:r>
          </w:p>
        </w:tc>
        <w:tc>
          <w:tcPr>
            <w:tcW w:w="1134" w:type="dxa"/>
          </w:tcPr>
          <w:p w14:paraId="24D4F3DE" w14:textId="77777777" w:rsidR="0066040F" w:rsidRDefault="008E6A16">
            <w:pPr>
              <w:pStyle w:val="TableParagraph"/>
              <w:spacing w:before="94"/>
              <w:ind w:right="102"/>
              <w:jc w:val="right"/>
              <w:rPr>
                <w:b/>
              </w:rPr>
            </w:pPr>
            <w:r>
              <w:rPr>
                <w:b/>
                <w:color w:val="231F20"/>
                <w:spacing w:val="-2"/>
              </w:rPr>
              <w:t>Category</w:t>
            </w:r>
          </w:p>
        </w:tc>
      </w:tr>
      <w:tr w:rsidR="00585454" w14:paraId="5A4A278D" w14:textId="77777777">
        <w:trPr>
          <w:trHeight w:val="1008"/>
        </w:trPr>
        <w:tc>
          <w:tcPr>
            <w:tcW w:w="3118" w:type="dxa"/>
            <w:vMerge w:val="restart"/>
          </w:tcPr>
          <w:p w14:paraId="42BD6048" w14:textId="77777777" w:rsidR="00585454" w:rsidRDefault="00585454">
            <w:pPr>
              <w:pStyle w:val="TableParagraph"/>
              <w:spacing w:before="94" w:line="285" w:lineRule="auto"/>
              <w:ind w:left="113"/>
            </w:pPr>
            <w:r>
              <w:rPr>
                <w:color w:val="231F20"/>
              </w:rPr>
              <w:t xml:space="preserve">Civil Aviation Department </w:t>
            </w:r>
            <w:r>
              <w:rPr>
                <w:color w:val="231F20"/>
                <w:spacing w:val="-2"/>
              </w:rPr>
              <w:t>(DI/449)</w:t>
            </w:r>
          </w:p>
        </w:tc>
        <w:tc>
          <w:tcPr>
            <w:tcW w:w="5386" w:type="dxa"/>
          </w:tcPr>
          <w:p w14:paraId="76237CE0" w14:textId="77777777" w:rsidR="00585454" w:rsidRDefault="00585454">
            <w:pPr>
              <w:pStyle w:val="TableParagraph"/>
              <w:numPr>
                <w:ilvl w:val="0"/>
                <w:numId w:val="121"/>
              </w:numPr>
              <w:tabs>
                <w:tab w:val="left" w:pos="515"/>
              </w:tabs>
              <w:spacing w:before="47" w:line="300" w:lineRule="atLeast"/>
              <w:ind w:right="117"/>
              <w:jc w:val="both"/>
            </w:pPr>
            <w:r>
              <w:rPr>
                <w:color w:val="231F20"/>
              </w:rPr>
              <w:t>Drew up collaborative guidelines with major local paragliding associations and help them revise their operational manuals at appropriate time</w:t>
            </w:r>
          </w:p>
        </w:tc>
        <w:tc>
          <w:tcPr>
            <w:tcW w:w="1134" w:type="dxa"/>
          </w:tcPr>
          <w:p w14:paraId="4A7A8B98" w14:textId="77777777" w:rsidR="00585454" w:rsidRDefault="00585454">
            <w:pPr>
              <w:pStyle w:val="TableParagraph"/>
              <w:spacing w:before="95"/>
              <w:ind w:right="101"/>
              <w:jc w:val="right"/>
            </w:pPr>
            <w:r>
              <w:rPr>
                <w:color w:val="231F20"/>
                <w:spacing w:val="-5"/>
              </w:rPr>
              <w:t>(1)</w:t>
            </w:r>
          </w:p>
        </w:tc>
      </w:tr>
      <w:tr w:rsidR="00585454" w14:paraId="50CF65D6" w14:textId="77777777">
        <w:trPr>
          <w:trHeight w:val="1608"/>
        </w:trPr>
        <w:tc>
          <w:tcPr>
            <w:tcW w:w="3118" w:type="dxa"/>
            <w:vMerge/>
          </w:tcPr>
          <w:p w14:paraId="69DC2430" w14:textId="77777777" w:rsidR="00585454" w:rsidRDefault="00585454">
            <w:pPr>
              <w:pStyle w:val="TableParagraph"/>
            </w:pPr>
          </w:p>
        </w:tc>
        <w:tc>
          <w:tcPr>
            <w:tcW w:w="5386" w:type="dxa"/>
          </w:tcPr>
          <w:p w14:paraId="3D6528B8" w14:textId="77777777" w:rsidR="00585454" w:rsidRDefault="00585454">
            <w:pPr>
              <w:pStyle w:val="TableParagraph"/>
              <w:numPr>
                <w:ilvl w:val="0"/>
                <w:numId w:val="120"/>
              </w:numPr>
              <w:tabs>
                <w:tab w:val="left" w:pos="515"/>
              </w:tabs>
              <w:spacing w:before="95"/>
            </w:pPr>
            <w:r>
              <w:rPr>
                <w:color w:val="231F20"/>
              </w:rPr>
              <w:t>To</w:t>
            </w:r>
            <w:r>
              <w:rPr>
                <w:color w:val="231F20"/>
                <w:spacing w:val="34"/>
              </w:rPr>
              <w:t xml:space="preserve"> </w:t>
            </w:r>
            <w:r>
              <w:rPr>
                <w:color w:val="231F20"/>
              </w:rPr>
              <w:t>collate</w:t>
            </w:r>
            <w:r>
              <w:rPr>
                <w:color w:val="231F20"/>
                <w:spacing w:val="34"/>
              </w:rPr>
              <w:t xml:space="preserve"> </w:t>
            </w:r>
            <w:r>
              <w:rPr>
                <w:color w:val="231F20"/>
              </w:rPr>
              <w:t>and</w:t>
            </w:r>
            <w:r>
              <w:rPr>
                <w:color w:val="231F20"/>
                <w:spacing w:val="35"/>
              </w:rPr>
              <w:t xml:space="preserve"> </w:t>
            </w:r>
            <w:proofErr w:type="spellStart"/>
            <w:r>
              <w:rPr>
                <w:color w:val="231F20"/>
              </w:rPr>
              <w:t>analyse</w:t>
            </w:r>
            <w:proofErr w:type="spellEnd"/>
            <w:r>
              <w:rPr>
                <w:color w:val="231F20"/>
                <w:spacing w:val="34"/>
              </w:rPr>
              <w:t xml:space="preserve"> </w:t>
            </w:r>
            <w:r>
              <w:rPr>
                <w:color w:val="231F20"/>
              </w:rPr>
              <w:t>information</w:t>
            </w:r>
            <w:r>
              <w:rPr>
                <w:color w:val="231F20"/>
                <w:spacing w:val="34"/>
              </w:rPr>
              <w:t xml:space="preserve"> </w:t>
            </w:r>
            <w:r>
              <w:rPr>
                <w:color w:val="231F20"/>
              </w:rPr>
              <w:t>from</w:t>
            </w:r>
            <w:r>
              <w:rPr>
                <w:color w:val="231F20"/>
                <w:spacing w:val="35"/>
              </w:rPr>
              <w:t xml:space="preserve"> </w:t>
            </w:r>
            <w:r>
              <w:rPr>
                <w:color w:val="231F20"/>
                <w:spacing w:val="-5"/>
              </w:rPr>
              <w:t>the</w:t>
            </w:r>
          </w:p>
          <w:p w14:paraId="6CD7E82B" w14:textId="77777777" w:rsidR="00585454" w:rsidRDefault="00585454">
            <w:pPr>
              <w:pStyle w:val="TableParagraph"/>
              <w:spacing w:before="47" w:line="285" w:lineRule="auto"/>
              <w:ind w:left="515"/>
            </w:pPr>
            <w:r>
              <w:rPr>
                <w:color w:val="231F20"/>
              </w:rPr>
              <w:t>perspective of civil aviation safety for the Police’s</w:t>
            </w:r>
            <w:r>
              <w:rPr>
                <w:color w:val="231F20"/>
                <w:spacing w:val="80"/>
              </w:rPr>
              <w:t xml:space="preserve"> </w:t>
            </w:r>
            <w:r>
              <w:rPr>
                <w:color w:val="231F20"/>
              </w:rPr>
              <w:t>reference</w:t>
            </w:r>
            <w:r>
              <w:rPr>
                <w:color w:val="231F20"/>
                <w:spacing w:val="40"/>
              </w:rPr>
              <w:t xml:space="preserve"> </w:t>
            </w:r>
            <w:r>
              <w:rPr>
                <w:color w:val="231F20"/>
              </w:rPr>
              <w:t>before</w:t>
            </w:r>
            <w:r>
              <w:rPr>
                <w:color w:val="231F20"/>
                <w:spacing w:val="40"/>
              </w:rPr>
              <w:t xml:space="preserve"> </w:t>
            </w:r>
            <w:r>
              <w:rPr>
                <w:color w:val="231F20"/>
              </w:rPr>
              <w:t>referring</w:t>
            </w:r>
            <w:r>
              <w:rPr>
                <w:color w:val="231F20"/>
                <w:spacing w:val="40"/>
              </w:rPr>
              <w:t xml:space="preserve"> </w:t>
            </w:r>
            <w:r>
              <w:rPr>
                <w:color w:val="231F20"/>
              </w:rPr>
              <w:t>complaint</w:t>
            </w:r>
            <w:r>
              <w:rPr>
                <w:color w:val="231F20"/>
                <w:spacing w:val="40"/>
              </w:rPr>
              <w:t xml:space="preserve"> </w:t>
            </w:r>
            <w:r>
              <w:rPr>
                <w:color w:val="231F20"/>
              </w:rPr>
              <w:t>cases</w:t>
            </w:r>
            <w:r>
              <w:rPr>
                <w:color w:val="231F20"/>
                <w:spacing w:val="40"/>
              </w:rPr>
              <w:t xml:space="preserve"> </w:t>
            </w:r>
            <w:r>
              <w:rPr>
                <w:color w:val="231F20"/>
              </w:rPr>
              <w:t>on</w:t>
            </w:r>
          </w:p>
          <w:p w14:paraId="31F2A4D8" w14:textId="77777777" w:rsidR="00585454" w:rsidRDefault="00585454">
            <w:pPr>
              <w:pStyle w:val="TableParagraph"/>
              <w:spacing w:line="251" w:lineRule="exact"/>
              <w:ind w:left="515"/>
            </w:pPr>
            <w:r>
              <w:rPr>
                <w:color w:val="231F20"/>
              </w:rPr>
              <w:t>allegedly</w:t>
            </w:r>
            <w:r>
              <w:rPr>
                <w:color w:val="231F20"/>
                <w:spacing w:val="45"/>
              </w:rPr>
              <w:t xml:space="preserve"> </w:t>
            </w:r>
            <w:r>
              <w:rPr>
                <w:color w:val="231F20"/>
              </w:rPr>
              <w:t>illegal</w:t>
            </w:r>
            <w:r>
              <w:rPr>
                <w:color w:val="231F20"/>
                <w:spacing w:val="45"/>
              </w:rPr>
              <w:t xml:space="preserve"> </w:t>
            </w:r>
            <w:r>
              <w:rPr>
                <w:color w:val="231F20"/>
              </w:rPr>
              <w:t>paragliding</w:t>
            </w:r>
            <w:r>
              <w:rPr>
                <w:color w:val="231F20"/>
                <w:spacing w:val="45"/>
              </w:rPr>
              <w:t xml:space="preserve"> </w:t>
            </w:r>
            <w:r>
              <w:rPr>
                <w:color w:val="231F20"/>
              </w:rPr>
              <w:t>activities</w:t>
            </w:r>
            <w:r>
              <w:rPr>
                <w:color w:val="231F20"/>
                <w:spacing w:val="45"/>
              </w:rPr>
              <w:t xml:space="preserve"> </w:t>
            </w:r>
            <w:r>
              <w:rPr>
                <w:color w:val="231F20"/>
              </w:rPr>
              <w:t>or</w:t>
            </w:r>
            <w:r>
              <w:rPr>
                <w:color w:val="231F20"/>
                <w:spacing w:val="45"/>
              </w:rPr>
              <w:t xml:space="preserve"> </w:t>
            </w:r>
            <w:r>
              <w:rPr>
                <w:color w:val="231F20"/>
              </w:rPr>
              <w:t>services</w:t>
            </w:r>
            <w:r>
              <w:rPr>
                <w:color w:val="231F20"/>
                <w:spacing w:val="46"/>
              </w:rPr>
              <w:t xml:space="preserve"> </w:t>
            </w:r>
            <w:r>
              <w:rPr>
                <w:color w:val="231F20"/>
                <w:spacing w:val="-5"/>
              </w:rPr>
              <w:t>to</w:t>
            </w:r>
          </w:p>
          <w:p w14:paraId="44AAC99C" w14:textId="77777777" w:rsidR="00585454" w:rsidRDefault="00585454">
            <w:pPr>
              <w:pStyle w:val="TableParagraph"/>
              <w:spacing w:before="47"/>
              <w:ind w:left="515"/>
            </w:pPr>
            <w:r>
              <w:rPr>
                <w:color w:val="231F20"/>
              </w:rPr>
              <w:t>the</w:t>
            </w:r>
            <w:r>
              <w:rPr>
                <w:color w:val="231F20"/>
                <w:spacing w:val="35"/>
              </w:rPr>
              <w:t xml:space="preserve"> </w:t>
            </w:r>
            <w:r>
              <w:rPr>
                <w:color w:val="231F20"/>
              </w:rPr>
              <w:t>latter</w:t>
            </w:r>
            <w:r>
              <w:rPr>
                <w:color w:val="231F20"/>
                <w:spacing w:val="38"/>
              </w:rPr>
              <w:t xml:space="preserve"> </w:t>
            </w:r>
            <w:r>
              <w:rPr>
                <w:color w:val="231F20"/>
              </w:rPr>
              <w:t>for</w:t>
            </w:r>
            <w:r>
              <w:rPr>
                <w:color w:val="231F20"/>
                <w:spacing w:val="38"/>
              </w:rPr>
              <w:t xml:space="preserve"> </w:t>
            </w:r>
            <w:r>
              <w:rPr>
                <w:color w:val="231F20"/>
              </w:rPr>
              <w:t>follow-</w:t>
            </w:r>
            <w:r>
              <w:rPr>
                <w:color w:val="231F20"/>
                <w:spacing w:val="-5"/>
              </w:rPr>
              <w:t>up</w:t>
            </w:r>
          </w:p>
        </w:tc>
        <w:tc>
          <w:tcPr>
            <w:tcW w:w="1134" w:type="dxa"/>
          </w:tcPr>
          <w:p w14:paraId="67054906" w14:textId="77777777" w:rsidR="00585454" w:rsidRDefault="00585454">
            <w:pPr>
              <w:pStyle w:val="TableParagraph"/>
              <w:spacing w:before="95"/>
              <w:ind w:right="101"/>
              <w:jc w:val="right"/>
            </w:pPr>
            <w:r>
              <w:rPr>
                <w:color w:val="231F20"/>
                <w:spacing w:val="-5"/>
              </w:rPr>
              <w:t>(2)</w:t>
            </w:r>
          </w:p>
        </w:tc>
      </w:tr>
      <w:tr w:rsidR="00585454" w14:paraId="714AFFA7" w14:textId="77777777">
        <w:trPr>
          <w:trHeight w:val="1008"/>
        </w:trPr>
        <w:tc>
          <w:tcPr>
            <w:tcW w:w="3118" w:type="dxa"/>
            <w:vMerge/>
          </w:tcPr>
          <w:p w14:paraId="3F82A9D8" w14:textId="77777777" w:rsidR="00585454" w:rsidRDefault="00585454">
            <w:pPr>
              <w:pStyle w:val="TableParagraph"/>
            </w:pPr>
          </w:p>
        </w:tc>
        <w:tc>
          <w:tcPr>
            <w:tcW w:w="5386" w:type="dxa"/>
          </w:tcPr>
          <w:p w14:paraId="12BA9AEA" w14:textId="77777777" w:rsidR="00585454" w:rsidRDefault="00585454">
            <w:pPr>
              <w:pStyle w:val="TableParagraph"/>
              <w:numPr>
                <w:ilvl w:val="0"/>
                <w:numId w:val="119"/>
              </w:numPr>
              <w:tabs>
                <w:tab w:val="left" w:pos="515"/>
              </w:tabs>
              <w:spacing w:before="95" w:line="285" w:lineRule="auto"/>
              <w:ind w:right="409"/>
            </w:pPr>
            <w:r>
              <w:rPr>
                <w:color w:val="231F20"/>
              </w:rPr>
              <w:t>Formulated a guideline to facilitate the Police’s</w:t>
            </w:r>
            <w:r>
              <w:rPr>
                <w:color w:val="231F20"/>
                <w:spacing w:val="40"/>
              </w:rPr>
              <w:t xml:space="preserve"> </w:t>
            </w:r>
            <w:r>
              <w:rPr>
                <w:color w:val="231F20"/>
              </w:rPr>
              <w:t>handling</w:t>
            </w:r>
            <w:r>
              <w:rPr>
                <w:color w:val="231F20"/>
                <w:spacing w:val="40"/>
              </w:rPr>
              <w:t xml:space="preserve"> </w:t>
            </w:r>
            <w:r>
              <w:rPr>
                <w:color w:val="231F20"/>
              </w:rPr>
              <w:t>of</w:t>
            </w:r>
            <w:r>
              <w:rPr>
                <w:color w:val="231F20"/>
                <w:spacing w:val="40"/>
              </w:rPr>
              <w:t xml:space="preserve"> </w:t>
            </w:r>
            <w:r>
              <w:rPr>
                <w:color w:val="231F20"/>
              </w:rPr>
              <w:t>paragliding-related</w:t>
            </w:r>
            <w:r>
              <w:rPr>
                <w:color w:val="231F20"/>
                <w:spacing w:val="40"/>
              </w:rPr>
              <w:t xml:space="preserve"> </w:t>
            </w:r>
            <w:r>
              <w:rPr>
                <w:color w:val="231F20"/>
              </w:rPr>
              <w:t>reports</w:t>
            </w:r>
            <w:r>
              <w:rPr>
                <w:color w:val="231F20"/>
                <w:spacing w:val="40"/>
              </w:rPr>
              <w:t xml:space="preserve"> </w:t>
            </w:r>
            <w:r>
              <w:rPr>
                <w:color w:val="231F20"/>
              </w:rPr>
              <w:t>and</w:t>
            </w:r>
          </w:p>
          <w:p w14:paraId="1BD5B583" w14:textId="77777777" w:rsidR="00585454" w:rsidRDefault="00585454">
            <w:pPr>
              <w:pStyle w:val="TableParagraph"/>
              <w:spacing w:line="251" w:lineRule="exact"/>
              <w:ind w:left="515"/>
            </w:pPr>
            <w:r>
              <w:rPr>
                <w:color w:val="231F20"/>
                <w:spacing w:val="-2"/>
              </w:rPr>
              <w:t>incidents</w:t>
            </w:r>
          </w:p>
        </w:tc>
        <w:tc>
          <w:tcPr>
            <w:tcW w:w="1134" w:type="dxa"/>
          </w:tcPr>
          <w:p w14:paraId="70A12666" w14:textId="77777777" w:rsidR="00585454" w:rsidRDefault="00585454">
            <w:pPr>
              <w:pStyle w:val="TableParagraph"/>
              <w:spacing w:before="95"/>
              <w:ind w:right="101"/>
              <w:jc w:val="right"/>
            </w:pPr>
            <w:r>
              <w:rPr>
                <w:color w:val="231F20"/>
                <w:spacing w:val="-5"/>
              </w:rPr>
              <w:t>(2)</w:t>
            </w:r>
          </w:p>
        </w:tc>
      </w:tr>
      <w:tr w:rsidR="00585454" w14:paraId="549B423D" w14:textId="77777777">
        <w:trPr>
          <w:trHeight w:val="1008"/>
        </w:trPr>
        <w:tc>
          <w:tcPr>
            <w:tcW w:w="3118" w:type="dxa"/>
            <w:vMerge/>
          </w:tcPr>
          <w:p w14:paraId="653E9962" w14:textId="77777777" w:rsidR="00585454" w:rsidRDefault="00585454">
            <w:pPr>
              <w:pStyle w:val="TableParagraph"/>
            </w:pPr>
          </w:p>
        </w:tc>
        <w:tc>
          <w:tcPr>
            <w:tcW w:w="5386" w:type="dxa"/>
          </w:tcPr>
          <w:p w14:paraId="2D8F3E36" w14:textId="77777777" w:rsidR="00585454" w:rsidRDefault="00585454">
            <w:pPr>
              <w:pStyle w:val="TableParagraph"/>
              <w:numPr>
                <w:ilvl w:val="0"/>
                <w:numId w:val="118"/>
              </w:numPr>
              <w:tabs>
                <w:tab w:val="left" w:pos="515"/>
              </w:tabs>
              <w:spacing w:before="48" w:line="300" w:lineRule="atLeast"/>
              <w:ind w:right="361"/>
            </w:pPr>
            <w:r>
              <w:rPr>
                <w:color w:val="231F20"/>
              </w:rPr>
              <w:t>Implemented real-name registration scheme for</w:t>
            </w:r>
            <w:r>
              <w:rPr>
                <w:color w:val="231F20"/>
                <w:spacing w:val="40"/>
              </w:rPr>
              <w:t xml:space="preserve"> </w:t>
            </w:r>
            <w:r>
              <w:rPr>
                <w:color w:val="231F20"/>
              </w:rPr>
              <w:t>paragliding activities in collaboration with local</w:t>
            </w:r>
            <w:r>
              <w:rPr>
                <w:color w:val="231F20"/>
                <w:spacing w:val="80"/>
              </w:rPr>
              <w:t xml:space="preserve"> </w:t>
            </w:r>
            <w:r>
              <w:rPr>
                <w:color w:val="231F20"/>
              </w:rPr>
              <w:t>paragliding associations</w:t>
            </w:r>
          </w:p>
        </w:tc>
        <w:tc>
          <w:tcPr>
            <w:tcW w:w="1134" w:type="dxa"/>
          </w:tcPr>
          <w:p w14:paraId="6B526FE3" w14:textId="77777777" w:rsidR="00585454" w:rsidRDefault="00585454">
            <w:pPr>
              <w:pStyle w:val="TableParagraph"/>
              <w:spacing w:before="95"/>
              <w:ind w:right="101"/>
              <w:jc w:val="right"/>
            </w:pPr>
            <w:r>
              <w:rPr>
                <w:color w:val="231F20"/>
                <w:spacing w:val="-5"/>
              </w:rPr>
              <w:t>(5)</w:t>
            </w:r>
          </w:p>
        </w:tc>
      </w:tr>
      <w:tr w:rsidR="00585454" w14:paraId="3EFFEAE4" w14:textId="77777777">
        <w:trPr>
          <w:trHeight w:val="1308"/>
        </w:trPr>
        <w:tc>
          <w:tcPr>
            <w:tcW w:w="3118" w:type="dxa"/>
            <w:vMerge/>
          </w:tcPr>
          <w:p w14:paraId="6348F1DA" w14:textId="77777777" w:rsidR="00585454" w:rsidRDefault="00585454">
            <w:pPr>
              <w:pStyle w:val="TableParagraph"/>
            </w:pPr>
          </w:p>
        </w:tc>
        <w:tc>
          <w:tcPr>
            <w:tcW w:w="5386" w:type="dxa"/>
          </w:tcPr>
          <w:p w14:paraId="00733448" w14:textId="77777777" w:rsidR="00585454" w:rsidRDefault="00585454">
            <w:pPr>
              <w:pStyle w:val="TableParagraph"/>
              <w:numPr>
                <w:ilvl w:val="0"/>
                <w:numId w:val="117"/>
              </w:numPr>
              <w:tabs>
                <w:tab w:val="left" w:pos="515"/>
              </w:tabs>
              <w:spacing w:before="95" w:line="285" w:lineRule="auto"/>
              <w:ind w:right="670"/>
            </w:pPr>
            <w:r>
              <w:rPr>
                <w:color w:val="231F20"/>
              </w:rPr>
              <w:t>Assigned registration numbers to registered</w:t>
            </w:r>
            <w:r>
              <w:rPr>
                <w:color w:val="231F20"/>
                <w:spacing w:val="40"/>
              </w:rPr>
              <w:t xml:space="preserve"> </w:t>
            </w:r>
            <w:r>
              <w:rPr>
                <w:color w:val="231F20"/>
              </w:rPr>
              <w:t>paraglider</w:t>
            </w:r>
            <w:r>
              <w:rPr>
                <w:color w:val="231F20"/>
                <w:spacing w:val="30"/>
              </w:rPr>
              <w:t xml:space="preserve"> </w:t>
            </w:r>
            <w:r>
              <w:rPr>
                <w:color w:val="231F20"/>
              </w:rPr>
              <w:t>pilots</w:t>
            </w:r>
            <w:r>
              <w:rPr>
                <w:color w:val="231F20"/>
                <w:spacing w:val="30"/>
              </w:rPr>
              <w:t xml:space="preserve"> </w:t>
            </w:r>
            <w:r>
              <w:rPr>
                <w:color w:val="231F20"/>
              </w:rPr>
              <w:t>and</w:t>
            </w:r>
            <w:r>
              <w:rPr>
                <w:color w:val="231F20"/>
                <w:spacing w:val="30"/>
              </w:rPr>
              <w:t xml:space="preserve"> </w:t>
            </w:r>
            <w:r>
              <w:rPr>
                <w:color w:val="231F20"/>
              </w:rPr>
              <w:t>made</w:t>
            </w:r>
            <w:r>
              <w:rPr>
                <w:color w:val="231F20"/>
                <w:spacing w:val="30"/>
              </w:rPr>
              <w:t xml:space="preserve"> </w:t>
            </w:r>
            <w:r>
              <w:rPr>
                <w:color w:val="231F20"/>
              </w:rPr>
              <w:t>labels</w:t>
            </w:r>
            <w:r>
              <w:rPr>
                <w:color w:val="231F20"/>
                <w:spacing w:val="30"/>
              </w:rPr>
              <w:t xml:space="preserve"> </w:t>
            </w:r>
            <w:r>
              <w:rPr>
                <w:color w:val="231F20"/>
              </w:rPr>
              <w:t>for</w:t>
            </w:r>
            <w:r>
              <w:rPr>
                <w:color w:val="231F20"/>
                <w:spacing w:val="30"/>
              </w:rPr>
              <w:t xml:space="preserve"> </w:t>
            </w:r>
            <w:r>
              <w:rPr>
                <w:color w:val="231F20"/>
              </w:rPr>
              <w:t>them</w:t>
            </w:r>
            <w:r>
              <w:rPr>
                <w:color w:val="231F20"/>
                <w:spacing w:val="30"/>
              </w:rPr>
              <w:t xml:space="preserve"> </w:t>
            </w:r>
            <w:r>
              <w:rPr>
                <w:color w:val="231F20"/>
              </w:rPr>
              <w:t>to</w:t>
            </w:r>
          </w:p>
          <w:p w14:paraId="5EA959D7" w14:textId="77777777" w:rsidR="00585454" w:rsidRDefault="00585454">
            <w:pPr>
              <w:pStyle w:val="TableParagraph"/>
              <w:spacing w:line="251" w:lineRule="exact"/>
              <w:ind w:left="515"/>
            </w:pPr>
            <w:r>
              <w:rPr>
                <w:color w:val="231F20"/>
              </w:rPr>
              <w:t>affix</w:t>
            </w:r>
            <w:r>
              <w:rPr>
                <w:color w:val="231F20"/>
                <w:spacing w:val="34"/>
              </w:rPr>
              <w:t xml:space="preserve"> </w:t>
            </w:r>
            <w:r>
              <w:rPr>
                <w:color w:val="231F20"/>
              </w:rPr>
              <w:t>to</w:t>
            </w:r>
            <w:r>
              <w:rPr>
                <w:color w:val="231F20"/>
                <w:spacing w:val="35"/>
              </w:rPr>
              <w:t xml:space="preserve"> </w:t>
            </w:r>
            <w:r>
              <w:rPr>
                <w:color w:val="231F20"/>
              </w:rPr>
              <w:t>their</w:t>
            </w:r>
            <w:r>
              <w:rPr>
                <w:color w:val="231F20"/>
                <w:spacing w:val="34"/>
              </w:rPr>
              <w:t xml:space="preserve"> </w:t>
            </w:r>
            <w:r>
              <w:rPr>
                <w:color w:val="231F20"/>
              </w:rPr>
              <w:t>paraglider</w:t>
            </w:r>
            <w:r>
              <w:rPr>
                <w:color w:val="231F20"/>
                <w:spacing w:val="35"/>
              </w:rPr>
              <w:t xml:space="preserve"> </w:t>
            </w:r>
            <w:r>
              <w:rPr>
                <w:color w:val="231F20"/>
              </w:rPr>
              <w:t>equipment</w:t>
            </w:r>
            <w:r>
              <w:rPr>
                <w:color w:val="231F20"/>
                <w:spacing w:val="34"/>
              </w:rPr>
              <w:t xml:space="preserve"> </w:t>
            </w:r>
            <w:r>
              <w:rPr>
                <w:color w:val="231F20"/>
              </w:rPr>
              <w:t>to</w:t>
            </w:r>
            <w:r>
              <w:rPr>
                <w:color w:val="231F20"/>
                <w:spacing w:val="35"/>
              </w:rPr>
              <w:t xml:space="preserve"> </w:t>
            </w:r>
            <w:r>
              <w:rPr>
                <w:color w:val="231F20"/>
              </w:rPr>
              <w:t>display</w:t>
            </w:r>
            <w:r>
              <w:rPr>
                <w:color w:val="231F20"/>
                <w:spacing w:val="35"/>
              </w:rPr>
              <w:t xml:space="preserve"> </w:t>
            </w:r>
            <w:proofErr w:type="gramStart"/>
            <w:r>
              <w:rPr>
                <w:color w:val="231F20"/>
                <w:spacing w:val="-2"/>
              </w:rPr>
              <w:t>their</w:t>
            </w:r>
            <w:proofErr w:type="gramEnd"/>
          </w:p>
          <w:p w14:paraId="21E862FA" w14:textId="77777777" w:rsidR="00585454" w:rsidRDefault="00585454">
            <w:pPr>
              <w:pStyle w:val="TableParagraph"/>
              <w:spacing w:before="47"/>
              <w:ind w:left="515"/>
            </w:pPr>
            <w:r>
              <w:rPr>
                <w:color w:val="231F20"/>
                <w:spacing w:val="-2"/>
              </w:rPr>
              <w:t>numbers</w:t>
            </w:r>
          </w:p>
        </w:tc>
        <w:tc>
          <w:tcPr>
            <w:tcW w:w="1134" w:type="dxa"/>
          </w:tcPr>
          <w:p w14:paraId="6B29D5E7" w14:textId="77777777" w:rsidR="00585454" w:rsidRDefault="00585454">
            <w:pPr>
              <w:pStyle w:val="TableParagraph"/>
              <w:spacing w:before="95"/>
              <w:ind w:right="101"/>
              <w:jc w:val="right"/>
            </w:pPr>
            <w:r>
              <w:rPr>
                <w:color w:val="231F20"/>
                <w:spacing w:val="-5"/>
              </w:rPr>
              <w:t>(5)</w:t>
            </w:r>
          </w:p>
        </w:tc>
      </w:tr>
      <w:tr w:rsidR="00585454" w14:paraId="5F091ACF" w14:textId="77777777">
        <w:trPr>
          <w:trHeight w:val="2208"/>
        </w:trPr>
        <w:tc>
          <w:tcPr>
            <w:tcW w:w="3118" w:type="dxa"/>
            <w:vMerge/>
          </w:tcPr>
          <w:p w14:paraId="7AE2FCEC" w14:textId="77777777" w:rsidR="00585454" w:rsidRDefault="00585454">
            <w:pPr>
              <w:pStyle w:val="TableParagraph"/>
            </w:pPr>
          </w:p>
        </w:tc>
        <w:tc>
          <w:tcPr>
            <w:tcW w:w="5386" w:type="dxa"/>
          </w:tcPr>
          <w:p w14:paraId="710DF09A" w14:textId="77777777" w:rsidR="00585454" w:rsidRDefault="00585454">
            <w:pPr>
              <w:pStyle w:val="TableParagraph"/>
              <w:numPr>
                <w:ilvl w:val="0"/>
                <w:numId w:val="116"/>
              </w:numPr>
              <w:tabs>
                <w:tab w:val="left" w:pos="514"/>
              </w:tabs>
              <w:spacing w:before="95"/>
              <w:ind w:left="514" w:hanging="396"/>
              <w:jc w:val="both"/>
            </w:pPr>
            <w:r>
              <w:rPr>
                <w:color w:val="231F20"/>
              </w:rPr>
              <w:t>Prepared</w:t>
            </w:r>
            <w:r>
              <w:rPr>
                <w:color w:val="231F20"/>
                <w:spacing w:val="51"/>
              </w:rPr>
              <w:t xml:space="preserve"> </w:t>
            </w:r>
            <w:r>
              <w:rPr>
                <w:color w:val="231F20"/>
              </w:rPr>
              <w:t>investigation</w:t>
            </w:r>
            <w:r>
              <w:rPr>
                <w:color w:val="231F20"/>
                <w:spacing w:val="51"/>
              </w:rPr>
              <w:t xml:space="preserve"> </w:t>
            </w:r>
            <w:r>
              <w:rPr>
                <w:color w:val="231F20"/>
              </w:rPr>
              <w:t>report</w:t>
            </w:r>
            <w:r>
              <w:rPr>
                <w:color w:val="231F20"/>
                <w:spacing w:val="51"/>
              </w:rPr>
              <w:t xml:space="preserve"> </w:t>
            </w:r>
            <w:r>
              <w:rPr>
                <w:color w:val="231F20"/>
              </w:rPr>
              <w:t>templates</w:t>
            </w:r>
            <w:r>
              <w:rPr>
                <w:color w:val="231F20"/>
                <w:spacing w:val="51"/>
              </w:rPr>
              <w:t xml:space="preserve"> </w:t>
            </w:r>
            <w:r>
              <w:rPr>
                <w:color w:val="231F20"/>
                <w:spacing w:val="-5"/>
              </w:rPr>
              <w:t>for</w:t>
            </w:r>
          </w:p>
          <w:p w14:paraId="3ED4425A" w14:textId="77777777" w:rsidR="00585454" w:rsidRDefault="00585454">
            <w:pPr>
              <w:pStyle w:val="TableParagraph"/>
              <w:spacing w:before="48" w:line="285" w:lineRule="auto"/>
              <w:ind w:left="515" w:right="208"/>
              <w:jc w:val="both"/>
            </w:pPr>
            <w:r>
              <w:rPr>
                <w:color w:val="231F20"/>
              </w:rPr>
              <w:t>paragliding associations for their investigation of paragliding accidents and incidents in accordance with the requirements of collaborative guidelines, and</w:t>
            </w:r>
            <w:r>
              <w:rPr>
                <w:color w:val="231F20"/>
                <w:spacing w:val="40"/>
              </w:rPr>
              <w:t xml:space="preserve"> </w:t>
            </w:r>
            <w:r>
              <w:rPr>
                <w:color w:val="231F20"/>
              </w:rPr>
              <w:t>will</w:t>
            </w:r>
            <w:r>
              <w:rPr>
                <w:color w:val="231F20"/>
                <w:spacing w:val="40"/>
              </w:rPr>
              <w:t xml:space="preserve"> </w:t>
            </w:r>
            <w:r>
              <w:rPr>
                <w:color w:val="231F20"/>
              </w:rPr>
              <w:t>take</w:t>
            </w:r>
            <w:r>
              <w:rPr>
                <w:color w:val="231F20"/>
                <w:spacing w:val="40"/>
              </w:rPr>
              <w:t xml:space="preserve"> </w:t>
            </w:r>
            <w:r>
              <w:rPr>
                <w:color w:val="231F20"/>
              </w:rPr>
              <w:t>further</w:t>
            </w:r>
            <w:r>
              <w:rPr>
                <w:color w:val="231F20"/>
                <w:spacing w:val="40"/>
              </w:rPr>
              <w:t xml:space="preserve"> </w:t>
            </w:r>
            <w:r>
              <w:rPr>
                <w:color w:val="231F20"/>
              </w:rPr>
              <w:t>follow-up</w:t>
            </w:r>
            <w:r>
              <w:rPr>
                <w:color w:val="231F20"/>
                <w:spacing w:val="40"/>
              </w:rPr>
              <w:t xml:space="preserve"> </w:t>
            </w:r>
            <w:r>
              <w:rPr>
                <w:color w:val="231F20"/>
              </w:rPr>
              <w:t>action</w:t>
            </w:r>
            <w:r>
              <w:rPr>
                <w:color w:val="231F20"/>
                <w:spacing w:val="40"/>
              </w:rPr>
              <w:t xml:space="preserve"> </w:t>
            </w:r>
            <w:r>
              <w:rPr>
                <w:color w:val="231F20"/>
              </w:rPr>
              <w:t>together</w:t>
            </w:r>
          </w:p>
          <w:p w14:paraId="70023AA7" w14:textId="77777777" w:rsidR="00585454" w:rsidRDefault="00585454">
            <w:pPr>
              <w:pStyle w:val="TableParagraph"/>
              <w:spacing w:line="249" w:lineRule="exact"/>
              <w:ind w:left="515"/>
              <w:jc w:val="both"/>
            </w:pPr>
            <w:r>
              <w:rPr>
                <w:color w:val="231F20"/>
              </w:rPr>
              <w:t>with</w:t>
            </w:r>
            <w:r>
              <w:rPr>
                <w:color w:val="231F20"/>
                <w:spacing w:val="33"/>
              </w:rPr>
              <w:t xml:space="preserve"> </w:t>
            </w:r>
            <w:r>
              <w:rPr>
                <w:color w:val="231F20"/>
              </w:rPr>
              <w:t>law</w:t>
            </w:r>
            <w:r>
              <w:rPr>
                <w:color w:val="231F20"/>
                <w:spacing w:val="34"/>
              </w:rPr>
              <w:t xml:space="preserve"> </w:t>
            </w:r>
            <w:r>
              <w:rPr>
                <w:color w:val="231F20"/>
              </w:rPr>
              <w:t>enforcement</w:t>
            </w:r>
            <w:r>
              <w:rPr>
                <w:color w:val="231F20"/>
                <w:spacing w:val="33"/>
              </w:rPr>
              <w:t xml:space="preserve"> </w:t>
            </w:r>
            <w:r>
              <w:rPr>
                <w:color w:val="231F20"/>
              </w:rPr>
              <w:t>agencies</w:t>
            </w:r>
            <w:r>
              <w:rPr>
                <w:color w:val="231F20"/>
                <w:spacing w:val="34"/>
              </w:rPr>
              <w:t xml:space="preserve"> </w:t>
            </w:r>
            <w:r>
              <w:rPr>
                <w:color w:val="231F20"/>
              </w:rPr>
              <w:t>based</w:t>
            </w:r>
            <w:r>
              <w:rPr>
                <w:color w:val="231F20"/>
                <w:spacing w:val="33"/>
              </w:rPr>
              <w:t xml:space="preserve"> </w:t>
            </w:r>
            <w:r>
              <w:rPr>
                <w:color w:val="231F20"/>
              </w:rPr>
              <w:t>on</w:t>
            </w:r>
            <w:r>
              <w:rPr>
                <w:color w:val="231F20"/>
                <w:spacing w:val="34"/>
              </w:rPr>
              <w:t xml:space="preserve"> </w:t>
            </w:r>
            <w:r>
              <w:rPr>
                <w:color w:val="231F20"/>
                <w:spacing w:val="-5"/>
              </w:rPr>
              <w:t>the</w:t>
            </w:r>
          </w:p>
          <w:p w14:paraId="20910F35" w14:textId="77777777" w:rsidR="00585454" w:rsidRDefault="00585454">
            <w:pPr>
              <w:pStyle w:val="TableParagraph"/>
              <w:spacing w:before="47"/>
              <w:ind w:left="515"/>
              <w:jc w:val="both"/>
            </w:pPr>
            <w:r>
              <w:rPr>
                <w:color w:val="231F20"/>
              </w:rPr>
              <w:t>investigation</w:t>
            </w:r>
            <w:r>
              <w:rPr>
                <w:color w:val="231F20"/>
                <w:spacing w:val="71"/>
              </w:rPr>
              <w:t xml:space="preserve"> </w:t>
            </w:r>
            <w:r>
              <w:rPr>
                <w:color w:val="231F20"/>
                <w:spacing w:val="-2"/>
              </w:rPr>
              <w:t>results</w:t>
            </w:r>
          </w:p>
        </w:tc>
        <w:tc>
          <w:tcPr>
            <w:tcW w:w="1134" w:type="dxa"/>
          </w:tcPr>
          <w:p w14:paraId="78012583" w14:textId="77777777" w:rsidR="00585454" w:rsidRDefault="00585454">
            <w:pPr>
              <w:pStyle w:val="TableParagraph"/>
              <w:spacing w:before="96"/>
              <w:ind w:right="101"/>
              <w:jc w:val="right"/>
            </w:pPr>
            <w:r>
              <w:rPr>
                <w:color w:val="231F20"/>
                <w:spacing w:val="-5"/>
              </w:rPr>
              <w:t>(5)</w:t>
            </w:r>
          </w:p>
        </w:tc>
      </w:tr>
      <w:tr w:rsidR="00585454" w14:paraId="638344E3" w14:textId="77777777">
        <w:trPr>
          <w:trHeight w:val="1308"/>
        </w:trPr>
        <w:tc>
          <w:tcPr>
            <w:tcW w:w="3118" w:type="dxa"/>
            <w:vMerge/>
          </w:tcPr>
          <w:p w14:paraId="7B5659BA" w14:textId="77777777" w:rsidR="00585454" w:rsidRDefault="00585454">
            <w:pPr>
              <w:pStyle w:val="TableParagraph"/>
            </w:pPr>
          </w:p>
        </w:tc>
        <w:tc>
          <w:tcPr>
            <w:tcW w:w="5386" w:type="dxa"/>
          </w:tcPr>
          <w:p w14:paraId="3ABD2F4E" w14:textId="77777777" w:rsidR="00585454" w:rsidRDefault="00585454">
            <w:pPr>
              <w:pStyle w:val="TableParagraph"/>
              <w:numPr>
                <w:ilvl w:val="0"/>
                <w:numId w:val="115"/>
              </w:numPr>
              <w:tabs>
                <w:tab w:val="left" w:pos="515"/>
              </w:tabs>
              <w:spacing w:before="96" w:line="285" w:lineRule="auto"/>
              <w:ind w:right="500"/>
            </w:pPr>
            <w:r>
              <w:rPr>
                <w:color w:val="231F20"/>
              </w:rPr>
              <w:t>To carry out regular on-site inspections of the</w:t>
            </w:r>
            <w:r>
              <w:rPr>
                <w:color w:val="231F20"/>
                <w:spacing w:val="40"/>
              </w:rPr>
              <w:t xml:space="preserve"> </w:t>
            </w:r>
            <w:r>
              <w:rPr>
                <w:color w:val="231F20"/>
              </w:rPr>
              <w:t>operations</w:t>
            </w:r>
            <w:r>
              <w:rPr>
                <w:color w:val="231F20"/>
                <w:spacing w:val="40"/>
              </w:rPr>
              <w:t xml:space="preserve"> </w:t>
            </w:r>
            <w:r>
              <w:rPr>
                <w:color w:val="231F20"/>
              </w:rPr>
              <w:t>of</w:t>
            </w:r>
            <w:r>
              <w:rPr>
                <w:color w:val="231F20"/>
                <w:spacing w:val="40"/>
              </w:rPr>
              <w:t xml:space="preserve"> </w:t>
            </w:r>
            <w:r>
              <w:rPr>
                <w:color w:val="231F20"/>
              </w:rPr>
              <w:t>paragliding</w:t>
            </w:r>
            <w:r>
              <w:rPr>
                <w:color w:val="231F20"/>
                <w:spacing w:val="40"/>
              </w:rPr>
              <w:t xml:space="preserve"> </w:t>
            </w:r>
            <w:r>
              <w:rPr>
                <w:color w:val="231F20"/>
              </w:rPr>
              <w:t>air</w:t>
            </w:r>
            <w:r>
              <w:rPr>
                <w:color w:val="231F20"/>
                <w:spacing w:val="40"/>
              </w:rPr>
              <w:t xml:space="preserve"> </w:t>
            </w:r>
            <w:r>
              <w:rPr>
                <w:color w:val="231F20"/>
              </w:rPr>
              <w:t>services</w:t>
            </w:r>
            <w:r>
              <w:rPr>
                <w:color w:val="231F20"/>
                <w:spacing w:val="40"/>
              </w:rPr>
              <w:t xml:space="preserve"> </w:t>
            </w:r>
            <w:r>
              <w:rPr>
                <w:color w:val="231F20"/>
              </w:rPr>
              <w:t>provided</w:t>
            </w:r>
          </w:p>
          <w:p w14:paraId="06CC8B32" w14:textId="77777777" w:rsidR="00585454" w:rsidRDefault="00585454">
            <w:pPr>
              <w:pStyle w:val="TableParagraph"/>
              <w:spacing w:line="251" w:lineRule="exact"/>
              <w:ind w:left="515"/>
            </w:pPr>
            <w:r>
              <w:rPr>
                <w:color w:val="231F20"/>
              </w:rPr>
              <w:t>by</w:t>
            </w:r>
            <w:r>
              <w:rPr>
                <w:color w:val="231F20"/>
                <w:spacing w:val="29"/>
              </w:rPr>
              <w:t xml:space="preserve"> </w:t>
            </w:r>
            <w:r>
              <w:rPr>
                <w:color w:val="231F20"/>
              </w:rPr>
              <w:t>relevant</w:t>
            </w:r>
            <w:r>
              <w:rPr>
                <w:color w:val="231F20"/>
                <w:spacing w:val="30"/>
              </w:rPr>
              <w:t xml:space="preserve"> </w:t>
            </w:r>
            <w:r>
              <w:rPr>
                <w:color w:val="231F20"/>
              </w:rPr>
              <w:t>permit</w:t>
            </w:r>
            <w:r>
              <w:rPr>
                <w:color w:val="231F20"/>
                <w:spacing w:val="30"/>
              </w:rPr>
              <w:t xml:space="preserve"> </w:t>
            </w:r>
            <w:r>
              <w:rPr>
                <w:color w:val="231F20"/>
              </w:rPr>
              <w:t>holders</w:t>
            </w:r>
            <w:r>
              <w:rPr>
                <w:color w:val="231F20"/>
                <w:spacing w:val="30"/>
              </w:rPr>
              <w:t xml:space="preserve"> </w:t>
            </w:r>
            <w:r>
              <w:rPr>
                <w:color w:val="231F20"/>
              </w:rPr>
              <w:t>at</w:t>
            </w:r>
            <w:r>
              <w:rPr>
                <w:color w:val="231F20"/>
                <w:spacing w:val="29"/>
              </w:rPr>
              <w:t xml:space="preserve"> </w:t>
            </w:r>
            <w:r>
              <w:rPr>
                <w:color w:val="231F20"/>
              </w:rPr>
              <w:t>the</w:t>
            </w:r>
            <w:r>
              <w:rPr>
                <w:color w:val="231F20"/>
                <w:spacing w:val="30"/>
              </w:rPr>
              <w:t xml:space="preserve"> </w:t>
            </w:r>
            <w:r>
              <w:rPr>
                <w:color w:val="231F20"/>
              </w:rPr>
              <w:t>hotspots</w:t>
            </w:r>
            <w:r>
              <w:rPr>
                <w:color w:val="231F20"/>
                <w:spacing w:val="30"/>
              </w:rPr>
              <w:t xml:space="preserve"> </w:t>
            </w:r>
            <w:r>
              <w:rPr>
                <w:color w:val="231F20"/>
              </w:rPr>
              <w:t>of</w:t>
            </w:r>
            <w:r>
              <w:rPr>
                <w:color w:val="231F20"/>
                <w:spacing w:val="30"/>
              </w:rPr>
              <w:t xml:space="preserve"> </w:t>
            </w:r>
            <w:r>
              <w:rPr>
                <w:color w:val="231F20"/>
                <w:spacing w:val="-4"/>
              </w:rPr>
              <w:t>such</w:t>
            </w:r>
          </w:p>
          <w:p w14:paraId="7004B80E" w14:textId="77777777" w:rsidR="00585454" w:rsidRDefault="00585454">
            <w:pPr>
              <w:pStyle w:val="TableParagraph"/>
              <w:spacing w:before="47"/>
              <w:ind w:left="515"/>
            </w:pPr>
            <w:r>
              <w:rPr>
                <w:color w:val="231F20"/>
                <w:spacing w:val="-2"/>
              </w:rPr>
              <w:t>services</w:t>
            </w:r>
          </w:p>
        </w:tc>
        <w:tc>
          <w:tcPr>
            <w:tcW w:w="1134" w:type="dxa"/>
          </w:tcPr>
          <w:p w14:paraId="0015E873" w14:textId="77777777" w:rsidR="00585454" w:rsidRDefault="00585454">
            <w:pPr>
              <w:pStyle w:val="TableParagraph"/>
              <w:spacing w:before="96"/>
              <w:ind w:right="101"/>
              <w:jc w:val="right"/>
            </w:pPr>
            <w:r>
              <w:rPr>
                <w:color w:val="231F20"/>
                <w:spacing w:val="-5"/>
              </w:rPr>
              <w:t>(5)</w:t>
            </w:r>
          </w:p>
        </w:tc>
      </w:tr>
      <w:tr w:rsidR="00585454" w14:paraId="3A8C6E0F" w14:textId="77777777">
        <w:trPr>
          <w:trHeight w:val="1008"/>
        </w:trPr>
        <w:tc>
          <w:tcPr>
            <w:tcW w:w="3118" w:type="dxa"/>
            <w:vMerge/>
          </w:tcPr>
          <w:p w14:paraId="3DF6B2C0" w14:textId="77777777" w:rsidR="00585454" w:rsidRDefault="00585454">
            <w:pPr>
              <w:pStyle w:val="TableParagraph"/>
            </w:pPr>
          </w:p>
        </w:tc>
        <w:tc>
          <w:tcPr>
            <w:tcW w:w="5386" w:type="dxa"/>
          </w:tcPr>
          <w:p w14:paraId="3C3441A6" w14:textId="77777777" w:rsidR="00585454" w:rsidRDefault="00585454">
            <w:pPr>
              <w:pStyle w:val="TableParagraph"/>
              <w:numPr>
                <w:ilvl w:val="0"/>
                <w:numId w:val="114"/>
              </w:numPr>
              <w:tabs>
                <w:tab w:val="left" w:pos="515"/>
              </w:tabs>
              <w:spacing w:before="96"/>
            </w:pPr>
            <w:r>
              <w:rPr>
                <w:color w:val="231F20"/>
              </w:rPr>
              <w:t>Produced</w:t>
            </w:r>
            <w:r>
              <w:rPr>
                <w:color w:val="231F20"/>
                <w:spacing w:val="34"/>
              </w:rPr>
              <w:t xml:space="preserve"> </w:t>
            </w:r>
            <w:r>
              <w:rPr>
                <w:color w:val="231F20"/>
              </w:rPr>
              <w:t>a</w:t>
            </w:r>
            <w:r>
              <w:rPr>
                <w:color w:val="231F20"/>
                <w:spacing w:val="34"/>
              </w:rPr>
              <w:t xml:space="preserve"> </w:t>
            </w:r>
            <w:r>
              <w:rPr>
                <w:color w:val="231F20"/>
              </w:rPr>
              <w:t>promotional</w:t>
            </w:r>
            <w:r>
              <w:rPr>
                <w:color w:val="231F20"/>
                <w:spacing w:val="35"/>
              </w:rPr>
              <w:t xml:space="preserve"> </w:t>
            </w:r>
            <w:r>
              <w:rPr>
                <w:color w:val="231F20"/>
              </w:rPr>
              <w:t>video</w:t>
            </w:r>
            <w:r>
              <w:rPr>
                <w:color w:val="231F20"/>
                <w:spacing w:val="34"/>
              </w:rPr>
              <w:t xml:space="preserve"> </w:t>
            </w:r>
            <w:r>
              <w:rPr>
                <w:color w:val="231F20"/>
              </w:rPr>
              <w:t>to</w:t>
            </w:r>
            <w:r>
              <w:rPr>
                <w:color w:val="231F20"/>
                <w:spacing w:val="34"/>
              </w:rPr>
              <w:t xml:space="preserve"> </w:t>
            </w:r>
            <w:r>
              <w:rPr>
                <w:color w:val="231F20"/>
              </w:rPr>
              <w:t>enhance</w:t>
            </w:r>
            <w:r>
              <w:rPr>
                <w:color w:val="231F20"/>
                <w:spacing w:val="35"/>
              </w:rPr>
              <w:t xml:space="preserve"> </w:t>
            </w:r>
            <w:r>
              <w:rPr>
                <w:color w:val="231F20"/>
                <w:spacing w:val="-2"/>
              </w:rPr>
              <w:t>public</w:t>
            </w:r>
          </w:p>
          <w:p w14:paraId="3BC7453D" w14:textId="77777777" w:rsidR="00585454" w:rsidRDefault="00585454">
            <w:pPr>
              <w:pStyle w:val="TableParagraph"/>
              <w:spacing w:line="300" w:lineRule="atLeast"/>
              <w:ind w:left="515" w:right="317"/>
            </w:pPr>
            <w:r>
              <w:rPr>
                <w:color w:val="231F20"/>
              </w:rPr>
              <w:t>awareness about the safety of paragliding activities</w:t>
            </w:r>
            <w:r>
              <w:rPr>
                <w:color w:val="231F20"/>
                <w:spacing w:val="80"/>
              </w:rPr>
              <w:t xml:space="preserve"> </w:t>
            </w:r>
            <w:r>
              <w:rPr>
                <w:color w:val="231F20"/>
              </w:rPr>
              <w:t>and the relevant permit system</w:t>
            </w:r>
          </w:p>
        </w:tc>
        <w:tc>
          <w:tcPr>
            <w:tcW w:w="1134" w:type="dxa"/>
          </w:tcPr>
          <w:p w14:paraId="66B7F705" w14:textId="77777777" w:rsidR="00585454" w:rsidRDefault="00585454">
            <w:pPr>
              <w:pStyle w:val="TableParagraph"/>
              <w:spacing w:before="97"/>
              <w:ind w:right="101"/>
              <w:jc w:val="right"/>
            </w:pPr>
            <w:r>
              <w:rPr>
                <w:color w:val="231F20"/>
                <w:spacing w:val="-5"/>
              </w:rPr>
              <w:t>(7)</w:t>
            </w:r>
          </w:p>
        </w:tc>
      </w:tr>
      <w:tr w:rsidR="0066040F" w14:paraId="1754F41F" w14:textId="77777777">
        <w:trPr>
          <w:trHeight w:val="1608"/>
        </w:trPr>
        <w:tc>
          <w:tcPr>
            <w:tcW w:w="3118" w:type="dxa"/>
          </w:tcPr>
          <w:p w14:paraId="3866F6DD" w14:textId="77777777" w:rsidR="0066040F" w:rsidRDefault="008E6A16">
            <w:pPr>
              <w:pStyle w:val="TableParagraph"/>
              <w:spacing w:before="96" w:line="285" w:lineRule="auto"/>
              <w:ind w:left="113" w:right="679"/>
            </w:pPr>
            <w:r>
              <w:rPr>
                <w:color w:val="231F20"/>
              </w:rPr>
              <w:t>Food and Environmental Hygiene Department</w:t>
            </w:r>
          </w:p>
          <w:p w14:paraId="611945B7" w14:textId="77777777" w:rsidR="0066040F" w:rsidRDefault="008E6A16">
            <w:pPr>
              <w:pStyle w:val="TableParagraph"/>
              <w:spacing w:line="251" w:lineRule="exact"/>
              <w:ind w:left="113"/>
            </w:pPr>
            <w:r>
              <w:rPr>
                <w:color w:val="231F20"/>
                <w:spacing w:val="-2"/>
              </w:rPr>
              <w:t>(DI/403)</w:t>
            </w:r>
          </w:p>
        </w:tc>
        <w:tc>
          <w:tcPr>
            <w:tcW w:w="5386" w:type="dxa"/>
          </w:tcPr>
          <w:p w14:paraId="2194579F" w14:textId="77777777" w:rsidR="0066040F" w:rsidRDefault="008E6A16">
            <w:pPr>
              <w:pStyle w:val="TableParagraph"/>
              <w:spacing w:before="97"/>
              <w:ind w:left="118"/>
            </w:pPr>
            <w:r>
              <w:rPr>
                <w:color w:val="231F20"/>
              </w:rPr>
              <w:t>Introduced</w:t>
            </w:r>
            <w:r>
              <w:rPr>
                <w:color w:val="231F20"/>
                <w:spacing w:val="35"/>
              </w:rPr>
              <w:t xml:space="preserve"> </w:t>
            </w:r>
            <w:r>
              <w:rPr>
                <w:color w:val="231F20"/>
              </w:rPr>
              <w:t>an</w:t>
            </w:r>
            <w:r>
              <w:rPr>
                <w:color w:val="231F20"/>
                <w:spacing w:val="35"/>
              </w:rPr>
              <w:t xml:space="preserve"> </w:t>
            </w:r>
            <w:r>
              <w:rPr>
                <w:color w:val="231F20"/>
              </w:rPr>
              <w:t>additional</w:t>
            </w:r>
            <w:r>
              <w:rPr>
                <w:color w:val="231F20"/>
                <w:spacing w:val="35"/>
              </w:rPr>
              <w:t xml:space="preserve"> </w:t>
            </w:r>
            <w:r>
              <w:rPr>
                <w:color w:val="231F20"/>
              </w:rPr>
              <w:t>clause</w:t>
            </w:r>
            <w:r>
              <w:rPr>
                <w:color w:val="231F20"/>
                <w:spacing w:val="35"/>
              </w:rPr>
              <w:t xml:space="preserve"> </w:t>
            </w:r>
            <w:r>
              <w:rPr>
                <w:color w:val="231F20"/>
              </w:rPr>
              <w:t>to</w:t>
            </w:r>
            <w:r>
              <w:rPr>
                <w:color w:val="231F20"/>
                <w:spacing w:val="35"/>
              </w:rPr>
              <w:t xml:space="preserve"> </w:t>
            </w:r>
            <w:r>
              <w:rPr>
                <w:color w:val="231F20"/>
              </w:rPr>
              <w:t>newly</w:t>
            </w:r>
            <w:r>
              <w:rPr>
                <w:color w:val="231F20"/>
                <w:spacing w:val="36"/>
              </w:rPr>
              <w:t xml:space="preserve"> </w:t>
            </w:r>
            <w:r>
              <w:rPr>
                <w:color w:val="231F20"/>
                <w:spacing w:val="-2"/>
              </w:rPr>
              <w:t>signed</w:t>
            </w:r>
          </w:p>
          <w:p w14:paraId="52F235F1" w14:textId="77777777" w:rsidR="0066040F" w:rsidRDefault="008E6A16">
            <w:pPr>
              <w:pStyle w:val="TableParagraph"/>
              <w:spacing w:before="47"/>
              <w:ind w:left="118"/>
            </w:pPr>
            <w:r>
              <w:rPr>
                <w:color w:val="231F20"/>
              </w:rPr>
              <w:t>tenancy</w:t>
            </w:r>
            <w:r>
              <w:rPr>
                <w:color w:val="231F20"/>
                <w:spacing w:val="42"/>
              </w:rPr>
              <w:t xml:space="preserve"> </w:t>
            </w:r>
            <w:r>
              <w:rPr>
                <w:color w:val="231F20"/>
              </w:rPr>
              <w:t>agreements</w:t>
            </w:r>
            <w:r>
              <w:rPr>
                <w:color w:val="231F20"/>
                <w:spacing w:val="43"/>
              </w:rPr>
              <w:t xml:space="preserve"> </w:t>
            </w:r>
            <w:r>
              <w:rPr>
                <w:color w:val="231F20"/>
              </w:rPr>
              <w:t>for</w:t>
            </w:r>
            <w:r>
              <w:rPr>
                <w:color w:val="231F20"/>
                <w:spacing w:val="43"/>
              </w:rPr>
              <w:t xml:space="preserve"> </w:t>
            </w:r>
            <w:r>
              <w:rPr>
                <w:color w:val="231F20"/>
              </w:rPr>
              <w:t>market</w:t>
            </w:r>
            <w:r>
              <w:rPr>
                <w:color w:val="231F20"/>
                <w:spacing w:val="42"/>
              </w:rPr>
              <w:t xml:space="preserve"> </w:t>
            </w:r>
            <w:r>
              <w:rPr>
                <w:color w:val="231F20"/>
              </w:rPr>
              <w:t>stalls,</w:t>
            </w:r>
            <w:r>
              <w:rPr>
                <w:color w:val="231F20"/>
                <w:spacing w:val="43"/>
              </w:rPr>
              <w:t xml:space="preserve"> </w:t>
            </w:r>
            <w:r>
              <w:rPr>
                <w:color w:val="231F20"/>
              </w:rPr>
              <w:t>stipulating</w:t>
            </w:r>
            <w:r>
              <w:rPr>
                <w:color w:val="231F20"/>
                <w:spacing w:val="43"/>
              </w:rPr>
              <w:t xml:space="preserve"> </w:t>
            </w:r>
            <w:r>
              <w:rPr>
                <w:color w:val="231F20"/>
                <w:spacing w:val="-5"/>
              </w:rPr>
              <w:t>the</w:t>
            </w:r>
          </w:p>
          <w:p w14:paraId="310C4DD2" w14:textId="77777777" w:rsidR="0066040F" w:rsidRDefault="008E6A16">
            <w:pPr>
              <w:pStyle w:val="TableParagraph"/>
              <w:spacing w:line="300" w:lineRule="atLeast"/>
              <w:ind w:left="118"/>
            </w:pPr>
            <w:r>
              <w:rPr>
                <w:color w:val="231F20"/>
              </w:rPr>
              <w:t>Government’s power and responsibility for carrying out</w:t>
            </w:r>
            <w:r>
              <w:rPr>
                <w:color w:val="231F20"/>
                <w:spacing w:val="80"/>
              </w:rPr>
              <w:t xml:space="preserve"> </w:t>
            </w:r>
            <w:r>
              <w:rPr>
                <w:color w:val="231F20"/>
              </w:rPr>
              <w:t>maintenance, repair and improvement works in public</w:t>
            </w:r>
            <w:r>
              <w:rPr>
                <w:color w:val="231F20"/>
                <w:spacing w:val="80"/>
              </w:rPr>
              <w:t xml:space="preserve"> </w:t>
            </w:r>
            <w:r>
              <w:rPr>
                <w:color w:val="231F20"/>
              </w:rPr>
              <w:t>markets,</w:t>
            </w:r>
            <w:r>
              <w:rPr>
                <w:color w:val="231F20"/>
                <w:spacing w:val="40"/>
              </w:rPr>
              <w:t xml:space="preserve"> </w:t>
            </w:r>
            <w:r>
              <w:rPr>
                <w:color w:val="231F20"/>
              </w:rPr>
              <w:t>as</w:t>
            </w:r>
            <w:r>
              <w:rPr>
                <w:color w:val="231F20"/>
                <w:spacing w:val="40"/>
              </w:rPr>
              <w:t xml:space="preserve"> </w:t>
            </w:r>
            <w:r>
              <w:rPr>
                <w:color w:val="231F20"/>
              </w:rPr>
              <w:t>well</w:t>
            </w:r>
            <w:r>
              <w:rPr>
                <w:color w:val="231F20"/>
                <w:spacing w:val="40"/>
              </w:rPr>
              <w:t xml:space="preserve"> </w:t>
            </w:r>
            <w:r>
              <w:rPr>
                <w:color w:val="231F20"/>
              </w:rPr>
              <w:t>as</w:t>
            </w:r>
            <w:r>
              <w:rPr>
                <w:color w:val="231F20"/>
                <w:spacing w:val="40"/>
              </w:rPr>
              <w:t xml:space="preserve"> </w:t>
            </w:r>
            <w:r>
              <w:rPr>
                <w:color w:val="231F20"/>
              </w:rPr>
              <w:t>the</w:t>
            </w:r>
            <w:r>
              <w:rPr>
                <w:color w:val="231F20"/>
                <w:spacing w:val="40"/>
              </w:rPr>
              <w:t xml:space="preserve"> </w:t>
            </w:r>
            <w:r>
              <w:rPr>
                <w:color w:val="231F20"/>
              </w:rPr>
              <w:t>obligations</w:t>
            </w:r>
            <w:r>
              <w:rPr>
                <w:color w:val="231F20"/>
                <w:spacing w:val="40"/>
              </w:rPr>
              <w:t xml:space="preserve"> </w:t>
            </w:r>
            <w:r>
              <w:rPr>
                <w:color w:val="231F20"/>
              </w:rPr>
              <w:t>of</w:t>
            </w:r>
            <w:r>
              <w:rPr>
                <w:color w:val="231F20"/>
                <w:spacing w:val="40"/>
              </w:rPr>
              <w:t xml:space="preserve"> </w:t>
            </w:r>
            <w:r>
              <w:rPr>
                <w:color w:val="231F20"/>
              </w:rPr>
              <w:t>tenants</w:t>
            </w:r>
          </w:p>
        </w:tc>
        <w:tc>
          <w:tcPr>
            <w:tcW w:w="1134" w:type="dxa"/>
          </w:tcPr>
          <w:p w14:paraId="40124103" w14:textId="77777777" w:rsidR="0066040F" w:rsidRDefault="008E6A16">
            <w:pPr>
              <w:pStyle w:val="TableParagraph"/>
              <w:spacing w:before="97"/>
              <w:ind w:right="101"/>
              <w:jc w:val="right"/>
            </w:pPr>
            <w:r>
              <w:rPr>
                <w:color w:val="231F20"/>
                <w:spacing w:val="-5"/>
              </w:rPr>
              <w:t>(5)</w:t>
            </w:r>
          </w:p>
        </w:tc>
      </w:tr>
      <w:tr w:rsidR="0066040F" w14:paraId="6D6BAD78" w14:textId="77777777">
        <w:trPr>
          <w:trHeight w:val="1308"/>
        </w:trPr>
        <w:tc>
          <w:tcPr>
            <w:tcW w:w="3118" w:type="dxa"/>
          </w:tcPr>
          <w:p w14:paraId="31260F8C" w14:textId="77777777" w:rsidR="0066040F" w:rsidRDefault="008E6A16">
            <w:pPr>
              <w:pStyle w:val="TableParagraph"/>
              <w:spacing w:before="97" w:line="285" w:lineRule="auto"/>
              <w:ind w:left="113" w:right="679"/>
            </w:pPr>
            <w:r>
              <w:rPr>
                <w:color w:val="231F20"/>
              </w:rPr>
              <w:t>Food and Environmental Hygiene Department</w:t>
            </w:r>
          </w:p>
          <w:p w14:paraId="1C2F2FE0" w14:textId="77777777" w:rsidR="0066040F" w:rsidRDefault="008E6A16">
            <w:pPr>
              <w:pStyle w:val="TableParagraph"/>
              <w:spacing w:line="251" w:lineRule="exact"/>
              <w:ind w:left="113"/>
            </w:pPr>
            <w:r>
              <w:rPr>
                <w:color w:val="231F20"/>
                <w:spacing w:val="-2"/>
              </w:rPr>
              <w:t>(DI/416)</w:t>
            </w:r>
          </w:p>
        </w:tc>
        <w:tc>
          <w:tcPr>
            <w:tcW w:w="5386" w:type="dxa"/>
          </w:tcPr>
          <w:p w14:paraId="594C58D3" w14:textId="77777777" w:rsidR="0066040F" w:rsidRDefault="008E6A16">
            <w:pPr>
              <w:pStyle w:val="TableParagraph"/>
              <w:spacing w:before="97"/>
              <w:ind w:left="118"/>
            </w:pPr>
            <w:r>
              <w:rPr>
                <w:color w:val="231F20"/>
              </w:rPr>
              <w:t>Enhanced</w:t>
            </w:r>
            <w:r>
              <w:rPr>
                <w:color w:val="231F20"/>
                <w:spacing w:val="35"/>
              </w:rPr>
              <w:t xml:space="preserve"> </w:t>
            </w:r>
            <w:r>
              <w:rPr>
                <w:color w:val="231F20"/>
              </w:rPr>
              <w:t>the</w:t>
            </w:r>
            <w:r>
              <w:rPr>
                <w:color w:val="231F20"/>
                <w:spacing w:val="35"/>
              </w:rPr>
              <w:t xml:space="preserve"> </w:t>
            </w:r>
            <w:r>
              <w:rPr>
                <w:color w:val="231F20"/>
              </w:rPr>
              <w:t>follow-up</w:t>
            </w:r>
            <w:r>
              <w:rPr>
                <w:color w:val="231F20"/>
                <w:spacing w:val="35"/>
              </w:rPr>
              <w:t xml:space="preserve"> </w:t>
            </w:r>
            <w:r>
              <w:rPr>
                <w:color w:val="231F20"/>
              </w:rPr>
              <w:t>actions</w:t>
            </w:r>
            <w:r>
              <w:rPr>
                <w:color w:val="231F20"/>
                <w:spacing w:val="35"/>
              </w:rPr>
              <w:t xml:space="preserve"> </w:t>
            </w:r>
            <w:r>
              <w:rPr>
                <w:color w:val="231F20"/>
              </w:rPr>
              <w:t>to</w:t>
            </w:r>
            <w:r>
              <w:rPr>
                <w:color w:val="231F20"/>
                <w:spacing w:val="35"/>
              </w:rPr>
              <w:t xml:space="preserve"> </w:t>
            </w:r>
            <w:r>
              <w:rPr>
                <w:color w:val="231F20"/>
              </w:rPr>
              <w:t>tackle</w:t>
            </w:r>
            <w:r>
              <w:rPr>
                <w:color w:val="231F20"/>
                <w:spacing w:val="36"/>
              </w:rPr>
              <w:t xml:space="preserve"> </w:t>
            </w:r>
            <w:r>
              <w:rPr>
                <w:color w:val="231F20"/>
                <w:spacing w:val="-5"/>
              </w:rPr>
              <w:t>the</w:t>
            </w:r>
          </w:p>
          <w:p w14:paraId="60F8762F" w14:textId="77777777" w:rsidR="0066040F" w:rsidRDefault="008E6A16">
            <w:pPr>
              <w:pStyle w:val="TableParagraph"/>
              <w:spacing w:before="47" w:line="285" w:lineRule="auto"/>
              <w:ind w:left="118"/>
            </w:pPr>
            <w:r>
              <w:rPr>
                <w:color w:val="231F20"/>
              </w:rPr>
              <w:t>management problems, including rodent infestation,</w:t>
            </w:r>
            <w:r>
              <w:rPr>
                <w:color w:val="231F20"/>
                <w:spacing w:val="40"/>
              </w:rPr>
              <w:t xml:space="preserve"> </w:t>
            </w:r>
            <w:r>
              <w:rPr>
                <w:color w:val="231F20"/>
              </w:rPr>
              <w:t>obstruction</w:t>
            </w:r>
            <w:r>
              <w:rPr>
                <w:color w:val="231F20"/>
                <w:spacing w:val="40"/>
              </w:rPr>
              <w:t xml:space="preserve"> </w:t>
            </w:r>
            <w:r>
              <w:rPr>
                <w:color w:val="231F20"/>
              </w:rPr>
              <w:t>of</w:t>
            </w:r>
            <w:r>
              <w:rPr>
                <w:color w:val="231F20"/>
                <w:spacing w:val="40"/>
              </w:rPr>
              <w:t xml:space="preserve"> </w:t>
            </w:r>
            <w:r>
              <w:rPr>
                <w:color w:val="231F20"/>
              </w:rPr>
              <w:t>passageways</w:t>
            </w:r>
            <w:r>
              <w:rPr>
                <w:color w:val="231F20"/>
                <w:spacing w:val="40"/>
              </w:rPr>
              <w:t xml:space="preserve"> </w:t>
            </w:r>
            <w:r>
              <w:rPr>
                <w:color w:val="231F20"/>
              </w:rPr>
              <w:t>by</w:t>
            </w:r>
            <w:r>
              <w:rPr>
                <w:color w:val="231F20"/>
                <w:spacing w:val="40"/>
              </w:rPr>
              <w:t xml:space="preserve"> </w:t>
            </w:r>
            <w:r>
              <w:rPr>
                <w:color w:val="231F20"/>
              </w:rPr>
              <w:t>goods</w:t>
            </w:r>
            <w:r>
              <w:rPr>
                <w:color w:val="231F20"/>
                <w:spacing w:val="40"/>
              </w:rPr>
              <w:t xml:space="preserve"> </w:t>
            </w:r>
            <w:r>
              <w:rPr>
                <w:color w:val="231F20"/>
              </w:rPr>
              <w:t>and</w:t>
            </w:r>
            <w:r>
              <w:rPr>
                <w:color w:val="231F20"/>
                <w:spacing w:val="40"/>
              </w:rPr>
              <w:t xml:space="preserve"> </w:t>
            </w:r>
            <w:r>
              <w:rPr>
                <w:color w:val="231F20"/>
              </w:rPr>
              <w:t>non-</w:t>
            </w:r>
          </w:p>
          <w:p w14:paraId="36DAD99E" w14:textId="77777777" w:rsidR="0066040F" w:rsidRDefault="008E6A16">
            <w:pPr>
              <w:pStyle w:val="TableParagraph"/>
              <w:spacing w:line="251" w:lineRule="exact"/>
              <w:ind w:left="118"/>
            </w:pPr>
            <w:r>
              <w:rPr>
                <w:color w:val="231F20"/>
              </w:rPr>
              <w:t>compliant</w:t>
            </w:r>
            <w:r>
              <w:rPr>
                <w:color w:val="231F20"/>
                <w:spacing w:val="34"/>
              </w:rPr>
              <w:t xml:space="preserve"> </w:t>
            </w:r>
            <w:r>
              <w:rPr>
                <w:color w:val="231F20"/>
              </w:rPr>
              <w:t>stall</w:t>
            </w:r>
            <w:r>
              <w:rPr>
                <w:color w:val="231F20"/>
                <w:spacing w:val="36"/>
              </w:rPr>
              <w:t xml:space="preserve"> </w:t>
            </w:r>
            <w:r>
              <w:rPr>
                <w:color w:val="231F20"/>
              </w:rPr>
              <w:t>tenants,</w:t>
            </w:r>
            <w:r>
              <w:rPr>
                <w:color w:val="231F20"/>
                <w:spacing w:val="36"/>
              </w:rPr>
              <w:t xml:space="preserve"> </w:t>
            </w:r>
            <w:r>
              <w:rPr>
                <w:color w:val="231F20"/>
              </w:rPr>
              <w:t>in</w:t>
            </w:r>
            <w:r>
              <w:rPr>
                <w:color w:val="231F20"/>
                <w:spacing w:val="36"/>
              </w:rPr>
              <w:t xml:space="preserve"> </w:t>
            </w:r>
            <w:r>
              <w:rPr>
                <w:color w:val="231F20"/>
              </w:rPr>
              <w:t>public</w:t>
            </w:r>
            <w:r>
              <w:rPr>
                <w:color w:val="231F20"/>
                <w:spacing w:val="36"/>
              </w:rPr>
              <w:t xml:space="preserve"> </w:t>
            </w:r>
            <w:r>
              <w:rPr>
                <w:color w:val="231F20"/>
                <w:spacing w:val="-2"/>
              </w:rPr>
              <w:t>markets</w:t>
            </w:r>
          </w:p>
        </w:tc>
        <w:tc>
          <w:tcPr>
            <w:tcW w:w="1134" w:type="dxa"/>
          </w:tcPr>
          <w:p w14:paraId="04DB557F" w14:textId="77777777" w:rsidR="0066040F" w:rsidRDefault="008E6A16">
            <w:pPr>
              <w:pStyle w:val="TableParagraph"/>
              <w:spacing w:before="97"/>
              <w:ind w:right="101"/>
              <w:jc w:val="right"/>
            </w:pPr>
            <w:r>
              <w:rPr>
                <w:color w:val="231F20"/>
                <w:spacing w:val="-5"/>
              </w:rPr>
              <w:t>(5)</w:t>
            </w:r>
          </w:p>
        </w:tc>
      </w:tr>
    </w:tbl>
    <w:p w14:paraId="56EAC79C" w14:textId="77777777" w:rsidR="0066040F" w:rsidRDefault="0066040F">
      <w:pPr>
        <w:jc w:val="right"/>
        <w:sectPr w:rsidR="0066040F">
          <w:type w:val="continuous"/>
          <w:pgSz w:w="11910" w:h="16840"/>
          <w:pgMar w:top="1100" w:right="960" w:bottom="1627" w:left="980" w:header="720" w:footer="720" w:gutter="0"/>
          <w:cols w:space="720"/>
        </w:sectPr>
      </w:pPr>
    </w:p>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118"/>
        <w:gridCol w:w="5386"/>
        <w:gridCol w:w="1134"/>
      </w:tblGrid>
      <w:tr w:rsidR="0066040F" w14:paraId="25E25C82" w14:textId="77777777">
        <w:trPr>
          <w:trHeight w:val="408"/>
        </w:trPr>
        <w:tc>
          <w:tcPr>
            <w:tcW w:w="3118" w:type="dxa"/>
          </w:tcPr>
          <w:p w14:paraId="07F87E9F" w14:textId="77777777" w:rsidR="0066040F" w:rsidRDefault="008E6A16">
            <w:pPr>
              <w:pStyle w:val="TableParagraph"/>
              <w:spacing w:before="94"/>
              <w:ind w:left="113"/>
              <w:rPr>
                <w:b/>
              </w:rPr>
            </w:pPr>
            <w:proofErr w:type="spellStart"/>
            <w:r>
              <w:rPr>
                <w:b/>
                <w:color w:val="231F20"/>
              </w:rPr>
              <w:lastRenderedPageBreak/>
              <w:t>Organisation</w:t>
            </w:r>
            <w:proofErr w:type="spellEnd"/>
            <w:r>
              <w:rPr>
                <w:b/>
                <w:color w:val="231F20"/>
                <w:spacing w:val="46"/>
              </w:rPr>
              <w:t xml:space="preserve"> </w:t>
            </w:r>
            <w:r>
              <w:rPr>
                <w:b/>
                <w:color w:val="231F20"/>
              </w:rPr>
              <w:t>(Case</w:t>
            </w:r>
            <w:r>
              <w:rPr>
                <w:b/>
                <w:color w:val="231F20"/>
                <w:spacing w:val="45"/>
              </w:rPr>
              <w:t xml:space="preserve"> </w:t>
            </w:r>
            <w:r>
              <w:rPr>
                <w:b/>
                <w:color w:val="231F20"/>
                <w:spacing w:val="-2"/>
              </w:rPr>
              <w:t>reference)</w:t>
            </w:r>
          </w:p>
        </w:tc>
        <w:tc>
          <w:tcPr>
            <w:tcW w:w="5386" w:type="dxa"/>
          </w:tcPr>
          <w:p w14:paraId="631E5028" w14:textId="77777777" w:rsidR="0066040F" w:rsidRDefault="008E6A16">
            <w:pPr>
              <w:pStyle w:val="TableParagraph"/>
              <w:spacing w:before="94"/>
              <w:ind w:left="118"/>
              <w:rPr>
                <w:b/>
              </w:rPr>
            </w:pPr>
            <w:r>
              <w:rPr>
                <w:b/>
                <w:color w:val="231F20"/>
              </w:rPr>
              <w:t>Improvement</w:t>
            </w:r>
            <w:r>
              <w:rPr>
                <w:b/>
                <w:color w:val="231F20"/>
                <w:spacing w:val="47"/>
              </w:rPr>
              <w:t xml:space="preserve"> </w:t>
            </w:r>
            <w:r>
              <w:rPr>
                <w:b/>
                <w:color w:val="231F20"/>
                <w:spacing w:val="-2"/>
              </w:rPr>
              <w:t>measures</w:t>
            </w:r>
          </w:p>
        </w:tc>
        <w:tc>
          <w:tcPr>
            <w:tcW w:w="1134" w:type="dxa"/>
          </w:tcPr>
          <w:p w14:paraId="1CF609CA" w14:textId="77777777" w:rsidR="0066040F" w:rsidRDefault="008E6A16">
            <w:pPr>
              <w:pStyle w:val="TableParagraph"/>
              <w:spacing w:before="94"/>
              <w:ind w:right="102"/>
              <w:jc w:val="right"/>
              <w:rPr>
                <w:b/>
              </w:rPr>
            </w:pPr>
            <w:r>
              <w:rPr>
                <w:b/>
                <w:color w:val="231F20"/>
                <w:spacing w:val="-2"/>
              </w:rPr>
              <w:t>Category</w:t>
            </w:r>
          </w:p>
        </w:tc>
      </w:tr>
      <w:tr w:rsidR="00585454" w14:paraId="04B28232" w14:textId="77777777">
        <w:trPr>
          <w:trHeight w:val="708"/>
        </w:trPr>
        <w:tc>
          <w:tcPr>
            <w:tcW w:w="3118" w:type="dxa"/>
            <w:vMerge w:val="restart"/>
          </w:tcPr>
          <w:p w14:paraId="78039DB2" w14:textId="77777777" w:rsidR="00585454" w:rsidRDefault="00585454">
            <w:pPr>
              <w:pStyle w:val="TableParagraph"/>
              <w:spacing w:before="94" w:line="285" w:lineRule="auto"/>
              <w:ind w:left="113" w:right="679"/>
            </w:pPr>
            <w:r>
              <w:rPr>
                <w:color w:val="231F20"/>
              </w:rPr>
              <w:t>Food and Environmental Hygiene Department</w:t>
            </w:r>
          </w:p>
          <w:p w14:paraId="3DC5B7E4" w14:textId="77777777" w:rsidR="00585454" w:rsidRDefault="00585454">
            <w:pPr>
              <w:pStyle w:val="TableParagraph"/>
              <w:spacing w:line="251" w:lineRule="exact"/>
              <w:ind w:left="113"/>
            </w:pPr>
            <w:r>
              <w:rPr>
                <w:color w:val="231F20"/>
                <w:spacing w:val="-2"/>
              </w:rPr>
              <w:t>(DI/441)</w:t>
            </w:r>
          </w:p>
        </w:tc>
        <w:tc>
          <w:tcPr>
            <w:tcW w:w="5386" w:type="dxa"/>
          </w:tcPr>
          <w:p w14:paraId="652C73FA" w14:textId="77777777" w:rsidR="00585454" w:rsidRDefault="00585454">
            <w:pPr>
              <w:pStyle w:val="TableParagraph"/>
              <w:numPr>
                <w:ilvl w:val="0"/>
                <w:numId w:val="113"/>
              </w:numPr>
              <w:tabs>
                <w:tab w:val="left" w:pos="515"/>
              </w:tabs>
              <w:spacing w:before="48" w:line="300" w:lineRule="atLeast"/>
              <w:ind w:right="230"/>
            </w:pPr>
            <w:r>
              <w:rPr>
                <w:color w:val="231F20"/>
              </w:rPr>
              <w:t>Guidelines on the review mechanism of mosquito</w:t>
            </w:r>
            <w:r>
              <w:rPr>
                <w:color w:val="231F20"/>
                <w:spacing w:val="40"/>
              </w:rPr>
              <w:t xml:space="preserve"> </w:t>
            </w:r>
            <w:r>
              <w:rPr>
                <w:color w:val="231F20"/>
              </w:rPr>
              <w:t>surveillance methodologies drawn up</w:t>
            </w:r>
          </w:p>
        </w:tc>
        <w:tc>
          <w:tcPr>
            <w:tcW w:w="1134" w:type="dxa"/>
          </w:tcPr>
          <w:p w14:paraId="756A28F7" w14:textId="77777777" w:rsidR="00585454" w:rsidRDefault="00585454">
            <w:pPr>
              <w:pStyle w:val="TableParagraph"/>
              <w:spacing w:before="95"/>
              <w:ind w:right="101"/>
              <w:jc w:val="right"/>
            </w:pPr>
            <w:r>
              <w:rPr>
                <w:color w:val="231F20"/>
                <w:spacing w:val="-5"/>
              </w:rPr>
              <w:t>(5)</w:t>
            </w:r>
          </w:p>
        </w:tc>
      </w:tr>
      <w:tr w:rsidR="00585454" w14:paraId="4F64A80D" w14:textId="77777777" w:rsidTr="008F31E9">
        <w:trPr>
          <w:trHeight w:val="1308"/>
        </w:trPr>
        <w:tc>
          <w:tcPr>
            <w:tcW w:w="3118" w:type="dxa"/>
            <w:vMerge/>
          </w:tcPr>
          <w:p w14:paraId="4F397262" w14:textId="77777777" w:rsidR="00585454" w:rsidRDefault="00585454">
            <w:pPr>
              <w:rPr>
                <w:sz w:val="2"/>
                <w:szCs w:val="2"/>
              </w:rPr>
            </w:pPr>
          </w:p>
        </w:tc>
        <w:tc>
          <w:tcPr>
            <w:tcW w:w="5386" w:type="dxa"/>
          </w:tcPr>
          <w:p w14:paraId="69E5F89C" w14:textId="77777777" w:rsidR="00585454" w:rsidRDefault="00585454">
            <w:pPr>
              <w:pStyle w:val="TableParagraph"/>
              <w:numPr>
                <w:ilvl w:val="0"/>
                <w:numId w:val="112"/>
              </w:numPr>
              <w:tabs>
                <w:tab w:val="left" w:pos="515"/>
              </w:tabs>
              <w:spacing w:before="47" w:line="300" w:lineRule="atLeast"/>
              <w:ind w:right="182"/>
            </w:pPr>
            <w:r>
              <w:rPr>
                <w:color w:val="231F20"/>
              </w:rPr>
              <w:t>Added to the Complaint Management Information</w:t>
            </w:r>
            <w:r>
              <w:rPr>
                <w:color w:val="231F20"/>
                <w:spacing w:val="40"/>
              </w:rPr>
              <w:t xml:space="preserve"> </w:t>
            </w:r>
            <w:r>
              <w:rPr>
                <w:color w:val="231F20"/>
              </w:rPr>
              <w:t xml:space="preserve">System a new function for </w:t>
            </w:r>
            <w:proofErr w:type="spellStart"/>
            <w:r>
              <w:rPr>
                <w:color w:val="231F20"/>
              </w:rPr>
              <w:t>analysing</w:t>
            </w:r>
            <w:proofErr w:type="spellEnd"/>
            <w:r>
              <w:rPr>
                <w:color w:val="231F20"/>
              </w:rPr>
              <w:t xml:space="preserve"> hotspots for</w:t>
            </w:r>
            <w:r>
              <w:rPr>
                <w:color w:val="231F20"/>
                <w:spacing w:val="40"/>
              </w:rPr>
              <w:t xml:space="preserve"> </w:t>
            </w:r>
            <w:r>
              <w:rPr>
                <w:color w:val="231F20"/>
              </w:rPr>
              <w:t>more effective deployment of manpower in anti-</w:t>
            </w:r>
            <w:r>
              <w:rPr>
                <w:color w:val="231F20"/>
                <w:spacing w:val="40"/>
              </w:rPr>
              <w:t xml:space="preserve"> </w:t>
            </w:r>
            <w:r>
              <w:rPr>
                <w:color w:val="231F20"/>
              </w:rPr>
              <w:t>mosquito work</w:t>
            </w:r>
          </w:p>
        </w:tc>
        <w:tc>
          <w:tcPr>
            <w:tcW w:w="1134" w:type="dxa"/>
          </w:tcPr>
          <w:p w14:paraId="367F5ECD" w14:textId="77777777" w:rsidR="00585454" w:rsidRDefault="00585454">
            <w:pPr>
              <w:pStyle w:val="TableParagraph"/>
              <w:spacing w:before="95"/>
              <w:ind w:right="101"/>
              <w:jc w:val="right"/>
            </w:pPr>
            <w:r>
              <w:rPr>
                <w:color w:val="231F20"/>
                <w:spacing w:val="-5"/>
              </w:rPr>
              <w:t>(5)</w:t>
            </w:r>
          </w:p>
        </w:tc>
      </w:tr>
      <w:tr w:rsidR="00585454" w14:paraId="0CA6A086" w14:textId="77777777">
        <w:trPr>
          <w:trHeight w:val="1008"/>
        </w:trPr>
        <w:tc>
          <w:tcPr>
            <w:tcW w:w="3118" w:type="dxa"/>
            <w:vMerge/>
          </w:tcPr>
          <w:p w14:paraId="638FE2CC" w14:textId="77777777" w:rsidR="00585454" w:rsidRDefault="00585454">
            <w:pPr>
              <w:pStyle w:val="TableParagraph"/>
            </w:pPr>
          </w:p>
        </w:tc>
        <w:tc>
          <w:tcPr>
            <w:tcW w:w="5386" w:type="dxa"/>
          </w:tcPr>
          <w:p w14:paraId="21FC916A" w14:textId="77777777" w:rsidR="00585454" w:rsidRDefault="00585454">
            <w:pPr>
              <w:pStyle w:val="TableParagraph"/>
              <w:numPr>
                <w:ilvl w:val="0"/>
                <w:numId w:val="111"/>
              </w:numPr>
              <w:tabs>
                <w:tab w:val="left" w:pos="515"/>
              </w:tabs>
              <w:spacing w:before="95" w:line="285" w:lineRule="auto"/>
              <w:ind w:right="86"/>
            </w:pPr>
            <w:r>
              <w:rPr>
                <w:color w:val="231F20"/>
              </w:rPr>
              <w:t>Online information and statistics under the Dengue</w:t>
            </w:r>
            <w:r>
              <w:rPr>
                <w:color w:val="231F20"/>
                <w:spacing w:val="80"/>
              </w:rPr>
              <w:t xml:space="preserve"> </w:t>
            </w:r>
            <w:r>
              <w:rPr>
                <w:color w:val="231F20"/>
              </w:rPr>
              <w:t>Vector</w:t>
            </w:r>
            <w:r>
              <w:rPr>
                <w:color w:val="231F20"/>
                <w:spacing w:val="40"/>
              </w:rPr>
              <w:t xml:space="preserve"> </w:t>
            </w:r>
            <w:r>
              <w:rPr>
                <w:color w:val="231F20"/>
              </w:rPr>
              <w:t>Surveillance</w:t>
            </w:r>
            <w:r>
              <w:rPr>
                <w:color w:val="231F20"/>
                <w:spacing w:val="40"/>
              </w:rPr>
              <w:t xml:space="preserve"> </w:t>
            </w:r>
            <w:proofErr w:type="spellStart"/>
            <w:r>
              <w:rPr>
                <w:color w:val="231F20"/>
              </w:rPr>
              <w:t>Programme</w:t>
            </w:r>
            <w:proofErr w:type="spellEnd"/>
            <w:r>
              <w:rPr>
                <w:color w:val="231F20"/>
                <w:spacing w:val="40"/>
              </w:rPr>
              <w:t xml:space="preserve"> </w:t>
            </w:r>
            <w:r>
              <w:rPr>
                <w:color w:val="231F20"/>
              </w:rPr>
              <w:t>consolidated</w:t>
            </w:r>
            <w:r>
              <w:rPr>
                <w:color w:val="231F20"/>
                <w:spacing w:val="40"/>
              </w:rPr>
              <w:t xml:space="preserve"> </w:t>
            </w:r>
            <w:r>
              <w:rPr>
                <w:color w:val="231F20"/>
              </w:rPr>
              <w:t>for</w:t>
            </w:r>
          </w:p>
          <w:p w14:paraId="71635929" w14:textId="77777777" w:rsidR="00585454" w:rsidRDefault="00585454">
            <w:pPr>
              <w:pStyle w:val="TableParagraph"/>
              <w:spacing w:line="251" w:lineRule="exact"/>
              <w:ind w:left="515"/>
            </w:pPr>
            <w:r>
              <w:rPr>
                <w:color w:val="231F20"/>
              </w:rPr>
              <w:t>easier</w:t>
            </w:r>
            <w:r>
              <w:rPr>
                <w:color w:val="231F20"/>
                <w:spacing w:val="28"/>
              </w:rPr>
              <w:t xml:space="preserve"> </w:t>
            </w:r>
            <w:r>
              <w:rPr>
                <w:color w:val="231F20"/>
              </w:rPr>
              <w:t>viewing</w:t>
            </w:r>
            <w:r>
              <w:rPr>
                <w:color w:val="231F20"/>
                <w:spacing w:val="29"/>
              </w:rPr>
              <w:t xml:space="preserve"> </w:t>
            </w:r>
            <w:r>
              <w:rPr>
                <w:color w:val="231F20"/>
              </w:rPr>
              <w:t>by</w:t>
            </w:r>
            <w:r>
              <w:rPr>
                <w:color w:val="231F20"/>
                <w:spacing w:val="28"/>
              </w:rPr>
              <w:t xml:space="preserve"> </w:t>
            </w:r>
            <w:r>
              <w:rPr>
                <w:color w:val="231F20"/>
              </w:rPr>
              <w:t>members</w:t>
            </w:r>
            <w:r>
              <w:rPr>
                <w:color w:val="231F20"/>
                <w:spacing w:val="29"/>
              </w:rPr>
              <w:t xml:space="preserve"> </w:t>
            </w:r>
            <w:r>
              <w:rPr>
                <w:color w:val="231F20"/>
              </w:rPr>
              <w:t>of</w:t>
            </w:r>
            <w:r>
              <w:rPr>
                <w:color w:val="231F20"/>
                <w:spacing w:val="28"/>
              </w:rPr>
              <w:t xml:space="preserve"> </w:t>
            </w:r>
            <w:r>
              <w:rPr>
                <w:color w:val="231F20"/>
              </w:rPr>
              <w:t>the</w:t>
            </w:r>
            <w:r>
              <w:rPr>
                <w:color w:val="231F20"/>
                <w:spacing w:val="29"/>
              </w:rPr>
              <w:t xml:space="preserve"> </w:t>
            </w:r>
            <w:r>
              <w:rPr>
                <w:color w:val="231F20"/>
                <w:spacing w:val="-2"/>
              </w:rPr>
              <w:t>public</w:t>
            </w:r>
          </w:p>
        </w:tc>
        <w:tc>
          <w:tcPr>
            <w:tcW w:w="1134" w:type="dxa"/>
          </w:tcPr>
          <w:p w14:paraId="0B6068F1" w14:textId="77777777" w:rsidR="00585454" w:rsidRDefault="00585454">
            <w:pPr>
              <w:pStyle w:val="TableParagraph"/>
              <w:spacing w:before="95"/>
              <w:ind w:right="101"/>
              <w:jc w:val="right"/>
            </w:pPr>
            <w:r>
              <w:rPr>
                <w:color w:val="231F20"/>
                <w:spacing w:val="-5"/>
              </w:rPr>
              <w:t>(7)</w:t>
            </w:r>
          </w:p>
        </w:tc>
      </w:tr>
      <w:tr w:rsidR="00585454" w14:paraId="6BF35104" w14:textId="77777777">
        <w:trPr>
          <w:trHeight w:val="1308"/>
        </w:trPr>
        <w:tc>
          <w:tcPr>
            <w:tcW w:w="3118" w:type="dxa"/>
            <w:vMerge/>
          </w:tcPr>
          <w:p w14:paraId="6F68E648" w14:textId="77777777" w:rsidR="00585454" w:rsidRDefault="00585454">
            <w:pPr>
              <w:pStyle w:val="TableParagraph"/>
            </w:pPr>
          </w:p>
        </w:tc>
        <w:tc>
          <w:tcPr>
            <w:tcW w:w="5386" w:type="dxa"/>
          </w:tcPr>
          <w:p w14:paraId="26573B70" w14:textId="77777777" w:rsidR="00585454" w:rsidRDefault="00585454">
            <w:pPr>
              <w:pStyle w:val="TableParagraph"/>
              <w:numPr>
                <w:ilvl w:val="0"/>
                <w:numId w:val="110"/>
              </w:numPr>
              <w:tabs>
                <w:tab w:val="left" w:pos="515"/>
              </w:tabs>
              <w:spacing w:before="95"/>
            </w:pPr>
            <w:r>
              <w:rPr>
                <w:color w:val="231F20"/>
              </w:rPr>
              <w:t>Explicated</w:t>
            </w:r>
            <w:r>
              <w:rPr>
                <w:color w:val="231F20"/>
                <w:spacing w:val="41"/>
              </w:rPr>
              <w:t xml:space="preserve"> </w:t>
            </w:r>
            <w:r>
              <w:rPr>
                <w:color w:val="231F20"/>
              </w:rPr>
              <w:t>the</w:t>
            </w:r>
            <w:r>
              <w:rPr>
                <w:color w:val="231F20"/>
                <w:spacing w:val="41"/>
              </w:rPr>
              <w:t xml:space="preserve"> </w:t>
            </w:r>
            <w:r>
              <w:rPr>
                <w:color w:val="231F20"/>
              </w:rPr>
              <w:t>response</w:t>
            </w:r>
            <w:r>
              <w:rPr>
                <w:color w:val="231F20"/>
                <w:spacing w:val="41"/>
              </w:rPr>
              <w:t xml:space="preserve"> </w:t>
            </w:r>
            <w:r>
              <w:rPr>
                <w:color w:val="231F20"/>
              </w:rPr>
              <w:t>mechanism</w:t>
            </w:r>
            <w:r>
              <w:rPr>
                <w:color w:val="231F20"/>
                <w:spacing w:val="41"/>
              </w:rPr>
              <w:t xml:space="preserve"> </w:t>
            </w:r>
            <w:r>
              <w:rPr>
                <w:color w:val="231F20"/>
              </w:rPr>
              <w:t>under</w:t>
            </w:r>
            <w:r>
              <w:rPr>
                <w:color w:val="231F20"/>
                <w:spacing w:val="41"/>
              </w:rPr>
              <w:t xml:space="preserve"> </w:t>
            </w:r>
            <w:r>
              <w:rPr>
                <w:color w:val="231F20"/>
                <w:spacing w:val="-5"/>
              </w:rPr>
              <w:t>the</w:t>
            </w:r>
          </w:p>
          <w:p w14:paraId="7B900516" w14:textId="77777777" w:rsidR="00585454" w:rsidRDefault="00585454">
            <w:pPr>
              <w:pStyle w:val="TableParagraph"/>
              <w:spacing w:line="300" w:lineRule="atLeast"/>
              <w:ind w:left="515" w:right="317"/>
            </w:pPr>
            <w:r>
              <w:rPr>
                <w:color w:val="231F20"/>
              </w:rPr>
              <w:t xml:space="preserve">Dengue Vector Surveillance </w:t>
            </w:r>
            <w:proofErr w:type="spellStart"/>
            <w:r>
              <w:rPr>
                <w:color w:val="231F20"/>
              </w:rPr>
              <w:t>Programme</w:t>
            </w:r>
            <w:proofErr w:type="spellEnd"/>
            <w:r>
              <w:rPr>
                <w:color w:val="231F20"/>
              </w:rPr>
              <w:t xml:space="preserve"> through</w:t>
            </w:r>
            <w:r>
              <w:rPr>
                <w:color w:val="231F20"/>
                <w:spacing w:val="40"/>
              </w:rPr>
              <w:t xml:space="preserve"> </w:t>
            </w:r>
            <w:r>
              <w:rPr>
                <w:color w:val="231F20"/>
              </w:rPr>
              <w:t>press releases and departmental website to raise</w:t>
            </w:r>
            <w:r>
              <w:rPr>
                <w:color w:val="231F20"/>
                <w:spacing w:val="40"/>
              </w:rPr>
              <w:t xml:space="preserve"> </w:t>
            </w:r>
            <w:r>
              <w:rPr>
                <w:color w:val="231F20"/>
              </w:rPr>
              <w:t>public awareness and participation</w:t>
            </w:r>
          </w:p>
        </w:tc>
        <w:tc>
          <w:tcPr>
            <w:tcW w:w="1134" w:type="dxa"/>
          </w:tcPr>
          <w:p w14:paraId="5F200F2E" w14:textId="77777777" w:rsidR="00585454" w:rsidRDefault="00585454">
            <w:pPr>
              <w:pStyle w:val="TableParagraph"/>
              <w:spacing w:before="95"/>
              <w:ind w:right="101"/>
              <w:jc w:val="right"/>
            </w:pPr>
            <w:r>
              <w:rPr>
                <w:color w:val="231F20"/>
                <w:spacing w:val="-5"/>
              </w:rPr>
              <w:t>(7)</w:t>
            </w:r>
          </w:p>
        </w:tc>
      </w:tr>
      <w:tr w:rsidR="00585454" w14:paraId="1D5F2F8B" w14:textId="77777777">
        <w:trPr>
          <w:trHeight w:val="1008"/>
        </w:trPr>
        <w:tc>
          <w:tcPr>
            <w:tcW w:w="3118" w:type="dxa"/>
            <w:vMerge w:val="restart"/>
          </w:tcPr>
          <w:p w14:paraId="70780993" w14:textId="77777777" w:rsidR="00585454" w:rsidRDefault="00585454">
            <w:pPr>
              <w:pStyle w:val="TableParagraph"/>
              <w:spacing w:before="95" w:line="285" w:lineRule="auto"/>
              <w:ind w:left="113" w:right="679"/>
            </w:pPr>
            <w:r>
              <w:rPr>
                <w:color w:val="231F20"/>
              </w:rPr>
              <w:t>Food and Environmental Hygiene Department</w:t>
            </w:r>
          </w:p>
          <w:p w14:paraId="481447CF" w14:textId="77777777" w:rsidR="00585454" w:rsidRDefault="00585454">
            <w:pPr>
              <w:pStyle w:val="TableParagraph"/>
              <w:spacing w:line="251" w:lineRule="exact"/>
              <w:ind w:left="113"/>
            </w:pPr>
            <w:r>
              <w:rPr>
                <w:color w:val="231F20"/>
                <w:spacing w:val="-2"/>
              </w:rPr>
              <w:t>(DI/446)</w:t>
            </w:r>
          </w:p>
        </w:tc>
        <w:tc>
          <w:tcPr>
            <w:tcW w:w="5386" w:type="dxa"/>
          </w:tcPr>
          <w:p w14:paraId="4D13B055" w14:textId="77777777" w:rsidR="00585454" w:rsidRDefault="00585454">
            <w:pPr>
              <w:pStyle w:val="TableParagraph"/>
              <w:numPr>
                <w:ilvl w:val="0"/>
                <w:numId w:val="109"/>
              </w:numPr>
              <w:tabs>
                <w:tab w:val="left" w:pos="515"/>
              </w:tabs>
              <w:spacing w:before="48" w:line="300" w:lineRule="atLeast"/>
              <w:ind w:right="329"/>
              <w:jc w:val="both"/>
            </w:pPr>
            <w:r>
              <w:rPr>
                <w:color w:val="231F20"/>
              </w:rPr>
              <w:t>Monitoring of the cleanliness of shops adjoining rear lanes stepped up through special operations and surprise inspections</w:t>
            </w:r>
          </w:p>
        </w:tc>
        <w:tc>
          <w:tcPr>
            <w:tcW w:w="1134" w:type="dxa"/>
          </w:tcPr>
          <w:p w14:paraId="07608872" w14:textId="77777777" w:rsidR="00585454" w:rsidRDefault="00585454">
            <w:pPr>
              <w:pStyle w:val="TableParagraph"/>
              <w:spacing w:before="96"/>
              <w:ind w:right="101"/>
              <w:jc w:val="right"/>
            </w:pPr>
            <w:r>
              <w:rPr>
                <w:color w:val="231F20"/>
                <w:spacing w:val="-5"/>
              </w:rPr>
              <w:t>(5)</w:t>
            </w:r>
          </w:p>
        </w:tc>
      </w:tr>
      <w:tr w:rsidR="00585454" w14:paraId="50D68BBB" w14:textId="77777777" w:rsidTr="008F31E9">
        <w:trPr>
          <w:trHeight w:val="1308"/>
        </w:trPr>
        <w:tc>
          <w:tcPr>
            <w:tcW w:w="3118" w:type="dxa"/>
            <w:vMerge/>
          </w:tcPr>
          <w:p w14:paraId="67AFAED3" w14:textId="77777777" w:rsidR="00585454" w:rsidRDefault="00585454">
            <w:pPr>
              <w:rPr>
                <w:sz w:val="2"/>
                <w:szCs w:val="2"/>
              </w:rPr>
            </w:pPr>
          </w:p>
        </w:tc>
        <w:tc>
          <w:tcPr>
            <w:tcW w:w="5386" w:type="dxa"/>
          </w:tcPr>
          <w:p w14:paraId="59D2D1DB" w14:textId="77777777" w:rsidR="00585454" w:rsidRDefault="00585454">
            <w:pPr>
              <w:pStyle w:val="TableParagraph"/>
              <w:numPr>
                <w:ilvl w:val="0"/>
                <w:numId w:val="108"/>
              </w:numPr>
              <w:tabs>
                <w:tab w:val="left" w:pos="515"/>
              </w:tabs>
              <w:spacing w:before="96" w:line="285" w:lineRule="auto"/>
              <w:ind w:right="334"/>
            </w:pPr>
            <w:r>
              <w:rPr>
                <w:color w:val="231F20"/>
              </w:rPr>
              <w:t>Communication and collaboration with the trade</w:t>
            </w:r>
            <w:r>
              <w:rPr>
                <w:color w:val="231F20"/>
                <w:spacing w:val="40"/>
              </w:rPr>
              <w:t xml:space="preserve"> </w:t>
            </w:r>
            <w:r>
              <w:rPr>
                <w:color w:val="231F20"/>
              </w:rPr>
              <w:t>and</w:t>
            </w:r>
            <w:r>
              <w:rPr>
                <w:color w:val="231F20"/>
                <w:spacing w:val="40"/>
              </w:rPr>
              <w:t xml:space="preserve"> </w:t>
            </w:r>
            <w:r>
              <w:rPr>
                <w:color w:val="231F20"/>
              </w:rPr>
              <w:t>local</w:t>
            </w:r>
            <w:r>
              <w:rPr>
                <w:color w:val="231F20"/>
                <w:spacing w:val="40"/>
              </w:rPr>
              <w:t xml:space="preserve"> </w:t>
            </w:r>
            <w:r>
              <w:rPr>
                <w:color w:val="231F20"/>
              </w:rPr>
              <w:t>academic</w:t>
            </w:r>
            <w:r>
              <w:rPr>
                <w:color w:val="231F20"/>
                <w:spacing w:val="40"/>
              </w:rPr>
              <w:t xml:space="preserve"> </w:t>
            </w:r>
            <w:r>
              <w:rPr>
                <w:color w:val="231F20"/>
              </w:rPr>
              <w:t>institutions</w:t>
            </w:r>
            <w:r>
              <w:rPr>
                <w:color w:val="231F20"/>
                <w:spacing w:val="40"/>
              </w:rPr>
              <w:t xml:space="preserve"> </w:t>
            </w:r>
            <w:r>
              <w:rPr>
                <w:color w:val="231F20"/>
              </w:rPr>
              <w:t>strengthened</w:t>
            </w:r>
            <w:r>
              <w:rPr>
                <w:color w:val="231F20"/>
                <w:spacing w:val="40"/>
              </w:rPr>
              <w:t xml:space="preserve"> </w:t>
            </w:r>
            <w:r>
              <w:rPr>
                <w:color w:val="231F20"/>
              </w:rPr>
              <w:t>to</w:t>
            </w:r>
          </w:p>
          <w:p w14:paraId="07C9AC68" w14:textId="77777777" w:rsidR="00585454" w:rsidRDefault="00585454">
            <w:pPr>
              <w:pStyle w:val="TableParagraph"/>
              <w:spacing w:line="251" w:lineRule="exact"/>
              <w:ind w:left="515"/>
            </w:pPr>
            <w:r>
              <w:rPr>
                <w:color w:val="231F20"/>
              </w:rPr>
              <w:t>explore</w:t>
            </w:r>
            <w:r>
              <w:rPr>
                <w:color w:val="231F20"/>
                <w:spacing w:val="33"/>
              </w:rPr>
              <w:t xml:space="preserve"> </w:t>
            </w:r>
            <w:r>
              <w:rPr>
                <w:color w:val="231F20"/>
              </w:rPr>
              <w:t>ways</w:t>
            </w:r>
            <w:r>
              <w:rPr>
                <w:color w:val="231F20"/>
                <w:spacing w:val="33"/>
              </w:rPr>
              <w:t xml:space="preserve"> </w:t>
            </w:r>
            <w:r>
              <w:rPr>
                <w:color w:val="231F20"/>
              </w:rPr>
              <w:t>to</w:t>
            </w:r>
            <w:r>
              <w:rPr>
                <w:color w:val="231F20"/>
                <w:spacing w:val="33"/>
              </w:rPr>
              <w:t xml:space="preserve"> </w:t>
            </w:r>
            <w:r>
              <w:rPr>
                <w:color w:val="231F20"/>
              </w:rPr>
              <w:t>enhance</w:t>
            </w:r>
            <w:r>
              <w:rPr>
                <w:color w:val="231F20"/>
                <w:spacing w:val="33"/>
              </w:rPr>
              <w:t xml:space="preserve"> </w:t>
            </w:r>
            <w:r>
              <w:rPr>
                <w:color w:val="231F20"/>
              </w:rPr>
              <w:t>the</w:t>
            </w:r>
            <w:r>
              <w:rPr>
                <w:color w:val="231F20"/>
                <w:spacing w:val="33"/>
              </w:rPr>
              <w:t xml:space="preserve"> </w:t>
            </w:r>
            <w:r>
              <w:rPr>
                <w:color w:val="231F20"/>
              </w:rPr>
              <w:t>effectiveness</w:t>
            </w:r>
            <w:r>
              <w:rPr>
                <w:color w:val="231F20"/>
                <w:spacing w:val="33"/>
              </w:rPr>
              <w:t xml:space="preserve"> </w:t>
            </w:r>
            <w:r>
              <w:rPr>
                <w:color w:val="231F20"/>
              </w:rPr>
              <w:t>of</w:t>
            </w:r>
            <w:r>
              <w:rPr>
                <w:color w:val="231F20"/>
                <w:spacing w:val="34"/>
              </w:rPr>
              <w:t xml:space="preserve"> </w:t>
            </w:r>
            <w:r>
              <w:rPr>
                <w:color w:val="231F20"/>
                <w:spacing w:val="-2"/>
              </w:rPr>
              <w:t>anti-</w:t>
            </w:r>
          </w:p>
          <w:p w14:paraId="5EE7D032" w14:textId="77777777" w:rsidR="00585454" w:rsidRDefault="00585454">
            <w:pPr>
              <w:pStyle w:val="TableParagraph"/>
              <w:spacing w:before="47"/>
              <w:ind w:left="515"/>
            </w:pPr>
            <w:r>
              <w:rPr>
                <w:color w:val="231F20"/>
              </w:rPr>
              <w:t>rodent</w:t>
            </w:r>
            <w:r>
              <w:rPr>
                <w:color w:val="231F20"/>
                <w:spacing w:val="36"/>
              </w:rPr>
              <w:t xml:space="preserve"> </w:t>
            </w:r>
            <w:r>
              <w:rPr>
                <w:color w:val="231F20"/>
                <w:spacing w:val="-4"/>
              </w:rPr>
              <w:t>work</w:t>
            </w:r>
          </w:p>
        </w:tc>
        <w:tc>
          <w:tcPr>
            <w:tcW w:w="1134" w:type="dxa"/>
          </w:tcPr>
          <w:p w14:paraId="7E2AF3C3" w14:textId="77777777" w:rsidR="00585454" w:rsidRDefault="00585454">
            <w:pPr>
              <w:pStyle w:val="TableParagraph"/>
              <w:spacing w:before="96"/>
              <w:ind w:right="101"/>
              <w:jc w:val="right"/>
            </w:pPr>
            <w:r>
              <w:rPr>
                <w:color w:val="231F20"/>
                <w:spacing w:val="-5"/>
              </w:rPr>
              <w:t>(5)</w:t>
            </w:r>
          </w:p>
        </w:tc>
      </w:tr>
      <w:tr w:rsidR="00585454" w14:paraId="31642FF7" w14:textId="77777777">
        <w:trPr>
          <w:trHeight w:val="1308"/>
        </w:trPr>
        <w:tc>
          <w:tcPr>
            <w:tcW w:w="3118" w:type="dxa"/>
            <w:vMerge/>
          </w:tcPr>
          <w:p w14:paraId="51BB6391" w14:textId="77777777" w:rsidR="00585454" w:rsidRDefault="00585454">
            <w:pPr>
              <w:pStyle w:val="TableParagraph"/>
            </w:pPr>
          </w:p>
        </w:tc>
        <w:tc>
          <w:tcPr>
            <w:tcW w:w="5386" w:type="dxa"/>
          </w:tcPr>
          <w:p w14:paraId="1CE79B54" w14:textId="77777777" w:rsidR="00585454" w:rsidRDefault="00585454">
            <w:pPr>
              <w:pStyle w:val="TableParagraph"/>
              <w:numPr>
                <w:ilvl w:val="0"/>
                <w:numId w:val="107"/>
              </w:numPr>
              <w:tabs>
                <w:tab w:val="left" w:pos="515"/>
              </w:tabs>
              <w:spacing w:before="96"/>
            </w:pPr>
            <w:r>
              <w:rPr>
                <w:color w:val="231F20"/>
              </w:rPr>
              <w:t>Complaint</w:t>
            </w:r>
            <w:r>
              <w:rPr>
                <w:color w:val="231F20"/>
                <w:spacing w:val="56"/>
              </w:rPr>
              <w:t xml:space="preserve"> </w:t>
            </w:r>
            <w:r>
              <w:rPr>
                <w:color w:val="231F20"/>
              </w:rPr>
              <w:t>Management</w:t>
            </w:r>
            <w:r>
              <w:rPr>
                <w:color w:val="231F20"/>
                <w:spacing w:val="56"/>
              </w:rPr>
              <w:t xml:space="preserve"> </w:t>
            </w:r>
            <w:r>
              <w:rPr>
                <w:color w:val="231F20"/>
              </w:rPr>
              <w:t>Information</w:t>
            </w:r>
            <w:r>
              <w:rPr>
                <w:color w:val="231F20"/>
                <w:spacing w:val="56"/>
              </w:rPr>
              <w:t xml:space="preserve"> </w:t>
            </w:r>
            <w:r>
              <w:rPr>
                <w:color w:val="231F20"/>
                <w:spacing w:val="-2"/>
              </w:rPr>
              <w:t>System</w:t>
            </w:r>
          </w:p>
          <w:p w14:paraId="7C3E9D55" w14:textId="77777777" w:rsidR="00585454" w:rsidRDefault="00585454">
            <w:pPr>
              <w:pStyle w:val="TableParagraph"/>
              <w:spacing w:line="300" w:lineRule="atLeast"/>
              <w:ind w:left="515"/>
            </w:pPr>
            <w:r>
              <w:rPr>
                <w:color w:val="231F20"/>
              </w:rPr>
              <w:t>enhanced with the function of hotspots analysis for</w:t>
            </w:r>
            <w:r>
              <w:rPr>
                <w:color w:val="231F20"/>
                <w:spacing w:val="80"/>
              </w:rPr>
              <w:t xml:space="preserve"> </w:t>
            </w:r>
            <w:r>
              <w:rPr>
                <w:color w:val="231F20"/>
              </w:rPr>
              <w:t>more effective deployment of manpower in rodent</w:t>
            </w:r>
            <w:r>
              <w:rPr>
                <w:color w:val="231F20"/>
                <w:spacing w:val="40"/>
              </w:rPr>
              <w:t xml:space="preserve"> </w:t>
            </w:r>
            <w:r>
              <w:rPr>
                <w:color w:val="231F20"/>
              </w:rPr>
              <w:t>prevention and disinfestation</w:t>
            </w:r>
          </w:p>
        </w:tc>
        <w:tc>
          <w:tcPr>
            <w:tcW w:w="1134" w:type="dxa"/>
          </w:tcPr>
          <w:p w14:paraId="0926D273" w14:textId="77777777" w:rsidR="00585454" w:rsidRDefault="00585454">
            <w:pPr>
              <w:pStyle w:val="TableParagraph"/>
              <w:spacing w:before="96"/>
              <w:ind w:right="101"/>
              <w:jc w:val="right"/>
            </w:pPr>
            <w:r>
              <w:rPr>
                <w:color w:val="231F20"/>
                <w:spacing w:val="-5"/>
              </w:rPr>
              <w:t>(5)</w:t>
            </w:r>
          </w:p>
        </w:tc>
      </w:tr>
      <w:tr w:rsidR="00585454" w14:paraId="5D25ACB7" w14:textId="77777777">
        <w:trPr>
          <w:trHeight w:val="1308"/>
        </w:trPr>
        <w:tc>
          <w:tcPr>
            <w:tcW w:w="3118" w:type="dxa"/>
            <w:vMerge/>
          </w:tcPr>
          <w:p w14:paraId="6B90D452" w14:textId="77777777" w:rsidR="00585454" w:rsidRDefault="00585454">
            <w:pPr>
              <w:pStyle w:val="TableParagraph"/>
            </w:pPr>
          </w:p>
        </w:tc>
        <w:tc>
          <w:tcPr>
            <w:tcW w:w="5386" w:type="dxa"/>
          </w:tcPr>
          <w:p w14:paraId="2E2E3378" w14:textId="77777777" w:rsidR="00585454" w:rsidRDefault="00585454">
            <w:pPr>
              <w:pStyle w:val="TableParagraph"/>
              <w:numPr>
                <w:ilvl w:val="0"/>
                <w:numId w:val="106"/>
              </w:numPr>
              <w:tabs>
                <w:tab w:val="left" w:pos="515"/>
              </w:tabs>
              <w:spacing w:before="96"/>
            </w:pPr>
            <w:r>
              <w:rPr>
                <w:color w:val="231F20"/>
              </w:rPr>
              <w:t>Training</w:t>
            </w:r>
            <w:r>
              <w:rPr>
                <w:color w:val="231F20"/>
                <w:spacing w:val="38"/>
              </w:rPr>
              <w:t xml:space="preserve"> </w:t>
            </w:r>
            <w:r>
              <w:rPr>
                <w:color w:val="231F20"/>
              </w:rPr>
              <w:t>for</w:t>
            </w:r>
            <w:r>
              <w:rPr>
                <w:color w:val="231F20"/>
                <w:spacing w:val="39"/>
              </w:rPr>
              <w:t xml:space="preserve"> </w:t>
            </w:r>
            <w:r>
              <w:rPr>
                <w:color w:val="231F20"/>
              </w:rPr>
              <w:t>frontline</w:t>
            </w:r>
            <w:r>
              <w:rPr>
                <w:color w:val="231F20"/>
                <w:spacing w:val="38"/>
              </w:rPr>
              <w:t xml:space="preserve"> </w:t>
            </w:r>
            <w:r>
              <w:rPr>
                <w:color w:val="231F20"/>
              </w:rPr>
              <w:t>and</w:t>
            </w:r>
            <w:r>
              <w:rPr>
                <w:color w:val="231F20"/>
                <w:spacing w:val="39"/>
              </w:rPr>
              <w:t xml:space="preserve"> </w:t>
            </w:r>
            <w:r>
              <w:rPr>
                <w:color w:val="231F20"/>
              </w:rPr>
              <w:t>supervisory</w:t>
            </w:r>
            <w:r>
              <w:rPr>
                <w:color w:val="231F20"/>
                <w:spacing w:val="38"/>
              </w:rPr>
              <w:t xml:space="preserve"> </w:t>
            </w:r>
            <w:r>
              <w:rPr>
                <w:color w:val="231F20"/>
              </w:rPr>
              <w:t>staff</w:t>
            </w:r>
            <w:r>
              <w:rPr>
                <w:color w:val="231F20"/>
                <w:spacing w:val="39"/>
              </w:rPr>
              <w:t xml:space="preserve"> </w:t>
            </w:r>
            <w:r>
              <w:rPr>
                <w:color w:val="231F20"/>
                <w:spacing w:val="-5"/>
              </w:rPr>
              <w:t>on</w:t>
            </w:r>
          </w:p>
          <w:p w14:paraId="3D7948CD" w14:textId="77777777" w:rsidR="00585454" w:rsidRDefault="00585454">
            <w:pPr>
              <w:pStyle w:val="TableParagraph"/>
              <w:spacing w:before="47" w:line="285" w:lineRule="auto"/>
              <w:ind w:left="515"/>
            </w:pPr>
            <w:r>
              <w:rPr>
                <w:color w:val="231F20"/>
              </w:rPr>
              <w:t>the correct use of tools and equipment for rodent</w:t>
            </w:r>
            <w:r>
              <w:rPr>
                <w:color w:val="231F20"/>
                <w:spacing w:val="40"/>
              </w:rPr>
              <w:t xml:space="preserve"> </w:t>
            </w:r>
            <w:r>
              <w:rPr>
                <w:color w:val="231F20"/>
              </w:rPr>
              <w:t>disinfestation</w:t>
            </w:r>
            <w:r>
              <w:rPr>
                <w:color w:val="231F20"/>
                <w:spacing w:val="40"/>
              </w:rPr>
              <w:t xml:space="preserve"> </w:t>
            </w:r>
            <w:r>
              <w:rPr>
                <w:color w:val="231F20"/>
              </w:rPr>
              <w:t>strengthened,</w:t>
            </w:r>
            <w:r>
              <w:rPr>
                <w:color w:val="231F20"/>
                <w:spacing w:val="40"/>
              </w:rPr>
              <w:t xml:space="preserve"> </w:t>
            </w:r>
            <w:r>
              <w:rPr>
                <w:color w:val="231F20"/>
              </w:rPr>
              <w:t>and</w:t>
            </w:r>
            <w:r>
              <w:rPr>
                <w:color w:val="231F20"/>
                <w:spacing w:val="40"/>
              </w:rPr>
              <w:t xml:space="preserve"> </w:t>
            </w:r>
            <w:r>
              <w:rPr>
                <w:color w:val="231F20"/>
              </w:rPr>
              <w:t>monitoring</w:t>
            </w:r>
            <w:r>
              <w:rPr>
                <w:color w:val="231F20"/>
                <w:spacing w:val="40"/>
              </w:rPr>
              <w:t xml:space="preserve"> </w:t>
            </w:r>
            <w:r>
              <w:rPr>
                <w:color w:val="231F20"/>
              </w:rPr>
              <w:t>of</w:t>
            </w:r>
          </w:p>
          <w:p w14:paraId="70EAC1E0" w14:textId="77777777" w:rsidR="00585454" w:rsidRDefault="00585454">
            <w:pPr>
              <w:pStyle w:val="TableParagraph"/>
              <w:spacing w:line="251" w:lineRule="exact"/>
              <w:ind w:left="515"/>
            </w:pPr>
            <w:r>
              <w:rPr>
                <w:color w:val="231F20"/>
              </w:rPr>
              <w:t>contractors</w:t>
            </w:r>
            <w:r>
              <w:rPr>
                <w:color w:val="231F20"/>
                <w:spacing w:val="51"/>
              </w:rPr>
              <w:t xml:space="preserve"> </w:t>
            </w:r>
            <w:r>
              <w:rPr>
                <w:color w:val="231F20"/>
              </w:rPr>
              <w:t>stepped</w:t>
            </w:r>
            <w:r>
              <w:rPr>
                <w:color w:val="231F20"/>
                <w:spacing w:val="51"/>
              </w:rPr>
              <w:t xml:space="preserve"> </w:t>
            </w:r>
            <w:r>
              <w:rPr>
                <w:color w:val="231F20"/>
                <w:spacing w:val="-5"/>
              </w:rPr>
              <w:t>up</w:t>
            </w:r>
          </w:p>
        </w:tc>
        <w:tc>
          <w:tcPr>
            <w:tcW w:w="1134" w:type="dxa"/>
          </w:tcPr>
          <w:p w14:paraId="791CB3AB" w14:textId="77777777" w:rsidR="00585454" w:rsidRDefault="00585454">
            <w:pPr>
              <w:pStyle w:val="TableParagraph"/>
              <w:spacing w:before="97"/>
              <w:ind w:right="101"/>
              <w:jc w:val="right"/>
            </w:pPr>
            <w:r>
              <w:rPr>
                <w:color w:val="231F20"/>
              </w:rPr>
              <w:t>(5)</w:t>
            </w:r>
            <w:r>
              <w:rPr>
                <w:color w:val="231F20"/>
                <w:spacing w:val="14"/>
              </w:rPr>
              <w:t xml:space="preserve"> </w:t>
            </w:r>
            <w:r>
              <w:rPr>
                <w:color w:val="231F20"/>
              </w:rPr>
              <w:t>&amp;</w:t>
            </w:r>
            <w:r>
              <w:rPr>
                <w:color w:val="231F20"/>
                <w:spacing w:val="14"/>
              </w:rPr>
              <w:t xml:space="preserve"> </w:t>
            </w:r>
            <w:r>
              <w:rPr>
                <w:color w:val="231F20"/>
                <w:spacing w:val="-5"/>
              </w:rPr>
              <w:t>(8)</w:t>
            </w:r>
          </w:p>
        </w:tc>
      </w:tr>
      <w:tr w:rsidR="0066040F" w14:paraId="25F815BC" w14:textId="77777777">
        <w:trPr>
          <w:trHeight w:val="2208"/>
        </w:trPr>
        <w:tc>
          <w:tcPr>
            <w:tcW w:w="3118" w:type="dxa"/>
          </w:tcPr>
          <w:p w14:paraId="095FE397" w14:textId="77777777" w:rsidR="0066040F" w:rsidRDefault="008E6A16">
            <w:pPr>
              <w:pStyle w:val="TableParagraph"/>
              <w:spacing w:before="67" w:line="285" w:lineRule="auto"/>
              <w:ind w:left="113"/>
            </w:pPr>
            <w:r>
              <w:rPr>
                <w:color w:val="231F20"/>
              </w:rPr>
              <w:t xml:space="preserve">Government Secretariat </w:t>
            </w:r>
            <w:r>
              <w:rPr>
                <w:color w:val="231F20"/>
                <w:position w:val="3"/>
              </w:rPr>
              <w:t xml:space="preserve">– </w:t>
            </w:r>
            <w:r>
              <w:rPr>
                <w:color w:val="231F20"/>
              </w:rPr>
              <w:t>Constitutional and</w:t>
            </w:r>
          </w:p>
          <w:p w14:paraId="3EAADC0A" w14:textId="77777777" w:rsidR="0066040F" w:rsidRDefault="008E6A16">
            <w:pPr>
              <w:pStyle w:val="TableParagraph"/>
              <w:spacing w:line="285" w:lineRule="auto"/>
              <w:ind w:left="113" w:right="679"/>
            </w:pPr>
            <w:r>
              <w:rPr>
                <w:color w:val="231F20"/>
              </w:rPr>
              <w:t xml:space="preserve">Mainland Affairs Bureau </w:t>
            </w:r>
            <w:r>
              <w:rPr>
                <w:color w:val="231F20"/>
                <w:spacing w:val="-2"/>
              </w:rPr>
              <w:t>(DI/443)</w:t>
            </w:r>
          </w:p>
        </w:tc>
        <w:tc>
          <w:tcPr>
            <w:tcW w:w="5386" w:type="dxa"/>
          </w:tcPr>
          <w:p w14:paraId="3BC850B6" w14:textId="77777777" w:rsidR="0066040F" w:rsidRDefault="008E6A16">
            <w:pPr>
              <w:pStyle w:val="TableParagraph"/>
              <w:spacing w:before="97" w:line="285" w:lineRule="auto"/>
              <w:ind w:left="118" w:right="463"/>
            </w:pPr>
            <w:r>
              <w:rPr>
                <w:color w:val="231F20"/>
              </w:rPr>
              <w:t xml:space="preserve">Compiled and provided to all Government </w:t>
            </w:r>
            <w:proofErr w:type="spellStart"/>
            <w:r>
              <w:rPr>
                <w:color w:val="231F20"/>
              </w:rPr>
              <w:t>bureaux</w:t>
            </w:r>
            <w:proofErr w:type="spellEnd"/>
            <w:r>
              <w:rPr>
                <w:color w:val="231F20"/>
                <w:spacing w:val="40"/>
              </w:rPr>
              <w:t xml:space="preserve"> </w:t>
            </w:r>
            <w:r>
              <w:rPr>
                <w:color w:val="231F20"/>
              </w:rPr>
              <w:t>and</w:t>
            </w:r>
            <w:r>
              <w:rPr>
                <w:color w:val="231F20"/>
                <w:spacing w:val="40"/>
              </w:rPr>
              <w:t xml:space="preserve"> </w:t>
            </w:r>
            <w:r>
              <w:rPr>
                <w:color w:val="231F20"/>
              </w:rPr>
              <w:t>departments</w:t>
            </w:r>
            <w:r>
              <w:rPr>
                <w:color w:val="231F20"/>
                <w:spacing w:val="40"/>
              </w:rPr>
              <w:t xml:space="preserve"> </w:t>
            </w:r>
            <w:r>
              <w:rPr>
                <w:color w:val="231F20"/>
              </w:rPr>
              <w:t>as</w:t>
            </w:r>
            <w:r>
              <w:rPr>
                <w:color w:val="231F20"/>
                <w:spacing w:val="40"/>
              </w:rPr>
              <w:t xml:space="preserve"> </w:t>
            </w:r>
            <w:r>
              <w:rPr>
                <w:color w:val="231F20"/>
              </w:rPr>
              <w:t>well</w:t>
            </w:r>
            <w:r>
              <w:rPr>
                <w:color w:val="231F20"/>
                <w:spacing w:val="40"/>
              </w:rPr>
              <w:t xml:space="preserve"> </w:t>
            </w:r>
            <w:r>
              <w:rPr>
                <w:color w:val="231F20"/>
              </w:rPr>
              <w:t>as</w:t>
            </w:r>
            <w:r>
              <w:rPr>
                <w:color w:val="231F20"/>
                <w:spacing w:val="40"/>
              </w:rPr>
              <w:t xml:space="preserve"> </w:t>
            </w:r>
            <w:r>
              <w:rPr>
                <w:color w:val="231F20"/>
              </w:rPr>
              <w:t>related</w:t>
            </w:r>
            <w:r>
              <w:rPr>
                <w:color w:val="231F20"/>
                <w:spacing w:val="40"/>
              </w:rPr>
              <w:t xml:space="preserve"> </w:t>
            </w:r>
            <w:proofErr w:type="spellStart"/>
            <w:r>
              <w:rPr>
                <w:color w:val="231F20"/>
              </w:rPr>
              <w:t>organisations</w:t>
            </w:r>
            <w:proofErr w:type="spellEnd"/>
          </w:p>
          <w:p w14:paraId="0ECD313C" w14:textId="77777777" w:rsidR="0066040F" w:rsidRDefault="008E6A16">
            <w:pPr>
              <w:pStyle w:val="TableParagraph"/>
              <w:spacing w:line="285" w:lineRule="auto"/>
              <w:ind w:left="118"/>
            </w:pPr>
            <w:r>
              <w:rPr>
                <w:color w:val="231F20"/>
              </w:rPr>
              <w:t>under their purview a list of non-government foreign-</w:t>
            </w:r>
            <w:r>
              <w:rPr>
                <w:color w:val="231F20"/>
                <w:spacing w:val="80"/>
              </w:rPr>
              <w:t xml:space="preserve"> </w:t>
            </w:r>
            <w:r>
              <w:rPr>
                <w:color w:val="231F20"/>
              </w:rPr>
              <w:t>language</w:t>
            </w:r>
            <w:r>
              <w:rPr>
                <w:color w:val="231F20"/>
                <w:spacing w:val="40"/>
              </w:rPr>
              <w:t xml:space="preserve"> </w:t>
            </w:r>
            <w:r>
              <w:rPr>
                <w:color w:val="231F20"/>
              </w:rPr>
              <w:t>interpreters</w:t>
            </w:r>
            <w:r>
              <w:rPr>
                <w:color w:val="231F20"/>
                <w:spacing w:val="40"/>
              </w:rPr>
              <w:t xml:space="preserve"> </w:t>
            </w:r>
            <w:r>
              <w:rPr>
                <w:color w:val="231F20"/>
              </w:rPr>
              <w:t>(with</w:t>
            </w:r>
            <w:r>
              <w:rPr>
                <w:color w:val="231F20"/>
                <w:spacing w:val="40"/>
              </w:rPr>
              <w:t xml:space="preserve"> </w:t>
            </w:r>
            <w:r>
              <w:rPr>
                <w:color w:val="231F20"/>
              </w:rPr>
              <w:t>the</w:t>
            </w:r>
            <w:r>
              <w:rPr>
                <w:color w:val="231F20"/>
                <w:spacing w:val="40"/>
              </w:rPr>
              <w:t xml:space="preserve"> </w:t>
            </w:r>
            <w:r>
              <w:rPr>
                <w:color w:val="231F20"/>
              </w:rPr>
              <w:t>interpreters’</w:t>
            </w:r>
            <w:r>
              <w:rPr>
                <w:color w:val="231F20"/>
                <w:spacing w:val="40"/>
              </w:rPr>
              <w:t xml:space="preserve"> </w:t>
            </w:r>
            <w:r>
              <w:rPr>
                <w:color w:val="231F20"/>
              </w:rPr>
              <w:t>names,</w:t>
            </w:r>
          </w:p>
          <w:p w14:paraId="70E67979" w14:textId="77777777" w:rsidR="0066040F" w:rsidRDefault="008E6A16">
            <w:pPr>
              <w:pStyle w:val="TableParagraph"/>
              <w:spacing w:line="251" w:lineRule="exact"/>
              <w:ind w:left="118"/>
            </w:pPr>
            <w:r>
              <w:rPr>
                <w:color w:val="231F20"/>
              </w:rPr>
              <w:t>contact</w:t>
            </w:r>
            <w:r>
              <w:rPr>
                <w:color w:val="231F20"/>
                <w:spacing w:val="36"/>
              </w:rPr>
              <w:t xml:space="preserve"> </w:t>
            </w:r>
            <w:r>
              <w:rPr>
                <w:color w:val="231F20"/>
              </w:rPr>
              <w:t>methods</w:t>
            </w:r>
            <w:r>
              <w:rPr>
                <w:color w:val="231F20"/>
                <w:spacing w:val="37"/>
              </w:rPr>
              <w:t xml:space="preserve"> </w:t>
            </w:r>
            <w:r>
              <w:rPr>
                <w:color w:val="231F20"/>
              </w:rPr>
              <w:t>and</w:t>
            </w:r>
            <w:r>
              <w:rPr>
                <w:color w:val="231F20"/>
                <w:spacing w:val="37"/>
              </w:rPr>
              <w:t xml:space="preserve"> </w:t>
            </w:r>
            <w:r>
              <w:rPr>
                <w:color w:val="231F20"/>
              </w:rPr>
              <w:t>service</w:t>
            </w:r>
            <w:r>
              <w:rPr>
                <w:color w:val="231F20"/>
                <w:spacing w:val="36"/>
              </w:rPr>
              <w:t xml:space="preserve"> </w:t>
            </w:r>
            <w:r>
              <w:rPr>
                <w:color w:val="231F20"/>
              </w:rPr>
              <w:t>hours,</w:t>
            </w:r>
            <w:r>
              <w:rPr>
                <w:color w:val="231F20"/>
                <w:spacing w:val="37"/>
              </w:rPr>
              <w:t xml:space="preserve"> </w:t>
            </w:r>
            <w:r>
              <w:rPr>
                <w:color w:val="231F20"/>
              </w:rPr>
              <w:t>languages</w:t>
            </w:r>
            <w:r>
              <w:rPr>
                <w:color w:val="231F20"/>
                <w:spacing w:val="37"/>
              </w:rPr>
              <w:t xml:space="preserve"> </w:t>
            </w:r>
            <w:r>
              <w:rPr>
                <w:color w:val="231F20"/>
              </w:rPr>
              <w:t>they</w:t>
            </w:r>
            <w:r>
              <w:rPr>
                <w:color w:val="231F20"/>
                <w:spacing w:val="37"/>
              </w:rPr>
              <w:t xml:space="preserve"> </w:t>
            </w:r>
            <w:r>
              <w:rPr>
                <w:color w:val="231F20"/>
                <w:spacing w:val="-5"/>
              </w:rPr>
              <w:t>can</w:t>
            </w:r>
          </w:p>
          <w:p w14:paraId="54CF1D61" w14:textId="77777777" w:rsidR="0066040F" w:rsidRDefault="008E6A16">
            <w:pPr>
              <w:pStyle w:val="TableParagraph"/>
              <w:spacing w:line="300" w:lineRule="atLeast"/>
              <w:ind w:left="118"/>
            </w:pPr>
            <w:r>
              <w:rPr>
                <w:color w:val="231F20"/>
              </w:rPr>
              <w:t>interpret, validity of their Service Engagement Letters</w:t>
            </w:r>
            <w:r>
              <w:rPr>
                <w:color w:val="231F20"/>
                <w:spacing w:val="80"/>
              </w:rPr>
              <w:t xml:space="preserve"> </w:t>
            </w:r>
            <w:r>
              <w:rPr>
                <w:color w:val="231F20"/>
              </w:rPr>
              <w:t>issued</w:t>
            </w:r>
            <w:r>
              <w:rPr>
                <w:color w:val="231F20"/>
                <w:spacing w:val="40"/>
              </w:rPr>
              <w:t xml:space="preserve"> </w:t>
            </w:r>
            <w:r>
              <w:rPr>
                <w:color w:val="231F20"/>
              </w:rPr>
              <w:t>by</w:t>
            </w:r>
            <w:r>
              <w:rPr>
                <w:color w:val="231F20"/>
                <w:spacing w:val="40"/>
              </w:rPr>
              <w:t xml:space="preserve"> </w:t>
            </w:r>
            <w:r>
              <w:rPr>
                <w:color w:val="231F20"/>
              </w:rPr>
              <w:t>the</w:t>
            </w:r>
            <w:r>
              <w:rPr>
                <w:color w:val="231F20"/>
                <w:spacing w:val="40"/>
              </w:rPr>
              <w:t xml:space="preserve"> </w:t>
            </w:r>
            <w:r>
              <w:rPr>
                <w:color w:val="231F20"/>
              </w:rPr>
              <w:t>Judiciary</w:t>
            </w:r>
            <w:r>
              <w:rPr>
                <w:color w:val="231F20"/>
                <w:spacing w:val="40"/>
              </w:rPr>
              <w:t xml:space="preserve"> </w:t>
            </w:r>
            <w:r>
              <w:rPr>
                <w:color w:val="231F20"/>
              </w:rPr>
              <w:t>Administration,</w:t>
            </w:r>
            <w:r>
              <w:rPr>
                <w:color w:val="231F20"/>
                <w:spacing w:val="40"/>
              </w:rPr>
              <w:t xml:space="preserve"> </w:t>
            </w:r>
            <w:r>
              <w:rPr>
                <w:color w:val="231F20"/>
              </w:rPr>
              <w:t>etc.)</w:t>
            </w:r>
          </w:p>
        </w:tc>
        <w:tc>
          <w:tcPr>
            <w:tcW w:w="1134" w:type="dxa"/>
          </w:tcPr>
          <w:p w14:paraId="28A6E6FC" w14:textId="77777777" w:rsidR="0066040F" w:rsidRDefault="008E6A16">
            <w:pPr>
              <w:pStyle w:val="TableParagraph"/>
              <w:spacing w:before="97"/>
              <w:ind w:right="101"/>
              <w:jc w:val="right"/>
            </w:pPr>
            <w:r>
              <w:rPr>
                <w:color w:val="231F20"/>
                <w:spacing w:val="-5"/>
              </w:rPr>
              <w:t>(1)</w:t>
            </w:r>
          </w:p>
        </w:tc>
      </w:tr>
    </w:tbl>
    <w:p w14:paraId="39668C03" w14:textId="77777777" w:rsidR="0066040F" w:rsidRDefault="0066040F">
      <w:pPr>
        <w:jc w:val="right"/>
        <w:sectPr w:rsidR="0066040F">
          <w:type w:val="continuous"/>
          <w:pgSz w:w="11910" w:h="16840"/>
          <w:pgMar w:top="1100" w:right="960" w:bottom="280" w:left="980" w:header="720" w:footer="720" w:gutter="0"/>
          <w:cols w:space="720"/>
        </w:sectPr>
      </w:pPr>
    </w:p>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118"/>
        <w:gridCol w:w="5386"/>
        <w:gridCol w:w="1134"/>
      </w:tblGrid>
      <w:tr w:rsidR="0066040F" w14:paraId="28D14BB3" w14:textId="77777777">
        <w:trPr>
          <w:trHeight w:val="408"/>
        </w:trPr>
        <w:tc>
          <w:tcPr>
            <w:tcW w:w="3118" w:type="dxa"/>
          </w:tcPr>
          <w:p w14:paraId="2E162A34" w14:textId="77777777" w:rsidR="0066040F" w:rsidRDefault="008E6A16">
            <w:pPr>
              <w:pStyle w:val="TableParagraph"/>
              <w:spacing w:before="94"/>
              <w:ind w:left="113"/>
              <w:rPr>
                <w:b/>
              </w:rPr>
            </w:pPr>
            <w:proofErr w:type="spellStart"/>
            <w:r>
              <w:rPr>
                <w:b/>
                <w:color w:val="231F20"/>
              </w:rPr>
              <w:lastRenderedPageBreak/>
              <w:t>Organisation</w:t>
            </w:r>
            <w:proofErr w:type="spellEnd"/>
            <w:r>
              <w:rPr>
                <w:b/>
                <w:color w:val="231F20"/>
                <w:spacing w:val="46"/>
              </w:rPr>
              <w:t xml:space="preserve"> </w:t>
            </w:r>
            <w:r>
              <w:rPr>
                <w:b/>
                <w:color w:val="231F20"/>
              </w:rPr>
              <w:t>(Case</w:t>
            </w:r>
            <w:r>
              <w:rPr>
                <w:b/>
                <w:color w:val="231F20"/>
                <w:spacing w:val="45"/>
              </w:rPr>
              <w:t xml:space="preserve"> </w:t>
            </w:r>
            <w:r>
              <w:rPr>
                <w:b/>
                <w:color w:val="231F20"/>
                <w:spacing w:val="-2"/>
              </w:rPr>
              <w:t>reference)</w:t>
            </w:r>
          </w:p>
        </w:tc>
        <w:tc>
          <w:tcPr>
            <w:tcW w:w="5386" w:type="dxa"/>
          </w:tcPr>
          <w:p w14:paraId="235DE1F0" w14:textId="77777777" w:rsidR="0066040F" w:rsidRDefault="008E6A16">
            <w:pPr>
              <w:pStyle w:val="TableParagraph"/>
              <w:spacing w:before="94"/>
              <w:ind w:left="118"/>
              <w:rPr>
                <w:b/>
              </w:rPr>
            </w:pPr>
            <w:r>
              <w:rPr>
                <w:b/>
                <w:color w:val="231F20"/>
              </w:rPr>
              <w:t>Improvement</w:t>
            </w:r>
            <w:r>
              <w:rPr>
                <w:b/>
                <w:color w:val="231F20"/>
                <w:spacing w:val="47"/>
              </w:rPr>
              <w:t xml:space="preserve"> </w:t>
            </w:r>
            <w:r>
              <w:rPr>
                <w:b/>
                <w:color w:val="231F20"/>
                <w:spacing w:val="-2"/>
              </w:rPr>
              <w:t>measures</w:t>
            </w:r>
          </w:p>
        </w:tc>
        <w:tc>
          <w:tcPr>
            <w:tcW w:w="1134" w:type="dxa"/>
          </w:tcPr>
          <w:p w14:paraId="63B16DE1" w14:textId="77777777" w:rsidR="0066040F" w:rsidRDefault="008E6A16">
            <w:pPr>
              <w:pStyle w:val="TableParagraph"/>
              <w:spacing w:before="94"/>
              <w:ind w:right="102"/>
              <w:jc w:val="right"/>
              <w:rPr>
                <w:b/>
              </w:rPr>
            </w:pPr>
            <w:r>
              <w:rPr>
                <w:b/>
                <w:color w:val="231F20"/>
                <w:spacing w:val="-2"/>
              </w:rPr>
              <w:t>Category</w:t>
            </w:r>
          </w:p>
        </w:tc>
      </w:tr>
      <w:tr w:rsidR="00585454" w14:paraId="49947BD6" w14:textId="77777777">
        <w:trPr>
          <w:trHeight w:val="708"/>
        </w:trPr>
        <w:tc>
          <w:tcPr>
            <w:tcW w:w="3118" w:type="dxa"/>
            <w:vMerge w:val="restart"/>
          </w:tcPr>
          <w:p w14:paraId="0051C848" w14:textId="77777777" w:rsidR="00585454" w:rsidRDefault="00585454">
            <w:pPr>
              <w:pStyle w:val="TableParagraph"/>
              <w:spacing w:before="64"/>
              <w:ind w:left="113"/>
            </w:pPr>
            <w:r>
              <w:rPr>
                <w:color w:val="231F20"/>
              </w:rPr>
              <w:t>Government</w:t>
            </w:r>
            <w:r>
              <w:rPr>
                <w:color w:val="231F20"/>
                <w:spacing w:val="56"/>
              </w:rPr>
              <w:t xml:space="preserve"> </w:t>
            </w:r>
            <w:r>
              <w:rPr>
                <w:color w:val="231F20"/>
              </w:rPr>
              <w:t>Secretariat</w:t>
            </w:r>
            <w:r>
              <w:rPr>
                <w:color w:val="231F20"/>
                <w:spacing w:val="59"/>
              </w:rPr>
              <w:t xml:space="preserve"> </w:t>
            </w:r>
            <w:r>
              <w:rPr>
                <w:color w:val="231F20"/>
                <w:spacing w:val="-10"/>
                <w:position w:val="3"/>
              </w:rPr>
              <w:t>–</w:t>
            </w:r>
          </w:p>
          <w:p w14:paraId="5C7D12C0" w14:textId="77777777" w:rsidR="00585454" w:rsidRDefault="00585454">
            <w:pPr>
              <w:pStyle w:val="TableParagraph"/>
              <w:spacing w:before="47" w:line="285" w:lineRule="auto"/>
              <w:ind w:left="113" w:right="679"/>
            </w:pPr>
            <w:r>
              <w:rPr>
                <w:color w:val="231F20"/>
              </w:rPr>
              <w:t xml:space="preserve">Development Bureau </w:t>
            </w:r>
            <w:r>
              <w:rPr>
                <w:color w:val="231F20"/>
                <w:spacing w:val="-2"/>
              </w:rPr>
              <w:t>(DI/463)</w:t>
            </w:r>
          </w:p>
        </w:tc>
        <w:tc>
          <w:tcPr>
            <w:tcW w:w="5386" w:type="dxa"/>
          </w:tcPr>
          <w:p w14:paraId="45452A1D" w14:textId="77777777" w:rsidR="00585454" w:rsidRDefault="00585454">
            <w:pPr>
              <w:pStyle w:val="TableParagraph"/>
              <w:numPr>
                <w:ilvl w:val="0"/>
                <w:numId w:val="105"/>
              </w:numPr>
              <w:tabs>
                <w:tab w:val="left" w:pos="515"/>
              </w:tabs>
              <w:spacing w:before="48" w:line="300" w:lineRule="atLeast"/>
              <w:ind w:right="99"/>
            </w:pPr>
            <w:r>
              <w:rPr>
                <w:color w:val="231F20"/>
              </w:rPr>
              <w:t>Drew up time frames for carrying out ordinary tree</w:t>
            </w:r>
            <w:r>
              <w:rPr>
                <w:color w:val="231F20"/>
                <w:spacing w:val="80"/>
              </w:rPr>
              <w:t xml:space="preserve"> </w:t>
            </w:r>
            <w:r>
              <w:rPr>
                <w:color w:val="231F20"/>
              </w:rPr>
              <w:t>work by departments</w:t>
            </w:r>
          </w:p>
        </w:tc>
        <w:tc>
          <w:tcPr>
            <w:tcW w:w="1134" w:type="dxa"/>
          </w:tcPr>
          <w:p w14:paraId="096D8503" w14:textId="77777777" w:rsidR="00585454" w:rsidRDefault="00585454">
            <w:pPr>
              <w:pStyle w:val="TableParagraph"/>
              <w:spacing w:before="95"/>
              <w:ind w:right="101"/>
              <w:jc w:val="right"/>
            </w:pPr>
            <w:r>
              <w:rPr>
                <w:color w:val="231F20"/>
                <w:spacing w:val="-5"/>
              </w:rPr>
              <w:t>(1)</w:t>
            </w:r>
          </w:p>
        </w:tc>
      </w:tr>
      <w:tr w:rsidR="00585454" w14:paraId="0E6C4E37" w14:textId="77777777" w:rsidTr="008F31E9">
        <w:trPr>
          <w:trHeight w:val="1308"/>
        </w:trPr>
        <w:tc>
          <w:tcPr>
            <w:tcW w:w="3118" w:type="dxa"/>
            <w:vMerge/>
          </w:tcPr>
          <w:p w14:paraId="605F9FF9" w14:textId="77777777" w:rsidR="00585454" w:rsidRDefault="00585454">
            <w:pPr>
              <w:rPr>
                <w:sz w:val="2"/>
                <w:szCs w:val="2"/>
              </w:rPr>
            </w:pPr>
          </w:p>
        </w:tc>
        <w:tc>
          <w:tcPr>
            <w:tcW w:w="5386" w:type="dxa"/>
          </w:tcPr>
          <w:p w14:paraId="4F890E7D" w14:textId="77777777" w:rsidR="00585454" w:rsidRDefault="00585454">
            <w:pPr>
              <w:pStyle w:val="TableParagraph"/>
              <w:numPr>
                <w:ilvl w:val="0"/>
                <w:numId w:val="104"/>
              </w:numPr>
              <w:tabs>
                <w:tab w:val="left" w:pos="515"/>
              </w:tabs>
              <w:spacing w:before="94"/>
            </w:pPr>
            <w:r>
              <w:rPr>
                <w:color w:val="231F20"/>
              </w:rPr>
              <w:t>To</w:t>
            </w:r>
            <w:r>
              <w:rPr>
                <w:color w:val="231F20"/>
                <w:spacing w:val="29"/>
              </w:rPr>
              <w:t xml:space="preserve"> </w:t>
            </w:r>
            <w:r>
              <w:rPr>
                <w:color w:val="231F20"/>
              </w:rPr>
              <w:t>include</w:t>
            </w:r>
            <w:r>
              <w:rPr>
                <w:color w:val="231F20"/>
                <w:spacing w:val="30"/>
              </w:rPr>
              <w:t xml:space="preserve"> </w:t>
            </w:r>
            <w:r>
              <w:rPr>
                <w:color w:val="231F20"/>
              </w:rPr>
              <w:t>the</w:t>
            </w:r>
            <w:r>
              <w:rPr>
                <w:color w:val="231F20"/>
                <w:spacing w:val="29"/>
              </w:rPr>
              <w:t xml:space="preserve"> </w:t>
            </w:r>
            <w:r>
              <w:rPr>
                <w:color w:val="231F20"/>
              </w:rPr>
              <w:t>overall</w:t>
            </w:r>
            <w:r>
              <w:rPr>
                <w:color w:val="231F20"/>
                <w:spacing w:val="30"/>
              </w:rPr>
              <w:t xml:space="preserve"> </w:t>
            </w:r>
            <w:r>
              <w:rPr>
                <w:color w:val="231F20"/>
              </w:rPr>
              <w:t>handling</w:t>
            </w:r>
            <w:r>
              <w:rPr>
                <w:color w:val="231F20"/>
                <w:spacing w:val="29"/>
              </w:rPr>
              <w:t xml:space="preserve"> </w:t>
            </w:r>
            <w:r>
              <w:rPr>
                <w:color w:val="231F20"/>
              </w:rPr>
              <w:t>time</w:t>
            </w:r>
            <w:r>
              <w:rPr>
                <w:color w:val="231F20"/>
                <w:spacing w:val="30"/>
              </w:rPr>
              <w:t xml:space="preserve"> </w:t>
            </w:r>
            <w:r>
              <w:rPr>
                <w:color w:val="231F20"/>
              </w:rPr>
              <w:t>of</w:t>
            </w:r>
            <w:r>
              <w:rPr>
                <w:color w:val="231F20"/>
                <w:spacing w:val="30"/>
              </w:rPr>
              <w:t xml:space="preserve"> </w:t>
            </w:r>
            <w:r>
              <w:rPr>
                <w:color w:val="231F20"/>
                <w:spacing w:val="-10"/>
              </w:rPr>
              <w:t>a</w:t>
            </w:r>
          </w:p>
          <w:p w14:paraId="57FDB4FD" w14:textId="77777777" w:rsidR="00585454" w:rsidRDefault="00585454">
            <w:pPr>
              <w:pStyle w:val="TableParagraph"/>
              <w:spacing w:before="48"/>
              <w:ind w:left="515"/>
            </w:pPr>
            <w:r>
              <w:rPr>
                <w:color w:val="231F20"/>
              </w:rPr>
              <w:t>tree</w:t>
            </w:r>
            <w:r>
              <w:rPr>
                <w:color w:val="231F20"/>
                <w:spacing w:val="40"/>
              </w:rPr>
              <w:t xml:space="preserve"> </w:t>
            </w:r>
            <w:r>
              <w:rPr>
                <w:color w:val="231F20"/>
              </w:rPr>
              <w:t>complaint</w:t>
            </w:r>
            <w:r>
              <w:rPr>
                <w:color w:val="231F20"/>
                <w:spacing w:val="40"/>
              </w:rPr>
              <w:t xml:space="preserve"> </w:t>
            </w:r>
            <w:r>
              <w:rPr>
                <w:color w:val="231F20"/>
              </w:rPr>
              <w:t>case</w:t>
            </w:r>
            <w:r>
              <w:rPr>
                <w:color w:val="231F20"/>
                <w:spacing w:val="40"/>
              </w:rPr>
              <w:t xml:space="preserve"> </w:t>
            </w:r>
            <w:r>
              <w:rPr>
                <w:color w:val="231F20"/>
              </w:rPr>
              <w:t>involving</w:t>
            </w:r>
            <w:r>
              <w:rPr>
                <w:color w:val="231F20"/>
                <w:spacing w:val="40"/>
              </w:rPr>
              <w:t xml:space="preserve"> </w:t>
            </w:r>
            <w:r>
              <w:rPr>
                <w:color w:val="231F20"/>
              </w:rPr>
              <w:t>disputes</w:t>
            </w:r>
            <w:r>
              <w:rPr>
                <w:color w:val="231F20"/>
                <w:spacing w:val="40"/>
              </w:rPr>
              <w:t xml:space="preserve"> </w:t>
            </w:r>
            <w:r>
              <w:rPr>
                <w:color w:val="231F20"/>
                <w:spacing w:val="-4"/>
              </w:rPr>
              <w:t>over</w:t>
            </w:r>
          </w:p>
          <w:p w14:paraId="3B15371C" w14:textId="77777777" w:rsidR="00585454" w:rsidRDefault="00585454">
            <w:pPr>
              <w:pStyle w:val="TableParagraph"/>
              <w:spacing w:line="300" w:lineRule="atLeast"/>
              <w:ind w:left="515" w:right="317"/>
            </w:pPr>
            <w:r>
              <w:rPr>
                <w:color w:val="231F20"/>
              </w:rPr>
              <w:t>responsibilities among departments, as a criterion</w:t>
            </w:r>
            <w:r>
              <w:rPr>
                <w:color w:val="231F20"/>
                <w:spacing w:val="80"/>
              </w:rPr>
              <w:t xml:space="preserve"> </w:t>
            </w:r>
            <w:r>
              <w:rPr>
                <w:color w:val="231F20"/>
              </w:rPr>
              <w:t>for</w:t>
            </w:r>
            <w:r>
              <w:rPr>
                <w:color w:val="231F20"/>
                <w:spacing w:val="40"/>
              </w:rPr>
              <w:t xml:space="preserve"> </w:t>
            </w:r>
            <w:r>
              <w:rPr>
                <w:color w:val="231F20"/>
              </w:rPr>
              <w:t>the</w:t>
            </w:r>
            <w:r>
              <w:rPr>
                <w:color w:val="231F20"/>
                <w:spacing w:val="40"/>
              </w:rPr>
              <w:t xml:space="preserve"> </w:t>
            </w:r>
            <w:r>
              <w:rPr>
                <w:color w:val="231F20"/>
              </w:rPr>
              <w:t>Tree</w:t>
            </w:r>
            <w:r>
              <w:rPr>
                <w:color w:val="231F20"/>
                <w:spacing w:val="40"/>
              </w:rPr>
              <w:t xml:space="preserve"> </w:t>
            </w:r>
            <w:r>
              <w:rPr>
                <w:color w:val="231F20"/>
              </w:rPr>
              <w:t>Management</w:t>
            </w:r>
            <w:r>
              <w:rPr>
                <w:color w:val="231F20"/>
                <w:spacing w:val="40"/>
              </w:rPr>
              <w:t xml:space="preserve"> </w:t>
            </w:r>
            <w:r>
              <w:rPr>
                <w:color w:val="231F20"/>
              </w:rPr>
              <w:t>Office’s</w:t>
            </w:r>
            <w:r>
              <w:rPr>
                <w:color w:val="231F20"/>
                <w:spacing w:val="40"/>
              </w:rPr>
              <w:t xml:space="preserve"> </w:t>
            </w:r>
            <w:r>
              <w:rPr>
                <w:color w:val="231F20"/>
              </w:rPr>
              <w:t>intervention</w:t>
            </w:r>
          </w:p>
        </w:tc>
        <w:tc>
          <w:tcPr>
            <w:tcW w:w="1134" w:type="dxa"/>
          </w:tcPr>
          <w:p w14:paraId="37F007E9" w14:textId="77777777" w:rsidR="00585454" w:rsidRDefault="00585454">
            <w:pPr>
              <w:pStyle w:val="TableParagraph"/>
              <w:spacing w:before="95"/>
              <w:ind w:right="101"/>
              <w:jc w:val="right"/>
            </w:pPr>
            <w:r>
              <w:rPr>
                <w:color w:val="231F20"/>
                <w:spacing w:val="-5"/>
              </w:rPr>
              <w:t>(2)</w:t>
            </w:r>
          </w:p>
        </w:tc>
      </w:tr>
      <w:tr w:rsidR="00585454" w14:paraId="134F7AE3" w14:textId="77777777">
        <w:trPr>
          <w:trHeight w:val="1908"/>
        </w:trPr>
        <w:tc>
          <w:tcPr>
            <w:tcW w:w="3118" w:type="dxa"/>
            <w:vMerge/>
          </w:tcPr>
          <w:p w14:paraId="6C013BEA" w14:textId="77777777" w:rsidR="00585454" w:rsidRDefault="00585454">
            <w:pPr>
              <w:pStyle w:val="TableParagraph"/>
            </w:pPr>
          </w:p>
        </w:tc>
        <w:tc>
          <w:tcPr>
            <w:tcW w:w="5386" w:type="dxa"/>
          </w:tcPr>
          <w:p w14:paraId="06647919" w14:textId="77777777" w:rsidR="00585454" w:rsidRDefault="00585454">
            <w:pPr>
              <w:pStyle w:val="TableParagraph"/>
              <w:numPr>
                <w:ilvl w:val="0"/>
                <w:numId w:val="103"/>
              </w:numPr>
              <w:tabs>
                <w:tab w:val="left" w:pos="515"/>
              </w:tabs>
              <w:spacing w:before="95" w:line="285" w:lineRule="auto"/>
              <w:ind w:right="571"/>
            </w:pPr>
            <w:r>
              <w:rPr>
                <w:color w:val="231F20"/>
              </w:rPr>
              <w:t xml:space="preserve">To </w:t>
            </w:r>
            <w:proofErr w:type="spellStart"/>
            <w:r>
              <w:rPr>
                <w:color w:val="231F20"/>
              </w:rPr>
              <w:t>analyse</w:t>
            </w:r>
            <w:proofErr w:type="spellEnd"/>
            <w:r>
              <w:rPr>
                <w:color w:val="231F20"/>
              </w:rPr>
              <w:t xml:space="preserve"> tree complaints involving disputes</w:t>
            </w:r>
            <w:r>
              <w:rPr>
                <w:color w:val="231F20"/>
                <w:spacing w:val="40"/>
              </w:rPr>
              <w:t xml:space="preserve"> </w:t>
            </w:r>
            <w:r>
              <w:rPr>
                <w:color w:val="231F20"/>
              </w:rPr>
              <w:t>over</w:t>
            </w:r>
            <w:r>
              <w:rPr>
                <w:color w:val="231F20"/>
                <w:spacing w:val="40"/>
              </w:rPr>
              <w:t xml:space="preserve"> </w:t>
            </w:r>
            <w:r>
              <w:rPr>
                <w:color w:val="231F20"/>
              </w:rPr>
              <w:t>responsibilities</w:t>
            </w:r>
            <w:r>
              <w:rPr>
                <w:color w:val="231F20"/>
                <w:spacing w:val="40"/>
              </w:rPr>
              <w:t xml:space="preserve"> </w:t>
            </w:r>
            <w:r>
              <w:rPr>
                <w:color w:val="231F20"/>
              </w:rPr>
              <w:t>among</w:t>
            </w:r>
            <w:r>
              <w:rPr>
                <w:color w:val="231F20"/>
                <w:spacing w:val="40"/>
              </w:rPr>
              <w:t xml:space="preserve"> </w:t>
            </w:r>
            <w:r>
              <w:rPr>
                <w:color w:val="231F20"/>
              </w:rPr>
              <w:t>departments,</w:t>
            </w:r>
            <w:r>
              <w:rPr>
                <w:color w:val="231F20"/>
                <w:spacing w:val="40"/>
              </w:rPr>
              <w:t xml:space="preserve"> </w:t>
            </w:r>
            <w:r>
              <w:rPr>
                <w:color w:val="231F20"/>
              </w:rPr>
              <w:t>to</w:t>
            </w:r>
          </w:p>
          <w:p w14:paraId="57865593" w14:textId="77777777" w:rsidR="00585454" w:rsidRDefault="00585454">
            <w:pPr>
              <w:pStyle w:val="TableParagraph"/>
              <w:spacing w:line="285" w:lineRule="auto"/>
              <w:ind w:left="515"/>
            </w:pPr>
            <w:r>
              <w:rPr>
                <w:color w:val="231F20"/>
              </w:rPr>
              <w:t>collate information about departments’ common</w:t>
            </w:r>
            <w:r>
              <w:rPr>
                <w:color w:val="231F20"/>
                <w:spacing w:val="40"/>
              </w:rPr>
              <w:t xml:space="preserve"> </w:t>
            </w:r>
            <w:r>
              <w:rPr>
                <w:color w:val="231F20"/>
              </w:rPr>
              <w:t>differences</w:t>
            </w:r>
            <w:r>
              <w:rPr>
                <w:color w:val="231F20"/>
                <w:spacing w:val="40"/>
              </w:rPr>
              <w:t xml:space="preserve"> </w:t>
            </w:r>
            <w:r>
              <w:rPr>
                <w:color w:val="231F20"/>
              </w:rPr>
              <w:t>in</w:t>
            </w:r>
            <w:r>
              <w:rPr>
                <w:color w:val="231F20"/>
                <w:spacing w:val="40"/>
              </w:rPr>
              <w:t xml:space="preserve"> </w:t>
            </w:r>
            <w:r>
              <w:rPr>
                <w:color w:val="231F20"/>
              </w:rPr>
              <w:t>opinions</w:t>
            </w:r>
            <w:r>
              <w:rPr>
                <w:color w:val="231F20"/>
                <w:spacing w:val="40"/>
              </w:rPr>
              <w:t xml:space="preserve"> </w:t>
            </w:r>
            <w:r>
              <w:rPr>
                <w:color w:val="231F20"/>
              </w:rPr>
              <w:t>and</w:t>
            </w:r>
            <w:r>
              <w:rPr>
                <w:color w:val="231F20"/>
                <w:spacing w:val="40"/>
              </w:rPr>
              <w:t xml:space="preserve"> </w:t>
            </w:r>
            <w:r>
              <w:rPr>
                <w:color w:val="231F20"/>
              </w:rPr>
              <w:t>misunderstanding,</w:t>
            </w:r>
          </w:p>
          <w:p w14:paraId="578DC9A8" w14:textId="77777777" w:rsidR="00585454" w:rsidRDefault="00585454">
            <w:pPr>
              <w:pStyle w:val="TableParagraph"/>
              <w:spacing w:line="251" w:lineRule="exact"/>
              <w:ind w:left="515"/>
            </w:pPr>
            <w:r>
              <w:rPr>
                <w:color w:val="231F20"/>
              </w:rPr>
              <w:t>and</w:t>
            </w:r>
            <w:r>
              <w:rPr>
                <w:color w:val="231F20"/>
                <w:spacing w:val="31"/>
              </w:rPr>
              <w:t xml:space="preserve"> </w:t>
            </w:r>
            <w:r>
              <w:rPr>
                <w:color w:val="231F20"/>
              </w:rPr>
              <w:t>to</w:t>
            </w:r>
            <w:r>
              <w:rPr>
                <w:color w:val="231F20"/>
                <w:spacing w:val="31"/>
              </w:rPr>
              <w:t xml:space="preserve"> </w:t>
            </w:r>
            <w:r>
              <w:rPr>
                <w:color w:val="231F20"/>
              </w:rPr>
              <w:t>conduct</w:t>
            </w:r>
            <w:r>
              <w:rPr>
                <w:color w:val="231F20"/>
                <w:spacing w:val="31"/>
              </w:rPr>
              <w:t xml:space="preserve"> </w:t>
            </w:r>
            <w:r>
              <w:rPr>
                <w:color w:val="231F20"/>
              </w:rPr>
              <w:t>exchanges</w:t>
            </w:r>
            <w:r>
              <w:rPr>
                <w:color w:val="231F20"/>
                <w:spacing w:val="31"/>
              </w:rPr>
              <w:t xml:space="preserve"> </w:t>
            </w:r>
            <w:r>
              <w:rPr>
                <w:color w:val="231F20"/>
              </w:rPr>
              <w:t>and</w:t>
            </w:r>
            <w:r>
              <w:rPr>
                <w:color w:val="231F20"/>
                <w:spacing w:val="31"/>
              </w:rPr>
              <w:t xml:space="preserve"> </w:t>
            </w:r>
            <w:r>
              <w:rPr>
                <w:color w:val="231F20"/>
              </w:rPr>
              <w:t>sharing</w:t>
            </w:r>
            <w:r>
              <w:rPr>
                <w:color w:val="231F20"/>
                <w:spacing w:val="31"/>
              </w:rPr>
              <w:t xml:space="preserve"> </w:t>
            </w:r>
            <w:r>
              <w:rPr>
                <w:color w:val="231F20"/>
              </w:rPr>
              <w:t>with</w:t>
            </w:r>
            <w:r>
              <w:rPr>
                <w:color w:val="231F20"/>
                <w:spacing w:val="31"/>
              </w:rPr>
              <w:t xml:space="preserve"> </w:t>
            </w:r>
            <w:r>
              <w:rPr>
                <w:color w:val="231F20"/>
                <w:spacing w:val="-5"/>
              </w:rPr>
              <w:t>the</w:t>
            </w:r>
          </w:p>
          <w:p w14:paraId="757E2964" w14:textId="77777777" w:rsidR="00585454" w:rsidRDefault="00585454">
            <w:pPr>
              <w:pStyle w:val="TableParagraph"/>
              <w:spacing w:before="45"/>
              <w:ind w:left="515"/>
            </w:pPr>
            <w:r>
              <w:rPr>
                <w:color w:val="231F20"/>
              </w:rPr>
              <w:t>departments</w:t>
            </w:r>
            <w:r>
              <w:rPr>
                <w:color w:val="231F20"/>
                <w:spacing w:val="61"/>
              </w:rPr>
              <w:t xml:space="preserve"> </w:t>
            </w:r>
            <w:r>
              <w:rPr>
                <w:color w:val="231F20"/>
                <w:spacing w:val="-2"/>
              </w:rPr>
              <w:t>regularly</w:t>
            </w:r>
          </w:p>
        </w:tc>
        <w:tc>
          <w:tcPr>
            <w:tcW w:w="1134" w:type="dxa"/>
          </w:tcPr>
          <w:p w14:paraId="0406C8BC" w14:textId="77777777" w:rsidR="00585454" w:rsidRDefault="00585454">
            <w:pPr>
              <w:pStyle w:val="TableParagraph"/>
              <w:spacing w:before="95"/>
              <w:ind w:right="101"/>
              <w:jc w:val="right"/>
            </w:pPr>
            <w:r>
              <w:rPr>
                <w:color w:val="231F20"/>
                <w:spacing w:val="-5"/>
              </w:rPr>
              <w:t>(2)</w:t>
            </w:r>
          </w:p>
        </w:tc>
      </w:tr>
      <w:tr w:rsidR="00585454" w14:paraId="50216038" w14:textId="77777777">
        <w:trPr>
          <w:trHeight w:val="1308"/>
        </w:trPr>
        <w:tc>
          <w:tcPr>
            <w:tcW w:w="3118" w:type="dxa"/>
            <w:vMerge/>
          </w:tcPr>
          <w:p w14:paraId="6B2A1ED8" w14:textId="77777777" w:rsidR="00585454" w:rsidRDefault="00585454">
            <w:pPr>
              <w:pStyle w:val="TableParagraph"/>
            </w:pPr>
          </w:p>
        </w:tc>
        <w:tc>
          <w:tcPr>
            <w:tcW w:w="5386" w:type="dxa"/>
          </w:tcPr>
          <w:p w14:paraId="49EE3024" w14:textId="77777777" w:rsidR="00585454" w:rsidRDefault="00585454">
            <w:pPr>
              <w:pStyle w:val="TableParagraph"/>
              <w:numPr>
                <w:ilvl w:val="0"/>
                <w:numId w:val="102"/>
              </w:numPr>
              <w:tabs>
                <w:tab w:val="left" w:pos="515"/>
              </w:tabs>
              <w:spacing w:before="95" w:line="285" w:lineRule="auto"/>
              <w:ind w:right="681"/>
            </w:pPr>
            <w:r>
              <w:rPr>
                <w:color w:val="231F20"/>
              </w:rPr>
              <w:t>Categories of data in 1823’s monthly reports</w:t>
            </w:r>
            <w:r>
              <w:rPr>
                <w:color w:val="231F20"/>
                <w:spacing w:val="40"/>
              </w:rPr>
              <w:t xml:space="preserve"> </w:t>
            </w:r>
            <w:r>
              <w:rPr>
                <w:color w:val="231F20"/>
              </w:rPr>
              <w:t>enhanced</w:t>
            </w:r>
            <w:r>
              <w:rPr>
                <w:color w:val="231F20"/>
                <w:spacing w:val="40"/>
              </w:rPr>
              <w:t xml:space="preserve"> </w:t>
            </w:r>
            <w:r>
              <w:rPr>
                <w:color w:val="231F20"/>
              </w:rPr>
              <w:t>to</w:t>
            </w:r>
            <w:r>
              <w:rPr>
                <w:color w:val="231F20"/>
                <w:spacing w:val="40"/>
              </w:rPr>
              <w:t xml:space="preserve"> </w:t>
            </w:r>
            <w:r>
              <w:rPr>
                <w:color w:val="231F20"/>
              </w:rPr>
              <w:t>include</w:t>
            </w:r>
            <w:r>
              <w:rPr>
                <w:color w:val="231F20"/>
                <w:spacing w:val="40"/>
              </w:rPr>
              <w:t xml:space="preserve"> </w:t>
            </w:r>
            <w:r>
              <w:rPr>
                <w:color w:val="231F20"/>
              </w:rPr>
              <w:t>more</w:t>
            </w:r>
            <w:r>
              <w:rPr>
                <w:color w:val="231F20"/>
                <w:spacing w:val="40"/>
              </w:rPr>
              <w:t xml:space="preserve"> </w:t>
            </w:r>
            <w:r>
              <w:rPr>
                <w:color w:val="231F20"/>
              </w:rPr>
              <w:t>statistics</w:t>
            </w:r>
            <w:r>
              <w:rPr>
                <w:color w:val="231F20"/>
                <w:spacing w:val="40"/>
              </w:rPr>
              <w:t xml:space="preserve"> </w:t>
            </w:r>
            <w:r>
              <w:rPr>
                <w:color w:val="231F20"/>
              </w:rPr>
              <w:t>for</w:t>
            </w:r>
            <w:r>
              <w:rPr>
                <w:color w:val="231F20"/>
                <w:spacing w:val="40"/>
              </w:rPr>
              <w:t xml:space="preserve"> </w:t>
            </w:r>
            <w:r>
              <w:rPr>
                <w:color w:val="231F20"/>
              </w:rPr>
              <w:t>more</w:t>
            </w:r>
          </w:p>
          <w:p w14:paraId="51B9AFAA" w14:textId="77777777" w:rsidR="00585454" w:rsidRDefault="00585454">
            <w:pPr>
              <w:pStyle w:val="TableParagraph"/>
              <w:spacing w:line="251" w:lineRule="exact"/>
              <w:ind w:left="515"/>
            </w:pPr>
            <w:r>
              <w:rPr>
                <w:color w:val="231F20"/>
              </w:rPr>
              <w:t>rigorous</w:t>
            </w:r>
            <w:r>
              <w:rPr>
                <w:color w:val="231F20"/>
                <w:spacing w:val="46"/>
              </w:rPr>
              <w:t xml:space="preserve"> </w:t>
            </w:r>
            <w:r>
              <w:rPr>
                <w:color w:val="231F20"/>
              </w:rPr>
              <w:t>monitoring</w:t>
            </w:r>
            <w:r>
              <w:rPr>
                <w:color w:val="231F20"/>
                <w:spacing w:val="46"/>
              </w:rPr>
              <w:t xml:space="preserve"> </w:t>
            </w:r>
            <w:r>
              <w:rPr>
                <w:color w:val="231F20"/>
              </w:rPr>
              <w:t>of</w:t>
            </w:r>
            <w:r>
              <w:rPr>
                <w:color w:val="231F20"/>
                <w:spacing w:val="46"/>
              </w:rPr>
              <w:t xml:space="preserve"> </w:t>
            </w:r>
            <w:r>
              <w:rPr>
                <w:color w:val="231F20"/>
              </w:rPr>
              <w:t>departments’</w:t>
            </w:r>
            <w:r>
              <w:rPr>
                <w:color w:val="231F20"/>
                <w:spacing w:val="46"/>
              </w:rPr>
              <w:t xml:space="preserve"> </w:t>
            </w:r>
            <w:r>
              <w:rPr>
                <w:color w:val="231F20"/>
                <w:spacing w:val="-2"/>
              </w:rPr>
              <w:t>performance</w:t>
            </w:r>
          </w:p>
          <w:p w14:paraId="5B94FDC0" w14:textId="77777777" w:rsidR="00585454" w:rsidRDefault="00585454">
            <w:pPr>
              <w:pStyle w:val="TableParagraph"/>
              <w:spacing w:before="47"/>
              <w:ind w:left="515"/>
            </w:pPr>
            <w:r>
              <w:rPr>
                <w:color w:val="231F20"/>
              </w:rPr>
              <w:t>in</w:t>
            </w:r>
            <w:r>
              <w:rPr>
                <w:color w:val="231F20"/>
                <w:spacing w:val="27"/>
              </w:rPr>
              <w:t xml:space="preserve"> </w:t>
            </w:r>
            <w:r>
              <w:rPr>
                <w:color w:val="231F20"/>
              </w:rPr>
              <w:t>handling</w:t>
            </w:r>
            <w:r>
              <w:rPr>
                <w:color w:val="231F20"/>
                <w:spacing w:val="29"/>
              </w:rPr>
              <w:t xml:space="preserve"> </w:t>
            </w:r>
            <w:r>
              <w:rPr>
                <w:color w:val="231F20"/>
              </w:rPr>
              <w:t>tree</w:t>
            </w:r>
            <w:r>
              <w:rPr>
                <w:color w:val="231F20"/>
                <w:spacing w:val="30"/>
              </w:rPr>
              <w:t xml:space="preserve"> </w:t>
            </w:r>
            <w:r>
              <w:rPr>
                <w:color w:val="231F20"/>
                <w:spacing w:val="-2"/>
              </w:rPr>
              <w:t>complaints</w:t>
            </w:r>
          </w:p>
        </w:tc>
        <w:tc>
          <w:tcPr>
            <w:tcW w:w="1134" w:type="dxa"/>
          </w:tcPr>
          <w:p w14:paraId="7DD7854A" w14:textId="77777777" w:rsidR="00585454" w:rsidRDefault="00585454">
            <w:pPr>
              <w:pStyle w:val="TableParagraph"/>
              <w:spacing w:before="95"/>
              <w:ind w:right="101"/>
              <w:jc w:val="right"/>
            </w:pPr>
            <w:r>
              <w:rPr>
                <w:color w:val="231F20"/>
                <w:spacing w:val="-5"/>
              </w:rPr>
              <w:t>(5)</w:t>
            </w:r>
          </w:p>
        </w:tc>
      </w:tr>
      <w:tr w:rsidR="00585454" w14:paraId="545FC7FD" w14:textId="77777777">
        <w:trPr>
          <w:trHeight w:val="1608"/>
        </w:trPr>
        <w:tc>
          <w:tcPr>
            <w:tcW w:w="3118" w:type="dxa"/>
            <w:vMerge/>
          </w:tcPr>
          <w:p w14:paraId="2B751365" w14:textId="77777777" w:rsidR="00585454" w:rsidRDefault="00585454">
            <w:pPr>
              <w:pStyle w:val="TableParagraph"/>
            </w:pPr>
          </w:p>
        </w:tc>
        <w:tc>
          <w:tcPr>
            <w:tcW w:w="5386" w:type="dxa"/>
          </w:tcPr>
          <w:p w14:paraId="4575D55E" w14:textId="77777777" w:rsidR="00585454" w:rsidRDefault="00585454">
            <w:pPr>
              <w:pStyle w:val="TableParagraph"/>
              <w:numPr>
                <w:ilvl w:val="0"/>
                <w:numId w:val="101"/>
              </w:numPr>
              <w:tabs>
                <w:tab w:val="left" w:pos="515"/>
              </w:tabs>
              <w:spacing w:before="96"/>
            </w:pPr>
            <w:r>
              <w:rPr>
                <w:color w:val="231F20"/>
              </w:rPr>
              <w:t>Required</w:t>
            </w:r>
            <w:r>
              <w:rPr>
                <w:color w:val="231F20"/>
                <w:spacing w:val="35"/>
              </w:rPr>
              <w:t xml:space="preserve"> </w:t>
            </w:r>
            <w:r>
              <w:rPr>
                <w:color w:val="231F20"/>
              </w:rPr>
              <w:t>departments</w:t>
            </w:r>
            <w:r>
              <w:rPr>
                <w:color w:val="231F20"/>
                <w:spacing w:val="35"/>
              </w:rPr>
              <w:t xml:space="preserve"> </w:t>
            </w:r>
            <w:r>
              <w:rPr>
                <w:color w:val="231F20"/>
              </w:rPr>
              <w:t>to</w:t>
            </w:r>
            <w:r>
              <w:rPr>
                <w:color w:val="231F20"/>
                <w:spacing w:val="35"/>
              </w:rPr>
              <w:t xml:space="preserve"> </w:t>
            </w:r>
            <w:r>
              <w:rPr>
                <w:color w:val="231F20"/>
              </w:rPr>
              <w:t>report</w:t>
            </w:r>
            <w:r>
              <w:rPr>
                <w:color w:val="231F20"/>
                <w:spacing w:val="35"/>
              </w:rPr>
              <w:t xml:space="preserve"> </w:t>
            </w:r>
            <w:r>
              <w:rPr>
                <w:color w:val="231F20"/>
              </w:rPr>
              <w:t>at</w:t>
            </w:r>
            <w:r>
              <w:rPr>
                <w:color w:val="231F20"/>
                <w:spacing w:val="35"/>
              </w:rPr>
              <w:t xml:space="preserve"> </w:t>
            </w:r>
            <w:r>
              <w:rPr>
                <w:color w:val="231F20"/>
                <w:spacing w:val="-2"/>
              </w:rPr>
              <w:t>regular</w:t>
            </w:r>
          </w:p>
          <w:p w14:paraId="54876285" w14:textId="77777777" w:rsidR="00585454" w:rsidRDefault="00585454">
            <w:pPr>
              <w:pStyle w:val="TableParagraph"/>
              <w:spacing w:before="47" w:line="285" w:lineRule="auto"/>
              <w:ind w:left="515" w:right="773"/>
            </w:pPr>
            <w:r>
              <w:rPr>
                <w:color w:val="231F20"/>
              </w:rPr>
              <w:t>meetings data and follow-up actions relating</w:t>
            </w:r>
            <w:r>
              <w:rPr>
                <w:color w:val="231F20"/>
                <w:spacing w:val="80"/>
              </w:rPr>
              <w:t xml:space="preserve"> </w:t>
            </w:r>
            <w:r>
              <w:rPr>
                <w:color w:val="231F20"/>
              </w:rPr>
              <w:t>to tree complaints not received via 1823 for</w:t>
            </w:r>
            <w:r>
              <w:rPr>
                <w:color w:val="231F20"/>
                <w:spacing w:val="40"/>
              </w:rPr>
              <w:t xml:space="preserve"> </w:t>
            </w:r>
            <w:r>
              <w:rPr>
                <w:color w:val="231F20"/>
              </w:rPr>
              <w:t>comprehensive</w:t>
            </w:r>
            <w:r>
              <w:rPr>
                <w:color w:val="231F20"/>
                <w:spacing w:val="40"/>
              </w:rPr>
              <w:t xml:space="preserve"> </w:t>
            </w:r>
            <w:r>
              <w:rPr>
                <w:color w:val="231F20"/>
              </w:rPr>
              <w:t>monitoring</w:t>
            </w:r>
            <w:r>
              <w:rPr>
                <w:color w:val="231F20"/>
                <w:spacing w:val="40"/>
              </w:rPr>
              <w:t xml:space="preserve"> </w:t>
            </w:r>
            <w:r>
              <w:rPr>
                <w:color w:val="231F20"/>
              </w:rPr>
              <w:t>of</w:t>
            </w:r>
            <w:r>
              <w:rPr>
                <w:color w:val="231F20"/>
                <w:spacing w:val="40"/>
              </w:rPr>
              <w:t xml:space="preserve"> </w:t>
            </w:r>
            <w:r>
              <w:rPr>
                <w:color w:val="231F20"/>
              </w:rPr>
              <w:t>the</w:t>
            </w:r>
            <w:r>
              <w:rPr>
                <w:color w:val="231F20"/>
                <w:spacing w:val="40"/>
              </w:rPr>
              <w:t xml:space="preserve"> </w:t>
            </w:r>
            <w:r>
              <w:rPr>
                <w:color w:val="231F20"/>
              </w:rPr>
              <w:t>status</w:t>
            </w:r>
            <w:r>
              <w:rPr>
                <w:color w:val="231F20"/>
                <w:spacing w:val="40"/>
              </w:rPr>
              <w:t xml:space="preserve"> </w:t>
            </w:r>
            <w:r>
              <w:rPr>
                <w:color w:val="231F20"/>
              </w:rPr>
              <w:t>of</w:t>
            </w:r>
          </w:p>
          <w:p w14:paraId="68DB6D51" w14:textId="77777777" w:rsidR="00585454" w:rsidRDefault="00585454">
            <w:pPr>
              <w:pStyle w:val="TableParagraph"/>
              <w:spacing w:line="250" w:lineRule="exact"/>
              <w:ind w:left="515"/>
            </w:pPr>
            <w:r>
              <w:rPr>
                <w:color w:val="231F20"/>
              </w:rPr>
              <w:t>departments’</w:t>
            </w:r>
            <w:r>
              <w:rPr>
                <w:color w:val="231F20"/>
                <w:spacing w:val="58"/>
              </w:rPr>
              <w:t xml:space="preserve"> </w:t>
            </w:r>
            <w:r>
              <w:rPr>
                <w:color w:val="231F20"/>
              </w:rPr>
              <w:t>complaint</w:t>
            </w:r>
            <w:r>
              <w:rPr>
                <w:color w:val="231F20"/>
                <w:spacing w:val="59"/>
              </w:rPr>
              <w:t xml:space="preserve"> </w:t>
            </w:r>
            <w:r>
              <w:rPr>
                <w:color w:val="231F20"/>
                <w:spacing w:val="-2"/>
              </w:rPr>
              <w:t>handling</w:t>
            </w:r>
          </w:p>
        </w:tc>
        <w:tc>
          <w:tcPr>
            <w:tcW w:w="1134" w:type="dxa"/>
          </w:tcPr>
          <w:p w14:paraId="44FDB6EF" w14:textId="77777777" w:rsidR="00585454" w:rsidRDefault="00585454">
            <w:pPr>
              <w:pStyle w:val="TableParagraph"/>
              <w:spacing w:before="96"/>
              <w:ind w:right="101"/>
              <w:jc w:val="right"/>
            </w:pPr>
            <w:r>
              <w:rPr>
                <w:color w:val="231F20"/>
                <w:spacing w:val="-5"/>
              </w:rPr>
              <w:t>(5)</w:t>
            </w:r>
          </w:p>
        </w:tc>
      </w:tr>
      <w:tr w:rsidR="00585454" w14:paraId="0F15695A" w14:textId="77777777">
        <w:trPr>
          <w:trHeight w:val="1308"/>
        </w:trPr>
        <w:tc>
          <w:tcPr>
            <w:tcW w:w="3118" w:type="dxa"/>
            <w:vMerge/>
          </w:tcPr>
          <w:p w14:paraId="79881497" w14:textId="77777777" w:rsidR="00585454" w:rsidRDefault="00585454">
            <w:pPr>
              <w:pStyle w:val="TableParagraph"/>
            </w:pPr>
          </w:p>
        </w:tc>
        <w:tc>
          <w:tcPr>
            <w:tcW w:w="5386" w:type="dxa"/>
          </w:tcPr>
          <w:p w14:paraId="748AE355" w14:textId="77777777" w:rsidR="00585454" w:rsidRDefault="00585454">
            <w:pPr>
              <w:pStyle w:val="TableParagraph"/>
              <w:numPr>
                <w:ilvl w:val="0"/>
                <w:numId w:val="100"/>
              </w:numPr>
              <w:tabs>
                <w:tab w:val="left" w:pos="515"/>
              </w:tabs>
              <w:spacing w:before="96"/>
            </w:pPr>
            <w:r>
              <w:rPr>
                <w:color w:val="231F20"/>
              </w:rPr>
              <w:t>Continue</w:t>
            </w:r>
            <w:r>
              <w:rPr>
                <w:color w:val="231F20"/>
                <w:spacing w:val="31"/>
              </w:rPr>
              <w:t xml:space="preserve"> </w:t>
            </w:r>
            <w:r>
              <w:rPr>
                <w:color w:val="231F20"/>
              </w:rPr>
              <w:t>to</w:t>
            </w:r>
            <w:r>
              <w:rPr>
                <w:color w:val="231F20"/>
                <w:spacing w:val="31"/>
              </w:rPr>
              <w:t xml:space="preserve"> </w:t>
            </w:r>
            <w:r>
              <w:rPr>
                <w:color w:val="231F20"/>
              </w:rPr>
              <w:t>monitor</w:t>
            </w:r>
            <w:r>
              <w:rPr>
                <w:color w:val="231F20"/>
                <w:spacing w:val="31"/>
              </w:rPr>
              <w:t xml:space="preserve"> </w:t>
            </w:r>
            <w:r>
              <w:rPr>
                <w:color w:val="231F20"/>
              </w:rPr>
              <w:t>the</w:t>
            </w:r>
            <w:r>
              <w:rPr>
                <w:color w:val="231F20"/>
                <w:spacing w:val="31"/>
              </w:rPr>
              <w:t xml:space="preserve"> </w:t>
            </w:r>
            <w:r>
              <w:rPr>
                <w:color w:val="231F20"/>
              </w:rPr>
              <w:t>Lands</w:t>
            </w:r>
            <w:r>
              <w:rPr>
                <w:color w:val="231F20"/>
                <w:spacing w:val="31"/>
              </w:rPr>
              <w:t xml:space="preserve"> </w:t>
            </w:r>
            <w:r>
              <w:rPr>
                <w:color w:val="231F20"/>
                <w:spacing w:val="-2"/>
              </w:rPr>
              <w:t>Department’s</w:t>
            </w:r>
          </w:p>
          <w:p w14:paraId="0F402519" w14:textId="77777777" w:rsidR="00585454" w:rsidRDefault="00585454">
            <w:pPr>
              <w:pStyle w:val="TableParagraph"/>
              <w:spacing w:before="47" w:line="285" w:lineRule="auto"/>
              <w:ind w:left="515"/>
            </w:pPr>
            <w:r>
              <w:rPr>
                <w:color w:val="231F20"/>
              </w:rPr>
              <w:t>performance in handling tree complaints through</w:t>
            </w:r>
            <w:r>
              <w:rPr>
                <w:color w:val="231F20"/>
                <w:spacing w:val="40"/>
              </w:rPr>
              <w:t xml:space="preserve"> </w:t>
            </w:r>
            <w:r>
              <w:rPr>
                <w:color w:val="231F20"/>
              </w:rPr>
              <w:t>regular</w:t>
            </w:r>
            <w:r>
              <w:rPr>
                <w:color w:val="231F20"/>
                <w:spacing w:val="40"/>
              </w:rPr>
              <w:t xml:space="preserve"> </w:t>
            </w:r>
            <w:r>
              <w:rPr>
                <w:color w:val="231F20"/>
              </w:rPr>
              <w:t>meetings</w:t>
            </w:r>
            <w:r>
              <w:rPr>
                <w:color w:val="231F20"/>
                <w:spacing w:val="40"/>
              </w:rPr>
              <w:t xml:space="preserve"> </w:t>
            </w:r>
            <w:r>
              <w:rPr>
                <w:color w:val="231F20"/>
              </w:rPr>
              <w:t>and</w:t>
            </w:r>
            <w:r>
              <w:rPr>
                <w:color w:val="231F20"/>
                <w:spacing w:val="40"/>
              </w:rPr>
              <w:t xml:space="preserve"> </w:t>
            </w:r>
            <w:r>
              <w:rPr>
                <w:color w:val="231F20"/>
              </w:rPr>
              <w:t>other</w:t>
            </w:r>
            <w:r>
              <w:rPr>
                <w:color w:val="231F20"/>
                <w:spacing w:val="40"/>
              </w:rPr>
              <w:t xml:space="preserve"> </w:t>
            </w:r>
            <w:r>
              <w:rPr>
                <w:color w:val="231F20"/>
              </w:rPr>
              <w:t>channels</w:t>
            </w:r>
            <w:r>
              <w:rPr>
                <w:color w:val="231F20"/>
                <w:spacing w:val="40"/>
              </w:rPr>
              <w:t xml:space="preserve"> </w:t>
            </w:r>
            <w:r>
              <w:rPr>
                <w:color w:val="231F20"/>
              </w:rPr>
              <w:t>to</w:t>
            </w:r>
            <w:r>
              <w:rPr>
                <w:color w:val="231F20"/>
                <w:spacing w:val="40"/>
              </w:rPr>
              <w:t xml:space="preserve"> </w:t>
            </w:r>
            <w:r>
              <w:rPr>
                <w:color w:val="231F20"/>
              </w:rPr>
              <w:t>ensure</w:t>
            </w:r>
          </w:p>
          <w:p w14:paraId="2ADBF53E" w14:textId="77777777" w:rsidR="00585454" w:rsidRDefault="00585454">
            <w:pPr>
              <w:pStyle w:val="TableParagraph"/>
              <w:spacing w:line="251" w:lineRule="exact"/>
              <w:ind w:left="515"/>
            </w:pPr>
            <w:r>
              <w:rPr>
                <w:color w:val="231F20"/>
              </w:rPr>
              <w:t>proper</w:t>
            </w:r>
            <w:r>
              <w:rPr>
                <w:color w:val="231F20"/>
                <w:spacing w:val="39"/>
              </w:rPr>
              <w:t xml:space="preserve"> </w:t>
            </w:r>
            <w:r>
              <w:rPr>
                <w:color w:val="231F20"/>
              </w:rPr>
              <w:t>handling</w:t>
            </w:r>
            <w:r>
              <w:rPr>
                <w:color w:val="231F20"/>
                <w:spacing w:val="40"/>
              </w:rPr>
              <w:t xml:space="preserve"> </w:t>
            </w:r>
            <w:r>
              <w:rPr>
                <w:color w:val="231F20"/>
              </w:rPr>
              <w:t>of</w:t>
            </w:r>
            <w:r>
              <w:rPr>
                <w:color w:val="231F20"/>
                <w:spacing w:val="40"/>
              </w:rPr>
              <w:t xml:space="preserve"> </w:t>
            </w:r>
            <w:r>
              <w:rPr>
                <w:color w:val="231F20"/>
              </w:rPr>
              <w:t>problematic</w:t>
            </w:r>
            <w:r>
              <w:rPr>
                <w:color w:val="231F20"/>
                <w:spacing w:val="40"/>
              </w:rPr>
              <w:t xml:space="preserve"> </w:t>
            </w:r>
            <w:r>
              <w:rPr>
                <w:color w:val="231F20"/>
                <w:spacing w:val="-2"/>
              </w:rPr>
              <w:t>trees</w:t>
            </w:r>
          </w:p>
        </w:tc>
        <w:tc>
          <w:tcPr>
            <w:tcW w:w="1134" w:type="dxa"/>
          </w:tcPr>
          <w:p w14:paraId="535C1819" w14:textId="77777777" w:rsidR="00585454" w:rsidRDefault="00585454">
            <w:pPr>
              <w:pStyle w:val="TableParagraph"/>
              <w:spacing w:before="96"/>
              <w:ind w:right="101"/>
              <w:jc w:val="right"/>
            </w:pPr>
            <w:r>
              <w:rPr>
                <w:color w:val="231F20"/>
                <w:spacing w:val="-5"/>
              </w:rPr>
              <w:t>(5)</w:t>
            </w:r>
          </w:p>
        </w:tc>
      </w:tr>
      <w:tr w:rsidR="0066040F" w14:paraId="1A2662FE" w14:textId="77777777">
        <w:trPr>
          <w:trHeight w:val="1008"/>
        </w:trPr>
        <w:tc>
          <w:tcPr>
            <w:tcW w:w="3118" w:type="dxa"/>
          </w:tcPr>
          <w:p w14:paraId="4377553F" w14:textId="77777777" w:rsidR="0066040F" w:rsidRDefault="008E6A16">
            <w:pPr>
              <w:pStyle w:val="TableParagraph"/>
              <w:spacing w:before="66"/>
              <w:ind w:left="113"/>
            </w:pPr>
            <w:r>
              <w:rPr>
                <w:color w:val="231F20"/>
              </w:rPr>
              <w:t>Government</w:t>
            </w:r>
            <w:r>
              <w:rPr>
                <w:color w:val="231F20"/>
                <w:spacing w:val="56"/>
              </w:rPr>
              <w:t xml:space="preserve"> </w:t>
            </w:r>
            <w:r>
              <w:rPr>
                <w:color w:val="231F20"/>
              </w:rPr>
              <w:t>Secretariat</w:t>
            </w:r>
            <w:r>
              <w:rPr>
                <w:color w:val="231F20"/>
                <w:spacing w:val="59"/>
              </w:rPr>
              <w:t xml:space="preserve"> </w:t>
            </w:r>
            <w:r>
              <w:rPr>
                <w:color w:val="231F20"/>
                <w:spacing w:val="-10"/>
                <w:position w:val="3"/>
              </w:rPr>
              <w:t>–</w:t>
            </w:r>
          </w:p>
          <w:p w14:paraId="540E2A87" w14:textId="77777777" w:rsidR="0066040F" w:rsidRDefault="008E6A16">
            <w:pPr>
              <w:pStyle w:val="TableParagraph"/>
              <w:spacing w:line="300" w:lineRule="atLeast"/>
              <w:ind w:left="113" w:right="679"/>
            </w:pPr>
            <w:r>
              <w:rPr>
                <w:color w:val="231F20"/>
              </w:rPr>
              <w:t xml:space="preserve">Education Bureau </w:t>
            </w:r>
            <w:r>
              <w:rPr>
                <w:color w:val="231F20"/>
                <w:spacing w:val="-2"/>
              </w:rPr>
              <w:t>(DI/421)</w:t>
            </w:r>
          </w:p>
        </w:tc>
        <w:tc>
          <w:tcPr>
            <w:tcW w:w="5386" w:type="dxa"/>
          </w:tcPr>
          <w:p w14:paraId="3E825250" w14:textId="77777777" w:rsidR="0066040F" w:rsidRDefault="008E6A16">
            <w:pPr>
              <w:pStyle w:val="TableParagraph"/>
              <w:spacing w:before="49" w:line="300" w:lineRule="atLeast"/>
              <w:ind w:left="118" w:right="537"/>
              <w:jc w:val="both"/>
            </w:pPr>
            <w:r>
              <w:rPr>
                <w:color w:val="231F20"/>
              </w:rPr>
              <w:t>Established and announced a more comprehensive application and approval mechanism regarding the collection</w:t>
            </w:r>
            <w:r>
              <w:rPr>
                <w:color w:val="231F20"/>
                <w:spacing w:val="40"/>
              </w:rPr>
              <w:t xml:space="preserve"> </w:t>
            </w:r>
            <w:r>
              <w:rPr>
                <w:color w:val="231F20"/>
              </w:rPr>
              <w:t>of</w:t>
            </w:r>
            <w:r>
              <w:rPr>
                <w:color w:val="231F20"/>
                <w:spacing w:val="40"/>
              </w:rPr>
              <w:t xml:space="preserve"> </w:t>
            </w:r>
            <w:r>
              <w:rPr>
                <w:color w:val="231F20"/>
              </w:rPr>
              <w:t>other</w:t>
            </w:r>
            <w:r>
              <w:rPr>
                <w:color w:val="231F20"/>
                <w:spacing w:val="40"/>
              </w:rPr>
              <w:t xml:space="preserve"> </w:t>
            </w:r>
            <w:r>
              <w:rPr>
                <w:color w:val="231F20"/>
              </w:rPr>
              <w:t>charges</w:t>
            </w:r>
            <w:r>
              <w:rPr>
                <w:color w:val="231F20"/>
                <w:spacing w:val="40"/>
              </w:rPr>
              <w:t xml:space="preserve"> </w:t>
            </w:r>
            <w:r>
              <w:rPr>
                <w:color w:val="231F20"/>
              </w:rPr>
              <w:t>by</w:t>
            </w:r>
            <w:r>
              <w:rPr>
                <w:color w:val="231F20"/>
                <w:spacing w:val="40"/>
              </w:rPr>
              <w:t xml:space="preserve"> </w:t>
            </w:r>
            <w:r>
              <w:rPr>
                <w:color w:val="231F20"/>
              </w:rPr>
              <w:t>private</w:t>
            </w:r>
            <w:r>
              <w:rPr>
                <w:color w:val="231F20"/>
                <w:spacing w:val="40"/>
              </w:rPr>
              <w:t xml:space="preserve"> </w:t>
            </w:r>
            <w:r>
              <w:rPr>
                <w:color w:val="231F20"/>
              </w:rPr>
              <w:t>schools</w:t>
            </w:r>
          </w:p>
        </w:tc>
        <w:tc>
          <w:tcPr>
            <w:tcW w:w="1134" w:type="dxa"/>
          </w:tcPr>
          <w:p w14:paraId="289C95AA" w14:textId="77777777" w:rsidR="0066040F" w:rsidRDefault="008E6A16">
            <w:pPr>
              <w:pStyle w:val="TableParagraph"/>
              <w:spacing w:before="96"/>
              <w:ind w:right="101"/>
              <w:jc w:val="right"/>
            </w:pPr>
            <w:r>
              <w:rPr>
                <w:color w:val="231F20"/>
                <w:spacing w:val="-5"/>
              </w:rPr>
              <w:t>(5)</w:t>
            </w:r>
          </w:p>
        </w:tc>
      </w:tr>
    </w:tbl>
    <w:p w14:paraId="4DB061A5" w14:textId="77777777" w:rsidR="0066040F" w:rsidRDefault="0066040F">
      <w:pPr>
        <w:jc w:val="right"/>
        <w:sectPr w:rsidR="0066040F">
          <w:pgSz w:w="11910" w:h="16840"/>
          <w:pgMar w:top="1100" w:right="960" w:bottom="280" w:left="980" w:header="720" w:footer="720" w:gutter="0"/>
          <w:cols w:space="720"/>
        </w:sectPr>
      </w:pPr>
    </w:p>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118"/>
        <w:gridCol w:w="5386"/>
        <w:gridCol w:w="1134"/>
      </w:tblGrid>
      <w:tr w:rsidR="0066040F" w14:paraId="73B4EEA3" w14:textId="77777777">
        <w:trPr>
          <w:trHeight w:val="408"/>
        </w:trPr>
        <w:tc>
          <w:tcPr>
            <w:tcW w:w="3118" w:type="dxa"/>
          </w:tcPr>
          <w:p w14:paraId="029ED9B3" w14:textId="77777777" w:rsidR="0066040F" w:rsidRDefault="008E6A16">
            <w:pPr>
              <w:pStyle w:val="TableParagraph"/>
              <w:spacing w:before="94"/>
              <w:ind w:left="113"/>
              <w:rPr>
                <w:b/>
              </w:rPr>
            </w:pPr>
            <w:proofErr w:type="spellStart"/>
            <w:r>
              <w:rPr>
                <w:b/>
                <w:color w:val="231F20"/>
              </w:rPr>
              <w:lastRenderedPageBreak/>
              <w:t>Organisation</w:t>
            </w:r>
            <w:proofErr w:type="spellEnd"/>
            <w:r>
              <w:rPr>
                <w:b/>
                <w:color w:val="231F20"/>
                <w:spacing w:val="46"/>
              </w:rPr>
              <w:t xml:space="preserve"> </w:t>
            </w:r>
            <w:r>
              <w:rPr>
                <w:b/>
                <w:color w:val="231F20"/>
              </w:rPr>
              <w:t>(Case</w:t>
            </w:r>
            <w:r>
              <w:rPr>
                <w:b/>
                <w:color w:val="231F20"/>
                <w:spacing w:val="45"/>
              </w:rPr>
              <w:t xml:space="preserve"> </w:t>
            </w:r>
            <w:r>
              <w:rPr>
                <w:b/>
                <w:color w:val="231F20"/>
                <w:spacing w:val="-2"/>
              </w:rPr>
              <w:t>reference)</w:t>
            </w:r>
          </w:p>
        </w:tc>
        <w:tc>
          <w:tcPr>
            <w:tcW w:w="5386" w:type="dxa"/>
          </w:tcPr>
          <w:p w14:paraId="23126AF1" w14:textId="77777777" w:rsidR="0066040F" w:rsidRDefault="008E6A16">
            <w:pPr>
              <w:pStyle w:val="TableParagraph"/>
              <w:spacing w:before="94"/>
              <w:ind w:left="118"/>
              <w:rPr>
                <w:b/>
              </w:rPr>
            </w:pPr>
            <w:r>
              <w:rPr>
                <w:b/>
                <w:color w:val="231F20"/>
              </w:rPr>
              <w:t>Improvement</w:t>
            </w:r>
            <w:r>
              <w:rPr>
                <w:b/>
                <w:color w:val="231F20"/>
                <w:spacing w:val="47"/>
              </w:rPr>
              <w:t xml:space="preserve"> </w:t>
            </w:r>
            <w:r>
              <w:rPr>
                <w:b/>
                <w:color w:val="231F20"/>
                <w:spacing w:val="-2"/>
              </w:rPr>
              <w:t>measures</w:t>
            </w:r>
          </w:p>
        </w:tc>
        <w:tc>
          <w:tcPr>
            <w:tcW w:w="1134" w:type="dxa"/>
          </w:tcPr>
          <w:p w14:paraId="149D5AE6" w14:textId="77777777" w:rsidR="0066040F" w:rsidRDefault="008E6A16">
            <w:pPr>
              <w:pStyle w:val="TableParagraph"/>
              <w:spacing w:before="94"/>
              <w:ind w:right="102"/>
              <w:jc w:val="right"/>
              <w:rPr>
                <w:b/>
              </w:rPr>
            </w:pPr>
            <w:r>
              <w:rPr>
                <w:b/>
                <w:color w:val="231F20"/>
                <w:spacing w:val="-2"/>
              </w:rPr>
              <w:t>Category</w:t>
            </w:r>
          </w:p>
        </w:tc>
      </w:tr>
      <w:tr w:rsidR="0066040F" w14:paraId="61741D56" w14:textId="77777777">
        <w:trPr>
          <w:trHeight w:val="1308"/>
        </w:trPr>
        <w:tc>
          <w:tcPr>
            <w:tcW w:w="3118" w:type="dxa"/>
            <w:vMerge w:val="restart"/>
          </w:tcPr>
          <w:p w14:paraId="7F33CF2F" w14:textId="77777777" w:rsidR="0066040F" w:rsidRDefault="008E6A16">
            <w:pPr>
              <w:pStyle w:val="TableParagraph"/>
              <w:spacing w:before="64" w:line="285" w:lineRule="auto"/>
              <w:ind w:left="113" w:right="556"/>
              <w:jc w:val="both"/>
            </w:pPr>
            <w:r>
              <w:rPr>
                <w:color w:val="231F20"/>
              </w:rPr>
              <w:t xml:space="preserve">Government Secretariat </w:t>
            </w:r>
            <w:r>
              <w:rPr>
                <w:color w:val="231F20"/>
                <w:position w:val="3"/>
              </w:rPr>
              <w:t xml:space="preserve">– </w:t>
            </w:r>
            <w:r>
              <w:rPr>
                <w:color w:val="231F20"/>
              </w:rPr>
              <w:t>Environment and Ecology Bureau (“EEB”), Home</w:t>
            </w:r>
          </w:p>
          <w:p w14:paraId="01A0348A" w14:textId="77777777" w:rsidR="0066040F" w:rsidRDefault="008E6A16">
            <w:pPr>
              <w:pStyle w:val="TableParagraph"/>
              <w:spacing w:line="285" w:lineRule="auto"/>
              <w:ind w:left="113"/>
            </w:pPr>
            <w:r>
              <w:rPr>
                <w:color w:val="231F20"/>
              </w:rPr>
              <w:t>and Youth Affairs Bureau, Environmental Protection Department, Food and</w:t>
            </w:r>
          </w:p>
          <w:p w14:paraId="7A0C4C59" w14:textId="77777777" w:rsidR="0066040F" w:rsidRDefault="008E6A16">
            <w:pPr>
              <w:pStyle w:val="TableParagraph"/>
              <w:spacing w:line="285" w:lineRule="auto"/>
              <w:ind w:left="113" w:right="679"/>
            </w:pPr>
            <w:r>
              <w:rPr>
                <w:color w:val="231F20"/>
              </w:rPr>
              <w:t>Environmental Hygiene Department (“FEHD”), Highways Department (“</w:t>
            </w:r>
            <w:proofErr w:type="spellStart"/>
            <w:r>
              <w:rPr>
                <w:color w:val="231F20"/>
              </w:rPr>
              <w:t>HyD</w:t>
            </w:r>
            <w:proofErr w:type="spellEnd"/>
            <w:r>
              <w:rPr>
                <w:color w:val="231F20"/>
              </w:rPr>
              <w:t>”), Home Affairs</w:t>
            </w:r>
          </w:p>
          <w:p w14:paraId="44D9F7B5" w14:textId="77777777" w:rsidR="0066040F" w:rsidRDefault="008E6A16">
            <w:pPr>
              <w:pStyle w:val="TableParagraph"/>
              <w:spacing w:line="285" w:lineRule="auto"/>
              <w:ind w:left="113"/>
            </w:pPr>
            <w:r>
              <w:rPr>
                <w:color w:val="231F20"/>
              </w:rPr>
              <w:t>Department (“HAD”) &amp; Lands Department (“</w:t>
            </w:r>
            <w:proofErr w:type="spellStart"/>
            <w:r>
              <w:rPr>
                <w:color w:val="231F20"/>
              </w:rPr>
              <w:t>LandsD</w:t>
            </w:r>
            <w:proofErr w:type="spellEnd"/>
            <w:r>
              <w:rPr>
                <w:color w:val="231F20"/>
              </w:rPr>
              <w:t>”)</w:t>
            </w:r>
          </w:p>
          <w:p w14:paraId="7900A60E" w14:textId="77777777" w:rsidR="0066040F" w:rsidRDefault="008E6A16">
            <w:pPr>
              <w:pStyle w:val="TableParagraph"/>
              <w:spacing w:line="251" w:lineRule="exact"/>
              <w:ind w:left="113"/>
            </w:pPr>
            <w:r>
              <w:rPr>
                <w:color w:val="231F20"/>
                <w:spacing w:val="-2"/>
              </w:rPr>
              <w:t>(DI/455)</w:t>
            </w:r>
          </w:p>
        </w:tc>
        <w:tc>
          <w:tcPr>
            <w:tcW w:w="5386" w:type="dxa"/>
          </w:tcPr>
          <w:p w14:paraId="28EF55FB" w14:textId="77777777" w:rsidR="0066040F" w:rsidRDefault="008E6A16">
            <w:pPr>
              <w:pStyle w:val="TableParagraph"/>
              <w:numPr>
                <w:ilvl w:val="0"/>
                <w:numId w:val="99"/>
              </w:numPr>
              <w:tabs>
                <w:tab w:val="left" w:pos="515"/>
              </w:tabs>
              <w:spacing w:before="95" w:line="285" w:lineRule="auto"/>
              <w:ind w:right="175"/>
            </w:pPr>
            <w:r>
              <w:rPr>
                <w:color w:val="231F20"/>
              </w:rPr>
              <w:t>HAD encouraged other departments to make good</w:t>
            </w:r>
            <w:r>
              <w:rPr>
                <w:color w:val="231F20"/>
                <w:spacing w:val="40"/>
              </w:rPr>
              <w:t xml:space="preserve"> </w:t>
            </w:r>
            <w:r>
              <w:rPr>
                <w:color w:val="231F20"/>
              </w:rPr>
              <w:t>use</w:t>
            </w:r>
            <w:r>
              <w:rPr>
                <w:color w:val="231F20"/>
                <w:spacing w:val="40"/>
              </w:rPr>
              <w:t xml:space="preserve"> </w:t>
            </w:r>
            <w:r>
              <w:rPr>
                <w:color w:val="231F20"/>
              </w:rPr>
              <w:t>of</w:t>
            </w:r>
            <w:r>
              <w:rPr>
                <w:color w:val="231F20"/>
                <w:spacing w:val="40"/>
              </w:rPr>
              <w:t xml:space="preserve"> </w:t>
            </w:r>
            <w:r>
              <w:rPr>
                <w:color w:val="231F20"/>
              </w:rPr>
              <w:t>the</w:t>
            </w:r>
            <w:r>
              <w:rPr>
                <w:color w:val="231F20"/>
                <w:spacing w:val="40"/>
              </w:rPr>
              <w:t xml:space="preserve"> </w:t>
            </w:r>
            <w:r>
              <w:rPr>
                <w:color w:val="231F20"/>
              </w:rPr>
              <w:t>coordinating</w:t>
            </w:r>
            <w:r>
              <w:rPr>
                <w:color w:val="231F20"/>
                <w:spacing w:val="40"/>
              </w:rPr>
              <w:t xml:space="preserve"> </w:t>
            </w:r>
            <w:r>
              <w:rPr>
                <w:color w:val="231F20"/>
              </w:rPr>
              <w:t>role</w:t>
            </w:r>
            <w:r>
              <w:rPr>
                <w:color w:val="231F20"/>
                <w:spacing w:val="40"/>
              </w:rPr>
              <w:t xml:space="preserve"> </w:t>
            </w:r>
            <w:r>
              <w:rPr>
                <w:color w:val="231F20"/>
              </w:rPr>
              <w:t>of</w:t>
            </w:r>
            <w:r>
              <w:rPr>
                <w:color w:val="231F20"/>
                <w:spacing w:val="40"/>
              </w:rPr>
              <w:t xml:space="preserve"> </w:t>
            </w:r>
            <w:r>
              <w:rPr>
                <w:color w:val="231F20"/>
              </w:rPr>
              <w:t>District</w:t>
            </w:r>
            <w:r>
              <w:rPr>
                <w:color w:val="231F20"/>
                <w:spacing w:val="40"/>
              </w:rPr>
              <w:t xml:space="preserve"> </w:t>
            </w:r>
            <w:r>
              <w:rPr>
                <w:color w:val="231F20"/>
              </w:rPr>
              <w:t>Offices</w:t>
            </w:r>
          </w:p>
          <w:p w14:paraId="00C2516F" w14:textId="77777777" w:rsidR="0066040F" w:rsidRDefault="008E6A16">
            <w:pPr>
              <w:pStyle w:val="TableParagraph"/>
              <w:spacing w:line="251" w:lineRule="exact"/>
              <w:ind w:left="515"/>
            </w:pPr>
            <w:r>
              <w:rPr>
                <w:color w:val="231F20"/>
              </w:rPr>
              <w:t>and</w:t>
            </w:r>
            <w:r>
              <w:rPr>
                <w:color w:val="231F20"/>
                <w:spacing w:val="33"/>
              </w:rPr>
              <w:t xml:space="preserve"> </w:t>
            </w:r>
            <w:r>
              <w:rPr>
                <w:color w:val="231F20"/>
              </w:rPr>
              <w:t>to</w:t>
            </w:r>
            <w:r>
              <w:rPr>
                <w:color w:val="231F20"/>
                <w:spacing w:val="33"/>
              </w:rPr>
              <w:t xml:space="preserve"> </w:t>
            </w:r>
            <w:r>
              <w:rPr>
                <w:color w:val="231F20"/>
              </w:rPr>
              <w:t>continue</w:t>
            </w:r>
            <w:r>
              <w:rPr>
                <w:color w:val="231F20"/>
                <w:spacing w:val="33"/>
              </w:rPr>
              <w:t xml:space="preserve"> </w:t>
            </w:r>
            <w:r>
              <w:rPr>
                <w:color w:val="231F20"/>
              </w:rPr>
              <w:t>to</w:t>
            </w:r>
            <w:r>
              <w:rPr>
                <w:color w:val="231F20"/>
                <w:spacing w:val="33"/>
              </w:rPr>
              <w:t xml:space="preserve"> </w:t>
            </w:r>
            <w:r>
              <w:rPr>
                <w:color w:val="231F20"/>
              </w:rPr>
              <w:t>tackle</w:t>
            </w:r>
            <w:r>
              <w:rPr>
                <w:color w:val="231F20"/>
                <w:spacing w:val="33"/>
              </w:rPr>
              <w:t xml:space="preserve"> </w:t>
            </w:r>
            <w:r>
              <w:rPr>
                <w:color w:val="231F20"/>
              </w:rPr>
              <w:t>illegal</w:t>
            </w:r>
            <w:r>
              <w:rPr>
                <w:color w:val="231F20"/>
                <w:spacing w:val="33"/>
              </w:rPr>
              <w:t xml:space="preserve"> </w:t>
            </w:r>
            <w:r>
              <w:rPr>
                <w:color w:val="231F20"/>
              </w:rPr>
              <w:t>occupation</w:t>
            </w:r>
            <w:r>
              <w:rPr>
                <w:color w:val="231F20"/>
                <w:spacing w:val="34"/>
              </w:rPr>
              <w:t xml:space="preserve"> </w:t>
            </w:r>
            <w:r>
              <w:rPr>
                <w:color w:val="231F20"/>
                <w:spacing w:val="-5"/>
              </w:rPr>
              <w:t>or</w:t>
            </w:r>
          </w:p>
          <w:p w14:paraId="39BABB3C" w14:textId="77777777" w:rsidR="0066040F" w:rsidRDefault="008E6A16">
            <w:pPr>
              <w:pStyle w:val="TableParagraph"/>
              <w:spacing w:before="47"/>
              <w:ind w:left="515"/>
            </w:pPr>
            <w:r>
              <w:rPr>
                <w:color w:val="231F20"/>
              </w:rPr>
              <w:t>obstruction</w:t>
            </w:r>
            <w:r>
              <w:rPr>
                <w:color w:val="231F20"/>
                <w:spacing w:val="38"/>
              </w:rPr>
              <w:t xml:space="preserve"> </w:t>
            </w:r>
            <w:r>
              <w:rPr>
                <w:color w:val="231F20"/>
              </w:rPr>
              <w:t>of</w:t>
            </w:r>
            <w:r>
              <w:rPr>
                <w:color w:val="231F20"/>
                <w:spacing w:val="38"/>
              </w:rPr>
              <w:t xml:space="preserve"> </w:t>
            </w:r>
            <w:r>
              <w:rPr>
                <w:color w:val="231F20"/>
              </w:rPr>
              <w:t>streets</w:t>
            </w:r>
            <w:r>
              <w:rPr>
                <w:color w:val="231F20"/>
                <w:spacing w:val="38"/>
              </w:rPr>
              <w:t xml:space="preserve"> </w:t>
            </w:r>
            <w:r>
              <w:rPr>
                <w:color w:val="231F20"/>
              </w:rPr>
              <w:t>through</w:t>
            </w:r>
            <w:r>
              <w:rPr>
                <w:color w:val="231F20"/>
                <w:spacing w:val="38"/>
              </w:rPr>
              <w:t xml:space="preserve"> </w:t>
            </w:r>
            <w:r>
              <w:rPr>
                <w:color w:val="231F20"/>
              </w:rPr>
              <w:t>joint</w:t>
            </w:r>
            <w:r>
              <w:rPr>
                <w:color w:val="231F20"/>
                <w:spacing w:val="38"/>
              </w:rPr>
              <w:t xml:space="preserve"> </w:t>
            </w:r>
            <w:r>
              <w:rPr>
                <w:color w:val="231F20"/>
                <w:spacing w:val="-2"/>
              </w:rPr>
              <w:t>operations</w:t>
            </w:r>
          </w:p>
        </w:tc>
        <w:tc>
          <w:tcPr>
            <w:tcW w:w="1134" w:type="dxa"/>
          </w:tcPr>
          <w:p w14:paraId="4BADB135" w14:textId="77777777" w:rsidR="0066040F" w:rsidRDefault="008E6A16">
            <w:pPr>
              <w:pStyle w:val="TableParagraph"/>
              <w:spacing w:before="95"/>
              <w:ind w:right="101"/>
              <w:jc w:val="right"/>
            </w:pPr>
            <w:r>
              <w:rPr>
                <w:color w:val="231F20"/>
                <w:spacing w:val="-5"/>
              </w:rPr>
              <w:t>(2)</w:t>
            </w:r>
          </w:p>
        </w:tc>
      </w:tr>
      <w:tr w:rsidR="0066040F" w14:paraId="04C88620" w14:textId="77777777">
        <w:trPr>
          <w:trHeight w:val="1608"/>
        </w:trPr>
        <w:tc>
          <w:tcPr>
            <w:tcW w:w="3118" w:type="dxa"/>
            <w:vMerge/>
            <w:tcBorders>
              <w:top w:val="nil"/>
            </w:tcBorders>
          </w:tcPr>
          <w:p w14:paraId="3E965957" w14:textId="77777777" w:rsidR="0066040F" w:rsidRDefault="0066040F">
            <w:pPr>
              <w:rPr>
                <w:sz w:val="2"/>
                <w:szCs w:val="2"/>
              </w:rPr>
            </w:pPr>
          </w:p>
        </w:tc>
        <w:tc>
          <w:tcPr>
            <w:tcW w:w="5386" w:type="dxa"/>
          </w:tcPr>
          <w:p w14:paraId="28EE2411" w14:textId="77777777" w:rsidR="0066040F" w:rsidRDefault="008E6A16">
            <w:pPr>
              <w:pStyle w:val="TableParagraph"/>
              <w:numPr>
                <w:ilvl w:val="0"/>
                <w:numId w:val="98"/>
              </w:numPr>
              <w:tabs>
                <w:tab w:val="left" w:pos="515"/>
              </w:tabs>
              <w:spacing w:before="49" w:line="300" w:lineRule="atLeast"/>
              <w:ind w:right="170"/>
            </w:pPr>
            <w:r>
              <w:rPr>
                <w:color w:val="231F20"/>
              </w:rPr>
              <w:t>The Government set up the Task Force on District</w:t>
            </w:r>
            <w:r>
              <w:rPr>
                <w:color w:val="231F20"/>
                <w:spacing w:val="40"/>
              </w:rPr>
              <w:t xml:space="preserve"> </w:t>
            </w:r>
            <w:r>
              <w:rPr>
                <w:color w:val="231F20"/>
              </w:rPr>
              <w:t>Governance and, under it, the Working Group on</w:t>
            </w:r>
            <w:r>
              <w:rPr>
                <w:color w:val="231F20"/>
                <w:spacing w:val="40"/>
              </w:rPr>
              <w:t xml:space="preserve"> </w:t>
            </w:r>
            <w:r>
              <w:rPr>
                <w:color w:val="231F20"/>
              </w:rPr>
              <w:t>Environmental Hygiene and Cityscape to enhance</w:t>
            </w:r>
            <w:r>
              <w:rPr>
                <w:color w:val="231F20"/>
                <w:spacing w:val="40"/>
              </w:rPr>
              <w:t xml:space="preserve"> </w:t>
            </w:r>
            <w:r>
              <w:rPr>
                <w:color w:val="231F20"/>
              </w:rPr>
              <w:t>inter-departmental coordination of environmental</w:t>
            </w:r>
            <w:r>
              <w:rPr>
                <w:color w:val="231F20"/>
                <w:spacing w:val="40"/>
              </w:rPr>
              <w:t xml:space="preserve"> </w:t>
            </w:r>
            <w:r>
              <w:rPr>
                <w:color w:val="231F20"/>
              </w:rPr>
              <w:t>hygiene matters at central level</w:t>
            </w:r>
          </w:p>
        </w:tc>
        <w:tc>
          <w:tcPr>
            <w:tcW w:w="1134" w:type="dxa"/>
          </w:tcPr>
          <w:p w14:paraId="52EA6243" w14:textId="77777777" w:rsidR="0066040F" w:rsidRDefault="008E6A16">
            <w:pPr>
              <w:pStyle w:val="TableParagraph"/>
              <w:spacing w:before="96"/>
              <w:ind w:right="101"/>
              <w:jc w:val="right"/>
            </w:pPr>
            <w:r>
              <w:rPr>
                <w:color w:val="231F20"/>
                <w:spacing w:val="-5"/>
              </w:rPr>
              <w:t>(2)</w:t>
            </w:r>
          </w:p>
        </w:tc>
      </w:tr>
      <w:tr w:rsidR="0066040F" w14:paraId="26D0531B" w14:textId="77777777">
        <w:trPr>
          <w:trHeight w:val="1308"/>
        </w:trPr>
        <w:tc>
          <w:tcPr>
            <w:tcW w:w="3118" w:type="dxa"/>
            <w:vMerge/>
            <w:tcBorders>
              <w:top w:val="nil"/>
            </w:tcBorders>
          </w:tcPr>
          <w:p w14:paraId="1BCE2EAD" w14:textId="77777777" w:rsidR="0066040F" w:rsidRDefault="0066040F">
            <w:pPr>
              <w:rPr>
                <w:sz w:val="2"/>
                <w:szCs w:val="2"/>
              </w:rPr>
            </w:pPr>
          </w:p>
        </w:tc>
        <w:tc>
          <w:tcPr>
            <w:tcW w:w="5386" w:type="dxa"/>
          </w:tcPr>
          <w:p w14:paraId="4FE16D67" w14:textId="77777777" w:rsidR="0066040F" w:rsidRDefault="008E6A16">
            <w:pPr>
              <w:pStyle w:val="TableParagraph"/>
              <w:numPr>
                <w:ilvl w:val="0"/>
                <w:numId w:val="97"/>
              </w:numPr>
              <w:tabs>
                <w:tab w:val="left" w:pos="515"/>
              </w:tabs>
              <w:spacing w:before="96"/>
            </w:pPr>
            <w:proofErr w:type="spellStart"/>
            <w:r>
              <w:rPr>
                <w:color w:val="231F20"/>
              </w:rPr>
              <w:t>HyD</w:t>
            </w:r>
            <w:proofErr w:type="spellEnd"/>
            <w:r>
              <w:rPr>
                <w:color w:val="231F20"/>
                <w:spacing w:val="30"/>
              </w:rPr>
              <w:t xml:space="preserve"> </w:t>
            </w:r>
            <w:r>
              <w:rPr>
                <w:color w:val="231F20"/>
              </w:rPr>
              <w:t>and</w:t>
            </w:r>
            <w:r>
              <w:rPr>
                <w:color w:val="231F20"/>
                <w:spacing w:val="30"/>
              </w:rPr>
              <w:t xml:space="preserve"> </w:t>
            </w:r>
            <w:proofErr w:type="spellStart"/>
            <w:r>
              <w:rPr>
                <w:color w:val="231F20"/>
              </w:rPr>
              <w:t>LandsD</w:t>
            </w:r>
            <w:proofErr w:type="spellEnd"/>
            <w:r>
              <w:rPr>
                <w:color w:val="231F20"/>
                <w:spacing w:val="30"/>
              </w:rPr>
              <w:t xml:space="preserve"> </w:t>
            </w:r>
            <w:r>
              <w:rPr>
                <w:color w:val="231F20"/>
              </w:rPr>
              <w:t>implemented</w:t>
            </w:r>
            <w:r>
              <w:rPr>
                <w:color w:val="231F20"/>
                <w:spacing w:val="30"/>
              </w:rPr>
              <w:t xml:space="preserve"> </w:t>
            </w:r>
            <w:r>
              <w:rPr>
                <w:color w:val="231F20"/>
              </w:rPr>
              <w:t>an</w:t>
            </w:r>
            <w:r>
              <w:rPr>
                <w:color w:val="231F20"/>
                <w:spacing w:val="30"/>
              </w:rPr>
              <w:t xml:space="preserve"> </w:t>
            </w:r>
            <w:r>
              <w:rPr>
                <w:color w:val="231F20"/>
                <w:spacing w:val="-2"/>
              </w:rPr>
              <w:t>inter-</w:t>
            </w:r>
          </w:p>
          <w:p w14:paraId="162ED7FF" w14:textId="77777777" w:rsidR="0066040F" w:rsidRDefault="008E6A16">
            <w:pPr>
              <w:pStyle w:val="TableParagraph"/>
              <w:spacing w:before="47"/>
              <w:ind w:left="515"/>
            </w:pPr>
            <w:r>
              <w:rPr>
                <w:color w:val="231F20"/>
              </w:rPr>
              <w:t>departmental</w:t>
            </w:r>
            <w:r>
              <w:rPr>
                <w:color w:val="231F20"/>
                <w:spacing w:val="42"/>
              </w:rPr>
              <w:t xml:space="preserve"> </w:t>
            </w:r>
            <w:r>
              <w:rPr>
                <w:color w:val="231F20"/>
              </w:rPr>
              <w:t>mechanism</w:t>
            </w:r>
            <w:r>
              <w:rPr>
                <w:color w:val="231F20"/>
                <w:spacing w:val="42"/>
              </w:rPr>
              <w:t xml:space="preserve"> </w:t>
            </w:r>
            <w:r>
              <w:rPr>
                <w:color w:val="231F20"/>
              </w:rPr>
              <w:t>for</w:t>
            </w:r>
            <w:r>
              <w:rPr>
                <w:color w:val="231F20"/>
                <w:spacing w:val="42"/>
              </w:rPr>
              <w:t xml:space="preserve"> </w:t>
            </w:r>
            <w:r>
              <w:rPr>
                <w:color w:val="231F20"/>
              </w:rPr>
              <w:t>early</w:t>
            </w:r>
            <w:r>
              <w:rPr>
                <w:color w:val="231F20"/>
                <w:spacing w:val="43"/>
              </w:rPr>
              <w:t xml:space="preserve"> </w:t>
            </w:r>
            <w:r>
              <w:rPr>
                <w:color w:val="231F20"/>
                <w:spacing w:val="-2"/>
              </w:rPr>
              <w:t>resolution</w:t>
            </w:r>
          </w:p>
          <w:p w14:paraId="1E21015E" w14:textId="77777777" w:rsidR="0066040F" w:rsidRDefault="008E6A16">
            <w:pPr>
              <w:pStyle w:val="TableParagraph"/>
              <w:spacing w:before="47"/>
              <w:ind w:left="515"/>
            </w:pPr>
            <w:r>
              <w:rPr>
                <w:color w:val="231F20"/>
              </w:rPr>
              <w:t>of</w:t>
            </w:r>
            <w:r>
              <w:rPr>
                <w:color w:val="231F20"/>
                <w:spacing w:val="40"/>
              </w:rPr>
              <w:t xml:space="preserve"> </w:t>
            </w:r>
            <w:r>
              <w:rPr>
                <w:color w:val="231F20"/>
              </w:rPr>
              <w:t>disputes</w:t>
            </w:r>
            <w:r>
              <w:rPr>
                <w:color w:val="231F20"/>
                <w:spacing w:val="40"/>
              </w:rPr>
              <w:t xml:space="preserve"> </w:t>
            </w:r>
            <w:r>
              <w:rPr>
                <w:color w:val="231F20"/>
              </w:rPr>
              <w:t>on</w:t>
            </w:r>
            <w:r>
              <w:rPr>
                <w:color w:val="231F20"/>
                <w:spacing w:val="40"/>
              </w:rPr>
              <w:t xml:space="preserve"> </w:t>
            </w:r>
            <w:r>
              <w:rPr>
                <w:color w:val="231F20"/>
              </w:rPr>
              <w:t>responsibilities</w:t>
            </w:r>
            <w:r>
              <w:rPr>
                <w:color w:val="231F20"/>
                <w:spacing w:val="41"/>
              </w:rPr>
              <w:t xml:space="preserve"> </w:t>
            </w:r>
            <w:r>
              <w:rPr>
                <w:color w:val="231F20"/>
              </w:rPr>
              <w:t>involving</w:t>
            </w:r>
            <w:r>
              <w:rPr>
                <w:color w:val="231F20"/>
                <w:spacing w:val="41"/>
              </w:rPr>
              <w:t xml:space="preserve"> </w:t>
            </w:r>
            <w:r>
              <w:rPr>
                <w:color w:val="231F20"/>
                <w:spacing w:val="-2"/>
              </w:rPr>
              <w:t>illegal</w:t>
            </w:r>
          </w:p>
          <w:p w14:paraId="733E41AC" w14:textId="77777777" w:rsidR="0066040F" w:rsidRDefault="008E6A16">
            <w:pPr>
              <w:pStyle w:val="TableParagraph"/>
              <w:spacing w:before="47"/>
              <w:ind w:left="515"/>
            </w:pPr>
            <w:r>
              <w:rPr>
                <w:color w:val="231F20"/>
              </w:rPr>
              <w:t>deposition</w:t>
            </w:r>
            <w:r>
              <w:rPr>
                <w:color w:val="231F20"/>
                <w:spacing w:val="40"/>
              </w:rPr>
              <w:t xml:space="preserve"> </w:t>
            </w:r>
            <w:r>
              <w:rPr>
                <w:color w:val="231F20"/>
              </w:rPr>
              <w:t>of</w:t>
            </w:r>
            <w:r>
              <w:rPr>
                <w:color w:val="231F20"/>
                <w:spacing w:val="40"/>
              </w:rPr>
              <w:t xml:space="preserve"> </w:t>
            </w:r>
            <w:r>
              <w:rPr>
                <w:color w:val="231F20"/>
              </w:rPr>
              <w:t>construction</w:t>
            </w:r>
            <w:r>
              <w:rPr>
                <w:color w:val="231F20"/>
                <w:spacing w:val="40"/>
              </w:rPr>
              <w:t xml:space="preserve"> </w:t>
            </w:r>
            <w:r>
              <w:rPr>
                <w:color w:val="231F20"/>
              </w:rPr>
              <w:t>materials</w:t>
            </w:r>
            <w:r>
              <w:rPr>
                <w:color w:val="231F20"/>
                <w:spacing w:val="40"/>
              </w:rPr>
              <w:t xml:space="preserve"> </w:t>
            </w:r>
            <w:r>
              <w:rPr>
                <w:color w:val="231F20"/>
              </w:rPr>
              <w:t>on</w:t>
            </w:r>
            <w:r>
              <w:rPr>
                <w:color w:val="231F20"/>
                <w:spacing w:val="40"/>
              </w:rPr>
              <w:t xml:space="preserve"> </w:t>
            </w:r>
            <w:r>
              <w:rPr>
                <w:color w:val="231F20"/>
              </w:rPr>
              <w:t>public</w:t>
            </w:r>
            <w:r>
              <w:rPr>
                <w:color w:val="231F20"/>
                <w:spacing w:val="41"/>
              </w:rPr>
              <w:t xml:space="preserve"> </w:t>
            </w:r>
            <w:r>
              <w:rPr>
                <w:color w:val="231F20"/>
                <w:spacing w:val="-2"/>
              </w:rPr>
              <w:t>roads</w:t>
            </w:r>
          </w:p>
        </w:tc>
        <w:tc>
          <w:tcPr>
            <w:tcW w:w="1134" w:type="dxa"/>
          </w:tcPr>
          <w:p w14:paraId="366A4B1C" w14:textId="77777777" w:rsidR="0066040F" w:rsidRDefault="008E6A16">
            <w:pPr>
              <w:pStyle w:val="TableParagraph"/>
              <w:spacing w:before="96"/>
              <w:ind w:right="101"/>
              <w:jc w:val="right"/>
            </w:pPr>
            <w:r>
              <w:rPr>
                <w:color w:val="231F20"/>
                <w:spacing w:val="-5"/>
              </w:rPr>
              <w:t>(2)</w:t>
            </w:r>
          </w:p>
        </w:tc>
      </w:tr>
      <w:tr w:rsidR="0066040F" w14:paraId="144A9D00" w14:textId="77777777">
        <w:trPr>
          <w:trHeight w:val="708"/>
        </w:trPr>
        <w:tc>
          <w:tcPr>
            <w:tcW w:w="3118" w:type="dxa"/>
            <w:vMerge/>
            <w:tcBorders>
              <w:top w:val="nil"/>
            </w:tcBorders>
          </w:tcPr>
          <w:p w14:paraId="2110F5CC" w14:textId="77777777" w:rsidR="0066040F" w:rsidRDefault="0066040F">
            <w:pPr>
              <w:rPr>
                <w:sz w:val="2"/>
                <w:szCs w:val="2"/>
              </w:rPr>
            </w:pPr>
          </w:p>
        </w:tc>
        <w:tc>
          <w:tcPr>
            <w:tcW w:w="5386" w:type="dxa"/>
          </w:tcPr>
          <w:p w14:paraId="22B2556C" w14:textId="77777777" w:rsidR="0066040F" w:rsidRDefault="008E6A16">
            <w:pPr>
              <w:pStyle w:val="TableParagraph"/>
              <w:numPr>
                <w:ilvl w:val="0"/>
                <w:numId w:val="96"/>
              </w:numPr>
              <w:tabs>
                <w:tab w:val="left" w:pos="515"/>
              </w:tabs>
              <w:spacing w:before="49" w:line="300" w:lineRule="atLeast"/>
              <w:ind w:right="13"/>
            </w:pPr>
            <w:r>
              <w:rPr>
                <w:color w:val="231F20"/>
              </w:rPr>
              <w:t>EEB and FEHD increased the penalties for offences</w:t>
            </w:r>
            <w:r>
              <w:rPr>
                <w:color w:val="231F20"/>
                <w:spacing w:val="40"/>
              </w:rPr>
              <w:t xml:space="preserve"> </w:t>
            </w:r>
            <w:r>
              <w:rPr>
                <w:color w:val="231F20"/>
              </w:rPr>
              <w:t>relating to street obstruction</w:t>
            </w:r>
          </w:p>
        </w:tc>
        <w:tc>
          <w:tcPr>
            <w:tcW w:w="1134" w:type="dxa"/>
          </w:tcPr>
          <w:p w14:paraId="2E83E08F" w14:textId="77777777" w:rsidR="0066040F" w:rsidRDefault="008E6A16">
            <w:pPr>
              <w:pStyle w:val="TableParagraph"/>
              <w:spacing w:before="96"/>
              <w:ind w:right="101"/>
              <w:jc w:val="right"/>
            </w:pPr>
            <w:r>
              <w:rPr>
                <w:color w:val="231F20"/>
                <w:spacing w:val="-5"/>
              </w:rPr>
              <w:t>(5)</w:t>
            </w:r>
          </w:p>
        </w:tc>
      </w:tr>
      <w:tr w:rsidR="00585454" w14:paraId="4C5E0538" w14:textId="77777777">
        <w:trPr>
          <w:trHeight w:val="2808"/>
        </w:trPr>
        <w:tc>
          <w:tcPr>
            <w:tcW w:w="3118" w:type="dxa"/>
            <w:vMerge w:val="restart"/>
          </w:tcPr>
          <w:p w14:paraId="0D75D4AE" w14:textId="77777777" w:rsidR="00585454" w:rsidRDefault="00585454">
            <w:pPr>
              <w:pStyle w:val="TableParagraph"/>
              <w:spacing w:before="96" w:line="285" w:lineRule="auto"/>
              <w:ind w:left="113"/>
            </w:pPr>
            <w:r>
              <w:rPr>
                <w:color w:val="231F20"/>
              </w:rPr>
              <w:t>Leisure and Cultural Services Department (“LCSD”)</w:t>
            </w:r>
          </w:p>
          <w:p w14:paraId="7C6CDC37" w14:textId="77777777" w:rsidR="00585454" w:rsidRDefault="00585454">
            <w:pPr>
              <w:pStyle w:val="TableParagraph"/>
              <w:spacing w:line="251" w:lineRule="exact"/>
              <w:ind w:left="113"/>
            </w:pPr>
            <w:r>
              <w:rPr>
                <w:color w:val="231F20"/>
                <w:spacing w:val="-2"/>
              </w:rPr>
              <w:t>(DI/424)</w:t>
            </w:r>
          </w:p>
        </w:tc>
        <w:tc>
          <w:tcPr>
            <w:tcW w:w="5386" w:type="dxa"/>
          </w:tcPr>
          <w:p w14:paraId="77493558" w14:textId="77777777" w:rsidR="00585454" w:rsidRDefault="00585454">
            <w:pPr>
              <w:pStyle w:val="TableParagraph"/>
              <w:numPr>
                <w:ilvl w:val="0"/>
                <w:numId w:val="95"/>
              </w:numPr>
              <w:tabs>
                <w:tab w:val="left" w:pos="515"/>
              </w:tabs>
              <w:spacing w:before="96"/>
            </w:pPr>
            <w:r>
              <w:rPr>
                <w:color w:val="231F20"/>
              </w:rPr>
              <w:t>Revised</w:t>
            </w:r>
            <w:r>
              <w:rPr>
                <w:color w:val="231F20"/>
                <w:spacing w:val="39"/>
              </w:rPr>
              <w:t xml:space="preserve"> </w:t>
            </w:r>
            <w:r>
              <w:rPr>
                <w:color w:val="231F20"/>
              </w:rPr>
              <w:t>the</w:t>
            </w:r>
            <w:r>
              <w:rPr>
                <w:color w:val="231F20"/>
                <w:spacing w:val="39"/>
              </w:rPr>
              <w:t xml:space="preserve"> </w:t>
            </w:r>
            <w:r>
              <w:rPr>
                <w:color w:val="231F20"/>
              </w:rPr>
              <w:t>guideline</w:t>
            </w:r>
            <w:r>
              <w:rPr>
                <w:color w:val="231F20"/>
                <w:spacing w:val="39"/>
              </w:rPr>
              <w:t xml:space="preserve"> </w:t>
            </w:r>
            <w:r>
              <w:rPr>
                <w:color w:val="231F20"/>
              </w:rPr>
              <w:t>and</w:t>
            </w:r>
            <w:r>
              <w:rPr>
                <w:color w:val="231F20"/>
                <w:spacing w:val="39"/>
              </w:rPr>
              <w:t xml:space="preserve"> </w:t>
            </w:r>
            <w:r>
              <w:rPr>
                <w:color w:val="231F20"/>
              </w:rPr>
              <w:t>application</w:t>
            </w:r>
            <w:r>
              <w:rPr>
                <w:color w:val="231F20"/>
                <w:spacing w:val="39"/>
              </w:rPr>
              <w:t xml:space="preserve"> </w:t>
            </w:r>
            <w:r>
              <w:rPr>
                <w:color w:val="231F20"/>
                <w:spacing w:val="-4"/>
              </w:rPr>
              <w:t>form</w:t>
            </w:r>
          </w:p>
          <w:p w14:paraId="4E906B7A" w14:textId="77777777" w:rsidR="00585454" w:rsidRDefault="00585454">
            <w:pPr>
              <w:pStyle w:val="TableParagraph"/>
              <w:spacing w:before="47"/>
              <w:ind w:left="515"/>
            </w:pPr>
            <w:r>
              <w:rPr>
                <w:color w:val="231F20"/>
              </w:rPr>
              <w:t>specifying</w:t>
            </w:r>
            <w:r>
              <w:rPr>
                <w:color w:val="231F20"/>
                <w:spacing w:val="41"/>
              </w:rPr>
              <w:t xml:space="preserve"> </w:t>
            </w:r>
            <w:r>
              <w:rPr>
                <w:color w:val="231F20"/>
              </w:rPr>
              <w:t>that</w:t>
            </w:r>
            <w:r>
              <w:rPr>
                <w:color w:val="231F20"/>
                <w:spacing w:val="41"/>
              </w:rPr>
              <w:t xml:space="preserve"> </w:t>
            </w:r>
            <w:r>
              <w:rPr>
                <w:color w:val="231F20"/>
              </w:rPr>
              <w:t>activities</w:t>
            </w:r>
            <w:r>
              <w:rPr>
                <w:color w:val="231F20"/>
                <w:spacing w:val="41"/>
              </w:rPr>
              <w:t xml:space="preserve"> </w:t>
            </w:r>
            <w:proofErr w:type="spellStart"/>
            <w:r>
              <w:rPr>
                <w:color w:val="231F20"/>
              </w:rPr>
              <w:t>organised</w:t>
            </w:r>
            <w:proofErr w:type="spellEnd"/>
            <w:r>
              <w:rPr>
                <w:color w:val="231F20"/>
                <w:spacing w:val="41"/>
              </w:rPr>
              <w:t xml:space="preserve"> </w:t>
            </w:r>
            <w:r>
              <w:rPr>
                <w:color w:val="231F20"/>
              </w:rPr>
              <w:t>by</w:t>
            </w:r>
            <w:r>
              <w:rPr>
                <w:color w:val="231F20"/>
                <w:spacing w:val="41"/>
              </w:rPr>
              <w:t xml:space="preserve"> </w:t>
            </w:r>
            <w:r>
              <w:rPr>
                <w:color w:val="231F20"/>
                <w:spacing w:val="-2"/>
              </w:rPr>
              <w:t>swimming</w:t>
            </w:r>
          </w:p>
          <w:p w14:paraId="15780090" w14:textId="77777777" w:rsidR="00585454" w:rsidRDefault="00585454">
            <w:pPr>
              <w:pStyle w:val="TableParagraph"/>
              <w:spacing w:before="47" w:line="285" w:lineRule="auto"/>
              <w:ind w:left="515"/>
            </w:pPr>
            <w:r>
              <w:rPr>
                <w:color w:val="231F20"/>
              </w:rPr>
              <w:t>clubs using the swimming lanes allocated under the</w:t>
            </w:r>
            <w:r>
              <w:rPr>
                <w:color w:val="231F20"/>
                <w:spacing w:val="80"/>
              </w:rPr>
              <w:t xml:space="preserve"> </w:t>
            </w:r>
            <w:r>
              <w:rPr>
                <w:color w:val="231F20"/>
              </w:rPr>
              <w:t>Central</w:t>
            </w:r>
            <w:r>
              <w:rPr>
                <w:color w:val="231F20"/>
                <w:spacing w:val="40"/>
              </w:rPr>
              <w:t xml:space="preserve"> </w:t>
            </w:r>
            <w:r>
              <w:rPr>
                <w:color w:val="231F20"/>
              </w:rPr>
              <w:t>Lane</w:t>
            </w:r>
            <w:r>
              <w:rPr>
                <w:color w:val="231F20"/>
                <w:spacing w:val="40"/>
              </w:rPr>
              <w:t xml:space="preserve"> </w:t>
            </w:r>
            <w:r>
              <w:rPr>
                <w:color w:val="231F20"/>
              </w:rPr>
              <w:t>Allocation</w:t>
            </w:r>
            <w:r>
              <w:rPr>
                <w:color w:val="231F20"/>
                <w:spacing w:val="40"/>
              </w:rPr>
              <w:t xml:space="preserve"> </w:t>
            </w:r>
            <w:r>
              <w:rPr>
                <w:color w:val="231F20"/>
              </w:rPr>
              <w:t>Scheme</w:t>
            </w:r>
            <w:r>
              <w:rPr>
                <w:color w:val="231F20"/>
                <w:spacing w:val="40"/>
              </w:rPr>
              <w:t xml:space="preserve"> </w:t>
            </w:r>
            <w:r>
              <w:rPr>
                <w:color w:val="231F20"/>
              </w:rPr>
              <w:t>(“CLAS”)</w:t>
            </w:r>
            <w:r>
              <w:rPr>
                <w:color w:val="231F20"/>
                <w:spacing w:val="40"/>
              </w:rPr>
              <w:t xml:space="preserve"> </w:t>
            </w:r>
            <w:r>
              <w:rPr>
                <w:color w:val="231F20"/>
              </w:rPr>
              <w:t>should be</w:t>
            </w:r>
            <w:r>
              <w:rPr>
                <w:color w:val="231F20"/>
                <w:spacing w:val="40"/>
              </w:rPr>
              <w:t xml:space="preserve"> </w:t>
            </w:r>
            <w:r>
              <w:rPr>
                <w:color w:val="231F20"/>
              </w:rPr>
              <w:t>non-profit-making</w:t>
            </w:r>
            <w:r>
              <w:rPr>
                <w:color w:val="231F20"/>
                <w:spacing w:val="40"/>
              </w:rPr>
              <w:t xml:space="preserve"> </w:t>
            </w:r>
            <w:r>
              <w:rPr>
                <w:color w:val="231F20"/>
              </w:rPr>
              <w:t>and</w:t>
            </w:r>
            <w:r>
              <w:rPr>
                <w:color w:val="231F20"/>
                <w:spacing w:val="40"/>
              </w:rPr>
              <w:t xml:space="preserve"> </w:t>
            </w:r>
            <w:r>
              <w:rPr>
                <w:color w:val="231F20"/>
              </w:rPr>
              <w:t>for</w:t>
            </w:r>
            <w:r>
              <w:rPr>
                <w:color w:val="231F20"/>
                <w:spacing w:val="40"/>
              </w:rPr>
              <w:t xml:space="preserve"> </w:t>
            </w:r>
            <w:r>
              <w:rPr>
                <w:color w:val="231F20"/>
              </w:rPr>
              <w:t>training</w:t>
            </w:r>
            <w:r>
              <w:rPr>
                <w:color w:val="231F20"/>
                <w:spacing w:val="40"/>
              </w:rPr>
              <w:t xml:space="preserve"> </w:t>
            </w:r>
            <w:r>
              <w:rPr>
                <w:color w:val="231F20"/>
              </w:rPr>
              <w:t>purposes</w:t>
            </w:r>
          </w:p>
          <w:p w14:paraId="37BA549A" w14:textId="77777777" w:rsidR="00585454" w:rsidRDefault="00585454">
            <w:pPr>
              <w:pStyle w:val="TableParagraph"/>
              <w:spacing w:line="250" w:lineRule="exact"/>
              <w:ind w:left="515"/>
              <w:jc w:val="both"/>
            </w:pPr>
            <w:r>
              <w:rPr>
                <w:color w:val="231F20"/>
              </w:rPr>
              <w:t>only,</w:t>
            </w:r>
            <w:r>
              <w:rPr>
                <w:color w:val="231F20"/>
                <w:spacing w:val="28"/>
              </w:rPr>
              <w:t xml:space="preserve"> </w:t>
            </w:r>
            <w:r>
              <w:rPr>
                <w:color w:val="231F20"/>
              </w:rPr>
              <w:t>and</w:t>
            </w:r>
            <w:r>
              <w:rPr>
                <w:color w:val="231F20"/>
                <w:spacing w:val="29"/>
              </w:rPr>
              <w:t xml:space="preserve"> </w:t>
            </w:r>
            <w:r>
              <w:rPr>
                <w:color w:val="231F20"/>
              </w:rPr>
              <w:t>issued</w:t>
            </w:r>
            <w:r>
              <w:rPr>
                <w:color w:val="231F20"/>
                <w:spacing w:val="29"/>
              </w:rPr>
              <w:t xml:space="preserve"> </w:t>
            </w:r>
            <w:r>
              <w:rPr>
                <w:color w:val="231F20"/>
              </w:rPr>
              <w:t>letters</w:t>
            </w:r>
            <w:r>
              <w:rPr>
                <w:color w:val="231F20"/>
                <w:spacing w:val="29"/>
              </w:rPr>
              <w:t xml:space="preserve"> </w:t>
            </w:r>
            <w:r>
              <w:rPr>
                <w:color w:val="231F20"/>
              </w:rPr>
              <w:t>to</w:t>
            </w:r>
            <w:r>
              <w:rPr>
                <w:color w:val="231F20"/>
                <w:spacing w:val="29"/>
              </w:rPr>
              <w:t xml:space="preserve"> </w:t>
            </w:r>
            <w:r>
              <w:rPr>
                <w:color w:val="231F20"/>
              </w:rPr>
              <w:t>remind</w:t>
            </w:r>
            <w:r>
              <w:rPr>
                <w:color w:val="231F20"/>
                <w:spacing w:val="29"/>
              </w:rPr>
              <w:t xml:space="preserve"> </w:t>
            </w:r>
            <w:r>
              <w:rPr>
                <w:color w:val="231F20"/>
              </w:rPr>
              <w:t>the</w:t>
            </w:r>
            <w:r>
              <w:rPr>
                <w:color w:val="231F20"/>
                <w:spacing w:val="29"/>
              </w:rPr>
              <w:t xml:space="preserve"> </w:t>
            </w:r>
            <w:r>
              <w:rPr>
                <w:color w:val="231F20"/>
                <w:spacing w:val="-2"/>
              </w:rPr>
              <w:t>National</w:t>
            </w:r>
          </w:p>
          <w:p w14:paraId="024C6BF2" w14:textId="77777777" w:rsidR="00585454" w:rsidRDefault="00585454">
            <w:pPr>
              <w:pStyle w:val="TableParagraph"/>
              <w:spacing w:line="300" w:lineRule="atLeast"/>
              <w:ind w:left="515" w:right="-15"/>
              <w:jc w:val="both"/>
            </w:pPr>
            <w:r>
              <w:rPr>
                <w:color w:val="231F20"/>
              </w:rPr>
              <w:t>Sports Associations (“NSAs”) of the relevant terms, and will regularly review the records and inspection reports</w:t>
            </w:r>
            <w:r>
              <w:rPr>
                <w:color w:val="231F20"/>
                <w:spacing w:val="40"/>
              </w:rPr>
              <w:t xml:space="preserve"> </w:t>
            </w:r>
            <w:r>
              <w:rPr>
                <w:color w:val="231F20"/>
              </w:rPr>
              <w:t>on</w:t>
            </w:r>
            <w:r>
              <w:rPr>
                <w:color w:val="231F20"/>
                <w:spacing w:val="40"/>
              </w:rPr>
              <w:t xml:space="preserve"> </w:t>
            </w:r>
            <w:r>
              <w:rPr>
                <w:color w:val="231F20"/>
              </w:rPr>
              <w:t>the</w:t>
            </w:r>
            <w:r>
              <w:rPr>
                <w:color w:val="231F20"/>
                <w:spacing w:val="40"/>
              </w:rPr>
              <w:t xml:space="preserve"> </w:t>
            </w:r>
            <w:r>
              <w:rPr>
                <w:color w:val="231F20"/>
              </w:rPr>
              <w:t>hiring</w:t>
            </w:r>
            <w:r>
              <w:rPr>
                <w:color w:val="231F20"/>
                <w:spacing w:val="40"/>
              </w:rPr>
              <w:t xml:space="preserve"> </w:t>
            </w:r>
            <w:r>
              <w:rPr>
                <w:color w:val="231F20"/>
              </w:rPr>
              <w:t>of</w:t>
            </w:r>
            <w:r>
              <w:rPr>
                <w:color w:val="231F20"/>
                <w:spacing w:val="40"/>
              </w:rPr>
              <w:t xml:space="preserve"> </w:t>
            </w:r>
            <w:r>
              <w:rPr>
                <w:color w:val="231F20"/>
              </w:rPr>
              <w:t>swimming</w:t>
            </w:r>
            <w:r>
              <w:rPr>
                <w:color w:val="231F20"/>
                <w:spacing w:val="40"/>
              </w:rPr>
              <w:t xml:space="preserve"> </w:t>
            </w:r>
            <w:r>
              <w:rPr>
                <w:color w:val="231F20"/>
              </w:rPr>
              <w:t>lanes</w:t>
            </w:r>
            <w:r>
              <w:rPr>
                <w:color w:val="231F20"/>
                <w:spacing w:val="40"/>
              </w:rPr>
              <w:t xml:space="preserve"> </w:t>
            </w:r>
            <w:r>
              <w:rPr>
                <w:color w:val="231F20"/>
              </w:rPr>
              <w:t>by</w:t>
            </w:r>
            <w:r>
              <w:rPr>
                <w:color w:val="231F20"/>
                <w:spacing w:val="40"/>
              </w:rPr>
              <w:t xml:space="preserve"> </w:t>
            </w:r>
            <w:r>
              <w:rPr>
                <w:color w:val="231F20"/>
              </w:rPr>
              <w:t>NSAs</w:t>
            </w:r>
          </w:p>
        </w:tc>
        <w:tc>
          <w:tcPr>
            <w:tcW w:w="1134" w:type="dxa"/>
          </w:tcPr>
          <w:p w14:paraId="48D5C7C7" w14:textId="77777777" w:rsidR="00585454" w:rsidRDefault="00585454">
            <w:pPr>
              <w:pStyle w:val="TableParagraph"/>
              <w:spacing w:before="97"/>
              <w:ind w:right="101"/>
              <w:jc w:val="right"/>
            </w:pPr>
            <w:r>
              <w:rPr>
                <w:color w:val="231F20"/>
                <w:spacing w:val="-5"/>
              </w:rPr>
              <w:t>(5)</w:t>
            </w:r>
          </w:p>
        </w:tc>
      </w:tr>
      <w:tr w:rsidR="00585454" w14:paraId="2C5523E2" w14:textId="77777777">
        <w:trPr>
          <w:trHeight w:val="1608"/>
        </w:trPr>
        <w:tc>
          <w:tcPr>
            <w:tcW w:w="3118" w:type="dxa"/>
            <w:vMerge/>
          </w:tcPr>
          <w:p w14:paraId="4DFB23B6" w14:textId="77777777" w:rsidR="00585454" w:rsidRDefault="00585454">
            <w:pPr>
              <w:pStyle w:val="TableParagraph"/>
            </w:pPr>
          </w:p>
        </w:tc>
        <w:tc>
          <w:tcPr>
            <w:tcW w:w="5386" w:type="dxa"/>
          </w:tcPr>
          <w:p w14:paraId="3695EC50" w14:textId="77777777" w:rsidR="00585454" w:rsidRDefault="00585454">
            <w:pPr>
              <w:pStyle w:val="TableParagraph"/>
              <w:numPr>
                <w:ilvl w:val="0"/>
                <w:numId w:val="94"/>
              </w:numPr>
              <w:tabs>
                <w:tab w:val="left" w:pos="515"/>
              </w:tabs>
              <w:spacing w:before="97" w:line="285" w:lineRule="auto"/>
              <w:ind w:right="439"/>
            </w:pPr>
            <w:r>
              <w:rPr>
                <w:color w:val="231F20"/>
              </w:rPr>
              <w:t>To provide NSAs with a monthly record of the</w:t>
            </w:r>
            <w:r>
              <w:rPr>
                <w:color w:val="231F20"/>
                <w:spacing w:val="40"/>
              </w:rPr>
              <w:t xml:space="preserve"> </w:t>
            </w:r>
            <w:r>
              <w:rPr>
                <w:color w:val="231F20"/>
              </w:rPr>
              <w:t>cancellation</w:t>
            </w:r>
            <w:r>
              <w:rPr>
                <w:color w:val="231F20"/>
                <w:spacing w:val="31"/>
              </w:rPr>
              <w:t xml:space="preserve"> </w:t>
            </w:r>
            <w:r>
              <w:rPr>
                <w:color w:val="231F20"/>
              </w:rPr>
              <w:t>of</w:t>
            </w:r>
            <w:r>
              <w:rPr>
                <w:color w:val="231F20"/>
                <w:spacing w:val="31"/>
              </w:rPr>
              <w:t xml:space="preserve"> </w:t>
            </w:r>
            <w:r>
              <w:rPr>
                <w:color w:val="231F20"/>
              </w:rPr>
              <w:t>hire</w:t>
            </w:r>
            <w:r>
              <w:rPr>
                <w:color w:val="231F20"/>
                <w:spacing w:val="31"/>
              </w:rPr>
              <w:t xml:space="preserve"> </w:t>
            </w:r>
            <w:r>
              <w:rPr>
                <w:color w:val="231F20"/>
              </w:rPr>
              <w:t>of</w:t>
            </w:r>
            <w:r>
              <w:rPr>
                <w:color w:val="231F20"/>
                <w:spacing w:val="31"/>
              </w:rPr>
              <w:t xml:space="preserve"> </w:t>
            </w:r>
            <w:r>
              <w:rPr>
                <w:color w:val="231F20"/>
              </w:rPr>
              <w:t>swimming</w:t>
            </w:r>
            <w:r>
              <w:rPr>
                <w:color w:val="231F20"/>
                <w:spacing w:val="31"/>
              </w:rPr>
              <w:t xml:space="preserve"> </w:t>
            </w:r>
            <w:r>
              <w:rPr>
                <w:color w:val="231F20"/>
              </w:rPr>
              <w:t>lanes</w:t>
            </w:r>
            <w:r>
              <w:rPr>
                <w:color w:val="231F20"/>
                <w:spacing w:val="31"/>
              </w:rPr>
              <w:t xml:space="preserve"> </w:t>
            </w:r>
            <w:r>
              <w:rPr>
                <w:color w:val="231F20"/>
              </w:rPr>
              <w:t>by</w:t>
            </w:r>
            <w:r>
              <w:rPr>
                <w:color w:val="231F20"/>
                <w:spacing w:val="31"/>
              </w:rPr>
              <w:t xml:space="preserve"> </w:t>
            </w:r>
            <w:proofErr w:type="gramStart"/>
            <w:r>
              <w:rPr>
                <w:color w:val="231F20"/>
              </w:rPr>
              <w:t>their</w:t>
            </w:r>
            <w:proofErr w:type="gramEnd"/>
          </w:p>
          <w:p w14:paraId="309781D2" w14:textId="77777777" w:rsidR="00585454" w:rsidRDefault="00585454">
            <w:pPr>
              <w:pStyle w:val="TableParagraph"/>
              <w:spacing w:line="285" w:lineRule="auto"/>
              <w:ind w:left="515" w:right="120"/>
            </w:pPr>
            <w:r>
              <w:rPr>
                <w:color w:val="231F20"/>
              </w:rPr>
              <w:t>affiliated clubs, so that the NSAs can keep track of</w:t>
            </w:r>
            <w:r>
              <w:rPr>
                <w:color w:val="231F20"/>
                <w:spacing w:val="80"/>
              </w:rPr>
              <w:t xml:space="preserve"> </w:t>
            </w:r>
            <w:r>
              <w:rPr>
                <w:color w:val="231F20"/>
              </w:rPr>
              <w:t>the</w:t>
            </w:r>
            <w:r>
              <w:rPr>
                <w:color w:val="231F20"/>
                <w:spacing w:val="31"/>
              </w:rPr>
              <w:t xml:space="preserve"> </w:t>
            </w:r>
            <w:r>
              <w:rPr>
                <w:color w:val="231F20"/>
              </w:rPr>
              <w:t>situation</w:t>
            </w:r>
            <w:r>
              <w:rPr>
                <w:color w:val="231F20"/>
                <w:spacing w:val="31"/>
              </w:rPr>
              <w:t xml:space="preserve"> </w:t>
            </w:r>
            <w:r>
              <w:rPr>
                <w:color w:val="231F20"/>
              </w:rPr>
              <w:t>and</w:t>
            </w:r>
            <w:r>
              <w:rPr>
                <w:color w:val="231F20"/>
                <w:spacing w:val="31"/>
              </w:rPr>
              <w:t xml:space="preserve"> </w:t>
            </w:r>
            <w:r>
              <w:rPr>
                <w:color w:val="231F20"/>
              </w:rPr>
              <w:t>expedite</w:t>
            </w:r>
            <w:r>
              <w:rPr>
                <w:color w:val="231F20"/>
                <w:spacing w:val="31"/>
              </w:rPr>
              <w:t xml:space="preserve"> </w:t>
            </w:r>
            <w:r>
              <w:rPr>
                <w:color w:val="231F20"/>
              </w:rPr>
              <w:t>the</w:t>
            </w:r>
            <w:r>
              <w:rPr>
                <w:color w:val="231F20"/>
                <w:spacing w:val="31"/>
              </w:rPr>
              <w:t xml:space="preserve"> </w:t>
            </w:r>
            <w:r>
              <w:rPr>
                <w:color w:val="231F20"/>
              </w:rPr>
              <w:t>process</w:t>
            </w:r>
            <w:r>
              <w:rPr>
                <w:color w:val="231F20"/>
                <w:spacing w:val="31"/>
              </w:rPr>
              <w:t xml:space="preserve"> </w:t>
            </w:r>
            <w:r>
              <w:rPr>
                <w:color w:val="231F20"/>
              </w:rPr>
              <w:t>of</w:t>
            </w:r>
            <w:r>
              <w:rPr>
                <w:color w:val="231F20"/>
                <w:spacing w:val="31"/>
              </w:rPr>
              <w:t xml:space="preserve"> </w:t>
            </w:r>
            <w:r>
              <w:rPr>
                <w:color w:val="231F20"/>
                <w:spacing w:val="-2"/>
              </w:rPr>
              <w:t>reviewing</w:t>
            </w:r>
          </w:p>
          <w:p w14:paraId="3F5C1714" w14:textId="77777777" w:rsidR="00585454" w:rsidRDefault="00585454">
            <w:pPr>
              <w:pStyle w:val="TableParagraph"/>
              <w:spacing w:line="251" w:lineRule="exact"/>
              <w:ind w:left="515"/>
            </w:pPr>
            <w:r>
              <w:rPr>
                <w:color w:val="231F20"/>
              </w:rPr>
              <w:t>non-compliant</w:t>
            </w:r>
            <w:r>
              <w:rPr>
                <w:color w:val="231F20"/>
                <w:spacing w:val="71"/>
              </w:rPr>
              <w:t xml:space="preserve"> </w:t>
            </w:r>
            <w:r>
              <w:rPr>
                <w:color w:val="231F20"/>
                <w:spacing w:val="-2"/>
              </w:rPr>
              <w:t>cases</w:t>
            </w:r>
          </w:p>
        </w:tc>
        <w:tc>
          <w:tcPr>
            <w:tcW w:w="1134" w:type="dxa"/>
          </w:tcPr>
          <w:p w14:paraId="4AEE202C" w14:textId="77777777" w:rsidR="00585454" w:rsidRDefault="00585454">
            <w:pPr>
              <w:pStyle w:val="TableParagraph"/>
              <w:spacing w:before="97"/>
              <w:ind w:right="101"/>
              <w:jc w:val="right"/>
            </w:pPr>
            <w:r>
              <w:rPr>
                <w:color w:val="231F20"/>
                <w:spacing w:val="-5"/>
              </w:rPr>
              <w:t>(5)</w:t>
            </w:r>
          </w:p>
        </w:tc>
      </w:tr>
      <w:tr w:rsidR="00585454" w14:paraId="1BAC8B2F" w14:textId="77777777">
        <w:trPr>
          <w:trHeight w:val="2208"/>
        </w:trPr>
        <w:tc>
          <w:tcPr>
            <w:tcW w:w="3118" w:type="dxa"/>
            <w:vMerge/>
          </w:tcPr>
          <w:p w14:paraId="594E5E28" w14:textId="77777777" w:rsidR="00585454" w:rsidRDefault="00585454">
            <w:pPr>
              <w:pStyle w:val="TableParagraph"/>
            </w:pPr>
          </w:p>
        </w:tc>
        <w:tc>
          <w:tcPr>
            <w:tcW w:w="5386" w:type="dxa"/>
          </w:tcPr>
          <w:p w14:paraId="2E7F0231" w14:textId="77777777" w:rsidR="00585454" w:rsidRDefault="00585454">
            <w:pPr>
              <w:pStyle w:val="TableParagraph"/>
              <w:numPr>
                <w:ilvl w:val="0"/>
                <w:numId w:val="93"/>
              </w:numPr>
              <w:tabs>
                <w:tab w:val="left" w:pos="515"/>
              </w:tabs>
              <w:spacing w:before="97" w:line="285" w:lineRule="auto"/>
              <w:ind w:right="328"/>
              <w:jc w:val="both"/>
            </w:pPr>
            <w:r>
              <w:rPr>
                <w:color w:val="231F20"/>
              </w:rPr>
              <w:t>To strictly enforce the admission and signing-in arrangements</w:t>
            </w:r>
            <w:r>
              <w:rPr>
                <w:color w:val="231F20"/>
                <w:spacing w:val="40"/>
              </w:rPr>
              <w:t xml:space="preserve"> </w:t>
            </w:r>
            <w:r>
              <w:rPr>
                <w:color w:val="231F20"/>
              </w:rPr>
              <w:t>for</w:t>
            </w:r>
            <w:r>
              <w:rPr>
                <w:color w:val="231F20"/>
                <w:spacing w:val="40"/>
              </w:rPr>
              <w:t xml:space="preserve"> </w:t>
            </w:r>
            <w:r>
              <w:rPr>
                <w:color w:val="231F20"/>
              </w:rPr>
              <w:t>using</w:t>
            </w:r>
            <w:r>
              <w:rPr>
                <w:color w:val="231F20"/>
                <w:spacing w:val="40"/>
              </w:rPr>
              <w:t xml:space="preserve"> </w:t>
            </w:r>
            <w:r>
              <w:rPr>
                <w:color w:val="231F20"/>
              </w:rPr>
              <w:t>swimming</w:t>
            </w:r>
            <w:r>
              <w:rPr>
                <w:color w:val="231F20"/>
                <w:spacing w:val="40"/>
              </w:rPr>
              <w:t xml:space="preserve"> </w:t>
            </w:r>
            <w:r>
              <w:rPr>
                <w:color w:val="231F20"/>
              </w:rPr>
              <w:t>pool</w:t>
            </w:r>
            <w:r>
              <w:rPr>
                <w:color w:val="231F20"/>
                <w:spacing w:val="40"/>
              </w:rPr>
              <w:t xml:space="preserve"> </w:t>
            </w:r>
            <w:r>
              <w:rPr>
                <w:color w:val="231F20"/>
              </w:rPr>
              <w:t>facilities</w:t>
            </w:r>
          </w:p>
          <w:p w14:paraId="5983ED96" w14:textId="77777777" w:rsidR="00585454" w:rsidRDefault="00585454">
            <w:pPr>
              <w:pStyle w:val="TableParagraph"/>
              <w:spacing w:line="285" w:lineRule="auto"/>
              <w:ind w:left="515" w:right="74"/>
              <w:jc w:val="both"/>
            </w:pPr>
            <w:r>
              <w:rPr>
                <w:color w:val="231F20"/>
              </w:rPr>
              <w:t xml:space="preserve">by </w:t>
            </w:r>
            <w:proofErr w:type="spellStart"/>
            <w:r>
              <w:rPr>
                <w:color w:val="231F20"/>
              </w:rPr>
              <w:t>organisations</w:t>
            </w:r>
            <w:proofErr w:type="spellEnd"/>
            <w:r>
              <w:rPr>
                <w:color w:val="231F20"/>
              </w:rPr>
              <w:t xml:space="preserve"> to ensure no </w:t>
            </w:r>
            <w:proofErr w:type="spellStart"/>
            <w:r>
              <w:rPr>
                <w:color w:val="231F20"/>
              </w:rPr>
              <w:t>unauthorised</w:t>
            </w:r>
            <w:proofErr w:type="spellEnd"/>
            <w:r>
              <w:rPr>
                <w:color w:val="231F20"/>
              </w:rPr>
              <w:t xml:space="preserve"> transfer</w:t>
            </w:r>
            <w:r>
              <w:rPr>
                <w:color w:val="231F20"/>
                <w:spacing w:val="80"/>
                <w:w w:val="150"/>
              </w:rPr>
              <w:t xml:space="preserve"> </w:t>
            </w:r>
            <w:r>
              <w:rPr>
                <w:color w:val="231F20"/>
              </w:rPr>
              <w:t>of swimming lanes, and to deploy staff regularly to inspect</w:t>
            </w:r>
            <w:r>
              <w:rPr>
                <w:color w:val="231F20"/>
                <w:spacing w:val="40"/>
              </w:rPr>
              <w:t xml:space="preserve"> </w:t>
            </w:r>
            <w:r>
              <w:rPr>
                <w:color w:val="231F20"/>
              </w:rPr>
              <w:t>the</w:t>
            </w:r>
            <w:r>
              <w:rPr>
                <w:color w:val="231F20"/>
                <w:spacing w:val="40"/>
              </w:rPr>
              <w:t xml:space="preserve"> </w:t>
            </w:r>
            <w:r>
              <w:rPr>
                <w:color w:val="231F20"/>
              </w:rPr>
              <w:t>use</w:t>
            </w:r>
            <w:r>
              <w:rPr>
                <w:color w:val="231F20"/>
                <w:spacing w:val="40"/>
              </w:rPr>
              <w:t xml:space="preserve"> </w:t>
            </w:r>
            <w:r>
              <w:rPr>
                <w:color w:val="231F20"/>
              </w:rPr>
              <w:t>of</w:t>
            </w:r>
            <w:r>
              <w:rPr>
                <w:color w:val="231F20"/>
                <w:spacing w:val="40"/>
              </w:rPr>
              <w:t xml:space="preserve"> </w:t>
            </w:r>
            <w:r>
              <w:rPr>
                <w:color w:val="231F20"/>
              </w:rPr>
              <w:t>swimming</w:t>
            </w:r>
            <w:r>
              <w:rPr>
                <w:color w:val="231F20"/>
                <w:spacing w:val="40"/>
              </w:rPr>
              <w:t xml:space="preserve"> </w:t>
            </w:r>
            <w:r>
              <w:rPr>
                <w:color w:val="231F20"/>
              </w:rPr>
              <w:t>pools</w:t>
            </w:r>
            <w:r>
              <w:rPr>
                <w:color w:val="231F20"/>
                <w:spacing w:val="40"/>
              </w:rPr>
              <w:t xml:space="preserve"> </w:t>
            </w:r>
            <w:r>
              <w:rPr>
                <w:color w:val="231F20"/>
              </w:rPr>
              <w:t>and</w:t>
            </w:r>
            <w:r>
              <w:rPr>
                <w:color w:val="231F20"/>
                <w:spacing w:val="40"/>
              </w:rPr>
              <w:t xml:space="preserve"> </w:t>
            </w:r>
            <w:r>
              <w:rPr>
                <w:color w:val="231F20"/>
              </w:rPr>
              <w:t>to</w:t>
            </w:r>
            <w:r>
              <w:rPr>
                <w:color w:val="231F20"/>
                <w:spacing w:val="40"/>
              </w:rPr>
              <w:t xml:space="preserve"> </w:t>
            </w:r>
            <w:r>
              <w:rPr>
                <w:color w:val="231F20"/>
              </w:rPr>
              <w:t>review</w:t>
            </w:r>
          </w:p>
          <w:p w14:paraId="353E80E3" w14:textId="77777777" w:rsidR="00585454" w:rsidRDefault="00585454">
            <w:pPr>
              <w:pStyle w:val="TableParagraph"/>
              <w:spacing w:line="250" w:lineRule="exact"/>
              <w:ind w:left="515"/>
            </w:pPr>
            <w:r>
              <w:rPr>
                <w:color w:val="231F20"/>
              </w:rPr>
              <w:t>the</w:t>
            </w:r>
            <w:r>
              <w:rPr>
                <w:color w:val="231F20"/>
                <w:spacing w:val="29"/>
              </w:rPr>
              <w:t xml:space="preserve"> </w:t>
            </w:r>
            <w:r>
              <w:rPr>
                <w:color w:val="231F20"/>
              </w:rPr>
              <w:t>inspection</w:t>
            </w:r>
            <w:r>
              <w:rPr>
                <w:color w:val="231F20"/>
                <w:spacing w:val="29"/>
              </w:rPr>
              <w:t xml:space="preserve"> </w:t>
            </w:r>
            <w:r>
              <w:rPr>
                <w:color w:val="231F20"/>
              </w:rPr>
              <w:t>records</w:t>
            </w:r>
            <w:r>
              <w:rPr>
                <w:color w:val="231F20"/>
                <w:spacing w:val="29"/>
              </w:rPr>
              <w:t xml:space="preserve"> </w:t>
            </w:r>
            <w:r>
              <w:rPr>
                <w:color w:val="231F20"/>
              </w:rPr>
              <w:t>of</w:t>
            </w:r>
            <w:r>
              <w:rPr>
                <w:color w:val="231F20"/>
                <w:spacing w:val="30"/>
              </w:rPr>
              <w:t xml:space="preserve"> </w:t>
            </w:r>
            <w:r>
              <w:rPr>
                <w:color w:val="231F20"/>
              </w:rPr>
              <w:t>NSAs</w:t>
            </w:r>
            <w:r>
              <w:rPr>
                <w:color w:val="231F20"/>
                <w:spacing w:val="29"/>
              </w:rPr>
              <w:t xml:space="preserve"> </w:t>
            </w:r>
            <w:r>
              <w:rPr>
                <w:color w:val="231F20"/>
              </w:rPr>
              <w:t>for</w:t>
            </w:r>
            <w:r>
              <w:rPr>
                <w:color w:val="231F20"/>
                <w:spacing w:val="29"/>
              </w:rPr>
              <w:t xml:space="preserve"> </w:t>
            </w:r>
            <w:r>
              <w:rPr>
                <w:color w:val="231F20"/>
                <w:spacing w:val="-2"/>
              </w:rPr>
              <w:t>continuous</w:t>
            </w:r>
          </w:p>
          <w:p w14:paraId="39E365CC" w14:textId="77777777" w:rsidR="00585454" w:rsidRDefault="00585454">
            <w:pPr>
              <w:pStyle w:val="TableParagraph"/>
              <w:spacing w:before="45"/>
              <w:ind w:left="515"/>
            </w:pPr>
            <w:r>
              <w:rPr>
                <w:color w:val="231F20"/>
                <w:spacing w:val="-2"/>
              </w:rPr>
              <w:t>monitoring</w:t>
            </w:r>
          </w:p>
        </w:tc>
        <w:tc>
          <w:tcPr>
            <w:tcW w:w="1134" w:type="dxa"/>
          </w:tcPr>
          <w:p w14:paraId="63C51B13" w14:textId="77777777" w:rsidR="00585454" w:rsidRDefault="00585454">
            <w:pPr>
              <w:pStyle w:val="TableParagraph"/>
              <w:spacing w:before="97"/>
              <w:ind w:right="101"/>
              <w:jc w:val="right"/>
            </w:pPr>
            <w:r>
              <w:rPr>
                <w:color w:val="231F20"/>
                <w:spacing w:val="-5"/>
              </w:rPr>
              <w:t>(5)</w:t>
            </w:r>
          </w:p>
        </w:tc>
      </w:tr>
      <w:tr w:rsidR="00585454" w14:paraId="6D02A742" w14:textId="77777777">
        <w:trPr>
          <w:trHeight w:val="1308"/>
        </w:trPr>
        <w:tc>
          <w:tcPr>
            <w:tcW w:w="3118" w:type="dxa"/>
            <w:vMerge/>
          </w:tcPr>
          <w:p w14:paraId="45645766" w14:textId="77777777" w:rsidR="00585454" w:rsidRDefault="00585454">
            <w:pPr>
              <w:pStyle w:val="TableParagraph"/>
            </w:pPr>
          </w:p>
        </w:tc>
        <w:tc>
          <w:tcPr>
            <w:tcW w:w="5386" w:type="dxa"/>
          </w:tcPr>
          <w:p w14:paraId="3579CF47" w14:textId="77777777" w:rsidR="00585454" w:rsidRDefault="00585454">
            <w:pPr>
              <w:pStyle w:val="TableParagraph"/>
              <w:numPr>
                <w:ilvl w:val="0"/>
                <w:numId w:val="92"/>
              </w:numPr>
              <w:tabs>
                <w:tab w:val="left" w:pos="515"/>
              </w:tabs>
              <w:spacing w:before="98" w:line="285" w:lineRule="auto"/>
              <w:ind w:right="517"/>
            </w:pPr>
            <w:r>
              <w:rPr>
                <w:color w:val="231F20"/>
              </w:rPr>
              <w:t>Revised the number of lane hours for the main</w:t>
            </w:r>
            <w:r>
              <w:rPr>
                <w:color w:val="231F20"/>
                <w:spacing w:val="40"/>
              </w:rPr>
              <w:t xml:space="preserve"> </w:t>
            </w:r>
            <w:r>
              <w:rPr>
                <w:color w:val="231F20"/>
              </w:rPr>
              <w:t>pools</w:t>
            </w:r>
            <w:r>
              <w:rPr>
                <w:color w:val="231F20"/>
                <w:spacing w:val="40"/>
              </w:rPr>
              <w:t xml:space="preserve"> </w:t>
            </w:r>
            <w:r>
              <w:rPr>
                <w:color w:val="231F20"/>
              </w:rPr>
              <w:t>allocated</w:t>
            </w:r>
            <w:r>
              <w:rPr>
                <w:color w:val="231F20"/>
                <w:spacing w:val="40"/>
              </w:rPr>
              <w:t xml:space="preserve"> </w:t>
            </w:r>
            <w:r>
              <w:rPr>
                <w:color w:val="231F20"/>
              </w:rPr>
              <w:t>under</w:t>
            </w:r>
            <w:r>
              <w:rPr>
                <w:color w:val="231F20"/>
                <w:spacing w:val="40"/>
              </w:rPr>
              <w:t xml:space="preserve"> </w:t>
            </w:r>
            <w:r>
              <w:rPr>
                <w:color w:val="231F20"/>
              </w:rPr>
              <w:t>CLAS</w:t>
            </w:r>
            <w:r>
              <w:rPr>
                <w:color w:val="231F20"/>
                <w:spacing w:val="40"/>
              </w:rPr>
              <w:t xml:space="preserve"> </w:t>
            </w:r>
            <w:r>
              <w:rPr>
                <w:color w:val="231F20"/>
              </w:rPr>
              <w:t>to</w:t>
            </w:r>
            <w:r>
              <w:rPr>
                <w:color w:val="231F20"/>
                <w:spacing w:val="40"/>
              </w:rPr>
              <w:t xml:space="preserve"> </w:t>
            </w:r>
            <w:r>
              <w:rPr>
                <w:color w:val="231F20"/>
              </w:rPr>
              <w:t>make</w:t>
            </w:r>
            <w:r>
              <w:rPr>
                <w:color w:val="231F20"/>
                <w:spacing w:val="40"/>
              </w:rPr>
              <w:t xml:space="preserve"> </w:t>
            </w:r>
            <w:r>
              <w:rPr>
                <w:color w:val="231F20"/>
              </w:rPr>
              <w:t>more</w:t>
            </w:r>
          </w:p>
          <w:p w14:paraId="1D11ADDD" w14:textId="77777777" w:rsidR="00585454" w:rsidRDefault="00585454">
            <w:pPr>
              <w:pStyle w:val="TableParagraph"/>
              <w:spacing w:line="251" w:lineRule="exact"/>
              <w:ind w:left="515"/>
            </w:pPr>
            <w:r>
              <w:rPr>
                <w:color w:val="231F20"/>
              </w:rPr>
              <w:t>swimming</w:t>
            </w:r>
            <w:r>
              <w:rPr>
                <w:color w:val="231F20"/>
                <w:spacing w:val="31"/>
              </w:rPr>
              <w:t xml:space="preserve"> </w:t>
            </w:r>
            <w:r>
              <w:rPr>
                <w:color w:val="231F20"/>
              </w:rPr>
              <w:t>lanes</w:t>
            </w:r>
            <w:r>
              <w:rPr>
                <w:color w:val="231F20"/>
                <w:spacing w:val="31"/>
              </w:rPr>
              <w:t xml:space="preserve"> </w:t>
            </w:r>
            <w:r>
              <w:rPr>
                <w:color w:val="231F20"/>
              </w:rPr>
              <w:t>available</w:t>
            </w:r>
            <w:r>
              <w:rPr>
                <w:color w:val="231F20"/>
                <w:spacing w:val="31"/>
              </w:rPr>
              <w:t xml:space="preserve"> </w:t>
            </w:r>
            <w:r>
              <w:rPr>
                <w:color w:val="231F20"/>
              </w:rPr>
              <w:t>for</w:t>
            </w:r>
            <w:r>
              <w:rPr>
                <w:color w:val="231F20"/>
                <w:spacing w:val="31"/>
              </w:rPr>
              <w:t xml:space="preserve"> </w:t>
            </w:r>
            <w:r>
              <w:rPr>
                <w:color w:val="231F20"/>
              </w:rPr>
              <w:t>use</w:t>
            </w:r>
            <w:r>
              <w:rPr>
                <w:color w:val="231F20"/>
                <w:spacing w:val="31"/>
              </w:rPr>
              <w:t xml:space="preserve"> </w:t>
            </w:r>
            <w:r>
              <w:rPr>
                <w:color w:val="231F20"/>
              </w:rPr>
              <w:t>by</w:t>
            </w:r>
            <w:r>
              <w:rPr>
                <w:color w:val="231F20"/>
                <w:spacing w:val="31"/>
              </w:rPr>
              <w:t xml:space="preserve"> </w:t>
            </w:r>
            <w:r>
              <w:rPr>
                <w:color w:val="231F20"/>
                <w:spacing w:val="-2"/>
              </w:rPr>
              <w:t>other</w:t>
            </w:r>
          </w:p>
          <w:p w14:paraId="4A47AD4F" w14:textId="77777777" w:rsidR="00585454" w:rsidRDefault="00585454">
            <w:pPr>
              <w:pStyle w:val="TableParagraph"/>
              <w:spacing w:before="47"/>
              <w:ind w:left="515"/>
            </w:pPr>
            <w:proofErr w:type="spellStart"/>
            <w:r>
              <w:rPr>
                <w:color w:val="231F20"/>
              </w:rPr>
              <w:t>organisations</w:t>
            </w:r>
            <w:proofErr w:type="spellEnd"/>
            <w:r>
              <w:rPr>
                <w:color w:val="231F20"/>
                <w:spacing w:val="31"/>
              </w:rPr>
              <w:t xml:space="preserve"> </w:t>
            </w:r>
            <w:r>
              <w:rPr>
                <w:color w:val="231F20"/>
              </w:rPr>
              <w:t>or</w:t>
            </w:r>
            <w:r>
              <w:rPr>
                <w:color w:val="231F20"/>
                <w:spacing w:val="33"/>
              </w:rPr>
              <w:t xml:space="preserve"> </w:t>
            </w:r>
            <w:r>
              <w:rPr>
                <w:color w:val="231F20"/>
              </w:rPr>
              <w:t>members</w:t>
            </w:r>
            <w:r>
              <w:rPr>
                <w:color w:val="231F20"/>
                <w:spacing w:val="33"/>
              </w:rPr>
              <w:t xml:space="preserve"> </w:t>
            </w:r>
            <w:r>
              <w:rPr>
                <w:color w:val="231F20"/>
              </w:rPr>
              <w:t>of</w:t>
            </w:r>
            <w:r>
              <w:rPr>
                <w:color w:val="231F20"/>
                <w:spacing w:val="33"/>
              </w:rPr>
              <w:t xml:space="preserve"> </w:t>
            </w:r>
            <w:r>
              <w:rPr>
                <w:color w:val="231F20"/>
              </w:rPr>
              <w:t>the</w:t>
            </w:r>
            <w:r>
              <w:rPr>
                <w:color w:val="231F20"/>
                <w:spacing w:val="33"/>
              </w:rPr>
              <w:t xml:space="preserve"> </w:t>
            </w:r>
            <w:r>
              <w:rPr>
                <w:color w:val="231F20"/>
                <w:spacing w:val="-2"/>
              </w:rPr>
              <w:t>public</w:t>
            </w:r>
          </w:p>
        </w:tc>
        <w:tc>
          <w:tcPr>
            <w:tcW w:w="1134" w:type="dxa"/>
          </w:tcPr>
          <w:p w14:paraId="3AD0881E" w14:textId="77777777" w:rsidR="00585454" w:rsidRDefault="00585454">
            <w:pPr>
              <w:pStyle w:val="TableParagraph"/>
              <w:spacing w:before="98"/>
              <w:ind w:right="101"/>
              <w:jc w:val="right"/>
            </w:pPr>
            <w:r>
              <w:rPr>
                <w:color w:val="231F20"/>
                <w:spacing w:val="-5"/>
              </w:rPr>
              <w:t>(6)</w:t>
            </w:r>
          </w:p>
        </w:tc>
      </w:tr>
    </w:tbl>
    <w:p w14:paraId="19D7904E" w14:textId="77777777" w:rsidR="0066040F" w:rsidRDefault="0066040F">
      <w:pPr>
        <w:jc w:val="right"/>
        <w:sectPr w:rsidR="0066040F">
          <w:pgSz w:w="11910" w:h="16840"/>
          <w:pgMar w:top="1100" w:right="960" w:bottom="2163" w:left="980" w:header="720" w:footer="720" w:gutter="0"/>
          <w:cols w:space="720"/>
        </w:sectPr>
      </w:pPr>
    </w:p>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118"/>
        <w:gridCol w:w="5386"/>
        <w:gridCol w:w="1134"/>
      </w:tblGrid>
      <w:tr w:rsidR="0066040F" w14:paraId="2AB6B403" w14:textId="77777777">
        <w:trPr>
          <w:trHeight w:val="408"/>
        </w:trPr>
        <w:tc>
          <w:tcPr>
            <w:tcW w:w="3118" w:type="dxa"/>
          </w:tcPr>
          <w:p w14:paraId="7DC7C797" w14:textId="77777777" w:rsidR="0066040F" w:rsidRDefault="008E6A16">
            <w:pPr>
              <w:pStyle w:val="TableParagraph"/>
              <w:spacing w:before="94"/>
              <w:ind w:left="113"/>
              <w:rPr>
                <w:b/>
              </w:rPr>
            </w:pPr>
            <w:proofErr w:type="spellStart"/>
            <w:r>
              <w:rPr>
                <w:b/>
                <w:color w:val="231F20"/>
              </w:rPr>
              <w:lastRenderedPageBreak/>
              <w:t>Organisation</w:t>
            </w:r>
            <w:proofErr w:type="spellEnd"/>
            <w:r>
              <w:rPr>
                <w:b/>
                <w:color w:val="231F20"/>
                <w:spacing w:val="46"/>
              </w:rPr>
              <w:t xml:space="preserve"> </w:t>
            </w:r>
            <w:r>
              <w:rPr>
                <w:b/>
                <w:color w:val="231F20"/>
              </w:rPr>
              <w:t>(Case</w:t>
            </w:r>
            <w:r>
              <w:rPr>
                <w:b/>
                <w:color w:val="231F20"/>
                <w:spacing w:val="45"/>
              </w:rPr>
              <w:t xml:space="preserve"> </w:t>
            </w:r>
            <w:r>
              <w:rPr>
                <w:b/>
                <w:color w:val="231F20"/>
                <w:spacing w:val="-2"/>
              </w:rPr>
              <w:t>reference)</w:t>
            </w:r>
          </w:p>
        </w:tc>
        <w:tc>
          <w:tcPr>
            <w:tcW w:w="5386" w:type="dxa"/>
          </w:tcPr>
          <w:p w14:paraId="7440E217" w14:textId="77777777" w:rsidR="0066040F" w:rsidRDefault="008E6A16">
            <w:pPr>
              <w:pStyle w:val="TableParagraph"/>
              <w:spacing w:before="94"/>
              <w:ind w:left="118"/>
              <w:rPr>
                <w:b/>
              </w:rPr>
            </w:pPr>
            <w:r>
              <w:rPr>
                <w:b/>
                <w:color w:val="231F20"/>
              </w:rPr>
              <w:t>Improvement</w:t>
            </w:r>
            <w:r>
              <w:rPr>
                <w:b/>
                <w:color w:val="231F20"/>
                <w:spacing w:val="47"/>
              </w:rPr>
              <w:t xml:space="preserve"> </w:t>
            </w:r>
            <w:r>
              <w:rPr>
                <w:b/>
                <w:color w:val="231F20"/>
                <w:spacing w:val="-2"/>
              </w:rPr>
              <w:t>measures</w:t>
            </w:r>
          </w:p>
        </w:tc>
        <w:tc>
          <w:tcPr>
            <w:tcW w:w="1134" w:type="dxa"/>
          </w:tcPr>
          <w:p w14:paraId="782E7E78" w14:textId="77777777" w:rsidR="0066040F" w:rsidRDefault="008E6A16">
            <w:pPr>
              <w:pStyle w:val="TableParagraph"/>
              <w:spacing w:before="94"/>
              <w:ind w:right="102"/>
              <w:jc w:val="right"/>
              <w:rPr>
                <w:b/>
              </w:rPr>
            </w:pPr>
            <w:r>
              <w:rPr>
                <w:b/>
                <w:color w:val="231F20"/>
                <w:spacing w:val="-2"/>
              </w:rPr>
              <w:t>Category</w:t>
            </w:r>
          </w:p>
        </w:tc>
      </w:tr>
      <w:tr w:rsidR="00585454" w14:paraId="6599DBA7" w14:textId="77777777">
        <w:trPr>
          <w:trHeight w:val="1308"/>
        </w:trPr>
        <w:tc>
          <w:tcPr>
            <w:tcW w:w="3118" w:type="dxa"/>
            <w:vMerge w:val="restart"/>
          </w:tcPr>
          <w:p w14:paraId="3E2498A7" w14:textId="77777777" w:rsidR="00585454" w:rsidRDefault="00585454">
            <w:pPr>
              <w:pStyle w:val="TableParagraph"/>
            </w:pPr>
          </w:p>
        </w:tc>
        <w:tc>
          <w:tcPr>
            <w:tcW w:w="5386" w:type="dxa"/>
          </w:tcPr>
          <w:p w14:paraId="1D011609" w14:textId="77777777" w:rsidR="00585454" w:rsidRDefault="00585454">
            <w:pPr>
              <w:pStyle w:val="TableParagraph"/>
              <w:numPr>
                <w:ilvl w:val="0"/>
                <w:numId w:val="91"/>
              </w:numPr>
              <w:tabs>
                <w:tab w:val="left" w:pos="515"/>
              </w:tabs>
              <w:spacing w:before="94"/>
            </w:pPr>
            <w:r>
              <w:rPr>
                <w:color w:val="231F20"/>
              </w:rPr>
              <w:t>Set</w:t>
            </w:r>
            <w:r>
              <w:rPr>
                <w:color w:val="231F20"/>
                <w:spacing w:val="23"/>
              </w:rPr>
              <w:t xml:space="preserve"> </w:t>
            </w:r>
            <w:r>
              <w:rPr>
                <w:color w:val="231F20"/>
              </w:rPr>
              <w:t>an</w:t>
            </w:r>
            <w:r>
              <w:rPr>
                <w:color w:val="231F20"/>
                <w:spacing w:val="24"/>
              </w:rPr>
              <w:t xml:space="preserve"> </w:t>
            </w:r>
            <w:r>
              <w:rPr>
                <w:color w:val="231F20"/>
              </w:rPr>
              <w:t>upper</w:t>
            </w:r>
            <w:r>
              <w:rPr>
                <w:color w:val="231F20"/>
                <w:spacing w:val="24"/>
              </w:rPr>
              <w:t xml:space="preserve"> </w:t>
            </w:r>
            <w:r>
              <w:rPr>
                <w:color w:val="231F20"/>
              </w:rPr>
              <w:t>limit</w:t>
            </w:r>
            <w:r>
              <w:rPr>
                <w:color w:val="231F20"/>
                <w:spacing w:val="24"/>
              </w:rPr>
              <w:t xml:space="preserve"> </w:t>
            </w:r>
            <w:r>
              <w:rPr>
                <w:color w:val="231F20"/>
              </w:rPr>
              <w:t>on</w:t>
            </w:r>
            <w:r>
              <w:rPr>
                <w:color w:val="231F20"/>
                <w:spacing w:val="23"/>
              </w:rPr>
              <w:t xml:space="preserve"> </w:t>
            </w:r>
            <w:r>
              <w:rPr>
                <w:color w:val="231F20"/>
              </w:rPr>
              <w:t>the</w:t>
            </w:r>
            <w:r>
              <w:rPr>
                <w:color w:val="231F20"/>
                <w:spacing w:val="24"/>
              </w:rPr>
              <w:t xml:space="preserve"> </w:t>
            </w:r>
            <w:r>
              <w:rPr>
                <w:color w:val="231F20"/>
              </w:rPr>
              <w:t>number</w:t>
            </w:r>
            <w:r>
              <w:rPr>
                <w:color w:val="231F20"/>
                <w:spacing w:val="24"/>
              </w:rPr>
              <w:t xml:space="preserve"> </w:t>
            </w:r>
            <w:r>
              <w:rPr>
                <w:color w:val="231F20"/>
              </w:rPr>
              <w:t>of</w:t>
            </w:r>
            <w:r>
              <w:rPr>
                <w:color w:val="231F20"/>
                <w:spacing w:val="24"/>
              </w:rPr>
              <w:t xml:space="preserve"> </w:t>
            </w:r>
            <w:r>
              <w:rPr>
                <w:color w:val="231F20"/>
              </w:rPr>
              <w:t>main</w:t>
            </w:r>
            <w:r>
              <w:rPr>
                <w:color w:val="231F20"/>
                <w:spacing w:val="24"/>
              </w:rPr>
              <w:t xml:space="preserve"> </w:t>
            </w:r>
            <w:proofErr w:type="gramStart"/>
            <w:r>
              <w:rPr>
                <w:color w:val="231F20"/>
                <w:spacing w:val="-4"/>
              </w:rPr>
              <w:t>pool</w:t>
            </w:r>
            <w:proofErr w:type="gramEnd"/>
          </w:p>
          <w:p w14:paraId="4DB7292A" w14:textId="77777777" w:rsidR="00585454" w:rsidRDefault="00585454">
            <w:pPr>
              <w:pStyle w:val="TableParagraph"/>
              <w:spacing w:before="47"/>
              <w:ind w:left="515"/>
            </w:pPr>
            <w:r>
              <w:rPr>
                <w:color w:val="231F20"/>
              </w:rPr>
              <w:t>swimming</w:t>
            </w:r>
            <w:r>
              <w:rPr>
                <w:color w:val="231F20"/>
                <w:spacing w:val="27"/>
              </w:rPr>
              <w:t xml:space="preserve"> </w:t>
            </w:r>
            <w:r>
              <w:rPr>
                <w:color w:val="231F20"/>
              </w:rPr>
              <w:t>lanes</w:t>
            </w:r>
            <w:r>
              <w:rPr>
                <w:color w:val="231F20"/>
                <w:spacing w:val="27"/>
              </w:rPr>
              <w:t xml:space="preserve"> </w:t>
            </w:r>
            <w:r>
              <w:rPr>
                <w:color w:val="231F20"/>
              </w:rPr>
              <w:t>to</w:t>
            </w:r>
            <w:r>
              <w:rPr>
                <w:color w:val="231F20"/>
                <w:spacing w:val="28"/>
              </w:rPr>
              <w:t xml:space="preserve"> </w:t>
            </w:r>
            <w:r>
              <w:rPr>
                <w:color w:val="231F20"/>
              </w:rPr>
              <w:t>be</w:t>
            </w:r>
            <w:r>
              <w:rPr>
                <w:color w:val="231F20"/>
                <w:spacing w:val="27"/>
              </w:rPr>
              <w:t xml:space="preserve"> </w:t>
            </w:r>
            <w:r>
              <w:rPr>
                <w:color w:val="231F20"/>
              </w:rPr>
              <w:t>located</w:t>
            </w:r>
            <w:r>
              <w:rPr>
                <w:color w:val="231F20"/>
                <w:spacing w:val="28"/>
              </w:rPr>
              <w:t xml:space="preserve"> </w:t>
            </w:r>
            <w:r>
              <w:rPr>
                <w:color w:val="231F20"/>
              </w:rPr>
              <w:t>to</w:t>
            </w:r>
            <w:r>
              <w:rPr>
                <w:color w:val="231F20"/>
                <w:spacing w:val="27"/>
              </w:rPr>
              <w:t xml:space="preserve"> </w:t>
            </w:r>
            <w:r>
              <w:rPr>
                <w:color w:val="231F20"/>
              </w:rPr>
              <w:t>each</w:t>
            </w:r>
            <w:r>
              <w:rPr>
                <w:color w:val="231F20"/>
                <w:spacing w:val="28"/>
              </w:rPr>
              <w:t xml:space="preserve"> </w:t>
            </w:r>
            <w:r>
              <w:rPr>
                <w:color w:val="231F20"/>
                <w:spacing w:val="-2"/>
              </w:rPr>
              <w:t>swimming</w:t>
            </w:r>
          </w:p>
          <w:p w14:paraId="06B31E8E" w14:textId="77777777" w:rsidR="00585454" w:rsidRDefault="00585454">
            <w:pPr>
              <w:pStyle w:val="TableParagraph"/>
              <w:spacing w:before="1" w:line="300" w:lineRule="atLeast"/>
              <w:ind w:left="515" w:right="317"/>
            </w:pPr>
            <w:r>
              <w:rPr>
                <w:color w:val="231F20"/>
              </w:rPr>
              <w:t xml:space="preserve">club so that more interested clubs or </w:t>
            </w:r>
            <w:proofErr w:type="spellStart"/>
            <w:r>
              <w:rPr>
                <w:color w:val="231F20"/>
              </w:rPr>
              <w:t>organisations</w:t>
            </w:r>
            <w:proofErr w:type="spellEnd"/>
            <w:r>
              <w:rPr>
                <w:color w:val="231F20"/>
                <w:spacing w:val="80"/>
              </w:rPr>
              <w:t xml:space="preserve"> </w:t>
            </w:r>
            <w:r>
              <w:rPr>
                <w:color w:val="231F20"/>
              </w:rPr>
              <w:t>can</w:t>
            </w:r>
            <w:r>
              <w:rPr>
                <w:color w:val="231F20"/>
                <w:spacing w:val="40"/>
              </w:rPr>
              <w:t xml:space="preserve"> </w:t>
            </w:r>
            <w:r>
              <w:rPr>
                <w:color w:val="231F20"/>
              </w:rPr>
              <w:t>have</w:t>
            </w:r>
            <w:r>
              <w:rPr>
                <w:color w:val="231F20"/>
                <w:spacing w:val="40"/>
              </w:rPr>
              <w:t xml:space="preserve"> </w:t>
            </w:r>
            <w:r>
              <w:rPr>
                <w:color w:val="231F20"/>
              </w:rPr>
              <w:t>more</w:t>
            </w:r>
            <w:r>
              <w:rPr>
                <w:color w:val="231F20"/>
                <w:spacing w:val="40"/>
              </w:rPr>
              <w:t xml:space="preserve"> </w:t>
            </w:r>
            <w:r>
              <w:rPr>
                <w:color w:val="231F20"/>
              </w:rPr>
              <w:t>opportunities</w:t>
            </w:r>
            <w:r>
              <w:rPr>
                <w:color w:val="231F20"/>
                <w:spacing w:val="40"/>
              </w:rPr>
              <w:t xml:space="preserve"> </w:t>
            </w:r>
            <w:r>
              <w:rPr>
                <w:color w:val="231F20"/>
              </w:rPr>
              <w:t>to</w:t>
            </w:r>
            <w:r>
              <w:rPr>
                <w:color w:val="231F20"/>
                <w:spacing w:val="40"/>
              </w:rPr>
              <w:t xml:space="preserve"> </w:t>
            </w:r>
            <w:r>
              <w:rPr>
                <w:color w:val="231F20"/>
              </w:rPr>
              <w:t>hire</w:t>
            </w:r>
            <w:r>
              <w:rPr>
                <w:color w:val="231F20"/>
                <w:spacing w:val="40"/>
              </w:rPr>
              <w:t xml:space="preserve"> </w:t>
            </w:r>
            <w:r>
              <w:rPr>
                <w:color w:val="231F20"/>
              </w:rPr>
              <w:t>those</w:t>
            </w:r>
            <w:r>
              <w:rPr>
                <w:color w:val="231F20"/>
                <w:spacing w:val="40"/>
              </w:rPr>
              <w:t xml:space="preserve"> </w:t>
            </w:r>
            <w:r>
              <w:rPr>
                <w:color w:val="231F20"/>
              </w:rPr>
              <w:t>lanes</w:t>
            </w:r>
          </w:p>
        </w:tc>
        <w:tc>
          <w:tcPr>
            <w:tcW w:w="1134" w:type="dxa"/>
          </w:tcPr>
          <w:p w14:paraId="20A7EF73" w14:textId="77777777" w:rsidR="00585454" w:rsidRDefault="00585454">
            <w:pPr>
              <w:pStyle w:val="TableParagraph"/>
              <w:spacing w:before="95"/>
              <w:ind w:right="101"/>
              <w:jc w:val="right"/>
            </w:pPr>
            <w:r>
              <w:rPr>
                <w:color w:val="231F20"/>
                <w:spacing w:val="-5"/>
              </w:rPr>
              <w:t>(6)</w:t>
            </w:r>
          </w:p>
        </w:tc>
      </w:tr>
      <w:tr w:rsidR="00585454" w14:paraId="6E4DFC73" w14:textId="77777777">
        <w:trPr>
          <w:trHeight w:val="2208"/>
        </w:trPr>
        <w:tc>
          <w:tcPr>
            <w:tcW w:w="3118" w:type="dxa"/>
            <w:vMerge/>
          </w:tcPr>
          <w:p w14:paraId="5A8C7D71" w14:textId="77777777" w:rsidR="00585454" w:rsidRDefault="00585454">
            <w:pPr>
              <w:pStyle w:val="TableParagraph"/>
            </w:pPr>
          </w:p>
        </w:tc>
        <w:tc>
          <w:tcPr>
            <w:tcW w:w="5386" w:type="dxa"/>
          </w:tcPr>
          <w:p w14:paraId="5AB547D8" w14:textId="77777777" w:rsidR="00585454" w:rsidRDefault="00585454">
            <w:pPr>
              <w:pStyle w:val="TableParagraph"/>
              <w:numPr>
                <w:ilvl w:val="0"/>
                <w:numId w:val="90"/>
              </w:numPr>
              <w:tabs>
                <w:tab w:val="left" w:pos="515"/>
              </w:tabs>
              <w:spacing w:before="95"/>
            </w:pPr>
            <w:r>
              <w:rPr>
                <w:color w:val="231F20"/>
              </w:rPr>
              <w:t>The</w:t>
            </w:r>
            <w:r>
              <w:rPr>
                <w:color w:val="231F20"/>
                <w:spacing w:val="32"/>
              </w:rPr>
              <w:t xml:space="preserve"> </w:t>
            </w:r>
            <w:r>
              <w:rPr>
                <w:color w:val="231F20"/>
              </w:rPr>
              <w:t>Review</w:t>
            </w:r>
            <w:r>
              <w:rPr>
                <w:color w:val="231F20"/>
                <w:spacing w:val="32"/>
              </w:rPr>
              <w:t xml:space="preserve"> </w:t>
            </w:r>
            <w:r>
              <w:rPr>
                <w:color w:val="231F20"/>
              </w:rPr>
              <w:t>Committee</w:t>
            </w:r>
            <w:r>
              <w:rPr>
                <w:color w:val="231F20"/>
                <w:spacing w:val="32"/>
              </w:rPr>
              <w:t xml:space="preserve"> </w:t>
            </w:r>
            <w:r>
              <w:rPr>
                <w:color w:val="231F20"/>
              </w:rPr>
              <w:t>formed</w:t>
            </w:r>
            <w:r>
              <w:rPr>
                <w:color w:val="231F20"/>
                <w:spacing w:val="32"/>
              </w:rPr>
              <w:t xml:space="preserve"> </w:t>
            </w:r>
            <w:r>
              <w:rPr>
                <w:color w:val="231F20"/>
              </w:rPr>
              <w:t>by</w:t>
            </w:r>
            <w:r>
              <w:rPr>
                <w:color w:val="231F20"/>
                <w:spacing w:val="32"/>
              </w:rPr>
              <w:t xml:space="preserve"> </w:t>
            </w:r>
            <w:r>
              <w:rPr>
                <w:color w:val="231F20"/>
                <w:spacing w:val="-5"/>
              </w:rPr>
              <w:t>the</w:t>
            </w:r>
          </w:p>
          <w:p w14:paraId="7792039B" w14:textId="77777777" w:rsidR="00585454" w:rsidRDefault="00585454">
            <w:pPr>
              <w:pStyle w:val="TableParagraph"/>
              <w:spacing w:before="47" w:line="285" w:lineRule="auto"/>
              <w:ind w:left="515" w:right="317"/>
            </w:pPr>
            <w:r>
              <w:rPr>
                <w:color w:val="231F20"/>
              </w:rPr>
              <w:t>representatives from LCSD, NSAs and the trade</w:t>
            </w:r>
            <w:r>
              <w:rPr>
                <w:color w:val="231F20"/>
                <w:spacing w:val="40"/>
              </w:rPr>
              <w:t xml:space="preserve"> </w:t>
            </w:r>
            <w:r>
              <w:rPr>
                <w:color w:val="231F20"/>
              </w:rPr>
              <w:t>had</w:t>
            </w:r>
            <w:r>
              <w:rPr>
                <w:color w:val="231F20"/>
                <w:spacing w:val="40"/>
              </w:rPr>
              <w:t xml:space="preserve"> </w:t>
            </w:r>
            <w:r>
              <w:rPr>
                <w:color w:val="231F20"/>
              </w:rPr>
              <w:t>worked</w:t>
            </w:r>
            <w:r>
              <w:rPr>
                <w:color w:val="231F20"/>
                <w:spacing w:val="40"/>
              </w:rPr>
              <w:t xml:space="preserve"> </w:t>
            </w:r>
            <w:r>
              <w:rPr>
                <w:color w:val="231F20"/>
              </w:rPr>
              <w:t>out</w:t>
            </w:r>
            <w:r>
              <w:rPr>
                <w:color w:val="231F20"/>
                <w:spacing w:val="40"/>
              </w:rPr>
              <w:t xml:space="preserve"> </w:t>
            </w:r>
            <w:r>
              <w:rPr>
                <w:color w:val="231F20"/>
              </w:rPr>
              <w:t>the</w:t>
            </w:r>
            <w:r>
              <w:rPr>
                <w:color w:val="231F20"/>
                <w:spacing w:val="40"/>
              </w:rPr>
              <w:t xml:space="preserve"> </w:t>
            </w:r>
            <w:r>
              <w:rPr>
                <w:color w:val="231F20"/>
              </w:rPr>
              <w:t>mechanism</w:t>
            </w:r>
            <w:r>
              <w:rPr>
                <w:color w:val="231F20"/>
                <w:spacing w:val="40"/>
              </w:rPr>
              <w:t xml:space="preserve"> </w:t>
            </w:r>
            <w:r>
              <w:rPr>
                <w:color w:val="231F20"/>
              </w:rPr>
              <w:t>for</w:t>
            </w:r>
            <w:r>
              <w:rPr>
                <w:color w:val="231F20"/>
                <w:spacing w:val="40"/>
              </w:rPr>
              <w:t xml:space="preserve"> </w:t>
            </w:r>
            <w:r>
              <w:rPr>
                <w:color w:val="231F20"/>
              </w:rPr>
              <w:t>allocation</w:t>
            </w:r>
          </w:p>
          <w:p w14:paraId="37A13EDB" w14:textId="77777777" w:rsidR="00585454" w:rsidRDefault="00585454">
            <w:pPr>
              <w:pStyle w:val="TableParagraph"/>
              <w:spacing w:line="285" w:lineRule="auto"/>
              <w:ind w:left="515"/>
            </w:pPr>
            <w:r>
              <w:rPr>
                <w:color w:val="231F20"/>
              </w:rPr>
              <w:t>of swimming lanes under CLAS and for future</w:t>
            </w:r>
            <w:r>
              <w:rPr>
                <w:color w:val="231F20"/>
                <w:spacing w:val="40"/>
              </w:rPr>
              <w:t xml:space="preserve"> </w:t>
            </w:r>
            <w:r>
              <w:rPr>
                <w:color w:val="231F20"/>
              </w:rPr>
              <w:t>monitoring, and had notified the NSAs of the</w:t>
            </w:r>
            <w:r>
              <w:rPr>
                <w:color w:val="231F20"/>
                <w:spacing w:val="40"/>
              </w:rPr>
              <w:t xml:space="preserve"> </w:t>
            </w:r>
            <w:r>
              <w:rPr>
                <w:color w:val="231F20"/>
              </w:rPr>
              <w:t>assessment</w:t>
            </w:r>
            <w:r>
              <w:rPr>
                <w:color w:val="231F20"/>
                <w:spacing w:val="40"/>
              </w:rPr>
              <w:t xml:space="preserve"> </w:t>
            </w:r>
            <w:r>
              <w:rPr>
                <w:color w:val="231F20"/>
              </w:rPr>
              <w:t>criteria</w:t>
            </w:r>
            <w:r>
              <w:rPr>
                <w:color w:val="231F20"/>
                <w:spacing w:val="40"/>
              </w:rPr>
              <w:t xml:space="preserve"> </w:t>
            </w:r>
            <w:r>
              <w:rPr>
                <w:color w:val="231F20"/>
              </w:rPr>
              <w:t>and</w:t>
            </w:r>
            <w:r>
              <w:rPr>
                <w:color w:val="231F20"/>
                <w:spacing w:val="40"/>
              </w:rPr>
              <w:t xml:space="preserve"> </w:t>
            </w:r>
            <w:r>
              <w:rPr>
                <w:color w:val="231F20"/>
              </w:rPr>
              <w:t>marking</w:t>
            </w:r>
            <w:r>
              <w:rPr>
                <w:color w:val="231F20"/>
                <w:spacing w:val="40"/>
              </w:rPr>
              <w:t xml:space="preserve"> </w:t>
            </w:r>
            <w:r>
              <w:rPr>
                <w:color w:val="231F20"/>
              </w:rPr>
              <w:t>scheme</w:t>
            </w:r>
            <w:r>
              <w:rPr>
                <w:color w:val="231F20"/>
                <w:spacing w:val="40"/>
              </w:rPr>
              <w:t xml:space="preserve"> </w:t>
            </w:r>
            <w:r>
              <w:rPr>
                <w:color w:val="231F20"/>
              </w:rPr>
              <w:t>and</w:t>
            </w:r>
          </w:p>
          <w:p w14:paraId="3FF5209D" w14:textId="77777777" w:rsidR="00585454" w:rsidRDefault="00585454">
            <w:pPr>
              <w:pStyle w:val="TableParagraph"/>
              <w:spacing w:line="250" w:lineRule="exact"/>
              <w:ind w:left="515"/>
            </w:pPr>
            <w:r>
              <w:rPr>
                <w:color w:val="231F20"/>
              </w:rPr>
              <w:t>uploaded</w:t>
            </w:r>
            <w:r>
              <w:rPr>
                <w:color w:val="231F20"/>
                <w:spacing w:val="30"/>
              </w:rPr>
              <w:t xml:space="preserve"> </w:t>
            </w:r>
            <w:r>
              <w:rPr>
                <w:color w:val="231F20"/>
              </w:rPr>
              <w:t>them</w:t>
            </w:r>
            <w:r>
              <w:rPr>
                <w:color w:val="231F20"/>
                <w:spacing w:val="33"/>
              </w:rPr>
              <w:t xml:space="preserve"> </w:t>
            </w:r>
            <w:r>
              <w:rPr>
                <w:color w:val="231F20"/>
              </w:rPr>
              <w:t>onto</w:t>
            </w:r>
            <w:r>
              <w:rPr>
                <w:color w:val="231F20"/>
                <w:spacing w:val="33"/>
              </w:rPr>
              <w:t xml:space="preserve"> </w:t>
            </w:r>
            <w:r>
              <w:rPr>
                <w:color w:val="231F20"/>
                <w:spacing w:val="-2"/>
              </w:rPr>
              <w:t>websites</w:t>
            </w:r>
          </w:p>
        </w:tc>
        <w:tc>
          <w:tcPr>
            <w:tcW w:w="1134" w:type="dxa"/>
          </w:tcPr>
          <w:p w14:paraId="39F104B2" w14:textId="77777777" w:rsidR="00585454" w:rsidRDefault="00585454">
            <w:pPr>
              <w:pStyle w:val="TableParagraph"/>
              <w:spacing w:before="95"/>
              <w:ind w:right="101"/>
              <w:jc w:val="right"/>
            </w:pPr>
            <w:r>
              <w:rPr>
                <w:color w:val="231F20"/>
                <w:spacing w:val="-5"/>
              </w:rPr>
              <w:t>(9)</w:t>
            </w:r>
          </w:p>
        </w:tc>
      </w:tr>
      <w:tr w:rsidR="00585454" w14:paraId="62BD989B" w14:textId="77777777">
        <w:trPr>
          <w:trHeight w:val="1008"/>
        </w:trPr>
        <w:tc>
          <w:tcPr>
            <w:tcW w:w="3118" w:type="dxa"/>
            <w:vMerge w:val="restart"/>
          </w:tcPr>
          <w:p w14:paraId="40DAB52C" w14:textId="77777777" w:rsidR="00585454" w:rsidRDefault="00585454">
            <w:pPr>
              <w:pStyle w:val="TableParagraph"/>
              <w:spacing w:before="48" w:line="300" w:lineRule="atLeast"/>
              <w:ind w:left="113" w:right="1049"/>
              <w:jc w:val="both"/>
            </w:pPr>
            <w:r>
              <w:rPr>
                <w:color w:val="231F20"/>
              </w:rPr>
              <w:t xml:space="preserve">Leisure and Cultural Services Department </w:t>
            </w:r>
            <w:r>
              <w:rPr>
                <w:color w:val="231F20"/>
                <w:spacing w:val="-2"/>
              </w:rPr>
              <w:t>(DI/460)</w:t>
            </w:r>
          </w:p>
        </w:tc>
        <w:tc>
          <w:tcPr>
            <w:tcW w:w="5386" w:type="dxa"/>
          </w:tcPr>
          <w:p w14:paraId="21653A52" w14:textId="77777777" w:rsidR="00585454" w:rsidRDefault="00585454">
            <w:pPr>
              <w:pStyle w:val="TableParagraph"/>
              <w:numPr>
                <w:ilvl w:val="0"/>
                <w:numId w:val="89"/>
              </w:numPr>
              <w:tabs>
                <w:tab w:val="left" w:pos="515"/>
              </w:tabs>
              <w:spacing w:before="48" w:line="300" w:lineRule="atLeast"/>
              <w:ind w:right="347"/>
            </w:pPr>
            <w:r>
              <w:rPr>
                <w:color w:val="231F20"/>
              </w:rPr>
              <w:t>Required</w:t>
            </w:r>
            <w:r>
              <w:rPr>
                <w:color w:val="231F20"/>
                <w:spacing w:val="40"/>
              </w:rPr>
              <w:t xml:space="preserve"> </w:t>
            </w:r>
            <w:r>
              <w:rPr>
                <w:color w:val="231F20"/>
              </w:rPr>
              <w:t>all</w:t>
            </w:r>
            <w:r>
              <w:rPr>
                <w:color w:val="231F20"/>
                <w:spacing w:val="40"/>
              </w:rPr>
              <w:t xml:space="preserve"> </w:t>
            </w:r>
            <w:r>
              <w:rPr>
                <w:color w:val="231F20"/>
              </w:rPr>
              <w:t>e-books</w:t>
            </w:r>
            <w:r>
              <w:rPr>
                <w:color w:val="231F20"/>
                <w:spacing w:val="40"/>
              </w:rPr>
              <w:t xml:space="preserve"> </w:t>
            </w:r>
            <w:r>
              <w:rPr>
                <w:color w:val="231F20"/>
              </w:rPr>
              <w:t>shortlisted</w:t>
            </w:r>
            <w:r>
              <w:rPr>
                <w:color w:val="231F20"/>
                <w:spacing w:val="40"/>
              </w:rPr>
              <w:t xml:space="preserve"> </w:t>
            </w:r>
            <w:r>
              <w:rPr>
                <w:color w:val="231F20"/>
              </w:rPr>
              <w:t>for</w:t>
            </w:r>
            <w:r>
              <w:rPr>
                <w:color w:val="231F20"/>
                <w:spacing w:val="40"/>
              </w:rPr>
              <w:t xml:space="preserve"> </w:t>
            </w:r>
            <w:r>
              <w:rPr>
                <w:color w:val="231F20"/>
              </w:rPr>
              <w:t>acquisition or replacement to be submitted to the Collection</w:t>
            </w:r>
            <w:r>
              <w:rPr>
                <w:color w:val="231F20"/>
                <w:spacing w:val="40"/>
              </w:rPr>
              <w:t xml:space="preserve"> </w:t>
            </w:r>
            <w:r>
              <w:rPr>
                <w:color w:val="231F20"/>
              </w:rPr>
              <w:t>Development Meeting for approval</w:t>
            </w:r>
          </w:p>
        </w:tc>
        <w:tc>
          <w:tcPr>
            <w:tcW w:w="1134" w:type="dxa"/>
          </w:tcPr>
          <w:p w14:paraId="437B0D64" w14:textId="77777777" w:rsidR="00585454" w:rsidRDefault="00585454">
            <w:pPr>
              <w:pStyle w:val="TableParagraph"/>
              <w:spacing w:before="96"/>
              <w:ind w:right="101"/>
              <w:jc w:val="right"/>
            </w:pPr>
            <w:r>
              <w:rPr>
                <w:color w:val="231F20"/>
                <w:spacing w:val="-5"/>
              </w:rPr>
              <w:t>(5)</w:t>
            </w:r>
          </w:p>
        </w:tc>
      </w:tr>
      <w:tr w:rsidR="00585454" w14:paraId="47BA7E4C" w14:textId="77777777">
        <w:trPr>
          <w:trHeight w:val="1308"/>
        </w:trPr>
        <w:tc>
          <w:tcPr>
            <w:tcW w:w="3118" w:type="dxa"/>
            <w:vMerge/>
          </w:tcPr>
          <w:p w14:paraId="1E946600" w14:textId="77777777" w:rsidR="00585454" w:rsidRDefault="00585454">
            <w:pPr>
              <w:pStyle w:val="TableParagraph"/>
            </w:pPr>
          </w:p>
        </w:tc>
        <w:tc>
          <w:tcPr>
            <w:tcW w:w="5386" w:type="dxa"/>
          </w:tcPr>
          <w:p w14:paraId="3E19D2DC" w14:textId="77777777" w:rsidR="00585454" w:rsidRDefault="00585454">
            <w:pPr>
              <w:pStyle w:val="TableParagraph"/>
              <w:numPr>
                <w:ilvl w:val="0"/>
                <w:numId w:val="88"/>
              </w:numPr>
              <w:tabs>
                <w:tab w:val="left" w:pos="515"/>
              </w:tabs>
              <w:spacing w:before="49" w:line="300" w:lineRule="atLeast"/>
              <w:ind w:right="578"/>
            </w:pPr>
            <w:r>
              <w:rPr>
                <w:color w:val="231F20"/>
              </w:rPr>
              <w:t xml:space="preserve">Proactively </w:t>
            </w:r>
            <w:proofErr w:type="spellStart"/>
            <w:r>
              <w:rPr>
                <w:color w:val="231F20"/>
              </w:rPr>
              <w:t>analysed</w:t>
            </w:r>
            <w:proofErr w:type="spellEnd"/>
            <w:r>
              <w:rPr>
                <w:color w:val="231F20"/>
              </w:rPr>
              <w:t xml:space="preserve"> the booking situation of</w:t>
            </w:r>
            <w:r>
              <w:rPr>
                <w:color w:val="231F20"/>
                <w:spacing w:val="40"/>
              </w:rPr>
              <w:t xml:space="preserve"> </w:t>
            </w:r>
            <w:r>
              <w:rPr>
                <w:color w:val="231F20"/>
              </w:rPr>
              <w:t>popular e-books and acquired extra copies for</w:t>
            </w:r>
            <w:r>
              <w:rPr>
                <w:color w:val="231F20"/>
                <w:spacing w:val="40"/>
              </w:rPr>
              <w:t xml:space="preserve"> </w:t>
            </w:r>
            <w:r>
              <w:rPr>
                <w:color w:val="231F20"/>
              </w:rPr>
              <w:t>meeting patrons’ demand and shortened their</w:t>
            </w:r>
            <w:r>
              <w:rPr>
                <w:color w:val="231F20"/>
                <w:spacing w:val="40"/>
              </w:rPr>
              <w:t xml:space="preserve"> </w:t>
            </w:r>
            <w:r>
              <w:rPr>
                <w:color w:val="231F20"/>
              </w:rPr>
              <w:t>waiting time</w:t>
            </w:r>
          </w:p>
        </w:tc>
        <w:tc>
          <w:tcPr>
            <w:tcW w:w="1134" w:type="dxa"/>
          </w:tcPr>
          <w:p w14:paraId="7FBB18FC" w14:textId="77777777" w:rsidR="00585454" w:rsidRDefault="00585454">
            <w:pPr>
              <w:pStyle w:val="TableParagraph"/>
              <w:spacing w:before="96"/>
              <w:ind w:right="101"/>
              <w:jc w:val="right"/>
            </w:pPr>
            <w:r>
              <w:rPr>
                <w:color w:val="231F20"/>
                <w:spacing w:val="-5"/>
              </w:rPr>
              <w:t>(4)</w:t>
            </w:r>
          </w:p>
        </w:tc>
      </w:tr>
      <w:tr w:rsidR="00585454" w14:paraId="5B992B91" w14:textId="77777777">
        <w:trPr>
          <w:trHeight w:val="1908"/>
        </w:trPr>
        <w:tc>
          <w:tcPr>
            <w:tcW w:w="3118" w:type="dxa"/>
            <w:vMerge w:val="restart"/>
          </w:tcPr>
          <w:p w14:paraId="588C0219" w14:textId="77777777" w:rsidR="00585454" w:rsidRDefault="00585454">
            <w:pPr>
              <w:pStyle w:val="TableParagraph"/>
              <w:spacing w:before="96" w:line="285" w:lineRule="auto"/>
              <w:ind w:left="113" w:right="679"/>
            </w:pPr>
            <w:r>
              <w:rPr>
                <w:color w:val="231F20"/>
              </w:rPr>
              <w:t xml:space="preserve">Marine Department </w:t>
            </w:r>
            <w:r>
              <w:rPr>
                <w:color w:val="231F20"/>
                <w:spacing w:val="-2"/>
              </w:rPr>
              <w:t>(DI/418)</w:t>
            </w:r>
          </w:p>
        </w:tc>
        <w:tc>
          <w:tcPr>
            <w:tcW w:w="5386" w:type="dxa"/>
          </w:tcPr>
          <w:p w14:paraId="0E3966C8" w14:textId="77777777" w:rsidR="00585454" w:rsidRDefault="00585454">
            <w:pPr>
              <w:pStyle w:val="TableParagraph"/>
              <w:numPr>
                <w:ilvl w:val="0"/>
                <w:numId w:val="87"/>
              </w:numPr>
              <w:tabs>
                <w:tab w:val="left" w:pos="515"/>
              </w:tabs>
              <w:spacing w:before="96" w:line="285" w:lineRule="auto"/>
              <w:ind w:right="195"/>
            </w:pPr>
            <w:r>
              <w:rPr>
                <w:color w:val="231F20"/>
              </w:rPr>
              <w:t>Completed reviewing the mechanism for waiting</w:t>
            </w:r>
            <w:r>
              <w:rPr>
                <w:color w:val="231F20"/>
                <w:spacing w:val="80"/>
                <w:w w:val="150"/>
              </w:rPr>
              <w:t xml:space="preserve"> </w:t>
            </w:r>
            <w:r>
              <w:rPr>
                <w:color w:val="231F20"/>
              </w:rPr>
              <w:t>for</w:t>
            </w:r>
            <w:r>
              <w:rPr>
                <w:color w:val="231F20"/>
                <w:spacing w:val="40"/>
              </w:rPr>
              <w:t xml:space="preserve"> </w:t>
            </w:r>
            <w:r>
              <w:rPr>
                <w:color w:val="231F20"/>
              </w:rPr>
              <w:t>private</w:t>
            </w:r>
            <w:r>
              <w:rPr>
                <w:color w:val="231F20"/>
                <w:spacing w:val="40"/>
              </w:rPr>
              <w:t xml:space="preserve"> </w:t>
            </w:r>
            <w:r>
              <w:rPr>
                <w:color w:val="231F20"/>
              </w:rPr>
              <w:t>mooring</w:t>
            </w:r>
            <w:r>
              <w:rPr>
                <w:color w:val="231F20"/>
                <w:spacing w:val="40"/>
              </w:rPr>
              <w:t xml:space="preserve"> </w:t>
            </w:r>
            <w:r>
              <w:rPr>
                <w:color w:val="231F20"/>
              </w:rPr>
              <w:t>(“PM”)</w:t>
            </w:r>
            <w:r>
              <w:rPr>
                <w:color w:val="231F20"/>
                <w:spacing w:val="40"/>
              </w:rPr>
              <w:t xml:space="preserve"> </w:t>
            </w:r>
            <w:r>
              <w:rPr>
                <w:color w:val="231F20"/>
              </w:rPr>
              <w:t>permission,</w:t>
            </w:r>
            <w:r>
              <w:rPr>
                <w:color w:val="231F20"/>
                <w:spacing w:val="40"/>
              </w:rPr>
              <w:t xml:space="preserve"> </w:t>
            </w:r>
            <w:r>
              <w:rPr>
                <w:color w:val="231F20"/>
              </w:rPr>
              <w:t>including</w:t>
            </w:r>
          </w:p>
          <w:p w14:paraId="4B28B722" w14:textId="77777777" w:rsidR="00585454" w:rsidRDefault="00585454">
            <w:pPr>
              <w:pStyle w:val="TableParagraph"/>
              <w:spacing w:line="285" w:lineRule="auto"/>
              <w:ind w:left="515"/>
            </w:pPr>
            <w:r>
              <w:rPr>
                <w:color w:val="231F20"/>
              </w:rPr>
              <w:t>freezing the waiting lists of all PM areas since 2021</w:t>
            </w:r>
            <w:r>
              <w:rPr>
                <w:color w:val="231F20"/>
                <w:spacing w:val="80"/>
              </w:rPr>
              <w:t xml:space="preserve"> </w:t>
            </w:r>
            <w:r>
              <w:rPr>
                <w:color w:val="231F20"/>
              </w:rPr>
              <w:t>and</w:t>
            </w:r>
            <w:r>
              <w:rPr>
                <w:color w:val="231F20"/>
                <w:spacing w:val="40"/>
              </w:rPr>
              <w:t xml:space="preserve"> </w:t>
            </w:r>
            <w:r>
              <w:rPr>
                <w:color w:val="231F20"/>
              </w:rPr>
              <w:t>inviting</w:t>
            </w:r>
            <w:r>
              <w:rPr>
                <w:color w:val="231F20"/>
                <w:spacing w:val="40"/>
              </w:rPr>
              <w:t xml:space="preserve"> </w:t>
            </w:r>
            <w:r>
              <w:rPr>
                <w:color w:val="231F20"/>
              </w:rPr>
              <w:t>all</w:t>
            </w:r>
            <w:r>
              <w:rPr>
                <w:color w:val="231F20"/>
                <w:spacing w:val="40"/>
              </w:rPr>
              <w:t xml:space="preserve"> </w:t>
            </w:r>
            <w:r>
              <w:rPr>
                <w:color w:val="231F20"/>
              </w:rPr>
              <w:t>applicants</w:t>
            </w:r>
            <w:r>
              <w:rPr>
                <w:color w:val="231F20"/>
                <w:spacing w:val="40"/>
              </w:rPr>
              <w:t xml:space="preserve"> </w:t>
            </w:r>
            <w:r>
              <w:rPr>
                <w:color w:val="231F20"/>
              </w:rPr>
              <w:t>on</w:t>
            </w:r>
            <w:r>
              <w:rPr>
                <w:color w:val="231F20"/>
                <w:spacing w:val="40"/>
              </w:rPr>
              <w:t xml:space="preserve"> </w:t>
            </w:r>
            <w:r>
              <w:rPr>
                <w:color w:val="231F20"/>
              </w:rPr>
              <w:t>the</w:t>
            </w:r>
            <w:r>
              <w:rPr>
                <w:color w:val="231F20"/>
                <w:spacing w:val="40"/>
              </w:rPr>
              <w:t xml:space="preserve"> </w:t>
            </w:r>
            <w:r>
              <w:rPr>
                <w:color w:val="231F20"/>
              </w:rPr>
              <w:t>frozen</w:t>
            </w:r>
            <w:r>
              <w:rPr>
                <w:color w:val="231F20"/>
                <w:spacing w:val="40"/>
              </w:rPr>
              <w:t xml:space="preserve"> </w:t>
            </w:r>
            <w:r>
              <w:rPr>
                <w:color w:val="231F20"/>
              </w:rPr>
              <w:t>waiting</w:t>
            </w:r>
          </w:p>
          <w:p w14:paraId="74068132" w14:textId="77777777" w:rsidR="00585454" w:rsidRDefault="00585454">
            <w:pPr>
              <w:pStyle w:val="TableParagraph"/>
              <w:spacing w:line="251" w:lineRule="exact"/>
              <w:ind w:left="515"/>
            </w:pPr>
            <w:r>
              <w:rPr>
                <w:color w:val="231F20"/>
              </w:rPr>
              <w:t>lists</w:t>
            </w:r>
            <w:r>
              <w:rPr>
                <w:color w:val="231F20"/>
                <w:spacing w:val="29"/>
              </w:rPr>
              <w:t xml:space="preserve"> </w:t>
            </w:r>
            <w:r>
              <w:rPr>
                <w:color w:val="231F20"/>
              </w:rPr>
              <w:t>to</w:t>
            </w:r>
            <w:r>
              <w:rPr>
                <w:color w:val="231F20"/>
                <w:spacing w:val="30"/>
              </w:rPr>
              <w:t xml:space="preserve"> </w:t>
            </w:r>
            <w:r>
              <w:rPr>
                <w:color w:val="231F20"/>
              </w:rPr>
              <w:t>apply</w:t>
            </w:r>
            <w:r>
              <w:rPr>
                <w:color w:val="231F20"/>
                <w:spacing w:val="30"/>
              </w:rPr>
              <w:t xml:space="preserve"> </w:t>
            </w:r>
            <w:r>
              <w:rPr>
                <w:color w:val="231F20"/>
              </w:rPr>
              <w:t>for</w:t>
            </w:r>
            <w:r>
              <w:rPr>
                <w:color w:val="231F20"/>
                <w:spacing w:val="30"/>
              </w:rPr>
              <w:t xml:space="preserve"> </w:t>
            </w:r>
            <w:r>
              <w:rPr>
                <w:color w:val="231F20"/>
              </w:rPr>
              <w:t>unallocated</w:t>
            </w:r>
            <w:r>
              <w:rPr>
                <w:color w:val="231F20"/>
                <w:spacing w:val="30"/>
              </w:rPr>
              <w:t xml:space="preserve"> </w:t>
            </w:r>
            <w:r>
              <w:rPr>
                <w:color w:val="231F20"/>
              </w:rPr>
              <w:t>PM</w:t>
            </w:r>
            <w:r>
              <w:rPr>
                <w:color w:val="231F20"/>
                <w:spacing w:val="30"/>
              </w:rPr>
              <w:t xml:space="preserve"> </w:t>
            </w:r>
            <w:r>
              <w:rPr>
                <w:color w:val="231F20"/>
              </w:rPr>
              <w:t>spaces</w:t>
            </w:r>
            <w:r>
              <w:rPr>
                <w:color w:val="231F20"/>
                <w:spacing w:val="30"/>
              </w:rPr>
              <w:t xml:space="preserve"> </w:t>
            </w:r>
            <w:r>
              <w:rPr>
                <w:color w:val="231F20"/>
              </w:rPr>
              <w:t>every</w:t>
            </w:r>
            <w:r>
              <w:rPr>
                <w:color w:val="231F20"/>
                <w:spacing w:val="30"/>
              </w:rPr>
              <w:t xml:space="preserve"> </w:t>
            </w:r>
            <w:r>
              <w:rPr>
                <w:color w:val="231F20"/>
                <w:spacing w:val="-5"/>
              </w:rPr>
              <w:t>six</w:t>
            </w:r>
          </w:p>
          <w:p w14:paraId="38973FF2" w14:textId="77777777" w:rsidR="00585454" w:rsidRDefault="00585454">
            <w:pPr>
              <w:pStyle w:val="TableParagraph"/>
              <w:spacing w:before="45"/>
              <w:ind w:left="515"/>
            </w:pPr>
            <w:r>
              <w:rPr>
                <w:color w:val="231F20"/>
                <w:spacing w:val="-2"/>
              </w:rPr>
              <w:t>months</w:t>
            </w:r>
          </w:p>
        </w:tc>
        <w:tc>
          <w:tcPr>
            <w:tcW w:w="1134" w:type="dxa"/>
          </w:tcPr>
          <w:p w14:paraId="1D7CE63B" w14:textId="77777777" w:rsidR="00585454" w:rsidRDefault="00585454">
            <w:pPr>
              <w:pStyle w:val="TableParagraph"/>
              <w:spacing w:before="96"/>
              <w:ind w:right="101"/>
              <w:jc w:val="right"/>
            </w:pPr>
            <w:r>
              <w:rPr>
                <w:color w:val="231F20"/>
                <w:spacing w:val="-5"/>
              </w:rPr>
              <w:t>(4)</w:t>
            </w:r>
          </w:p>
        </w:tc>
      </w:tr>
      <w:tr w:rsidR="00585454" w14:paraId="63EE515F" w14:textId="77777777">
        <w:trPr>
          <w:trHeight w:val="2208"/>
        </w:trPr>
        <w:tc>
          <w:tcPr>
            <w:tcW w:w="3118" w:type="dxa"/>
            <w:vMerge/>
          </w:tcPr>
          <w:p w14:paraId="1E29341E" w14:textId="77777777" w:rsidR="00585454" w:rsidRDefault="00585454">
            <w:pPr>
              <w:pStyle w:val="TableParagraph"/>
            </w:pPr>
          </w:p>
        </w:tc>
        <w:tc>
          <w:tcPr>
            <w:tcW w:w="5386" w:type="dxa"/>
          </w:tcPr>
          <w:p w14:paraId="2DC11F97" w14:textId="77777777" w:rsidR="00585454" w:rsidRDefault="00585454">
            <w:pPr>
              <w:pStyle w:val="TableParagraph"/>
              <w:numPr>
                <w:ilvl w:val="0"/>
                <w:numId w:val="86"/>
              </w:numPr>
              <w:tabs>
                <w:tab w:val="left" w:pos="515"/>
              </w:tabs>
              <w:spacing w:before="96" w:line="285" w:lineRule="auto"/>
              <w:ind w:right="189"/>
            </w:pPr>
            <w:r>
              <w:rPr>
                <w:color w:val="231F20"/>
              </w:rPr>
              <w:t>Revised the conditions for permission to lay PMs,</w:t>
            </w:r>
            <w:r>
              <w:rPr>
                <w:color w:val="231F20"/>
                <w:spacing w:val="40"/>
              </w:rPr>
              <w:t xml:space="preserve"> </w:t>
            </w:r>
            <w:r>
              <w:rPr>
                <w:color w:val="231F20"/>
              </w:rPr>
              <w:t>including</w:t>
            </w:r>
            <w:r>
              <w:rPr>
                <w:color w:val="231F20"/>
                <w:spacing w:val="40"/>
              </w:rPr>
              <w:t xml:space="preserve"> </w:t>
            </w:r>
            <w:r>
              <w:rPr>
                <w:color w:val="231F20"/>
              </w:rPr>
              <w:t>specifying</w:t>
            </w:r>
            <w:r>
              <w:rPr>
                <w:color w:val="231F20"/>
                <w:spacing w:val="40"/>
              </w:rPr>
              <w:t xml:space="preserve"> </w:t>
            </w:r>
            <w:r>
              <w:rPr>
                <w:color w:val="231F20"/>
              </w:rPr>
              <w:t>their</w:t>
            </w:r>
            <w:r>
              <w:rPr>
                <w:color w:val="231F20"/>
                <w:spacing w:val="40"/>
              </w:rPr>
              <w:t xml:space="preserve"> </w:t>
            </w:r>
            <w:r>
              <w:rPr>
                <w:color w:val="231F20"/>
              </w:rPr>
              <w:t>validity</w:t>
            </w:r>
            <w:r>
              <w:rPr>
                <w:color w:val="231F20"/>
                <w:spacing w:val="40"/>
              </w:rPr>
              <w:t xml:space="preserve"> </w:t>
            </w:r>
            <w:r>
              <w:rPr>
                <w:color w:val="231F20"/>
              </w:rPr>
              <w:t>periods</w:t>
            </w:r>
            <w:r>
              <w:rPr>
                <w:color w:val="231F20"/>
                <w:spacing w:val="40"/>
              </w:rPr>
              <w:t xml:space="preserve"> </w:t>
            </w:r>
            <w:r>
              <w:rPr>
                <w:color w:val="231F20"/>
              </w:rPr>
              <w:t>and</w:t>
            </w:r>
          </w:p>
          <w:p w14:paraId="64E5C2A3" w14:textId="77777777" w:rsidR="00585454" w:rsidRDefault="00585454">
            <w:pPr>
              <w:pStyle w:val="TableParagraph"/>
              <w:spacing w:line="251" w:lineRule="exact"/>
              <w:ind w:left="515"/>
            </w:pPr>
            <w:r>
              <w:rPr>
                <w:color w:val="231F20"/>
              </w:rPr>
              <w:t>renewal</w:t>
            </w:r>
            <w:r>
              <w:rPr>
                <w:color w:val="231F20"/>
                <w:spacing w:val="36"/>
              </w:rPr>
              <w:t xml:space="preserve"> </w:t>
            </w:r>
            <w:r>
              <w:rPr>
                <w:color w:val="231F20"/>
              </w:rPr>
              <w:t>and</w:t>
            </w:r>
            <w:r>
              <w:rPr>
                <w:color w:val="231F20"/>
                <w:spacing w:val="36"/>
              </w:rPr>
              <w:t xml:space="preserve"> </w:t>
            </w:r>
            <w:r>
              <w:rPr>
                <w:color w:val="231F20"/>
              </w:rPr>
              <w:t>extension</w:t>
            </w:r>
            <w:r>
              <w:rPr>
                <w:color w:val="231F20"/>
                <w:spacing w:val="36"/>
              </w:rPr>
              <w:t xml:space="preserve"> </w:t>
            </w:r>
            <w:r>
              <w:rPr>
                <w:color w:val="231F20"/>
              </w:rPr>
              <w:t>of</w:t>
            </w:r>
            <w:r>
              <w:rPr>
                <w:color w:val="231F20"/>
                <w:spacing w:val="36"/>
              </w:rPr>
              <w:t xml:space="preserve"> </w:t>
            </w:r>
            <w:r>
              <w:rPr>
                <w:color w:val="231F20"/>
              </w:rPr>
              <w:t>validity</w:t>
            </w:r>
            <w:r>
              <w:rPr>
                <w:color w:val="231F20"/>
                <w:spacing w:val="36"/>
              </w:rPr>
              <w:t xml:space="preserve"> </w:t>
            </w:r>
            <w:r>
              <w:rPr>
                <w:color w:val="231F20"/>
              </w:rPr>
              <w:t>periods</w:t>
            </w:r>
            <w:r>
              <w:rPr>
                <w:color w:val="231F20"/>
                <w:spacing w:val="36"/>
              </w:rPr>
              <w:t xml:space="preserve"> </w:t>
            </w:r>
            <w:r>
              <w:rPr>
                <w:color w:val="231F20"/>
                <w:spacing w:val="-4"/>
              </w:rPr>
              <w:t>upon</w:t>
            </w:r>
          </w:p>
          <w:p w14:paraId="5D68DECD" w14:textId="77777777" w:rsidR="00585454" w:rsidRDefault="00585454">
            <w:pPr>
              <w:pStyle w:val="TableParagraph"/>
              <w:spacing w:before="47" w:line="285" w:lineRule="auto"/>
              <w:ind w:left="515" w:right="463"/>
            </w:pPr>
            <w:r>
              <w:rPr>
                <w:color w:val="231F20"/>
              </w:rPr>
              <w:t xml:space="preserve">expiry </w:t>
            </w:r>
            <w:proofErr w:type="gramStart"/>
            <w:r>
              <w:rPr>
                <w:color w:val="231F20"/>
              </w:rPr>
              <w:t>are</w:t>
            </w:r>
            <w:proofErr w:type="gramEnd"/>
            <w:r>
              <w:rPr>
                <w:color w:val="231F20"/>
              </w:rPr>
              <w:t xml:space="preserve"> not allowable, to expedite the turnover</w:t>
            </w:r>
            <w:r>
              <w:rPr>
                <w:color w:val="231F20"/>
                <w:spacing w:val="80"/>
                <w:w w:val="150"/>
              </w:rPr>
              <w:t xml:space="preserve"> </w:t>
            </w:r>
            <w:r>
              <w:rPr>
                <w:color w:val="231F20"/>
              </w:rPr>
              <w:t>of PM spaces. Since 2022, the point system was</w:t>
            </w:r>
            <w:r>
              <w:rPr>
                <w:color w:val="231F20"/>
                <w:spacing w:val="40"/>
              </w:rPr>
              <w:t xml:space="preserve"> </w:t>
            </w:r>
            <w:r>
              <w:rPr>
                <w:color w:val="231F20"/>
              </w:rPr>
              <w:t>extended</w:t>
            </w:r>
            <w:r>
              <w:rPr>
                <w:color w:val="231F20"/>
                <w:spacing w:val="40"/>
              </w:rPr>
              <w:t xml:space="preserve"> </w:t>
            </w:r>
            <w:r>
              <w:rPr>
                <w:color w:val="231F20"/>
              </w:rPr>
              <w:t>to</w:t>
            </w:r>
            <w:r>
              <w:rPr>
                <w:color w:val="231F20"/>
                <w:spacing w:val="40"/>
              </w:rPr>
              <w:t xml:space="preserve"> </w:t>
            </w:r>
            <w:r>
              <w:rPr>
                <w:color w:val="231F20"/>
              </w:rPr>
              <w:t>all</w:t>
            </w:r>
            <w:r>
              <w:rPr>
                <w:color w:val="231F20"/>
                <w:spacing w:val="40"/>
              </w:rPr>
              <w:t xml:space="preserve"> </w:t>
            </w:r>
            <w:r>
              <w:rPr>
                <w:color w:val="231F20"/>
              </w:rPr>
              <w:t>PM</w:t>
            </w:r>
            <w:r>
              <w:rPr>
                <w:color w:val="231F20"/>
                <w:spacing w:val="40"/>
              </w:rPr>
              <w:t xml:space="preserve"> </w:t>
            </w:r>
            <w:r>
              <w:rPr>
                <w:color w:val="231F20"/>
              </w:rPr>
              <w:t>permissions</w:t>
            </w:r>
            <w:r>
              <w:rPr>
                <w:color w:val="231F20"/>
                <w:spacing w:val="40"/>
              </w:rPr>
              <w:t xml:space="preserve"> </w:t>
            </w:r>
            <w:r>
              <w:rPr>
                <w:color w:val="231F20"/>
              </w:rPr>
              <w:t>issued</w:t>
            </w:r>
            <w:r>
              <w:rPr>
                <w:color w:val="231F20"/>
                <w:spacing w:val="40"/>
              </w:rPr>
              <w:t xml:space="preserve"> </w:t>
            </w:r>
            <w:r>
              <w:rPr>
                <w:color w:val="231F20"/>
              </w:rPr>
              <w:t>by</w:t>
            </w:r>
            <w:r>
              <w:rPr>
                <w:color w:val="231F20"/>
                <w:spacing w:val="40"/>
              </w:rPr>
              <w:t xml:space="preserve"> </w:t>
            </w:r>
            <w:r>
              <w:rPr>
                <w:color w:val="231F20"/>
              </w:rPr>
              <w:t>the</w:t>
            </w:r>
          </w:p>
          <w:p w14:paraId="1B38346B" w14:textId="77777777" w:rsidR="00585454" w:rsidRDefault="00585454">
            <w:pPr>
              <w:pStyle w:val="TableParagraph"/>
              <w:spacing w:line="250" w:lineRule="exact"/>
              <w:ind w:left="515"/>
            </w:pPr>
            <w:r>
              <w:rPr>
                <w:color w:val="231F20"/>
                <w:spacing w:val="-2"/>
              </w:rPr>
              <w:t>department</w:t>
            </w:r>
          </w:p>
        </w:tc>
        <w:tc>
          <w:tcPr>
            <w:tcW w:w="1134" w:type="dxa"/>
          </w:tcPr>
          <w:p w14:paraId="563FAD75" w14:textId="77777777" w:rsidR="00585454" w:rsidRDefault="00585454">
            <w:pPr>
              <w:pStyle w:val="TableParagraph"/>
              <w:spacing w:before="97"/>
              <w:ind w:right="101"/>
              <w:jc w:val="right"/>
            </w:pPr>
            <w:r>
              <w:rPr>
                <w:color w:val="231F20"/>
                <w:spacing w:val="-5"/>
              </w:rPr>
              <w:t>(5)</w:t>
            </w:r>
          </w:p>
        </w:tc>
      </w:tr>
      <w:tr w:rsidR="00585454" w14:paraId="08CBCB05" w14:textId="77777777">
        <w:trPr>
          <w:trHeight w:val="1608"/>
        </w:trPr>
        <w:tc>
          <w:tcPr>
            <w:tcW w:w="3118" w:type="dxa"/>
            <w:vMerge/>
          </w:tcPr>
          <w:p w14:paraId="48B48A9E" w14:textId="77777777" w:rsidR="00585454" w:rsidRDefault="00585454">
            <w:pPr>
              <w:pStyle w:val="TableParagraph"/>
            </w:pPr>
          </w:p>
        </w:tc>
        <w:tc>
          <w:tcPr>
            <w:tcW w:w="5386" w:type="dxa"/>
          </w:tcPr>
          <w:p w14:paraId="5136B8D2" w14:textId="77777777" w:rsidR="00585454" w:rsidRDefault="00585454">
            <w:pPr>
              <w:pStyle w:val="TableParagraph"/>
              <w:numPr>
                <w:ilvl w:val="0"/>
                <w:numId w:val="85"/>
              </w:numPr>
              <w:tabs>
                <w:tab w:val="left" w:pos="515"/>
              </w:tabs>
              <w:spacing w:before="97"/>
            </w:pPr>
            <w:r>
              <w:rPr>
                <w:color w:val="231F20"/>
              </w:rPr>
              <w:t>Reviewed</w:t>
            </w:r>
            <w:r>
              <w:rPr>
                <w:color w:val="231F20"/>
                <w:spacing w:val="39"/>
              </w:rPr>
              <w:t xml:space="preserve"> </w:t>
            </w:r>
            <w:r>
              <w:rPr>
                <w:color w:val="231F20"/>
              </w:rPr>
              <w:t>the</w:t>
            </w:r>
            <w:r>
              <w:rPr>
                <w:color w:val="231F20"/>
                <w:spacing w:val="39"/>
              </w:rPr>
              <w:t xml:space="preserve"> </w:t>
            </w:r>
            <w:r>
              <w:rPr>
                <w:color w:val="231F20"/>
              </w:rPr>
              <w:t>arrangements</w:t>
            </w:r>
            <w:r>
              <w:rPr>
                <w:color w:val="231F20"/>
                <w:spacing w:val="39"/>
              </w:rPr>
              <w:t xml:space="preserve"> </w:t>
            </w:r>
            <w:r>
              <w:rPr>
                <w:color w:val="231F20"/>
              </w:rPr>
              <w:t>for</w:t>
            </w:r>
            <w:r>
              <w:rPr>
                <w:color w:val="231F20"/>
                <w:spacing w:val="39"/>
              </w:rPr>
              <w:t xml:space="preserve"> </w:t>
            </w:r>
            <w:r>
              <w:rPr>
                <w:color w:val="231F20"/>
              </w:rPr>
              <w:t>private</w:t>
            </w:r>
            <w:r>
              <w:rPr>
                <w:color w:val="231F20"/>
                <w:spacing w:val="39"/>
              </w:rPr>
              <w:t xml:space="preserve"> </w:t>
            </w:r>
            <w:r>
              <w:rPr>
                <w:color w:val="231F20"/>
                <w:spacing w:val="-2"/>
              </w:rPr>
              <w:t>vessel</w:t>
            </w:r>
          </w:p>
          <w:p w14:paraId="3B5D3FEF" w14:textId="77777777" w:rsidR="00585454" w:rsidRDefault="00585454">
            <w:pPr>
              <w:pStyle w:val="TableParagraph"/>
              <w:spacing w:before="47" w:line="285" w:lineRule="auto"/>
              <w:ind w:left="515" w:right="317"/>
            </w:pPr>
            <w:r>
              <w:rPr>
                <w:color w:val="231F20"/>
              </w:rPr>
              <w:t>moorings. Will keep open-minded on the proposal</w:t>
            </w:r>
            <w:r>
              <w:rPr>
                <w:color w:val="231F20"/>
                <w:spacing w:val="80"/>
              </w:rPr>
              <w:t xml:space="preserve"> </w:t>
            </w:r>
            <w:r>
              <w:rPr>
                <w:color w:val="231F20"/>
              </w:rPr>
              <w:t>of</w:t>
            </w:r>
            <w:r>
              <w:rPr>
                <w:color w:val="231F20"/>
                <w:spacing w:val="40"/>
              </w:rPr>
              <w:t xml:space="preserve"> </w:t>
            </w:r>
            <w:r>
              <w:rPr>
                <w:color w:val="231F20"/>
              </w:rPr>
              <w:t>regular</w:t>
            </w:r>
            <w:r>
              <w:rPr>
                <w:color w:val="231F20"/>
                <w:spacing w:val="40"/>
              </w:rPr>
              <w:t xml:space="preserve"> </w:t>
            </w:r>
            <w:r>
              <w:rPr>
                <w:color w:val="231F20"/>
              </w:rPr>
              <w:t>open</w:t>
            </w:r>
            <w:r>
              <w:rPr>
                <w:color w:val="231F20"/>
                <w:spacing w:val="40"/>
              </w:rPr>
              <w:t xml:space="preserve"> </w:t>
            </w:r>
            <w:r>
              <w:rPr>
                <w:color w:val="231F20"/>
              </w:rPr>
              <w:t>tender</w:t>
            </w:r>
            <w:r>
              <w:rPr>
                <w:color w:val="231F20"/>
                <w:spacing w:val="40"/>
              </w:rPr>
              <w:t xml:space="preserve"> </w:t>
            </w:r>
            <w:r>
              <w:rPr>
                <w:color w:val="231F20"/>
              </w:rPr>
              <w:t>and</w:t>
            </w:r>
            <w:r>
              <w:rPr>
                <w:color w:val="231F20"/>
                <w:spacing w:val="40"/>
              </w:rPr>
              <w:t xml:space="preserve"> </w:t>
            </w:r>
            <w:r>
              <w:rPr>
                <w:color w:val="231F20"/>
              </w:rPr>
              <w:t>will</w:t>
            </w:r>
            <w:r>
              <w:rPr>
                <w:color w:val="231F20"/>
                <w:spacing w:val="40"/>
              </w:rPr>
              <w:t xml:space="preserve"> </w:t>
            </w:r>
            <w:r>
              <w:rPr>
                <w:color w:val="231F20"/>
              </w:rPr>
              <w:t>keep</w:t>
            </w:r>
            <w:r>
              <w:rPr>
                <w:color w:val="231F20"/>
                <w:spacing w:val="40"/>
              </w:rPr>
              <w:t xml:space="preserve"> </w:t>
            </w:r>
            <w:r>
              <w:rPr>
                <w:color w:val="231F20"/>
              </w:rPr>
              <w:t>in</w:t>
            </w:r>
            <w:r>
              <w:rPr>
                <w:color w:val="231F20"/>
                <w:spacing w:val="40"/>
              </w:rPr>
              <w:t xml:space="preserve"> </w:t>
            </w:r>
            <w:r>
              <w:rPr>
                <w:color w:val="231F20"/>
              </w:rPr>
              <w:t>view</w:t>
            </w:r>
          </w:p>
          <w:p w14:paraId="036A8008" w14:textId="77777777" w:rsidR="00585454" w:rsidRDefault="00585454">
            <w:pPr>
              <w:pStyle w:val="TableParagraph"/>
              <w:spacing w:line="251" w:lineRule="exact"/>
              <w:ind w:left="515"/>
            </w:pPr>
            <w:r>
              <w:rPr>
                <w:color w:val="231F20"/>
              </w:rPr>
              <w:t>whether</w:t>
            </w:r>
            <w:r>
              <w:rPr>
                <w:color w:val="231F20"/>
                <w:spacing w:val="28"/>
              </w:rPr>
              <w:t xml:space="preserve"> </w:t>
            </w:r>
            <w:r>
              <w:rPr>
                <w:color w:val="231F20"/>
              </w:rPr>
              <w:t>there</w:t>
            </w:r>
            <w:r>
              <w:rPr>
                <w:color w:val="231F20"/>
                <w:spacing w:val="28"/>
              </w:rPr>
              <w:t xml:space="preserve"> </w:t>
            </w:r>
            <w:r>
              <w:rPr>
                <w:color w:val="231F20"/>
              </w:rPr>
              <w:t>is</w:t>
            </w:r>
            <w:r>
              <w:rPr>
                <w:color w:val="231F20"/>
                <w:spacing w:val="28"/>
              </w:rPr>
              <w:t xml:space="preserve"> </w:t>
            </w:r>
            <w:r>
              <w:rPr>
                <w:color w:val="231F20"/>
              </w:rPr>
              <w:t>a</w:t>
            </w:r>
            <w:r>
              <w:rPr>
                <w:color w:val="231F20"/>
                <w:spacing w:val="28"/>
              </w:rPr>
              <w:t xml:space="preserve"> </w:t>
            </w:r>
            <w:r>
              <w:rPr>
                <w:color w:val="231F20"/>
              </w:rPr>
              <w:t>practical</w:t>
            </w:r>
            <w:r>
              <w:rPr>
                <w:color w:val="231F20"/>
                <w:spacing w:val="28"/>
              </w:rPr>
              <w:t xml:space="preserve"> </w:t>
            </w:r>
            <w:r>
              <w:rPr>
                <w:color w:val="231F20"/>
              </w:rPr>
              <w:t>need</w:t>
            </w:r>
            <w:r>
              <w:rPr>
                <w:color w:val="231F20"/>
                <w:spacing w:val="28"/>
              </w:rPr>
              <w:t xml:space="preserve"> </w:t>
            </w:r>
            <w:r>
              <w:rPr>
                <w:color w:val="231F20"/>
              </w:rPr>
              <w:t>and</w:t>
            </w:r>
            <w:r>
              <w:rPr>
                <w:color w:val="231F20"/>
                <w:spacing w:val="29"/>
              </w:rPr>
              <w:t xml:space="preserve"> </w:t>
            </w:r>
            <w:r>
              <w:rPr>
                <w:color w:val="231F20"/>
                <w:spacing w:val="-2"/>
              </w:rPr>
              <w:t>suitable</w:t>
            </w:r>
          </w:p>
          <w:p w14:paraId="27BE5BF8" w14:textId="77777777" w:rsidR="00585454" w:rsidRDefault="00585454">
            <w:pPr>
              <w:pStyle w:val="TableParagraph"/>
              <w:spacing w:before="47"/>
              <w:ind w:left="515"/>
            </w:pPr>
            <w:r>
              <w:rPr>
                <w:color w:val="231F20"/>
              </w:rPr>
              <w:t>location</w:t>
            </w:r>
            <w:r>
              <w:rPr>
                <w:color w:val="231F20"/>
                <w:spacing w:val="36"/>
              </w:rPr>
              <w:t xml:space="preserve"> </w:t>
            </w:r>
            <w:r>
              <w:rPr>
                <w:color w:val="231F20"/>
              </w:rPr>
              <w:t>for</w:t>
            </w:r>
            <w:r>
              <w:rPr>
                <w:color w:val="231F20"/>
                <w:spacing w:val="36"/>
              </w:rPr>
              <w:t xml:space="preserve"> </w:t>
            </w:r>
            <w:r>
              <w:rPr>
                <w:color w:val="231F20"/>
              </w:rPr>
              <w:t>further</w:t>
            </w:r>
            <w:r>
              <w:rPr>
                <w:color w:val="231F20"/>
                <w:spacing w:val="36"/>
              </w:rPr>
              <w:t xml:space="preserve"> </w:t>
            </w:r>
            <w:r>
              <w:rPr>
                <w:color w:val="231F20"/>
                <w:spacing w:val="-2"/>
              </w:rPr>
              <w:t>consideration</w:t>
            </w:r>
          </w:p>
        </w:tc>
        <w:tc>
          <w:tcPr>
            <w:tcW w:w="1134" w:type="dxa"/>
          </w:tcPr>
          <w:p w14:paraId="4CDB0140" w14:textId="77777777" w:rsidR="00585454" w:rsidRDefault="00585454">
            <w:pPr>
              <w:pStyle w:val="TableParagraph"/>
              <w:spacing w:before="97"/>
              <w:ind w:right="101"/>
              <w:jc w:val="right"/>
            </w:pPr>
            <w:r>
              <w:rPr>
                <w:color w:val="231F20"/>
                <w:spacing w:val="-5"/>
              </w:rPr>
              <w:t>(5)</w:t>
            </w:r>
          </w:p>
        </w:tc>
      </w:tr>
      <w:tr w:rsidR="00585454" w14:paraId="4ECD1229" w14:textId="77777777">
        <w:trPr>
          <w:trHeight w:val="1608"/>
        </w:trPr>
        <w:tc>
          <w:tcPr>
            <w:tcW w:w="3118" w:type="dxa"/>
            <w:vMerge/>
          </w:tcPr>
          <w:p w14:paraId="0D383F55" w14:textId="77777777" w:rsidR="00585454" w:rsidRDefault="00585454">
            <w:pPr>
              <w:pStyle w:val="TableParagraph"/>
            </w:pPr>
          </w:p>
        </w:tc>
        <w:tc>
          <w:tcPr>
            <w:tcW w:w="5386" w:type="dxa"/>
          </w:tcPr>
          <w:p w14:paraId="41E2626A" w14:textId="77777777" w:rsidR="00585454" w:rsidRDefault="00585454">
            <w:pPr>
              <w:pStyle w:val="TableParagraph"/>
              <w:numPr>
                <w:ilvl w:val="0"/>
                <w:numId w:val="84"/>
              </w:numPr>
              <w:tabs>
                <w:tab w:val="left" w:pos="515"/>
              </w:tabs>
              <w:spacing w:before="97" w:line="285" w:lineRule="auto"/>
              <w:ind w:right="626"/>
            </w:pPr>
            <w:r>
              <w:rPr>
                <w:color w:val="231F20"/>
              </w:rPr>
              <w:t>Finished examining the proposal of detaining</w:t>
            </w:r>
            <w:r>
              <w:rPr>
                <w:color w:val="231F20"/>
                <w:spacing w:val="40"/>
              </w:rPr>
              <w:t xml:space="preserve"> </w:t>
            </w:r>
            <w:r>
              <w:rPr>
                <w:color w:val="231F20"/>
              </w:rPr>
              <w:t>the</w:t>
            </w:r>
            <w:r>
              <w:rPr>
                <w:color w:val="231F20"/>
                <w:spacing w:val="40"/>
              </w:rPr>
              <w:t xml:space="preserve"> </w:t>
            </w:r>
            <w:r>
              <w:rPr>
                <w:color w:val="231F20"/>
              </w:rPr>
              <w:t>vessels</w:t>
            </w:r>
            <w:r>
              <w:rPr>
                <w:color w:val="231F20"/>
                <w:spacing w:val="40"/>
              </w:rPr>
              <w:t xml:space="preserve"> </w:t>
            </w:r>
            <w:r>
              <w:rPr>
                <w:color w:val="231F20"/>
              </w:rPr>
              <w:t>berthed</w:t>
            </w:r>
            <w:r>
              <w:rPr>
                <w:color w:val="231F20"/>
                <w:spacing w:val="40"/>
              </w:rPr>
              <w:t xml:space="preserve"> </w:t>
            </w:r>
            <w:r>
              <w:rPr>
                <w:color w:val="231F20"/>
              </w:rPr>
              <w:t>at</w:t>
            </w:r>
            <w:r>
              <w:rPr>
                <w:color w:val="231F20"/>
                <w:spacing w:val="40"/>
              </w:rPr>
              <w:t xml:space="preserve"> </w:t>
            </w:r>
            <w:r>
              <w:rPr>
                <w:color w:val="231F20"/>
              </w:rPr>
              <w:t>illegal</w:t>
            </w:r>
            <w:r>
              <w:rPr>
                <w:color w:val="231F20"/>
                <w:spacing w:val="40"/>
              </w:rPr>
              <w:t xml:space="preserve"> </w:t>
            </w:r>
            <w:r>
              <w:rPr>
                <w:color w:val="231F20"/>
              </w:rPr>
              <w:t>mooring</w:t>
            </w:r>
            <w:r>
              <w:rPr>
                <w:color w:val="231F20"/>
                <w:spacing w:val="40"/>
              </w:rPr>
              <w:t xml:space="preserve"> </w:t>
            </w:r>
            <w:r>
              <w:rPr>
                <w:color w:val="231F20"/>
              </w:rPr>
              <w:t>buoys or</w:t>
            </w:r>
            <w:r>
              <w:rPr>
                <w:color w:val="231F20"/>
                <w:spacing w:val="40"/>
              </w:rPr>
              <w:t xml:space="preserve"> </w:t>
            </w:r>
            <w:r>
              <w:rPr>
                <w:color w:val="231F20"/>
              </w:rPr>
              <w:t>prosecuting</w:t>
            </w:r>
            <w:r>
              <w:rPr>
                <w:color w:val="231F20"/>
                <w:spacing w:val="40"/>
              </w:rPr>
              <w:t xml:space="preserve"> </w:t>
            </w:r>
            <w:r>
              <w:rPr>
                <w:color w:val="231F20"/>
              </w:rPr>
              <w:t>the</w:t>
            </w:r>
            <w:r>
              <w:rPr>
                <w:color w:val="231F20"/>
                <w:spacing w:val="40"/>
              </w:rPr>
              <w:t xml:space="preserve"> </w:t>
            </w:r>
            <w:r>
              <w:rPr>
                <w:color w:val="231F20"/>
              </w:rPr>
              <w:t>vessel</w:t>
            </w:r>
            <w:r>
              <w:rPr>
                <w:color w:val="231F20"/>
                <w:spacing w:val="40"/>
              </w:rPr>
              <w:t xml:space="preserve"> </w:t>
            </w:r>
            <w:r>
              <w:rPr>
                <w:color w:val="231F20"/>
              </w:rPr>
              <w:t>owners,</w:t>
            </w:r>
            <w:r>
              <w:rPr>
                <w:color w:val="231F20"/>
                <w:spacing w:val="40"/>
              </w:rPr>
              <w:t xml:space="preserve"> </w:t>
            </w:r>
            <w:r>
              <w:rPr>
                <w:color w:val="231F20"/>
              </w:rPr>
              <w:t>and</w:t>
            </w:r>
            <w:r>
              <w:rPr>
                <w:color w:val="231F20"/>
                <w:spacing w:val="40"/>
              </w:rPr>
              <w:t xml:space="preserve"> </w:t>
            </w:r>
            <w:r>
              <w:rPr>
                <w:color w:val="231F20"/>
              </w:rPr>
              <w:t>take</w:t>
            </w:r>
          </w:p>
          <w:p w14:paraId="24E661BD" w14:textId="77777777" w:rsidR="00585454" w:rsidRDefault="00585454">
            <w:pPr>
              <w:pStyle w:val="TableParagraph"/>
              <w:spacing w:line="250" w:lineRule="exact"/>
              <w:ind w:left="515"/>
            </w:pPr>
            <w:r>
              <w:rPr>
                <w:color w:val="231F20"/>
              </w:rPr>
              <w:t>enforcement</w:t>
            </w:r>
            <w:r>
              <w:rPr>
                <w:color w:val="231F20"/>
                <w:spacing w:val="45"/>
              </w:rPr>
              <w:t xml:space="preserve"> </w:t>
            </w:r>
            <w:r>
              <w:rPr>
                <w:color w:val="231F20"/>
              </w:rPr>
              <w:t>actions</w:t>
            </w:r>
            <w:r>
              <w:rPr>
                <w:color w:val="231F20"/>
                <w:spacing w:val="45"/>
              </w:rPr>
              <w:t xml:space="preserve"> </w:t>
            </w:r>
            <w:r>
              <w:rPr>
                <w:color w:val="231F20"/>
              </w:rPr>
              <w:t>against</w:t>
            </w:r>
            <w:r>
              <w:rPr>
                <w:color w:val="231F20"/>
                <w:spacing w:val="45"/>
              </w:rPr>
              <w:t xml:space="preserve"> </w:t>
            </w:r>
            <w:r>
              <w:rPr>
                <w:color w:val="231F20"/>
              </w:rPr>
              <w:t>illegal</w:t>
            </w:r>
            <w:r>
              <w:rPr>
                <w:color w:val="231F20"/>
                <w:spacing w:val="45"/>
              </w:rPr>
              <w:t xml:space="preserve"> </w:t>
            </w:r>
            <w:r>
              <w:rPr>
                <w:color w:val="231F20"/>
              </w:rPr>
              <w:t>mooring</w:t>
            </w:r>
            <w:r>
              <w:rPr>
                <w:color w:val="231F20"/>
                <w:spacing w:val="45"/>
              </w:rPr>
              <w:t xml:space="preserve"> </w:t>
            </w:r>
            <w:r>
              <w:rPr>
                <w:color w:val="231F20"/>
                <w:spacing w:val="-2"/>
              </w:rPr>
              <w:t>buoys</w:t>
            </w:r>
          </w:p>
          <w:p w14:paraId="35405259" w14:textId="77777777" w:rsidR="00585454" w:rsidRDefault="00585454">
            <w:pPr>
              <w:pStyle w:val="TableParagraph"/>
              <w:spacing w:before="47"/>
              <w:ind w:left="515"/>
            </w:pPr>
            <w:r>
              <w:rPr>
                <w:color w:val="231F20"/>
              </w:rPr>
              <w:t>in</w:t>
            </w:r>
            <w:r>
              <w:rPr>
                <w:color w:val="231F20"/>
                <w:spacing w:val="18"/>
              </w:rPr>
              <w:t xml:space="preserve"> </w:t>
            </w:r>
            <w:r>
              <w:rPr>
                <w:color w:val="231F20"/>
              </w:rPr>
              <w:t>the</w:t>
            </w:r>
            <w:r>
              <w:rPr>
                <w:color w:val="231F20"/>
                <w:spacing w:val="19"/>
              </w:rPr>
              <w:t xml:space="preserve"> </w:t>
            </w:r>
            <w:proofErr w:type="gramStart"/>
            <w:r>
              <w:rPr>
                <w:color w:val="231F20"/>
                <w:spacing w:val="-2"/>
              </w:rPr>
              <w:t>meantime</w:t>
            </w:r>
            <w:proofErr w:type="gramEnd"/>
          </w:p>
        </w:tc>
        <w:tc>
          <w:tcPr>
            <w:tcW w:w="1134" w:type="dxa"/>
          </w:tcPr>
          <w:p w14:paraId="7FA3ED21" w14:textId="77777777" w:rsidR="00585454" w:rsidRDefault="00585454">
            <w:pPr>
              <w:pStyle w:val="TableParagraph"/>
              <w:spacing w:before="97"/>
              <w:ind w:right="101"/>
              <w:jc w:val="right"/>
            </w:pPr>
            <w:r>
              <w:rPr>
                <w:color w:val="231F20"/>
                <w:spacing w:val="-5"/>
              </w:rPr>
              <w:t>(5)</w:t>
            </w:r>
          </w:p>
        </w:tc>
      </w:tr>
    </w:tbl>
    <w:p w14:paraId="2C3E7C72" w14:textId="77777777" w:rsidR="0066040F" w:rsidRDefault="0066040F">
      <w:pPr>
        <w:jc w:val="right"/>
        <w:sectPr w:rsidR="0066040F">
          <w:type w:val="continuous"/>
          <w:pgSz w:w="11910" w:h="16840"/>
          <w:pgMar w:top="1100" w:right="960" w:bottom="1863" w:left="980" w:header="720" w:footer="720" w:gutter="0"/>
          <w:cols w:space="720"/>
        </w:sectPr>
      </w:pPr>
    </w:p>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118"/>
        <w:gridCol w:w="5386"/>
        <w:gridCol w:w="1134"/>
      </w:tblGrid>
      <w:tr w:rsidR="0066040F" w14:paraId="3EDE7B8A" w14:textId="77777777">
        <w:trPr>
          <w:trHeight w:val="408"/>
        </w:trPr>
        <w:tc>
          <w:tcPr>
            <w:tcW w:w="3118" w:type="dxa"/>
          </w:tcPr>
          <w:p w14:paraId="7438FB2D" w14:textId="77777777" w:rsidR="0066040F" w:rsidRDefault="008E6A16">
            <w:pPr>
              <w:pStyle w:val="TableParagraph"/>
              <w:spacing w:before="94"/>
              <w:ind w:left="113"/>
              <w:rPr>
                <w:b/>
              </w:rPr>
            </w:pPr>
            <w:proofErr w:type="spellStart"/>
            <w:r>
              <w:rPr>
                <w:b/>
                <w:color w:val="231F20"/>
              </w:rPr>
              <w:lastRenderedPageBreak/>
              <w:t>Organisation</w:t>
            </w:r>
            <w:proofErr w:type="spellEnd"/>
            <w:r>
              <w:rPr>
                <w:b/>
                <w:color w:val="231F20"/>
                <w:spacing w:val="46"/>
              </w:rPr>
              <w:t xml:space="preserve"> </w:t>
            </w:r>
            <w:r>
              <w:rPr>
                <w:b/>
                <w:color w:val="231F20"/>
              </w:rPr>
              <w:t>(Case</w:t>
            </w:r>
            <w:r>
              <w:rPr>
                <w:b/>
                <w:color w:val="231F20"/>
                <w:spacing w:val="45"/>
              </w:rPr>
              <w:t xml:space="preserve"> </w:t>
            </w:r>
            <w:r>
              <w:rPr>
                <w:b/>
                <w:color w:val="231F20"/>
                <w:spacing w:val="-2"/>
              </w:rPr>
              <w:t>reference)</w:t>
            </w:r>
          </w:p>
        </w:tc>
        <w:tc>
          <w:tcPr>
            <w:tcW w:w="5386" w:type="dxa"/>
          </w:tcPr>
          <w:p w14:paraId="4908DE6A" w14:textId="77777777" w:rsidR="0066040F" w:rsidRDefault="008E6A16">
            <w:pPr>
              <w:pStyle w:val="TableParagraph"/>
              <w:spacing w:before="94"/>
              <w:ind w:left="118"/>
              <w:rPr>
                <w:b/>
              </w:rPr>
            </w:pPr>
            <w:r>
              <w:rPr>
                <w:b/>
                <w:color w:val="231F20"/>
              </w:rPr>
              <w:t>Improvement</w:t>
            </w:r>
            <w:r>
              <w:rPr>
                <w:b/>
                <w:color w:val="231F20"/>
                <w:spacing w:val="47"/>
              </w:rPr>
              <w:t xml:space="preserve"> </w:t>
            </w:r>
            <w:r>
              <w:rPr>
                <w:b/>
                <w:color w:val="231F20"/>
                <w:spacing w:val="-2"/>
              </w:rPr>
              <w:t>measures</w:t>
            </w:r>
          </w:p>
        </w:tc>
        <w:tc>
          <w:tcPr>
            <w:tcW w:w="1134" w:type="dxa"/>
          </w:tcPr>
          <w:p w14:paraId="74496617" w14:textId="77777777" w:rsidR="0066040F" w:rsidRDefault="008E6A16">
            <w:pPr>
              <w:pStyle w:val="TableParagraph"/>
              <w:spacing w:before="94"/>
              <w:ind w:right="102"/>
              <w:jc w:val="right"/>
              <w:rPr>
                <w:b/>
              </w:rPr>
            </w:pPr>
            <w:r>
              <w:rPr>
                <w:b/>
                <w:color w:val="231F20"/>
                <w:spacing w:val="-2"/>
              </w:rPr>
              <w:t>Category</w:t>
            </w:r>
          </w:p>
        </w:tc>
      </w:tr>
      <w:tr w:rsidR="00585454" w14:paraId="26771C58" w14:textId="77777777">
        <w:trPr>
          <w:trHeight w:val="1608"/>
        </w:trPr>
        <w:tc>
          <w:tcPr>
            <w:tcW w:w="3118" w:type="dxa"/>
            <w:vMerge w:val="restart"/>
          </w:tcPr>
          <w:p w14:paraId="78362848" w14:textId="77777777" w:rsidR="00585454" w:rsidRDefault="00585454">
            <w:pPr>
              <w:pStyle w:val="TableParagraph"/>
            </w:pPr>
          </w:p>
        </w:tc>
        <w:tc>
          <w:tcPr>
            <w:tcW w:w="5386" w:type="dxa"/>
          </w:tcPr>
          <w:p w14:paraId="50B4597A" w14:textId="77777777" w:rsidR="00585454" w:rsidRDefault="00585454">
            <w:pPr>
              <w:pStyle w:val="TableParagraph"/>
              <w:numPr>
                <w:ilvl w:val="0"/>
                <w:numId w:val="83"/>
              </w:numPr>
              <w:tabs>
                <w:tab w:val="left" w:pos="515"/>
              </w:tabs>
              <w:spacing w:before="94" w:line="285" w:lineRule="auto"/>
              <w:ind w:right="250"/>
            </w:pPr>
            <w:r>
              <w:rPr>
                <w:color w:val="231F20"/>
              </w:rPr>
              <w:t>Closely monitor the situation at typhoon shelters,</w:t>
            </w:r>
            <w:r>
              <w:rPr>
                <w:color w:val="231F20"/>
                <w:spacing w:val="80"/>
              </w:rPr>
              <w:t xml:space="preserve"> </w:t>
            </w:r>
            <w:r>
              <w:rPr>
                <w:color w:val="231F20"/>
              </w:rPr>
              <w:t>including</w:t>
            </w:r>
            <w:r>
              <w:rPr>
                <w:color w:val="231F20"/>
                <w:spacing w:val="40"/>
              </w:rPr>
              <w:t xml:space="preserve"> </w:t>
            </w:r>
            <w:r>
              <w:rPr>
                <w:color w:val="231F20"/>
              </w:rPr>
              <w:t>solicitation</w:t>
            </w:r>
            <w:r>
              <w:rPr>
                <w:color w:val="231F20"/>
                <w:spacing w:val="40"/>
              </w:rPr>
              <w:t xml:space="preserve"> </w:t>
            </w:r>
            <w:r>
              <w:rPr>
                <w:color w:val="231F20"/>
              </w:rPr>
              <w:t>for</w:t>
            </w:r>
            <w:r>
              <w:rPr>
                <w:color w:val="231F20"/>
                <w:spacing w:val="40"/>
              </w:rPr>
              <w:t xml:space="preserve"> </w:t>
            </w:r>
            <w:r>
              <w:rPr>
                <w:color w:val="231F20"/>
              </w:rPr>
              <w:t>rewards</w:t>
            </w:r>
            <w:r>
              <w:rPr>
                <w:color w:val="231F20"/>
                <w:spacing w:val="40"/>
              </w:rPr>
              <w:t xml:space="preserve"> </w:t>
            </w:r>
            <w:r>
              <w:rPr>
                <w:color w:val="231F20"/>
              </w:rPr>
              <w:t>for</w:t>
            </w:r>
            <w:r>
              <w:rPr>
                <w:color w:val="231F20"/>
                <w:spacing w:val="40"/>
              </w:rPr>
              <w:t xml:space="preserve"> </w:t>
            </w:r>
            <w:r>
              <w:rPr>
                <w:color w:val="231F20"/>
              </w:rPr>
              <w:t>berthing,</w:t>
            </w:r>
          </w:p>
          <w:p w14:paraId="31D978F5" w14:textId="77777777" w:rsidR="00585454" w:rsidRDefault="00585454">
            <w:pPr>
              <w:pStyle w:val="TableParagraph"/>
              <w:spacing w:line="285" w:lineRule="auto"/>
              <w:ind w:left="515"/>
            </w:pPr>
            <w:r>
              <w:rPr>
                <w:color w:val="231F20"/>
              </w:rPr>
              <w:t>intimidation and blackmail, and conducted joint</w:t>
            </w:r>
            <w:r>
              <w:rPr>
                <w:color w:val="231F20"/>
                <w:spacing w:val="40"/>
              </w:rPr>
              <w:t xml:space="preserve"> </w:t>
            </w:r>
            <w:r>
              <w:rPr>
                <w:color w:val="231F20"/>
              </w:rPr>
              <w:t>operations</w:t>
            </w:r>
            <w:r>
              <w:rPr>
                <w:color w:val="231F20"/>
                <w:spacing w:val="40"/>
              </w:rPr>
              <w:t xml:space="preserve"> </w:t>
            </w:r>
            <w:r>
              <w:rPr>
                <w:color w:val="231F20"/>
              </w:rPr>
              <w:t>with</w:t>
            </w:r>
            <w:r>
              <w:rPr>
                <w:color w:val="231F20"/>
                <w:spacing w:val="40"/>
              </w:rPr>
              <w:t xml:space="preserve"> </w:t>
            </w:r>
            <w:r>
              <w:rPr>
                <w:color w:val="231F20"/>
              </w:rPr>
              <w:t>the</w:t>
            </w:r>
            <w:r>
              <w:rPr>
                <w:color w:val="231F20"/>
                <w:spacing w:val="40"/>
              </w:rPr>
              <w:t xml:space="preserve"> </w:t>
            </w:r>
            <w:r>
              <w:rPr>
                <w:color w:val="231F20"/>
              </w:rPr>
              <w:t>Police</w:t>
            </w:r>
            <w:r>
              <w:rPr>
                <w:color w:val="231F20"/>
                <w:spacing w:val="40"/>
              </w:rPr>
              <w:t xml:space="preserve"> </w:t>
            </w:r>
            <w:r>
              <w:rPr>
                <w:color w:val="231F20"/>
              </w:rPr>
              <w:t>to</w:t>
            </w:r>
            <w:r>
              <w:rPr>
                <w:color w:val="231F20"/>
                <w:spacing w:val="40"/>
              </w:rPr>
              <w:t xml:space="preserve"> </w:t>
            </w:r>
            <w:r>
              <w:rPr>
                <w:color w:val="231F20"/>
              </w:rPr>
              <w:t>initiate</w:t>
            </w:r>
            <w:r>
              <w:rPr>
                <w:color w:val="231F20"/>
                <w:spacing w:val="40"/>
              </w:rPr>
              <w:t xml:space="preserve"> </w:t>
            </w:r>
            <w:r>
              <w:rPr>
                <w:color w:val="231F20"/>
              </w:rPr>
              <w:t>prosecutions</w:t>
            </w:r>
          </w:p>
          <w:p w14:paraId="7F022E76" w14:textId="77777777" w:rsidR="00585454" w:rsidRDefault="00585454">
            <w:pPr>
              <w:pStyle w:val="TableParagraph"/>
              <w:spacing w:line="251" w:lineRule="exact"/>
              <w:ind w:left="515"/>
            </w:pPr>
            <w:r>
              <w:rPr>
                <w:color w:val="231F20"/>
              </w:rPr>
              <w:t>against</w:t>
            </w:r>
            <w:r>
              <w:rPr>
                <w:color w:val="231F20"/>
                <w:spacing w:val="31"/>
              </w:rPr>
              <w:t xml:space="preserve"> </w:t>
            </w:r>
            <w:r>
              <w:rPr>
                <w:color w:val="231F20"/>
              </w:rPr>
              <w:t>the</w:t>
            </w:r>
            <w:r>
              <w:rPr>
                <w:color w:val="231F20"/>
                <w:spacing w:val="32"/>
              </w:rPr>
              <w:t xml:space="preserve"> </w:t>
            </w:r>
            <w:r>
              <w:rPr>
                <w:color w:val="231F20"/>
              </w:rPr>
              <w:t>vessels</w:t>
            </w:r>
            <w:r>
              <w:rPr>
                <w:color w:val="231F20"/>
                <w:spacing w:val="32"/>
              </w:rPr>
              <w:t xml:space="preserve"> </w:t>
            </w:r>
            <w:r>
              <w:rPr>
                <w:color w:val="231F20"/>
              </w:rPr>
              <w:t>that</w:t>
            </w:r>
            <w:r>
              <w:rPr>
                <w:color w:val="231F20"/>
                <w:spacing w:val="32"/>
              </w:rPr>
              <w:t xml:space="preserve"> </w:t>
            </w:r>
            <w:r>
              <w:rPr>
                <w:color w:val="231F20"/>
              </w:rPr>
              <w:t>violate</w:t>
            </w:r>
            <w:r>
              <w:rPr>
                <w:color w:val="231F20"/>
                <w:spacing w:val="32"/>
              </w:rPr>
              <w:t xml:space="preserve"> </w:t>
            </w:r>
            <w:r>
              <w:rPr>
                <w:color w:val="231F20"/>
              </w:rPr>
              <w:t>the</w:t>
            </w:r>
            <w:r>
              <w:rPr>
                <w:color w:val="231F20"/>
                <w:spacing w:val="32"/>
              </w:rPr>
              <w:t xml:space="preserve"> </w:t>
            </w:r>
            <w:r>
              <w:rPr>
                <w:color w:val="231F20"/>
                <w:spacing w:val="-5"/>
              </w:rPr>
              <w:t>law</w:t>
            </w:r>
          </w:p>
        </w:tc>
        <w:tc>
          <w:tcPr>
            <w:tcW w:w="1134" w:type="dxa"/>
          </w:tcPr>
          <w:p w14:paraId="11BD4E72" w14:textId="77777777" w:rsidR="00585454" w:rsidRDefault="00585454">
            <w:pPr>
              <w:pStyle w:val="TableParagraph"/>
              <w:spacing w:before="95"/>
              <w:ind w:right="101"/>
              <w:jc w:val="right"/>
            </w:pPr>
            <w:r>
              <w:rPr>
                <w:color w:val="231F20"/>
                <w:spacing w:val="-5"/>
              </w:rPr>
              <w:t>(5)</w:t>
            </w:r>
          </w:p>
        </w:tc>
      </w:tr>
      <w:tr w:rsidR="00585454" w14:paraId="1A40C743" w14:textId="77777777">
        <w:trPr>
          <w:trHeight w:val="1308"/>
        </w:trPr>
        <w:tc>
          <w:tcPr>
            <w:tcW w:w="3118" w:type="dxa"/>
            <w:vMerge/>
          </w:tcPr>
          <w:p w14:paraId="428726E6" w14:textId="77777777" w:rsidR="00585454" w:rsidRDefault="00585454">
            <w:pPr>
              <w:pStyle w:val="TableParagraph"/>
            </w:pPr>
          </w:p>
        </w:tc>
        <w:tc>
          <w:tcPr>
            <w:tcW w:w="5386" w:type="dxa"/>
          </w:tcPr>
          <w:p w14:paraId="55EC119B" w14:textId="77777777" w:rsidR="00585454" w:rsidRDefault="00585454">
            <w:pPr>
              <w:pStyle w:val="TableParagraph"/>
              <w:numPr>
                <w:ilvl w:val="0"/>
                <w:numId w:val="82"/>
              </w:numPr>
              <w:tabs>
                <w:tab w:val="left" w:pos="515"/>
              </w:tabs>
              <w:spacing w:before="95" w:line="285" w:lineRule="auto"/>
              <w:ind w:right="145"/>
            </w:pPr>
            <w:r>
              <w:rPr>
                <w:color w:val="231F20"/>
              </w:rPr>
              <w:t>Reviewed the charging mechanism for laying PMs</w:t>
            </w:r>
            <w:r>
              <w:rPr>
                <w:color w:val="231F20"/>
                <w:spacing w:val="40"/>
              </w:rPr>
              <w:t xml:space="preserve"> </w:t>
            </w:r>
            <w:r>
              <w:rPr>
                <w:color w:val="231F20"/>
              </w:rPr>
              <w:t>and</w:t>
            </w:r>
            <w:r>
              <w:rPr>
                <w:color w:val="231F20"/>
                <w:spacing w:val="40"/>
              </w:rPr>
              <w:t xml:space="preserve"> </w:t>
            </w:r>
            <w:r>
              <w:rPr>
                <w:color w:val="231F20"/>
              </w:rPr>
              <w:t>considered</w:t>
            </w:r>
            <w:r>
              <w:rPr>
                <w:color w:val="231F20"/>
                <w:spacing w:val="40"/>
              </w:rPr>
              <w:t xml:space="preserve"> </w:t>
            </w:r>
            <w:r>
              <w:rPr>
                <w:color w:val="231F20"/>
              </w:rPr>
              <w:t>the</w:t>
            </w:r>
            <w:r>
              <w:rPr>
                <w:color w:val="231F20"/>
                <w:spacing w:val="40"/>
              </w:rPr>
              <w:t xml:space="preserve"> </w:t>
            </w:r>
            <w:r>
              <w:rPr>
                <w:color w:val="231F20"/>
              </w:rPr>
              <w:t>existing</w:t>
            </w:r>
            <w:r>
              <w:rPr>
                <w:color w:val="231F20"/>
                <w:spacing w:val="40"/>
              </w:rPr>
              <w:t xml:space="preserve"> </w:t>
            </w:r>
            <w:r>
              <w:rPr>
                <w:color w:val="231F20"/>
              </w:rPr>
              <w:t>mechanism</w:t>
            </w:r>
            <w:r>
              <w:rPr>
                <w:color w:val="231F20"/>
                <w:spacing w:val="40"/>
              </w:rPr>
              <w:t xml:space="preserve"> </w:t>
            </w:r>
            <w:r>
              <w:rPr>
                <w:color w:val="231F20"/>
              </w:rPr>
              <w:t>was</w:t>
            </w:r>
            <w:r>
              <w:rPr>
                <w:color w:val="231F20"/>
                <w:spacing w:val="40"/>
              </w:rPr>
              <w:t xml:space="preserve"> </w:t>
            </w:r>
            <w:r>
              <w:rPr>
                <w:color w:val="231F20"/>
              </w:rPr>
              <w:t>in</w:t>
            </w:r>
          </w:p>
          <w:p w14:paraId="5C6C4F28" w14:textId="77777777" w:rsidR="00585454" w:rsidRDefault="00585454">
            <w:pPr>
              <w:pStyle w:val="TableParagraph"/>
              <w:spacing w:line="251" w:lineRule="exact"/>
              <w:ind w:left="515"/>
            </w:pPr>
            <w:r>
              <w:rPr>
                <w:color w:val="231F20"/>
              </w:rPr>
              <w:t>line</w:t>
            </w:r>
            <w:r>
              <w:rPr>
                <w:color w:val="231F20"/>
                <w:spacing w:val="38"/>
              </w:rPr>
              <w:t xml:space="preserve"> </w:t>
            </w:r>
            <w:r>
              <w:rPr>
                <w:color w:val="231F20"/>
              </w:rPr>
              <w:t>with</w:t>
            </w:r>
            <w:r>
              <w:rPr>
                <w:color w:val="231F20"/>
                <w:spacing w:val="39"/>
              </w:rPr>
              <w:t xml:space="preserve"> </w:t>
            </w:r>
            <w:r>
              <w:rPr>
                <w:color w:val="231F20"/>
              </w:rPr>
              <w:t>the</w:t>
            </w:r>
            <w:r>
              <w:rPr>
                <w:color w:val="231F20"/>
                <w:spacing w:val="38"/>
              </w:rPr>
              <w:t xml:space="preserve"> </w:t>
            </w:r>
            <w:r>
              <w:rPr>
                <w:color w:val="231F20"/>
              </w:rPr>
              <w:t>Government’s</w:t>
            </w:r>
            <w:r>
              <w:rPr>
                <w:color w:val="231F20"/>
                <w:spacing w:val="39"/>
              </w:rPr>
              <w:t xml:space="preserve"> </w:t>
            </w:r>
            <w:r>
              <w:rPr>
                <w:color w:val="231F20"/>
              </w:rPr>
              <w:t>general</w:t>
            </w:r>
            <w:r>
              <w:rPr>
                <w:color w:val="231F20"/>
                <w:spacing w:val="38"/>
              </w:rPr>
              <w:t xml:space="preserve"> </w:t>
            </w:r>
            <w:r>
              <w:rPr>
                <w:color w:val="231F20"/>
              </w:rPr>
              <w:t>principle</w:t>
            </w:r>
            <w:r>
              <w:rPr>
                <w:color w:val="231F20"/>
                <w:spacing w:val="39"/>
              </w:rPr>
              <w:t xml:space="preserve"> </w:t>
            </w:r>
            <w:r>
              <w:rPr>
                <w:color w:val="231F20"/>
                <w:spacing w:val="-5"/>
              </w:rPr>
              <w:t>of</w:t>
            </w:r>
          </w:p>
          <w:p w14:paraId="4225A84B" w14:textId="77777777" w:rsidR="00585454" w:rsidRDefault="00585454">
            <w:pPr>
              <w:pStyle w:val="TableParagraph"/>
              <w:spacing w:before="47"/>
              <w:ind w:left="515"/>
            </w:pPr>
            <w:r>
              <w:rPr>
                <w:color w:val="231F20"/>
              </w:rPr>
              <w:t>requiring</w:t>
            </w:r>
            <w:r>
              <w:rPr>
                <w:color w:val="231F20"/>
                <w:spacing w:val="33"/>
              </w:rPr>
              <w:t xml:space="preserve"> </w:t>
            </w:r>
            <w:r>
              <w:rPr>
                <w:color w:val="231F20"/>
              </w:rPr>
              <w:t>fee</w:t>
            </w:r>
            <w:r>
              <w:rPr>
                <w:color w:val="231F20"/>
                <w:spacing w:val="33"/>
              </w:rPr>
              <w:t xml:space="preserve"> </w:t>
            </w:r>
            <w:r>
              <w:rPr>
                <w:color w:val="231F20"/>
              </w:rPr>
              <w:t>levels</w:t>
            </w:r>
            <w:r>
              <w:rPr>
                <w:color w:val="231F20"/>
                <w:spacing w:val="33"/>
              </w:rPr>
              <w:t xml:space="preserve"> </w:t>
            </w:r>
            <w:r>
              <w:rPr>
                <w:color w:val="231F20"/>
              </w:rPr>
              <w:t>to</w:t>
            </w:r>
            <w:r>
              <w:rPr>
                <w:color w:val="231F20"/>
                <w:spacing w:val="33"/>
              </w:rPr>
              <w:t xml:space="preserve"> </w:t>
            </w:r>
            <w:r>
              <w:rPr>
                <w:color w:val="231F20"/>
              </w:rPr>
              <w:t>be</w:t>
            </w:r>
            <w:r>
              <w:rPr>
                <w:color w:val="231F20"/>
                <w:spacing w:val="33"/>
              </w:rPr>
              <w:t xml:space="preserve"> </w:t>
            </w:r>
            <w:r>
              <w:rPr>
                <w:color w:val="231F20"/>
              </w:rPr>
              <w:t>cost-</w:t>
            </w:r>
            <w:r>
              <w:rPr>
                <w:color w:val="231F20"/>
                <w:spacing w:val="-2"/>
              </w:rPr>
              <w:t>linked</w:t>
            </w:r>
          </w:p>
        </w:tc>
        <w:tc>
          <w:tcPr>
            <w:tcW w:w="1134" w:type="dxa"/>
          </w:tcPr>
          <w:p w14:paraId="39B61B44" w14:textId="77777777" w:rsidR="00585454" w:rsidRDefault="00585454">
            <w:pPr>
              <w:pStyle w:val="TableParagraph"/>
              <w:spacing w:before="95"/>
              <w:ind w:right="101"/>
              <w:jc w:val="right"/>
            </w:pPr>
            <w:r>
              <w:rPr>
                <w:color w:val="231F20"/>
                <w:spacing w:val="-5"/>
              </w:rPr>
              <w:t>(6)</w:t>
            </w:r>
          </w:p>
        </w:tc>
      </w:tr>
      <w:tr w:rsidR="00585454" w14:paraId="545F9024" w14:textId="77777777">
        <w:trPr>
          <w:trHeight w:val="408"/>
        </w:trPr>
        <w:tc>
          <w:tcPr>
            <w:tcW w:w="3118" w:type="dxa"/>
            <w:vMerge w:val="restart"/>
          </w:tcPr>
          <w:p w14:paraId="42291AB9" w14:textId="77777777" w:rsidR="00585454" w:rsidRDefault="00585454">
            <w:pPr>
              <w:pStyle w:val="TableParagraph"/>
              <w:spacing w:before="95" w:line="285" w:lineRule="auto"/>
              <w:ind w:left="113" w:right="148"/>
              <w:jc w:val="both"/>
            </w:pPr>
            <w:r>
              <w:rPr>
                <w:color w:val="231F20"/>
              </w:rPr>
              <w:t xml:space="preserve">Marine Department (“MD”) &amp; Transport Department (“TD”) </w:t>
            </w:r>
            <w:r>
              <w:rPr>
                <w:color w:val="231F20"/>
                <w:spacing w:val="-2"/>
              </w:rPr>
              <w:t>(DI/453)</w:t>
            </w:r>
          </w:p>
        </w:tc>
        <w:tc>
          <w:tcPr>
            <w:tcW w:w="5386" w:type="dxa"/>
          </w:tcPr>
          <w:p w14:paraId="3DF30CB0" w14:textId="77777777" w:rsidR="00585454" w:rsidRDefault="00585454">
            <w:pPr>
              <w:pStyle w:val="TableParagraph"/>
              <w:spacing w:before="95"/>
              <w:ind w:left="118"/>
            </w:pPr>
            <w:r>
              <w:rPr>
                <w:color w:val="231F20"/>
                <w:spacing w:val="-5"/>
                <w:u w:val="single" w:color="231F20"/>
              </w:rPr>
              <w:t>MD</w:t>
            </w:r>
          </w:p>
        </w:tc>
        <w:tc>
          <w:tcPr>
            <w:tcW w:w="1134" w:type="dxa"/>
          </w:tcPr>
          <w:p w14:paraId="303AA1D7" w14:textId="77777777" w:rsidR="00585454" w:rsidRDefault="00585454">
            <w:pPr>
              <w:pStyle w:val="TableParagraph"/>
            </w:pPr>
          </w:p>
        </w:tc>
      </w:tr>
      <w:tr w:rsidR="00585454" w14:paraId="35F39B71" w14:textId="77777777" w:rsidTr="008F31E9">
        <w:trPr>
          <w:trHeight w:val="1008"/>
        </w:trPr>
        <w:tc>
          <w:tcPr>
            <w:tcW w:w="3118" w:type="dxa"/>
            <w:vMerge/>
          </w:tcPr>
          <w:p w14:paraId="7129A984" w14:textId="77777777" w:rsidR="00585454" w:rsidRDefault="00585454">
            <w:pPr>
              <w:rPr>
                <w:sz w:val="2"/>
                <w:szCs w:val="2"/>
              </w:rPr>
            </w:pPr>
          </w:p>
        </w:tc>
        <w:tc>
          <w:tcPr>
            <w:tcW w:w="5386" w:type="dxa"/>
          </w:tcPr>
          <w:p w14:paraId="66591121" w14:textId="77777777" w:rsidR="00585454" w:rsidRDefault="00585454">
            <w:pPr>
              <w:pStyle w:val="TableParagraph"/>
              <w:numPr>
                <w:ilvl w:val="0"/>
                <w:numId w:val="81"/>
              </w:numPr>
              <w:tabs>
                <w:tab w:val="left" w:pos="515"/>
              </w:tabs>
              <w:spacing w:before="94" w:line="285" w:lineRule="auto"/>
              <w:ind w:right="73"/>
            </w:pPr>
            <w:r>
              <w:rPr>
                <w:color w:val="231F20"/>
              </w:rPr>
              <w:t>Implemented the guidelines for taking enforcement</w:t>
            </w:r>
            <w:r>
              <w:rPr>
                <w:color w:val="231F20"/>
                <w:spacing w:val="40"/>
              </w:rPr>
              <w:t xml:space="preserve"> </w:t>
            </w:r>
            <w:r>
              <w:rPr>
                <w:color w:val="231F20"/>
              </w:rPr>
              <w:t>actions</w:t>
            </w:r>
            <w:r>
              <w:rPr>
                <w:color w:val="231F20"/>
                <w:spacing w:val="40"/>
              </w:rPr>
              <w:t xml:space="preserve"> </w:t>
            </w:r>
            <w:r>
              <w:rPr>
                <w:color w:val="231F20"/>
              </w:rPr>
              <w:t>against</w:t>
            </w:r>
            <w:r>
              <w:rPr>
                <w:color w:val="231F20"/>
                <w:spacing w:val="40"/>
              </w:rPr>
              <w:t xml:space="preserve"> </w:t>
            </w:r>
            <w:r>
              <w:rPr>
                <w:color w:val="231F20"/>
              </w:rPr>
              <w:t>illegal</w:t>
            </w:r>
            <w:r>
              <w:rPr>
                <w:color w:val="231F20"/>
                <w:spacing w:val="40"/>
              </w:rPr>
              <w:t xml:space="preserve"> </w:t>
            </w:r>
            <w:r>
              <w:rPr>
                <w:color w:val="231F20"/>
              </w:rPr>
              <w:t>carriage</w:t>
            </w:r>
            <w:r>
              <w:rPr>
                <w:color w:val="231F20"/>
                <w:spacing w:val="40"/>
              </w:rPr>
              <w:t xml:space="preserve"> </w:t>
            </w:r>
            <w:r>
              <w:rPr>
                <w:color w:val="231F20"/>
              </w:rPr>
              <w:t>of</w:t>
            </w:r>
            <w:r>
              <w:rPr>
                <w:color w:val="231F20"/>
                <w:spacing w:val="40"/>
              </w:rPr>
              <w:t xml:space="preserve"> </w:t>
            </w:r>
            <w:r>
              <w:rPr>
                <w:color w:val="231F20"/>
              </w:rPr>
              <w:t>passengers</w:t>
            </w:r>
            <w:r>
              <w:rPr>
                <w:color w:val="231F20"/>
                <w:spacing w:val="40"/>
              </w:rPr>
              <w:t xml:space="preserve"> </w:t>
            </w:r>
            <w:r>
              <w:rPr>
                <w:color w:val="231F20"/>
              </w:rPr>
              <w:t>on</w:t>
            </w:r>
          </w:p>
          <w:p w14:paraId="01F319A6" w14:textId="77777777" w:rsidR="00585454" w:rsidRDefault="00585454">
            <w:pPr>
              <w:pStyle w:val="TableParagraph"/>
              <w:spacing w:line="251" w:lineRule="exact"/>
              <w:ind w:left="515"/>
            </w:pPr>
            <w:r>
              <w:rPr>
                <w:color w:val="231F20"/>
              </w:rPr>
              <w:t>vessels</w:t>
            </w:r>
            <w:r>
              <w:rPr>
                <w:color w:val="231F20"/>
                <w:spacing w:val="36"/>
              </w:rPr>
              <w:t xml:space="preserve"> </w:t>
            </w:r>
            <w:r>
              <w:rPr>
                <w:color w:val="231F20"/>
              </w:rPr>
              <w:t>by</w:t>
            </w:r>
            <w:r>
              <w:rPr>
                <w:color w:val="231F20"/>
                <w:spacing w:val="36"/>
              </w:rPr>
              <w:t xml:space="preserve"> </w:t>
            </w:r>
            <w:r>
              <w:rPr>
                <w:color w:val="231F20"/>
              </w:rPr>
              <w:t>frontline</w:t>
            </w:r>
            <w:r>
              <w:rPr>
                <w:color w:val="231F20"/>
                <w:spacing w:val="36"/>
              </w:rPr>
              <w:t xml:space="preserve"> </w:t>
            </w:r>
            <w:r>
              <w:rPr>
                <w:color w:val="231F20"/>
                <w:spacing w:val="-2"/>
              </w:rPr>
              <w:t>staff</w:t>
            </w:r>
          </w:p>
        </w:tc>
        <w:tc>
          <w:tcPr>
            <w:tcW w:w="1134" w:type="dxa"/>
          </w:tcPr>
          <w:p w14:paraId="662BB60A" w14:textId="77777777" w:rsidR="00585454" w:rsidRDefault="00585454">
            <w:pPr>
              <w:pStyle w:val="TableParagraph"/>
              <w:spacing w:before="95"/>
              <w:ind w:right="101"/>
              <w:jc w:val="right"/>
            </w:pPr>
            <w:r>
              <w:rPr>
                <w:color w:val="231F20"/>
                <w:spacing w:val="-5"/>
              </w:rPr>
              <w:t>(1)</w:t>
            </w:r>
          </w:p>
        </w:tc>
      </w:tr>
      <w:tr w:rsidR="00585454" w14:paraId="06E286DB" w14:textId="77777777">
        <w:trPr>
          <w:trHeight w:val="1008"/>
        </w:trPr>
        <w:tc>
          <w:tcPr>
            <w:tcW w:w="3118" w:type="dxa"/>
            <w:vMerge/>
          </w:tcPr>
          <w:p w14:paraId="5D9F078E" w14:textId="77777777" w:rsidR="00585454" w:rsidRDefault="00585454">
            <w:pPr>
              <w:pStyle w:val="TableParagraph"/>
            </w:pPr>
          </w:p>
        </w:tc>
        <w:tc>
          <w:tcPr>
            <w:tcW w:w="5386" w:type="dxa"/>
          </w:tcPr>
          <w:p w14:paraId="38F1B3B2" w14:textId="77777777" w:rsidR="00585454" w:rsidRDefault="00585454">
            <w:pPr>
              <w:pStyle w:val="TableParagraph"/>
              <w:numPr>
                <w:ilvl w:val="0"/>
                <w:numId w:val="80"/>
              </w:numPr>
              <w:tabs>
                <w:tab w:val="left" w:pos="515"/>
              </w:tabs>
              <w:spacing w:before="48" w:line="300" w:lineRule="atLeast"/>
              <w:ind w:right="68"/>
            </w:pPr>
            <w:r>
              <w:rPr>
                <w:color w:val="231F20"/>
              </w:rPr>
              <w:t>Expedited the referral of cases concerning vessels</w:t>
            </w:r>
            <w:r>
              <w:rPr>
                <w:color w:val="231F20"/>
                <w:spacing w:val="80"/>
              </w:rPr>
              <w:t xml:space="preserve"> </w:t>
            </w:r>
            <w:proofErr w:type="spellStart"/>
            <w:r>
              <w:rPr>
                <w:color w:val="231F20"/>
              </w:rPr>
              <w:t>suspectedly</w:t>
            </w:r>
            <w:proofErr w:type="spellEnd"/>
            <w:r>
              <w:rPr>
                <w:color w:val="231F20"/>
              </w:rPr>
              <w:t xml:space="preserve"> engaging in unlicensed </w:t>
            </w:r>
            <w:proofErr w:type="spellStart"/>
            <w:r>
              <w:rPr>
                <w:color w:val="231F20"/>
              </w:rPr>
              <w:t>kaito</w:t>
            </w:r>
            <w:proofErr w:type="spellEnd"/>
            <w:r>
              <w:rPr>
                <w:color w:val="231F20"/>
              </w:rPr>
              <w:t xml:space="preserve"> service to</w:t>
            </w:r>
            <w:r>
              <w:rPr>
                <w:color w:val="231F20"/>
                <w:spacing w:val="80"/>
              </w:rPr>
              <w:t xml:space="preserve"> </w:t>
            </w:r>
            <w:r>
              <w:rPr>
                <w:color w:val="231F20"/>
              </w:rPr>
              <w:t>TD</w:t>
            </w:r>
            <w:r>
              <w:rPr>
                <w:color w:val="231F20"/>
                <w:spacing w:val="34"/>
              </w:rPr>
              <w:t xml:space="preserve"> </w:t>
            </w:r>
            <w:r>
              <w:rPr>
                <w:color w:val="231F20"/>
              </w:rPr>
              <w:t>and</w:t>
            </w:r>
            <w:r>
              <w:rPr>
                <w:color w:val="231F20"/>
                <w:spacing w:val="35"/>
              </w:rPr>
              <w:t xml:space="preserve"> </w:t>
            </w:r>
            <w:r>
              <w:rPr>
                <w:color w:val="231F20"/>
              </w:rPr>
              <w:t>the</w:t>
            </w:r>
            <w:r>
              <w:rPr>
                <w:color w:val="231F20"/>
                <w:spacing w:val="35"/>
              </w:rPr>
              <w:t xml:space="preserve"> </w:t>
            </w:r>
            <w:r>
              <w:rPr>
                <w:color w:val="231F20"/>
              </w:rPr>
              <w:t>Hong</w:t>
            </w:r>
            <w:r>
              <w:rPr>
                <w:color w:val="231F20"/>
                <w:spacing w:val="35"/>
              </w:rPr>
              <w:t xml:space="preserve"> </w:t>
            </w:r>
            <w:r>
              <w:rPr>
                <w:color w:val="231F20"/>
              </w:rPr>
              <w:t>Kong</w:t>
            </w:r>
            <w:r>
              <w:rPr>
                <w:color w:val="231F20"/>
                <w:spacing w:val="35"/>
              </w:rPr>
              <w:t xml:space="preserve"> </w:t>
            </w:r>
            <w:r>
              <w:rPr>
                <w:color w:val="231F20"/>
              </w:rPr>
              <w:t>Police</w:t>
            </w:r>
            <w:r>
              <w:rPr>
                <w:color w:val="231F20"/>
                <w:spacing w:val="35"/>
              </w:rPr>
              <w:t xml:space="preserve"> </w:t>
            </w:r>
            <w:r>
              <w:rPr>
                <w:color w:val="231F20"/>
              </w:rPr>
              <w:t>Force</w:t>
            </w:r>
            <w:r>
              <w:rPr>
                <w:color w:val="231F20"/>
                <w:spacing w:val="35"/>
              </w:rPr>
              <w:t xml:space="preserve"> </w:t>
            </w:r>
            <w:r>
              <w:rPr>
                <w:color w:val="231F20"/>
              </w:rPr>
              <w:t>for</w:t>
            </w:r>
            <w:r>
              <w:rPr>
                <w:color w:val="231F20"/>
                <w:spacing w:val="35"/>
              </w:rPr>
              <w:t xml:space="preserve"> </w:t>
            </w:r>
            <w:r>
              <w:rPr>
                <w:color w:val="231F20"/>
              </w:rPr>
              <w:t>follow-up</w:t>
            </w:r>
          </w:p>
        </w:tc>
        <w:tc>
          <w:tcPr>
            <w:tcW w:w="1134" w:type="dxa"/>
          </w:tcPr>
          <w:p w14:paraId="2B8776BA" w14:textId="77777777" w:rsidR="00585454" w:rsidRDefault="00585454">
            <w:pPr>
              <w:pStyle w:val="TableParagraph"/>
              <w:spacing w:before="95"/>
              <w:ind w:right="101"/>
              <w:jc w:val="right"/>
            </w:pPr>
            <w:r>
              <w:rPr>
                <w:color w:val="231F20"/>
                <w:spacing w:val="-5"/>
              </w:rPr>
              <w:t>(2)</w:t>
            </w:r>
          </w:p>
        </w:tc>
      </w:tr>
      <w:tr w:rsidR="00585454" w14:paraId="079C3F5E" w14:textId="77777777">
        <w:trPr>
          <w:trHeight w:val="1308"/>
        </w:trPr>
        <w:tc>
          <w:tcPr>
            <w:tcW w:w="3118" w:type="dxa"/>
            <w:vMerge/>
          </w:tcPr>
          <w:p w14:paraId="3B5C2566" w14:textId="77777777" w:rsidR="00585454" w:rsidRDefault="00585454">
            <w:pPr>
              <w:pStyle w:val="TableParagraph"/>
            </w:pPr>
          </w:p>
        </w:tc>
        <w:tc>
          <w:tcPr>
            <w:tcW w:w="5386" w:type="dxa"/>
          </w:tcPr>
          <w:p w14:paraId="5913897A" w14:textId="77777777" w:rsidR="00585454" w:rsidRDefault="00585454">
            <w:pPr>
              <w:pStyle w:val="TableParagraph"/>
              <w:numPr>
                <w:ilvl w:val="0"/>
                <w:numId w:val="79"/>
              </w:numPr>
              <w:tabs>
                <w:tab w:val="left" w:pos="515"/>
              </w:tabs>
              <w:spacing w:before="95" w:line="285" w:lineRule="auto"/>
              <w:ind w:right="312"/>
            </w:pPr>
            <w:r>
              <w:rPr>
                <w:color w:val="231F20"/>
              </w:rPr>
              <w:t xml:space="preserve">Attached conditions to the operating </w:t>
            </w:r>
            <w:proofErr w:type="spellStart"/>
            <w:r>
              <w:rPr>
                <w:color w:val="231F20"/>
              </w:rPr>
              <w:t>licences</w:t>
            </w:r>
            <w:proofErr w:type="spellEnd"/>
            <w:r>
              <w:rPr>
                <w:color w:val="231F20"/>
              </w:rPr>
              <w:t xml:space="preserve"> for</w:t>
            </w:r>
            <w:r>
              <w:rPr>
                <w:color w:val="231F20"/>
                <w:spacing w:val="40"/>
              </w:rPr>
              <w:t xml:space="preserve"> </w:t>
            </w:r>
            <w:r>
              <w:rPr>
                <w:color w:val="231F20"/>
              </w:rPr>
              <w:t>pleasure</w:t>
            </w:r>
            <w:r>
              <w:rPr>
                <w:color w:val="231F20"/>
                <w:spacing w:val="40"/>
              </w:rPr>
              <w:t xml:space="preserve"> </w:t>
            </w:r>
            <w:r>
              <w:rPr>
                <w:color w:val="231F20"/>
              </w:rPr>
              <w:t>vessels</w:t>
            </w:r>
            <w:r>
              <w:rPr>
                <w:color w:val="231F20"/>
                <w:spacing w:val="40"/>
              </w:rPr>
              <w:t xml:space="preserve"> </w:t>
            </w:r>
            <w:r>
              <w:rPr>
                <w:color w:val="231F20"/>
              </w:rPr>
              <w:t>permitted</w:t>
            </w:r>
            <w:r>
              <w:rPr>
                <w:color w:val="231F20"/>
                <w:spacing w:val="40"/>
              </w:rPr>
              <w:t xml:space="preserve"> </w:t>
            </w:r>
            <w:r>
              <w:rPr>
                <w:color w:val="231F20"/>
              </w:rPr>
              <w:t>to</w:t>
            </w:r>
            <w:r>
              <w:rPr>
                <w:color w:val="231F20"/>
                <w:spacing w:val="40"/>
              </w:rPr>
              <w:t xml:space="preserve"> </w:t>
            </w:r>
            <w:r>
              <w:rPr>
                <w:color w:val="231F20"/>
              </w:rPr>
              <w:t>be</w:t>
            </w:r>
            <w:r>
              <w:rPr>
                <w:color w:val="231F20"/>
                <w:spacing w:val="40"/>
              </w:rPr>
              <w:t xml:space="preserve"> </w:t>
            </w:r>
            <w:r>
              <w:rPr>
                <w:color w:val="231F20"/>
              </w:rPr>
              <w:t>let</w:t>
            </w:r>
            <w:r>
              <w:rPr>
                <w:color w:val="231F20"/>
                <w:spacing w:val="40"/>
              </w:rPr>
              <w:t xml:space="preserve"> </w:t>
            </w:r>
            <w:r>
              <w:rPr>
                <w:color w:val="231F20"/>
              </w:rPr>
              <w:t>for</w:t>
            </w:r>
            <w:r>
              <w:rPr>
                <w:color w:val="231F20"/>
                <w:spacing w:val="40"/>
              </w:rPr>
              <w:t xml:space="preserve"> </w:t>
            </w:r>
            <w:r>
              <w:rPr>
                <w:color w:val="231F20"/>
              </w:rPr>
              <w:t>hire</w:t>
            </w:r>
            <w:r>
              <w:rPr>
                <w:color w:val="231F20"/>
                <w:spacing w:val="40"/>
              </w:rPr>
              <w:t xml:space="preserve"> </w:t>
            </w:r>
            <w:r>
              <w:rPr>
                <w:color w:val="231F20"/>
              </w:rPr>
              <w:t>or</w:t>
            </w:r>
          </w:p>
          <w:p w14:paraId="5D8DFBD7" w14:textId="77777777" w:rsidR="00585454" w:rsidRDefault="00585454">
            <w:pPr>
              <w:pStyle w:val="TableParagraph"/>
              <w:spacing w:line="251" w:lineRule="exact"/>
              <w:ind w:left="515"/>
            </w:pPr>
            <w:r>
              <w:rPr>
                <w:color w:val="231F20"/>
              </w:rPr>
              <w:t>reward,</w:t>
            </w:r>
            <w:r>
              <w:rPr>
                <w:color w:val="231F20"/>
                <w:spacing w:val="36"/>
              </w:rPr>
              <w:t xml:space="preserve"> </w:t>
            </w:r>
            <w:r>
              <w:rPr>
                <w:color w:val="231F20"/>
              </w:rPr>
              <w:t>requiring</w:t>
            </w:r>
            <w:r>
              <w:rPr>
                <w:color w:val="231F20"/>
                <w:spacing w:val="37"/>
              </w:rPr>
              <w:t xml:space="preserve"> </w:t>
            </w:r>
            <w:r>
              <w:rPr>
                <w:color w:val="231F20"/>
              </w:rPr>
              <w:t>those</w:t>
            </w:r>
            <w:r>
              <w:rPr>
                <w:color w:val="231F20"/>
                <w:spacing w:val="37"/>
              </w:rPr>
              <w:t xml:space="preserve"> </w:t>
            </w:r>
            <w:r>
              <w:rPr>
                <w:color w:val="231F20"/>
              </w:rPr>
              <w:t>vessels</w:t>
            </w:r>
            <w:r>
              <w:rPr>
                <w:color w:val="231F20"/>
                <w:spacing w:val="37"/>
              </w:rPr>
              <w:t xml:space="preserve"> </w:t>
            </w:r>
            <w:r>
              <w:rPr>
                <w:color w:val="231F20"/>
              </w:rPr>
              <w:t>to</w:t>
            </w:r>
            <w:r>
              <w:rPr>
                <w:color w:val="231F20"/>
                <w:spacing w:val="37"/>
              </w:rPr>
              <w:t xml:space="preserve"> </w:t>
            </w:r>
            <w:r>
              <w:rPr>
                <w:color w:val="231F20"/>
              </w:rPr>
              <w:t>display</w:t>
            </w:r>
            <w:r>
              <w:rPr>
                <w:color w:val="231F20"/>
                <w:spacing w:val="37"/>
              </w:rPr>
              <w:t xml:space="preserve"> </w:t>
            </w:r>
            <w:r>
              <w:rPr>
                <w:color w:val="231F20"/>
                <w:spacing w:val="-2"/>
              </w:rPr>
              <w:t>lifejacket</w:t>
            </w:r>
          </w:p>
          <w:p w14:paraId="2B033DE0" w14:textId="77777777" w:rsidR="00585454" w:rsidRDefault="00585454">
            <w:pPr>
              <w:pStyle w:val="TableParagraph"/>
              <w:spacing w:before="47"/>
              <w:ind w:left="515"/>
            </w:pPr>
            <w:r>
              <w:rPr>
                <w:color w:val="231F20"/>
              </w:rPr>
              <w:t>stickers</w:t>
            </w:r>
            <w:r>
              <w:rPr>
                <w:color w:val="231F20"/>
                <w:spacing w:val="26"/>
              </w:rPr>
              <w:t xml:space="preserve"> </w:t>
            </w:r>
            <w:r>
              <w:rPr>
                <w:color w:val="231F20"/>
              </w:rPr>
              <w:t>and</w:t>
            </w:r>
            <w:r>
              <w:rPr>
                <w:color w:val="231F20"/>
                <w:spacing w:val="26"/>
              </w:rPr>
              <w:t xml:space="preserve"> </w:t>
            </w:r>
            <w:r>
              <w:rPr>
                <w:color w:val="231F20"/>
              </w:rPr>
              <w:t>QR</w:t>
            </w:r>
            <w:r>
              <w:rPr>
                <w:color w:val="231F20"/>
                <w:spacing w:val="27"/>
              </w:rPr>
              <w:t xml:space="preserve"> </w:t>
            </w:r>
            <w:r>
              <w:rPr>
                <w:color w:val="231F20"/>
              </w:rPr>
              <w:t>code</w:t>
            </w:r>
            <w:r>
              <w:rPr>
                <w:color w:val="231F20"/>
                <w:spacing w:val="26"/>
              </w:rPr>
              <w:t xml:space="preserve"> </w:t>
            </w:r>
            <w:r>
              <w:rPr>
                <w:color w:val="231F20"/>
                <w:spacing w:val="-2"/>
              </w:rPr>
              <w:t>posters</w:t>
            </w:r>
          </w:p>
        </w:tc>
        <w:tc>
          <w:tcPr>
            <w:tcW w:w="1134" w:type="dxa"/>
          </w:tcPr>
          <w:p w14:paraId="36697AE4" w14:textId="77777777" w:rsidR="00585454" w:rsidRDefault="00585454">
            <w:pPr>
              <w:pStyle w:val="TableParagraph"/>
              <w:spacing w:before="95"/>
              <w:ind w:right="101"/>
              <w:jc w:val="right"/>
            </w:pPr>
            <w:r>
              <w:rPr>
                <w:color w:val="231F20"/>
                <w:spacing w:val="-5"/>
              </w:rPr>
              <w:t>(4)</w:t>
            </w:r>
          </w:p>
        </w:tc>
      </w:tr>
      <w:tr w:rsidR="00585454" w14:paraId="6350398B" w14:textId="77777777">
        <w:trPr>
          <w:trHeight w:val="708"/>
        </w:trPr>
        <w:tc>
          <w:tcPr>
            <w:tcW w:w="3118" w:type="dxa"/>
            <w:vMerge/>
          </w:tcPr>
          <w:p w14:paraId="1037B804" w14:textId="77777777" w:rsidR="00585454" w:rsidRDefault="00585454">
            <w:pPr>
              <w:pStyle w:val="TableParagraph"/>
            </w:pPr>
          </w:p>
        </w:tc>
        <w:tc>
          <w:tcPr>
            <w:tcW w:w="5386" w:type="dxa"/>
          </w:tcPr>
          <w:p w14:paraId="449B3424" w14:textId="77777777" w:rsidR="00585454" w:rsidRDefault="00585454">
            <w:pPr>
              <w:pStyle w:val="TableParagraph"/>
              <w:numPr>
                <w:ilvl w:val="0"/>
                <w:numId w:val="78"/>
              </w:numPr>
              <w:tabs>
                <w:tab w:val="left" w:pos="515"/>
              </w:tabs>
              <w:spacing w:before="48" w:line="300" w:lineRule="atLeast"/>
              <w:ind w:right="583"/>
            </w:pPr>
            <w:r>
              <w:rPr>
                <w:color w:val="231F20"/>
              </w:rPr>
              <w:t>Conducted more patrols and decoy operations</w:t>
            </w:r>
            <w:r>
              <w:rPr>
                <w:color w:val="231F20"/>
                <w:spacing w:val="40"/>
              </w:rPr>
              <w:t xml:space="preserve"> </w:t>
            </w:r>
            <w:r>
              <w:rPr>
                <w:color w:val="231F20"/>
              </w:rPr>
              <w:t>targeting</w:t>
            </w:r>
            <w:r>
              <w:rPr>
                <w:color w:val="231F20"/>
                <w:spacing w:val="40"/>
              </w:rPr>
              <w:t xml:space="preserve"> </w:t>
            </w:r>
            <w:r>
              <w:rPr>
                <w:color w:val="231F20"/>
              </w:rPr>
              <w:t>illegal</w:t>
            </w:r>
            <w:r>
              <w:rPr>
                <w:color w:val="231F20"/>
                <w:spacing w:val="40"/>
              </w:rPr>
              <w:t xml:space="preserve"> </w:t>
            </w:r>
            <w:r>
              <w:rPr>
                <w:color w:val="231F20"/>
              </w:rPr>
              <w:t>carriage</w:t>
            </w:r>
            <w:r>
              <w:rPr>
                <w:color w:val="231F20"/>
                <w:spacing w:val="40"/>
              </w:rPr>
              <w:t xml:space="preserve"> </w:t>
            </w:r>
            <w:r>
              <w:rPr>
                <w:color w:val="231F20"/>
              </w:rPr>
              <w:t>of</w:t>
            </w:r>
            <w:r>
              <w:rPr>
                <w:color w:val="231F20"/>
                <w:spacing w:val="40"/>
              </w:rPr>
              <w:t xml:space="preserve"> </w:t>
            </w:r>
            <w:r>
              <w:rPr>
                <w:color w:val="231F20"/>
              </w:rPr>
              <w:t>passengers</w:t>
            </w:r>
          </w:p>
        </w:tc>
        <w:tc>
          <w:tcPr>
            <w:tcW w:w="1134" w:type="dxa"/>
          </w:tcPr>
          <w:p w14:paraId="112C15E2" w14:textId="77777777" w:rsidR="00585454" w:rsidRDefault="00585454">
            <w:pPr>
              <w:pStyle w:val="TableParagraph"/>
              <w:spacing w:before="95"/>
              <w:ind w:right="101"/>
              <w:jc w:val="right"/>
            </w:pPr>
            <w:r>
              <w:rPr>
                <w:color w:val="231F20"/>
                <w:spacing w:val="-5"/>
              </w:rPr>
              <w:t>(5)</w:t>
            </w:r>
          </w:p>
        </w:tc>
      </w:tr>
      <w:tr w:rsidR="00585454" w14:paraId="752E070F" w14:textId="77777777">
        <w:trPr>
          <w:trHeight w:val="1608"/>
        </w:trPr>
        <w:tc>
          <w:tcPr>
            <w:tcW w:w="3118" w:type="dxa"/>
            <w:vMerge/>
          </w:tcPr>
          <w:p w14:paraId="17BC7D6A" w14:textId="77777777" w:rsidR="00585454" w:rsidRDefault="00585454">
            <w:pPr>
              <w:pStyle w:val="TableParagraph"/>
            </w:pPr>
          </w:p>
        </w:tc>
        <w:tc>
          <w:tcPr>
            <w:tcW w:w="5386" w:type="dxa"/>
          </w:tcPr>
          <w:p w14:paraId="3523FEE9" w14:textId="77777777" w:rsidR="00585454" w:rsidRDefault="00585454">
            <w:pPr>
              <w:pStyle w:val="TableParagraph"/>
              <w:numPr>
                <w:ilvl w:val="0"/>
                <w:numId w:val="77"/>
              </w:numPr>
              <w:tabs>
                <w:tab w:val="left" w:pos="515"/>
              </w:tabs>
              <w:spacing w:before="95" w:line="285" w:lineRule="auto"/>
              <w:ind w:right="141"/>
            </w:pPr>
            <w:r>
              <w:rPr>
                <w:color w:val="231F20"/>
              </w:rPr>
              <w:t>Explained to the public through brochures, posters</w:t>
            </w:r>
            <w:r>
              <w:rPr>
                <w:color w:val="231F20"/>
                <w:spacing w:val="80"/>
              </w:rPr>
              <w:t xml:space="preserve"> </w:t>
            </w:r>
            <w:r>
              <w:rPr>
                <w:color w:val="231F20"/>
              </w:rPr>
              <w:t>and</w:t>
            </w:r>
            <w:r>
              <w:rPr>
                <w:color w:val="231F20"/>
                <w:spacing w:val="40"/>
              </w:rPr>
              <w:t xml:space="preserve"> </w:t>
            </w:r>
            <w:r>
              <w:rPr>
                <w:color w:val="231F20"/>
              </w:rPr>
              <w:t>promotional</w:t>
            </w:r>
            <w:r>
              <w:rPr>
                <w:color w:val="231F20"/>
                <w:spacing w:val="40"/>
              </w:rPr>
              <w:t xml:space="preserve"> </w:t>
            </w:r>
            <w:r>
              <w:rPr>
                <w:color w:val="231F20"/>
              </w:rPr>
              <w:t>videos</w:t>
            </w:r>
            <w:r>
              <w:rPr>
                <w:color w:val="231F20"/>
                <w:spacing w:val="40"/>
              </w:rPr>
              <w:t xml:space="preserve"> </w:t>
            </w:r>
            <w:r>
              <w:rPr>
                <w:color w:val="231F20"/>
              </w:rPr>
              <w:t>the</w:t>
            </w:r>
            <w:r>
              <w:rPr>
                <w:color w:val="231F20"/>
                <w:spacing w:val="40"/>
              </w:rPr>
              <w:t xml:space="preserve"> </w:t>
            </w:r>
            <w:r>
              <w:rPr>
                <w:color w:val="231F20"/>
              </w:rPr>
              <w:t>points</w:t>
            </w:r>
            <w:r>
              <w:rPr>
                <w:color w:val="231F20"/>
                <w:spacing w:val="40"/>
              </w:rPr>
              <w:t xml:space="preserve"> </w:t>
            </w:r>
            <w:r>
              <w:rPr>
                <w:color w:val="231F20"/>
              </w:rPr>
              <w:t>to</w:t>
            </w:r>
            <w:r>
              <w:rPr>
                <w:color w:val="231F20"/>
                <w:spacing w:val="40"/>
              </w:rPr>
              <w:t xml:space="preserve"> </w:t>
            </w:r>
            <w:r>
              <w:rPr>
                <w:color w:val="231F20"/>
              </w:rPr>
              <w:t>note</w:t>
            </w:r>
            <w:r>
              <w:rPr>
                <w:color w:val="231F20"/>
                <w:spacing w:val="40"/>
              </w:rPr>
              <w:t xml:space="preserve"> </w:t>
            </w:r>
            <w:r>
              <w:rPr>
                <w:color w:val="231F20"/>
              </w:rPr>
              <w:t>when</w:t>
            </w:r>
          </w:p>
          <w:p w14:paraId="40F6FB59" w14:textId="77777777" w:rsidR="00585454" w:rsidRDefault="00585454">
            <w:pPr>
              <w:pStyle w:val="TableParagraph"/>
              <w:spacing w:line="251" w:lineRule="exact"/>
              <w:ind w:left="515"/>
            </w:pPr>
            <w:r>
              <w:rPr>
                <w:color w:val="231F20"/>
              </w:rPr>
              <w:t>travelling</w:t>
            </w:r>
            <w:r>
              <w:rPr>
                <w:color w:val="231F20"/>
                <w:spacing w:val="43"/>
              </w:rPr>
              <w:t xml:space="preserve"> </w:t>
            </w:r>
            <w:r>
              <w:rPr>
                <w:color w:val="231F20"/>
              </w:rPr>
              <w:t>by</w:t>
            </w:r>
            <w:r>
              <w:rPr>
                <w:color w:val="231F20"/>
                <w:spacing w:val="43"/>
              </w:rPr>
              <w:t xml:space="preserve"> </w:t>
            </w:r>
            <w:r>
              <w:rPr>
                <w:color w:val="231F20"/>
              </w:rPr>
              <w:t>chartered</w:t>
            </w:r>
            <w:r>
              <w:rPr>
                <w:color w:val="231F20"/>
                <w:spacing w:val="43"/>
              </w:rPr>
              <w:t xml:space="preserve"> </w:t>
            </w:r>
            <w:r>
              <w:rPr>
                <w:color w:val="231F20"/>
              </w:rPr>
              <w:t>pleasure</w:t>
            </w:r>
            <w:r>
              <w:rPr>
                <w:color w:val="231F20"/>
                <w:spacing w:val="43"/>
              </w:rPr>
              <w:t xml:space="preserve"> </w:t>
            </w:r>
            <w:r>
              <w:rPr>
                <w:color w:val="231F20"/>
              </w:rPr>
              <w:t>vessels,</w:t>
            </w:r>
            <w:r>
              <w:rPr>
                <w:color w:val="231F20"/>
                <w:spacing w:val="43"/>
              </w:rPr>
              <w:t xml:space="preserve"> </w:t>
            </w:r>
            <w:r>
              <w:rPr>
                <w:color w:val="231F20"/>
                <w:spacing w:val="-5"/>
              </w:rPr>
              <w:t>and</w:t>
            </w:r>
          </w:p>
          <w:p w14:paraId="5E1562D7" w14:textId="77777777" w:rsidR="00585454" w:rsidRDefault="00585454">
            <w:pPr>
              <w:pStyle w:val="TableParagraph"/>
              <w:spacing w:line="300" w:lineRule="atLeast"/>
              <w:ind w:left="515" w:right="120"/>
            </w:pPr>
            <w:r>
              <w:rPr>
                <w:color w:val="231F20"/>
              </w:rPr>
              <w:t xml:space="preserve">provided information on licensed </w:t>
            </w:r>
            <w:proofErr w:type="spellStart"/>
            <w:r>
              <w:rPr>
                <w:color w:val="231F20"/>
              </w:rPr>
              <w:t>kaito</w:t>
            </w:r>
            <w:proofErr w:type="spellEnd"/>
            <w:r>
              <w:rPr>
                <w:color w:val="231F20"/>
              </w:rPr>
              <w:t xml:space="preserve"> services and</w:t>
            </w:r>
            <w:r>
              <w:rPr>
                <w:color w:val="231F20"/>
                <w:spacing w:val="80"/>
              </w:rPr>
              <w:t xml:space="preserve"> </w:t>
            </w:r>
            <w:r>
              <w:rPr>
                <w:color w:val="231F20"/>
              </w:rPr>
              <w:t>the life-saving appliances on board</w:t>
            </w:r>
          </w:p>
        </w:tc>
        <w:tc>
          <w:tcPr>
            <w:tcW w:w="1134" w:type="dxa"/>
          </w:tcPr>
          <w:p w14:paraId="757DC651" w14:textId="77777777" w:rsidR="00585454" w:rsidRDefault="00585454">
            <w:pPr>
              <w:pStyle w:val="TableParagraph"/>
              <w:spacing w:before="95"/>
              <w:ind w:right="101"/>
              <w:jc w:val="right"/>
            </w:pPr>
            <w:r>
              <w:rPr>
                <w:color w:val="231F20"/>
                <w:spacing w:val="-5"/>
              </w:rPr>
              <w:t>(7)</w:t>
            </w:r>
          </w:p>
        </w:tc>
      </w:tr>
      <w:tr w:rsidR="00585454" w14:paraId="3EF0FC69" w14:textId="77777777">
        <w:trPr>
          <w:trHeight w:val="408"/>
        </w:trPr>
        <w:tc>
          <w:tcPr>
            <w:tcW w:w="3118" w:type="dxa"/>
            <w:vMerge/>
          </w:tcPr>
          <w:p w14:paraId="01D1D18D" w14:textId="77777777" w:rsidR="00585454" w:rsidRDefault="00585454">
            <w:pPr>
              <w:pStyle w:val="TableParagraph"/>
            </w:pPr>
          </w:p>
        </w:tc>
        <w:tc>
          <w:tcPr>
            <w:tcW w:w="5386" w:type="dxa"/>
          </w:tcPr>
          <w:p w14:paraId="6960AE84" w14:textId="77777777" w:rsidR="00585454" w:rsidRDefault="00585454">
            <w:pPr>
              <w:pStyle w:val="TableParagraph"/>
              <w:spacing w:before="95"/>
              <w:ind w:left="118"/>
            </w:pPr>
            <w:r>
              <w:rPr>
                <w:color w:val="231F20"/>
                <w:spacing w:val="-5"/>
                <w:u w:val="single" w:color="231F20"/>
              </w:rPr>
              <w:t>TD</w:t>
            </w:r>
          </w:p>
        </w:tc>
        <w:tc>
          <w:tcPr>
            <w:tcW w:w="1134" w:type="dxa"/>
          </w:tcPr>
          <w:p w14:paraId="3D13E2CF" w14:textId="77777777" w:rsidR="00585454" w:rsidRDefault="00585454">
            <w:pPr>
              <w:pStyle w:val="TableParagraph"/>
            </w:pPr>
          </w:p>
        </w:tc>
      </w:tr>
      <w:tr w:rsidR="00585454" w14:paraId="315016C4" w14:textId="77777777">
        <w:trPr>
          <w:trHeight w:val="1908"/>
        </w:trPr>
        <w:tc>
          <w:tcPr>
            <w:tcW w:w="3118" w:type="dxa"/>
            <w:vMerge/>
          </w:tcPr>
          <w:p w14:paraId="3E10207C" w14:textId="77777777" w:rsidR="00585454" w:rsidRDefault="00585454">
            <w:pPr>
              <w:pStyle w:val="TableParagraph"/>
            </w:pPr>
          </w:p>
        </w:tc>
        <w:tc>
          <w:tcPr>
            <w:tcW w:w="5386" w:type="dxa"/>
          </w:tcPr>
          <w:p w14:paraId="0BBB14CF" w14:textId="77777777" w:rsidR="00585454" w:rsidRDefault="00585454">
            <w:pPr>
              <w:pStyle w:val="TableParagraph"/>
              <w:numPr>
                <w:ilvl w:val="0"/>
                <w:numId w:val="76"/>
              </w:numPr>
              <w:tabs>
                <w:tab w:val="left" w:pos="515"/>
              </w:tabs>
              <w:spacing w:before="94"/>
            </w:pPr>
            <w:r>
              <w:rPr>
                <w:color w:val="231F20"/>
              </w:rPr>
              <w:t>To</w:t>
            </w:r>
            <w:r>
              <w:rPr>
                <w:color w:val="231F20"/>
                <w:spacing w:val="36"/>
              </w:rPr>
              <w:t xml:space="preserve"> </w:t>
            </w:r>
            <w:r>
              <w:rPr>
                <w:color w:val="231F20"/>
              </w:rPr>
              <w:t>conduct</w:t>
            </w:r>
            <w:r>
              <w:rPr>
                <w:color w:val="231F20"/>
                <w:spacing w:val="37"/>
              </w:rPr>
              <w:t xml:space="preserve"> </w:t>
            </w:r>
            <w:r>
              <w:rPr>
                <w:color w:val="231F20"/>
              </w:rPr>
              <w:t>regular</w:t>
            </w:r>
            <w:r>
              <w:rPr>
                <w:color w:val="231F20"/>
                <w:spacing w:val="37"/>
              </w:rPr>
              <w:t xml:space="preserve"> </w:t>
            </w:r>
            <w:r>
              <w:rPr>
                <w:color w:val="231F20"/>
              </w:rPr>
              <w:t>surveys</w:t>
            </w:r>
            <w:r>
              <w:rPr>
                <w:color w:val="231F20"/>
                <w:spacing w:val="37"/>
              </w:rPr>
              <w:t xml:space="preserve"> </w:t>
            </w:r>
            <w:r>
              <w:rPr>
                <w:color w:val="231F20"/>
              </w:rPr>
              <w:t>via</w:t>
            </w:r>
            <w:r>
              <w:rPr>
                <w:color w:val="231F20"/>
                <w:spacing w:val="37"/>
              </w:rPr>
              <w:t xml:space="preserve"> </w:t>
            </w:r>
            <w:r>
              <w:rPr>
                <w:color w:val="231F20"/>
              </w:rPr>
              <w:t>contractors</w:t>
            </w:r>
            <w:r>
              <w:rPr>
                <w:color w:val="231F20"/>
                <w:spacing w:val="37"/>
              </w:rPr>
              <w:t xml:space="preserve"> </w:t>
            </w:r>
            <w:r>
              <w:rPr>
                <w:color w:val="231F20"/>
                <w:spacing w:val="-5"/>
              </w:rPr>
              <w:t>for</w:t>
            </w:r>
          </w:p>
          <w:p w14:paraId="231A01EC" w14:textId="77777777" w:rsidR="00585454" w:rsidRDefault="00585454">
            <w:pPr>
              <w:pStyle w:val="TableParagraph"/>
              <w:spacing w:before="47" w:line="285" w:lineRule="auto"/>
              <w:ind w:left="515" w:right="317"/>
            </w:pPr>
            <w:r>
              <w:rPr>
                <w:color w:val="231F20"/>
              </w:rPr>
              <w:t xml:space="preserve">assessing the performance of </w:t>
            </w:r>
            <w:proofErr w:type="spellStart"/>
            <w:r>
              <w:rPr>
                <w:color w:val="231F20"/>
              </w:rPr>
              <w:t>kaito</w:t>
            </w:r>
            <w:proofErr w:type="spellEnd"/>
            <w:r>
              <w:rPr>
                <w:color w:val="231F20"/>
              </w:rPr>
              <w:t xml:space="preserve"> operators and</w:t>
            </w:r>
            <w:r>
              <w:rPr>
                <w:color w:val="231F20"/>
                <w:spacing w:val="40"/>
              </w:rPr>
              <w:t xml:space="preserve"> </w:t>
            </w:r>
            <w:r>
              <w:rPr>
                <w:color w:val="231F20"/>
              </w:rPr>
              <w:t>refer</w:t>
            </w:r>
            <w:r>
              <w:rPr>
                <w:color w:val="231F20"/>
                <w:spacing w:val="40"/>
              </w:rPr>
              <w:t xml:space="preserve"> </w:t>
            </w:r>
            <w:r>
              <w:rPr>
                <w:color w:val="231F20"/>
              </w:rPr>
              <w:t>relevant</w:t>
            </w:r>
            <w:r>
              <w:rPr>
                <w:color w:val="231F20"/>
                <w:spacing w:val="40"/>
              </w:rPr>
              <w:t xml:space="preserve"> </w:t>
            </w:r>
            <w:r>
              <w:rPr>
                <w:color w:val="231F20"/>
              </w:rPr>
              <w:t>information</w:t>
            </w:r>
            <w:r>
              <w:rPr>
                <w:color w:val="231F20"/>
                <w:spacing w:val="40"/>
              </w:rPr>
              <w:t xml:space="preserve"> </w:t>
            </w:r>
            <w:r>
              <w:rPr>
                <w:color w:val="231F20"/>
              </w:rPr>
              <w:t>to</w:t>
            </w:r>
            <w:r>
              <w:rPr>
                <w:color w:val="231F20"/>
                <w:spacing w:val="40"/>
              </w:rPr>
              <w:t xml:space="preserve"> </w:t>
            </w:r>
            <w:r>
              <w:rPr>
                <w:color w:val="231F20"/>
              </w:rPr>
              <w:t>law</w:t>
            </w:r>
            <w:r>
              <w:rPr>
                <w:color w:val="231F20"/>
                <w:spacing w:val="40"/>
              </w:rPr>
              <w:t xml:space="preserve"> </w:t>
            </w:r>
            <w:r>
              <w:rPr>
                <w:color w:val="231F20"/>
              </w:rPr>
              <w:t>enforcement</w:t>
            </w:r>
          </w:p>
          <w:p w14:paraId="37C88178" w14:textId="77777777" w:rsidR="00585454" w:rsidRDefault="00585454">
            <w:pPr>
              <w:pStyle w:val="TableParagraph"/>
              <w:spacing w:line="251" w:lineRule="exact"/>
              <w:ind w:left="515"/>
            </w:pPr>
            <w:r>
              <w:rPr>
                <w:color w:val="231F20"/>
              </w:rPr>
              <w:t>agencies</w:t>
            </w:r>
            <w:r>
              <w:rPr>
                <w:color w:val="231F20"/>
                <w:spacing w:val="31"/>
              </w:rPr>
              <w:t xml:space="preserve"> </w:t>
            </w:r>
            <w:r>
              <w:rPr>
                <w:color w:val="231F20"/>
              </w:rPr>
              <w:t>for</w:t>
            </w:r>
            <w:r>
              <w:rPr>
                <w:color w:val="231F20"/>
                <w:spacing w:val="31"/>
              </w:rPr>
              <w:t xml:space="preserve"> </w:t>
            </w:r>
            <w:r>
              <w:rPr>
                <w:color w:val="231F20"/>
              </w:rPr>
              <w:t>follow-up;</w:t>
            </w:r>
            <w:r>
              <w:rPr>
                <w:color w:val="231F20"/>
                <w:spacing w:val="31"/>
              </w:rPr>
              <w:t xml:space="preserve"> </w:t>
            </w:r>
            <w:r>
              <w:rPr>
                <w:color w:val="231F20"/>
              </w:rPr>
              <w:t>and</w:t>
            </w:r>
            <w:r>
              <w:rPr>
                <w:color w:val="231F20"/>
                <w:spacing w:val="31"/>
              </w:rPr>
              <w:t xml:space="preserve"> </w:t>
            </w:r>
            <w:r>
              <w:rPr>
                <w:color w:val="231F20"/>
              </w:rPr>
              <w:t>to</w:t>
            </w:r>
            <w:r>
              <w:rPr>
                <w:color w:val="231F20"/>
                <w:spacing w:val="31"/>
              </w:rPr>
              <w:t xml:space="preserve"> </w:t>
            </w:r>
            <w:r>
              <w:rPr>
                <w:color w:val="231F20"/>
              </w:rPr>
              <w:t>conduct</w:t>
            </w:r>
            <w:r>
              <w:rPr>
                <w:color w:val="231F20"/>
                <w:spacing w:val="31"/>
              </w:rPr>
              <w:t xml:space="preserve"> </w:t>
            </w:r>
            <w:r>
              <w:rPr>
                <w:color w:val="231F20"/>
              </w:rPr>
              <w:t>by</w:t>
            </w:r>
            <w:r>
              <w:rPr>
                <w:color w:val="231F20"/>
                <w:spacing w:val="31"/>
              </w:rPr>
              <w:t xml:space="preserve"> </w:t>
            </w:r>
            <w:r>
              <w:rPr>
                <w:color w:val="231F20"/>
                <w:spacing w:val="-5"/>
              </w:rPr>
              <w:t>the</w:t>
            </w:r>
          </w:p>
          <w:p w14:paraId="221B9E0E" w14:textId="77777777" w:rsidR="00585454" w:rsidRDefault="00585454">
            <w:pPr>
              <w:pStyle w:val="TableParagraph"/>
              <w:spacing w:line="300" w:lineRule="atLeast"/>
              <w:ind w:left="515" w:right="317"/>
            </w:pPr>
            <w:r>
              <w:rPr>
                <w:color w:val="231F20"/>
              </w:rPr>
              <w:t>Department itself blitz inspections for monitoring</w:t>
            </w:r>
            <w:r>
              <w:rPr>
                <w:color w:val="231F20"/>
                <w:spacing w:val="80"/>
              </w:rPr>
              <w:t xml:space="preserve"> </w:t>
            </w:r>
            <w:r>
              <w:rPr>
                <w:color w:val="231F20"/>
              </w:rPr>
              <w:t>the contractors</w:t>
            </w:r>
          </w:p>
        </w:tc>
        <w:tc>
          <w:tcPr>
            <w:tcW w:w="1134" w:type="dxa"/>
          </w:tcPr>
          <w:p w14:paraId="188B412D" w14:textId="77777777" w:rsidR="00585454" w:rsidRDefault="00585454">
            <w:pPr>
              <w:pStyle w:val="TableParagraph"/>
              <w:spacing w:before="95"/>
              <w:ind w:right="101"/>
              <w:jc w:val="right"/>
            </w:pPr>
            <w:r>
              <w:rPr>
                <w:color w:val="231F20"/>
              </w:rPr>
              <w:t>(2)</w:t>
            </w:r>
            <w:r>
              <w:rPr>
                <w:color w:val="231F20"/>
                <w:spacing w:val="14"/>
              </w:rPr>
              <w:t xml:space="preserve"> </w:t>
            </w:r>
            <w:r>
              <w:rPr>
                <w:color w:val="231F20"/>
              </w:rPr>
              <w:t>&amp;</w:t>
            </w:r>
            <w:r>
              <w:rPr>
                <w:color w:val="231F20"/>
                <w:spacing w:val="14"/>
              </w:rPr>
              <w:t xml:space="preserve"> </w:t>
            </w:r>
            <w:r>
              <w:rPr>
                <w:color w:val="231F20"/>
                <w:spacing w:val="-5"/>
              </w:rPr>
              <w:t>(5)</w:t>
            </w:r>
          </w:p>
        </w:tc>
      </w:tr>
      <w:tr w:rsidR="00585454" w14:paraId="590E6264" w14:textId="77777777">
        <w:trPr>
          <w:trHeight w:val="1308"/>
        </w:trPr>
        <w:tc>
          <w:tcPr>
            <w:tcW w:w="3118" w:type="dxa"/>
            <w:vMerge/>
          </w:tcPr>
          <w:p w14:paraId="6886389D" w14:textId="77777777" w:rsidR="00585454" w:rsidRDefault="00585454">
            <w:pPr>
              <w:pStyle w:val="TableParagraph"/>
            </w:pPr>
          </w:p>
        </w:tc>
        <w:tc>
          <w:tcPr>
            <w:tcW w:w="5386" w:type="dxa"/>
          </w:tcPr>
          <w:p w14:paraId="0036CFF5" w14:textId="77777777" w:rsidR="00585454" w:rsidRDefault="00585454">
            <w:pPr>
              <w:pStyle w:val="TableParagraph"/>
              <w:numPr>
                <w:ilvl w:val="0"/>
                <w:numId w:val="75"/>
              </w:numPr>
              <w:tabs>
                <w:tab w:val="left" w:pos="515"/>
              </w:tabs>
              <w:spacing w:before="95"/>
            </w:pPr>
            <w:r>
              <w:rPr>
                <w:color w:val="231F20"/>
              </w:rPr>
              <w:t>Required</w:t>
            </w:r>
            <w:r>
              <w:rPr>
                <w:color w:val="231F20"/>
                <w:spacing w:val="37"/>
              </w:rPr>
              <w:t xml:space="preserve"> </w:t>
            </w:r>
            <w:proofErr w:type="spellStart"/>
            <w:r>
              <w:rPr>
                <w:color w:val="231F20"/>
              </w:rPr>
              <w:t>kaito</w:t>
            </w:r>
            <w:proofErr w:type="spellEnd"/>
            <w:r>
              <w:rPr>
                <w:color w:val="231F20"/>
                <w:spacing w:val="37"/>
              </w:rPr>
              <w:t xml:space="preserve"> </w:t>
            </w:r>
            <w:r>
              <w:rPr>
                <w:color w:val="231F20"/>
              </w:rPr>
              <w:t>operators</w:t>
            </w:r>
            <w:r>
              <w:rPr>
                <w:color w:val="231F20"/>
                <w:spacing w:val="37"/>
              </w:rPr>
              <w:t xml:space="preserve"> </w:t>
            </w:r>
            <w:r>
              <w:rPr>
                <w:color w:val="231F20"/>
              </w:rPr>
              <w:t>to</w:t>
            </w:r>
            <w:r>
              <w:rPr>
                <w:color w:val="231F20"/>
                <w:spacing w:val="37"/>
              </w:rPr>
              <w:t xml:space="preserve"> </w:t>
            </w:r>
            <w:r>
              <w:rPr>
                <w:color w:val="231F20"/>
              </w:rPr>
              <w:t>display</w:t>
            </w:r>
            <w:r>
              <w:rPr>
                <w:color w:val="231F20"/>
                <w:spacing w:val="37"/>
              </w:rPr>
              <w:t xml:space="preserve"> </w:t>
            </w:r>
            <w:r>
              <w:rPr>
                <w:color w:val="231F20"/>
                <w:spacing w:val="-2"/>
              </w:rPr>
              <w:t>specific</w:t>
            </w:r>
          </w:p>
          <w:p w14:paraId="51D49337" w14:textId="77777777" w:rsidR="00585454" w:rsidRDefault="00585454">
            <w:pPr>
              <w:pStyle w:val="TableParagraph"/>
              <w:spacing w:before="47" w:line="285" w:lineRule="auto"/>
              <w:ind w:left="515"/>
            </w:pPr>
            <w:r>
              <w:rPr>
                <w:color w:val="231F20"/>
              </w:rPr>
              <w:t>labels and flags on designated vessels to facilitate</w:t>
            </w:r>
            <w:r>
              <w:rPr>
                <w:color w:val="231F20"/>
                <w:spacing w:val="80"/>
              </w:rPr>
              <w:t xml:space="preserve"> </w:t>
            </w:r>
            <w:r>
              <w:rPr>
                <w:color w:val="231F20"/>
              </w:rPr>
              <w:t>identification</w:t>
            </w:r>
            <w:r>
              <w:rPr>
                <w:color w:val="231F20"/>
                <w:spacing w:val="40"/>
              </w:rPr>
              <w:t xml:space="preserve"> </w:t>
            </w:r>
            <w:r>
              <w:rPr>
                <w:color w:val="231F20"/>
              </w:rPr>
              <w:t>of</w:t>
            </w:r>
            <w:r>
              <w:rPr>
                <w:color w:val="231F20"/>
                <w:spacing w:val="40"/>
              </w:rPr>
              <w:t xml:space="preserve"> </w:t>
            </w:r>
            <w:r>
              <w:rPr>
                <w:color w:val="231F20"/>
              </w:rPr>
              <w:t>approved</w:t>
            </w:r>
            <w:r>
              <w:rPr>
                <w:color w:val="231F20"/>
                <w:spacing w:val="40"/>
              </w:rPr>
              <w:t xml:space="preserve"> </w:t>
            </w:r>
            <w:proofErr w:type="spellStart"/>
            <w:r>
              <w:rPr>
                <w:color w:val="231F20"/>
              </w:rPr>
              <w:t>kaito</w:t>
            </w:r>
            <w:proofErr w:type="spellEnd"/>
            <w:r>
              <w:rPr>
                <w:color w:val="231F20"/>
                <w:spacing w:val="40"/>
              </w:rPr>
              <w:t xml:space="preserve"> </w:t>
            </w:r>
            <w:r>
              <w:rPr>
                <w:color w:val="231F20"/>
              </w:rPr>
              <w:t>services</w:t>
            </w:r>
            <w:r>
              <w:rPr>
                <w:color w:val="231F20"/>
                <w:spacing w:val="40"/>
              </w:rPr>
              <w:t xml:space="preserve"> </w:t>
            </w:r>
            <w:r>
              <w:rPr>
                <w:color w:val="231F20"/>
              </w:rPr>
              <w:t>by</w:t>
            </w:r>
          </w:p>
          <w:p w14:paraId="63207B13" w14:textId="77777777" w:rsidR="00585454" w:rsidRDefault="00585454">
            <w:pPr>
              <w:pStyle w:val="TableParagraph"/>
              <w:spacing w:line="251" w:lineRule="exact"/>
              <w:ind w:left="515"/>
            </w:pPr>
            <w:r>
              <w:rPr>
                <w:color w:val="231F20"/>
              </w:rPr>
              <w:t>members</w:t>
            </w:r>
            <w:r>
              <w:rPr>
                <w:color w:val="231F20"/>
                <w:spacing w:val="26"/>
              </w:rPr>
              <w:t xml:space="preserve"> </w:t>
            </w:r>
            <w:r>
              <w:rPr>
                <w:color w:val="231F20"/>
              </w:rPr>
              <w:t>of</w:t>
            </w:r>
            <w:r>
              <w:rPr>
                <w:color w:val="231F20"/>
                <w:spacing w:val="26"/>
              </w:rPr>
              <w:t xml:space="preserve"> </w:t>
            </w:r>
            <w:r>
              <w:rPr>
                <w:color w:val="231F20"/>
              </w:rPr>
              <w:t>the</w:t>
            </w:r>
            <w:r>
              <w:rPr>
                <w:color w:val="231F20"/>
                <w:spacing w:val="26"/>
              </w:rPr>
              <w:t xml:space="preserve"> </w:t>
            </w:r>
            <w:r>
              <w:rPr>
                <w:color w:val="231F20"/>
                <w:spacing w:val="-2"/>
              </w:rPr>
              <w:t>public</w:t>
            </w:r>
          </w:p>
        </w:tc>
        <w:tc>
          <w:tcPr>
            <w:tcW w:w="1134" w:type="dxa"/>
          </w:tcPr>
          <w:p w14:paraId="701E64D0" w14:textId="77777777" w:rsidR="00585454" w:rsidRDefault="00585454">
            <w:pPr>
              <w:pStyle w:val="TableParagraph"/>
              <w:spacing w:before="95"/>
              <w:ind w:right="101"/>
              <w:jc w:val="right"/>
            </w:pPr>
            <w:r>
              <w:rPr>
                <w:color w:val="231F20"/>
                <w:spacing w:val="-5"/>
              </w:rPr>
              <w:t>(4)</w:t>
            </w:r>
          </w:p>
        </w:tc>
      </w:tr>
      <w:tr w:rsidR="00585454" w14:paraId="0780C8C0" w14:textId="77777777">
        <w:trPr>
          <w:trHeight w:val="1308"/>
        </w:trPr>
        <w:tc>
          <w:tcPr>
            <w:tcW w:w="3118" w:type="dxa"/>
            <w:vMerge/>
          </w:tcPr>
          <w:p w14:paraId="17E186A6" w14:textId="77777777" w:rsidR="00585454" w:rsidRDefault="00585454">
            <w:pPr>
              <w:pStyle w:val="TableParagraph"/>
            </w:pPr>
          </w:p>
        </w:tc>
        <w:tc>
          <w:tcPr>
            <w:tcW w:w="5386" w:type="dxa"/>
          </w:tcPr>
          <w:p w14:paraId="41F74C7F" w14:textId="77777777" w:rsidR="00585454" w:rsidRDefault="00585454">
            <w:pPr>
              <w:pStyle w:val="TableParagraph"/>
              <w:numPr>
                <w:ilvl w:val="0"/>
                <w:numId w:val="74"/>
              </w:numPr>
              <w:tabs>
                <w:tab w:val="left" w:pos="515"/>
              </w:tabs>
              <w:spacing w:before="95" w:line="285" w:lineRule="auto"/>
              <w:ind w:right="305"/>
            </w:pPr>
            <w:r>
              <w:rPr>
                <w:color w:val="231F20"/>
              </w:rPr>
              <w:t>Conducted surveys at berthing points of licensed</w:t>
            </w:r>
            <w:r>
              <w:rPr>
                <w:color w:val="231F20"/>
                <w:spacing w:val="40"/>
              </w:rPr>
              <w:t xml:space="preserve"> </w:t>
            </w:r>
            <w:proofErr w:type="spellStart"/>
            <w:r>
              <w:rPr>
                <w:color w:val="231F20"/>
              </w:rPr>
              <w:t>kaito</w:t>
            </w:r>
            <w:proofErr w:type="spellEnd"/>
            <w:r>
              <w:rPr>
                <w:color w:val="231F20"/>
                <w:spacing w:val="40"/>
              </w:rPr>
              <w:t xml:space="preserve"> </w:t>
            </w:r>
            <w:r>
              <w:rPr>
                <w:color w:val="231F20"/>
              </w:rPr>
              <w:t>routes;</w:t>
            </w:r>
            <w:r>
              <w:rPr>
                <w:color w:val="231F20"/>
                <w:spacing w:val="40"/>
              </w:rPr>
              <w:t xml:space="preserve"> </w:t>
            </w:r>
            <w:r>
              <w:rPr>
                <w:color w:val="231F20"/>
              </w:rPr>
              <w:t>to</w:t>
            </w:r>
            <w:r>
              <w:rPr>
                <w:color w:val="231F20"/>
                <w:spacing w:val="40"/>
              </w:rPr>
              <w:t xml:space="preserve"> </w:t>
            </w:r>
            <w:r>
              <w:rPr>
                <w:color w:val="231F20"/>
              </w:rPr>
              <w:t>invite</w:t>
            </w:r>
            <w:r>
              <w:rPr>
                <w:color w:val="231F20"/>
                <w:spacing w:val="40"/>
              </w:rPr>
              <w:t xml:space="preserve"> </w:t>
            </w:r>
            <w:proofErr w:type="spellStart"/>
            <w:r>
              <w:rPr>
                <w:color w:val="231F20"/>
              </w:rPr>
              <w:t>kaito</w:t>
            </w:r>
            <w:proofErr w:type="spellEnd"/>
            <w:r>
              <w:rPr>
                <w:color w:val="231F20"/>
                <w:spacing w:val="40"/>
              </w:rPr>
              <w:t xml:space="preserve"> </w:t>
            </w:r>
            <w:r>
              <w:rPr>
                <w:color w:val="231F20"/>
              </w:rPr>
              <w:t>operators</w:t>
            </w:r>
            <w:r>
              <w:rPr>
                <w:color w:val="231F20"/>
                <w:spacing w:val="40"/>
              </w:rPr>
              <w:t xml:space="preserve"> </w:t>
            </w:r>
            <w:r>
              <w:rPr>
                <w:color w:val="231F20"/>
              </w:rPr>
              <w:t>to</w:t>
            </w:r>
            <w:r>
              <w:rPr>
                <w:color w:val="231F20"/>
                <w:spacing w:val="40"/>
              </w:rPr>
              <w:t xml:space="preserve"> </w:t>
            </w:r>
            <w:r>
              <w:rPr>
                <w:color w:val="231F20"/>
              </w:rPr>
              <w:t>launch</w:t>
            </w:r>
          </w:p>
          <w:p w14:paraId="473E74D6" w14:textId="77777777" w:rsidR="00585454" w:rsidRDefault="00585454">
            <w:pPr>
              <w:pStyle w:val="TableParagraph"/>
              <w:spacing w:line="251" w:lineRule="exact"/>
              <w:ind w:left="515"/>
            </w:pPr>
            <w:r>
              <w:rPr>
                <w:color w:val="231F20"/>
              </w:rPr>
              <w:t>new</w:t>
            </w:r>
            <w:r>
              <w:rPr>
                <w:color w:val="231F20"/>
                <w:spacing w:val="30"/>
              </w:rPr>
              <w:t xml:space="preserve"> </w:t>
            </w:r>
            <w:r>
              <w:rPr>
                <w:color w:val="231F20"/>
              </w:rPr>
              <w:t>routes</w:t>
            </w:r>
            <w:r>
              <w:rPr>
                <w:color w:val="231F20"/>
                <w:spacing w:val="31"/>
              </w:rPr>
              <w:t xml:space="preserve"> </w:t>
            </w:r>
            <w:r>
              <w:rPr>
                <w:color w:val="231F20"/>
              </w:rPr>
              <w:t>when</w:t>
            </w:r>
            <w:r>
              <w:rPr>
                <w:color w:val="231F20"/>
                <w:spacing w:val="30"/>
              </w:rPr>
              <w:t xml:space="preserve"> </w:t>
            </w:r>
            <w:r>
              <w:rPr>
                <w:color w:val="231F20"/>
              </w:rPr>
              <w:t>increase</w:t>
            </w:r>
            <w:r>
              <w:rPr>
                <w:color w:val="231F20"/>
                <w:spacing w:val="31"/>
              </w:rPr>
              <w:t xml:space="preserve"> </w:t>
            </w:r>
            <w:r>
              <w:rPr>
                <w:color w:val="231F20"/>
              </w:rPr>
              <w:t>of</w:t>
            </w:r>
            <w:r>
              <w:rPr>
                <w:color w:val="231F20"/>
                <w:spacing w:val="32"/>
              </w:rPr>
              <w:t xml:space="preserve"> </w:t>
            </w:r>
            <w:r>
              <w:rPr>
                <w:color w:val="231F20"/>
              </w:rPr>
              <w:t>passenger</w:t>
            </w:r>
            <w:r>
              <w:rPr>
                <w:color w:val="231F20"/>
                <w:spacing w:val="31"/>
              </w:rPr>
              <w:t xml:space="preserve"> </w:t>
            </w:r>
            <w:r>
              <w:rPr>
                <w:color w:val="231F20"/>
              </w:rPr>
              <w:t>demand</w:t>
            </w:r>
            <w:r>
              <w:rPr>
                <w:color w:val="231F20"/>
                <w:spacing w:val="31"/>
              </w:rPr>
              <w:t xml:space="preserve"> </w:t>
            </w:r>
            <w:r>
              <w:rPr>
                <w:color w:val="231F20"/>
                <w:spacing w:val="-5"/>
              </w:rPr>
              <w:t>is</w:t>
            </w:r>
          </w:p>
          <w:p w14:paraId="42150145" w14:textId="77777777" w:rsidR="00585454" w:rsidRDefault="00585454">
            <w:pPr>
              <w:pStyle w:val="TableParagraph"/>
              <w:spacing w:before="47"/>
              <w:ind w:left="515"/>
            </w:pPr>
            <w:r>
              <w:rPr>
                <w:color w:val="231F20"/>
                <w:spacing w:val="-2"/>
              </w:rPr>
              <w:t>noticed</w:t>
            </w:r>
          </w:p>
        </w:tc>
        <w:tc>
          <w:tcPr>
            <w:tcW w:w="1134" w:type="dxa"/>
          </w:tcPr>
          <w:p w14:paraId="3ADE9181" w14:textId="77777777" w:rsidR="00585454" w:rsidRDefault="00585454">
            <w:pPr>
              <w:pStyle w:val="TableParagraph"/>
              <w:spacing w:before="95"/>
              <w:ind w:right="101"/>
              <w:jc w:val="right"/>
            </w:pPr>
            <w:r>
              <w:rPr>
                <w:color w:val="231F20"/>
                <w:spacing w:val="-5"/>
              </w:rPr>
              <w:t>(4)</w:t>
            </w:r>
          </w:p>
        </w:tc>
      </w:tr>
    </w:tbl>
    <w:p w14:paraId="72A21AC7" w14:textId="77777777" w:rsidR="0066040F" w:rsidRDefault="0066040F">
      <w:pPr>
        <w:jc w:val="right"/>
        <w:sectPr w:rsidR="0066040F">
          <w:type w:val="continuous"/>
          <w:pgSz w:w="11910" w:h="16840"/>
          <w:pgMar w:top="1100" w:right="960" w:bottom="1091" w:left="980" w:header="720" w:footer="720" w:gutter="0"/>
          <w:cols w:space="720"/>
        </w:sectPr>
      </w:pPr>
    </w:p>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118"/>
        <w:gridCol w:w="5386"/>
        <w:gridCol w:w="1134"/>
      </w:tblGrid>
      <w:tr w:rsidR="0066040F" w14:paraId="6C476B50" w14:textId="77777777">
        <w:trPr>
          <w:trHeight w:val="408"/>
        </w:trPr>
        <w:tc>
          <w:tcPr>
            <w:tcW w:w="3118" w:type="dxa"/>
          </w:tcPr>
          <w:p w14:paraId="4FEA4ADD" w14:textId="77777777" w:rsidR="0066040F" w:rsidRDefault="008E6A16">
            <w:pPr>
              <w:pStyle w:val="TableParagraph"/>
              <w:spacing w:before="94"/>
              <w:ind w:left="113"/>
              <w:rPr>
                <w:b/>
              </w:rPr>
            </w:pPr>
            <w:proofErr w:type="spellStart"/>
            <w:r>
              <w:rPr>
                <w:b/>
                <w:color w:val="231F20"/>
              </w:rPr>
              <w:lastRenderedPageBreak/>
              <w:t>Organisation</w:t>
            </w:r>
            <w:proofErr w:type="spellEnd"/>
            <w:r>
              <w:rPr>
                <w:b/>
                <w:color w:val="231F20"/>
                <w:spacing w:val="46"/>
              </w:rPr>
              <w:t xml:space="preserve"> </w:t>
            </w:r>
            <w:r>
              <w:rPr>
                <w:b/>
                <w:color w:val="231F20"/>
              </w:rPr>
              <w:t>(Case</w:t>
            </w:r>
            <w:r>
              <w:rPr>
                <w:b/>
                <w:color w:val="231F20"/>
                <w:spacing w:val="45"/>
              </w:rPr>
              <w:t xml:space="preserve"> </w:t>
            </w:r>
            <w:r>
              <w:rPr>
                <w:b/>
                <w:color w:val="231F20"/>
                <w:spacing w:val="-2"/>
              </w:rPr>
              <w:t>reference)</w:t>
            </w:r>
          </w:p>
        </w:tc>
        <w:tc>
          <w:tcPr>
            <w:tcW w:w="5386" w:type="dxa"/>
          </w:tcPr>
          <w:p w14:paraId="6A46E2D0" w14:textId="77777777" w:rsidR="0066040F" w:rsidRDefault="008E6A16">
            <w:pPr>
              <w:pStyle w:val="TableParagraph"/>
              <w:spacing w:before="94"/>
              <w:ind w:left="118"/>
              <w:rPr>
                <w:b/>
              </w:rPr>
            </w:pPr>
            <w:r>
              <w:rPr>
                <w:b/>
                <w:color w:val="231F20"/>
              </w:rPr>
              <w:t>Improvement</w:t>
            </w:r>
            <w:r>
              <w:rPr>
                <w:b/>
                <w:color w:val="231F20"/>
                <w:spacing w:val="47"/>
              </w:rPr>
              <w:t xml:space="preserve"> </w:t>
            </w:r>
            <w:r>
              <w:rPr>
                <w:b/>
                <w:color w:val="231F20"/>
                <w:spacing w:val="-2"/>
              </w:rPr>
              <w:t>measures</w:t>
            </w:r>
          </w:p>
        </w:tc>
        <w:tc>
          <w:tcPr>
            <w:tcW w:w="1134" w:type="dxa"/>
          </w:tcPr>
          <w:p w14:paraId="3C78404C" w14:textId="77777777" w:rsidR="0066040F" w:rsidRDefault="008E6A16">
            <w:pPr>
              <w:pStyle w:val="TableParagraph"/>
              <w:spacing w:before="94"/>
              <w:ind w:right="102"/>
              <w:jc w:val="right"/>
              <w:rPr>
                <w:b/>
              </w:rPr>
            </w:pPr>
            <w:r>
              <w:rPr>
                <w:b/>
                <w:color w:val="231F20"/>
                <w:spacing w:val="-2"/>
              </w:rPr>
              <w:t>Category</w:t>
            </w:r>
          </w:p>
        </w:tc>
      </w:tr>
      <w:tr w:rsidR="0066040F" w14:paraId="222A4D30" w14:textId="77777777">
        <w:trPr>
          <w:trHeight w:val="1008"/>
        </w:trPr>
        <w:tc>
          <w:tcPr>
            <w:tcW w:w="3118" w:type="dxa"/>
          </w:tcPr>
          <w:p w14:paraId="0AECD5C0" w14:textId="77777777" w:rsidR="0066040F" w:rsidRDefault="0066040F">
            <w:pPr>
              <w:pStyle w:val="TableParagraph"/>
            </w:pPr>
          </w:p>
        </w:tc>
        <w:tc>
          <w:tcPr>
            <w:tcW w:w="5386" w:type="dxa"/>
          </w:tcPr>
          <w:p w14:paraId="3AD0D9A1" w14:textId="77777777" w:rsidR="0066040F" w:rsidRDefault="008E6A16">
            <w:pPr>
              <w:pStyle w:val="TableParagraph"/>
              <w:numPr>
                <w:ilvl w:val="0"/>
                <w:numId w:val="73"/>
              </w:numPr>
              <w:tabs>
                <w:tab w:val="left" w:pos="515"/>
              </w:tabs>
              <w:spacing w:before="94" w:line="285" w:lineRule="auto"/>
              <w:ind w:right="61"/>
            </w:pPr>
            <w:r>
              <w:rPr>
                <w:color w:val="231F20"/>
              </w:rPr>
              <w:t>Provided on its website information about applying</w:t>
            </w:r>
            <w:r>
              <w:rPr>
                <w:color w:val="231F20"/>
                <w:spacing w:val="80"/>
              </w:rPr>
              <w:t xml:space="preserve"> </w:t>
            </w:r>
            <w:r>
              <w:rPr>
                <w:color w:val="231F20"/>
              </w:rPr>
              <w:t>for</w:t>
            </w:r>
            <w:r>
              <w:rPr>
                <w:color w:val="231F20"/>
                <w:spacing w:val="40"/>
              </w:rPr>
              <w:t xml:space="preserve"> </w:t>
            </w:r>
            <w:proofErr w:type="spellStart"/>
            <w:r>
              <w:rPr>
                <w:color w:val="231F20"/>
              </w:rPr>
              <w:t>kaito</w:t>
            </w:r>
            <w:proofErr w:type="spellEnd"/>
            <w:r>
              <w:rPr>
                <w:color w:val="231F20"/>
                <w:spacing w:val="40"/>
              </w:rPr>
              <w:t xml:space="preserve"> </w:t>
            </w:r>
            <w:proofErr w:type="spellStart"/>
            <w:r>
              <w:rPr>
                <w:color w:val="231F20"/>
              </w:rPr>
              <w:t>licence</w:t>
            </w:r>
            <w:proofErr w:type="spellEnd"/>
            <w:r>
              <w:rPr>
                <w:color w:val="231F20"/>
                <w:spacing w:val="40"/>
              </w:rPr>
              <w:t xml:space="preserve"> </w:t>
            </w:r>
            <w:r>
              <w:rPr>
                <w:color w:val="231F20"/>
              </w:rPr>
              <w:t>for</w:t>
            </w:r>
            <w:r>
              <w:rPr>
                <w:color w:val="231F20"/>
                <w:spacing w:val="40"/>
              </w:rPr>
              <w:t xml:space="preserve"> </w:t>
            </w:r>
            <w:r>
              <w:rPr>
                <w:color w:val="231F20"/>
              </w:rPr>
              <w:t>operating</w:t>
            </w:r>
            <w:r>
              <w:rPr>
                <w:color w:val="231F20"/>
                <w:spacing w:val="40"/>
              </w:rPr>
              <w:t xml:space="preserve"> </w:t>
            </w:r>
            <w:r>
              <w:rPr>
                <w:color w:val="231F20"/>
              </w:rPr>
              <w:t>maritime</w:t>
            </w:r>
            <w:r>
              <w:rPr>
                <w:color w:val="231F20"/>
                <w:spacing w:val="40"/>
              </w:rPr>
              <w:t xml:space="preserve"> </w:t>
            </w:r>
            <w:r>
              <w:rPr>
                <w:color w:val="231F20"/>
              </w:rPr>
              <w:t>transport</w:t>
            </w:r>
          </w:p>
          <w:p w14:paraId="7939B5C6" w14:textId="77777777" w:rsidR="0066040F" w:rsidRDefault="008E6A16">
            <w:pPr>
              <w:pStyle w:val="TableParagraph"/>
              <w:spacing w:line="251" w:lineRule="exact"/>
              <w:ind w:left="515"/>
            </w:pPr>
            <w:r>
              <w:rPr>
                <w:color w:val="231F20"/>
                <w:spacing w:val="-2"/>
              </w:rPr>
              <w:t>services</w:t>
            </w:r>
          </w:p>
        </w:tc>
        <w:tc>
          <w:tcPr>
            <w:tcW w:w="1134" w:type="dxa"/>
          </w:tcPr>
          <w:p w14:paraId="35FF674A" w14:textId="77777777" w:rsidR="0066040F" w:rsidRDefault="008E6A16">
            <w:pPr>
              <w:pStyle w:val="TableParagraph"/>
              <w:spacing w:before="95"/>
              <w:ind w:right="101"/>
              <w:jc w:val="right"/>
            </w:pPr>
            <w:r>
              <w:rPr>
                <w:color w:val="231F20"/>
                <w:spacing w:val="-5"/>
              </w:rPr>
              <w:t>(7)</w:t>
            </w:r>
          </w:p>
        </w:tc>
      </w:tr>
      <w:tr w:rsidR="00585454" w14:paraId="39DFAF59" w14:textId="77777777">
        <w:trPr>
          <w:trHeight w:val="1608"/>
        </w:trPr>
        <w:tc>
          <w:tcPr>
            <w:tcW w:w="3118" w:type="dxa"/>
            <w:vMerge w:val="restart"/>
          </w:tcPr>
          <w:p w14:paraId="4BDFF2F8" w14:textId="77777777" w:rsidR="00585454" w:rsidRDefault="00585454">
            <w:pPr>
              <w:pStyle w:val="TableParagraph"/>
              <w:spacing w:before="95" w:line="285" w:lineRule="auto"/>
              <w:ind w:left="113"/>
            </w:pPr>
            <w:r>
              <w:rPr>
                <w:color w:val="231F20"/>
              </w:rPr>
              <w:t xml:space="preserve">Social Welfare Department </w:t>
            </w:r>
            <w:r>
              <w:rPr>
                <w:color w:val="231F20"/>
                <w:spacing w:val="-2"/>
              </w:rPr>
              <w:t>(DI/398)</w:t>
            </w:r>
          </w:p>
        </w:tc>
        <w:tc>
          <w:tcPr>
            <w:tcW w:w="5386" w:type="dxa"/>
          </w:tcPr>
          <w:p w14:paraId="6978E756" w14:textId="77777777" w:rsidR="00585454" w:rsidRDefault="00585454">
            <w:pPr>
              <w:pStyle w:val="TableParagraph"/>
              <w:numPr>
                <w:ilvl w:val="0"/>
                <w:numId w:val="72"/>
              </w:numPr>
              <w:tabs>
                <w:tab w:val="left" w:pos="514"/>
              </w:tabs>
              <w:spacing w:before="95"/>
              <w:ind w:left="514" w:hanging="396"/>
              <w:jc w:val="both"/>
            </w:pPr>
            <w:r>
              <w:rPr>
                <w:color w:val="231F20"/>
              </w:rPr>
              <w:t>Devised</w:t>
            </w:r>
            <w:r>
              <w:rPr>
                <w:color w:val="231F20"/>
                <w:spacing w:val="28"/>
              </w:rPr>
              <w:t xml:space="preserve"> </w:t>
            </w:r>
            <w:r>
              <w:rPr>
                <w:color w:val="231F20"/>
              </w:rPr>
              <w:t>a</w:t>
            </w:r>
            <w:r>
              <w:rPr>
                <w:color w:val="231F20"/>
                <w:spacing w:val="29"/>
              </w:rPr>
              <w:t xml:space="preserve"> </w:t>
            </w:r>
            <w:r>
              <w:rPr>
                <w:color w:val="231F20"/>
              </w:rPr>
              <w:t>time</w:t>
            </w:r>
            <w:r>
              <w:rPr>
                <w:color w:val="231F20"/>
                <w:spacing w:val="28"/>
              </w:rPr>
              <w:t xml:space="preserve"> </w:t>
            </w:r>
            <w:r>
              <w:rPr>
                <w:color w:val="231F20"/>
              </w:rPr>
              <w:t>frame</w:t>
            </w:r>
            <w:r>
              <w:rPr>
                <w:color w:val="231F20"/>
                <w:spacing w:val="29"/>
              </w:rPr>
              <w:t xml:space="preserve"> </w:t>
            </w:r>
            <w:r>
              <w:rPr>
                <w:color w:val="231F20"/>
              </w:rPr>
              <w:t>for</w:t>
            </w:r>
            <w:r>
              <w:rPr>
                <w:color w:val="231F20"/>
                <w:spacing w:val="28"/>
              </w:rPr>
              <w:t xml:space="preserve"> </w:t>
            </w:r>
            <w:r>
              <w:rPr>
                <w:color w:val="231F20"/>
              </w:rPr>
              <w:t>the</w:t>
            </w:r>
            <w:r>
              <w:rPr>
                <w:color w:val="231F20"/>
                <w:spacing w:val="29"/>
              </w:rPr>
              <w:t xml:space="preserve"> </w:t>
            </w:r>
            <w:r>
              <w:rPr>
                <w:color w:val="231F20"/>
              </w:rPr>
              <w:t>non-</w:t>
            </w:r>
            <w:r>
              <w:rPr>
                <w:color w:val="231F20"/>
                <w:spacing w:val="-2"/>
              </w:rPr>
              <w:t>compliant</w:t>
            </w:r>
          </w:p>
          <w:p w14:paraId="5E4FC6E0" w14:textId="77777777" w:rsidR="00585454" w:rsidRDefault="00585454">
            <w:pPr>
              <w:pStyle w:val="TableParagraph"/>
              <w:spacing w:before="47"/>
              <w:ind w:left="515"/>
              <w:jc w:val="both"/>
            </w:pPr>
            <w:r>
              <w:rPr>
                <w:color w:val="231F20"/>
              </w:rPr>
              <w:t>residential</w:t>
            </w:r>
            <w:r>
              <w:rPr>
                <w:color w:val="231F20"/>
                <w:spacing w:val="29"/>
              </w:rPr>
              <w:t xml:space="preserve"> </w:t>
            </w:r>
            <w:r>
              <w:rPr>
                <w:color w:val="231F20"/>
              </w:rPr>
              <w:t>care</w:t>
            </w:r>
            <w:r>
              <w:rPr>
                <w:color w:val="231F20"/>
                <w:spacing w:val="31"/>
              </w:rPr>
              <w:t xml:space="preserve"> </w:t>
            </w:r>
            <w:r>
              <w:rPr>
                <w:color w:val="231F20"/>
              </w:rPr>
              <w:t>homes</w:t>
            </w:r>
            <w:r>
              <w:rPr>
                <w:color w:val="231F20"/>
                <w:spacing w:val="31"/>
              </w:rPr>
              <w:t xml:space="preserve"> </w:t>
            </w:r>
            <w:r>
              <w:rPr>
                <w:color w:val="231F20"/>
              </w:rPr>
              <w:t>for</w:t>
            </w:r>
            <w:r>
              <w:rPr>
                <w:color w:val="231F20"/>
                <w:spacing w:val="31"/>
              </w:rPr>
              <w:t xml:space="preserve"> </w:t>
            </w:r>
            <w:r>
              <w:rPr>
                <w:color w:val="231F20"/>
              </w:rPr>
              <w:t>the</w:t>
            </w:r>
            <w:r>
              <w:rPr>
                <w:color w:val="231F20"/>
                <w:spacing w:val="31"/>
              </w:rPr>
              <w:t xml:space="preserve"> </w:t>
            </w:r>
            <w:r>
              <w:rPr>
                <w:color w:val="231F20"/>
              </w:rPr>
              <w:t>elderly</w:t>
            </w:r>
            <w:r>
              <w:rPr>
                <w:color w:val="231F20"/>
                <w:spacing w:val="31"/>
              </w:rPr>
              <w:t xml:space="preserve"> </w:t>
            </w:r>
            <w:r>
              <w:rPr>
                <w:color w:val="231F20"/>
              </w:rPr>
              <w:t>to</w:t>
            </w:r>
            <w:r>
              <w:rPr>
                <w:color w:val="231F20"/>
                <w:spacing w:val="31"/>
              </w:rPr>
              <w:t xml:space="preserve"> </w:t>
            </w:r>
            <w:r>
              <w:rPr>
                <w:color w:val="231F20"/>
                <w:spacing w:val="-2"/>
              </w:rPr>
              <w:t>rectify</w:t>
            </w:r>
          </w:p>
          <w:p w14:paraId="358D6A26" w14:textId="77777777" w:rsidR="00585454" w:rsidRDefault="00585454" w:rsidP="0014408B">
            <w:pPr>
              <w:pStyle w:val="TableParagraph"/>
              <w:spacing w:line="300" w:lineRule="atLeast"/>
              <w:ind w:left="515" w:right="20"/>
            </w:pPr>
            <w:r>
              <w:rPr>
                <w:color w:val="231F20"/>
              </w:rPr>
              <w:t>their irregularities and a timetable for the Licensing Office of Residential Care Homes for the Elderly to conduct follow-up inspections</w:t>
            </w:r>
          </w:p>
        </w:tc>
        <w:tc>
          <w:tcPr>
            <w:tcW w:w="1134" w:type="dxa"/>
          </w:tcPr>
          <w:p w14:paraId="0D2E076E" w14:textId="77777777" w:rsidR="00585454" w:rsidRDefault="00585454">
            <w:pPr>
              <w:pStyle w:val="TableParagraph"/>
              <w:spacing w:before="95"/>
              <w:ind w:right="101"/>
              <w:jc w:val="right"/>
            </w:pPr>
            <w:r>
              <w:rPr>
                <w:color w:val="231F20"/>
              </w:rPr>
              <w:t>(1)</w:t>
            </w:r>
            <w:r>
              <w:rPr>
                <w:color w:val="231F20"/>
                <w:spacing w:val="14"/>
              </w:rPr>
              <w:t xml:space="preserve"> </w:t>
            </w:r>
            <w:r>
              <w:rPr>
                <w:color w:val="231F20"/>
              </w:rPr>
              <w:t>&amp;</w:t>
            </w:r>
            <w:r>
              <w:rPr>
                <w:color w:val="231F20"/>
                <w:spacing w:val="14"/>
              </w:rPr>
              <w:t xml:space="preserve"> </w:t>
            </w:r>
            <w:r>
              <w:rPr>
                <w:color w:val="231F20"/>
                <w:spacing w:val="-5"/>
              </w:rPr>
              <w:t>(5)</w:t>
            </w:r>
          </w:p>
        </w:tc>
      </w:tr>
      <w:tr w:rsidR="00585454" w14:paraId="0B67208B" w14:textId="77777777">
        <w:trPr>
          <w:trHeight w:val="1008"/>
        </w:trPr>
        <w:tc>
          <w:tcPr>
            <w:tcW w:w="3118" w:type="dxa"/>
            <w:vMerge/>
          </w:tcPr>
          <w:p w14:paraId="5556BF80" w14:textId="77777777" w:rsidR="00585454" w:rsidRDefault="00585454">
            <w:pPr>
              <w:pStyle w:val="TableParagraph"/>
            </w:pPr>
          </w:p>
        </w:tc>
        <w:tc>
          <w:tcPr>
            <w:tcW w:w="5386" w:type="dxa"/>
          </w:tcPr>
          <w:p w14:paraId="7BFD66FD" w14:textId="77777777" w:rsidR="00585454" w:rsidRDefault="00585454">
            <w:pPr>
              <w:pStyle w:val="TableParagraph"/>
              <w:numPr>
                <w:ilvl w:val="0"/>
                <w:numId w:val="71"/>
              </w:numPr>
              <w:tabs>
                <w:tab w:val="left" w:pos="515"/>
              </w:tabs>
              <w:spacing w:before="95" w:line="285" w:lineRule="auto"/>
              <w:ind w:right="473"/>
            </w:pPr>
            <w:r>
              <w:rPr>
                <w:color w:val="231F20"/>
              </w:rPr>
              <w:t>Amended the Residential Care Homes (Elderly</w:t>
            </w:r>
            <w:r>
              <w:rPr>
                <w:color w:val="231F20"/>
                <w:spacing w:val="40"/>
              </w:rPr>
              <w:t xml:space="preserve"> </w:t>
            </w:r>
            <w:r>
              <w:rPr>
                <w:color w:val="231F20"/>
              </w:rPr>
              <w:t>Persons)</w:t>
            </w:r>
            <w:r>
              <w:rPr>
                <w:color w:val="231F20"/>
                <w:spacing w:val="40"/>
              </w:rPr>
              <w:t xml:space="preserve"> </w:t>
            </w:r>
            <w:r>
              <w:rPr>
                <w:color w:val="231F20"/>
              </w:rPr>
              <w:t>Ordinance</w:t>
            </w:r>
            <w:r>
              <w:rPr>
                <w:color w:val="231F20"/>
                <w:spacing w:val="40"/>
              </w:rPr>
              <w:t xml:space="preserve"> </w:t>
            </w:r>
            <w:r>
              <w:rPr>
                <w:color w:val="231F20"/>
              </w:rPr>
              <w:t>to</w:t>
            </w:r>
            <w:r>
              <w:rPr>
                <w:color w:val="231F20"/>
                <w:spacing w:val="40"/>
              </w:rPr>
              <w:t xml:space="preserve"> </w:t>
            </w:r>
            <w:r>
              <w:rPr>
                <w:color w:val="231F20"/>
              </w:rPr>
              <w:t>enhance</w:t>
            </w:r>
            <w:r>
              <w:rPr>
                <w:color w:val="231F20"/>
                <w:spacing w:val="40"/>
              </w:rPr>
              <w:t xml:space="preserve"> </w:t>
            </w:r>
            <w:r>
              <w:rPr>
                <w:color w:val="231F20"/>
              </w:rPr>
              <w:t>the</w:t>
            </w:r>
            <w:r>
              <w:rPr>
                <w:color w:val="231F20"/>
                <w:spacing w:val="40"/>
              </w:rPr>
              <w:t xml:space="preserve"> </w:t>
            </w:r>
            <w:r>
              <w:rPr>
                <w:color w:val="231F20"/>
              </w:rPr>
              <w:t>quality</w:t>
            </w:r>
            <w:r>
              <w:rPr>
                <w:color w:val="231F20"/>
                <w:spacing w:val="40"/>
              </w:rPr>
              <w:t xml:space="preserve"> </w:t>
            </w:r>
            <w:r>
              <w:rPr>
                <w:color w:val="231F20"/>
              </w:rPr>
              <w:t>of</w:t>
            </w:r>
          </w:p>
          <w:p w14:paraId="436501C7" w14:textId="77777777" w:rsidR="00585454" w:rsidRDefault="00585454">
            <w:pPr>
              <w:pStyle w:val="TableParagraph"/>
              <w:spacing w:line="251" w:lineRule="exact"/>
              <w:ind w:left="515"/>
            </w:pPr>
            <w:r>
              <w:rPr>
                <w:color w:val="231F20"/>
              </w:rPr>
              <w:t>residential</w:t>
            </w:r>
            <w:r>
              <w:rPr>
                <w:color w:val="231F20"/>
                <w:spacing w:val="32"/>
              </w:rPr>
              <w:t xml:space="preserve"> </w:t>
            </w:r>
            <w:r>
              <w:rPr>
                <w:color w:val="231F20"/>
              </w:rPr>
              <w:t>care</w:t>
            </w:r>
            <w:r>
              <w:rPr>
                <w:color w:val="231F20"/>
                <w:spacing w:val="32"/>
              </w:rPr>
              <w:t xml:space="preserve"> </w:t>
            </w:r>
            <w:r>
              <w:rPr>
                <w:color w:val="231F20"/>
              </w:rPr>
              <w:t>homes</w:t>
            </w:r>
            <w:r>
              <w:rPr>
                <w:color w:val="231F20"/>
                <w:spacing w:val="32"/>
              </w:rPr>
              <w:t xml:space="preserve"> </w:t>
            </w:r>
            <w:r>
              <w:rPr>
                <w:color w:val="231F20"/>
              </w:rPr>
              <w:t>for</w:t>
            </w:r>
            <w:r>
              <w:rPr>
                <w:color w:val="231F20"/>
                <w:spacing w:val="32"/>
              </w:rPr>
              <w:t xml:space="preserve"> </w:t>
            </w:r>
            <w:r>
              <w:rPr>
                <w:color w:val="231F20"/>
              </w:rPr>
              <w:t>the</w:t>
            </w:r>
            <w:r>
              <w:rPr>
                <w:color w:val="231F20"/>
                <w:spacing w:val="32"/>
              </w:rPr>
              <w:t xml:space="preserve"> </w:t>
            </w:r>
            <w:r>
              <w:rPr>
                <w:color w:val="231F20"/>
                <w:spacing w:val="-2"/>
              </w:rPr>
              <w:t>elderly</w:t>
            </w:r>
          </w:p>
        </w:tc>
        <w:tc>
          <w:tcPr>
            <w:tcW w:w="1134" w:type="dxa"/>
          </w:tcPr>
          <w:p w14:paraId="15021187" w14:textId="77777777" w:rsidR="00585454" w:rsidRDefault="00585454">
            <w:pPr>
              <w:pStyle w:val="TableParagraph"/>
              <w:spacing w:before="95"/>
              <w:ind w:right="101"/>
              <w:jc w:val="right"/>
            </w:pPr>
            <w:r>
              <w:rPr>
                <w:color w:val="231F20"/>
                <w:spacing w:val="-5"/>
              </w:rPr>
              <w:t>(5)</w:t>
            </w:r>
          </w:p>
        </w:tc>
      </w:tr>
      <w:tr w:rsidR="00585454" w14:paraId="25A86F86" w14:textId="77777777">
        <w:trPr>
          <w:trHeight w:val="1608"/>
        </w:trPr>
        <w:tc>
          <w:tcPr>
            <w:tcW w:w="3118" w:type="dxa"/>
            <w:vMerge w:val="restart"/>
          </w:tcPr>
          <w:p w14:paraId="0E582654" w14:textId="77777777" w:rsidR="00585454" w:rsidRDefault="00585454">
            <w:pPr>
              <w:pStyle w:val="TableParagraph"/>
              <w:spacing w:before="95"/>
              <w:ind w:left="113"/>
            </w:pPr>
            <w:r>
              <w:rPr>
                <w:color w:val="231F20"/>
              </w:rPr>
              <w:t>The</w:t>
            </w:r>
            <w:r>
              <w:rPr>
                <w:color w:val="231F20"/>
                <w:spacing w:val="27"/>
              </w:rPr>
              <w:t xml:space="preserve"> </w:t>
            </w:r>
            <w:r>
              <w:rPr>
                <w:color w:val="231F20"/>
              </w:rPr>
              <w:t>Joint</w:t>
            </w:r>
            <w:r>
              <w:rPr>
                <w:color w:val="231F20"/>
                <w:spacing w:val="29"/>
              </w:rPr>
              <w:t xml:space="preserve"> </w:t>
            </w:r>
            <w:r>
              <w:rPr>
                <w:color w:val="231F20"/>
              </w:rPr>
              <w:t>Office</w:t>
            </w:r>
            <w:r>
              <w:rPr>
                <w:color w:val="231F20"/>
                <w:spacing w:val="30"/>
              </w:rPr>
              <w:t xml:space="preserve"> </w:t>
            </w:r>
            <w:r>
              <w:rPr>
                <w:color w:val="231F20"/>
                <w:spacing w:val="-5"/>
              </w:rPr>
              <w:t>for</w:t>
            </w:r>
          </w:p>
          <w:p w14:paraId="66C30FF9" w14:textId="77777777" w:rsidR="00585454" w:rsidRDefault="00585454">
            <w:pPr>
              <w:pStyle w:val="TableParagraph"/>
              <w:spacing w:before="47" w:line="285" w:lineRule="auto"/>
              <w:ind w:left="113"/>
            </w:pPr>
            <w:r>
              <w:rPr>
                <w:color w:val="231F20"/>
              </w:rPr>
              <w:t xml:space="preserve">Investigation of Water Seepage </w:t>
            </w:r>
            <w:r>
              <w:rPr>
                <w:color w:val="231F20"/>
                <w:spacing w:val="-2"/>
              </w:rPr>
              <w:t>Complaints</w:t>
            </w:r>
          </w:p>
          <w:p w14:paraId="6448AAC8" w14:textId="77777777" w:rsidR="00585454" w:rsidRDefault="00585454">
            <w:pPr>
              <w:pStyle w:val="TableParagraph"/>
              <w:spacing w:line="251" w:lineRule="exact"/>
              <w:ind w:left="113"/>
            </w:pPr>
            <w:r>
              <w:rPr>
                <w:color w:val="231F20"/>
                <w:spacing w:val="-2"/>
              </w:rPr>
              <w:t>(DI/428)</w:t>
            </w:r>
          </w:p>
        </w:tc>
        <w:tc>
          <w:tcPr>
            <w:tcW w:w="5386" w:type="dxa"/>
          </w:tcPr>
          <w:p w14:paraId="52CCA700" w14:textId="77777777" w:rsidR="00585454" w:rsidRDefault="00585454">
            <w:pPr>
              <w:pStyle w:val="TableParagraph"/>
              <w:numPr>
                <w:ilvl w:val="0"/>
                <w:numId w:val="70"/>
              </w:numPr>
              <w:tabs>
                <w:tab w:val="left" w:pos="515"/>
              </w:tabs>
              <w:spacing w:before="95" w:line="285" w:lineRule="auto"/>
              <w:ind w:right="98"/>
            </w:pPr>
            <w:r>
              <w:rPr>
                <w:color w:val="231F20"/>
              </w:rPr>
              <w:t>To record reasons of prolonged completion time of</w:t>
            </w:r>
            <w:r>
              <w:rPr>
                <w:color w:val="231F20"/>
                <w:spacing w:val="40"/>
              </w:rPr>
              <w:t xml:space="preserve"> </w:t>
            </w:r>
            <w:r>
              <w:rPr>
                <w:color w:val="231F20"/>
              </w:rPr>
              <w:t>cases in the enhanced Water Seepage Complaint</w:t>
            </w:r>
            <w:r>
              <w:rPr>
                <w:color w:val="231F20"/>
                <w:spacing w:val="40"/>
              </w:rPr>
              <w:t xml:space="preserve"> </w:t>
            </w:r>
            <w:r>
              <w:rPr>
                <w:color w:val="231F20"/>
              </w:rPr>
              <w:t>Management</w:t>
            </w:r>
            <w:r>
              <w:rPr>
                <w:color w:val="231F20"/>
                <w:spacing w:val="40"/>
              </w:rPr>
              <w:t xml:space="preserve"> </w:t>
            </w:r>
            <w:r>
              <w:rPr>
                <w:color w:val="231F20"/>
              </w:rPr>
              <w:t>System</w:t>
            </w:r>
            <w:r>
              <w:rPr>
                <w:color w:val="231F20"/>
                <w:spacing w:val="40"/>
              </w:rPr>
              <w:t xml:space="preserve"> </w:t>
            </w:r>
            <w:r>
              <w:rPr>
                <w:color w:val="231F20"/>
              </w:rPr>
              <w:t>and</w:t>
            </w:r>
            <w:r>
              <w:rPr>
                <w:color w:val="231F20"/>
                <w:spacing w:val="40"/>
              </w:rPr>
              <w:t xml:space="preserve"> </w:t>
            </w:r>
            <w:r>
              <w:rPr>
                <w:color w:val="231F20"/>
              </w:rPr>
              <w:t>compile</w:t>
            </w:r>
            <w:r>
              <w:rPr>
                <w:color w:val="231F20"/>
                <w:spacing w:val="40"/>
              </w:rPr>
              <w:t xml:space="preserve"> </w:t>
            </w:r>
            <w:r>
              <w:rPr>
                <w:color w:val="231F20"/>
              </w:rPr>
              <w:t>statistics</w:t>
            </w:r>
          </w:p>
          <w:p w14:paraId="102F9DDE" w14:textId="77777777" w:rsidR="00585454" w:rsidRDefault="00585454">
            <w:pPr>
              <w:pStyle w:val="TableParagraph"/>
              <w:spacing w:line="250" w:lineRule="exact"/>
              <w:ind w:left="515"/>
            </w:pPr>
            <w:r>
              <w:rPr>
                <w:color w:val="231F20"/>
              </w:rPr>
              <w:t>periodically</w:t>
            </w:r>
            <w:r>
              <w:rPr>
                <w:color w:val="231F20"/>
                <w:spacing w:val="39"/>
              </w:rPr>
              <w:t xml:space="preserve"> </w:t>
            </w:r>
            <w:r>
              <w:rPr>
                <w:color w:val="231F20"/>
              </w:rPr>
              <w:t>for</w:t>
            </w:r>
            <w:r>
              <w:rPr>
                <w:color w:val="231F20"/>
                <w:spacing w:val="39"/>
              </w:rPr>
              <w:t xml:space="preserve"> </w:t>
            </w:r>
            <w:r>
              <w:rPr>
                <w:color w:val="231F20"/>
              </w:rPr>
              <w:t>making</w:t>
            </w:r>
            <w:r>
              <w:rPr>
                <w:color w:val="231F20"/>
                <w:spacing w:val="40"/>
              </w:rPr>
              <w:t xml:space="preserve"> </w:t>
            </w:r>
            <w:r>
              <w:rPr>
                <w:color w:val="231F20"/>
              </w:rPr>
              <w:t>analyses</w:t>
            </w:r>
            <w:r>
              <w:rPr>
                <w:color w:val="231F20"/>
                <w:spacing w:val="39"/>
              </w:rPr>
              <w:t xml:space="preserve"> </w:t>
            </w:r>
            <w:r>
              <w:rPr>
                <w:color w:val="231F20"/>
              </w:rPr>
              <w:t>and</w:t>
            </w:r>
            <w:r>
              <w:rPr>
                <w:color w:val="231F20"/>
                <w:spacing w:val="39"/>
              </w:rPr>
              <w:t xml:space="preserve"> </w:t>
            </w:r>
            <w:r>
              <w:rPr>
                <w:color w:val="231F20"/>
              </w:rPr>
              <w:t>devising</w:t>
            </w:r>
            <w:r>
              <w:rPr>
                <w:color w:val="231F20"/>
                <w:spacing w:val="40"/>
              </w:rPr>
              <w:t xml:space="preserve"> </w:t>
            </w:r>
            <w:r>
              <w:rPr>
                <w:color w:val="231F20"/>
                <w:spacing w:val="-4"/>
              </w:rPr>
              <w:t>case</w:t>
            </w:r>
          </w:p>
          <w:p w14:paraId="0DC81296" w14:textId="77777777" w:rsidR="00585454" w:rsidRDefault="00585454">
            <w:pPr>
              <w:pStyle w:val="TableParagraph"/>
              <w:spacing w:before="47"/>
              <w:ind w:left="515"/>
            </w:pPr>
            <w:r>
              <w:rPr>
                <w:color w:val="231F20"/>
              </w:rPr>
              <w:t>management</w:t>
            </w:r>
            <w:r>
              <w:rPr>
                <w:color w:val="231F20"/>
                <w:spacing w:val="56"/>
              </w:rPr>
              <w:t xml:space="preserve"> </w:t>
            </w:r>
            <w:r>
              <w:rPr>
                <w:color w:val="231F20"/>
                <w:spacing w:val="-2"/>
              </w:rPr>
              <w:t>strategies</w:t>
            </w:r>
          </w:p>
        </w:tc>
        <w:tc>
          <w:tcPr>
            <w:tcW w:w="1134" w:type="dxa"/>
          </w:tcPr>
          <w:p w14:paraId="4F7DBC2A" w14:textId="77777777" w:rsidR="00585454" w:rsidRDefault="00585454">
            <w:pPr>
              <w:pStyle w:val="TableParagraph"/>
              <w:spacing w:before="95"/>
              <w:ind w:right="101"/>
              <w:jc w:val="right"/>
            </w:pPr>
            <w:r>
              <w:rPr>
                <w:color w:val="231F20"/>
                <w:spacing w:val="-5"/>
              </w:rPr>
              <w:t>(5)</w:t>
            </w:r>
          </w:p>
        </w:tc>
      </w:tr>
      <w:tr w:rsidR="00585454" w14:paraId="20C8085C" w14:textId="77777777">
        <w:trPr>
          <w:trHeight w:val="1008"/>
        </w:trPr>
        <w:tc>
          <w:tcPr>
            <w:tcW w:w="3118" w:type="dxa"/>
            <w:vMerge/>
          </w:tcPr>
          <w:p w14:paraId="49CB4078" w14:textId="77777777" w:rsidR="00585454" w:rsidRDefault="00585454">
            <w:pPr>
              <w:pStyle w:val="TableParagraph"/>
            </w:pPr>
          </w:p>
        </w:tc>
        <w:tc>
          <w:tcPr>
            <w:tcW w:w="5386" w:type="dxa"/>
          </w:tcPr>
          <w:p w14:paraId="15751ECD" w14:textId="77777777" w:rsidR="00585454" w:rsidRDefault="00585454">
            <w:pPr>
              <w:pStyle w:val="TableParagraph"/>
              <w:numPr>
                <w:ilvl w:val="0"/>
                <w:numId w:val="69"/>
              </w:numPr>
              <w:tabs>
                <w:tab w:val="left" w:pos="515"/>
              </w:tabs>
              <w:spacing w:before="48" w:line="300" w:lineRule="atLeast"/>
              <w:ind w:right="74"/>
              <w:jc w:val="both"/>
            </w:pPr>
            <w:r>
              <w:rPr>
                <w:color w:val="231F20"/>
              </w:rPr>
              <w:t>To promulgate annual performance (i.e. percentage</w:t>
            </w:r>
            <w:r>
              <w:rPr>
                <w:color w:val="231F20"/>
                <w:spacing w:val="80"/>
              </w:rPr>
              <w:t xml:space="preserve"> </w:t>
            </w:r>
            <w:r>
              <w:rPr>
                <w:color w:val="231F20"/>
              </w:rPr>
              <w:t>of cases completed within 90 working days) on the thematic webpage for water seepage</w:t>
            </w:r>
          </w:p>
        </w:tc>
        <w:tc>
          <w:tcPr>
            <w:tcW w:w="1134" w:type="dxa"/>
          </w:tcPr>
          <w:p w14:paraId="492B64D5" w14:textId="77777777" w:rsidR="00585454" w:rsidRDefault="00585454">
            <w:pPr>
              <w:pStyle w:val="TableParagraph"/>
              <w:spacing w:before="96"/>
              <w:ind w:right="101"/>
              <w:jc w:val="right"/>
            </w:pPr>
            <w:r>
              <w:rPr>
                <w:color w:val="231F20"/>
                <w:spacing w:val="-5"/>
              </w:rPr>
              <w:t>(7)</w:t>
            </w:r>
          </w:p>
        </w:tc>
      </w:tr>
      <w:tr w:rsidR="00585454" w14:paraId="634F9FE6" w14:textId="77777777">
        <w:trPr>
          <w:trHeight w:val="408"/>
        </w:trPr>
        <w:tc>
          <w:tcPr>
            <w:tcW w:w="3118" w:type="dxa"/>
            <w:vMerge w:val="restart"/>
          </w:tcPr>
          <w:p w14:paraId="34F5881D" w14:textId="77777777" w:rsidR="00585454" w:rsidRDefault="00585454">
            <w:pPr>
              <w:pStyle w:val="TableParagraph"/>
              <w:spacing w:before="96" w:line="285" w:lineRule="auto"/>
              <w:ind w:left="113" w:right="119"/>
              <w:jc w:val="both"/>
            </w:pPr>
            <w:r>
              <w:rPr>
                <w:color w:val="231F20"/>
              </w:rPr>
              <w:t>Transport Department (“TD”), Lands Department (“</w:t>
            </w:r>
            <w:proofErr w:type="spellStart"/>
            <w:r>
              <w:rPr>
                <w:color w:val="231F20"/>
              </w:rPr>
              <w:t>LandsD</w:t>
            </w:r>
            <w:proofErr w:type="spellEnd"/>
            <w:r>
              <w:rPr>
                <w:color w:val="231F20"/>
              </w:rPr>
              <w:t>”) &amp; Home Affairs Department</w:t>
            </w:r>
          </w:p>
          <w:p w14:paraId="4A73A071" w14:textId="77777777" w:rsidR="00585454" w:rsidRDefault="00585454">
            <w:pPr>
              <w:pStyle w:val="TableParagraph"/>
              <w:spacing w:line="285" w:lineRule="auto"/>
              <w:ind w:left="113" w:right="1456"/>
            </w:pPr>
            <w:r>
              <w:rPr>
                <w:color w:val="231F20"/>
                <w:spacing w:val="-2"/>
              </w:rPr>
              <w:t>(“HAD”) (DI/451)</w:t>
            </w:r>
          </w:p>
        </w:tc>
        <w:tc>
          <w:tcPr>
            <w:tcW w:w="5386" w:type="dxa"/>
          </w:tcPr>
          <w:p w14:paraId="50DEFC12" w14:textId="77777777" w:rsidR="00585454" w:rsidRDefault="00585454">
            <w:pPr>
              <w:pStyle w:val="TableParagraph"/>
              <w:spacing w:before="96"/>
              <w:ind w:left="118"/>
            </w:pPr>
            <w:r>
              <w:rPr>
                <w:color w:val="231F20"/>
                <w:spacing w:val="-5"/>
                <w:u w:val="single" w:color="231F20"/>
              </w:rPr>
              <w:t>TD</w:t>
            </w:r>
          </w:p>
        </w:tc>
        <w:tc>
          <w:tcPr>
            <w:tcW w:w="1134" w:type="dxa"/>
          </w:tcPr>
          <w:p w14:paraId="15792365" w14:textId="77777777" w:rsidR="00585454" w:rsidRDefault="00585454">
            <w:pPr>
              <w:pStyle w:val="TableParagraph"/>
            </w:pPr>
          </w:p>
        </w:tc>
      </w:tr>
      <w:tr w:rsidR="00585454" w14:paraId="4D7C5CA3" w14:textId="77777777" w:rsidTr="008F31E9">
        <w:trPr>
          <w:trHeight w:val="1308"/>
        </w:trPr>
        <w:tc>
          <w:tcPr>
            <w:tcW w:w="3118" w:type="dxa"/>
            <w:vMerge/>
          </w:tcPr>
          <w:p w14:paraId="00B61BF7" w14:textId="77777777" w:rsidR="00585454" w:rsidRDefault="00585454">
            <w:pPr>
              <w:rPr>
                <w:sz w:val="2"/>
                <w:szCs w:val="2"/>
              </w:rPr>
            </w:pPr>
          </w:p>
        </w:tc>
        <w:tc>
          <w:tcPr>
            <w:tcW w:w="5386" w:type="dxa"/>
          </w:tcPr>
          <w:p w14:paraId="655B8B4D" w14:textId="77777777" w:rsidR="00585454" w:rsidRDefault="00585454">
            <w:pPr>
              <w:pStyle w:val="TableParagraph"/>
              <w:numPr>
                <w:ilvl w:val="0"/>
                <w:numId w:val="68"/>
              </w:numPr>
              <w:tabs>
                <w:tab w:val="left" w:pos="514"/>
              </w:tabs>
              <w:spacing w:before="94"/>
              <w:ind w:left="514" w:hanging="396"/>
              <w:jc w:val="both"/>
            </w:pPr>
            <w:r>
              <w:rPr>
                <w:color w:val="231F20"/>
              </w:rPr>
              <w:t>TD</w:t>
            </w:r>
            <w:r>
              <w:rPr>
                <w:color w:val="231F20"/>
                <w:spacing w:val="41"/>
              </w:rPr>
              <w:t xml:space="preserve"> </w:t>
            </w:r>
            <w:r>
              <w:rPr>
                <w:color w:val="231F20"/>
              </w:rPr>
              <w:t>proactively</w:t>
            </w:r>
            <w:r>
              <w:rPr>
                <w:color w:val="231F20"/>
                <w:spacing w:val="41"/>
              </w:rPr>
              <w:t xml:space="preserve"> </w:t>
            </w:r>
            <w:r>
              <w:rPr>
                <w:color w:val="231F20"/>
              </w:rPr>
              <w:t>collaborated</w:t>
            </w:r>
            <w:r>
              <w:rPr>
                <w:color w:val="231F20"/>
                <w:spacing w:val="41"/>
              </w:rPr>
              <w:t xml:space="preserve"> </w:t>
            </w:r>
            <w:r>
              <w:rPr>
                <w:color w:val="231F20"/>
              </w:rPr>
              <w:t>with</w:t>
            </w:r>
            <w:r>
              <w:rPr>
                <w:color w:val="231F20"/>
                <w:spacing w:val="41"/>
              </w:rPr>
              <w:t xml:space="preserve"> </w:t>
            </w:r>
            <w:proofErr w:type="spellStart"/>
            <w:r>
              <w:rPr>
                <w:color w:val="231F20"/>
              </w:rPr>
              <w:t>LandsD</w:t>
            </w:r>
            <w:proofErr w:type="spellEnd"/>
            <w:r>
              <w:rPr>
                <w:color w:val="231F20"/>
                <w:spacing w:val="41"/>
              </w:rPr>
              <w:t xml:space="preserve"> </w:t>
            </w:r>
            <w:r>
              <w:rPr>
                <w:color w:val="231F20"/>
                <w:spacing w:val="-5"/>
              </w:rPr>
              <w:t>in</w:t>
            </w:r>
          </w:p>
          <w:p w14:paraId="03FBE823" w14:textId="77777777" w:rsidR="00585454" w:rsidRDefault="00585454">
            <w:pPr>
              <w:pStyle w:val="TableParagraph"/>
              <w:spacing w:line="300" w:lineRule="atLeast"/>
              <w:ind w:left="515" w:right="372"/>
              <w:jc w:val="both"/>
            </w:pPr>
            <w:r>
              <w:rPr>
                <w:color w:val="231F20"/>
              </w:rPr>
              <w:t>evidence collection by providing information of the registered owners of the abandoned vehicles (“AVs”) confiscated on Government land</w:t>
            </w:r>
          </w:p>
        </w:tc>
        <w:tc>
          <w:tcPr>
            <w:tcW w:w="1134" w:type="dxa"/>
          </w:tcPr>
          <w:p w14:paraId="72053983" w14:textId="77777777" w:rsidR="00585454" w:rsidRDefault="00585454">
            <w:pPr>
              <w:pStyle w:val="TableParagraph"/>
              <w:spacing w:before="95"/>
              <w:ind w:right="101"/>
              <w:jc w:val="right"/>
            </w:pPr>
            <w:r>
              <w:rPr>
                <w:color w:val="231F20"/>
                <w:spacing w:val="-5"/>
              </w:rPr>
              <w:t>(2)</w:t>
            </w:r>
          </w:p>
        </w:tc>
      </w:tr>
      <w:tr w:rsidR="00585454" w14:paraId="38F0C66A" w14:textId="77777777">
        <w:trPr>
          <w:trHeight w:val="408"/>
        </w:trPr>
        <w:tc>
          <w:tcPr>
            <w:tcW w:w="3118" w:type="dxa"/>
            <w:vMerge/>
          </w:tcPr>
          <w:p w14:paraId="36FAB168" w14:textId="77777777" w:rsidR="00585454" w:rsidRDefault="00585454">
            <w:pPr>
              <w:pStyle w:val="TableParagraph"/>
            </w:pPr>
          </w:p>
        </w:tc>
        <w:tc>
          <w:tcPr>
            <w:tcW w:w="5386" w:type="dxa"/>
          </w:tcPr>
          <w:p w14:paraId="4A74B49A" w14:textId="77777777" w:rsidR="00585454" w:rsidRDefault="00585454">
            <w:pPr>
              <w:pStyle w:val="TableParagraph"/>
              <w:spacing w:before="95"/>
              <w:ind w:left="118"/>
            </w:pPr>
            <w:proofErr w:type="spellStart"/>
            <w:r>
              <w:rPr>
                <w:color w:val="231F20"/>
                <w:spacing w:val="-2"/>
                <w:u w:val="single" w:color="231F20"/>
              </w:rPr>
              <w:t>LandsD</w:t>
            </w:r>
            <w:proofErr w:type="spellEnd"/>
          </w:p>
        </w:tc>
        <w:tc>
          <w:tcPr>
            <w:tcW w:w="1134" w:type="dxa"/>
          </w:tcPr>
          <w:p w14:paraId="7A415F45" w14:textId="77777777" w:rsidR="00585454" w:rsidRDefault="00585454">
            <w:pPr>
              <w:pStyle w:val="TableParagraph"/>
            </w:pPr>
          </w:p>
        </w:tc>
      </w:tr>
      <w:tr w:rsidR="00585454" w14:paraId="6FED1F6A" w14:textId="77777777">
        <w:trPr>
          <w:trHeight w:val="1008"/>
        </w:trPr>
        <w:tc>
          <w:tcPr>
            <w:tcW w:w="3118" w:type="dxa"/>
            <w:vMerge/>
          </w:tcPr>
          <w:p w14:paraId="07F89D2A" w14:textId="77777777" w:rsidR="00585454" w:rsidRDefault="00585454">
            <w:pPr>
              <w:pStyle w:val="TableParagraph"/>
            </w:pPr>
          </w:p>
        </w:tc>
        <w:tc>
          <w:tcPr>
            <w:tcW w:w="5386" w:type="dxa"/>
          </w:tcPr>
          <w:p w14:paraId="67B200C3" w14:textId="77777777" w:rsidR="00585454" w:rsidRDefault="00585454">
            <w:pPr>
              <w:pStyle w:val="TableParagraph"/>
              <w:numPr>
                <w:ilvl w:val="0"/>
                <w:numId w:val="67"/>
              </w:numPr>
              <w:tabs>
                <w:tab w:val="left" w:pos="515"/>
              </w:tabs>
              <w:spacing w:before="94" w:line="285" w:lineRule="auto"/>
              <w:ind w:right="67"/>
            </w:pPr>
            <w:proofErr w:type="spellStart"/>
            <w:r>
              <w:rPr>
                <w:color w:val="231F20"/>
              </w:rPr>
              <w:t>LandsD</w:t>
            </w:r>
            <w:proofErr w:type="spellEnd"/>
            <w:r>
              <w:rPr>
                <w:color w:val="231F20"/>
              </w:rPr>
              <w:t xml:space="preserve"> relaunched its work on evidence collection</w:t>
            </w:r>
            <w:r>
              <w:rPr>
                <w:color w:val="231F20"/>
                <w:spacing w:val="40"/>
              </w:rPr>
              <w:t xml:space="preserve"> </w:t>
            </w:r>
            <w:r>
              <w:rPr>
                <w:color w:val="231F20"/>
              </w:rPr>
              <w:t>and</w:t>
            </w:r>
            <w:r>
              <w:rPr>
                <w:color w:val="231F20"/>
                <w:spacing w:val="40"/>
              </w:rPr>
              <w:t xml:space="preserve"> </w:t>
            </w:r>
            <w:r>
              <w:rPr>
                <w:color w:val="231F20"/>
              </w:rPr>
              <w:t>prosecution</w:t>
            </w:r>
            <w:r>
              <w:rPr>
                <w:color w:val="231F20"/>
                <w:spacing w:val="40"/>
              </w:rPr>
              <w:t xml:space="preserve"> </w:t>
            </w:r>
            <w:r>
              <w:rPr>
                <w:color w:val="231F20"/>
              </w:rPr>
              <w:t>for</w:t>
            </w:r>
            <w:r>
              <w:rPr>
                <w:color w:val="231F20"/>
                <w:spacing w:val="40"/>
              </w:rPr>
              <w:t xml:space="preserve"> </w:t>
            </w:r>
            <w:r>
              <w:rPr>
                <w:color w:val="231F20"/>
              </w:rPr>
              <w:t>AV</w:t>
            </w:r>
            <w:r>
              <w:rPr>
                <w:color w:val="231F20"/>
                <w:spacing w:val="40"/>
              </w:rPr>
              <w:t xml:space="preserve"> </w:t>
            </w:r>
            <w:r>
              <w:rPr>
                <w:color w:val="231F20"/>
              </w:rPr>
              <w:t>cases,</w:t>
            </w:r>
            <w:r>
              <w:rPr>
                <w:color w:val="231F20"/>
                <w:spacing w:val="40"/>
              </w:rPr>
              <w:t xml:space="preserve"> </w:t>
            </w:r>
            <w:r>
              <w:rPr>
                <w:color w:val="231F20"/>
              </w:rPr>
              <w:t>and</w:t>
            </w:r>
            <w:r>
              <w:rPr>
                <w:color w:val="231F20"/>
                <w:spacing w:val="40"/>
              </w:rPr>
              <w:t xml:space="preserve"> </w:t>
            </w:r>
            <w:r>
              <w:rPr>
                <w:color w:val="231F20"/>
              </w:rPr>
              <w:t>successfully</w:t>
            </w:r>
          </w:p>
          <w:p w14:paraId="32D434FF" w14:textId="77777777" w:rsidR="00585454" w:rsidRDefault="00585454">
            <w:pPr>
              <w:pStyle w:val="TableParagraph"/>
              <w:spacing w:line="251" w:lineRule="exact"/>
              <w:ind w:left="515"/>
            </w:pPr>
            <w:r>
              <w:rPr>
                <w:color w:val="231F20"/>
              </w:rPr>
              <w:t>prosecuted</w:t>
            </w:r>
            <w:r>
              <w:rPr>
                <w:color w:val="231F20"/>
                <w:spacing w:val="30"/>
              </w:rPr>
              <w:t xml:space="preserve"> </w:t>
            </w:r>
            <w:r>
              <w:rPr>
                <w:color w:val="231F20"/>
              </w:rPr>
              <w:t>the</w:t>
            </w:r>
            <w:r>
              <w:rPr>
                <w:color w:val="231F20"/>
                <w:spacing w:val="30"/>
              </w:rPr>
              <w:t xml:space="preserve"> </w:t>
            </w:r>
            <w:r>
              <w:rPr>
                <w:color w:val="231F20"/>
              </w:rPr>
              <w:t>owner</w:t>
            </w:r>
            <w:r>
              <w:rPr>
                <w:color w:val="231F20"/>
                <w:spacing w:val="30"/>
              </w:rPr>
              <w:t xml:space="preserve"> </w:t>
            </w:r>
            <w:r>
              <w:rPr>
                <w:color w:val="231F20"/>
              </w:rPr>
              <w:t>of</w:t>
            </w:r>
            <w:r>
              <w:rPr>
                <w:color w:val="231F20"/>
                <w:spacing w:val="30"/>
              </w:rPr>
              <w:t xml:space="preserve"> </w:t>
            </w:r>
            <w:r>
              <w:rPr>
                <w:color w:val="231F20"/>
              </w:rPr>
              <w:t>an</w:t>
            </w:r>
            <w:r>
              <w:rPr>
                <w:color w:val="231F20"/>
                <w:spacing w:val="30"/>
              </w:rPr>
              <w:t xml:space="preserve"> </w:t>
            </w:r>
            <w:r>
              <w:rPr>
                <w:color w:val="231F20"/>
              </w:rPr>
              <w:t>illegal</w:t>
            </w:r>
            <w:r>
              <w:rPr>
                <w:color w:val="231F20"/>
                <w:spacing w:val="31"/>
              </w:rPr>
              <w:t xml:space="preserve"> </w:t>
            </w:r>
            <w:r>
              <w:rPr>
                <w:color w:val="231F20"/>
                <w:spacing w:val="-5"/>
              </w:rPr>
              <w:t>AV</w:t>
            </w:r>
          </w:p>
        </w:tc>
        <w:tc>
          <w:tcPr>
            <w:tcW w:w="1134" w:type="dxa"/>
          </w:tcPr>
          <w:p w14:paraId="1201F3A8" w14:textId="77777777" w:rsidR="00585454" w:rsidRDefault="00585454">
            <w:pPr>
              <w:pStyle w:val="TableParagraph"/>
              <w:spacing w:before="95"/>
              <w:ind w:right="101"/>
              <w:jc w:val="right"/>
            </w:pPr>
            <w:r>
              <w:rPr>
                <w:color w:val="231F20"/>
                <w:spacing w:val="-5"/>
              </w:rPr>
              <w:t>(5)</w:t>
            </w:r>
          </w:p>
        </w:tc>
      </w:tr>
      <w:tr w:rsidR="00585454" w14:paraId="5DCBB5A1" w14:textId="77777777">
        <w:trPr>
          <w:trHeight w:val="408"/>
        </w:trPr>
        <w:tc>
          <w:tcPr>
            <w:tcW w:w="3118" w:type="dxa"/>
            <w:vMerge/>
          </w:tcPr>
          <w:p w14:paraId="76DB05DD" w14:textId="77777777" w:rsidR="00585454" w:rsidRDefault="00585454">
            <w:pPr>
              <w:pStyle w:val="TableParagraph"/>
            </w:pPr>
          </w:p>
        </w:tc>
        <w:tc>
          <w:tcPr>
            <w:tcW w:w="5386" w:type="dxa"/>
          </w:tcPr>
          <w:p w14:paraId="4B7CDFE7" w14:textId="77777777" w:rsidR="00585454" w:rsidRDefault="00585454">
            <w:pPr>
              <w:pStyle w:val="TableParagraph"/>
              <w:spacing w:before="95"/>
              <w:ind w:left="118"/>
            </w:pPr>
            <w:r>
              <w:rPr>
                <w:color w:val="231F20"/>
                <w:u w:val="single" w:color="231F20"/>
              </w:rPr>
              <w:t>TD</w:t>
            </w:r>
            <w:r>
              <w:rPr>
                <w:color w:val="231F20"/>
                <w:spacing w:val="17"/>
                <w:u w:val="single" w:color="231F20"/>
              </w:rPr>
              <w:t xml:space="preserve"> </w:t>
            </w:r>
            <w:r>
              <w:rPr>
                <w:color w:val="231F20"/>
                <w:u w:val="single" w:color="231F20"/>
              </w:rPr>
              <w:t>and</w:t>
            </w:r>
            <w:r>
              <w:rPr>
                <w:color w:val="231F20"/>
                <w:spacing w:val="18"/>
                <w:u w:val="single" w:color="231F20"/>
              </w:rPr>
              <w:t xml:space="preserve"> </w:t>
            </w:r>
            <w:proofErr w:type="spellStart"/>
            <w:r>
              <w:rPr>
                <w:color w:val="231F20"/>
                <w:spacing w:val="-2"/>
                <w:u w:val="single" w:color="231F20"/>
              </w:rPr>
              <w:t>LandsD</w:t>
            </w:r>
            <w:proofErr w:type="spellEnd"/>
          </w:p>
        </w:tc>
        <w:tc>
          <w:tcPr>
            <w:tcW w:w="1134" w:type="dxa"/>
          </w:tcPr>
          <w:p w14:paraId="10A67B0F" w14:textId="77777777" w:rsidR="00585454" w:rsidRDefault="00585454">
            <w:pPr>
              <w:pStyle w:val="TableParagraph"/>
            </w:pPr>
          </w:p>
        </w:tc>
      </w:tr>
      <w:tr w:rsidR="00585454" w14:paraId="4190A74E" w14:textId="77777777">
        <w:trPr>
          <w:trHeight w:val="2508"/>
        </w:trPr>
        <w:tc>
          <w:tcPr>
            <w:tcW w:w="3118" w:type="dxa"/>
            <w:vMerge/>
          </w:tcPr>
          <w:p w14:paraId="6B03D0C1" w14:textId="77777777" w:rsidR="00585454" w:rsidRDefault="00585454">
            <w:pPr>
              <w:pStyle w:val="TableParagraph"/>
            </w:pPr>
          </w:p>
        </w:tc>
        <w:tc>
          <w:tcPr>
            <w:tcW w:w="5386" w:type="dxa"/>
          </w:tcPr>
          <w:p w14:paraId="0C6C7234" w14:textId="77777777" w:rsidR="00585454" w:rsidRDefault="00585454">
            <w:pPr>
              <w:pStyle w:val="TableParagraph"/>
              <w:numPr>
                <w:ilvl w:val="0"/>
                <w:numId w:val="66"/>
              </w:numPr>
              <w:tabs>
                <w:tab w:val="left" w:pos="515"/>
              </w:tabs>
              <w:spacing w:before="94" w:line="285" w:lineRule="auto"/>
              <w:ind w:right="108"/>
            </w:pPr>
            <w:r>
              <w:rPr>
                <w:color w:val="231F20"/>
              </w:rPr>
              <w:t xml:space="preserve">Under HAD’s coordination, </w:t>
            </w:r>
            <w:proofErr w:type="spellStart"/>
            <w:r>
              <w:rPr>
                <w:color w:val="231F20"/>
              </w:rPr>
              <w:t>LandsD</w:t>
            </w:r>
            <w:proofErr w:type="spellEnd"/>
            <w:r>
              <w:rPr>
                <w:color w:val="231F20"/>
              </w:rPr>
              <w:t>, TD and other</w:t>
            </w:r>
            <w:r>
              <w:rPr>
                <w:color w:val="231F20"/>
                <w:spacing w:val="40"/>
              </w:rPr>
              <w:t xml:space="preserve"> </w:t>
            </w:r>
            <w:r>
              <w:rPr>
                <w:color w:val="231F20"/>
              </w:rPr>
              <w:t>departments (including the Highways Department</w:t>
            </w:r>
            <w:r>
              <w:rPr>
                <w:color w:val="231F20"/>
                <w:spacing w:val="40"/>
              </w:rPr>
              <w:t xml:space="preserve"> </w:t>
            </w:r>
            <w:r>
              <w:rPr>
                <w:color w:val="231F20"/>
              </w:rPr>
              <w:t>and</w:t>
            </w:r>
            <w:r>
              <w:rPr>
                <w:color w:val="231F20"/>
                <w:spacing w:val="40"/>
              </w:rPr>
              <w:t xml:space="preserve"> </w:t>
            </w:r>
            <w:r>
              <w:rPr>
                <w:color w:val="231F20"/>
              </w:rPr>
              <w:t>the</w:t>
            </w:r>
            <w:r>
              <w:rPr>
                <w:color w:val="231F20"/>
                <w:spacing w:val="40"/>
              </w:rPr>
              <w:t xml:space="preserve"> </w:t>
            </w:r>
            <w:r>
              <w:rPr>
                <w:color w:val="231F20"/>
              </w:rPr>
              <w:t>Hong</w:t>
            </w:r>
            <w:r>
              <w:rPr>
                <w:color w:val="231F20"/>
                <w:spacing w:val="40"/>
              </w:rPr>
              <w:t xml:space="preserve"> </w:t>
            </w:r>
            <w:r>
              <w:rPr>
                <w:color w:val="231F20"/>
              </w:rPr>
              <w:t>Kong</w:t>
            </w:r>
            <w:r>
              <w:rPr>
                <w:color w:val="231F20"/>
                <w:spacing w:val="40"/>
              </w:rPr>
              <w:t xml:space="preserve"> </w:t>
            </w:r>
            <w:r>
              <w:rPr>
                <w:color w:val="231F20"/>
              </w:rPr>
              <w:t>Police</w:t>
            </w:r>
            <w:r>
              <w:rPr>
                <w:color w:val="231F20"/>
                <w:spacing w:val="40"/>
              </w:rPr>
              <w:t xml:space="preserve"> </w:t>
            </w:r>
            <w:r>
              <w:rPr>
                <w:color w:val="231F20"/>
              </w:rPr>
              <w:t>Force)</w:t>
            </w:r>
            <w:r>
              <w:rPr>
                <w:color w:val="231F20"/>
                <w:spacing w:val="40"/>
              </w:rPr>
              <w:t xml:space="preserve"> </w:t>
            </w:r>
            <w:r>
              <w:rPr>
                <w:color w:val="231F20"/>
              </w:rPr>
              <w:t>promulgated</w:t>
            </w:r>
          </w:p>
          <w:p w14:paraId="3765F28F" w14:textId="77777777" w:rsidR="00585454" w:rsidRDefault="00585454">
            <w:pPr>
              <w:pStyle w:val="TableParagraph"/>
              <w:spacing w:line="250" w:lineRule="exact"/>
              <w:ind w:left="515"/>
            </w:pPr>
            <w:r>
              <w:rPr>
                <w:color w:val="231F20"/>
              </w:rPr>
              <w:t>in</w:t>
            </w:r>
            <w:r>
              <w:rPr>
                <w:color w:val="231F20"/>
                <w:spacing w:val="36"/>
              </w:rPr>
              <w:t xml:space="preserve"> </w:t>
            </w:r>
            <w:r>
              <w:rPr>
                <w:color w:val="231F20"/>
              </w:rPr>
              <w:t>March</w:t>
            </w:r>
            <w:r>
              <w:rPr>
                <w:color w:val="231F20"/>
                <w:spacing w:val="36"/>
              </w:rPr>
              <w:t xml:space="preserve"> </w:t>
            </w:r>
            <w:r>
              <w:rPr>
                <w:color w:val="231F20"/>
              </w:rPr>
              <w:t>2023</w:t>
            </w:r>
            <w:r>
              <w:rPr>
                <w:color w:val="231F20"/>
                <w:spacing w:val="36"/>
              </w:rPr>
              <w:t xml:space="preserve"> </w:t>
            </w:r>
            <w:r>
              <w:rPr>
                <w:color w:val="231F20"/>
              </w:rPr>
              <w:t>“The</w:t>
            </w:r>
            <w:r>
              <w:rPr>
                <w:color w:val="231F20"/>
                <w:spacing w:val="36"/>
              </w:rPr>
              <w:t xml:space="preserve"> </w:t>
            </w:r>
            <w:r>
              <w:rPr>
                <w:color w:val="231F20"/>
              </w:rPr>
              <w:t>Operational</w:t>
            </w:r>
            <w:r>
              <w:rPr>
                <w:color w:val="231F20"/>
                <w:spacing w:val="36"/>
              </w:rPr>
              <w:t xml:space="preserve"> </w:t>
            </w:r>
            <w:r>
              <w:rPr>
                <w:color w:val="231F20"/>
              </w:rPr>
              <w:t>Procedures</w:t>
            </w:r>
            <w:r>
              <w:rPr>
                <w:color w:val="231F20"/>
                <w:spacing w:val="36"/>
              </w:rPr>
              <w:t xml:space="preserve"> </w:t>
            </w:r>
            <w:r>
              <w:rPr>
                <w:color w:val="231F20"/>
                <w:spacing w:val="-5"/>
              </w:rPr>
              <w:t>for</w:t>
            </w:r>
          </w:p>
          <w:p w14:paraId="5D171E3B" w14:textId="77777777" w:rsidR="00585454" w:rsidRDefault="00585454">
            <w:pPr>
              <w:pStyle w:val="TableParagraph"/>
              <w:spacing w:before="47" w:line="285" w:lineRule="auto"/>
              <w:ind w:left="515"/>
            </w:pPr>
            <w:r>
              <w:rPr>
                <w:color w:val="231F20"/>
              </w:rPr>
              <w:t>Handling Abandoned Vehicles in Public Roads and</w:t>
            </w:r>
            <w:r>
              <w:rPr>
                <w:color w:val="231F20"/>
                <w:spacing w:val="40"/>
              </w:rPr>
              <w:t xml:space="preserve"> </w:t>
            </w:r>
            <w:r>
              <w:rPr>
                <w:color w:val="231F20"/>
              </w:rPr>
              <w:t>Public</w:t>
            </w:r>
            <w:r>
              <w:rPr>
                <w:color w:val="231F20"/>
                <w:spacing w:val="40"/>
              </w:rPr>
              <w:t xml:space="preserve"> </w:t>
            </w:r>
            <w:r>
              <w:rPr>
                <w:color w:val="231F20"/>
              </w:rPr>
              <w:t>Rear</w:t>
            </w:r>
            <w:r>
              <w:rPr>
                <w:color w:val="231F20"/>
                <w:spacing w:val="40"/>
              </w:rPr>
              <w:t xml:space="preserve"> </w:t>
            </w:r>
            <w:r>
              <w:rPr>
                <w:color w:val="231F20"/>
              </w:rPr>
              <w:t>Lanes”</w:t>
            </w:r>
            <w:r>
              <w:rPr>
                <w:color w:val="231F20"/>
                <w:spacing w:val="40"/>
              </w:rPr>
              <w:t xml:space="preserve"> </w:t>
            </w:r>
            <w:r>
              <w:rPr>
                <w:color w:val="231F20"/>
              </w:rPr>
              <w:t>which</w:t>
            </w:r>
            <w:r>
              <w:rPr>
                <w:color w:val="231F20"/>
                <w:spacing w:val="40"/>
              </w:rPr>
              <w:t xml:space="preserve"> </w:t>
            </w:r>
            <w:r>
              <w:rPr>
                <w:color w:val="231F20"/>
              </w:rPr>
              <w:t>clearly</w:t>
            </w:r>
            <w:r>
              <w:rPr>
                <w:color w:val="231F20"/>
                <w:spacing w:val="40"/>
              </w:rPr>
              <w:t xml:space="preserve"> </w:t>
            </w:r>
            <w:r>
              <w:rPr>
                <w:color w:val="231F20"/>
              </w:rPr>
              <w:t>laid</w:t>
            </w:r>
            <w:r>
              <w:rPr>
                <w:color w:val="231F20"/>
                <w:spacing w:val="40"/>
              </w:rPr>
              <w:t xml:space="preserve"> </w:t>
            </w:r>
            <w:r>
              <w:rPr>
                <w:color w:val="231F20"/>
              </w:rPr>
              <w:t>down</w:t>
            </w:r>
            <w:r>
              <w:rPr>
                <w:color w:val="231F20"/>
                <w:spacing w:val="40"/>
              </w:rPr>
              <w:t xml:space="preserve"> </w:t>
            </w:r>
            <w:r>
              <w:rPr>
                <w:color w:val="231F20"/>
              </w:rPr>
              <w:t>the</w:t>
            </w:r>
          </w:p>
          <w:p w14:paraId="5AEFA5CF" w14:textId="77777777" w:rsidR="00585454" w:rsidRDefault="00585454">
            <w:pPr>
              <w:pStyle w:val="TableParagraph"/>
              <w:spacing w:line="251" w:lineRule="exact"/>
              <w:ind w:left="515"/>
            </w:pPr>
            <w:r>
              <w:rPr>
                <w:color w:val="231F20"/>
              </w:rPr>
              <w:t>procedures</w:t>
            </w:r>
            <w:r>
              <w:rPr>
                <w:color w:val="231F20"/>
                <w:spacing w:val="42"/>
              </w:rPr>
              <w:t xml:space="preserve"> </w:t>
            </w:r>
            <w:r>
              <w:rPr>
                <w:color w:val="231F20"/>
              </w:rPr>
              <w:t>of</w:t>
            </w:r>
            <w:r>
              <w:rPr>
                <w:color w:val="231F20"/>
                <w:spacing w:val="42"/>
              </w:rPr>
              <w:t xml:space="preserve"> </w:t>
            </w:r>
            <w:r>
              <w:rPr>
                <w:color w:val="231F20"/>
              </w:rPr>
              <w:t>respective</w:t>
            </w:r>
            <w:r>
              <w:rPr>
                <w:color w:val="231F20"/>
                <w:spacing w:val="42"/>
              </w:rPr>
              <w:t xml:space="preserve"> </w:t>
            </w:r>
            <w:r>
              <w:rPr>
                <w:color w:val="231F20"/>
              </w:rPr>
              <w:t>departments</w:t>
            </w:r>
            <w:r>
              <w:rPr>
                <w:color w:val="231F20"/>
                <w:spacing w:val="42"/>
              </w:rPr>
              <w:t xml:space="preserve"> </w:t>
            </w:r>
            <w:r>
              <w:rPr>
                <w:color w:val="231F20"/>
              </w:rPr>
              <w:t>for</w:t>
            </w:r>
            <w:r>
              <w:rPr>
                <w:color w:val="231F20"/>
                <w:spacing w:val="42"/>
              </w:rPr>
              <w:t xml:space="preserve"> </w:t>
            </w:r>
            <w:r>
              <w:rPr>
                <w:color w:val="231F20"/>
                <w:spacing w:val="-2"/>
              </w:rPr>
              <w:t>handling</w:t>
            </w:r>
          </w:p>
          <w:p w14:paraId="36B8D103" w14:textId="77777777" w:rsidR="00585454" w:rsidRDefault="00585454">
            <w:pPr>
              <w:pStyle w:val="TableParagraph"/>
              <w:spacing w:before="48"/>
              <w:ind w:left="515"/>
            </w:pPr>
            <w:r>
              <w:rPr>
                <w:color w:val="231F20"/>
              </w:rPr>
              <w:t>motorcycles</w:t>
            </w:r>
            <w:r>
              <w:rPr>
                <w:color w:val="231F20"/>
                <w:spacing w:val="36"/>
              </w:rPr>
              <w:t xml:space="preserve"> </w:t>
            </w:r>
            <w:r>
              <w:rPr>
                <w:color w:val="231F20"/>
              </w:rPr>
              <w:t>abandoned</w:t>
            </w:r>
            <w:r>
              <w:rPr>
                <w:color w:val="231F20"/>
                <w:spacing w:val="38"/>
              </w:rPr>
              <w:t xml:space="preserve"> </w:t>
            </w:r>
            <w:r>
              <w:rPr>
                <w:color w:val="231F20"/>
              </w:rPr>
              <w:t>in</w:t>
            </w:r>
            <w:r>
              <w:rPr>
                <w:color w:val="231F20"/>
                <w:spacing w:val="38"/>
              </w:rPr>
              <w:t xml:space="preserve"> </w:t>
            </w:r>
            <w:r>
              <w:rPr>
                <w:color w:val="231F20"/>
              </w:rPr>
              <w:t>public</w:t>
            </w:r>
            <w:r>
              <w:rPr>
                <w:color w:val="231F20"/>
                <w:spacing w:val="38"/>
              </w:rPr>
              <w:t xml:space="preserve"> </w:t>
            </w:r>
            <w:r>
              <w:rPr>
                <w:color w:val="231F20"/>
              </w:rPr>
              <w:t>rear</w:t>
            </w:r>
            <w:r>
              <w:rPr>
                <w:color w:val="231F20"/>
                <w:spacing w:val="38"/>
              </w:rPr>
              <w:t xml:space="preserve"> </w:t>
            </w:r>
            <w:r>
              <w:rPr>
                <w:color w:val="231F20"/>
                <w:spacing w:val="-2"/>
              </w:rPr>
              <w:t>lanes</w:t>
            </w:r>
          </w:p>
        </w:tc>
        <w:tc>
          <w:tcPr>
            <w:tcW w:w="1134" w:type="dxa"/>
          </w:tcPr>
          <w:p w14:paraId="6B373F9F" w14:textId="77777777" w:rsidR="00585454" w:rsidRDefault="00585454">
            <w:pPr>
              <w:pStyle w:val="TableParagraph"/>
              <w:spacing w:before="95"/>
              <w:ind w:right="101"/>
              <w:jc w:val="right"/>
            </w:pPr>
            <w:r>
              <w:rPr>
                <w:color w:val="231F20"/>
                <w:spacing w:val="-5"/>
              </w:rPr>
              <w:t>(2)</w:t>
            </w:r>
          </w:p>
        </w:tc>
      </w:tr>
    </w:tbl>
    <w:p w14:paraId="656F2E94" w14:textId="77777777" w:rsidR="0066040F" w:rsidRDefault="0066040F">
      <w:pPr>
        <w:jc w:val="right"/>
        <w:sectPr w:rsidR="0066040F">
          <w:type w:val="continuous"/>
          <w:pgSz w:w="11910" w:h="16840"/>
          <w:pgMar w:top="1100" w:right="960" w:bottom="280" w:left="980" w:header="720" w:footer="720" w:gutter="0"/>
          <w:cols w:space="720"/>
        </w:sectPr>
      </w:pPr>
    </w:p>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118"/>
        <w:gridCol w:w="5386"/>
        <w:gridCol w:w="1134"/>
      </w:tblGrid>
      <w:tr w:rsidR="0066040F" w14:paraId="5B5CAAD5" w14:textId="77777777">
        <w:trPr>
          <w:trHeight w:val="408"/>
        </w:trPr>
        <w:tc>
          <w:tcPr>
            <w:tcW w:w="3118" w:type="dxa"/>
          </w:tcPr>
          <w:p w14:paraId="755ADC66" w14:textId="77777777" w:rsidR="0066040F" w:rsidRDefault="008E6A16">
            <w:pPr>
              <w:pStyle w:val="TableParagraph"/>
              <w:spacing w:before="94"/>
              <w:ind w:left="113"/>
              <w:rPr>
                <w:b/>
              </w:rPr>
            </w:pPr>
            <w:proofErr w:type="spellStart"/>
            <w:r>
              <w:rPr>
                <w:b/>
                <w:color w:val="231F20"/>
              </w:rPr>
              <w:lastRenderedPageBreak/>
              <w:t>Organisation</w:t>
            </w:r>
            <w:proofErr w:type="spellEnd"/>
            <w:r>
              <w:rPr>
                <w:b/>
                <w:color w:val="231F20"/>
                <w:spacing w:val="46"/>
              </w:rPr>
              <w:t xml:space="preserve"> </w:t>
            </w:r>
            <w:r>
              <w:rPr>
                <w:b/>
                <w:color w:val="231F20"/>
              </w:rPr>
              <w:t>(Case</w:t>
            </w:r>
            <w:r>
              <w:rPr>
                <w:b/>
                <w:color w:val="231F20"/>
                <w:spacing w:val="45"/>
              </w:rPr>
              <w:t xml:space="preserve"> </w:t>
            </w:r>
            <w:r>
              <w:rPr>
                <w:b/>
                <w:color w:val="231F20"/>
                <w:spacing w:val="-2"/>
              </w:rPr>
              <w:t>reference)</w:t>
            </w:r>
          </w:p>
        </w:tc>
        <w:tc>
          <w:tcPr>
            <w:tcW w:w="5386" w:type="dxa"/>
          </w:tcPr>
          <w:p w14:paraId="39C61FD4" w14:textId="77777777" w:rsidR="0066040F" w:rsidRDefault="008E6A16">
            <w:pPr>
              <w:pStyle w:val="TableParagraph"/>
              <w:spacing w:before="94"/>
              <w:ind w:left="118"/>
              <w:rPr>
                <w:b/>
              </w:rPr>
            </w:pPr>
            <w:r>
              <w:rPr>
                <w:b/>
                <w:color w:val="231F20"/>
              </w:rPr>
              <w:t>Improvement</w:t>
            </w:r>
            <w:r>
              <w:rPr>
                <w:b/>
                <w:color w:val="231F20"/>
                <w:spacing w:val="47"/>
              </w:rPr>
              <w:t xml:space="preserve"> </w:t>
            </w:r>
            <w:r>
              <w:rPr>
                <w:b/>
                <w:color w:val="231F20"/>
                <w:spacing w:val="-2"/>
              </w:rPr>
              <w:t>measures</w:t>
            </w:r>
          </w:p>
        </w:tc>
        <w:tc>
          <w:tcPr>
            <w:tcW w:w="1134" w:type="dxa"/>
          </w:tcPr>
          <w:p w14:paraId="00BFDBB7" w14:textId="77777777" w:rsidR="0066040F" w:rsidRDefault="008E6A16">
            <w:pPr>
              <w:pStyle w:val="TableParagraph"/>
              <w:spacing w:before="94"/>
              <w:ind w:right="102"/>
              <w:jc w:val="right"/>
              <w:rPr>
                <w:b/>
              </w:rPr>
            </w:pPr>
            <w:r>
              <w:rPr>
                <w:b/>
                <w:color w:val="231F20"/>
                <w:spacing w:val="-2"/>
              </w:rPr>
              <w:t>Category</w:t>
            </w:r>
          </w:p>
        </w:tc>
      </w:tr>
      <w:tr w:rsidR="00585454" w14:paraId="4E0ABBB2" w14:textId="77777777">
        <w:trPr>
          <w:trHeight w:val="408"/>
        </w:trPr>
        <w:tc>
          <w:tcPr>
            <w:tcW w:w="3118" w:type="dxa"/>
            <w:vMerge w:val="restart"/>
          </w:tcPr>
          <w:p w14:paraId="0D12A5CB" w14:textId="77777777" w:rsidR="00585454" w:rsidRDefault="00585454">
            <w:pPr>
              <w:pStyle w:val="TableParagraph"/>
            </w:pPr>
          </w:p>
        </w:tc>
        <w:tc>
          <w:tcPr>
            <w:tcW w:w="5386" w:type="dxa"/>
          </w:tcPr>
          <w:p w14:paraId="1F6F17B8" w14:textId="77777777" w:rsidR="00585454" w:rsidRDefault="00585454">
            <w:pPr>
              <w:pStyle w:val="TableParagraph"/>
              <w:spacing w:before="94"/>
              <w:ind w:left="118"/>
            </w:pPr>
            <w:r>
              <w:rPr>
                <w:color w:val="231F20"/>
                <w:spacing w:val="-5"/>
                <w:u w:val="single" w:color="231F20"/>
              </w:rPr>
              <w:t>HAD</w:t>
            </w:r>
          </w:p>
        </w:tc>
        <w:tc>
          <w:tcPr>
            <w:tcW w:w="1134" w:type="dxa"/>
          </w:tcPr>
          <w:p w14:paraId="03ED9F73" w14:textId="77777777" w:rsidR="00585454" w:rsidRDefault="00585454">
            <w:pPr>
              <w:pStyle w:val="TableParagraph"/>
            </w:pPr>
          </w:p>
        </w:tc>
      </w:tr>
      <w:tr w:rsidR="00585454" w14:paraId="0909F80D" w14:textId="77777777">
        <w:trPr>
          <w:trHeight w:val="1608"/>
        </w:trPr>
        <w:tc>
          <w:tcPr>
            <w:tcW w:w="3118" w:type="dxa"/>
            <w:vMerge/>
          </w:tcPr>
          <w:p w14:paraId="0CCF68FE" w14:textId="77777777" w:rsidR="00585454" w:rsidRDefault="00585454">
            <w:pPr>
              <w:pStyle w:val="TableParagraph"/>
            </w:pPr>
          </w:p>
        </w:tc>
        <w:tc>
          <w:tcPr>
            <w:tcW w:w="5386" w:type="dxa"/>
          </w:tcPr>
          <w:p w14:paraId="0BFB9D23" w14:textId="77777777" w:rsidR="00585454" w:rsidRDefault="00585454">
            <w:pPr>
              <w:pStyle w:val="TableParagraph"/>
              <w:numPr>
                <w:ilvl w:val="0"/>
                <w:numId w:val="65"/>
              </w:numPr>
              <w:tabs>
                <w:tab w:val="left" w:pos="515"/>
              </w:tabs>
              <w:spacing w:before="94"/>
            </w:pPr>
            <w:r>
              <w:rPr>
                <w:color w:val="231F20"/>
              </w:rPr>
              <w:t>HAD</w:t>
            </w:r>
            <w:r>
              <w:rPr>
                <w:color w:val="231F20"/>
                <w:spacing w:val="27"/>
              </w:rPr>
              <w:t xml:space="preserve"> </w:t>
            </w:r>
            <w:r>
              <w:rPr>
                <w:color w:val="231F20"/>
              </w:rPr>
              <w:t>to</w:t>
            </w:r>
            <w:r>
              <w:rPr>
                <w:color w:val="231F20"/>
                <w:spacing w:val="27"/>
              </w:rPr>
              <w:t xml:space="preserve"> </w:t>
            </w:r>
            <w:r>
              <w:rPr>
                <w:color w:val="231F20"/>
              </w:rPr>
              <w:t>closely</w:t>
            </w:r>
            <w:r>
              <w:rPr>
                <w:color w:val="231F20"/>
                <w:spacing w:val="28"/>
              </w:rPr>
              <w:t xml:space="preserve"> </w:t>
            </w:r>
            <w:r>
              <w:rPr>
                <w:color w:val="231F20"/>
              </w:rPr>
              <w:t>monitor</w:t>
            </w:r>
            <w:r>
              <w:rPr>
                <w:color w:val="231F20"/>
                <w:spacing w:val="27"/>
              </w:rPr>
              <w:t xml:space="preserve"> </w:t>
            </w:r>
            <w:r>
              <w:rPr>
                <w:color w:val="231F20"/>
              </w:rPr>
              <w:t>the</w:t>
            </w:r>
            <w:r>
              <w:rPr>
                <w:color w:val="231F20"/>
                <w:spacing w:val="28"/>
              </w:rPr>
              <w:t xml:space="preserve"> </w:t>
            </w:r>
            <w:r>
              <w:rPr>
                <w:color w:val="231F20"/>
              </w:rPr>
              <w:t>situation</w:t>
            </w:r>
            <w:r>
              <w:rPr>
                <w:color w:val="231F20"/>
                <w:spacing w:val="27"/>
              </w:rPr>
              <w:t xml:space="preserve"> </w:t>
            </w:r>
            <w:r>
              <w:rPr>
                <w:color w:val="231F20"/>
              </w:rPr>
              <w:t>of</w:t>
            </w:r>
            <w:r>
              <w:rPr>
                <w:color w:val="231F20"/>
                <w:spacing w:val="27"/>
              </w:rPr>
              <w:t xml:space="preserve"> </w:t>
            </w:r>
            <w:r>
              <w:rPr>
                <w:color w:val="231F20"/>
              </w:rPr>
              <w:t>AVs</w:t>
            </w:r>
            <w:r>
              <w:rPr>
                <w:color w:val="231F20"/>
                <w:spacing w:val="28"/>
              </w:rPr>
              <w:t xml:space="preserve"> </w:t>
            </w:r>
            <w:r>
              <w:rPr>
                <w:color w:val="231F20"/>
                <w:spacing w:val="-5"/>
              </w:rPr>
              <w:t>in</w:t>
            </w:r>
          </w:p>
          <w:p w14:paraId="4EC7F86B" w14:textId="77777777" w:rsidR="00585454" w:rsidRDefault="00585454">
            <w:pPr>
              <w:pStyle w:val="TableParagraph"/>
              <w:spacing w:before="47"/>
              <w:ind w:left="515"/>
            </w:pPr>
            <w:r>
              <w:rPr>
                <w:color w:val="231F20"/>
              </w:rPr>
              <w:t>the</w:t>
            </w:r>
            <w:r>
              <w:rPr>
                <w:color w:val="231F20"/>
                <w:spacing w:val="42"/>
              </w:rPr>
              <w:t xml:space="preserve"> </w:t>
            </w:r>
            <w:r>
              <w:rPr>
                <w:color w:val="231F20"/>
              </w:rPr>
              <w:t>district,</w:t>
            </w:r>
            <w:r>
              <w:rPr>
                <w:color w:val="231F20"/>
                <w:spacing w:val="42"/>
              </w:rPr>
              <w:t xml:space="preserve"> </w:t>
            </w:r>
            <w:r>
              <w:rPr>
                <w:color w:val="231F20"/>
              </w:rPr>
              <w:t>coordinate</w:t>
            </w:r>
            <w:r>
              <w:rPr>
                <w:color w:val="231F20"/>
                <w:spacing w:val="42"/>
              </w:rPr>
              <w:t xml:space="preserve"> </w:t>
            </w:r>
            <w:r>
              <w:rPr>
                <w:color w:val="231F20"/>
              </w:rPr>
              <w:t>joint</w:t>
            </w:r>
            <w:r>
              <w:rPr>
                <w:color w:val="231F20"/>
                <w:spacing w:val="42"/>
              </w:rPr>
              <w:t xml:space="preserve"> </w:t>
            </w:r>
            <w:r>
              <w:rPr>
                <w:color w:val="231F20"/>
              </w:rPr>
              <w:t>clearance</w:t>
            </w:r>
            <w:r>
              <w:rPr>
                <w:color w:val="231F20"/>
                <w:spacing w:val="42"/>
              </w:rPr>
              <w:t xml:space="preserve"> </w:t>
            </w:r>
            <w:r>
              <w:rPr>
                <w:color w:val="231F20"/>
                <w:spacing w:val="-2"/>
              </w:rPr>
              <w:t>operations</w:t>
            </w:r>
          </w:p>
          <w:p w14:paraId="6891FD41" w14:textId="77777777" w:rsidR="00585454" w:rsidRDefault="00585454">
            <w:pPr>
              <w:pStyle w:val="TableParagraph"/>
              <w:spacing w:before="48" w:line="285" w:lineRule="auto"/>
              <w:ind w:left="515"/>
            </w:pPr>
            <w:r>
              <w:rPr>
                <w:color w:val="231F20"/>
              </w:rPr>
              <w:t>with the departments concerned in a timely manner,</w:t>
            </w:r>
            <w:r>
              <w:rPr>
                <w:color w:val="231F20"/>
                <w:spacing w:val="80"/>
              </w:rPr>
              <w:t xml:space="preserve"> </w:t>
            </w:r>
            <w:r>
              <w:rPr>
                <w:color w:val="231F20"/>
              </w:rPr>
              <w:t>and</w:t>
            </w:r>
            <w:r>
              <w:rPr>
                <w:color w:val="231F20"/>
                <w:spacing w:val="40"/>
              </w:rPr>
              <w:t xml:space="preserve"> </w:t>
            </w:r>
            <w:r>
              <w:rPr>
                <w:color w:val="231F20"/>
              </w:rPr>
              <w:t>clearly</w:t>
            </w:r>
            <w:r>
              <w:rPr>
                <w:color w:val="231F20"/>
                <w:spacing w:val="40"/>
              </w:rPr>
              <w:t xml:space="preserve"> </w:t>
            </w:r>
            <w:r>
              <w:rPr>
                <w:color w:val="231F20"/>
              </w:rPr>
              <w:t>explain</w:t>
            </w:r>
            <w:r>
              <w:rPr>
                <w:color w:val="231F20"/>
                <w:spacing w:val="40"/>
              </w:rPr>
              <w:t xml:space="preserve"> </w:t>
            </w:r>
            <w:r>
              <w:rPr>
                <w:color w:val="231F20"/>
              </w:rPr>
              <w:t>the</w:t>
            </w:r>
            <w:r>
              <w:rPr>
                <w:color w:val="231F20"/>
                <w:spacing w:val="40"/>
              </w:rPr>
              <w:t xml:space="preserve"> </w:t>
            </w:r>
            <w:r>
              <w:rPr>
                <w:color w:val="231F20"/>
              </w:rPr>
              <w:t>follow-up</w:t>
            </w:r>
            <w:r>
              <w:rPr>
                <w:color w:val="231F20"/>
                <w:spacing w:val="40"/>
              </w:rPr>
              <w:t xml:space="preserve"> </w:t>
            </w:r>
            <w:r>
              <w:rPr>
                <w:color w:val="231F20"/>
              </w:rPr>
              <w:t>actions</w:t>
            </w:r>
            <w:r>
              <w:rPr>
                <w:color w:val="231F20"/>
                <w:spacing w:val="40"/>
              </w:rPr>
              <w:t xml:space="preserve"> </w:t>
            </w:r>
            <w:r>
              <w:rPr>
                <w:color w:val="231F20"/>
              </w:rPr>
              <w:t>to</w:t>
            </w:r>
          </w:p>
          <w:p w14:paraId="43ADA564" w14:textId="77777777" w:rsidR="00585454" w:rsidRDefault="00585454">
            <w:pPr>
              <w:pStyle w:val="TableParagraph"/>
              <w:spacing w:line="251" w:lineRule="exact"/>
              <w:ind w:left="515"/>
            </w:pPr>
            <w:r>
              <w:rPr>
                <w:color w:val="231F20"/>
              </w:rPr>
              <w:t>complainants</w:t>
            </w:r>
            <w:r>
              <w:rPr>
                <w:color w:val="231F20"/>
                <w:spacing w:val="36"/>
              </w:rPr>
              <w:t xml:space="preserve"> </w:t>
            </w:r>
            <w:r>
              <w:rPr>
                <w:color w:val="231F20"/>
              </w:rPr>
              <w:t>and</w:t>
            </w:r>
            <w:r>
              <w:rPr>
                <w:color w:val="231F20"/>
                <w:spacing w:val="36"/>
              </w:rPr>
              <w:t xml:space="preserve"> </w:t>
            </w:r>
            <w:r>
              <w:rPr>
                <w:color w:val="231F20"/>
              </w:rPr>
              <w:t>the</w:t>
            </w:r>
            <w:r>
              <w:rPr>
                <w:color w:val="231F20"/>
                <w:spacing w:val="36"/>
              </w:rPr>
              <w:t xml:space="preserve"> </w:t>
            </w:r>
            <w:r>
              <w:rPr>
                <w:color w:val="231F20"/>
                <w:spacing w:val="-2"/>
              </w:rPr>
              <w:t>public</w:t>
            </w:r>
          </w:p>
        </w:tc>
        <w:tc>
          <w:tcPr>
            <w:tcW w:w="1134" w:type="dxa"/>
          </w:tcPr>
          <w:p w14:paraId="77AED40D" w14:textId="77777777" w:rsidR="00585454" w:rsidRDefault="00585454">
            <w:pPr>
              <w:pStyle w:val="TableParagraph"/>
              <w:spacing w:before="95"/>
              <w:ind w:right="101"/>
              <w:jc w:val="right"/>
            </w:pPr>
            <w:r>
              <w:rPr>
                <w:color w:val="231F20"/>
              </w:rPr>
              <w:t>(2)</w:t>
            </w:r>
            <w:r>
              <w:rPr>
                <w:color w:val="231F20"/>
                <w:spacing w:val="14"/>
              </w:rPr>
              <w:t xml:space="preserve"> </w:t>
            </w:r>
            <w:r>
              <w:rPr>
                <w:color w:val="231F20"/>
              </w:rPr>
              <w:t>&amp;</w:t>
            </w:r>
            <w:r>
              <w:rPr>
                <w:color w:val="231F20"/>
                <w:spacing w:val="14"/>
              </w:rPr>
              <w:t xml:space="preserve"> </w:t>
            </w:r>
            <w:r>
              <w:rPr>
                <w:color w:val="231F20"/>
                <w:spacing w:val="-5"/>
              </w:rPr>
              <w:t>(7)</w:t>
            </w:r>
          </w:p>
        </w:tc>
      </w:tr>
    </w:tbl>
    <w:p w14:paraId="714F17B3" w14:textId="024D2C49" w:rsidR="009929A2" w:rsidRDefault="009929A2"/>
    <w:p w14:paraId="65A8A28A" w14:textId="693CEA3A" w:rsidR="009929A2" w:rsidRDefault="009929A2" w:rsidP="0014408B">
      <w:pPr>
        <w:ind w:left="142"/>
      </w:pPr>
      <w:r>
        <w:t xml:space="preserve">Part 2: Examples of Improvement Measures Introduced by Departments and </w:t>
      </w:r>
      <w:proofErr w:type="spellStart"/>
      <w:r>
        <w:t>Organisations</w:t>
      </w:r>
      <w:proofErr w:type="spellEnd"/>
      <w:r>
        <w:t xml:space="preserve"> Following Our Full Investigations</w:t>
      </w:r>
    </w:p>
    <w:tbl>
      <w:tblPr>
        <w:tblStyle w:val="TableNormal1"/>
        <w:tblW w:w="0" w:type="auto"/>
        <w:tblInd w:w="158" w:type="dxa"/>
        <w:tblLayout w:type="fixed"/>
        <w:tblLook w:val="04A0" w:firstRow="1" w:lastRow="0" w:firstColumn="1" w:lastColumn="0" w:noHBand="0" w:noVBand="1"/>
      </w:tblPr>
      <w:tblGrid>
        <w:gridCol w:w="3118"/>
        <w:gridCol w:w="5386"/>
        <w:gridCol w:w="1134"/>
      </w:tblGrid>
      <w:tr w:rsidR="00772249" w14:paraId="6EB159C7" w14:textId="77777777" w:rsidTr="0014408B">
        <w:trPr>
          <w:trHeight w:val="408"/>
        </w:trPr>
        <w:tc>
          <w:tcPr>
            <w:tcW w:w="3118" w:type="dxa"/>
            <w:tcBorders>
              <w:top w:val="single" w:sz="4" w:space="0" w:color="auto"/>
              <w:left w:val="single" w:sz="4" w:space="0" w:color="auto"/>
              <w:bottom w:val="single" w:sz="4" w:space="0" w:color="auto"/>
              <w:right w:val="single" w:sz="4" w:space="0" w:color="auto"/>
            </w:tcBorders>
          </w:tcPr>
          <w:p w14:paraId="23FAD126" w14:textId="77777777" w:rsidR="00772249" w:rsidRDefault="00772249" w:rsidP="005443CA">
            <w:pPr>
              <w:pStyle w:val="TableParagraph"/>
              <w:spacing w:before="94"/>
              <w:ind w:left="113"/>
              <w:rPr>
                <w:b/>
              </w:rPr>
            </w:pPr>
            <w:proofErr w:type="spellStart"/>
            <w:r>
              <w:rPr>
                <w:b/>
                <w:color w:val="231F20"/>
              </w:rPr>
              <w:t>Organisation</w:t>
            </w:r>
            <w:proofErr w:type="spellEnd"/>
            <w:r>
              <w:rPr>
                <w:b/>
                <w:color w:val="231F20"/>
                <w:spacing w:val="46"/>
              </w:rPr>
              <w:t xml:space="preserve"> </w:t>
            </w:r>
            <w:r>
              <w:rPr>
                <w:b/>
                <w:color w:val="231F20"/>
              </w:rPr>
              <w:t>(Case</w:t>
            </w:r>
            <w:r>
              <w:rPr>
                <w:b/>
                <w:color w:val="231F20"/>
                <w:spacing w:val="45"/>
              </w:rPr>
              <w:t xml:space="preserve"> </w:t>
            </w:r>
            <w:r>
              <w:rPr>
                <w:b/>
                <w:color w:val="231F20"/>
                <w:spacing w:val="-2"/>
              </w:rPr>
              <w:t>reference)</w:t>
            </w:r>
          </w:p>
        </w:tc>
        <w:tc>
          <w:tcPr>
            <w:tcW w:w="5386" w:type="dxa"/>
            <w:tcBorders>
              <w:top w:val="single" w:sz="4" w:space="0" w:color="auto"/>
              <w:left w:val="single" w:sz="4" w:space="0" w:color="auto"/>
              <w:bottom w:val="single" w:sz="4" w:space="0" w:color="auto"/>
              <w:right w:val="single" w:sz="4" w:space="0" w:color="auto"/>
            </w:tcBorders>
          </w:tcPr>
          <w:p w14:paraId="6836702D" w14:textId="77777777" w:rsidR="00772249" w:rsidRDefault="00772249" w:rsidP="005443CA">
            <w:pPr>
              <w:pStyle w:val="TableParagraph"/>
              <w:spacing w:before="94"/>
              <w:ind w:left="118"/>
              <w:rPr>
                <w:b/>
              </w:rPr>
            </w:pPr>
            <w:r>
              <w:rPr>
                <w:b/>
                <w:color w:val="231F20"/>
              </w:rPr>
              <w:t>Improvement</w:t>
            </w:r>
            <w:r>
              <w:rPr>
                <w:b/>
                <w:color w:val="231F20"/>
                <w:spacing w:val="47"/>
              </w:rPr>
              <w:t xml:space="preserve"> </w:t>
            </w:r>
            <w:r>
              <w:rPr>
                <w:b/>
                <w:color w:val="231F20"/>
                <w:spacing w:val="-2"/>
              </w:rPr>
              <w:t>measures</w:t>
            </w:r>
          </w:p>
        </w:tc>
        <w:tc>
          <w:tcPr>
            <w:tcW w:w="1134" w:type="dxa"/>
            <w:tcBorders>
              <w:top w:val="single" w:sz="4" w:space="0" w:color="auto"/>
              <w:left w:val="single" w:sz="4" w:space="0" w:color="auto"/>
              <w:bottom w:val="single" w:sz="4" w:space="0" w:color="auto"/>
              <w:right w:val="single" w:sz="4" w:space="0" w:color="auto"/>
            </w:tcBorders>
          </w:tcPr>
          <w:p w14:paraId="0B7A523B" w14:textId="77777777" w:rsidR="00772249" w:rsidRDefault="00772249" w:rsidP="005443CA">
            <w:pPr>
              <w:pStyle w:val="TableParagraph"/>
              <w:spacing w:before="94"/>
              <w:ind w:right="102"/>
              <w:jc w:val="right"/>
              <w:rPr>
                <w:b/>
              </w:rPr>
            </w:pPr>
            <w:r>
              <w:rPr>
                <w:b/>
                <w:color w:val="231F20"/>
                <w:spacing w:val="-2"/>
              </w:rPr>
              <w:t>Category</w:t>
            </w:r>
          </w:p>
        </w:tc>
      </w:tr>
      <w:tr w:rsidR="0066040F" w14:paraId="12917D99" w14:textId="77777777" w:rsidTr="0014408B">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Ex>
        <w:trPr>
          <w:trHeight w:val="408"/>
        </w:trPr>
        <w:tc>
          <w:tcPr>
            <w:tcW w:w="3118" w:type="dxa"/>
            <w:vMerge w:val="restart"/>
            <w:tcBorders>
              <w:top w:val="single" w:sz="4" w:space="0" w:color="auto"/>
            </w:tcBorders>
          </w:tcPr>
          <w:p w14:paraId="5E7DD1FA" w14:textId="77777777" w:rsidR="0066040F" w:rsidRDefault="008E6A16">
            <w:pPr>
              <w:pStyle w:val="TableParagraph"/>
              <w:spacing w:before="94" w:line="285" w:lineRule="auto"/>
              <w:ind w:left="113"/>
            </w:pPr>
            <w:r>
              <w:rPr>
                <w:color w:val="231F20"/>
              </w:rPr>
              <w:t>Buildings Department (“BD”), Environmental Protection</w:t>
            </w:r>
          </w:p>
          <w:p w14:paraId="1BED5A0F" w14:textId="77777777" w:rsidR="0066040F" w:rsidRDefault="008E6A16">
            <w:pPr>
              <w:pStyle w:val="TableParagraph"/>
              <w:spacing w:line="285" w:lineRule="auto"/>
              <w:ind w:left="113" w:right="284"/>
            </w:pPr>
            <w:r>
              <w:rPr>
                <w:color w:val="231F20"/>
              </w:rPr>
              <w:t>Department (“EPD”), Food and Environmental Hygiene Department (“FEHD”) &amp;</w:t>
            </w:r>
          </w:p>
          <w:p w14:paraId="7BA4BD0C" w14:textId="77777777" w:rsidR="0066040F" w:rsidRDefault="008E6A16">
            <w:pPr>
              <w:pStyle w:val="TableParagraph"/>
              <w:spacing w:line="285" w:lineRule="auto"/>
              <w:ind w:left="113"/>
            </w:pPr>
            <w:r>
              <w:rPr>
                <w:color w:val="231F20"/>
              </w:rPr>
              <w:t>Lands Department (“</w:t>
            </w:r>
            <w:proofErr w:type="spellStart"/>
            <w:r>
              <w:rPr>
                <w:color w:val="231F20"/>
              </w:rPr>
              <w:t>LandsD</w:t>
            </w:r>
            <w:proofErr w:type="spellEnd"/>
            <w:r>
              <w:rPr>
                <w:color w:val="231F20"/>
              </w:rPr>
              <w:t xml:space="preserve">”) </w:t>
            </w:r>
            <w:r>
              <w:rPr>
                <w:color w:val="231F20"/>
                <w:spacing w:val="-2"/>
              </w:rPr>
              <w:t>(2022/1619)</w:t>
            </w:r>
          </w:p>
        </w:tc>
        <w:tc>
          <w:tcPr>
            <w:tcW w:w="5386" w:type="dxa"/>
            <w:tcBorders>
              <w:top w:val="single" w:sz="4" w:space="0" w:color="auto"/>
            </w:tcBorders>
          </w:tcPr>
          <w:p w14:paraId="79F58020" w14:textId="77777777" w:rsidR="0066040F" w:rsidRDefault="008E6A16">
            <w:pPr>
              <w:pStyle w:val="TableParagraph"/>
              <w:spacing w:before="95"/>
              <w:ind w:left="118"/>
            </w:pPr>
            <w:r>
              <w:rPr>
                <w:color w:val="231F20"/>
                <w:u w:val="single" w:color="231F20"/>
              </w:rPr>
              <w:t>EPD,</w:t>
            </w:r>
            <w:r>
              <w:rPr>
                <w:color w:val="231F20"/>
                <w:spacing w:val="18"/>
                <w:u w:val="single" w:color="231F20"/>
              </w:rPr>
              <w:t xml:space="preserve"> </w:t>
            </w:r>
            <w:r>
              <w:rPr>
                <w:color w:val="231F20"/>
                <w:u w:val="single" w:color="231F20"/>
              </w:rPr>
              <w:t>FEHD</w:t>
            </w:r>
            <w:r>
              <w:rPr>
                <w:color w:val="231F20"/>
                <w:spacing w:val="21"/>
                <w:u w:val="single" w:color="231F20"/>
              </w:rPr>
              <w:t xml:space="preserve"> </w:t>
            </w:r>
            <w:r>
              <w:rPr>
                <w:color w:val="231F20"/>
                <w:u w:val="single" w:color="231F20"/>
              </w:rPr>
              <w:t>and</w:t>
            </w:r>
            <w:r>
              <w:rPr>
                <w:color w:val="231F20"/>
                <w:spacing w:val="21"/>
                <w:u w:val="single" w:color="231F20"/>
              </w:rPr>
              <w:t xml:space="preserve"> </w:t>
            </w:r>
            <w:proofErr w:type="spellStart"/>
            <w:r>
              <w:rPr>
                <w:color w:val="231F20"/>
                <w:spacing w:val="-2"/>
                <w:u w:val="single" w:color="231F20"/>
              </w:rPr>
              <w:t>LandsD</w:t>
            </w:r>
            <w:proofErr w:type="spellEnd"/>
          </w:p>
        </w:tc>
        <w:tc>
          <w:tcPr>
            <w:tcW w:w="1134" w:type="dxa"/>
            <w:tcBorders>
              <w:top w:val="single" w:sz="4" w:space="0" w:color="auto"/>
            </w:tcBorders>
          </w:tcPr>
          <w:p w14:paraId="5A4134C0" w14:textId="77777777" w:rsidR="0066040F" w:rsidRDefault="0066040F">
            <w:pPr>
              <w:pStyle w:val="TableParagraph"/>
            </w:pPr>
          </w:p>
        </w:tc>
      </w:tr>
      <w:tr w:rsidR="0066040F" w14:paraId="78A94E22" w14:textId="77777777" w:rsidTr="00772249">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Ex>
        <w:trPr>
          <w:trHeight w:val="1608"/>
        </w:trPr>
        <w:tc>
          <w:tcPr>
            <w:tcW w:w="3118" w:type="dxa"/>
            <w:vMerge/>
            <w:tcBorders>
              <w:top w:val="nil"/>
            </w:tcBorders>
          </w:tcPr>
          <w:p w14:paraId="728C13DF" w14:textId="77777777" w:rsidR="0066040F" w:rsidRDefault="0066040F">
            <w:pPr>
              <w:rPr>
                <w:sz w:val="2"/>
                <w:szCs w:val="2"/>
              </w:rPr>
            </w:pPr>
          </w:p>
        </w:tc>
        <w:tc>
          <w:tcPr>
            <w:tcW w:w="5386" w:type="dxa"/>
          </w:tcPr>
          <w:p w14:paraId="02E3422F" w14:textId="77777777" w:rsidR="0066040F" w:rsidRDefault="008E6A16">
            <w:pPr>
              <w:pStyle w:val="TableParagraph"/>
              <w:numPr>
                <w:ilvl w:val="0"/>
                <w:numId w:val="64"/>
              </w:numPr>
              <w:tabs>
                <w:tab w:val="left" w:pos="515"/>
              </w:tabs>
              <w:spacing w:before="94" w:line="285" w:lineRule="auto"/>
              <w:ind w:right="948"/>
            </w:pPr>
            <w:r>
              <w:rPr>
                <w:color w:val="231F20"/>
              </w:rPr>
              <w:t>Enhanced collaboration between the three Departments</w:t>
            </w:r>
            <w:r>
              <w:rPr>
                <w:color w:val="231F20"/>
                <w:spacing w:val="40"/>
              </w:rPr>
              <w:t xml:space="preserve"> </w:t>
            </w:r>
            <w:r>
              <w:rPr>
                <w:color w:val="231F20"/>
              </w:rPr>
              <w:t>with</w:t>
            </w:r>
            <w:r>
              <w:rPr>
                <w:color w:val="231F20"/>
                <w:spacing w:val="40"/>
              </w:rPr>
              <w:t xml:space="preserve"> </w:t>
            </w:r>
            <w:r>
              <w:rPr>
                <w:color w:val="231F20"/>
              </w:rPr>
              <w:t>a</w:t>
            </w:r>
            <w:r>
              <w:rPr>
                <w:color w:val="231F20"/>
                <w:spacing w:val="40"/>
              </w:rPr>
              <w:t xml:space="preserve"> </w:t>
            </w:r>
            <w:r>
              <w:rPr>
                <w:color w:val="231F20"/>
              </w:rPr>
              <w:t>view</w:t>
            </w:r>
            <w:r>
              <w:rPr>
                <w:color w:val="231F20"/>
                <w:spacing w:val="40"/>
              </w:rPr>
              <w:t xml:space="preserve"> </w:t>
            </w:r>
            <w:r>
              <w:rPr>
                <w:color w:val="231F20"/>
              </w:rPr>
              <w:t>to</w:t>
            </w:r>
            <w:r>
              <w:rPr>
                <w:color w:val="231F20"/>
                <w:spacing w:val="40"/>
              </w:rPr>
              <w:t xml:space="preserve"> </w:t>
            </w:r>
            <w:r>
              <w:rPr>
                <w:color w:val="231F20"/>
              </w:rPr>
              <w:t>following</w:t>
            </w:r>
            <w:r>
              <w:rPr>
                <w:color w:val="231F20"/>
                <w:spacing w:val="40"/>
              </w:rPr>
              <w:t xml:space="preserve"> </w:t>
            </w:r>
            <w:r>
              <w:rPr>
                <w:color w:val="231F20"/>
              </w:rPr>
              <w:t>up</w:t>
            </w:r>
          </w:p>
          <w:p w14:paraId="636EB567" w14:textId="77777777" w:rsidR="0066040F" w:rsidRDefault="008E6A16">
            <w:pPr>
              <w:pStyle w:val="TableParagraph"/>
              <w:spacing w:line="285" w:lineRule="auto"/>
              <w:ind w:left="515" w:right="317"/>
            </w:pPr>
            <w:r>
              <w:rPr>
                <w:color w:val="231F20"/>
              </w:rPr>
              <w:t>effectively on improper connection of septic tanks</w:t>
            </w:r>
            <w:r>
              <w:rPr>
                <w:color w:val="231F20"/>
                <w:spacing w:val="80"/>
                <w:w w:val="150"/>
              </w:rPr>
              <w:t xml:space="preserve"> </w:t>
            </w:r>
            <w:r>
              <w:rPr>
                <w:color w:val="231F20"/>
              </w:rPr>
              <w:t>of</w:t>
            </w:r>
            <w:r>
              <w:rPr>
                <w:color w:val="231F20"/>
                <w:spacing w:val="40"/>
              </w:rPr>
              <w:t xml:space="preserve"> </w:t>
            </w:r>
            <w:r>
              <w:rPr>
                <w:color w:val="231F20"/>
              </w:rPr>
              <w:t>New</w:t>
            </w:r>
            <w:r>
              <w:rPr>
                <w:color w:val="231F20"/>
                <w:spacing w:val="40"/>
              </w:rPr>
              <w:t xml:space="preserve"> </w:t>
            </w:r>
            <w:r>
              <w:rPr>
                <w:color w:val="231F20"/>
              </w:rPr>
              <w:t>Territories</w:t>
            </w:r>
            <w:r>
              <w:rPr>
                <w:color w:val="231F20"/>
                <w:spacing w:val="40"/>
              </w:rPr>
              <w:t xml:space="preserve"> </w:t>
            </w:r>
            <w:r>
              <w:rPr>
                <w:color w:val="231F20"/>
              </w:rPr>
              <w:t>Exempted</w:t>
            </w:r>
            <w:r>
              <w:rPr>
                <w:color w:val="231F20"/>
                <w:spacing w:val="40"/>
              </w:rPr>
              <w:t xml:space="preserve"> </w:t>
            </w:r>
            <w:r>
              <w:rPr>
                <w:color w:val="231F20"/>
              </w:rPr>
              <w:t>Houses</w:t>
            </w:r>
            <w:r>
              <w:rPr>
                <w:color w:val="231F20"/>
                <w:spacing w:val="40"/>
              </w:rPr>
              <w:t xml:space="preserve"> </w:t>
            </w:r>
            <w:r>
              <w:rPr>
                <w:color w:val="231F20"/>
              </w:rPr>
              <w:t>to</w:t>
            </w:r>
            <w:r>
              <w:rPr>
                <w:color w:val="231F20"/>
                <w:spacing w:val="40"/>
              </w:rPr>
              <w:t xml:space="preserve"> </w:t>
            </w:r>
            <w:r>
              <w:rPr>
                <w:color w:val="231F20"/>
              </w:rPr>
              <w:t>public</w:t>
            </w:r>
          </w:p>
          <w:p w14:paraId="29321055" w14:textId="77777777" w:rsidR="0066040F" w:rsidRDefault="008E6A16">
            <w:pPr>
              <w:pStyle w:val="TableParagraph"/>
              <w:spacing w:line="251" w:lineRule="exact"/>
              <w:ind w:left="515"/>
            </w:pPr>
            <w:r>
              <w:rPr>
                <w:color w:val="231F20"/>
                <w:spacing w:val="-2"/>
              </w:rPr>
              <w:t>drains</w:t>
            </w:r>
          </w:p>
        </w:tc>
        <w:tc>
          <w:tcPr>
            <w:tcW w:w="1134" w:type="dxa"/>
          </w:tcPr>
          <w:p w14:paraId="00A9442E" w14:textId="77777777" w:rsidR="0066040F" w:rsidRDefault="008E6A16">
            <w:pPr>
              <w:pStyle w:val="TableParagraph"/>
              <w:spacing w:before="95"/>
              <w:ind w:right="101"/>
              <w:jc w:val="right"/>
            </w:pPr>
            <w:r>
              <w:rPr>
                <w:color w:val="231F20"/>
                <w:spacing w:val="-5"/>
              </w:rPr>
              <w:t>(2)</w:t>
            </w:r>
          </w:p>
        </w:tc>
      </w:tr>
      <w:tr w:rsidR="0066040F" w14:paraId="60E464A4" w14:textId="77777777" w:rsidTr="00772249">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Ex>
        <w:trPr>
          <w:trHeight w:val="408"/>
        </w:trPr>
        <w:tc>
          <w:tcPr>
            <w:tcW w:w="3118" w:type="dxa"/>
            <w:vMerge/>
            <w:tcBorders>
              <w:top w:val="nil"/>
            </w:tcBorders>
          </w:tcPr>
          <w:p w14:paraId="12275BC0" w14:textId="77777777" w:rsidR="0066040F" w:rsidRDefault="0066040F">
            <w:pPr>
              <w:rPr>
                <w:sz w:val="2"/>
                <w:szCs w:val="2"/>
              </w:rPr>
            </w:pPr>
          </w:p>
        </w:tc>
        <w:tc>
          <w:tcPr>
            <w:tcW w:w="5386" w:type="dxa"/>
          </w:tcPr>
          <w:p w14:paraId="0AF79B43" w14:textId="77777777" w:rsidR="0066040F" w:rsidRDefault="008E6A16">
            <w:pPr>
              <w:pStyle w:val="TableParagraph"/>
              <w:spacing w:before="94"/>
              <w:ind w:left="118"/>
            </w:pPr>
            <w:r>
              <w:rPr>
                <w:color w:val="231F20"/>
                <w:spacing w:val="-5"/>
                <w:u w:val="single" w:color="231F20"/>
              </w:rPr>
              <w:t>BD</w:t>
            </w:r>
          </w:p>
        </w:tc>
        <w:tc>
          <w:tcPr>
            <w:tcW w:w="1134" w:type="dxa"/>
          </w:tcPr>
          <w:p w14:paraId="580C09E4" w14:textId="77777777" w:rsidR="0066040F" w:rsidRDefault="0066040F">
            <w:pPr>
              <w:pStyle w:val="TableParagraph"/>
            </w:pPr>
          </w:p>
        </w:tc>
      </w:tr>
      <w:tr w:rsidR="0066040F" w14:paraId="3D01417F" w14:textId="77777777" w:rsidTr="00772249">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Ex>
        <w:trPr>
          <w:trHeight w:val="1308"/>
        </w:trPr>
        <w:tc>
          <w:tcPr>
            <w:tcW w:w="3118" w:type="dxa"/>
            <w:vMerge/>
            <w:tcBorders>
              <w:top w:val="nil"/>
            </w:tcBorders>
          </w:tcPr>
          <w:p w14:paraId="34F5C83D" w14:textId="77777777" w:rsidR="0066040F" w:rsidRDefault="0066040F">
            <w:pPr>
              <w:rPr>
                <w:sz w:val="2"/>
                <w:szCs w:val="2"/>
              </w:rPr>
            </w:pPr>
          </w:p>
        </w:tc>
        <w:tc>
          <w:tcPr>
            <w:tcW w:w="5386" w:type="dxa"/>
          </w:tcPr>
          <w:p w14:paraId="540F8BC6" w14:textId="77777777" w:rsidR="0066040F" w:rsidRDefault="008E6A16">
            <w:pPr>
              <w:pStyle w:val="TableParagraph"/>
              <w:numPr>
                <w:ilvl w:val="0"/>
                <w:numId w:val="63"/>
              </w:numPr>
              <w:tabs>
                <w:tab w:val="left" w:pos="515"/>
              </w:tabs>
              <w:spacing w:before="94"/>
            </w:pPr>
            <w:r>
              <w:rPr>
                <w:color w:val="231F20"/>
              </w:rPr>
              <w:t>Be</w:t>
            </w:r>
            <w:r>
              <w:rPr>
                <w:color w:val="231F20"/>
                <w:spacing w:val="32"/>
              </w:rPr>
              <w:t xml:space="preserve"> </w:t>
            </w:r>
            <w:r>
              <w:rPr>
                <w:color w:val="231F20"/>
              </w:rPr>
              <w:t>mindful</w:t>
            </w:r>
            <w:r>
              <w:rPr>
                <w:color w:val="231F20"/>
                <w:spacing w:val="33"/>
              </w:rPr>
              <w:t xml:space="preserve"> </w:t>
            </w:r>
            <w:r>
              <w:rPr>
                <w:color w:val="231F20"/>
              </w:rPr>
              <w:t>of</w:t>
            </w:r>
            <w:r>
              <w:rPr>
                <w:color w:val="231F20"/>
                <w:spacing w:val="33"/>
              </w:rPr>
              <w:t xml:space="preserve"> </w:t>
            </w:r>
            <w:r>
              <w:rPr>
                <w:color w:val="231F20"/>
              </w:rPr>
              <w:t>its</w:t>
            </w:r>
            <w:r>
              <w:rPr>
                <w:color w:val="231F20"/>
                <w:spacing w:val="32"/>
              </w:rPr>
              <w:t xml:space="preserve"> </w:t>
            </w:r>
            <w:r>
              <w:rPr>
                <w:color w:val="231F20"/>
              </w:rPr>
              <w:t>internal</w:t>
            </w:r>
            <w:r>
              <w:rPr>
                <w:color w:val="231F20"/>
                <w:spacing w:val="33"/>
              </w:rPr>
              <w:t xml:space="preserve"> </w:t>
            </w:r>
            <w:r>
              <w:rPr>
                <w:color w:val="231F20"/>
              </w:rPr>
              <w:t>procedures</w:t>
            </w:r>
            <w:r>
              <w:rPr>
                <w:color w:val="231F20"/>
                <w:spacing w:val="33"/>
              </w:rPr>
              <w:t xml:space="preserve"> </w:t>
            </w:r>
            <w:r>
              <w:rPr>
                <w:color w:val="231F20"/>
                <w:spacing w:val="-5"/>
              </w:rPr>
              <w:t>and</w:t>
            </w:r>
          </w:p>
          <w:p w14:paraId="73720CEF" w14:textId="77777777" w:rsidR="0066040F" w:rsidRDefault="008E6A16">
            <w:pPr>
              <w:pStyle w:val="TableParagraph"/>
              <w:spacing w:before="47"/>
              <w:ind w:left="515"/>
            </w:pPr>
            <w:r>
              <w:rPr>
                <w:color w:val="231F20"/>
              </w:rPr>
              <w:t>staff</w:t>
            </w:r>
            <w:r>
              <w:rPr>
                <w:color w:val="231F20"/>
                <w:spacing w:val="31"/>
              </w:rPr>
              <w:t xml:space="preserve"> </w:t>
            </w:r>
            <w:r>
              <w:rPr>
                <w:color w:val="231F20"/>
              </w:rPr>
              <w:t>deployment</w:t>
            </w:r>
            <w:r>
              <w:rPr>
                <w:color w:val="231F20"/>
                <w:spacing w:val="31"/>
              </w:rPr>
              <w:t xml:space="preserve"> </w:t>
            </w:r>
            <w:r>
              <w:rPr>
                <w:color w:val="231F20"/>
              </w:rPr>
              <w:t>to</w:t>
            </w:r>
            <w:r>
              <w:rPr>
                <w:color w:val="231F20"/>
                <w:spacing w:val="31"/>
              </w:rPr>
              <w:t xml:space="preserve"> </w:t>
            </w:r>
            <w:r>
              <w:rPr>
                <w:color w:val="231F20"/>
              </w:rPr>
              <w:t>ensure</w:t>
            </w:r>
            <w:r>
              <w:rPr>
                <w:color w:val="231F20"/>
                <w:spacing w:val="31"/>
              </w:rPr>
              <w:t xml:space="preserve"> </w:t>
            </w:r>
            <w:r>
              <w:rPr>
                <w:color w:val="231F20"/>
              </w:rPr>
              <w:t>that</w:t>
            </w:r>
            <w:r>
              <w:rPr>
                <w:color w:val="231F20"/>
                <w:spacing w:val="31"/>
              </w:rPr>
              <w:t xml:space="preserve"> </w:t>
            </w:r>
            <w:r>
              <w:rPr>
                <w:color w:val="231F20"/>
              </w:rPr>
              <w:t>the</w:t>
            </w:r>
            <w:r>
              <w:rPr>
                <w:color w:val="231F20"/>
                <w:spacing w:val="31"/>
              </w:rPr>
              <w:t xml:space="preserve"> </w:t>
            </w:r>
            <w:r>
              <w:rPr>
                <w:color w:val="231F20"/>
                <w:spacing w:val="-2"/>
              </w:rPr>
              <w:t>enhanced</w:t>
            </w:r>
          </w:p>
          <w:p w14:paraId="79671D23" w14:textId="77777777" w:rsidR="0066040F" w:rsidRDefault="008E6A16">
            <w:pPr>
              <w:pStyle w:val="TableParagraph"/>
              <w:spacing w:line="300" w:lineRule="atLeast"/>
              <w:ind w:left="515"/>
            </w:pPr>
            <w:r>
              <w:rPr>
                <w:color w:val="231F20"/>
              </w:rPr>
              <w:t>enforcement strategy on the issuance of Demolition</w:t>
            </w:r>
            <w:r>
              <w:rPr>
                <w:color w:val="231F20"/>
                <w:spacing w:val="80"/>
              </w:rPr>
              <w:t xml:space="preserve"> </w:t>
            </w:r>
            <w:r>
              <w:rPr>
                <w:color w:val="231F20"/>
              </w:rPr>
              <w:t>Orders is properly carried out</w:t>
            </w:r>
          </w:p>
        </w:tc>
        <w:tc>
          <w:tcPr>
            <w:tcW w:w="1134" w:type="dxa"/>
          </w:tcPr>
          <w:p w14:paraId="03D5D2B6" w14:textId="77777777" w:rsidR="0066040F" w:rsidRDefault="008E6A16">
            <w:pPr>
              <w:pStyle w:val="TableParagraph"/>
              <w:spacing w:before="95"/>
              <w:ind w:right="101"/>
              <w:jc w:val="right"/>
            </w:pPr>
            <w:r>
              <w:rPr>
                <w:color w:val="231F20"/>
                <w:spacing w:val="-5"/>
              </w:rPr>
              <w:t>(3)</w:t>
            </w:r>
          </w:p>
        </w:tc>
      </w:tr>
      <w:tr w:rsidR="0066040F" w14:paraId="35F9F755" w14:textId="77777777" w:rsidTr="00772249">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Ex>
        <w:trPr>
          <w:trHeight w:val="708"/>
        </w:trPr>
        <w:tc>
          <w:tcPr>
            <w:tcW w:w="3118" w:type="dxa"/>
            <w:vMerge/>
            <w:tcBorders>
              <w:top w:val="nil"/>
            </w:tcBorders>
          </w:tcPr>
          <w:p w14:paraId="743A7382" w14:textId="77777777" w:rsidR="0066040F" w:rsidRDefault="0066040F">
            <w:pPr>
              <w:rPr>
                <w:sz w:val="2"/>
                <w:szCs w:val="2"/>
              </w:rPr>
            </w:pPr>
          </w:p>
        </w:tc>
        <w:tc>
          <w:tcPr>
            <w:tcW w:w="5386" w:type="dxa"/>
          </w:tcPr>
          <w:p w14:paraId="016E4248" w14:textId="77777777" w:rsidR="0066040F" w:rsidRDefault="008E6A16">
            <w:pPr>
              <w:pStyle w:val="TableParagraph"/>
              <w:numPr>
                <w:ilvl w:val="0"/>
                <w:numId w:val="62"/>
              </w:numPr>
              <w:tabs>
                <w:tab w:val="left" w:pos="515"/>
              </w:tabs>
              <w:spacing w:before="48" w:line="300" w:lineRule="atLeast"/>
              <w:ind w:right="105"/>
            </w:pPr>
            <w:r>
              <w:rPr>
                <w:color w:val="231F20"/>
              </w:rPr>
              <w:t>Reminded staff to ensure the accuracy of replies to</w:t>
            </w:r>
            <w:r>
              <w:rPr>
                <w:color w:val="231F20"/>
                <w:spacing w:val="80"/>
              </w:rPr>
              <w:t xml:space="preserve"> </w:t>
            </w:r>
            <w:r>
              <w:rPr>
                <w:color w:val="231F20"/>
                <w:spacing w:val="-2"/>
              </w:rPr>
              <w:t>complainants</w:t>
            </w:r>
          </w:p>
        </w:tc>
        <w:tc>
          <w:tcPr>
            <w:tcW w:w="1134" w:type="dxa"/>
          </w:tcPr>
          <w:p w14:paraId="7DF187F7" w14:textId="77777777" w:rsidR="0066040F" w:rsidRDefault="008E6A16">
            <w:pPr>
              <w:pStyle w:val="TableParagraph"/>
              <w:spacing w:before="95"/>
              <w:ind w:right="101"/>
              <w:jc w:val="right"/>
            </w:pPr>
            <w:r>
              <w:rPr>
                <w:color w:val="231F20"/>
                <w:spacing w:val="-5"/>
              </w:rPr>
              <w:t>(3)</w:t>
            </w:r>
          </w:p>
        </w:tc>
      </w:tr>
      <w:tr w:rsidR="0066040F" w14:paraId="5EDBE6E2" w14:textId="77777777" w:rsidTr="00772249">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Ex>
        <w:trPr>
          <w:trHeight w:val="408"/>
        </w:trPr>
        <w:tc>
          <w:tcPr>
            <w:tcW w:w="3118" w:type="dxa"/>
            <w:vMerge/>
            <w:tcBorders>
              <w:top w:val="nil"/>
            </w:tcBorders>
          </w:tcPr>
          <w:p w14:paraId="51924CC6" w14:textId="77777777" w:rsidR="0066040F" w:rsidRDefault="0066040F">
            <w:pPr>
              <w:rPr>
                <w:sz w:val="2"/>
                <w:szCs w:val="2"/>
              </w:rPr>
            </w:pPr>
          </w:p>
        </w:tc>
        <w:tc>
          <w:tcPr>
            <w:tcW w:w="5386" w:type="dxa"/>
          </w:tcPr>
          <w:p w14:paraId="74981A0C" w14:textId="77777777" w:rsidR="0066040F" w:rsidRDefault="008E6A16">
            <w:pPr>
              <w:pStyle w:val="TableParagraph"/>
              <w:spacing w:before="95"/>
              <w:ind w:left="118"/>
            </w:pPr>
            <w:proofErr w:type="spellStart"/>
            <w:r>
              <w:rPr>
                <w:color w:val="231F20"/>
                <w:spacing w:val="-2"/>
                <w:u w:val="single" w:color="231F20"/>
              </w:rPr>
              <w:t>LandsD</w:t>
            </w:r>
            <w:proofErr w:type="spellEnd"/>
          </w:p>
        </w:tc>
        <w:tc>
          <w:tcPr>
            <w:tcW w:w="1134" w:type="dxa"/>
          </w:tcPr>
          <w:p w14:paraId="0A2C4190" w14:textId="77777777" w:rsidR="0066040F" w:rsidRDefault="0066040F">
            <w:pPr>
              <w:pStyle w:val="TableParagraph"/>
            </w:pPr>
          </w:p>
        </w:tc>
      </w:tr>
      <w:tr w:rsidR="0066040F" w14:paraId="32BEEBF2" w14:textId="77777777" w:rsidTr="00772249">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Ex>
        <w:trPr>
          <w:trHeight w:val="708"/>
        </w:trPr>
        <w:tc>
          <w:tcPr>
            <w:tcW w:w="3118" w:type="dxa"/>
            <w:vMerge/>
            <w:tcBorders>
              <w:top w:val="nil"/>
            </w:tcBorders>
          </w:tcPr>
          <w:p w14:paraId="3535676F" w14:textId="77777777" w:rsidR="0066040F" w:rsidRDefault="0066040F">
            <w:pPr>
              <w:rPr>
                <w:sz w:val="2"/>
                <w:szCs w:val="2"/>
              </w:rPr>
            </w:pPr>
          </w:p>
        </w:tc>
        <w:tc>
          <w:tcPr>
            <w:tcW w:w="5386" w:type="dxa"/>
          </w:tcPr>
          <w:p w14:paraId="5CCDE66A" w14:textId="77777777" w:rsidR="0066040F" w:rsidRDefault="008E6A16">
            <w:pPr>
              <w:pStyle w:val="TableParagraph"/>
              <w:numPr>
                <w:ilvl w:val="0"/>
                <w:numId w:val="61"/>
              </w:numPr>
              <w:tabs>
                <w:tab w:val="left" w:pos="515"/>
              </w:tabs>
              <w:spacing w:before="47" w:line="300" w:lineRule="atLeast"/>
              <w:ind w:right="184"/>
            </w:pPr>
            <w:r>
              <w:rPr>
                <w:color w:val="231F20"/>
              </w:rPr>
              <w:t>Reminded staff to reply to complainants in a clear</w:t>
            </w:r>
            <w:r>
              <w:rPr>
                <w:color w:val="231F20"/>
                <w:spacing w:val="80"/>
              </w:rPr>
              <w:t xml:space="preserve"> </w:t>
            </w:r>
            <w:r>
              <w:rPr>
                <w:color w:val="231F20"/>
                <w:spacing w:val="-2"/>
              </w:rPr>
              <w:t>manner</w:t>
            </w:r>
          </w:p>
        </w:tc>
        <w:tc>
          <w:tcPr>
            <w:tcW w:w="1134" w:type="dxa"/>
          </w:tcPr>
          <w:p w14:paraId="620D4939" w14:textId="77777777" w:rsidR="0066040F" w:rsidRDefault="008E6A16">
            <w:pPr>
              <w:pStyle w:val="TableParagraph"/>
              <w:spacing w:before="94"/>
              <w:ind w:right="101"/>
              <w:jc w:val="right"/>
            </w:pPr>
            <w:r>
              <w:rPr>
                <w:color w:val="231F20"/>
                <w:spacing w:val="-5"/>
              </w:rPr>
              <w:t>(3)</w:t>
            </w:r>
          </w:p>
        </w:tc>
      </w:tr>
      <w:tr w:rsidR="00585454" w14:paraId="06907BBC" w14:textId="77777777" w:rsidTr="00772249">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Ex>
        <w:trPr>
          <w:trHeight w:val="1308"/>
        </w:trPr>
        <w:tc>
          <w:tcPr>
            <w:tcW w:w="3118" w:type="dxa"/>
            <w:vMerge w:val="restart"/>
          </w:tcPr>
          <w:p w14:paraId="616E6D64" w14:textId="77777777" w:rsidR="00585454" w:rsidRDefault="00585454">
            <w:pPr>
              <w:pStyle w:val="TableParagraph"/>
              <w:spacing w:before="94" w:line="285" w:lineRule="auto"/>
              <w:ind w:left="113"/>
            </w:pPr>
            <w:r>
              <w:rPr>
                <w:color w:val="231F20"/>
              </w:rPr>
              <w:t xml:space="preserve">Buildings Department (“BD”) </w:t>
            </w:r>
            <w:r>
              <w:rPr>
                <w:color w:val="231F20"/>
                <w:spacing w:val="-2"/>
              </w:rPr>
              <w:t>(2022/3740)</w:t>
            </w:r>
          </w:p>
        </w:tc>
        <w:tc>
          <w:tcPr>
            <w:tcW w:w="5386" w:type="dxa"/>
          </w:tcPr>
          <w:p w14:paraId="6467844C" w14:textId="77777777" w:rsidR="00585454" w:rsidRDefault="00585454">
            <w:pPr>
              <w:pStyle w:val="TableParagraph"/>
              <w:numPr>
                <w:ilvl w:val="0"/>
                <w:numId w:val="60"/>
              </w:numPr>
              <w:tabs>
                <w:tab w:val="left" w:pos="515"/>
              </w:tabs>
              <w:spacing w:before="94" w:line="285" w:lineRule="auto"/>
              <w:ind w:right="341"/>
            </w:pPr>
            <w:r>
              <w:rPr>
                <w:color w:val="231F20"/>
              </w:rPr>
              <w:t>For</w:t>
            </w:r>
            <w:r>
              <w:rPr>
                <w:color w:val="231F20"/>
                <w:spacing w:val="36"/>
              </w:rPr>
              <w:t xml:space="preserve"> </w:t>
            </w:r>
            <w:r>
              <w:rPr>
                <w:color w:val="231F20"/>
              </w:rPr>
              <w:t>following</w:t>
            </w:r>
            <w:r>
              <w:rPr>
                <w:color w:val="231F20"/>
                <w:spacing w:val="36"/>
              </w:rPr>
              <w:t xml:space="preserve"> </w:t>
            </w:r>
            <w:r>
              <w:rPr>
                <w:color w:val="231F20"/>
              </w:rPr>
              <w:t>up</w:t>
            </w:r>
            <w:r>
              <w:rPr>
                <w:color w:val="231F20"/>
                <w:spacing w:val="36"/>
              </w:rPr>
              <w:t xml:space="preserve"> </w:t>
            </w:r>
            <w:r>
              <w:rPr>
                <w:color w:val="231F20"/>
              </w:rPr>
              <w:t>on</w:t>
            </w:r>
            <w:r>
              <w:rPr>
                <w:color w:val="231F20"/>
                <w:spacing w:val="36"/>
              </w:rPr>
              <w:t xml:space="preserve"> </w:t>
            </w:r>
            <w:r>
              <w:rPr>
                <w:color w:val="231F20"/>
              </w:rPr>
              <w:t>the</w:t>
            </w:r>
            <w:r>
              <w:rPr>
                <w:color w:val="231F20"/>
                <w:spacing w:val="36"/>
              </w:rPr>
              <w:t xml:space="preserve"> </w:t>
            </w:r>
            <w:r>
              <w:rPr>
                <w:color w:val="231F20"/>
              </w:rPr>
              <w:t>three</w:t>
            </w:r>
            <w:r>
              <w:rPr>
                <w:color w:val="231F20"/>
                <w:spacing w:val="36"/>
              </w:rPr>
              <w:t xml:space="preserve"> </w:t>
            </w:r>
            <w:r>
              <w:rPr>
                <w:color w:val="231F20"/>
              </w:rPr>
              <w:t>removal</w:t>
            </w:r>
            <w:r>
              <w:rPr>
                <w:color w:val="231F20"/>
                <w:spacing w:val="36"/>
              </w:rPr>
              <w:t xml:space="preserve"> </w:t>
            </w:r>
            <w:r>
              <w:rPr>
                <w:color w:val="231F20"/>
              </w:rPr>
              <w:t>orders</w:t>
            </w:r>
            <w:r>
              <w:rPr>
                <w:color w:val="231F20"/>
                <w:spacing w:val="36"/>
              </w:rPr>
              <w:t xml:space="preserve"> </w:t>
            </w:r>
            <w:r>
              <w:rPr>
                <w:color w:val="231F20"/>
              </w:rPr>
              <w:t>to be</w:t>
            </w:r>
            <w:r>
              <w:rPr>
                <w:color w:val="231F20"/>
                <w:spacing w:val="40"/>
              </w:rPr>
              <w:t xml:space="preserve"> </w:t>
            </w:r>
            <w:r>
              <w:rPr>
                <w:color w:val="231F20"/>
              </w:rPr>
              <w:t>complied</w:t>
            </w:r>
            <w:r>
              <w:rPr>
                <w:color w:val="231F20"/>
                <w:spacing w:val="40"/>
              </w:rPr>
              <w:t xml:space="preserve"> </w:t>
            </w:r>
            <w:r>
              <w:rPr>
                <w:color w:val="231F20"/>
              </w:rPr>
              <w:t>with,</w:t>
            </w:r>
            <w:r>
              <w:rPr>
                <w:color w:val="231F20"/>
                <w:spacing w:val="40"/>
              </w:rPr>
              <w:t xml:space="preserve"> </w:t>
            </w:r>
            <w:r>
              <w:rPr>
                <w:color w:val="231F20"/>
              </w:rPr>
              <w:t>instigated</w:t>
            </w:r>
            <w:r>
              <w:rPr>
                <w:color w:val="231F20"/>
                <w:spacing w:val="40"/>
              </w:rPr>
              <w:t xml:space="preserve"> </w:t>
            </w:r>
            <w:r>
              <w:rPr>
                <w:color w:val="231F20"/>
              </w:rPr>
              <w:t>prosecution</w:t>
            </w:r>
            <w:r>
              <w:rPr>
                <w:color w:val="231F20"/>
                <w:spacing w:val="40"/>
              </w:rPr>
              <w:t xml:space="preserve"> </w:t>
            </w:r>
            <w:r>
              <w:rPr>
                <w:color w:val="231F20"/>
              </w:rPr>
              <w:t>actions</w:t>
            </w:r>
          </w:p>
          <w:p w14:paraId="724B31D2" w14:textId="77777777" w:rsidR="00585454" w:rsidRDefault="00585454">
            <w:pPr>
              <w:pStyle w:val="TableParagraph"/>
              <w:spacing w:line="251" w:lineRule="exact"/>
              <w:ind w:left="515"/>
            </w:pPr>
            <w:r>
              <w:rPr>
                <w:color w:val="231F20"/>
              </w:rPr>
              <w:t>against</w:t>
            </w:r>
            <w:r>
              <w:rPr>
                <w:color w:val="231F20"/>
                <w:spacing w:val="32"/>
              </w:rPr>
              <w:t xml:space="preserve"> </w:t>
            </w:r>
            <w:r>
              <w:rPr>
                <w:color w:val="231F20"/>
              </w:rPr>
              <w:t>two</w:t>
            </w:r>
            <w:r>
              <w:rPr>
                <w:color w:val="231F20"/>
                <w:spacing w:val="32"/>
              </w:rPr>
              <w:t xml:space="preserve"> </w:t>
            </w:r>
            <w:r>
              <w:rPr>
                <w:color w:val="231F20"/>
              </w:rPr>
              <w:t>owners</w:t>
            </w:r>
            <w:r>
              <w:rPr>
                <w:color w:val="231F20"/>
                <w:spacing w:val="33"/>
              </w:rPr>
              <w:t xml:space="preserve"> </w:t>
            </w:r>
            <w:r>
              <w:rPr>
                <w:color w:val="231F20"/>
              </w:rPr>
              <w:t>and</w:t>
            </w:r>
            <w:r>
              <w:rPr>
                <w:color w:val="231F20"/>
                <w:spacing w:val="32"/>
              </w:rPr>
              <w:t xml:space="preserve"> </w:t>
            </w:r>
            <w:r>
              <w:rPr>
                <w:color w:val="231F20"/>
              </w:rPr>
              <w:t>served</w:t>
            </w:r>
            <w:r>
              <w:rPr>
                <w:color w:val="231F20"/>
                <w:spacing w:val="33"/>
              </w:rPr>
              <w:t xml:space="preserve"> </w:t>
            </w:r>
            <w:r>
              <w:rPr>
                <w:color w:val="231F20"/>
              </w:rPr>
              <w:t>a</w:t>
            </w:r>
            <w:r>
              <w:rPr>
                <w:color w:val="231F20"/>
                <w:spacing w:val="32"/>
              </w:rPr>
              <w:t xml:space="preserve"> </w:t>
            </w:r>
            <w:r>
              <w:rPr>
                <w:color w:val="231F20"/>
              </w:rPr>
              <w:t>superseding</w:t>
            </w:r>
            <w:r>
              <w:rPr>
                <w:color w:val="231F20"/>
                <w:spacing w:val="33"/>
              </w:rPr>
              <w:t xml:space="preserve"> </w:t>
            </w:r>
            <w:r>
              <w:rPr>
                <w:color w:val="231F20"/>
                <w:spacing w:val="-2"/>
              </w:rPr>
              <w:t>order</w:t>
            </w:r>
          </w:p>
          <w:p w14:paraId="49C339CD" w14:textId="77777777" w:rsidR="00585454" w:rsidRDefault="00585454">
            <w:pPr>
              <w:pStyle w:val="TableParagraph"/>
              <w:spacing w:before="47"/>
              <w:ind w:left="515"/>
            </w:pPr>
            <w:r>
              <w:rPr>
                <w:color w:val="231F20"/>
              </w:rPr>
              <w:t>for</w:t>
            </w:r>
            <w:r>
              <w:rPr>
                <w:color w:val="231F20"/>
                <w:spacing w:val="29"/>
              </w:rPr>
              <w:t xml:space="preserve"> </w:t>
            </w:r>
            <w:r>
              <w:rPr>
                <w:color w:val="231F20"/>
              </w:rPr>
              <w:t>the</w:t>
            </w:r>
            <w:r>
              <w:rPr>
                <w:color w:val="231F20"/>
                <w:spacing w:val="30"/>
              </w:rPr>
              <w:t xml:space="preserve"> </w:t>
            </w:r>
            <w:r>
              <w:rPr>
                <w:color w:val="231F20"/>
              </w:rPr>
              <w:t>remaining</w:t>
            </w:r>
            <w:r>
              <w:rPr>
                <w:color w:val="231F20"/>
                <w:spacing w:val="30"/>
              </w:rPr>
              <w:t xml:space="preserve"> </w:t>
            </w:r>
            <w:r>
              <w:rPr>
                <w:color w:val="231F20"/>
                <w:spacing w:val="-5"/>
              </w:rPr>
              <w:t>one</w:t>
            </w:r>
          </w:p>
        </w:tc>
        <w:tc>
          <w:tcPr>
            <w:tcW w:w="1134" w:type="dxa"/>
          </w:tcPr>
          <w:p w14:paraId="618D58B1" w14:textId="77777777" w:rsidR="00585454" w:rsidRDefault="00585454">
            <w:pPr>
              <w:pStyle w:val="TableParagraph"/>
              <w:spacing w:before="94"/>
              <w:ind w:right="101"/>
              <w:jc w:val="right"/>
            </w:pPr>
            <w:r>
              <w:rPr>
                <w:color w:val="231F20"/>
                <w:spacing w:val="-5"/>
              </w:rPr>
              <w:t>(5)</w:t>
            </w:r>
          </w:p>
        </w:tc>
      </w:tr>
      <w:tr w:rsidR="00585454" w14:paraId="71BD6D20" w14:textId="77777777" w:rsidTr="00772249">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Ex>
        <w:trPr>
          <w:trHeight w:val="1908"/>
        </w:trPr>
        <w:tc>
          <w:tcPr>
            <w:tcW w:w="3118" w:type="dxa"/>
            <w:vMerge/>
          </w:tcPr>
          <w:p w14:paraId="6FE79151" w14:textId="77777777" w:rsidR="00585454" w:rsidRDefault="00585454">
            <w:pPr>
              <w:pStyle w:val="TableParagraph"/>
            </w:pPr>
          </w:p>
        </w:tc>
        <w:tc>
          <w:tcPr>
            <w:tcW w:w="5386" w:type="dxa"/>
          </w:tcPr>
          <w:p w14:paraId="21BECF35" w14:textId="77777777" w:rsidR="00585454" w:rsidRDefault="00585454">
            <w:pPr>
              <w:pStyle w:val="TableParagraph"/>
              <w:numPr>
                <w:ilvl w:val="0"/>
                <w:numId w:val="59"/>
              </w:numPr>
              <w:tabs>
                <w:tab w:val="left" w:pos="515"/>
              </w:tabs>
              <w:spacing w:before="95" w:line="285" w:lineRule="auto"/>
              <w:ind w:right="135"/>
              <w:jc w:val="both"/>
            </w:pPr>
            <w:r>
              <w:rPr>
                <w:color w:val="231F20"/>
              </w:rPr>
              <w:t>The case and the lesson learned have been shared</w:t>
            </w:r>
            <w:r>
              <w:rPr>
                <w:color w:val="231F20"/>
                <w:spacing w:val="80"/>
              </w:rPr>
              <w:t xml:space="preserve"> </w:t>
            </w:r>
            <w:r>
              <w:rPr>
                <w:color w:val="231F20"/>
              </w:rPr>
              <w:t>and discussed at BD’s internal meetings, and staff have been reminded to provide timely and specific responses</w:t>
            </w:r>
            <w:r>
              <w:rPr>
                <w:color w:val="231F20"/>
                <w:spacing w:val="40"/>
              </w:rPr>
              <w:t xml:space="preserve"> </w:t>
            </w:r>
            <w:r>
              <w:rPr>
                <w:color w:val="231F20"/>
              </w:rPr>
              <w:t>to</w:t>
            </w:r>
            <w:r>
              <w:rPr>
                <w:color w:val="231F20"/>
                <w:spacing w:val="40"/>
              </w:rPr>
              <w:t xml:space="preserve"> </w:t>
            </w:r>
            <w:r>
              <w:rPr>
                <w:color w:val="231F20"/>
              </w:rPr>
              <w:t>enquiries</w:t>
            </w:r>
            <w:r>
              <w:rPr>
                <w:color w:val="231F20"/>
                <w:spacing w:val="40"/>
              </w:rPr>
              <w:t xml:space="preserve"> </w:t>
            </w:r>
            <w:r>
              <w:rPr>
                <w:color w:val="231F20"/>
              </w:rPr>
              <w:t>or</w:t>
            </w:r>
            <w:r>
              <w:rPr>
                <w:color w:val="231F20"/>
                <w:spacing w:val="40"/>
              </w:rPr>
              <w:t xml:space="preserve"> </w:t>
            </w:r>
            <w:r>
              <w:rPr>
                <w:color w:val="231F20"/>
              </w:rPr>
              <w:t>complaints</w:t>
            </w:r>
            <w:r>
              <w:rPr>
                <w:color w:val="231F20"/>
                <w:spacing w:val="40"/>
              </w:rPr>
              <w:t xml:space="preserve"> </w:t>
            </w:r>
            <w:r>
              <w:rPr>
                <w:color w:val="231F20"/>
              </w:rPr>
              <w:t>according</w:t>
            </w:r>
          </w:p>
          <w:p w14:paraId="301FE49E" w14:textId="77777777" w:rsidR="00585454" w:rsidRDefault="00585454">
            <w:pPr>
              <w:pStyle w:val="TableParagraph"/>
              <w:spacing w:line="249" w:lineRule="exact"/>
              <w:ind w:left="515"/>
            </w:pPr>
            <w:r>
              <w:rPr>
                <w:color w:val="231F20"/>
              </w:rPr>
              <w:t>to</w:t>
            </w:r>
            <w:r>
              <w:rPr>
                <w:color w:val="231F20"/>
                <w:spacing w:val="31"/>
              </w:rPr>
              <w:t xml:space="preserve"> </w:t>
            </w:r>
            <w:r>
              <w:rPr>
                <w:color w:val="231F20"/>
              </w:rPr>
              <w:t>BD’s</w:t>
            </w:r>
            <w:r>
              <w:rPr>
                <w:color w:val="231F20"/>
                <w:spacing w:val="31"/>
              </w:rPr>
              <w:t xml:space="preserve"> </w:t>
            </w:r>
            <w:r>
              <w:rPr>
                <w:color w:val="231F20"/>
              </w:rPr>
              <w:t>performance</w:t>
            </w:r>
            <w:r>
              <w:rPr>
                <w:color w:val="231F20"/>
                <w:spacing w:val="31"/>
              </w:rPr>
              <w:t xml:space="preserve"> </w:t>
            </w:r>
            <w:r>
              <w:rPr>
                <w:color w:val="231F20"/>
              </w:rPr>
              <w:t>pledge</w:t>
            </w:r>
            <w:r>
              <w:rPr>
                <w:color w:val="231F20"/>
                <w:spacing w:val="31"/>
              </w:rPr>
              <w:t xml:space="preserve"> </w:t>
            </w:r>
            <w:r>
              <w:rPr>
                <w:color w:val="231F20"/>
              </w:rPr>
              <w:t>and</w:t>
            </w:r>
            <w:r>
              <w:rPr>
                <w:color w:val="231F20"/>
                <w:spacing w:val="31"/>
              </w:rPr>
              <w:t xml:space="preserve"> </w:t>
            </w:r>
            <w:r>
              <w:rPr>
                <w:color w:val="231F20"/>
                <w:spacing w:val="-2"/>
              </w:rPr>
              <w:t>departmental</w:t>
            </w:r>
          </w:p>
          <w:p w14:paraId="52925C5C" w14:textId="77777777" w:rsidR="00585454" w:rsidRDefault="00585454">
            <w:pPr>
              <w:pStyle w:val="TableParagraph"/>
              <w:spacing w:before="47"/>
              <w:ind w:left="515"/>
            </w:pPr>
            <w:r>
              <w:rPr>
                <w:color w:val="231F20"/>
                <w:spacing w:val="-2"/>
              </w:rPr>
              <w:t>guidelines</w:t>
            </w:r>
          </w:p>
        </w:tc>
        <w:tc>
          <w:tcPr>
            <w:tcW w:w="1134" w:type="dxa"/>
          </w:tcPr>
          <w:p w14:paraId="53EE22E4" w14:textId="77777777" w:rsidR="00585454" w:rsidRDefault="00585454">
            <w:pPr>
              <w:pStyle w:val="TableParagraph"/>
              <w:spacing w:before="95"/>
              <w:ind w:right="101"/>
              <w:jc w:val="right"/>
            </w:pPr>
            <w:r>
              <w:rPr>
                <w:color w:val="231F20"/>
                <w:spacing w:val="-5"/>
              </w:rPr>
              <w:t>(8)</w:t>
            </w:r>
          </w:p>
        </w:tc>
      </w:tr>
      <w:tr w:rsidR="0066040F" w14:paraId="4D6E2D69" w14:textId="77777777" w:rsidTr="00772249">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Ex>
        <w:trPr>
          <w:trHeight w:val="1308"/>
        </w:trPr>
        <w:tc>
          <w:tcPr>
            <w:tcW w:w="3118" w:type="dxa"/>
          </w:tcPr>
          <w:p w14:paraId="0B105ED6" w14:textId="77777777" w:rsidR="0066040F" w:rsidRDefault="008E6A16">
            <w:pPr>
              <w:pStyle w:val="TableParagraph"/>
              <w:spacing w:before="95" w:line="285" w:lineRule="auto"/>
              <w:ind w:left="113" w:right="679"/>
            </w:pPr>
            <w:r>
              <w:rPr>
                <w:color w:val="231F20"/>
              </w:rPr>
              <w:t xml:space="preserve">Buildings Department </w:t>
            </w:r>
            <w:r>
              <w:rPr>
                <w:color w:val="231F20"/>
                <w:spacing w:val="-2"/>
              </w:rPr>
              <w:t>(2022/4011)</w:t>
            </w:r>
          </w:p>
        </w:tc>
        <w:tc>
          <w:tcPr>
            <w:tcW w:w="5386" w:type="dxa"/>
          </w:tcPr>
          <w:p w14:paraId="0E12F51D" w14:textId="77777777" w:rsidR="0066040F" w:rsidRDefault="008E6A16">
            <w:pPr>
              <w:pStyle w:val="TableParagraph"/>
              <w:spacing w:before="48" w:line="300" w:lineRule="atLeast"/>
              <w:ind w:left="118" w:right="120"/>
            </w:pPr>
            <w:r>
              <w:rPr>
                <w:color w:val="231F20"/>
              </w:rPr>
              <w:t>Instigated prosecution against the owners who have not</w:t>
            </w:r>
            <w:r>
              <w:rPr>
                <w:color w:val="231F20"/>
                <w:spacing w:val="80"/>
              </w:rPr>
              <w:t xml:space="preserve"> </w:t>
            </w:r>
            <w:r>
              <w:rPr>
                <w:color w:val="231F20"/>
              </w:rPr>
              <w:t>complied</w:t>
            </w:r>
            <w:r>
              <w:rPr>
                <w:color w:val="231F20"/>
                <w:spacing w:val="40"/>
              </w:rPr>
              <w:t xml:space="preserve"> </w:t>
            </w:r>
            <w:r>
              <w:rPr>
                <w:color w:val="231F20"/>
              </w:rPr>
              <w:t>with</w:t>
            </w:r>
            <w:r>
              <w:rPr>
                <w:color w:val="231F20"/>
                <w:spacing w:val="40"/>
              </w:rPr>
              <w:t xml:space="preserve"> </w:t>
            </w:r>
            <w:r>
              <w:rPr>
                <w:color w:val="231F20"/>
              </w:rPr>
              <w:t>removal</w:t>
            </w:r>
            <w:r>
              <w:rPr>
                <w:color w:val="231F20"/>
                <w:spacing w:val="40"/>
              </w:rPr>
              <w:t xml:space="preserve"> </w:t>
            </w:r>
            <w:r>
              <w:rPr>
                <w:color w:val="231F20"/>
              </w:rPr>
              <w:t>orders</w:t>
            </w:r>
            <w:r>
              <w:rPr>
                <w:color w:val="231F20"/>
                <w:spacing w:val="40"/>
              </w:rPr>
              <w:t xml:space="preserve"> </w:t>
            </w:r>
            <w:r>
              <w:rPr>
                <w:color w:val="231F20"/>
              </w:rPr>
              <w:t>and</w:t>
            </w:r>
            <w:r>
              <w:rPr>
                <w:color w:val="231F20"/>
                <w:spacing w:val="40"/>
              </w:rPr>
              <w:t xml:space="preserve"> </w:t>
            </w:r>
            <w:r>
              <w:rPr>
                <w:color w:val="231F20"/>
              </w:rPr>
              <w:t>engaged</w:t>
            </w:r>
            <w:r>
              <w:rPr>
                <w:color w:val="231F20"/>
                <w:spacing w:val="40"/>
              </w:rPr>
              <w:t xml:space="preserve"> </w:t>
            </w:r>
            <w:r>
              <w:rPr>
                <w:color w:val="231F20"/>
              </w:rPr>
              <w:t xml:space="preserve">consultants to plan and arrange to have the </w:t>
            </w:r>
            <w:proofErr w:type="spellStart"/>
            <w:r>
              <w:rPr>
                <w:color w:val="231F20"/>
              </w:rPr>
              <w:t>unauthorised</w:t>
            </w:r>
            <w:proofErr w:type="spellEnd"/>
            <w:r>
              <w:rPr>
                <w:color w:val="231F20"/>
              </w:rPr>
              <w:t xml:space="preserve"> building</w:t>
            </w:r>
            <w:r>
              <w:rPr>
                <w:color w:val="231F20"/>
                <w:spacing w:val="80"/>
              </w:rPr>
              <w:t xml:space="preserve"> </w:t>
            </w:r>
            <w:r>
              <w:rPr>
                <w:color w:val="231F20"/>
              </w:rPr>
              <w:t>works removed by contractors</w:t>
            </w:r>
          </w:p>
        </w:tc>
        <w:tc>
          <w:tcPr>
            <w:tcW w:w="1134" w:type="dxa"/>
          </w:tcPr>
          <w:p w14:paraId="085203F3" w14:textId="77777777" w:rsidR="0066040F" w:rsidRDefault="008E6A16">
            <w:pPr>
              <w:pStyle w:val="TableParagraph"/>
              <w:spacing w:before="95"/>
              <w:ind w:right="101"/>
              <w:jc w:val="right"/>
            </w:pPr>
            <w:r>
              <w:rPr>
                <w:color w:val="231F20"/>
                <w:spacing w:val="-5"/>
              </w:rPr>
              <w:t>(5)</w:t>
            </w:r>
          </w:p>
        </w:tc>
      </w:tr>
    </w:tbl>
    <w:p w14:paraId="7F65D19D" w14:textId="77777777" w:rsidR="0066040F" w:rsidRDefault="0066040F">
      <w:pPr>
        <w:jc w:val="right"/>
        <w:sectPr w:rsidR="0066040F">
          <w:pgSz w:w="11910" w:h="16840"/>
          <w:pgMar w:top="1100" w:right="960" w:bottom="1273" w:left="980" w:header="720" w:footer="720" w:gutter="0"/>
          <w:cols w:space="720"/>
        </w:sectPr>
      </w:pPr>
    </w:p>
    <w:p w14:paraId="614AE765" w14:textId="119C0AD3" w:rsidR="00772249" w:rsidRDefault="00772249"/>
    <w:p w14:paraId="2A58012B" w14:textId="77777777" w:rsidR="00772249" w:rsidRDefault="00772249"/>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118"/>
        <w:gridCol w:w="5386"/>
        <w:gridCol w:w="1134"/>
      </w:tblGrid>
      <w:tr w:rsidR="0066040F" w14:paraId="47A366ED" w14:textId="77777777">
        <w:trPr>
          <w:trHeight w:val="408"/>
        </w:trPr>
        <w:tc>
          <w:tcPr>
            <w:tcW w:w="3118" w:type="dxa"/>
          </w:tcPr>
          <w:p w14:paraId="00276854" w14:textId="77777777" w:rsidR="0066040F" w:rsidRDefault="008E6A16">
            <w:pPr>
              <w:pStyle w:val="TableParagraph"/>
              <w:spacing w:before="94"/>
              <w:ind w:left="113"/>
              <w:rPr>
                <w:b/>
              </w:rPr>
            </w:pPr>
            <w:proofErr w:type="spellStart"/>
            <w:r>
              <w:rPr>
                <w:b/>
                <w:color w:val="231F20"/>
              </w:rPr>
              <w:lastRenderedPageBreak/>
              <w:t>Organisation</w:t>
            </w:r>
            <w:proofErr w:type="spellEnd"/>
            <w:r>
              <w:rPr>
                <w:b/>
                <w:color w:val="231F20"/>
                <w:spacing w:val="46"/>
              </w:rPr>
              <w:t xml:space="preserve"> </w:t>
            </w:r>
            <w:r>
              <w:rPr>
                <w:b/>
                <w:color w:val="231F20"/>
              </w:rPr>
              <w:t>(Case</w:t>
            </w:r>
            <w:r>
              <w:rPr>
                <w:b/>
                <w:color w:val="231F20"/>
                <w:spacing w:val="45"/>
              </w:rPr>
              <w:t xml:space="preserve"> </w:t>
            </w:r>
            <w:r>
              <w:rPr>
                <w:b/>
                <w:color w:val="231F20"/>
                <w:spacing w:val="-2"/>
              </w:rPr>
              <w:t>reference)</w:t>
            </w:r>
          </w:p>
        </w:tc>
        <w:tc>
          <w:tcPr>
            <w:tcW w:w="5386" w:type="dxa"/>
          </w:tcPr>
          <w:p w14:paraId="02DA0E66" w14:textId="77777777" w:rsidR="0066040F" w:rsidRDefault="008E6A16">
            <w:pPr>
              <w:pStyle w:val="TableParagraph"/>
              <w:spacing w:before="94"/>
              <w:ind w:left="118"/>
              <w:rPr>
                <w:b/>
              </w:rPr>
            </w:pPr>
            <w:r>
              <w:rPr>
                <w:b/>
                <w:color w:val="231F20"/>
              </w:rPr>
              <w:t>Improvement</w:t>
            </w:r>
            <w:r>
              <w:rPr>
                <w:b/>
                <w:color w:val="231F20"/>
                <w:spacing w:val="47"/>
              </w:rPr>
              <w:t xml:space="preserve"> </w:t>
            </w:r>
            <w:r>
              <w:rPr>
                <w:b/>
                <w:color w:val="231F20"/>
                <w:spacing w:val="-2"/>
              </w:rPr>
              <w:t>measures</w:t>
            </w:r>
          </w:p>
        </w:tc>
        <w:tc>
          <w:tcPr>
            <w:tcW w:w="1134" w:type="dxa"/>
          </w:tcPr>
          <w:p w14:paraId="02671529" w14:textId="77777777" w:rsidR="0066040F" w:rsidRDefault="008E6A16">
            <w:pPr>
              <w:pStyle w:val="TableParagraph"/>
              <w:spacing w:before="94"/>
              <w:ind w:right="102"/>
              <w:jc w:val="right"/>
              <w:rPr>
                <w:b/>
              </w:rPr>
            </w:pPr>
            <w:r>
              <w:rPr>
                <w:b/>
                <w:color w:val="231F20"/>
                <w:spacing w:val="-2"/>
              </w:rPr>
              <w:t>Category</w:t>
            </w:r>
          </w:p>
        </w:tc>
      </w:tr>
      <w:tr w:rsidR="00772249" w14:paraId="09DC9180" w14:textId="77777777">
        <w:trPr>
          <w:trHeight w:val="408"/>
        </w:trPr>
        <w:tc>
          <w:tcPr>
            <w:tcW w:w="3118" w:type="dxa"/>
          </w:tcPr>
          <w:p w14:paraId="09FB1F45" w14:textId="5964C26E" w:rsidR="00772249" w:rsidRDefault="00772249" w:rsidP="00772249">
            <w:pPr>
              <w:pStyle w:val="TableParagraph"/>
              <w:spacing w:before="94"/>
              <w:ind w:left="113"/>
              <w:rPr>
                <w:b/>
                <w:color w:val="231F20"/>
              </w:rPr>
            </w:pPr>
            <w:r>
              <w:rPr>
                <w:color w:val="231F20"/>
              </w:rPr>
              <w:t xml:space="preserve">Department of Health (“DH”) </w:t>
            </w:r>
            <w:r>
              <w:rPr>
                <w:color w:val="231F20"/>
                <w:spacing w:val="-2"/>
              </w:rPr>
              <w:t>(2020/1710)</w:t>
            </w:r>
          </w:p>
        </w:tc>
        <w:tc>
          <w:tcPr>
            <w:tcW w:w="5386" w:type="dxa"/>
          </w:tcPr>
          <w:p w14:paraId="0983E17D" w14:textId="77777777" w:rsidR="00772249" w:rsidRDefault="00772249" w:rsidP="00772249">
            <w:pPr>
              <w:pStyle w:val="TableParagraph"/>
              <w:spacing w:before="95"/>
              <w:ind w:left="118"/>
            </w:pPr>
            <w:r>
              <w:rPr>
                <w:color w:val="231F20"/>
              </w:rPr>
              <w:t>Launched</w:t>
            </w:r>
            <w:r>
              <w:rPr>
                <w:color w:val="231F20"/>
                <w:spacing w:val="40"/>
              </w:rPr>
              <w:t xml:space="preserve"> </w:t>
            </w:r>
            <w:r>
              <w:rPr>
                <w:color w:val="231F20"/>
              </w:rPr>
              <w:t>an</w:t>
            </w:r>
            <w:r>
              <w:rPr>
                <w:color w:val="231F20"/>
                <w:spacing w:val="40"/>
              </w:rPr>
              <w:t xml:space="preserve"> </w:t>
            </w:r>
            <w:r>
              <w:rPr>
                <w:color w:val="231F20"/>
              </w:rPr>
              <w:t>online</w:t>
            </w:r>
            <w:r>
              <w:rPr>
                <w:color w:val="231F20"/>
                <w:spacing w:val="40"/>
              </w:rPr>
              <w:t xml:space="preserve"> </w:t>
            </w:r>
            <w:r>
              <w:rPr>
                <w:color w:val="231F20"/>
              </w:rPr>
              <w:t>appointment</w:t>
            </w:r>
            <w:r>
              <w:rPr>
                <w:color w:val="231F20"/>
                <w:spacing w:val="40"/>
              </w:rPr>
              <w:t xml:space="preserve"> </w:t>
            </w:r>
            <w:r>
              <w:rPr>
                <w:color w:val="231F20"/>
              </w:rPr>
              <w:t>booking</w:t>
            </w:r>
            <w:r>
              <w:rPr>
                <w:color w:val="231F20"/>
                <w:spacing w:val="40"/>
              </w:rPr>
              <w:t xml:space="preserve"> </w:t>
            </w:r>
            <w:r>
              <w:rPr>
                <w:color w:val="231F20"/>
                <w:spacing w:val="-2"/>
              </w:rPr>
              <w:t>function</w:t>
            </w:r>
          </w:p>
          <w:p w14:paraId="236E1EA0" w14:textId="77777777" w:rsidR="00772249" w:rsidRDefault="00772249" w:rsidP="00772249">
            <w:pPr>
              <w:pStyle w:val="TableParagraph"/>
              <w:spacing w:before="47" w:line="285" w:lineRule="auto"/>
              <w:ind w:left="118"/>
            </w:pPr>
            <w:r>
              <w:rPr>
                <w:color w:val="231F20"/>
              </w:rPr>
              <w:t>for the Child Health Service under the Family Health</w:t>
            </w:r>
            <w:r>
              <w:rPr>
                <w:color w:val="231F20"/>
                <w:spacing w:val="80"/>
              </w:rPr>
              <w:t xml:space="preserve"> </w:t>
            </w:r>
            <w:r>
              <w:rPr>
                <w:color w:val="231F20"/>
              </w:rPr>
              <w:t>Service.</w:t>
            </w:r>
            <w:r>
              <w:rPr>
                <w:color w:val="231F20"/>
                <w:spacing w:val="40"/>
              </w:rPr>
              <w:t xml:space="preserve"> </w:t>
            </w:r>
            <w:r>
              <w:rPr>
                <w:color w:val="231F20"/>
              </w:rPr>
              <w:t>A</w:t>
            </w:r>
            <w:r>
              <w:rPr>
                <w:color w:val="231F20"/>
                <w:spacing w:val="40"/>
              </w:rPr>
              <w:t xml:space="preserve"> </w:t>
            </w:r>
            <w:r>
              <w:rPr>
                <w:color w:val="231F20"/>
              </w:rPr>
              <w:t>portal</w:t>
            </w:r>
            <w:r>
              <w:rPr>
                <w:color w:val="231F20"/>
                <w:spacing w:val="40"/>
              </w:rPr>
              <w:t xml:space="preserve"> </w:t>
            </w:r>
            <w:r>
              <w:rPr>
                <w:color w:val="231F20"/>
              </w:rPr>
              <w:t>was</w:t>
            </w:r>
            <w:r>
              <w:rPr>
                <w:color w:val="231F20"/>
                <w:spacing w:val="40"/>
              </w:rPr>
              <w:t xml:space="preserve"> </w:t>
            </w:r>
            <w:r>
              <w:rPr>
                <w:color w:val="231F20"/>
              </w:rPr>
              <w:t>also</w:t>
            </w:r>
            <w:r>
              <w:rPr>
                <w:color w:val="231F20"/>
                <w:spacing w:val="40"/>
              </w:rPr>
              <w:t xml:space="preserve"> </w:t>
            </w:r>
            <w:r>
              <w:rPr>
                <w:color w:val="231F20"/>
              </w:rPr>
              <w:t>created</w:t>
            </w:r>
            <w:r>
              <w:rPr>
                <w:color w:val="231F20"/>
                <w:spacing w:val="40"/>
              </w:rPr>
              <w:t xml:space="preserve"> </w:t>
            </w:r>
            <w:r>
              <w:rPr>
                <w:color w:val="231F20"/>
              </w:rPr>
              <w:t>on</w:t>
            </w:r>
            <w:r>
              <w:rPr>
                <w:color w:val="231F20"/>
                <w:spacing w:val="40"/>
              </w:rPr>
              <w:t xml:space="preserve"> </w:t>
            </w:r>
            <w:r>
              <w:rPr>
                <w:color w:val="231F20"/>
              </w:rPr>
              <w:t>the</w:t>
            </w:r>
            <w:r>
              <w:rPr>
                <w:color w:val="231F20"/>
                <w:spacing w:val="40"/>
              </w:rPr>
              <w:t xml:space="preserve"> </w:t>
            </w:r>
            <w:r>
              <w:rPr>
                <w:color w:val="231F20"/>
              </w:rPr>
              <w:t>eHealth</w:t>
            </w:r>
          </w:p>
          <w:p w14:paraId="5299AC07" w14:textId="77777777" w:rsidR="00772249" w:rsidRDefault="00772249" w:rsidP="00772249">
            <w:pPr>
              <w:pStyle w:val="TableParagraph"/>
              <w:spacing w:line="251" w:lineRule="exact"/>
              <w:ind w:left="118"/>
            </w:pPr>
            <w:r>
              <w:rPr>
                <w:color w:val="231F20"/>
              </w:rPr>
              <w:t>Mobile</w:t>
            </w:r>
            <w:r>
              <w:rPr>
                <w:color w:val="231F20"/>
                <w:spacing w:val="27"/>
              </w:rPr>
              <w:t xml:space="preserve"> </w:t>
            </w:r>
            <w:r>
              <w:rPr>
                <w:color w:val="231F20"/>
              </w:rPr>
              <w:t>App</w:t>
            </w:r>
            <w:r>
              <w:rPr>
                <w:color w:val="231F20"/>
                <w:spacing w:val="28"/>
              </w:rPr>
              <w:t xml:space="preserve"> </w:t>
            </w:r>
            <w:r>
              <w:rPr>
                <w:color w:val="231F20"/>
              </w:rPr>
              <w:t>for</w:t>
            </w:r>
            <w:r>
              <w:rPr>
                <w:color w:val="231F20"/>
                <w:spacing w:val="28"/>
              </w:rPr>
              <w:t xml:space="preserve"> </w:t>
            </w:r>
            <w:r>
              <w:rPr>
                <w:color w:val="231F20"/>
              </w:rPr>
              <w:t>service</w:t>
            </w:r>
            <w:r>
              <w:rPr>
                <w:color w:val="231F20"/>
                <w:spacing w:val="28"/>
              </w:rPr>
              <w:t xml:space="preserve"> </w:t>
            </w:r>
            <w:r>
              <w:rPr>
                <w:color w:val="231F20"/>
              </w:rPr>
              <w:t>users</w:t>
            </w:r>
            <w:r>
              <w:rPr>
                <w:color w:val="231F20"/>
                <w:spacing w:val="28"/>
              </w:rPr>
              <w:t xml:space="preserve"> </w:t>
            </w:r>
            <w:r>
              <w:rPr>
                <w:color w:val="231F20"/>
              </w:rPr>
              <w:t>to</w:t>
            </w:r>
            <w:r>
              <w:rPr>
                <w:color w:val="231F20"/>
                <w:spacing w:val="28"/>
              </w:rPr>
              <w:t xml:space="preserve"> </w:t>
            </w:r>
            <w:r>
              <w:rPr>
                <w:color w:val="231F20"/>
              </w:rPr>
              <w:t>access</w:t>
            </w:r>
            <w:r>
              <w:rPr>
                <w:color w:val="231F20"/>
                <w:spacing w:val="28"/>
              </w:rPr>
              <w:t xml:space="preserve"> </w:t>
            </w:r>
            <w:r>
              <w:rPr>
                <w:color w:val="231F20"/>
              </w:rPr>
              <w:t>DH’s</w:t>
            </w:r>
            <w:r>
              <w:rPr>
                <w:color w:val="231F20"/>
                <w:spacing w:val="28"/>
              </w:rPr>
              <w:t xml:space="preserve"> </w:t>
            </w:r>
            <w:r>
              <w:rPr>
                <w:color w:val="231F20"/>
                <w:spacing w:val="-2"/>
              </w:rPr>
              <w:t>booking</w:t>
            </w:r>
          </w:p>
          <w:p w14:paraId="01EB4F45" w14:textId="6C696274" w:rsidR="00772249" w:rsidRDefault="00772249" w:rsidP="00772249">
            <w:pPr>
              <w:pStyle w:val="TableParagraph"/>
              <w:spacing w:before="94"/>
              <w:ind w:left="118"/>
              <w:rPr>
                <w:b/>
                <w:color w:val="231F20"/>
              </w:rPr>
            </w:pPr>
            <w:r>
              <w:rPr>
                <w:color w:val="231F20"/>
                <w:spacing w:val="-2"/>
              </w:rPr>
              <w:t>system</w:t>
            </w:r>
          </w:p>
        </w:tc>
        <w:tc>
          <w:tcPr>
            <w:tcW w:w="1134" w:type="dxa"/>
          </w:tcPr>
          <w:p w14:paraId="3B4CBC32" w14:textId="21F2FB25" w:rsidR="00772249" w:rsidRDefault="00772249" w:rsidP="00772249">
            <w:pPr>
              <w:pStyle w:val="TableParagraph"/>
              <w:spacing w:before="94"/>
              <w:ind w:right="102"/>
              <w:jc w:val="right"/>
              <w:rPr>
                <w:b/>
                <w:color w:val="231F20"/>
                <w:spacing w:val="-2"/>
              </w:rPr>
            </w:pPr>
            <w:r>
              <w:rPr>
                <w:color w:val="231F20"/>
                <w:spacing w:val="-5"/>
              </w:rPr>
              <w:t>(4)</w:t>
            </w:r>
          </w:p>
        </w:tc>
      </w:tr>
      <w:tr w:rsidR="00772249" w14:paraId="0A2859A7" w14:textId="77777777">
        <w:trPr>
          <w:trHeight w:val="2508"/>
        </w:trPr>
        <w:tc>
          <w:tcPr>
            <w:tcW w:w="3118" w:type="dxa"/>
            <w:vMerge w:val="restart"/>
          </w:tcPr>
          <w:p w14:paraId="62B07005" w14:textId="77777777" w:rsidR="00772249" w:rsidRDefault="00772249" w:rsidP="00772249">
            <w:pPr>
              <w:pStyle w:val="TableParagraph"/>
              <w:spacing w:before="94" w:line="285" w:lineRule="auto"/>
              <w:ind w:left="113"/>
            </w:pPr>
            <w:r>
              <w:rPr>
                <w:color w:val="231F20"/>
              </w:rPr>
              <w:t xml:space="preserve">Department of Health (“DH”) </w:t>
            </w:r>
            <w:r>
              <w:rPr>
                <w:color w:val="231F20"/>
                <w:spacing w:val="-2"/>
              </w:rPr>
              <w:t>(2022/0225)</w:t>
            </w:r>
          </w:p>
        </w:tc>
        <w:tc>
          <w:tcPr>
            <w:tcW w:w="5386" w:type="dxa"/>
          </w:tcPr>
          <w:p w14:paraId="25C650C7" w14:textId="77777777" w:rsidR="00772249" w:rsidRDefault="00772249" w:rsidP="00772249">
            <w:pPr>
              <w:pStyle w:val="TableParagraph"/>
              <w:numPr>
                <w:ilvl w:val="0"/>
                <w:numId w:val="58"/>
              </w:numPr>
              <w:tabs>
                <w:tab w:val="left" w:pos="515"/>
              </w:tabs>
              <w:spacing w:before="94" w:line="285" w:lineRule="auto"/>
              <w:ind w:right="370"/>
              <w:jc w:val="both"/>
            </w:pPr>
            <w:r>
              <w:rPr>
                <w:color w:val="231F20"/>
              </w:rPr>
              <w:t>DH’s Contact Tracing Office (“CTO”) provided direct email and telephone contacts to Civil Aid Service</w:t>
            </w:r>
            <w:r>
              <w:rPr>
                <w:color w:val="231F20"/>
                <w:spacing w:val="40"/>
              </w:rPr>
              <w:t xml:space="preserve"> </w:t>
            </w:r>
            <w:r>
              <w:rPr>
                <w:color w:val="231F20"/>
              </w:rPr>
              <w:t>and</w:t>
            </w:r>
            <w:r>
              <w:rPr>
                <w:color w:val="231F20"/>
                <w:spacing w:val="40"/>
              </w:rPr>
              <w:t xml:space="preserve"> </w:t>
            </w:r>
            <w:r>
              <w:rPr>
                <w:color w:val="231F20"/>
              </w:rPr>
              <w:t>Medical</w:t>
            </w:r>
            <w:r>
              <w:rPr>
                <w:color w:val="231F20"/>
                <w:spacing w:val="40"/>
              </w:rPr>
              <w:t xml:space="preserve"> </w:t>
            </w:r>
            <w:r>
              <w:rPr>
                <w:color w:val="231F20"/>
              </w:rPr>
              <w:t>Post</w:t>
            </w:r>
            <w:r>
              <w:rPr>
                <w:color w:val="231F20"/>
                <w:spacing w:val="40"/>
              </w:rPr>
              <w:t xml:space="preserve"> </w:t>
            </w:r>
            <w:r>
              <w:rPr>
                <w:color w:val="231F20"/>
              </w:rPr>
              <w:t>for</w:t>
            </w:r>
            <w:r>
              <w:rPr>
                <w:color w:val="231F20"/>
                <w:spacing w:val="40"/>
              </w:rPr>
              <w:t xml:space="preserve"> </w:t>
            </w:r>
            <w:r>
              <w:rPr>
                <w:color w:val="231F20"/>
              </w:rPr>
              <w:t>frontline</w:t>
            </w:r>
            <w:r>
              <w:rPr>
                <w:color w:val="231F20"/>
                <w:spacing w:val="40"/>
              </w:rPr>
              <w:t xml:space="preserve"> </w:t>
            </w:r>
            <w:r>
              <w:rPr>
                <w:color w:val="231F20"/>
              </w:rPr>
              <w:t>staff</w:t>
            </w:r>
            <w:r>
              <w:rPr>
                <w:color w:val="231F20"/>
                <w:spacing w:val="40"/>
              </w:rPr>
              <w:t xml:space="preserve"> </w:t>
            </w:r>
            <w:r>
              <w:rPr>
                <w:color w:val="231F20"/>
              </w:rPr>
              <w:t>to</w:t>
            </w:r>
          </w:p>
          <w:p w14:paraId="4415976B" w14:textId="77777777" w:rsidR="00772249" w:rsidRDefault="00772249" w:rsidP="00772249">
            <w:pPr>
              <w:pStyle w:val="TableParagraph"/>
              <w:spacing w:line="285" w:lineRule="auto"/>
              <w:ind w:left="515" w:right="317"/>
            </w:pPr>
            <w:r>
              <w:rPr>
                <w:color w:val="231F20"/>
              </w:rPr>
              <w:t>follow up on cases concerning wrong information</w:t>
            </w:r>
            <w:r>
              <w:rPr>
                <w:color w:val="231F20"/>
                <w:spacing w:val="80"/>
              </w:rPr>
              <w:t xml:space="preserve"> </w:t>
            </w:r>
            <w:r>
              <w:rPr>
                <w:color w:val="231F20"/>
              </w:rPr>
              <w:t>in</w:t>
            </w:r>
            <w:r>
              <w:rPr>
                <w:color w:val="231F20"/>
                <w:spacing w:val="40"/>
              </w:rPr>
              <w:t xml:space="preserve"> </w:t>
            </w:r>
            <w:r>
              <w:rPr>
                <w:color w:val="231F20"/>
              </w:rPr>
              <w:t>statutory</w:t>
            </w:r>
            <w:r>
              <w:rPr>
                <w:color w:val="231F20"/>
                <w:spacing w:val="40"/>
              </w:rPr>
              <w:t xml:space="preserve"> </w:t>
            </w:r>
            <w:r>
              <w:rPr>
                <w:color w:val="231F20"/>
              </w:rPr>
              <w:t>orders</w:t>
            </w:r>
            <w:r>
              <w:rPr>
                <w:color w:val="231F20"/>
                <w:spacing w:val="40"/>
              </w:rPr>
              <w:t xml:space="preserve"> </w:t>
            </w:r>
            <w:r>
              <w:rPr>
                <w:color w:val="231F20"/>
              </w:rPr>
              <w:t>in</w:t>
            </w:r>
            <w:r>
              <w:rPr>
                <w:color w:val="231F20"/>
                <w:spacing w:val="40"/>
              </w:rPr>
              <w:t xml:space="preserve"> </w:t>
            </w:r>
            <w:r>
              <w:rPr>
                <w:color w:val="231F20"/>
              </w:rPr>
              <w:t>accordance</w:t>
            </w:r>
            <w:r>
              <w:rPr>
                <w:color w:val="231F20"/>
                <w:spacing w:val="40"/>
              </w:rPr>
              <w:t xml:space="preserve"> </w:t>
            </w:r>
            <w:r>
              <w:rPr>
                <w:color w:val="231F20"/>
              </w:rPr>
              <w:t>with</w:t>
            </w:r>
            <w:r>
              <w:rPr>
                <w:color w:val="231F20"/>
                <w:spacing w:val="40"/>
              </w:rPr>
              <w:t xml:space="preserve"> </w:t>
            </w:r>
            <w:r>
              <w:rPr>
                <w:color w:val="231F20"/>
              </w:rPr>
              <w:t>relevant</w:t>
            </w:r>
          </w:p>
          <w:p w14:paraId="0B5EB566" w14:textId="77777777" w:rsidR="00772249" w:rsidRDefault="00772249" w:rsidP="00772249">
            <w:pPr>
              <w:pStyle w:val="TableParagraph"/>
              <w:spacing w:line="251" w:lineRule="exact"/>
              <w:ind w:left="515"/>
            </w:pPr>
            <w:r>
              <w:rPr>
                <w:color w:val="231F20"/>
              </w:rPr>
              <w:t>guidelines</w:t>
            </w:r>
            <w:r>
              <w:rPr>
                <w:color w:val="231F20"/>
                <w:spacing w:val="30"/>
              </w:rPr>
              <w:t xml:space="preserve"> </w:t>
            </w:r>
            <w:r>
              <w:rPr>
                <w:color w:val="231F20"/>
              </w:rPr>
              <w:t>in</w:t>
            </w:r>
            <w:r>
              <w:rPr>
                <w:color w:val="231F20"/>
                <w:spacing w:val="30"/>
              </w:rPr>
              <w:t xml:space="preserve"> </w:t>
            </w:r>
            <w:r>
              <w:rPr>
                <w:color w:val="231F20"/>
              </w:rPr>
              <w:t>a</w:t>
            </w:r>
            <w:r>
              <w:rPr>
                <w:color w:val="231F20"/>
                <w:spacing w:val="30"/>
              </w:rPr>
              <w:t xml:space="preserve"> </w:t>
            </w:r>
            <w:r>
              <w:rPr>
                <w:color w:val="231F20"/>
              </w:rPr>
              <w:t>timely</w:t>
            </w:r>
            <w:r>
              <w:rPr>
                <w:color w:val="231F20"/>
                <w:spacing w:val="31"/>
              </w:rPr>
              <w:t xml:space="preserve"> </w:t>
            </w:r>
            <w:r>
              <w:rPr>
                <w:color w:val="231F20"/>
              </w:rPr>
              <w:t>manner,</w:t>
            </w:r>
            <w:r>
              <w:rPr>
                <w:color w:val="231F20"/>
                <w:spacing w:val="30"/>
              </w:rPr>
              <w:t xml:space="preserve"> </w:t>
            </w:r>
            <w:r>
              <w:rPr>
                <w:color w:val="231F20"/>
              </w:rPr>
              <w:t>to</w:t>
            </w:r>
            <w:r>
              <w:rPr>
                <w:color w:val="231F20"/>
                <w:spacing w:val="30"/>
              </w:rPr>
              <w:t xml:space="preserve"> </w:t>
            </w:r>
            <w:r>
              <w:rPr>
                <w:color w:val="231F20"/>
              </w:rPr>
              <w:t>record</w:t>
            </w:r>
            <w:r>
              <w:rPr>
                <w:color w:val="231F20"/>
                <w:spacing w:val="31"/>
              </w:rPr>
              <w:t xml:space="preserve"> </w:t>
            </w:r>
            <w:r>
              <w:rPr>
                <w:color w:val="231F20"/>
                <w:spacing w:val="-4"/>
              </w:rPr>
              <w:t>such</w:t>
            </w:r>
          </w:p>
          <w:p w14:paraId="4B61AF25" w14:textId="77777777" w:rsidR="00772249" w:rsidRDefault="00772249" w:rsidP="00772249">
            <w:pPr>
              <w:pStyle w:val="TableParagraph"/>
              <w:spacing w:line="300" w:lineRule="atLeast"/>
              <w:ind w:left="515"/>
            </w:pPr>
            <w:r>
              <w:rPr>
                <w:color w:val="231F20"/>
              </w:rPr>
              <w:t>cases properly, and to report for cases with wrong</w:t>
            </w:r>
            <w:r>
              <w:rPr>
                <w:color w:val="231F20"/>
                <w:spacing w:val="80"/>
              </w:rPr>
              <w:t xml:space="preserve"> </w:t>
            </w:r>
            <w:r>
              <w:rPr>
                <w:color w:val="231F20"/>
                <w:spacing w:val="-2"/>
              </w:rPr>
              <w:t>information</w:t>
            </w:r>
          </w:p>
        </w:tc>
        <w:tc>
          <w:tcPr>
            <w:tcW w:w="1134" w:type="dxa"/>
          </w:tcPr>
          <w:p w14:paraId="7D88F4E8" w14:textId="77777777" w:rsidR="00772249" w:rsidRDefault="00772249" w:rsidP="00772249">
            <w:pPr>
              <w:pStyle w:val="TableParagraph"/>
              <w:spacing w:before="95"/>
              <w:ind w:right="101"/>
              <w:jc w:val="right"/>
            </w:pPr>
            <w:r>
              <w:rPr>
                <w:color w:val="231F20"/>
                <w:spacing w:val="-5"/>
              </w:rPr>
              <w:t>(2)</w:t>
            </w:r>
          </w:p>
        </w:tc>
      </w:tr>
      <w:tr w:rsidR="00772249" w14:paraId="2D6FA0C1" w14:textId="77777777">
        <w:trPr>
          <w:trHeight w:val="1608"/>
        </w:trPr>
        <w:tc>
          <w:tcPr>
            <w:tcW w:w="3118" w:type="dxa"/>
            <w:vMerge/>
          </w:tcPr>
          <w:p w14:paraId="49040866" w14:textId="77777777" w:rsidR="00772249" w:rsidRDefault="00772249" w:rsidP="00772249">
            <w:pPr>
              <w:pStyle w:val="TableParagraph"/>
            </w:pPr>
          </w:p>
        </w:tc>
        <w:tc>
          <w:tcPr>
            <w:tcW w:w="5386" w:type="dxa"/>
          </w:tcPr>
          <w:p w14:paraId="3AC31BC1" w14:textId="77777777" w:rsidR="00772249" w:rsidRDefault="00772249" w:rsidP="00772249">
            <w:pPr>
              <w:pStyle w:val="TableParagraph"/>
              <w:numPr>
                <w:ilvl w:val="0"/>
                <w:numId w:val="57"/>
              </w:numPr>
              <w:tabs>
                <w:tab w:val="left" w:pos="515"/>
              </w:tabs>
              <w:spacing w:before="95" w:line="285" w:lineRule="auto"/>
              <w:ind w:right="177"/>
            </w:pPr>
            <w:r>
              <w:rPr>
                <w:color w:val="231F20"/>
              </w:rPr>
              <w:t xml:space="preserve">Hotline </w:t>
            </w:r>
            <w:proofErr w:type="spellStart"/>
            <w:r>
              <w:rPr>
                <w:color w:val="231F20"/>
              </w:rPr>
              <w:t>centre</w:t>
            </w:r>
            <w:proofErr w:type="spellEnd"/>
            <w:r>
              <w:rPr>
                <w:color w:val="231F20"/>
              </w:rPr>
              <w:t xml:space="preserve"> updated the procedures of handling</w:t>
            </w:r>
            <w:r>
              <w:rPr>
                <w:color w:val="231F20"/>
                <w:spacing w:val="40"/>
              </w:rPr>
              <w:t xml:space="preserve"> </w:t>
            </w:r>
            <w:r>
              <w:rPr>
                <w:color w:val="231F20"/>
              </w:rPr>
              <w:t>enquiries</w:t>
            </w:r>
            <w:r>
              <w:rPr>
                <w:color w:val="231F20"/>
                <w:spacing w:val="40"/>
              </w:rPr>
              <w:t xml:space="preserve"> </w:t>
            </w:r>
            <w:r>
              <w:rPr>
                <w:color w:val="231F20"/>
              </w:rPr>
              <w:t>and</w:t>
            </w:r>
            <w:r>
              <w:rPr>
                <w:color w:val="231F20"/>
                <w:spacing w:val="40"/>
              </w:rPr>
              <w:t xml:space="preserve"> </w:t>
            </w:r>
            <w:r>
              <w:rPr>
                <w:color w:val="231F20"/>
              </w:rPr>
              <w:t>referrals</w:t>
            </w:r>
            <w:r>
              <w:rPr>
                <w:color w:val="231F20"/>
                <w:spacing w:val="40"/>
              </w:rPr>
              <w:t xml:space="preserve"> </w:t>
            </w:r>
            <w:r>
              <w:rPr>
                <w:color w:val="231F20"/>
              </w:rPr>
              <w:t>for</w:t>
            </w:r>
            <w:r>
              <w:rPr>
                <w:color w:val="231F20"/>
                <w:spacing w:val="40"/>
              </w:rPr>
              <w:t xml:space="preserve"> </w:t>
            </w:r>
            <w:r>
              <w:rPr>
                <w:color w:val="231F20"/>
              </w:rPr>
              <w:t>referring</w:t>
            </w:r>
            <w:r>
              <w:rPr>
                <w:color w:val="231F20"/>
                <w:spacing w:val="40"/>
              </w:rPr>
              <w:t xml:space="preserve"> </w:t>
            </w:r>
            <w:r>
              <w:rPr>
                <w:color w:val="231F20"/>
              </w:rPr>
              <w:t>cases</w:t>
            </w:r>
          </w:p>
          <w:p w14:paraId="6A0C87C3" w14:textId="77777777" w:rsidR="00772249" w:rsidRDefault="00772249" w:rsidP="00772249">
            <w:pPr>
              <w:pStyle w:val="TableParagraph"/>
              <w:spacing w:line="285" w:lineRule="auto"/>
              <w:ind w:left="515"/>
            </w:pPr>
            <w:r>
              <w:rPr>
                <w:color w:val="231F20"/>
              </w:rPr>
              <w:t>concerning amendments of information of isolation</w:t>
            </w:r>
            <w:r>
              <w:rPr>
                <w:color w:val="231F20"/>
                <w:spacing w:val="40"/>
              </w:rPr>
              <w:t xml:space="preserve"> </w:t>
            </w:r>
            <w:r>
              <w:rPr>
                <w:color w:val="231F20"/>
              </w:rPr>
              <w:t>orders</w:t>
            </w:r>
            <w:r>
              <w:rPr>
                <w:color w:val="231F20"/>
                <w:spacing w:val="40"/>
              </w:rPr>
              <w:t xml:space="preserve"> </w:t>
            </w:r>
            <w:r>
              <w:rPr>
                <w:color w:val="231F20"/>
              </w:rPr>
              <w:t>or</w:t>
            </w:r>
            <w:r>
              <w:rPr>
                <w:color w:val="231F20"/>
                <w:spacing w:val="40"/>
              </w:rPr>
              <w:t xml:space="preserve"> </w:t>
            </w:r>
            <w:r>
              <w:rPr>
                <w:color w:val="231F20"/>
              </w:rPr>
              <w:t>quarantine</w:t>
            </w:r>
            <w:r>
              <w:rPr>
                <w:color w:val="231F20"/>
                <w:spacing w:val="40"/>
              </w:rPr>
              <w:t xml:space="preserve"> </w:t>
            </w:r>
            <w:r>
              <w:rPr>
                <w:color w:val="231F20"/>
              </w:rPr>
              <w:t>orders</w:t>
            </w:r>
            <w:r>
              <w:rPr>
                <w:color w:val="231F20"/>
                <w:spacing w:val="40"/>
              </w:rPr>
              <w:t xml:space="preserve"> </w:t>
            </w:r>
            <w:r>
              <w:rPr>
                <w:color w:val="231F20"/>
              </w:rPr>
              <w:t>to</w:t>
            </w:r>
            <w:r>
              <w:rPr>
                <w:color w:val="231F20"/>
                <w:spacing w:val="40"/>
              </w:rPr>
              <w:t xml:space="preserve"> </w:t>
            </w:r>
            <w:r>
              <w:rPr>
                <w:color w:val="231F20"/>
              </w:rPr>
              <w:t>CTO</w:t>
            </w:r>
            <w:r>
              <w:rPr>
                <w:color w:val="231F20"/>
                <w:spacing w:val="40"/>
              </w:rPr>
              <w:t xml:space="preserve"> </w:t>
            </w:r>
            <w:r>
              <w:rPr>
                <w:color w:val="231F20"/>
              </w:rPr>
              <w:t>direct</w:t>
            </w:r>
            <w:r>
              <w:rPr>
                <w:color w:val="231F20"/>
                <w:spacing w:val="40"/>
              </w:rPr>
              <w:t xml:space="preserve"> </w:t>
            </w:r>
            <w:r>
              <w:rPr>
                <w:color w:val="231F20"/>
              </w:rPr>
              <w:t>for</w:t>
            </w:r>
          </w:p>
          <w:p w14:paraId="7DC13D12" w14:textId="77777777" w:rsidR="00772249" w:rsidRDefault="00772249" w:rsidP="00772249">
            <w:pPr>
              <w:pStyle w:val="TableParagraph"/>
              <w:spacing w:line="251" w:lineRule="exact"/>
              <w:ind w:left="515"/>
            </w:pPr>
            <w:r>
              <w:rPr>
                <w:color w:val="231F20"/>
              </w:rPr>
              <w:t>follow-up</w:t>
            </w:r>
            <w:r>
              <w:rPr>
                <w:color w:val="231F20"/>
                <w:spacing w:val="36"/>
              </w:rPr>
              <w:t xml:space="preserve"> </w:t>
            </w:r>
            <w:r>
              <w:rPr>
                <w:color w:val="231F20"/>
              </w:rPr>
              <w:t>and</w:t>
            </w:r>
            <w:r>
              <w:rPr>
                <w:color w:val="231F20"/>
                <w:spacing w:val="36"/>
              </w:rPr>
              <w:t xml:space="preserve"> </w:t>
            </w:r>
            <w:r>
              <w:rPr>
                <w:color w:val="231F20"/>
                <w:spacing w:val="-2"/>
              </w:rPr>
              <w:t>reply</w:t>
            </w:r>
          </w:p>
        </w:tc>
        <w:tc>
          <w:tcPr>
            <w:tcW w:w="1134" w:type="dxa"/>
          </w:tcPr>
          <w:p w14:paraId="7950D7B1" w14:textId="77777777" w:rsidR="00772249" w:rsidRDefault="00772249" w:rsidP="00772249">
            <w:pPr>
              <w:pStyle w:val="TableParagraph"/>
              <w:spacing w:before="95"/>
              <w:ind w:right="101"/>
              <w:jc w:val="right"/>
            </w:pPr>
            <w:r>
              <w:rPr>
                <w:color w:val="231F20"/>
                <w:spacing w:val="-5"/>
              </w:rPr>
              <w:t>(3)</w:t>
            </w:r>
          </w:p>
        </w:tc>
      </w:tr>
      <w:tr w:rsidR="00772249" w14:paraId="7C8E5F47" w14:textId="77777777">
        <w:trPr>
          <w:trHeight w:val="1608"/>
        </w:trPr>
        <w:tc>
          <w:tcPr>
            <w:tcW w:w="3118" w:type="dxa"/>
            <w:vMerge/>
          </w:tcPr>
          <w:p w14:paraId="2E76E4E8" w14:textId="77777777" w:rsidR="00772249" w:rsidRDefault="00772249" w:rsidP="00772249">
            <w:pPr>
              <w:pStyle w:val="TableParagraph"/>
            </w:pPr>
          </w:p>
        </w:tc>
        <w:tc>
          <w:tcPr>
            <w:tcW w:w="5386" w:type="dxa"/>
          </w:tcPr>
          <w:p w14:paraId="22385520" w14:textId="77777777" w:rsidR="00772249" w:rsidRDefault="00772249" w:rsidP="00772249">
            <w:pPr>
              <w:pStyle w:val="TableParagraph"/>
              <w:numPr>
                <w:ilvl w:val="0"/>
                <w:numId w:val="56"/>
              </w:numPr>
              <w:tabs>
                <w:tab w:val="left" w:pos="515"/>
              </w:tabs>
              <w:spacing w:before="95" w:line="285" w:lineRule="auto"/>
              <w:ind w:right="287"/>
            </w:pPr>
            <w:r>
              <w:rPr>
                <w:color w:val="231F20"/>
              </w:rPr>
              <w:t>Launched “Online self-reporting for COVID-19</w:t>
            </w:r>
            <w:r>
              <w:rPr>
                <w:color w:val="231F20"/>
                <w:spacing w:val="40"/>
              </w:rPr>
              <w:t xml:space="preserve"> </w:t>
            </w:r>
            <w:r>
              <w:rPr>
                <w:color w:val="231F20"/>
              </w:rPr>
              <w:t>patient” and “Declaration System for Individuals</w:t>
            </w:r>
            <w:r>
              <w:rPr>
                <w:color w:val="231F20"/>
                <w:spacing w:val="40"/>
              </w:rPr>
              <w:t xml:space="preserve"> </w:t>
            </w:r>
            <w:r>
              <w:rPr>
                <w:color w:val="231F20"/>
              </w:rPr>
              <w:t>Tested</w:t>
            </w:r>
            <w:r>
              <w:rPr>
                <w:color w:val="231F20"/>
                <w:spacing w:val="40"/>
              </w:rPr>
              <w:t xml:space="preserve"> </w:t>
            </w:r>
            <w:r>
              <w:rPr>
                <w:color w:val="231F20"/>
              </w:rPr>
              <w:t>Positive</w:t>
            </w:r>
            <w:r>
              <w:rPr>
                <w:color w:val="231F20"/>
                <w:spacing w:val="40"/>
              </w:rPr>
              <w:t xml:space="preserve"> </w:t>
            </w:r>
            <w:r>
              <w:rPr>
                <w:color w:val="231F20"/>
              </w:rPr>
              <w:t>for</w:t>
            </w:r>
            <w:r>
              <w:rPr>
                <w:color w:val="231F20"/>
                <w:spacing w:val="40"/>
              </w:rPr>
              <w:t xml:space="preserve"> </w:t>
            </w:r>
            <w:r>
              <w:rPr>
                <w:color w:val="231F20"/>
              </w:rPr>
              <w:t>COVID-19</w:t>
            </w:r>
            <w:r>
              <w:rPr>
                <w:color w:val="231F20"/>
                <w:spacing w:val="40"/>
              </w:rPr>
              <w:t xml:space="preserve"> </w:t>
            </w:r>
            <w:r>
              <w:rPr>
                <w:color w:val="231F20"/>
              </w:rPr>
              <w:t>Using</w:t>
            </w:r>
            <w:r>
              <w:rPr>
                <w:color w:val="231F20"/>
                <w:spacing w:val="40"/>
              </w:rPr>
              <w:t xml:space="preserve"> </w:t>
            </w:r>
            <w:r>
              <w:rPr>
                <w:color w:val="231F20"/>
              </w:rPr>
              <w:t>Rapid</w:t>
            </w:r>
          </w:p>
          <w:p w14:paraId="662672FB" w14:textId="77777777" w:rsidR="00772249" w:rsidRDefault="00772249" w:rsidP="00772249">
            <w:pPr>
              <w:pStyle w:val="TableParagraph"/>
              <w:spacing w:line="250" w:lineRule="exact"/>
              <w:ind w:left="515"/>
            </w:pPr>
            <w:r>
              <w:rPr>
                <w:color w:val="231F20"/>
              </w:rPr>
              <w:t>Antigen</w:t>
            </w:r>
            <w:r>
              <w:rPr>
                <w:color w:val="231F20"/>
                <w:spacing w:val="34"/>
              </w:rPr>
              <w:t xml:space="preserve"> </w:t>
            </w:r>
            <w:r>
              <w:rPr>
                <w:color w:val="231F20"/>
              </w:rPr>
              <w:t>Test”</w:t>
            </w:r>
            <w:r>
              <w:rPr>
                <w:color w:val="231F20"/>
                <w:spacing w:val="34"/>
              </w:rPr>
              <w:t xml:space="preserve"> </w:t>
            </w:r>
            <w:r>
              <w:rPr>
                <w:color w:val="231F20"/>
              </w:rPr>
              <w:t>for</w:t>
            </w:r>
            <w:r>
              <w:rPr>
                <w:color w:val="231F20"/>
                <w:spacing w:val="35"/>
              </w:rPr>
              <w:t xml:space="preserve"> </w:t>
            </w:r>
            <w:r>
              <w:rPr>
                <w:color w:val="231F20"/>
              </w:rPr>
              <w:t>confirmed</w:t>
            </w:r>
            <w:r>
              <w:rPr>
                <w:color w:val="231F20"/>
                <w:spacing w:val="34"/>
              </w:rPr>
              <w:t xml:space="preserve"> </w:t>
            </w:r>
            <w:r>
              <w:rPr>
                <w:color w:val="231F20"/>
              </w:rPr>
              <w:t>patients</w:t>
            </w:r>
            <w:r>
              <w:rPr>
                <w:color w:val="231F20"/>
                <w:spacing w:val="34"/>
              </w:rPr>
              <w:t xml:space="preserve"> </w:t>
            </w:r>
            <w:r>
              <w:rPr>
                <w:color w:val="231F20"/>
              </w:rPr>
              <w:t>to</w:t>
            </w:r>
            <w:r>
              <w:rPr>
                <w:color w:val="231F20"/>
                <w:spacing w:val="35"/>
              </w:rPr>
              <w:t xml:space="preserve"> </w:t>
            </w:r>
            <w:r>
              <w:rPr>
                <w:color w:val="231F20"/>
                <w:spacing w:val="-2"/>
              </w:rPr>
              <w:t>declare</w:t>
            </w:r>
          </w:p>
          <w:p w14:paraId="6C15F686" w14:textId="77777777" w:rsidR="00772249" w:rsidRDefault="00772249" w:rsidP="00772249">
            <w:pPr>
              <w:pStyle w:val="TableParagraph"/>
              <w:spacing w:before="47"/>
              <w:ind w:left="515"/>
            </w:pPr>
            <w:r>
              <w:rPr>
                <w:color w:val="231F20"/>
              </w:rPr>
              <w:t>“close</w:t>
            </w:r>
            <w:r>
              <w:rPr>
                <w:color w:val="231F20"/>
                <w:spacing w:val="43"/>
              </w:rPr>
              <w:t xml:space="preserve"> </w:t>
            </w:r>
            <w:r>
              <w:rPr>
                <w:color w:val="231F20"/>
              </w:rPr>
              <w:t>contacts”</w:t>
            </w:r>
            <w:r>
              <w:rPr>
                <w:color w:val="231F20"/>
                <w:spacing w:val="44"/>
              </w:rPr>
              <w:t xml:space="preserve"> </w:t>
            </w:r>
            <w:r>
              <w:rPr>
                <w:color w:val="231F20"/>
                <w:spacing w:val="-2"/>
              </w:rPr>
              <w:t>simultaneously</w:t>
            </w:r>
          </w:p>
        </w:tc>
        <w:tc>
          <w:tcPr>
            <w:tcW w:w="1134" w:type="dxa"/>
          </w:tcPr>
          <w:p w14:paraId="219F6FBD" w14:textId="77777777" w:rsidR="00772249" w:rsidRDefault="00772249" w:rsidP="00772249">
            <w:pPr>
              <w:pStyle w:val="TableParagraph"/>
              <w:spacing w:before="95"/>
              <w:ind w:right="101"/>
              <w:jc w:val="right"/>
            </w:pPr>
            <w:r>
              <w:rPr>
                <w:color w:val="231F20"/>
                <w:spacing w:val="-5"/>
              </w:rPr>
              <w:t>(4)</w:t>
            </w:r>
          </w:p>
        </w:tc>
      </w:tr>
      <w:tr w:rsidR="00772249" w14:paraId="33D00567" w14:textId="77777777">
        <w:trPr>
          <w:trHeight w:val="708"/>
        </w:trPr>
        <w:tc>
          <w:tcPr>
            <w:tcW w:w="3118" w:type="dxa"/>
            <w:vMerge/>
          </w:tcPr>
          <w:p w14:paraId="7CEA1AC7" w14:textId="77777777" w:rsidR="00772249" w:rsidRDefault="00772249" w:rsidP="00772249">
            <w:pPr>
              <w:pStyle w:val="TableParagraph"/>
            </w:pPr>
          </w:p>
        </w:tc>
        <w:tc>
          <w:tcPr>
            <w:tcW w:w="5386" w:type="dxa"/>
          </w:tcPr>
          <w:p w14:paraId="3C124B64" w14:textId="77777777" w:rsidR="00772249" w:rsidRDefault="00772249" w:rsidP="00772249">
            <w:pPr>
              <w:pStyle w:val="TableParagraph"/>
              <w:numPr>
                <w:ilvl w:val="0"/>
                <w:numId w:val="55"/>
              </w:numPr>
              <w:tabs>
                <w:tab w:val="left" w:pos="515"/>
              </w:tabs>
              <w:spacing w:before="48" w:line="300" w:lineRule="atLeast"/>
              <w:ind w:right="371"/>
            </w:pPr>
            <w:r>
              <w:rPr>
                <w:color w:val="231F20"/>
              </w:rPr>
              <w:t>Separated the announcement and effective dates</w:t>
            </w:r>
            <w:r>
              <w:rPr>
                <w:color w:val="231F20"/>
                <w:spacing w:val="40"/>
              </w:rPr>
              <w:t xml:space="preserve"> </w:t>
            </w:r>
            <w:r>
              <w:rPr>
                <w:color w:val="231F20"/>
              </w:rPr>
              <w:t>when updating quarantine measures</w:t>
            </w:r>
          </w:p>
        </w:tc>
        <w:tc>
          <w:tcPr>
            <w:tcW w:w="1134" w:type="dxa"/>
          </w:tcPr>
          <w:p w14:paraId="24E301FD" w14:textId="77777777" w:rsidR="00772249" w:rsidRDefault="00772249" w:rsidP="00772249">
            <w:pPr>
              <w:pStyle w:val="TableParagraph"/>
              <w:spacing w:before="95"/>
              <w:ind w:right="101"/>
              <w:jc w:val="right"/>
            </w:pPr>
            <w:r>
              <w:rPr>
                <w:color w:val="231F20"/>
                <w:spacing w:val="-5"/>
              </w:rPr>
              <w:t>(7)</w:t>
            </w:r>
          </w:p>
        </w:tc>
      </w:tr>
      <w:tr w:rsidR="00772249" w14:paraId="2F1939C4" w14:textId="77777777">
        <w:trPr>
          <w:trHeight w:val="1008"/>
        </w:trPr>
        <w:tc>
          <w:tcPr>
            <w:tcW w:w="3118" w:type="dxa"/>
            <w:vMerge w:val="restart"/>
          </w:tcPr>
          <w:p w14:paraId="4E6C06A0" w14:textId="77777777" w:rsidR="00772249" w:rsidRDefault="00772249" w:rsidP="00772249">
            <w:pPr>
              <w:pStyle w:val="TableParagraph"/>
              <w:spacing w:before="95" w:line="285" w:lineRule="auto"/>
              <w:ind w:left="113" w:right="679"/>
            </w:pPr>
            <w:r>
              <w:rPr>
                <w:color w:val="231F20"/>
              </w:rPr>
              <w:t xml:space="preserve">Department of Health </w:t>
            </w:r>
            <w:r>
              <w:rPr>
                <w:color w:val="231F20"/>
                <w:spacing w:val="-2"/>
              </w:rPr>
              <w:t>(2022/0578)</w:t>
            </w:r>
          </w:p>
        </w:tc>
        <w:tc>
          <w:tcPr>
            <w:tcW w:w="5386" w:type="dxa"/>
          </w:tcPr>
          <w:p w14:paraId="21470989" w14:textId="77777777" w:rsidR="00772249" w:rsidRDefault="00772249" w:rsidP="00772249">
            <w:pPr>
              <w:pStyle w:val="TableParagraph"/>
              <w:numPr>
                <w:ilvl w:val="0"/>
                <w:numId w:val="54"/>
              </w:numPr>
              <w:tabs>
                <w:tab w:val="left" w:pos="515"/>
              </w:tabs>
              <w:spacing w:before="48" w:line="300" w:lineRule="atLeast"/>
              <w:ind w:right="62"/>
            </w:pPr>
            <w:r>
              <w:rPr>
                <w:color w:val="231F20"/>
              </w:rPr>
              <w:t>Reminded staff to handle complaints carefully and</w:t>
            </w:r>
            <w:r>
              <w:rPr>
                <w:color w:val="231F20"/>
                <w:spacing w:val="40"/>
              </w:rPr>
              <w:t xml:space="preserve"> </w:t>
            </w:r>
            <w:r>
              <w:rPr>
                <w:color w:val="231F20"/>
              </w:rPr>
              <w:t>provided them with relevant guidelines, procedures</w:t>
            </w:r>
            <w:r>
              <w:rPr>
                <w:color w:val="231F20"/>
                <w:spacing w:val="80"/>
              </w:rPr>
              <w:t xml:space="preserve"> </w:t>
            </w:r>
            <w:r>
              <w:rPr>
                <w:color w:val="231F20"/>
              </w:rPr>
              <w:t>and</w:t>
            </w:r>
            <w:r>
              <w:rPr>
                <w:color w:val="231F20"/>
                <w:spacing w:val="40"/>
              </w:rPr>
              <w:t xml:space="preserve"> </w:t>
            </w:r>
            <w:r>
              <w:rPr>
                <w:color w:val="231F20"/>
              </w:rPr>
              <w:t>line-to-take</w:t>
            </w:r>
            <w:r>
              <w:rPr>
                <w:color w:val="231F20"/>
                <w:spacing w:val="40"/>
              </w:rPr>
              <w:t xml:space="preserve"> </w:t>
            </w:r>
            <w:r>
              <w:rPr>
                <w:color w:val="231F20"/>
              </w:rPr>
              <w:t>and</w:t>
            </w:r>
            <w:r>
              <w:rPr>
                <w:color w:val="231F20"/>
                <w:spacing w:val="40"/>
              </w:rPr>
              <w:t xml:space="preserve"> </w:t>
            </w:r>
            <w:r>
              <w:rPr>
                <w:color w:val="231F20"/>
              </w:rPr>
              <w:t>review</w:t>
            </w:r>
            <w:r>
              <w:rPr>
                <w:color w:val="231F20"/>
                <w:spacing w:val="40"/>
              </w:rPr>
              <w:t xml:space="preserve"> </w:t>
            </w:r>
            <w:r>
              <w:rPr>
                <w:color w:val="231F20"/>
              </w:rPr>
              <w:t>case</w:t>
            </w:r>
            <w:r>
              <w:rPr>
                <w:color w:val="231F20"/>
                <w:spacing w:val="40"/>
              </w:rPr>
              <w:t xml:space="preserve"> </w:t>
            </w:r>
            <w:r>
              <w:rPr>
                <w:color w:val="231F20"/>
              </w:rPr>
              <w:t>progress</w:t>
            </w:r>
            <w:r>
              <w:rPr>
                <w:color w:val="231F20"/>
                <w:spacing w:val="40"/>
              </w:rPr>
              <w:t xml:space="preserve"> </w:t>
            </w:r>
            <w:r>
              <w:rPr>
                <w:color w:val="231F20"/>
              </w:rPr>
              <w:t>regularly</w:t>
            </w:r>
          </w:p>
        </w:tc>
        <w:tc>
          <w:tcPr>
            <w:tcW w:w="1134" w:type="dxa"/>
          </w:tcPr>
          <w:p w14:paraId="3D458557" w14:textId="77777777" w:rsidR="00772249" w:rsidRDefault="00772249" w:rsidP="00772249">
            <w:pPr>
              <w:pStyle w:val="TableParagraph"/>
              <w:spacing w:before="95"/>
              <w:ind w:right="101"/>
              <w:jc w:val="right"/>
            </w:pPr>
            <w:r>
              <w:rPr>
                <w:color w:val="231F20"/>
                <w:spacing w:val="-5"/>
              </w:rPr>
              <w:t>(3)</w:t>
            </w:r>
          </w:p>
        </w:tc>
      </w:tr>
      <w:tr w:rsidR="00772249" w14:paraId="79E6D215" w14:textId="77777777">
        <w:trPr>
          <w:trHeight w:val="2508"/>
        </w:trPr>
        <w:tc>
          <w:tcPr>
            <w:tcW w:w="3118" w:type="dxa"/>
            <w:vMerge/>
          </w:tcPr>
          <w:p w14:paraId="75C9E1E7" w14:textId="77777777" w:rsidR="00772249" w:rsidRDefault="00772249" w:rsidP="00772249">
            <w:pPr>
              <w:pStyle w:val="TableParagraph"/>
            </w:pPr>
          </w:p>
        </w:tc>
        <w:tc>
          <w:tcPr>
            <w:tcW w:w="5386" w:type="dxa"/>
          </w:tcPr>
          <w:p w14:paraId="5CEC429E" w14:textId="77777777" w:rsidR="00772249" w:rsidRDefault="00772249" w:rsidP="00772249">
            <w:pPr>
              <w:pStyle w:val="TableParagraph"/>
              <w:numPr>
                <w:ilvl w:val="0"/>
                <w:numId w:val="53"/>
              </w:numPr>
              <w:tabs>
                <w:tab w:val="left" w:pos="515"/>
              </w:tabs>
              <w:spacing w:before="95" w:line="285" w:lineRule="auto"/>
              <w:ind w:right="486"/>
            </w:pPr>
            <w:r>
              <w:rPr>
                <w:color w:val="231F20"/>
              </w:rPr>
              <w:t>The online reporting form or the system would</w:t>
            </w:r>
            <w:r>
              <w:rPr>
                <w:color w:val="231F20"/>
                <w:spacing w:val="40"/>
              </w:rPr>
              <w:t xml:space="preserve"> </w:t>
            </w:r>
            <w:r>
              <w:rPr>
                <w:color w:val="231F20"/>
              </w:rPr>
              <w:t>automatically</w:t>
            </w:r>
            <w:r>
              <w:rPr>
                <w:color w:val="231F20"/>
                <w:spacing w:val="40"/>
              </w:rPr>
              <w:t xml:space="preserve"> </w:t>
            </w:r>
            <w:r>
              <w:rPr>
                <w:color w:val="231F20"/>
              </w:rPr>
              <w:t>provide</w:t>
            </w:r>
            <w:r>
              <w:rPr>
                <w:color w:val="231F20"/>
                <w:spacing w:val="40"/>
              </w:rPr>
              <w:t xml:space="preserve"> </w:t>
            </w:r>
            <w:proofErr w:type="spellStart"/>
            <w:r>
              <w:rPr>
                <w:color w:val="231F20"/>
              </w:rPr>
              <w:t>standardised</w:t>
            </w:r>
            <w:proofErr w:type="spellEnd"/>
            <w:r>
              <w:rPr>
                <w:color w:val="231F20"/>
                <w:spacing w:val="40"/>
              </w:rPr>
              <w:t xml:space="preserve"> </w:t>
            </w:r>
            <w:r>
              <w:rPr>
                <w:color w:val="231F20"/>
              </w:rPr>
              <w:t>options</w:t>
            </w:r>
            <w:r>
              <w:rPr>
                <w:color w:val="231F20"/>
                <w:spacing w:val="40"/>
              </w:rPr>
              <w:t xml:space="preserve"> </w:t>
            </w:r>
            <w:r>
              <w:rPr>
                <w:color w:val="231F20"/>
              </w:rPr>
              <w:t>in</w:t>
            </w:r>
          </w:p>
          <w:p w14:paraId="6EC49038" w14:textId="77777777" w:rsidR="00772249" w:rsidRDefault="00772249" w:rsidP="00772249">
            <w:pPr>
              <w:pStyle w:val="TableParagraph"/>
              <w:spacing w:line="285" w:lineRule="auto"/>
              <w:ind w:left="515" w:right="193"/>
            </w:pPr>
            <w:r>
              <w:rPr>
                <w:color w:val="231F20"/>
              </w:rPr>
              <w:t>some</w:t>
            </w:r>
            <w:r>
              <w:rPr>
                <w:color w:val="231F20"/>
                <w:spacing w:val="33"/>
              </w:rPr>
              <w:t xml:space="preserve"> </w:t>
            </w:r>
            <w:r>
              <w:rPr>
                <w:color w:val="231F20"/>
              </w:rPr>
              <w:t>of</w:t>
            </w:r>
            <w:r>
              <w:rPr>
                <w:color w:val="231F20"/>
                <w:spacing w:val="33"/>
              </w:rPr>
              <w:t xml:space="preserve"> </w:t>
            </w:r>
            <w:r>
              <w:rPr>
                <w:color w:val="231F20"/>
              </w:rPr>
              <w:t>the</w:t>
            </w:r>
            <w:r>
              <w:rPr>
                <w:color w:val="231F20"/>
                <w:spacing w:val="33"/>
              </w:rPr>
              <w:t xml:space="preserve"> </w:t>
            </w:r>
            <w:r>
              <w:rPr>
                <w:color w:val="231F20"/>
              </w:rPr>
              <w:t>information</w:t>
            </w:r>
            <w:r>
              <w:rPr>
                <w:color w:val="231F20"/>
                <w:spacing w:val="33"/>
              </w:rPr>
              <w:t xml:space="preserve"> </w:t>
            </w:r>
            <w:r>
              <w:rPr>
                <w:color w:val="231F20"/>
              </w:rPr>
              <w:t>fields</w:t>
            </w:r>
            <w:r>
              <w:rPr>
                <w:color w:val="231F20"/>
                <w:spacing w:val="33"/>
              </w:rPr>
              <w:t xml:space="preserve"> </w:t>
            </w:r>
            <w:r>
              <w:rPr>
                <w:color w:val="231F20"/>
              </w:rPr>
              <w:t>to</w:t>
            </w:r>
            <w:r>
              <w:rPr>
                <w:color w:val="231F20"/>
                <w:spacing w:val="33"/>
              </w:rPr>
              <w:t xml:space="preserve"> </w:t>
            </w:r>
            <w:r>
              <w:rPr>
                <w:color w:val="231F20"/>
              </w:rPr>
              <w:t>assist</w:t>
            </w:r>
            <w:r>
              <w:rPr>
                <w:color w:val="231F20"/>
                <w:spacing w:val="33"/>
              </w:rPr>
              <w:t xml:space="preserve"> </w:t>
            </w:r>
            <w:r>
              <w:rPr>
                <w:color w:val="231F20"/>
              </w:rPr>
              <w:t>the</w:t>
            </w:r>
            <w:r>
              <w:rPr>
                <w:color w:val="231F20"/>
                <w:spacing w:val="33"/>
              </w:rPr>
              <w:t xml:space="preserve"> </w:t>
            </w:r>
            <w:r>
              <w:rPr>
                <w:color w:val="231F20"/>
              </w:rPr>
              <w:t>public in</w:t>
            </w:r>
            <w:r>
              <w:rPr>
                <w:color w:val="231F20"/>
                <w:spacing w:val="40"/>
              </w:rPr>
              <w:t xml:space="preserve"> </w:t>
            </w:r>
            <w:r>
              <w:rPr>
                <w:color w:val="231F20"/>
              </w:rPr>
              <w:t>filling</w:t>
            </w:r>
            <w:r>
              <w:rPr>
                <w:color w:val="231F20"/>
                <w:spacing w:val="40"/>
              </w:rPr>
              <w:t xml:space="preserve"> </w:t>
            </w:r>
            <w:r>
              <w:rPr>
                <w:color w:val="231F20"/>
              </w:rPr>
              <w:t>information</w:t>
            </w:r>
            <w:r>
              <w:rPr>
                <w:color w:val="231F20"/>
                <w:spacing w:val="40"/>
              </w:rPr>
              <w:t xml:space="preserve"> </w:t>
            </w:r>
            <w:r>
              <w:rPr>
                <w:color w:val="231F20"/>
              </w:rPr>
              <w:t>and</w:t>
            </w:r>
            <w:r>
              <w:rPr>
                <w:color w:val="231F20"/>
                <w:spacing w:val="40"/>
              </w:rPr>
              <w:t xml:space="preserve"> </w:t>
            </w:r>
            <w:r>
              <w:rPr>
                <w:color w:val="231F20"/>
              </w:rPr>
              <w:t>to</w:t>
            </w:r>
            <w:r>
              <w:rPr>
                <w:color w:val="231F20"/>
                <w:spacing w:val="40"/>
              </w:rPr>
              <w:t xml:space="preserve"> </w:t>
            </w:r>
            <w:proofErr w:type="spellStart"/>
            <w:r>
              <w:rPr>
                <w:color w:val="231F20"/>
              </w:rPr>
              <w:t>minimise</w:t>
            </w:r>
            <w:proofErr w:type="spellEnd"/>
            <w:r>
              <w:rPr>
                <w:color w:val="231F20"/>
                <w:spacing w:val="40"/>
              </w:rPr>
              <w:t xml:space="preserve"> </w:t>
            </w:r>
            <w:r>
              <w:rPr>
                <w:color w:val="231F20"/>
              </w:rPr>
              <w:t>the</w:t>
            </w:r>
            <w:r>
              <w:rPr>
                <w:color w:val="231F20"/>
                <w:spacing w:val="40"/>
              </w:rPr>
              <w:t xml:space="preserve"> </w:t>
            </w:r>
            <w:r>
              <w:rPr>
                <w:color w:val="231F20"/>
              </w:rPr>
              <w:t>chance of making mistakes. Outbreak Intelligence Centre</w:t>
            </w:r>
            <w:r>
              <w:rPr>
                <w:color w:val="231F20"/>
                <w:spacing w:val="40"/>
              </w:rPr>
              <w:t xml:space="preserve"> </w:t>
            </w:r>
            <w:r>
              <w:rPr>
                <w:color w:val="231F20"/>
              </w:rPr>
              <w:t>would</w:t>
            </w:r>
            <w:r>
              <w:rPr>
                <w:color w:val="231F20"/>
                <w:spacing w:val="40"/>
              </w:rPr>
              <w:t xml:space="preserve"> </w:t>
            </w:r>
            <w:r>
              <w:rPr>
                <w:color w:val="231F20"/>
              </w:rPr>
              <w:t>also</w:t>
            </w:r>
            <w:r>
              <w:rPr>
                <w:color w:val="231F20"/>
                <w:spacing w:val="40"/>
              </w:rPr>
              <w:t xml:space="preserve"> </w:t>
            </w:r>
            <w:r>
              <w:rPr>
                <w:color w:val="231F20"/>
              </w:rPr>
              <w:t>verify</w:t>
            </w:r>
            <w:r>
              <w:rPr>
                <w:color w:val="231F20"/>
                <w:spacing w:val="40"/>
              </w:rPr>
              <w:t xml:space="preserve"> </w:t>
            </w:r>
            <w:r>
              <w:rPr>
                <w:color w:val="231F20"/>
              </w:rPr>
              <w:t>cases</w:t>
            </w:r>
            <w:r>
              <w:rPr>
                <w:color w:val="231F20"/>
                <w:spacing w:val="40"/>
              </w:rPr>
              <w:t xml:space="preserve"> </w:t>
            </w:r>
            <w:r>
              <w:rPr>
                <w:color w:val="231F20"/>
              </w:rPr>
              <w:t>with</w:t>
            </w:r>
            <w:r>
              <w:rPr>
                <w:color w:val="231F20"/>
                <w:spacing w:val="40"/>
              </w:rPr>
              <w:t xml:space="preserve"> </w:t>
            </w:r>
            <w:r>
              <w:rPr>
                <w:color w:val="231F20"/>
              </w:rPr>
              <w:t>uncertain</w:t>
            </w:r>
            <w:r>
              <w:rPr>
                <w:color w:val="231F20"/>
                <w:spacing w:val="40"/>
              </w:rPr>
              <w:t xml:space="preserve"> </w:t>
            </w:r>
            <w:r>
              <w:rPr>
                <w:color w:val="231F20"/>
              </w:rPr>
              <w:t>addresses in</w:t>
            </w:r>
            <w:r>
              <w:rPr>
                <w:color w:val="231F20"/>
                <w:spacing w:val="32"/>
              </w:rPr>
              <w:t xml:space="preserve"> </w:t>
            </w:r>
            <w:r>
              <w:rPr>
                <w:color w:val="231F20"/>
              </w:rPr>
              <w:t>accordance</w:t>
            </w:r>
            <w:r>
              <w:rPr>
                <w:color w:val="231F20"/>
                <w:spacing w:val="32"/>
              </w:rPr>
              <w:t xml:space="preserve"> </w:t>
            </w:r>
            <w:r>
              <w:rPr>
                <w:color w:val="231F20"/>
              </w:rPr>
              <w:t>with</w:t>
            </w:r>
            <w:r>
              <w:rPr>
                <w:color w:val="231F20"/>
                <w:spacing w:val="32"/>
              </w:rPr>
              <w:t xml:space="preserve"> </w:t>
            </w:r>
            <w:r>
              <w:rPr>
                <w:color w:val="231F20"/>
              </w:rPr>
              <w:t>the</w:t>
            </w:r>
            <w:r>
              <w:rPr>
                <w:color w:val="231F20"/>
                <w:spacing w:val="32"/>
              </w:rPr>
              <w:t xml:space="preserve"> </w:t>
            </w:r>
            <w:r>
              <w:rPr>
                <w:color w:val="231F20"/>
              </w:rPr>
              <w:t>geocoding</w:t>
            </w:r>
            <w:r>
              <w:rPr>
                <w:color w:val="231F20"/>
                <w:spacing w:val="32"/>
              </w:rPr>
              <w:t xml:space="preserve"> </w:t>
            </w:r>
            <w:r>
              <w:rPr>
                <w:color w:val="231F20"/>
              </w:rPr>
              <w:t>provided</w:t>
            </w:r>
            <w:r>
              <w:rPr>
                <w:color w:val="231F20"/>
                <w:spacing w:val="32"/>
              </w:rPr>
              <w:t xml:space="preserve"> </w:t>
            </w:r>
            <w:r>
              <w:rPr>
                <w:color w:val="231F20"/>
              </w:rPr>
              <w:t>by</w:t>
            </w:r>
            <w:r>
              <w:rPr>
                <w:color w:val="231F20"/>
                <w:spacing w:val="32"/>
              </w:rPr>
              <w:t xml:space="preserve"> </w:t>
            </w:r>
            <w:r>
              <w:rPr>
                <w:color w:val="231F20"/>
              </w:rPr>
              <w:t>the</w:t>
            </w:r>
          </w:p>
          <w:p w14:paraId="05DDB8F9" w14:textId="77777777" w:rsidR="00772249" w:rsidRDefault="00772249" w:rsidP="00772249">
            <w:pPr>
              <w:pStyle w:val="TableParagraph"/>
              <w:spacing w:line="248" w:lineRule="exact"/>
              <w:ind w:left="515"/>
            </w:pPr>
            <w:r>
              <w:rPr>
                <w:color w:val="231F20"/>
              </w:rPr>
              <w:t>Lands</w:t>
            </w:r>
            <w:r>
              <w:rPr>
                <w:color w:val="231F20"/>
                <w:spacing w:val="31"/>
              </w:rPr>
              <w:t xml:space="preserve"> </w:t>
            </w:r>
            <w:r>
              <w:rPr>
                <w:color w:val="231F20"/>
                <w:spacing w:val="-2"/>
              </w:rPr>
              <w:t>Department</w:t>
            </w:r>
          </w:p>
        </w:tc>
        <w:tc>
          <w:tcPr>
            <w:tcW w:w="1134" w:type="dxa"/>
          </w:tcPr>
          <w:p w14:paraId="260DC90E" w14:textId="77777777" w:rsidR="00772249" w:rsidRDefault="00772249" w:rsidP="00772249">
            <w:pPr>
              <w:pStyle w:val="TableParagraph"/>
              <w:spacing w:before="96"/>
              <w:ind w:right="101"/>
              <w:jc w:val="right"/>
            </w:pPr>
            <w:r>
              <w:rPr>
                <w:color w:val="231F20"/>
                <w:spacing w:val="-5"/>
              </w:rPr>
              <w:t>(4)</w:t>
            </w:r>
          </w:p>
        </w:tc>
      </w:tr>
      <w:tr w:rsidR="00772249" w14:paraId="21A497C3" w14:textId="77777777">
        <w:trPr>
          <w:trHeight w:val="1908"/>
        </w:trPr>
        <w:tc>
          <w:tcPr>
            <w:tcW w:w="3118" w:type="dxa"/>
            <w:vMerge/>
          </w:tcPr>
          <w:p w14:paraId="27167215" w14:textId="77777777" w:rsidR="00772249" w:rsidRDefault="00772249" w:rsidP="00772249">
            <w:pPr>
              <w:pStyle w:val="TableParagraph"/>
            </w:pPr>
          </w:p>
        </w:tc>
        <w:tc>
          <w:tcPr>
            <w:tcW w:w="5386" w:type="dxa"/>
          </w:tcPr>
          <w:p w14:paraId="23234C3F" w14:textId="77777777" w:rsidR="00772249" w:rsidRDefault="00772249" w:rsidP="00772249">
            <w:pPr>
              <w:pStyle w:val="TableParagraph"/>
              <w:numPr>
                <w:ilvl w:val="0"/>
                <w:numId w:val="52"/>
              </w:numPr>
              <w:tabs>
                <w:tab w:val="left" w:pos="515"/>
              </w:tabs>
              <w:spacing w:before="96"/>
            </w:pPr>
            <w:r>
              <w:rPr>
                <w:color w:val="231F20"/>
              </w:rPr>
              <w:t>Improved</w:t>
            </w:r>
            <w:r>
              <w:rPr>
                <w:color w:val="231F20"/>
                <w:spacing w:val="34"/>
              </w:rPr>
              <w:t xml:space="preserve"> </w:t>
            </w:r>
            <w:r>
              <w:rPr>
                <w:color w:val="231F20"/>
              </w:rPr>
              <w:t>its</w:t>
            </w:r>
            <w:r>
              <w:rPr>
                <w:color w:val="231F20"/>
                <w:spacing w:val="34"/>
              </w:rPr>
              <w:t xml:space="preserve"> </w:t>
            </w:r>
            <w:r>
              <w:rPr>
                <w:color w:val="231F20"/>
              </w:rPr>
              <w:t>information</w:t>
            </w:r>
            <w:r>
              <w:rPr>
                <w:color w:val="231F20"/>
                <w:spacing w:val="34"/>
              </w:rPr>
              <w:t xml:space="preserve"> </w:t>
            </w:r>
            <w:r>
              <w:rPr>
                <w:color w:val="231F20"/>
              </w:rPr>
              <w:t>system</w:t>
            </w:r>
            <w:r>
              <w:rPr>
                <w:color w:val="231F20"/>
                <w:spacing w:val="34"/>
              </w:rPr>
              <w:t xml:space="preserve"> </w:t>
            </w:r>
            <w:r>
              <w:rPr>
                <w:color w:val="231F20"/>
              </w:rPr>
              <w:t>so</w:t>
            </w:r>
            <w:r>
              <w:rPr>
                <w:color w:val="231F20"/>
                <w:spacing w:val="34"/>
              </w:rPr>
              <w:t xml:space="preserve"> </w:t>
            </w:r>
            <w:r>
              <w:rPr>
                <w:color w:val="231F20"/>
              </w:rPr>
              <w:t>that</w:t>
            </w:r>
            <w:r>
              <w:rPr>
                <w:color w:val="231F20"/>
                <w:spacing w:val="34"/>
              </w:rPr>
              <w:t xml:space="preserve"> </w:t>
            </w:r>
            <w:r>
              <w:rPr>
                <w:color w:val="231F20"/>
                <w:spacing w:val="-4"/>
              </w:rPr>
              <w:t>when</w:t>
            </w:r>
          </w:p>
          <w:p w14:paraId="1C30E4B5" w14:textId="77777777" w:rsidR="00772249" w:rsidRDefault="00772249" w:rsidP="00772249">
            <w:pPr>
              <w:pStyle w:val="TableParagraph"/>
              <w:spacing w:before="47" w:line="285" w:lineRule="auto"/>
              <w:ind w:left="515" w:right="298"/>
            </w:pPr>
            <w:r>
              <w:rPr>
                <w:color w:val="231F20"/>
              </w:rPr>
              <w:t>people declared COVID-19 positive cases via its</w:t>
            </w:r>
            <w:r>
              <w:rPr>
                <w:color w:val="231F20"/>
                <w:spacing w:val="40"/>
              </w:rPr>
              <w:t xml:space="preserve"> </w:t>
            </w:r>
            <w:r>
              <w:rPr>
                <w:color w:val="231F20"/>
              </w:rPr>
              <w:t>online reporting form or declaration system, the</w:t>
            </w:r>
            <w:r>
              <w:rPr>
                <w:color w:val="231F20"/>
                <w:spacing w:val="40"/>
              </w:rPr>
              <w:t xml:space="preserve"> </w:t>
            </w:r>
            <w:r>
              <w:rPr>
                <w:color w:val="231F20"/>
              </w:rPr>
              <w:t>relevant information would be transmitted to its</w:t>
            </w:r>
            <w:r>
              <w:rPr>
                <w:color w:val="231F20"/>
                <w:spacing w:val="40"/>
              </w:rPr>
              <w:t xml:space="preserve"> </w:t>
            </w:r>
            <w:r>
              <w:rPr>
                <w:color w:val="231F20"/>
              </w:rPr>
              <w:t>case</w:t>
            </w:r>
            <w:r>
              <w:rPr>
                <w:color w:val="231F20"/>
                <w:spacing w:val="39"/>
              </w:rPr>
              <w:t xml:space="preserve"> </w:t>
            </w:r>
            <w:r>
              <w:rPr>
                <w:color w:val="231F20"/>
              </w:rPr>
              <w:t>platform</w:t>
            </w:r>
            <w:r>
              <w:rPr>
                <w:color w:val="231F20"/>
                <w:spacing w:val="39"/>
              </w:rPr>
              <w:t xml:space="preserve"> </w:t>
            </w:r>
            <w:r>
              <w:rPr>
                <w:color w:val="231F20"/>
              </w:rPr>
              <w:t>without</w:t>
            </w:r>
            <w:r>
              <w:rPr>
                <w:color w:val="231F20"/>
                <w:spacing w:val="39"/>
              </w:rPr>
              <w:t xml:space="preserve"> </w:t>
            </w:r>
            <w:r>
              <w:rPr>
                <w:color w:val="231F20"/>
              </w:rPr>
              <w:t>the</w:t>
            </w:r>
            <w:r>
              <w:rPr>
                <w:color w:val="231F20"/>
                <w:spacing w:val="39"/>
              </w:rPr>
              <w:t xml:space="preserve"> </w:t>
            </w:r>
            <w:r>
              <w:rPr>
                <w:color w:val="231F20"/>
              </w:rPr>
              <w:t>need</w:t>
            </w:r>
            <w:r>
              <w:rPr>
                <w:color w:val="231F20"/>
                <w:spacing w:val="39"/>
              </w:rPr>
              <w:t xml:space="preserve"> </w:t>
            </w:r>
            <w:r>
              <w:rPr>
                <w:color w:val="231F20"/>
              </w:rPr>
              <w:t>for</w:t>
            </w:r>
            <w:r>
              <w:rPr>
                <w:color w:val="231F20"/>
                <w:spacing w:val="39"/>
              </w:rPr>
              <w:t xml:space="preserve"> </w:t>
            </w:r>
            <w:r>
              <w:rPr>
                <w:color w:val="231F20"/>
              </w:rPr>
              <w:t>manual</w:t>
            </w:r>
            <w:r>
              <w:rPr>
                <w:color w:val="231F20"/>
                <w:spacing w:val="39"/>
              </w:rPr>
              <w:t xml:space="preserve"> </w:t>
            </w:r>
            <w:r>
              <w:rPr>
                <w:color w:val="231F20"/>
              </w:rPr>
              <w:t>input</w:t>
            </w:r>
          </w:p>
          <w:p w14:paraId="1AC2A2BD" w14:textId="77777777" w:rsidR="00772249" w:rsidRDefault="00772249" w:rsidP="00772249">
            <w:pPr>
              <w:pStyle w:val="TableParagraph"/>
              <w:spacing w:line="249" w:lineRule="exact"/>
              <w:ind w:left="515"/>
            </w:pPr>
            <w:r>
              <w:rPr>
                <w:color w:val="231F20"/>
              </w:rPr>
              <w:t>and</w:t>
            </w:r>
            <w:r>
              <w:rPr>
                <w:color w:val="231F20"/>
                <w:spacing w:val="26"/>
              </w:rPr>
              <w:t xml:space="preserve"> </w:t>
            </w:r>
            <w:r>
              <w:rPr>
                <w:color w:val="231F20"/>
              </w:rPr>
              <w:t>a</w:t>
            </w:r>
            <w:r>
              <w:rPr>
                <w:color w:val="231F20"/>
                <w:spacing w:val="27"/>
              </w:rPr>
              <w:t xml:space="preserve"> </w:t>
            </w:r>
            <w:r>
              <w:rPr>
                <w:color w:val="231F20"/>
              </w:rPr>
              <w:t>case</w:t>
            </w:r>
            <w:r>
              <w:rPr>
                <w:color w:val="231F20"/>
                <w:spacing w:val="27"/>
              </w:rPr>
              <w:t xml:space="preserve"> </w:t>
            </w:r>
            <w:r>
              <w:rPr>
                <w:color w:val="231F20"/>
              </w:rPr>
              <w:t>number</w:t>
            </w:r>
            <w:r>
              <w:rPr>
                <w:color w:val="231F20"/>
                <w:spacing w:val="26"/>
              </w:rPr>
              <w:t xml:space="preserve"> </w:t>
            </w:r>
            <w:r>
              <w:rPr>
                <w:color w:val="231F20"/>
              </w:rPr>
              <w:t>would</w:t>
            </w:r>
            <w:r>
              <w:rPr>
                <w:color w:val="231F20"/>
                <w:spacing w:val="27"/>
              </w:rPr>
              <w:t xml:space="preserve"> </w:t>
            </w:r>
            <w:r>
              <w:rPr>
                <w:color w:val="231F20"/>
              </w:rPr>
              <w:t>be</w:t>
            </w:r>
            <w:r>
              <w:rPr>
                <w:color w:val="231F20"/>
                <w:spacing w:val="27"/>
              </w:rPr>
              <w:t xml:space="preserve"> </w:t>
            </w:r>
            <w:r>
              <w:rPr>
                <w:color w:val="231F20"/>
              </w:rPr>
              <w:t>assigned</w:t>
            </w:r>
            <w:r>
              <w:rPr>
                <w:color w:val="231F20"/>
                <w:spacing w:val="27"/>
              </w:rPr>
              <w:t xml:space="preserve"> </w:t>
            </w:r>
            <w:r>
              <w:rPr>
                <w:color w:val="231F20"/>
                <w:spacing w:val="-2"/>
              </w:rPr>
              <w:t>accordingly</w:t>
            </w:r>
          </w:p>
        </w:tc>
        <w:tc>
          <w:tcPr>
            <w:tcW w:w="1134" w:type="dxa"/>
          </w:tcPr>
          <w:p w14:paraId="37E9DBDE" w14:textId="77777777" w:rsidR="00772249" w:rsidRDefault="00772249" w:rsidP="00772249">
            <w:pPr>
              <w:pStyle w:val="TableParagraph"/>
              <w:spacing w:before="96"/>
              <w:ind w:right="101"/>
              <w:jc w:val="right"/>
            </w:pPr>
            <w:r>
              <w:rPr>
                <w:color w:val="231F20"/>
                <w:spacing w:val="-5"/>
              </w:rPr>
              <w:t>(5)</w:t>
            </w:r>
          </w:p>
        </w:tc>
      </w:tr>
    </w:tbl>
    <w:p w14:paraId="6EE94653" w14:textId="77777777" w:rsidR="0066040F" w:rsidRDefault="0066040F">
      <w:pPr>
        <w:jc w:val="right"/>
        <w:sectPr w:rsidR="0066040F">
          <w:type w:val="continuous"/>
          <w:pgSz w:w="11910" w:h="16840"/>
          <w:pgMar w:top="1100" w:right="960" w:bottom="1145" w:left="980" w:header="720" w:footer="720" w:gutter="0"/>
          <w:cols w:space="720"/>
        </w:sectPr>
      </w:pPr>
    </w:p>
    <w:p w14:paraId="372CF971" w14:textId="77777777" w:rsidR="00772249" w:rsidRDefault="00772249"/>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118"/>
        <w:gridCol w:w="5386"/>
        <w:gridCol w:w="1134"/>
      </w:tblGrid>
      <w:tr w:rsidR="0066040F" w14:paraId="4E801B6A" w14:textId="77777777">
        <w:trPr>
          <w:trHeight w:val="408"/>
        </w:trPr>
        <w:tc>
          <w:tcPr>
            <w:tcW w:w="3118" w:type="dxa"/>
          </w:tcPr>
          <w:p w14:paraId="063BBF6A" w14:textId="77777777" w:rsidR="0066040F" w:rsidRDefault="008E6A16">
            <w:pPr>
              <w:pStyle w:val="TableParagraph"/>
              <w:spacing w:before="94"/>
              <w:ind w:left="113"/>
              <w:rPr>
                <w:b/>
              </w:rPr>
            </w:pPr>
            <w:proofErr w:type="spellStart"/>
            <w:r>
              <w:rPr>
                <w:b/>
                <w:color w:val="231F20"/>
              </w:rPr>
              <w:lastRenderedPageBreak/>
              <w:t>Organisation</w:t>
            </w:r>
            <w:proofErr w:type="spellEnd"/>
            <w:r>
              <w:rPr>
                <w:b/>
                <w:color w:val="231F20"/>
                <w:spacing w:val="46"/>
              </w:rPr>
              <w:t xml:space="preserve"> </w:t>
            </w:r>
            <w:r>
              <w:rPr>
                <w:b/>
                <w:color w:val="231F20"/>
              </w:rPr>
              <w:t>(Case</w:t>
            </w:r>
            <w:r>
              <w:rPr>
                <w:b/>
                <w:color w:val="231F20"/>
                <w:spacing w:val="45"/>
              </w:rPr>
              <w:t xml:space="preserve"> </w:t>
            </w:r>
            <w:r>
              <w:rPr>
                <w:b/>
                <w:color w:val="231F20"/>
                <w:spacing w:val="-2"/>
              </w:rPr>
              <w:t>reference)</w:t>
            </w:r>
          </w:p>
        </w:tc>
        <w:tc>
          <w:tcPr>
            <w:tcW w:w="5386" w:type="dxa"/>
          </w:tcPr>
          <w:p w14:paraId="3D2AF04B" w14:textId="77777777" w:rsidR="0066040F" w:rsidRDefault="008E6A16">
            <w:pPr>
              <w:pStyle w:val="TableParagraph"/>
              <w:spacing w:before="94"/>
              <w:ind w:left="118"/>
              <w:rPr>
                <w:b/>
              </w:rPr>
            </w:pPr>
            <w:r>
              <w:rPr>
                <w:b/>
                <w:color w:val="231F20"/>
              </w:rPr>
              <w:t>Improvement</w:t>
            </w:r>
            <w:r>
              <w:rPr>
                <w:b/>
                <w:color w:val="231F20"/>
                <w:spacing w:val="47"/>
              </w:rPr>
              <w:t xml:space="preserve"> </w:t>
            </w:r>
            <w:r>
              <w:rPr>
                <w:b/>
                <w:color w:val="231F20"/>
                <w:spacing w:val="-2"/>
              </w:rPr>
              <w:t>measures</w:t>
            </w:r>
          </w:p>
        </w:tc>
        <w:tc>
          <w:tcPr>
            <w:tcW w:w="1134" w:type="dxa"/>
          </w:tcPr>
          <w:p w14:paraId="33513C39" w14:textId="77777777" w:rsidR="0066040F" w:rsidRDefault="008E6A16">
            <w:pPr>
              <w:pStyle w:val="TableParagraph"/>
              <w:spacing w:before="94"/>
              <w:ind w:right="102"/>
              <w:jc w:val="right"/>
              <w:rPr>
                <w:b/>
              </w:rPr>
            </w:pPr>
            <w:r>
              <w:rPr>
                <w:b/>
                <w:color w:val="231F20"/>
                <w:spacing w:val="-2"/>
              </w:rPr>
              <w:t>Category</w:t>
            </w:r>
          </w:p>
        </w:tc>
      </w:tr>
      <w:tr w:rsidR="00772249" w14:paraId="08ACB978" w14:textId="77777777">
        <w:trPr>
          <w:trHeight w:val="408"/>
        </w:trPr>
        <w:tc>
          <w:tcPr>
            <w:tcW w:w="3118" w:type="dxa"/>
            <w:vMerge w:val="restart"/>
          </w:tcPr>
          <w:p w14:paraId="29984454" w14:textId="1819BCF6" w:rsidR="00772249" w:rsidRDefault="00772249" w:rsidP="00772249">
            <w:pPr>
              <w:pStyle w:val="TableParagraph"/>
              <w:spacing w:before="94"/>
              <w:ind w:left="113"/>
              <w:rPr>
                <w:b/>
                <w:color w:val="231F20"/>
              </w:rPr>
            </w:pPr>
            <w:r>
              <w:rPr>
                <w:color w:val="231F20"/>
              </w:rPr>
              <w:t xml:space="preserve">Department of Health </w:t>
            </w:r>
            <w:r>
              <w:rPr>
                <w:color w:val="231F20"/>
                <w:spacing w:val="-2"/>
              </w:rPr>
              <w:t>(2022/0792)</w:t>
            </w:r>
          </w:p>
        </w:tc>
        <w:tc>
          <w:tcPr>
            <w:tcW w:w="5386" w:type="dxa"/>
          </w:tcPr>
          <w:p w14:paraId="45BCC976" w14:textId="77777777" w:rsidR="00772249" w:rsidRDefault="00772249" w:rsidP="00772249">
            <w:pPr>
              <w:pStyle w:val="TableParagraph"/>
              <w:numPr>
                <w:ilvl w:val="0"/>
                <w:numId w:val="51"/>
              </w:numPr>
              <w:tabs>
                <w:tab w:val="left" w:pos="515"/>
              </w:tabs>
              <w:spacing w:before="96" w:line="285" w:lineRule="auto"/>
              <w:ind w:right="56"/>
            </w:pPr>
            <w:r>
              <w:rPr>
                <w:color w:val="231F20"/>
              </w:rPr>
              <w:t>To review the internal workflow and streamline the</w:t>
            </w:r>
            <w:r>
              <w:rPr>
                <w:color w:val="231F20"/>
                <w:spacing w:val="80"/>
              </w:rPr>
              <w:t xml:space="preserve"> </w:t>
            </w:r>
            <w:r>
              <w:rPr>
                <w:color w:val="231F20"/>
              </w:rPr>
              <w:t>procedure of issuing Isolation Orders, Quarantine</w:t>
            </w:r>
            <w:r>
              <w:rPr>
                <w:color w:val="231F20"/>
                <w:spacing w:val="40"/>
              </w:rPr>
              <w:t xml:space="preserve"> </w:t>
            </w:r>
            <w:r>
              <w:rPr>
                <w:color w:val="231F20"/>
              </w:rPr>
              <w:t>Orders</w:t>
            </w:r>
            <w:r>
              <w:rPr>
                <w:color w:val="231F20"/>
                <w:spacing w:val="40"/>
              </w:rPr>
              <w:t xml:space="preserve"> </w:t>
            </w:r>
            <w:r>
              <w:rPr>
                <w:color w:val="231F20"/>
              </w:rPr>
              <w:t>and</w:t>
            </w:r>
            <w:r>
              <w:rPr>
                <w:color w:val="231F20"/>
                <w:spacing w:val="40"/>
              </w:rPr>
              <w:t xml:space="preserve"> </w:t>
            </w:r>
            <w:r>
              <w:rPr>
                <w:color w:val="231F20"/>
              </w:rPr>
              <w:t>Isolation</w:t>
            </w:r>
            <w:r>
              <w:rPr>
                <w:color w:val="231F20"/>
                <w:spacing w:val="40"/>
              </w:rPr>
              <w:t xml:space="preserve"> </w:t>
            </w:r>
            <w:r>
              <w:rPr>
                <w:color w:val="231F20"/>
              </w:rPr>
              <w:t>Records</w:t>
            </w:r>
            <w:r>
              <w:rPr>
                <w:color w:val="231F20"/>
                <w:spacing w:val="40"/>
              </w:rPr>
              <w:t xml:space="preserve"> </w:t>
            </w:r>
            <w:r>
              <w:rPr>
                <w:color w:val="231F20"/>
              </w:rPr>
              <w:t>as</w:t>
            </w:r>
            <w:r>
              <w:rPr>
                <w:color w:val="231F20"/>
                <w:spacing w:val="40"/>
              </w:rPr>
              <w:t xml:space="preserve"> </w:t>
            </w:r>
            <w:r>
              <w:rPr>
                <w:color w:val="231F20"/>
              </w:rPr>
              <w:t>well</w:t>
            </w:r>
            <w:r>
              <w:rPr>
                <w:color w:val="231F20"/>
                <w:spacing w:val="40"/>
              </w:rPr>
              <w:t xml:space="preserve"> </w:t>
            </w:r>
            <w:r>
              <w:rPr>
                <w:color w:val="231F20"/>
              </w:rPr>
              <w:t>as</w:t>
            </w:r>
            <w:r>
              <w:rPr>
                <w:color w:val="231F20"/>
                <w:spacing w:val="40"/>
              </w:rPr>
              <w:t xml:space="preserve"> </w:t>
            </w:r>
            <w:r>
              <w:rPr>
                <w:color w:val="231F20"/>
              </w:rPr>
              <w:t>devise</w:t>
            </w:r>
          </w:p>
          <w:p w14:paraId="518204BC" w14:textId="76899772" w:rsidR="00772249" w:rsidRDefault="00772249" w:rsidP="00772249">
            <w:pPr>
              <w:pStyle w:val="TableParagraph"/>
              <w:spacing w:before="94"/>
              <w:ind w:left="118"/>
              <w:rPr>
                <w:b/>
                <w:color w:val="231F20"/>
              </w:rPr>
            </w:pPr>
            <w:r>
              <w:rPr>
                <w:color w:val="231F20"/>
              </w:rPr>
              <w:t>more</w:t>
            </w:r>
            <w:r>
              <w:rPr>
                <w:color w:val="231F20"/>
                <w:spacing w:val="36"/>
              </w:rPr>
              <w:t xml:space="preserve"> </w:t>
            </w:r>
            <w:r>
              <w:rPr>
                <w:color w:val="231F20"/>
              </w:rPr>
              <w:t>scalable</w:t>
            </w:r>
            <w:r>
              <w:rPr>
                <w:color w:val="231F20"/>
                <w:spacing w:val="36"/>
              </w:rPr>
              <w:t xml:space="preserve"> </w:t>
            </w:r>
            <w:r>
              <w:rPr>
                <w:color w:val="231F20"/>
              </w:rPr>
              <w:t>and</w:t>
            </w:r>
            <w:r>
              <w:rPr>
                <w:color w:val="231F20"/>
                <w:spacing w:val="36"/>
              </w:rPr>
              <w:t xml:space="preserve"> </w:t>
            </w:r>
            <w:r>
              <w:rPr>
                <w:color w:val="231F20"/>
              </w:rPr>
              <w:t>versatile</w:t>
            </w:r>
            <w:r>
              <w:rPr>
                <w:color w:val="231F20"/>
                <w:spacing w:val="36"/>
              </w:rPr>
              <w:t xml:space="preserve"> </w:t>
            </w:r>
            <w:r>
              <w:rPr>
                <w:color w:val="231F20"/>
                <w:spacing w:val="-2"/>
              </w:rPr>
              <w:t>systems</w:t>
            </w:r>
          </w:p>
        </w:tc>
        <w:tc>
          <w:tcPr>
            <w:tcW w:w="1134" w:type="dxa"/>
          </w:tcPr>
          <w:p w14:paraId="03FC7F4F" w14:textId="1783D99E" w:rsidR="00772249" w:rsidRDefault="00772249" w:rsidP="00772249">
            <w:pPr>
              <w:pStyle w:val="TableParagraph"/>
              <w:spacing w:before="94"/>
              <w:ind w:right="102"/>
              <w:jc w:val="right"/>
              <w:rPr>
                <w:b/>
                <w:color w:val="231F20"/>
                <w:spacing w:val="-2"/>
              </w:rPr>
            </w:pPr>
            <w:r>
              <w:rPr>
                <w:color w:val="231F20"/>
                <w:spacing w:val="-5"/>
              </w:rPr>
              <w:t>(1)</w:t>
            </w:r>
          </w:p>
        </w:tc>
      </w:tr>
      <w:tr w:rsidR="00772249" w14:paraId="55A4EBBB" w14:textId="77777777">
        <w:trPr>
          <w:trHeight w:val="408"/>
        </w:trPr>
        <w:tc>
          <w:tcPr>
            <w:tcW w:w="3118" w:type="dxa"/>
            <w:vMerge/>
          </w:tcPr>
          <w:p w14:paraId="434E46D8" w14:textId="77777777" w:rsidR="00772249" w:rsidRDefault="00772249" w:rsidP="00772249">
            <w:pPr>
              <w:pStyle w:val="TableParagraph"/>
              <w:spacing w:before="94"/>
              <w:ind w:left="113"/>
              <w:rPr>
                <w:b/>
                <w:color w:val="231F20"/>
              </w:rPr>
            </w:pPr>
          </w:p>
        </w:tc>
        <w:tc>
          <w:tcPr>
            <w:tcW w:w="5386" w:type="dxa"/>
          </w:tcPr>
          <w:p w14:paraId="2D00AD47" w14:textId="384036C6" w:rsidR="00772249" w:rsidRDefault="00772249" w:rsidP="00772249">
            <w:pPr>
              <w:pStyle w:val="TableParagraph"/>
              <w:spacing w:before="94"/>
              <w:ind w:left="118"/>
              <w:rPr>
                <w:b/>
                <w:color w:val="231F20"/>
              </w:rPr>
            </w:pPr>
            <w:r>
              <w:rPr>
                <w:color w:val="231F20"/>
              </w:rPr>
              <w:t>To cross-check the data input to the Isolation</w:t>
            </w:r>
            <w:r>
              <w:rPr>
                <w:color w:val="231F20"/>
                <w:spacing w:val="40"/>
              </w:rPr>
              <w:t xml:space="preserve"> </w:t>
            </w:r>
            <w:r>
              <w:rPr>
                <w:color w:val="231F20"/>
              </w:rPr>
              <w:t xml:space="preserve">Record Robot to </w:t>
            </w:r>
            <w:proofErr w:type="spellStart"/>
            <w:r>
              <w:rPr>
                <w:color w:val="231F20"/>
              </w:rPr>
              <w:t>minimise</w:t>
            </w:r>
            <w:proofErr w:type="spellEnd"/>
            <w:r>
              <w:rPr>
                <w:color w:val="231F20"/>
              </w:rPr>
              <w:t xml:space="preserve"> human error</w:t>
            </w:r>
          </w:p>
        </w:tc>
        <w:tc>
          <w:tcPr>
            <w:tcW w:w="1134" w:type="dxa"/>
          </w:tcPr>
          <w:p w14:paraId="0E044A59" w14:textId="1282227F" w:rsidR="00772249" w:rsidRDefault="00772249" w:rsidP="00772249">
            <w:pPr>
              <w:pStyle w:val="TableParagraph"/>
              <w:spacing w:before="94"/>
              <w:ind w:right="102"/>
              <w:jc w:val="right"/>
              <w:rPr>
                <w:b/>
                <w:color w:val="231F20"/>
                <w:spacing w:val="-2"/>
              </w:rPr>
            </w:pPr>
            <w:r>
              <w:rPr>
                <w:color w:val="231F20"/>
                <w:spacing w:val="-5"/>
              </w:rPr>
              <w:t>(5)</w:t>
            </w:r>
          </w:p>
        </w:tc>
      </w:tr>
      <w:tr w:rsidR="00772249" w14:paraId="31ACBA4F" w14:textId="77777777">
        <w:trPr>
          <w:trHeight w:val="1308"/>
        </w:trPr>
        <w:tc>
          <w:tcPr>
            <w:tcW w:w="3118" w:type="dxa"/>
            <w:vMerge/>
          </w:tcPr>
          <w:p w14:paraId="23A8A101" w14:textId="77777777" w:rsidR="00772249" w:rsidRDefault="00772249" w:rsidP="00772249">
            <w:pPr>
              <w:pStyle w:val="TableParagraph"/>
            </w:pPr>
          </w:p>
        </w:tc>
        <w:tc>
          <w:tcPr>
            <w:tcW w:w="5386" w:type="dxa"/>
          </w:tcPr>
          <w:p w14:paraId="173561A2" w14:textId="77777777" w:rsidR="00772249" w:rsidRDefault="00772249" w:rsidP="00772249">
            <w:pPr>
              <w:pStyle w:val="TableParagraph"/>
              <w:numPr>
                <w:ilvl w:val="0"/>
                <w:numId w:val="49"/>
              </w:numPr>
              <w:tabs>
                <w:tab w:val="left" w:pos="515"/>
              </w:tabs>
              <w:spacing w:before="94" w:line="285" w:lineRule="auto"/>
              <w:ind w:right="513"/>
            </w:pPr>
            <w:r>
              <w:rPr>
                <w:color w:val="231F20"/>
              </w:rPr>
              <w:t>To provide sufficient staff training and readily</w:t>
            </w:r>
            <w:r>
              <w:rPr>
                <w:color w:val="231F20"/>
                <w:spacing w:val="40"/>
              </w:rPr>
              <w:t xml:space="preserve"> </w:t>
            </w:r>
            <w:r>
              <w:rPr>
                <w:color w:val="231F20"/>
              </w:rPr>
              <w:t>available</w:t>
            </w:r>
            <w:r>
              <w:rPr>
                <w:color w:val="231F20"/>
                <w:spacing w:val="40"/>
              </w:rPr>
              <w:t xml:space="preserve"> </w:t>
            </w:r>
            <w:r>
              <w:rPr>
                <w:color w:val="231F20"/>
              </w:rPr>
              <w:t>FAQs</w:t>
            </w:r>
            <w:r>
              <w:rPr>
                <w:color w:val="231F20"/>
                <w:spacing w:val="40"/>
              </w:rPr>
              <w:t xml:space="preserve"> </w:t>
            </w:r>
            <w:r>
              <w:rPr>
                <w:color w:val="231F20"/>
              </w:rPr>
              <w:t>to</w:t>
            </w:r>
            <w:r>
              <w:rPr>
                <w:color w:val="231F20"/>
                <w:spacing w:val="40"/>
              </w:rPr>
              <w:t xml:space="preserve"> </w:t>
            </w:r>
            <w:r>
              <w:rPr>
                <w:color w:val="231F20"/>
              </w:rPr>
              <w:t>facilitate</w:t>
            </w:r>
            <w:r>
              <w:rPr>
                <w:color w:val="231F20"/>
                <w:spacing w:val="40"/>
              </w:rPr>
              <w:t xml:space="preserve"> </w:t>
            </w:r>
            <w:r>
              <w:rPr>
                <w:color w:val="231F20"/>
              </w:rPr>
              <w:t>the</w:t>
            </w:r>
            <w:r>
              <w:rPr>
                <w:color w:val="231F20"/>
                <w:spacing w:val="40"/>
              </w:rPr>
              <w:t xml:space="preserve"> </w:t>
            </w:r>
            <w:r>
              <w:rPr>
                <w:color w:val="231F20"/>
              </w:rPr>
              <w:t>issuance</w:t>
            </w:r>
            <w:r>
              <w:rPr>
                <w:color w:val="231F20"/>
                <w:spacing w:val="40"/>
              </w:rPr>
              <w:t xml:space="preserve"> </w:t>
            </w:r>
            <w:r>
              <w:rPr>
                <w:color w:val="231F20"/>
              </w:rPr>
              <w:t>of</w:t>
            </w:r>
          </w:p>
          <w:p w14:paraId="75EF3527" w14:textId="77777777" w:rsidR="00772249" w:rsidRDefault="00772249" w:rsidP="00772249">
            <w:pPr>
              <w:pStyle w:val="TableParagraph"/>
              <w:spacing w:line="251" w:lineRule="exact"/>
              <w:ind w:left="515"/>
            </w:pPr>
            <w:r>
              <w:rPr>
                <w:color w:val="231F20"/>
              </w:rPr>
              <w:t>Isolation</w:t>
            </w:r>
            <w:r>
              <w:rPr>
                <w:color w:val="231F20"/>
                <w:spacing w:val="41"/>
              </w:rPr>
              <w:t xml:space="preserve"> </w:t>
            </w:r>
            <w:r>
              <w:rPr>
                <w:color w:val="231F20"/>
              </w:rPr>
              <w:t>Orders,</w:t>
            </w:r>
            <w:r>
              <w:rPr>
                <w:color w:val="231F20"/>
                <w:spacing w:val="41"/>
              </w:rPr>
              <w:t xml:space="preserve"> </w:t>
            </w:r>
            <w:r>
              <w:rPr>
                <w:color w:val="231F20"/>
              </w:rPr>
              <w:t>Quarantine</w:t>
            </w:r>
            <w:r>
              <w:rPr>
                <w:color w:val="231F20"/>
                <w:spacing w:val="41"/>
              </w:rPr>
              <w:t xml:space="preserve"> </w:t>
            </w:r>
            <w:r>
              <w:rPr>
                <w:color w:val="231F20"/>
              </w:rPr>
              <w:t>Orders</w:t>
            </w:r>
            <w:r>
              <w:rPr>
                <w:color w:val="231F20"/>
                <w:spacing w:val="41"/>
              </w:rPr>
              <w:t xml:space="preserve"> </w:t>
            </w:r>
            <w:r>
              <w:rPr>
                <w:color w:val="231F20"/>
              </w:rPr>
              <w:t>and</w:t>
            </w:r>
            <w:r>
              <w:rPr>
                <w:color w:val="231F20"/>
                <w:spacing w:val="41"/>
              </w:rPr>
              <w:t xml:space="preserve"> </w:t>
            </w:r>
            <w:r>
              <w:rPr>
                <w:color w:val="231F20"/>
                <w:spacing w:val="-2"/>
              </w:rPr>
              <w:t>Isolation</w:t>
            </w:r>
          </w:p>
          <w:p w14:paraId="74D706EF" w14:textId="77777777" w:rsidR="00772249" w:rsidRDefault="00772249" w:rsidP="00772249">
            <w:pPr>
              <w:pStyle w:val="TableParagraph"/>
              <w:spacing w:before="47"/>
              <w:ind w:left="515"/>
            </w:pPr>
            <w:r>
              <w:rPr>
                <w:color w:val="231F20"/>
              </w:rPr>
              <w:t>Records</w:t>
            </w:r>
            <w:r>
              <w:rPr>
                <w:color w:val="231F20"/>
                <w:spacing w:val="34"/>
              </w:rPr>
              <w:t xml:space="preserve"> </w:t>
            </w:r>
            <w:r>
              <w:rPr>
                <w:color w:val="231F20"/>
              </w:rPr>
              <w:t>and</w:t>
            </w:r>
            <w:r>
              <w:rPr>
                <w:color w:val="231F20"/>
                <w:spacing w:val="34"/>
              </w:rPr>
              <w:t xml:space="preserve"> </w:t>
            </w:r>
            <w:r>
              <w:rPr>
                <w:color w:val="231F20"/>
              </w:rPr>
              <w:t>for</w:t>
            </w:r>
            <w:r>
              <w:rPr>
                <w:color w:val="231F20"/>
                <w:spacing w:val="34"/>
              </w:rPr>
              <w:t xml:space="preserve"> </w:t>
            </w:r>
            <w:r>
              <w:rPr>
                <w:color w:val="231F20"/>
              </w:rPr>
              <w:t>answering</w:t>
            </w:r>
            <w:r>
              <w:rPr>
                <w:color w:val="231F20"/>
                <w:spacing w:val="34"/>
              </w:rPr>
              <w:t xml:space="preserve"> </w:t>
            </w:r>
            <w:r>
              <w:rPr>
                <w:color w:val="231F20"/>
              </w:rPr>
              <w:t>public</w:t>
            </w:r>
            <w:r>
              <w:rPr>
                <w:color w:val="231F20"/>
                <w:spacing w:val="34"/>
              </w:rPr>
              <w:t xml:space="preserve"> </w:t>
            </w:r>
            <w:r>
              <w:rPr>
                <w:color w:val="231F20"/>
                <w:spacing w:val="-2"/>
              </w:rPr>
              <w:t>enquiries</w:t>
            </w:r>
          </w:p>
        </w:tc>
        <w:tc>
          <w:tcPr>
            <w:tcW w:w="1134" w:type="dxa"/>
          </w:tcPr>
          <w:p w14:paraId="78320312" w14:textId="77777777" w:rsidR="00772249" w:rsidRDefault="00772249" w:rsidP="00772249">
            <w:pPr>
              <w:pStyle w:val="TableParagraph"/>
              <w:spacing w:before="95"/>
              <w:ind w:right="101"/>
              <w:jc w:val="right"/>
            </w:pPr>
            <w:r>
              <w:rPr>
                <w:color w:val="231F20"/>
                <w:spacing w:val="-5"/>
              </w:rPr>
              <w:t>(8)</w:t>
            </w:r>
          </w:p>
        </w:tc>
      </w:tr>
      <w:tr w:rsidR="00772249" w14:paraId="5FF5428B" w14:textId="77777777">
        <w:trPr>
          <w:trHeight w:val="1308"/>
        </w:trPr>
        <w:tc>
          <w:tcPr>
            <w:tcW w:w="3118" w:type="dxa"/>
            <w:vMerge w:val="restart"/>
          </w:tcPr>
          <w:p w14:paraId="4A742A69" w14:textId="77777777" w:rsidR="00772249" w:rsidRDefault="00772249" w:rsidP="00772249">
            <w:pPr>
              <w:pStyle w:val="TableParagraph"/>
              <w:spacing w:before="95" w:line="285" w:lineRule="auto"/>
              <w:ind w:left="113" w:right="679"/>
            </w:pPr>
            <w:r>
              <w:rPr>
                <w:color w:val="231F20"/>
              </w:rPr>
              <w:t xml:space="preserve">Department of Health </w:t>
            </w:r>
            <w:r>
              <w:rPr>
                <w:color w:val="231F20"/>
                <w:spacing w:val="-2"/>
              </w:rPr>
              <w:t>(2022/0943)</w:t>
            </w:r>
          </w:p>
        </w:tc>
        <w:tc>
          <w:tcPr>
            <w:tcW w:w="5386" w:type="dxa"/>
          </w:tcPr>
          <w:p w14:paraId="658BE372" w14:textId="77777777" w:rsidR="00772249" w:rsidRDefault="00772249" w:rsidP="00772249">
            <w:pPr>
              <w:pStyle w:val="TableParagraph"/>
              <w:numPr>
                <w:ilvl w:val="0"/>
                <w:numId w:val="48"/>
              </w:numPr>
              <w:tabs>
                <w:tab w:val="left" w:pos="515"/>
              </w:tabs>
              <w:spacing w:before="95" w:line="285" w:lineRule="auto"/>
              <w:ind w:right="159"/>
            </w:pPr>
            <w:r>
              <w:rPr>
                <w:color w:val="231F20"/>
              </w:rPr>
              <w:t>Designated email account of the Centre for Health</w:t>
            </w:r>
            <w:r>
              <w:rPr>
                <w:color w:val="231F20"/>
                <w:spacing w:val="40"/>
              </w:rPr>
              <w:t xml:space="preserve"> </w:t>
            </w:r>
            <w:r>
              <w:rPr>
                <w:color w:val="231F20"/>
              </w:rPr>
              <w:t>Protection as a central hub to receive requests for</w:t>
            </w:r>
            <w:r>
              <w:rPr>
                <w:color w:val="231F20"/>
                <w:spacing w:val="80"/>
              </w:rPr>
              <w:t xml:space="preserve"> </w:t>
            </w:r>
            <w:r>
              <w:rPr>
                <w:color w:val="231F20"/>
              </w:rPr>
              <w:t>isolation</w:t>
            </w:r>
            <w:r>
              <w:rPr>
                <w:color w:val="231F20"/>
                <w:spacing w:val="40"/>
              </w:rPr>
              <w:t xml:space="preserve"> </w:t>
            </w:r>
            <w:r>
              <w:rPr>
                <w:color w:val="231F20"/>
              </w:rPr>
              <w:t>documents</w:t>
            </w:r>
            <w:r>
              <w:rPr>
                <w:color w:val="231F20"/>
                <w:spacing w:val="40"/>
              </w:rPr>
              <w:t xml:space="preserve"> </w:t>
            </w:r>
            <w:r>
              <w:rPr>
                <w:color w:val="231F20"/>
              </w:rPr>
              <w:t>from</w:t>
            </w:r>
            <w:r>
              <w:rPr>
                <w:color w:val="231F20"/>
                <w:spacing w:val="40"/>
              </w:rPr>
              <w:t xml:space="preserve"> </w:t>
            </w:r>
            <w:r>
              <w:rPr>
                <w:color w:val="231F20"/>
              </w:rPr>
              <w:t>different</w:t>
            </w:r>
            <w:r>
              <w:rPr>
                <w:color w:val="231F20"/>
                <w:spacing w:val="40"/>
              </w:rPr>
              <w:t xml:space="preserve"> </w:t>
            </w:r>
            <w:r>
              <w:rPr>
                <w:color w:val="231F20"/>
              </w:rPr>
              <w:t>COVID-19</w:t>
            </w:r>
          </w:p>
          <w:p w14:paraId="42A17C6F" w14:textId="77777777" w:rsidR="00772249" w:rsidRDefault="00772249" w:rsidP="00772249">
            <w:pPr>
              <w:pStyle w:val="TableParagraph"/>
              <w:spacing w:line="250" w:lineRule="exact"/>
              <w:ind w:left="515"/>
            </w:pPr>
            <w:r>
              <w:rPr>
                <w:color w:val="231F20"/>
                <w:spacing w:val="-2"/>
              </w:rPr>
              <w:t>hotlines</w:t>
            </w:r>
          </w:p>
        </w:tc>
        <w:tc>
          <w:tcPr>
            <w:tcW w:w="1134" w:type="dxa"/>
          </w:tcPr>
          <w:p w14:paraId="482F7701" w14:textId="77777777" w:rsidR="00772249" w:rsidRDefault="00772249" w:rsidP="00772249">
            <w:pPr>
              <w:pStyle w:val="TableParagraph"/>
              <w:spacing w:before="95"/>
              <w:ind w:right="101"/>
              <w:jc w:val="right"/>
            </w:pPr>
            <w:r>
              <w:rPr>
                <w:color w:val="231F20"/>
                <w:spacing w:val="-5"/>
              </w:rPr>
              <w:t>(4)</w:t>
            </w:r>
          </w:p>
        </w:tc>
      </w:tr>
      <w:tr w:rsidR="00772249" w14:paraId="1AD59F77" w14:textId="77777777">
        <w:trPr>
          <w:trHeight w:val="2208"/>
        </w:trPr>
        <w:tc>
          <w:tcPr>
            <w:tcW w:w="3118" w:type="dxa"/>
            <w:vMerge/>
          </w:tcPr>
          <w:p w14:paraId="5F06BEE3" w14:textId="77777777" w:rsidR="00772249" w:rsidRDefault="00772249" w:rsidP="00772249">
            <w:pPr>
              <w:pStyle w:val="TableParagraph"/>
            </w:pPr>
          </w:p>
        </w:tc>
        <w:tc>
          <w:tcPr>
            <w:tcW w:w="5386" w:type="dxa"/>
          </w:tcPr>
          <w:p w14:paraId="20D5F5FD" w14:textId="77777777" w:rsidR="00772249" w:rsidRDefault="00772249" w:rsidP="00772249">
            <w:pPr>
              <w:pStyle w:val="TableParagraph"/>
              <w:numPr>
                <w:ilvl w:val="0"/>
                <w:numId w:val="47"/>
              </w:numPr>
              <w:tabs>
                <w:tab w:val="left" w:pos="515"/>
              </w:tabs>
              <w:spacing w:before="95" w:line="285" w:lineRule="auto"/>
              <w:ind w:right="310"/>
            </w:pPr>
            <w:r>
              <w:rPr>
                <w:color w:val="231F20"/>
              </w:rPr>
              <w:t>Pop-up messages and buttons added in the two</w:t>
            </w:r>
            <w:r>
              <w:rPr>
                <w:color w:val="231F20"/>
                <w:spacing w:val="40"/>
              </w:rPr>
              <w:t xml:space="preserve"> </w:t>
            </w:r>
            <w:r>
              <w:rPr>
                <w:color w:val="231F20"/>
              </w:rPr>
              <w:t>COVID-19 reporting platforms with illustrations</w:t>
            </w:r>
            <w:r>
              <w:rPr>
                <w:color w:val="231F20"/>
                <w:spacing w:val="40"/>
              </w:rPr>
              <w:t xml:space="preserve"> </w:t>
            </w:r>
            <w:r>
              <w:rPr>
                <w:color w:val="231F20"/>
              </w:rPr>
              <w:t>and</w:t>
            </w:r>
            <w:r>
              <w:rPr>
                <w:color w:val="231F20"/>
                <w:spacing w:val="40"/>
              </w:rPr>
              <w:t xml:space="preserve"> </w:t>
            </w:r>
            <w:r>
              <w:rPr>
                <w:color w:val="231F20"/>
              </w:rPr>
              <w:t>links</w:t>
            </w:r>
            <w:r>
              <w:rPr>
                <w:color w:val="231F20"/>
                <w:spacing w:val="40"/>
              </w:rPr>
              <w:t xml:space="preserve"> </w:t>
            </w:r>
            <w:r>
              <w:rPr>
                <w:color w:val="231F20"/>
              </w:rPr>
              <w:t>to</w:t>
            </w:r>
            <w:r>
              <w:rPr>
                <w:color w:val="231F20"/>
                <w:spacing w:val="40"/>
              </w:rPr>
              <w:t xml:space="preserve"> </w:t>
            </w:r>
            <w:r>
              <w:rPr>
                <w:color w:val="231F20"/>
              </w:rPr>
              <w:t>redirect</w:t>
            </w:r>
            <w:r>
              <w:rPr>
                <w:color w:val="231F20"/>
                <w:spacing w:val="40"/>
              </w:rPr>
              <w:t xml:space="preserve"> </w:t>
            </w:r>
            <w:r>
              <w:rPr>
                <w:color w:val="231F20"/>
              </w:rPr>
              <w:t>people</w:t>
            </w:r>
            <w:r>
              <w:rPr>
                <w:color w:val="231F20"/>
                <w:spacing w:val="40"/>
              </w:rPr>
              <w:t xml:space="preserve"> </w:t>
            </w:r>
            <w:r>
              <w:rPr>
                <w:color w:val="231F20"/>
              </w:rPr>
              <w:t>to</w:t>
            </w:r>
            <w:r>
              <w:rPr>
                <w:color w:val="231F20"/>
                <w:spacing w:val="40"/>
              </w:rPr>
              <w:t xml:space="preserve"> </w:t>
            </w:r>
            <w:r>
              <w:rPr>
                <w:color w:val="231F20"/>
              </w:rPr>
              <w:t>report</w:t>
            </w:r>
            <w:r>
              <w:rPr>
                <w:color w:val="231F20"/>
                <w:spacing w:val="40"/>
              </w:rPr>
              <w:t xml:space="preserve"> </w:t>
            </w:r>
            <w:r>
              <w:rPr>
                <w:color w:val="231F20"/>
              </w:rPr>
              <w:t>their</w:t>
            </w:r>
            <w:r>
              <w:rPr>
                <w:color w:val="231F20"/>
                <w:spacing w:val="40"/>
              </w:rPr>
              <w:t xml:space="preserve"> </w:t>
            </w:r>
            <w:r>
              <w:rPr>
                <w:color w:val="231F20"/>
              </w:rPr>
              <w:t>cases on the correct platform; wrongly reported cases</w:t>
            </w:r>
            <w:r>
              <w:rPr>
                <w:color w:val="231F20"/>
                <w:spacing w:val="40"/>
              </w:rPr>
              <w:t xml:space="preserve"> </w:t>
            </w:r>
            <w:r>
              <w:rPr>
                <w:color w:val="231F20"/>
              </w:rPr>
              <w:t>picked</w:t>
            </w:r>
            <w:r>
              <w:rPr>
                <w:color w:val="231F20"/>
                <w:spacing w:val="40"/>
              </w:rPr>
              <w:t xml:space="preserve"> </w:t>
            </w:r>
            <w:r>
              <w:rPr>
                <w:color w:val="231F20"/>
              </w:rPr>
              <w:t>out</w:t>
            </w:r>
            <w:r>
              <w:rPr>
                <w:color w:val="231F20"/>
                <w:spacing w:val="40"/>
              </w:rPr>
              <w:t xml:space="preserve"> </w:t>
            </w:r>
            <w:r>
              <w:rPr>
                <w:color w:val="231F20"/>
              </w:rPr>
              <w:t>every</w:t>
            </w:r>
            <w:r>
              <w:rPr>
                <w:color w:val="231F20"/>
                <w:spacing w:val="40"/>
              </w:rPr>
              <w:t xml:space="preserve"> </w:t>
            </w:r>
            <w:r>
              <w:rPr>
                <w:color w:val="231F20"/>
              </w:rPr>
              <w:t>day</w:t>
            </w:r>
            <w:r>
              <w:rPr>
                <w:color w:val="231F20"/>
                <w:spacing w:val="40"/>
              </w:rPr>
              <w:t xml:space="preserve"> </w:t>
            </w:r>
            <w:r>
              <w:rPr>
                <w:color w:val="231F20"/>
              </w:rPr>
              <w:t>to</w:t>
            </w:r>
            <w:r>
              <w:rPr>
                <w:color w:val="231F20"/>
                <w:spacing w:val="40"/>
              </w:rPr>
              <w:t xml:space="preserve"> </w:t>
            </w:r>
            <w:r>
              <w:rPr>
                <w:color w:val="231F20"/>
              </w:rPr>
              <w:t>contact</w:t>
            </w:r>
            <w:r>
              <w:rPr>
                <w:color w:val="231F20"/>
                <w:spacing w:val="40"/>
              </w:rPr>
              <w:t xml:space="preserve"> </w:t>
            </w:r>
            <w:r>
              <w:rPr>
                <w:color w:val="231F20"/>
              </w:rPr>
              <w:t>and</w:t>
            </w:r>
            <w:r>
              <w:rPr>
                <w:color w:val="231F20"/>
                <w:spacing w:val="40"/>
              </w:rPr>
              <w:t xml:space="preserve"> </w:t>
            </w:r>
            <w:r>
              <w:rPr>
                <w:color w:val="231F20"/>
              </w:rPr>
              <w:t>help</w:t>
            </w:r>
            <w:r>
              <w:rPr>
                <w:color w:val="231F20"/>
                <w:spacing w:val="40"/>
              </w:rPr>
              <w:t xml:space="preserve"> </w:t>
            </w:r>
            <w:r>
              <w:rPr>
                <w:color w:val="231F20"/>
              </w:rPr>
              <w:t>the</w:t>
            </w:r>
          </w:p>
          <w:p w14:paraId="4B4AB77D" w14:textId="77777777" w:rsidR="00772249" w:rsidRDefault="00772249" w:rsidP="00772249">
            <w:pPr>
              <w:pStyle w:val="TableParagraph"/>
              <w:spacing w:line="248" w:lineRule="exact"/>
              <w:ind w:left="515"/>
            </w:pPr>
            <w:r>
              <w:rPr>
                <w:color w:val="231F20"/>
              </w:rPr>
              <w:t>infected</w:t>
            </w:r>
            <w:r>
              <w:rPr>
                <w:color w:val="231F20"/>
                <w:spacing w:val="43"/>
              </w:rPr>
              <w:t xml:space="preserve"> </w:t>
            </w:r>
            <w:r>
              <w:rPr>
                <w:color w:val="231F20"/>
              </w:rPr>
              <w:t>persons</w:t>
            </w:r>
            <w:r>
              <w:rPr>
                <w:color w:val="231F20"/>
                <w:spacing w:val="43"/>
              </w:rPr>
              <w:t xml:space="preserve"> </w:t>
            </w:r>
            <w:r>
              <w:rPr>
                <w:color w:val="231F20"/>
              </w:rPr>
              <w:t>complete</w:t>
            </w:r>
            <w:r>
              <w:rPr>
                <w:color w:val="231F20"/>
                <w:spacing w:val="43"/>
              </w:rPr>
              <w:t xml:space="preserve"> </w:t>
            </w:r>
            <w:r>
              <w:rPr>
                <w:color w:val="231F20"/>
              </w:rPr>
              <w:t>the</w:t>
            </w:r>
            <w:r>
              <w:rPr>
                <w:color w:val="231F20"/>
                <w:spacing w:val="43"/>
              </w:rPr>
              <w:t xml:space="preserve"> </w:t>
            </w:r>
            <w:r>
              <w:rPr>
                <w:color w:val="231F20"/>
              </w:rPr>
              <w:t>declaration</w:t>
            </w:r>
            <w:r>
              <w:rPr>
                <w:color w:val="231F20"/>
                <w:spacing w:val="43"/>
              </w:rPr>
              <w:t xml:space="preserve"> </w:t>
            </w:r>
            <w:r>
              <w:rPr>
                <w:color w:val="231F20"/>
                <w:spacing w:val="-2"/>
              </w:rPr>
              <w:t>process</w:t>
            </w:r>
          </w:p>
          <w:p w14:paraId="0C6E0251" w14:textId="77777777" w:rsidR="00772249" w:rsidRDefault="00772249" w:rsidP="00772249">
            <w:pPr>
              <w:pStyle w:val="TableParagraph"/>
              <w:spacing w:before="47"/>
              <w:ind w:left="515"/>
            </w:pPr>
            <w:r>
              <w:rPr>
                <w:color w:val="231F20"/>
              </w:rPr>
              <w:t>as</w:t>
            </w:r>
            <w:r>
              <w:rPr>
                <w:color w:val="231F20"/>
                <w:spacing w:val="13"/>
              </w:rPr>
              <w:t xml:space="preserve"> </w:t>
            </w:r>
            <w:r>
              <w:rPr>
                <w:color w:val="231F20"/>
                <w:spacing w:val="-2"/>
              </w:rPr>
              <w:t>appropriate</w:t>
            </w:r>
          </w:p>
        </w:tc>
        <w:tc>
          <w:tcPr>
            <w:tcW w:w="1134" w:type="dxa"/>
          </w:tcPr>
          <w:p w14:paraId="735B90F9" w14:textId="77777777" w:rsidR="00772249" w:rsidRDefault="00772249" w:rsidP="00772249">
            <w:pPr>
              <w:pStyle w:val="TableParagraph"/>
              <w:spacing w:before="95"/>
              <w:ind w:right="101"/>
              <w:jc w:val="right"/>
            </w:pPr>
            <w:r>
              <w:rPr>
                <w:color w:val="231F20"/>
                <w:spacing w:val="-5"/>
              </w:rPr>
              <w:t>(5)</w:t>
            </w:r>
          </w:p>
        </w:tc>
      </w:tr>
      <w:tr w:rsidR="00772249" w14:paraId="18204930" w14:textId="77777777">
        <w:trPr>
          <w:trHeight w:val="1308"/>
        </w:trPr>
        <w:tc>
          <w:tcPr>
            <w:tcW w:w="3118" w:type="dxa"/>
            <w:vMerge/>
          </w:tcPr>
          <w:p w14:paraId="10534737" w14:textId="77777777" w:rsidR="00772249" w:rsidRDefault="00772249" w:rsidP="00772249">
            <w:pPr>
              <w:pStyle w:val="TableParagraph"/>
            </w:pPr>
          </w:p>
        </w:tc>
        <w:tc>
          <w:tcPr>
            <w:tcW w:w="5386" w:type="dxa"/>
          </w:tcPr>
          <w:p w14:paraId="65DFB82F" w14:textId="77777777" w:rsidR="00772249" w:rsidRDefault="00772249" w:rsidP="00772249">
            <w:pPr>
              <w:pStyle w:val="TableParagraph"/>
              <w:numPr>
                <w:ilvl w:val="0"/>
                <w:numId w:val="46"/>
              </w:numPr>
              <w:tabs>
                <w:tab w:val="left" w:pos="515"/>
              </w:tabs>
              <w:spacing w:before="95" w:line="285" w:lineRule="auto"/>
              <w:ind w:right="561"/>
            </w:pPr>
            <w:r>
              <w:rPr>
                <w:color w:val="231F20"/>
              </w:rPr>
              <w:t>A system developed to enable comparison of</w:t>
            </w:r>
            <w:r>
              <w:rPr>
                <w:color w:val="231F20"/>
                <w:spacing w:val="40"/>
              </w:rPr>
              <w:t xml:space="preserve"> </w:t>
            </w:r>
            <w:r>
              <w:rPr>
                <w:color w:val="231F20"/>
              </w:rPr>
              <w:t>personal</w:t>
            </w:r>
            <w:r>
              <w:rPr>
                <w:color w:val="231F20"/>
                <w:spacing w:val="40"/>
              </w:rPr>
              <w:t xml:space="preserve"> </w:t>
            </w:r>
            <w:r>
              <w:rPr>
                <w:color w:val="231F20"/>
              </w:rPr>
              <w:t>particulars</w:t>
            </w:r>
            <w:r>
              <w:rPr>
                <w:color w:val="231F20"/>
                <w:spacing w:val="40"/>
              </w:rPr>
              <w:t xml:space="preserve"> </w:t>
            </w:r>
            <w:r>
              <w:rPr>
                <w:color w:val="231F20"/>
              </w:rPr>
              <w:t>in</w:t>
            </w:r>
            <w:r>
              <w:rPr>
                <w:color w:val="231F20"/>
                <w:spacing w:val="40"/>
              </w:rPr>
              <w:t xml:space="preserve"> </w:t>
            </w:r>
            <w:r>
              <w:rPr>
                <w:color w:val="231F20"/>
              </w:rPr>
              <w:t>the</w:t>
            </w:r>
            <w:r>
              <w:rPr>
                <w:color w:val="231F20"/>
                <w:spacing w:val="40"/>
              </w:rPr>
              <w:t xml:space="preserve"> </w:t>
            </w:r>
            <w:r>
              <w:rPr>
                <w:color w:val="231F20"/>
              </w:rPr>
              <w:t>reporting</w:t>
            </w:r>
            <w:r>
              <w:rPr>
                <w:color w:val="231F20"/>
                <w:spacing w:val="40"/>
              </w:rPr>
              <w:t xml:space="preserve"> </w:t>
            </w:r>
            <w:r>
              <w:rPr>
                <w:color w:val="231F20"/>
              </w:rPr>
              <w:t>platforms</w:t>
            </w:r>
          </w:p>
          <w:p w14:paraId="52A9CD8C" w14:textId="77777777" w:rsidR="00772249" w:rsidRDefault="00772249" w:rsidP="00772249">
            <w:pPr>
              <w:pStyle w:val="TableParagraph"/>
              <w:spacing w:line="251" w:lineRule="exact"/>
              <w:ind w:left="515"/>
            </w:pPr>
            <w:r>
              <w:rPr>
                <w:color w:val="231F20"/>
              </w:rPr>
              <w:t>with</w:t>
            </w:r>
            <w:r>
              <w:rPr>
                <w:color w:val="231F20"/>
                <w:spacing w:val="29"/>
              </w:rPr>
              <w:t xml:space="preserve"> </w:t>
            </w:r>
            <w:r>
              <w:rPr>
                <w:color w:val="231F20"/>
              </w:rPr>
              <w:t>those</w:t>
            </w:r>
            <w:r>
              <w:rPr>
                <w:color w:val="231F20"/>
                <w:spacing w:val="30"/>
              </w:rPr>
              <w:t xml:space="preserve"> </w:t>
            </w:r>
            <w:r>
              <w:rPr>
                <w:color w:val="231F20"/>
              </w:rPr>
              <w:t>in</w:t>
            </w:r>
            <w:r>
              <w:rPr>
                <w:color w:val="231F20"/>
                <w:spacing w:val="30"/>
              </w:rPr>
              <w:t xml:space="preserve"> </w:t>
            </w:r>
            <w:r>
              <w:rPr>
                <w:color w:val="231F20"/>
              </w:rPr>
              <w:t>the</w:t>
            </w:r>
            <w:r>
              <w:rPr>
                <w:color w:val="231F20"/>
                <w:spacing w:val="30"/>
              </w:rPr>
              <w:t xml:space="preserve"> </w:t>
            </w:r>
            <w:proofErr w:type="spellStart"/>
            <w:r>
              <w:rPr>
                <w:color w:val="231F20"/>
              </w:rPr>
              <w:t>centralised</w:t>
            </w:r>
            <w:proofErr w:type="spellEnd"/>
            <w:r>
              <w:rPr>
                <w:color w:val="231F20"/>
                <w:spacing w:val="29"/>
              </w:rPr>
              <w:t xml:space="preserve"> </w:t>
            </w:r>
            <w:r>
              <w:rPr>
                <w:color w:val="231F20"/>
              </w:rPr>
              <w:t>Case</w:t>
            </w:r>
            <w:r>
              <w:rPr>
                <w:color w:val="231F20"/>
                <w:spacing w:val="30"/>
              </w:rPr>
              <w:t xml:space="preserve"> </w:t>
            </w:r>
            <w:r>
              <w:rPr>
                <w:color w:val="231F20"/>
              </w:rPr>
              <w:t>Portal</w:t>
            </w:r>
            <w:r>
              <w:rPr>
                <w:color w:val="231F20"/>
                <w:spacing w:val="30"/>
              </w:rPr>
              <w:t xml:space="preserve"> </w:t>
            </w:r>
            <w:r>
              <w:rPr>
                <w:color w:val="231F20"/>
              </w:rPr>
              <w:t>and</w:t>
            </w:r>
            <w:r>
              <w:rPr>
                <w:color w:val="231F20"/>
                <w:spacing w:val="30"/>
              </w:rPr>
              <w:t xml:space="preserve"> </w:t>
            </w:r>
            <w:r>
              <w:rPr>
                <w:color w:val="231F20"/>
                <w:spacing w:val="-5"/>
              </w:rPr>
              <w:t>the</w:t>
            </w:r>
          </w:p>
          <w:p w14:paraId="573F51F8" w14:textId="77777777" w:rsidR="00772249" w:rsidRDefault="00772249" w:rsidP="00772249">
            <w:pPr>
              <w:pStyle w:val="TableParagraph"/>
              <w:spacing w:before="48"/>
              <w:ind w:left="515"/>
            </w:pPr>
            <w:r>
              <w:rPr>
                <w:color w:val="231F20"/>
              </w:rPr>
              <w:t>Immigration</w:t>
            </w:r>
            <w:r>
              <w:rPr>
                <w:color w:val="231F20"/>
                <w:spacing w:val="63"/>
              </w:rPr>
              <w:t xml:space="preserve"> </w:t>
            </w:r>
            <w:r>
              <w:rPr>
                <w:color w:val="231F20"/>
              </w:rPr>
              <w:t>Department’s</w:t>
            </w:r>
            <w:r>
              <w:rPr>
                <w:color w:val="231F20"/>
                <w:spacing w:val="64"/>
              </w:rPr>
              <w:t xml:space="preserve"> </w:t>
            </w:r>
            <w:r>
              <w:rPr>
                <w:color w:val="231F20"/>
                <w:spacing w:val="-2"/>
              </w:rPr>
              <w:t>database</w:t>
            </w:r>
          </w:p>
        </w:tc>
        <w:tc>
          <w:tcPr>
            <w:tcW w:w="1134" w:type="dxa"/>
          </w:tcPr>
          <w:p w14:paraId="33387654" w14:textId="77777777" w:rsidR="00772249" w:rsidRDefault="00772249" w:rsidP="00772249">
            <w:pPr>
              <w:pStyle w:val="TableParagraph"/>
              <w:spacing w:before="96"/>
              <w:ind w:right="101"/>
              <w:jc w:val="right"/>
            </w:pPr>
            <w:r>
              <w:rPr>
                <w:color w:val="231F20"/>
                <w:spacing w:val="-5"/>
              </w:rPr>
              <w:t>(5)</w:t>
            </w:r>
          </w:p>
        </w:tc>
      </w:tr>
      <w:tr w:rsidR="00772249" w14:paraId="46194AB5" w14:textId="77777777">
        <w:trPr>
          <w:trHeight w:val="1008"/>
        </w:trPr>
        <w:tc>
          <w:tcPr>
            <w:tcW w:w="3118" w:type="dxa"/>
            <w:vMerge/>
          </w:tcPr>
          <w:p w14:paraId="29A473A8" w14:textId="77777777" w:rsidR="00772249" w:rsidRDefault="00772249" w:rsidP="00772249">
            <w:pPr>
              <w:pStyle w:val="TableParagraph"/>
            </w:pPr>
          </w:p>
        </w:tc>
        <w:tc>
          <w:tcPr>
            <w:tcW w:w="5386" w:type="dxa"/>
          </w:tcPr>
          <w:p w14:paraId="24F5B6DF" w14:textId="77777777" w:rsidR="00772249" w:rsidRDefault="00772249" w:rsidP="00772249">
            <w:pPr>
              <w:pStyle w:val="TableParagraph"/>
              <w:numPr>
                <w:ilvl w:val="0"/>
                <w:numId w:val="45"/>
              </w:numPr>
              <w:tabs>
                <w:tab w:val="left" w:pos="515"/>
              </w:tabs>
              <w:spacing w:before="96"/>
            </w:pPr>
            <w:r>
              <w:rPr>
                <w:color w:val="231F20"/>
              </w:rPr>
              <w:t>To</w:t>
            </w:r>
            <w:r>
              <w:rPr>
                <w:color w:val="231F20"/>
                <w:spacing w:val="32"/>
              </w:rPr>
              <w:t xml:space="preserve"> </w:t>
            </w:r>
            <w:r>
              <w:rPr>
                <w:color w:val="231F20"/>
              </w:rPr>
              <w:t>regularly</w:t>
            </w:r>
            <w:r>
              <w:rPr>
                <w:color w:val="231F20"/>
                <w:spacing w:val="32"/>
              </w:rPr>
              <w:t xml:space="preserve"> </w:t>
            </w:r>
            <w:r>
              <w:rPr>
                <w:color w:val="231F20"/>
              </w:rPr>
              <w:t>remind</w:t>
            </w:r>
            <w:r>
              <w:rPr>
                <w:color w:val="231F20"/>
                <w:spacing w:val="33"/>
              </w:rPr>
              <w:t xml:space="preserve"> </w:t>
            </w:r>
            <w:r>
              <w:rPr>
                <w:color w:val="231F20"/>
              </w:rPr>
              <w:t>staff</w:t>
            </w:r>
            <w:r>
              <w:rPr>
                <w:color w:val="231F20"/>
                <w:spacing w:val="32"/>
              </w:rPr>
              <w:t xml:space="preserve"> </w:t>
            </w:r>
            <w:r>
              <w:rPr>
                <w:color w:val="231F20"/>
              </w:rPr>
              <w:t>of</w:t>
            </w:r>
            <w:r>
              <w:rPr>
                <w:color w:val="231F20"/>
                <w:spacing w:val="33"/>
              </w:rPr>
              <w:t xml:space="preserve"> </w:t>
            </w:r>
            <w:r>
              <w:rPr>
                <w:color w:val="231F20"/>
              </w:rPr>
              <w:t>the</w:t>
            </w:r>
            <w:r>
              <w:rPr>
                <w:color w:val="231F20"/>
                <w:spacing w:val="32"/>
              </w:rPr>
              <w:t xml:space="preserve"> </w:t>
            </w:r>
            <w:r>
              <w:rPr>
                <w:color w:val="231F20"/>
              </w:rPr>
              <w:t>importance</w:t>
            </w:r>
            <w:r>
              <w:rPr>
                <w:color w:val="231F20"/>
                <w:spacing w:val="33"/>
              </w:rPr>
              <w:t xml:space="preserve"> </w:t>
            </w:r>
            <w:r>
              <w:rPr>
                <w:color w:val="231F20"/>
                <w:spacing w:val="-5"/>
              </w:rPr>
              <w:t>of</w:t>
            </w:r>
          </w:p>
          <w:p w14:paraId="01753D64" w14:textId="77777777" w:rsidR="00772249" w:rsidRDefault="00772249" w:rsidP="00772249">
            <w:pPr>
              <w:pStyle w:val="TableParagraph"/>
              <w:spacing w:line="300" w:lineRule="atLeast"/>
              <w:ind w:left="515"/>
            </w:pPr>
            <w:r>
              <w:rPr>
                <w:color w:val="231F20"/>
              </w:rPr>
              <w:t>accurate input of data and double check information</w:t>
            </w:r>
            <w:r>
              <w:rPr>
                <w:color w:val="231F20"/>
                <w:spacing w:val="80"/>
              </w:rPr>
              <w:t xml:space="preserve"> </w:t>
            </w:r>
            <w:r>
              <w:rPr>
                <w:color w:val="231F20"/>
              </w:rPr>
              <w:t>before issuing isolation documents</w:t>
            </w:r>
          </w:p>
        </w:tc>
        <w:tc>
          <w:tcPr>
            <w:tcW w:w="1134" w:type="dxa"/>
          </w:tcPr>
          <w:p w14:paraId="09C0D789" w14:textId="77777777" w:rsidR="00772249" w:rsidRDefault="00772249" w:rsidP="00772249">
            <w:pPr>
              <w:pStyle w:val="TableParagraph"/>
              <w:spacing w:before="96"/>
              <w:ind w:right="101"/>
              <w:jc w:val="right"/>
            </w:pPr>
            <w:r>
              <w:rPr>
                <w:color w:val="231F20"/>
                <w:spacing w:val="-5"/>
              </w:rPr>
              <w:t>(5)</w:t>
            </w:r>
          </w:p>
        </w:tc>
      </w:tr>
      <w:tr w:rsidR="00772249" w14:paraId="263FCCC7" w14:textId="77777777">
        <w:trPr>
          <w:trHeight w:val="1308"/>
        </w:trPr>
        <w:tc>
          <w:tcPr>
            <w:tcW w:w="3118" w:type="dxa"/>
            <w:vMerge/>
          </w:tcPr>
          <w:p w14:paraId="5353DFFA" w14:textId="77777777" w:rsidR="00772249" w:rsidRDefault="00772249" w:rsidP="00772249">
            <w:pPr>
              <w:pStyle w:val="TableParagraph"/>
            </w:pPr>
          </w:p>
        </w:tc>
        <w:tc>
          <w:tcPr>
            <w:tcW w:w="5386" w:type="dxa"/>
          </w:tcPr>
          <w:p w14:paraId="53C45049" w14:textId="77777777" w:rsidR="00772249" w:rsidRDefault="00772249" w:rsidP="00772249">
            <w:pPr>
              <w:pStyle w:val="TableParagraph"/>
              <w:numPr>
                <w:ilvl w:val="0"/>
                <w:numId w:val="44"/>
              </w:numPr>
              <w:tabs>
                <w:tab w:val="left" w:pos="515"/>
              </w:tabs>
              <w:spacing w:before="96" w:line="285" w:lineRule="auto"/>
              <w:ind w:right="312"/>
            </w:pPr>
            <w:r>
              <w:rPr>
                <w:color w:val="231F20"/>
              </w:rPr>
              <w:t>Enhanced the publicity of the different functions</w:t>
            </w:r>
            <w:r>
              <w:rPr>
                <w:color w:val="231F20"/>
                <w:spacing w:val="80"/>
              </w:rPr>
              <w:t xml:space="preserve"> </w:t>
            </w:r>
            <w:r>
              <w:rPr>
                <w:color w:val="231F20"/>
              </w:rPr>
              <w:t>of the various hotlines through the Government</w:t>
            </w:r>
            <w:r>
              <w:rPr>
                <w:color w:val="231F20"/>
                <w:spacing w:val="40"/>
              </w:rPr>
              <w:t xml:space="preserve"> </w:t>
            </w:r>
            <w:r>
              <w:rPr>
                <w:color w:val="231F20"/>
              </w:rPr>
              <w:t>Facebook</w:t>
            </w:r>
            <w:r>
              <w:rPr>
                <w:color w:val="231F20"/>
                <w:spacing w:val="40"/>
              </w:rPr>
              <w:t xml:space="preserve"> </w:t>
            </w:r>
            <w:r>
              <w:rPr>
                <w:color w:val="231F20"/>
              </w:rPr>
              <w:t>page,</w:t>
            </w:r>
            <w:r>
              <w:rPr>
                <w:color w:val="231F20"/>
                <w:spacing w:val="40"/>
              </w:rPr>
              <w:t xml:space="preserve"> </w:t>
            </w:r>
            <w:r>
              <w:rPr>
                <w:color w:val="231F20"/>
              </w:rPr>
              <w:t>WhatsApp</w:t>
            </w:r>
            <w:r>
              <w:rPr>
                <w:color w:val="231F20"/>
                <w:spacing w:val="40"/>
              </w:rPr>
              <w:t xml:space="preserve"> </w:t>
            </w:r>
            <w:r>
              <w:rPr>
                <w:color w:val="231F20"/>
              </w:rPr>
              <w:t>Helpline</w:t>
            </w:r>
            <w:r>
              <w:rPr>
                <w:color w:val="231F20"/>
                <w:spacing w:val="40"/>
              </w:rPr>
              <w:t xml:space="preserve"> </w:t>
            </w:r>
            <w:r>
              <w:rPr>
                <w:color w:val="231F20"/>
              </w:rPr>
              <w:t>and</w:t>
            </w:r>
            <w:r>
              <w:rPr>
                <w:color w:val="231F20"/>
                <w:spacing w:val="40"/>
              </w:rPr>
              <w:t xml:space="preserve"> </w:t>
            </w:r>
            <w:r>
              <w:rPr>
                <w:color w:val="231F20"/>
              </w:rPr>
              <w:t>an</w:t>
            </w:r>
          </w:p>
          <w:p w14:paraId="2D48F1E3" w14:textId="77777777" w:rsidR="00772249" w:rsidRDefault="00772249" w:rsidP="00772249">
            <w:pPr>
              <w:pStyle w:val="TableParagraph"/>
              <w:spacing w:line="250" w:lineRule="exact"/>
              <w:ind w:left="515"/>
            </w:pPr>
            <w:r>
              <w:rPr>
                <w:color w:val="231F20"/>
              </w:rPr>
              <w:t>interactive</w:t>
            </w:r>
            <w:r>
              <w:rPr>
                <w:color w:val="231F20"/>
                <w:spacing w:val="46"/>
              </w:rPr>
              <w:t xml:space="preserve"> </w:t>
            </w:r>
            <w:r>
              <w:rPr>
                <w:color w:val="231F20"/>
              </w:rPr>
              <w:t>voice</w:t>
            </w:r>
            <w:r>
              <w:rPr>
                <w:color w:val="231F20"/>
                <w:spacing w:val="46"/>
              </w:rPr>
              <w:t xml:space="preserve"> </w:t>
            </w:r>
            <w:r>
              <w:rPr>
                <w:color w:val="231F20"/>
              </w:rPr>
              <w:t>response</w:t>
            </w:r>
            <w:r>
              <w:rPr>
                <w:color w:val="231F20"/>
                <w:spacing w:val="46"/>
              </w:rPr>
              <w:t xml:space="preserve"> </w:t>
            </w:r>
            <w:r>
              <w:rPr>
                <w:color w:val="231F20"/>
                <w:spacing w:val="-2"/>
              </w:rPr>
              <w:t>system</w:t>
            </w:r>
          </w:p>
        </w:tc>
        <w:tc>
          <w:tcPr>
            <w:tcW w:w="1134" w:type="dxa"/>
          </w:tcPr>
          <w:p w14:paraId="6274647C" w14:textId="77777777" w:rsidR="00772249" w:rsidRDefault="00772249" w:rsidP="00772249">
            <w:pPr>
              <w:pStyle w:val="TableParagraph"/>
              <w:spacing w:before="96"/>
              <w:ind w:right="101"/>
              <w:jc w:val="right"/>
            </w:pPr>
            <w:r>
              <w:rPr>
                <w:color w:val="231F20"/>
                <w:spacing w:val="-5"/>
              </w:rPr>
              <w:t>(7)</w:t>
            </w:r>
          </w:p>
        </w:tc>
      </w:tr>
      <w:tr w:rsidR="00772249" w14:paraId="029DAB9B" w14:textId="77777777">
        <w:trPr>
          <w:trHeight w:val="1008"/>
        </w:trPr>
        <w:tc>
          <w:tcPr>
            <w:tcW w:w="3118" w:type="dxa"/>
            <w:vMerge w:val="restart"/>
          </w:tcPr>
          <w:p w14:paraId="789FBF10" w14:textId="77777777" w:rsidR="00772249" w:rsidRDefault="00772249" w:rsidP="00772249">
            <w:pPr>
              <w:pStyle w:val="TableParagraph"/>
              <w:spacing w:before="96" w:line="285" w:lineRule="auto"/>
              <w:ind w:left="113" w:right="679"/>
            </w:pPr>
            <w:r>
              <w:rPr>
                <w:color w:val="231F20"/>
              </w:rPr>
              <w:t xml:space="preserve">Department of Health </w:t>
            </w:r>
            <w:r>
              <w:rPr>
                <w:color w:val="231F20"/>
                <w:spacing w:val="-2"/>
              </w:rPr>
              <w:t>(2023/0201)</w:t>
            </w:r>
          </w:p>
        </w:tc>
        <w:tc>
          <w:tcPr>
            <w:tcW w:w="5386" w:type="dxa"/>
          </w:tcPr>
          <w:p w14:paraId="2371C1AD" w14:textId="77777777" w:rsidR="00772249" w:rsidRDefault="00772249" w:rsidP="00772249">
            <w:pPr>
              <w:pStyle w:val="TableParagraph"/>
              <w:numPr>
                <w:ilvl w:val="0"/>
                <w:numId w:val="43"/>
              </w:numPr>
              <w:tabs>
                <w:tab w:val="left" w:pos="515"/>
              </w:tabs>
              <w:spacing w:before="49" w:line="300" w:lineRule="atLeast"/>
              <w:ind w:right="286"/>
            </w:pPr>
            <w:r>
              <w:rPr>
                <w:color w:val="231F20"/>
              </w:rPr>
              <w:t>Provided written confirmation for the conclusion</w:t>
            </w:r>
            <w:r>
              <w:rPr>
                <w:color w:val="231F20"/>
                <w:spacing w:val="80"/>
              </w:rPr>
              <w:t xml:space="preserve"> </w:t>
            </w:r>
            <w:r>
              <w:rPr>
                <w:color w:val="231F20"/>
              </w:rPr>
              <w:t>of the complainant’s case which was previously</w:t>
            </w:r>
            <w:r>
              <w:rPr>
                <w:color w:val="231F20"/>
                <w:spacing w:val="40"/>
              </w:rPr>
              <w:t xml:space="preserve"> </w:t>
            </w:r>
            <w:r>
              <w:rPr>
                <w:color w:val="231F20"/>
              </w:rPr>
              <w:t>overlooked by the department</w:t>
            </w:r>
          </w:p>
        </w:tc>
        <w:tc>
          <w:tcPr>
            <w:tcW w:w="1134" w:type="dxa"/>
          </w:tcPr>
          <w:p w14:paraId="5E1FBCDF" w14:textId="77777777" w:rsidR="00772249" w:rsidRDefault="00772249" w:rsidP="00772249">
            <w:pPr>
              <w:pStyle w:val="TableParagraph"/>
              <w:spacing w:before="97"/>
              <w:ind w:right="101"/>
              <w:jc w:val="right"/>
            </w:pPr>
            <w:r>
              <w:rPr>
                <w:color w:val="231F20"/>
                <w:spacing w:val="-5"/>
              </w:rPr>
              <w:t>(4)</w:t>
            </w:r>
          </w:p>
        </w:tc>
      </w:tr>
      <w:tr w:rsidR="00772249" w14:paraId="07E9C322" w14:textId="77777777">
        <w:trPr>
          <w:trHeight w:val="1308"/>
        </w:trPr>
        <w:tc>
          <w:tcPr>
            <w:tcW w:w="3118" w:type="dxa"/>
            <w:vMerge/>
          </w:tcPr>
          <w:p w14:paraId="75CCFEB2" w14:textId="77777777" w:rsidR="00772249" w:rsidRDefault="00772249" w:rsidP="00772249">
            <w:pPr>
              <w:pStyle w:val="TableParagraph"/>
            </w:pPr>
          </w:p>
        </w:tc>
        <w:tc>
          <w:tcPr>
            <w:tcW w:w="5386" w:type="dxa"/>
          </w:tcPr>
          <w:p w14:paraId="5453E502" w14:textId="77777777" w:rsidR="00772249" w:rsidRDefault="00772249" w:rsidP="00772249">
            <w:pPr>
              <w:pStyle w:val="TableParagraph"/>
              <w:numPr>
                <w:ilvl w:val="0"/>
                <w:numId w:val="42"/>
              </w:numPr>
              <w:tabs>
                <w:tab w:val="left" w:pos="515"/>
              </w:tabs>
              <w:spacing w:before="97"/>
            </w:pPr>
            <w:r>
              <w:rPr>
                <w:color w:val="231F20"/>
              </w:rPr>
              <w:t>Reviewed</w:t>
            </w:r>
            <w:r>
              <w:rPr>
                <w:color w:val="231F20"/>
                <w:spacing w:val="37"/>
              </w:rPr>
              <w:t xml:space="preserve"> </w:t>
            </w:r>
            <w:r>
              <w:rPr>
                <w:color w:val="231F20"/>
              </w:rPr>
              <w:t>and</w:t>
            </w:r>
            <w:r>
              <w:rPr>
                <w:color w:val="231F20"/>
                <w:spacing w:val="37"/>
              </w:rPr>
              <w:t xml:space="preserve"> </w:t>
            </w:r>
            <w:r>
              <w:rPr>
                <w:color w:val="231F20"/>
              </w:rPr>
              <w:t>enhanced</w:t>
            </w:r>
            <w:r>
              <w:rPr>
                <w:color w:val="231F20"/>
                <w:spacing w:val="37"/>
              </w:rPr>
              <w:t xml:space="preserve"> </w:t>
            </w:r>
            <w:r>
              <w:rPr>
                <w:color w:val="231F20"/>
              </w:rPr>
              <w:t>the</w:t>
            </w:r>
            <w:r>
              <w:rPr>
                <w:color w:val="231F20"/>
                <w:spacing w:val="37"/>
              </w:rPr>
              <w:t xml:space="preserve"> </w:t>
            </w:r>
            <w:r>
              <w:rPr>
                <w:color w:val="231F20"/>
              </w:rPr>
              <w:t>mechanism</w:t>
            </w:r>
            <w:r>
              <w:rPr>
                <w:color w:val="231F20"/>
                <w:spacing w:val="37"/>
              </w:rPr>
              <w:t xml:space="preserve"> </w:t>
            </w:r>
            <w:r>
              <w:rPr>
                <w:color w:val="231F20"/>
                <w:spacing w:val="-5"/>
              </w:rPr>
              <w:t>for</w:t>
            </w:r>
          </w:p>
          <w:p w14:paraId="31854F53" w14:textId="77777777" w:rsidR="00772249" w:rsidRDefault="00772249" w:rsidP="00772249">
            <w:pPr>
              <w:pStyle w:val="TableParagraph"/>
              <w:spacing w:before="47"/>
              <w:ind w:left="515"/>
            </w:pPr>
            <w:r>
              <w:rPr>
                <w:color w:val="231F20"/>
              </w:rPr>
              <w:t>monitoring</w:t>
            </w:r>
            <w:r>
              <w:rPr>
                <w:color w:val="231F20"/>
                <w:spacing w:val="40"/>
              </w:rPr>
              <w:t xml:space="preserve"> </w:t>
            </w:r>
            <w:r>
              <w:rPr>
                <w:color w:val="231F20"/>
              </w:rPr>
              <w:t>the</w:t>
            </w:r>
            <w:r>
              <w:rPr>
                <w:color w:val="231F20"/>
                <w:spacing w:val="40"/>
              </w:rPr>
              <w:t xml:space="preserve"> </w:t>
            </w:r>
            <w:r>
              <w:rPr>
                <w:color w:val="231F20"/>
              </w:rPr>
              <w:t>progress</w:t>
            </w:r>
            <w:r>
              <w:rPr>
                <w:color w:val="231F20"/>
                <w:spacing w:val="40"/>
              </w:rPr>
              <w:t xml:space="preserve"> </w:t>
            </w:r>
            <w:r>
              <w:rPr>
                <w:color w:val="231F20"/>
              </w:rPr>
              <w:t>of</w:t>
            </w:r>
            <w:r>
              <w:rPr>
                <w:color w:val="231F20"/>
                <w:spacing w:val="40"/>
              </w:rPr>
              <w:t xml:space="preserve"> </w:t>
            </w:r>
            <w:r>
              <w:rPr>
                <w:color w:val="231F20"/>
              </w:rPr>
              <w:t>enforcement</w:t>
            </w:r>
            <w:r>
              <w:rPr>
                <w:color w:val="231F20"/>
                <w:spacing w:val="40"/>
              </w:rPr>
              <w:t xml:space="preserve"> </w:t>
            </w:r>
            <w:r>
              <w:rPr>
                <w:color w:val="231F20"/>
                <w:spacing w:val="-2"/>
              </w:rPr>
              <w:t>action</w:t>
            </w:r>
          </w:p>
          <w:p w14:paraId="6240F592" w14:textId="77777777" w:rsidR="00772249" w:rsidRDefault="00772249" w:rsidP="00772249">
            <w:pPr>
              <w:pStyle w:val="TableParagraph"/>
              <w:spacing w:line="300" w:lineRule="atLeast"/>
              <w:ind w:left="515"/>
            </w:pPr>
            <w:r>
              <w:rPr>
                <w:color w:val="231F20"/>
              </w:rPr>
              <w:t>related to Compulsory Testing Order compliance in</w:t>
            </w:r>
            <w:r>
              <w:rPr>
                <w:color w:val="231F20"/>
                <w:spacing w:val="40"/>
              </w:rPr>
              <w:t xml:space="preserve"> </w:t>
            </w:r>
            <w:r>
              <w:rPr>
                <w:color w:val="231F20"/>
                <w:spacing w:val="-2"/>
              </w:rPr>
              <w:t>future</w:t>
            </w:r>
          </w:p>
        </w:tc>
        <w:tc>
          <w:tcPr>
            <w:tcW w:w="1134" w:type="dxa"/>
          </w:tcPr>
          <w:p w14:paraId="7119DABF" w14:textId="77777777" w:rsidR="00772249" w:rsidRDefault="00772249" w:rsidP="00772249">
            <w:pPr>
              <w:pStyle w:val="TableParagraph"/>
              <w:spacing w:before="97"/>
              <w:ind w:right="101"/>
              <w:jc w:val="right"/>
            </w:pPr>
            <w:r>
              <w:rPr>
                <w:color w:val="231F20"/>
                <w:spacing w:val="-5"/>
              </w:rPr>
              <w:t>(5)</w:t>
            </w:r>
          </w:p>
        </w:tc>
      </w:tr>
      <w:tr w:rsidR="00772249" w14:paraId="2A891F98" w14:textId="77777777">
        <w:trPr>
          <w:trHeight w:val="1008"/>
        </w:trPr>
        <w:tc>
          <w:tcPr>
            <w:tcW w:w="3118" w:type="dxa"/>
            <w:vMerge/>
          </w:tcPr>
          <w:p w14:paraId="2DEF98A3" w14:textId="77777777" w:rsidR="00772249" w:rsidRDefault="00772249" w:rsidP="00772249">
            <w:pPr>
              <w:pStyle w:val="TableParagraph"/>
            </w:pPr>
          </w:p>
        </w:tc>
        <w:tc>
          <w:tcPr>
            <w:tcW w:w="5386" w:type="dxa"/>
          </w:tcPr>
          <w:p w14:paraId="5BBF8246" w14:textId="77777777" w:rsidR="00772249" w:rsidRDefault="00772249" w:rsidP="00772249">
            <w:pPr>
              <w:pStyle w:val="TableParagraph"/>
              <w:numPr>
                <w:ilvl w:val="0"/>
                <w:numId w:val="41"/>
              </w:numPr>
              <w:tabs>
                <w:tab w:val="left" w:pos="515"/>
              </w:tabs>
              <w:spacing w:before="97"/>
            </w:pPr>
            <w:r>
              <w:rPr>
                <w:color w:val="231F20"/>
              </w:rPr>
              <w:t>Reviewed</w:t>
            </w:r>
            <w:r>
              <w:rPr>
                <w:color w:val="231F20"/>
                <w:spacing w:val="35"/>
              </w:rPr>
              <w:t xml:space="preserve"> </w:t>
            </w:r>
            <w:r>
              <w:rPr>
                <w:color w:val="231F20"/>
              </w:rPr>
              <w:t>the</w:t>
            </w:r>
            <w:r>
              <w:rPr>
                <w:color w:val="231F20"/>
                <w:spacing w:val="35"/>
              </w:rPr>
              <w:t xml:space="preserve"> </w:t>
            </w:r>
            <w:r>
              <w:rPr>
                <w:color w:val="231F20"/>
              </w:rPr>
              <w:t>guideline</w:t>
            </w:r>
            <w:r>
              <w:rPr>
                <w:color w:val="231F20"/>
                <w:spacing w:val="35"/>
              </w:rPr>
              <w:t xml:space="preserve"> </w:t>
            </w:r>
            <w:r>
              <w:rPr>
                <w:color w:val="231F20"/>
              </w:rPr>
              <w:t>for</w:t>
            </w:r>
            <w:r>
              <w:rPr>
                <w:color w:val="231F20"/>
                <w:spacing w:val="35"/>
              </w:rPr>
              <w:t xml:space="preserve"> </w:t>
            </w:r>
            <w:r>
              <w:rPr>
                <w:color w:val="231F20"/>
              </w:rPr>
              <w:t>proper</w:t>
            </w:r>
            <w:r>
              <w:rPr>
                <w:color w:val="231F20"/>
                <w:spacing w:val="35"/>
              </w:rPr>
              <w:t xml:space="preserve"> </w:t>
            </w:r>
            <w:r>
              <w:rPr>
                <w:color w:val="231F20"/>
                <w:spacing w:val="-2"/>
              </w:rPr>
              <w:t>updating</w:t>
            </w:r>
          </w:p>
          <w:p w14:paraId="5CF5A832" w14:textId="77777777" w:rsidR="00772249" w:rsidRDefault="00772249" w:rsidP="00772249">
            <w:pPr>
              <w:pStyle w:val="TableParagraph"/>
              <w:spacing w:line="300" w:lineRule="atLeast"/>
              <w:ind w:left="515"/>
            </w:pPr>
            <w:r>
              <w:rPr>
                <w:color w:val="231F20"/>
              </w:rPr>
              <w:t>of COVID-19 test records and case status, and</w:t>
            </w:r>
            <w:r>
              <w:rPr>
                <w:color w:val="231F20"/>
                <w:spacing w:val="40"/>
              </w:rPr>
              <w:t xml:space="preserve"> </w:t>
            </w:r>
            <w:r>
              <w:rPr>
                <w:color w:val="231F20"/>
              </w:rPr>
              <w:t>strengthened staff training</w:t>
            </w:r>
          </w:p>
        </w:tc>
        <w:tc>
          <w:tcPr>
            <w:tcW w:w="1134" w:type="dxa"/>
          </w:tcPr>
          <w:p w14:paraId="57426E2A" w14:textId="77777777" w:rsidR="00772249" w:rsidRDefault="00772249" w:rsidP="00772249">
            <w:pPr>
              <w:pStyle w:val="TableParagraph"/>
              <w:spacing w:before="97"/>
              <w:ind w:right="101"/>
              <w:jc w:val="right"/>
            </w:pPr>
            <w:r>
              <w:rPr>
                <w:color w:val="231F20"/>
                <w:spacing w:val="-5"/>
              </w:rPr>
              <w:t>(8)</w:t>
            </w:r>
          </w:p>
        </w:tc>
      </w:tr>
    </w:tbl>
    <w:p w14:paraId="7F7F71A7" w14:textId="77777777" w:rsidR="0066040F" w:rsidRDefault="0066040F">
      <w:pPr>
        <w:jc w:val="right"/>
        <w:sectPr w:rsidR="0066040F" w:rsidSect="0014408B">
          <w:type w:val="continuous"/>
          <w:pgSz w:w="11910" w:h="16840"/>
          <w:pgMar w:top="1100" w:right="960" w:bottom="1134" w:left="980" w:header="720" w:footer="458" w:gutter="0"/>
          <w:cols w:space="720"/>
        </w:sectPr>
      </w:pPr>
    </w:p>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118"/>
        <w:gridCol w:w="5386"/>
        <w:gridCol w:w="1134"/>
      </w:tblGrid>
      <w:tr w:rsidR="0066040F" w14:paraId="0BECB097" w14:textId="77777777">
        <w:trPr>
          <w:trHeight w:val="408"/>
        </w:trPr>
        <w:tc>
          <w:tcPr>
            <w:tcW w:w="3118" w:type="dxa"/>
          </w:tcPr>
          <w:p w14:paraId="57380209" w14:textId="77777777" w:rsidR="0066040F" w:rsidRDefault="008E6A16">
            <w:pPr>
              <w:pStyle w:val="TableParagraph"/>
              <w:spacing w:before="94"/>
              <w:ind w:left="113"/>
              <w:rPr>
                <w:b/>
              </w:rPr>
            </w:pPr>
            <w:proofErr w:type="spellStart"/>
            <w:r>
              <w:rPr>
                <w:b/>
                <w:color w:val="231F20"/>
              </w:rPr>
              <w:lastRenderedPageBreak/>
              <w:t>Organisation</w:t>
            </w:r>
            <w:proofErr w:type="spellEnd"/>
            <w:r>
              <w:rPr>
                <w:b/>
                <w:color w:val="231F20"/>
                <w:spacing w:val="46"/>
              </w:rPr>
              <w:t xml:space="preserve"> </w:t>
            </w:r>
            <w:r>
              <w:rPr>
                <w:b/>
                <w:color w:val="231F20"/>
              </w:rPr>
              <w:t>(Case</w:t>
            </w:r>
            <w:r>
              <w:rPr>
                <w:b/>
                <w:color w:val="231F20"/>
                <w:spacing w:val="45"/>
              </w:rPr>
              <w:t xml:space="preserve"> </w:t>
            </w:r>
            <w:r>
              <w:rPr>
                <w:b/>
                <w:color w:val="231F20"/>
                <w:spacing w:val="-2"/>
              </w:rPr>
              <w:t>reference)</w:t>
            </w:r>
          </w:p>
        </w:tc>
        <w:tc>
          <w:tcPr>
            <w:tcW w:w="5386" w:type="dxa"/>
          </w:tcPr>
          <w:p w14:paraId="1AB3028A" w14:textId="77777777" w:rsidR="0066040F" w:rsidRDefault="008E6A16">
            <w:pPr>
              <w:pStyle w:val="TableParagraph"/>
              <w:spacing w:before="94"/>
              <w:ind w:left="118"/>
              <w:rPr>
                <w:b/>
              </w:rPr>
            </w:pPr>
            <w:r>
              <w:rPr>
                <w:b/>
                <w:color w:val="231F20"/>
              </w:rPr>
              <w:t>Improvement</w:t>
            </w:r>
            <w:r>
              <w:rPr>
                <w:b/>
                <w:color w:val="231F20"/>
                <w:spacing w:val="47"/>
              </w:rPr>
              <w:t xml:space="preserve"> </w:t>
            </w:r>
            <w:r>
              <w:rPr>
                <w:b/>
                <w:color w:val="231F20"/>
                <w:spacing w:val="-2"/>
              </w:rPr>
              <w:t>measures</w:t>
            </w:r>
          </w:p>
        </w:tc>
        <w:tc>
          <w:tcPr>
            <w:tcW w:w="1134" w:type="dxa"/>
          </w:tcPr>
          <w:p w14:paraId="607537DB" w14:textId="77777777" w:rsidR="0066040F" w:rsidRDefault="008E6A16">
            <w:pPr>
              <w:pStyle w:val="TableParagraph"/>
              <w:spacing w:before="94"/>
              <w:ind w:right="102"/>
              <w:jc w:val="right"/>
              <w:rPr>
                <w:b/>
              </w:rPr>
            </w:pPr>
            <w:r>
              <w:rPr>
                <w:b/>
                <w:color w:val="231F20"/>
                <w:spacing w:val="-2"/>
              </w:rPr>
              <w:t>Category</w:t>
            </w:r>
          </w:p>
        </w:tc>
      </w:tr>
      <w:tr w:rsidR="00772249" w14:paraId="6D0045AF" w14:textId="77777777">
        <w:trPr>
          <w:trHeight w:val="408"/>
        </w:trPr>
        <w:tc>
          <w:tcPr>
            <w:tcW w:w="3118" w:type="dxa"/>
          </w:tcPr>
          <w:p w14:paraId="081B1244" w14:textId="77777777" w:rsidR="00772249" w:rsidRDefault="00772249" w:rsidP="00772249">
            <w:pPr>
              <w:pStyle w:val="TableParagraph"/>
              <w:spacing w:before="97" w:line="285" w:lineRule="auto"/>
              <w:ind w:left="113"/>
            </w:pPr>
            <w:r>
              <w:rPr>
                <w:color w:val="231F20"/>
              </w:rPr>
              <w:t>Electrical and Mechanical Services Department</w:t>
            </w:r>
          </w:p>
          <w:p w14:paraId="458EA7C1" w14:textId="1198639E" w:rsidR="00772249" w:rsidRDefault="00772249" w:rsidP="00772249">
            <w:pPr>
              <w:pStyle w:val="TableParagraph"/>
              <w:spacing w:before="94"/>
              <w:ind w:left="113"/>
              <w:rPr>
                <w:b/>
                <w:color w:val="231F20"/>
              </w:rPr>
            </w:pPr>
            <w:r>
              <w:rPr>
                <w:color w:val="231F20"/>
                <w:spacing w:val="-2"/>
              </w:rPr>
              <w:t>(2015/2167)</w:t>
            </w:r>
          </w:p>
        </w:tc>
        <w:tc>
          <w:tcPr>
            <w:tcW w:w="5386" w:type="dxa"/>
          </w:tcPr>
          <w:p w14:paraId="0CC6717B" w14:textId="1E325E9F" w:rsidR="00772249" w:rsidRDefault="00772249">
            <w:pPr>
              <w:pStyle w:val="TableParagraph"/>
              <w:spacing w:before="94"/>
              <w:ind w:left="118"/>
              <w:rPr>
                <w:b/>
                <w:color w:val="231F20"/>
              </w:rPr>
            </w:pPr>
            <w:r>
              <w:rPr>
                <w:color w:val="231F20"/>
              </w:rPr>
              <w:t>Closely followed up on the legislative work on</w:t>
            </w:r>
            <w:r>
              <w:rPr>
                <w:color w:val="231F20"/>
                <w:spacing w:val="40"/>
              </w:rPr>
              <w:t xml:space="preserve"> </w:t>
            </w:r>
            <w:r>
              <w:rPr>
                <w:color w:val="231F20"/>
              </w:rPr>
              <w:t>compulsory registration of vehicle maintenance</w:t>
            </w:r>
            <w:r>
              <w:rPr>
                <w:color w:val="231F20"/>
                <w:spacing w:val="40"/>
              </w:rPr>
              <w:t xml:space="preserve"> </w:t>
            </w:r>
            <w:r>
              <w:rPr>
                <w:color w:val="231F20"/>
              </w:rPr>
              <w:t>workshops and mechanics</w:t>
            </w:r>
          </w:p>
        </w:tc>
        <w:tc>
          <w:tcPr>
            <w:tcW w:w="1134" w:type="dxa"/>
          </w:tcPr>
          <w:p w14:paraId="33FC3169" w14:textId="0D64B269" w:rsidR="00772249" w:rsidRDefault="00772249" w:rsidP="00772249">
            <w:pPr>
              <w:pStyle w:val="TableParagraph"/>
              <w:spacing w:before="94"/>
              <w:ind w:right="102"/>
              <w:jc w:val="right"/>
              <w:rPr>
                <w:b/>
                <w:color w:val="231F20"/>
                <w:spacing w:val="-2"/>
              </w:rPr>
            </w:pPr>
            <w:r>
              <w:rPr>
                <w:color w:val="231F20"/>
                <w:spacing w:val="-5"/>
              </w:rPr>
              <w:t>(5)</w:t>
            </w:r>
          </w:p>
        </w:tc>
      </w:tr>
      <w:tr w:rsidR="00772249" w14:paraId="6CB9C731" w14:textId="77777777">
        <w:trPr>
          <w:trHeight w:val="408"/>
        </w:trPr>
        <w:tc>
          <w:tcPr>
            <w:tcW w:w="3118" w:type="dxa"/>
          </w:tcPr>
          <w:p w14:paraId="73E8AC60" w14:textId="6B1D25E8" w:rsidR="00772249" w:rsidRDefault="00772249" w:rsidP="00772249">
            <w:pPr>
              <w:pStyle w:val="TableParagraph"/>
              <w:spacing w:before="94"/>
              <w:ind w:left="113"/>
              <w:rPr>
                <w:b/>
                <w:color w:val="231F20"/>
              </w:rPr>
            </w:pPr>
            <w:r>
              <w:rPr>
                <w:color w:val="231F20"/>
              </w:rPr>
              <w:t xml:space="preserve">Fire Services Department </w:t>
            </w:r>
            <w:r>
              <w:rPr>
                <w:color w:val="231F20"/>
                <w:spacing w:val="-2"/>
              </w:rPr>
              <w:t>(2023/0403B)</w:t>
            </w:r>
          </w:p>
        </w:tc>
        <w:tc>
          <w:tcPr>
            <w:tcW w:w="5386" w:type="dxa"/>
          </w:tcPr>
          <w:p w14:paraId="4029D44A" w14:textId="58442539" w:rsidR="00772249" w:rsidRDefault="00772249" w:rsidP="00772249">
            <w:pPr>
              <w:pStyle w:val="TableParagraph"/>
              <w:spacing w:before="94"/>
              <w:ind w:left="118"/>
              <w:rPr>
                <w:b/>
                <w:color w:val="231F20"/>
              </w:rPr>
            </w:pPr>
            <w:r>
              <w:rPr>
                <w:color w:val="231F20"/>
              </w:rPr>
              <w:t>New guidelines for handling advance payment bonds</w:t>
            </w:r>
            <w:r>
              <w:rPr>
                <w:color w:val="231F20"/>
                <w:spacing w:val="40"/>
              </w:rPr>
              <w:t xml:space="preserve"> </w:t>
            </w:r>
            <w:r>
              <w:rPr>
                <w:color w:val="231F20"/>
              </w:rPr>
              <w:t>promulgated for staff's compliance</w:t>
            </w:r>
          </w:p>
        </w:tc>
        <w:tc>
          <w:tcPr>
            <w:tcW w:w="1134" w:type="dxa"/>
          </w:tcPr>
          <w:p w14:paraId="1FC1E6A3" w14:textId="4954E3EF" w:rsidR="00772249" w:rsidRDefault="00772249" w:rsidP="00772249">
            <w:pPr>
              <w:pStyle w:val="TableParagraph"/>
              <w:spacing w:before="94"/>
              <w:ind w:right="102"/>
              <w:jc w:val="right"/>
              <w:rPr>
                <w:b/>
                <w:color w:val="231F20"/>
                <w:spacing w:val="-2"/>
              </w:rPr>
            </w:pPr>
            <w:r>
              <w:rPr>
                <w:color w:val="231F20"/>
                <w:spacing w:val="-5"/>
              </w:rPr>
              <w:t>(1)</w:t>
            </w:r>
          </w:p>
        </w:tc>
      </w:tr>
      <w:tr w:rsidR="00772249" w14:paraId="18A8C04F" w14:textId="77777777">
        <w:trPr>
          <w:trHeight w:val="408"/>
        </w:trPr>
        <w:tc>
          <w:tcPr>
            <w:tcW w:w="3118" w:type="dxa"/>
          </w:tcPr>
          <w:p w14:paraId="037F116B" w14:textId="77777777" w:rsidR="00772249" w:rsidRDefault="00772249" w:rsidP="00772249">
            <w:pPr>
              <w:pStyle w:val="TableParagraph"/>
              <w:spacing w:before="94"/>
              <w:ind w:left="113"/>
              <w:rPr>
                <w:b/>
                <w:color w:val="231F20"/>
              </w:rPr>
            </w:pPr>
          </w:p>
        </w:tc>
        <w:tc>
          <w:tcPr>
            <w:tcW w:w="5386" w:type="dxa"/>
          </w:tcPr>
          <w:p w14:paraId="3CCBF812" w14:textId="77777777" w:rsidR="00772249" w:rsidRDefault="00772249" w:rsidP="00772249">
            <w:pPr>
              <w:pStyle w:val="TableParagraph"/>
              <w:spacing w:before="94"/>
              <w:ind w:left="118"/>
              <w:rPr>
                <w:b/>
                <w:color w:val="231F20"/>
              </w:rPr>
            </w:pPr>
          </w:p>
        </w:tc>
        <w:tc>
          <w:tcPr>
            <w:tcW w:w="1134" w:type="dxa"/>
          </w:tcPr>
          <w:p w14:paraId="77F8A397" w14:textId="77777777" w:rsidR="00772249" w:rsidRDefault="00772249" w:rsidP="00772249">
            <w:pPr>
              <w:pStyle w:val="TableParagraph"/>
              <w:spacing w:before="94"/>
              <w:ind w:right="102"/>
              <w:jc w:val="right"/>
              <w:rPr>
                <w:b/>
                <w:color w:val="231F20"/>
                <w:spacing w:val="-2"/>
              </w:rPr>
            </w:pPr>
          </w:p>
        </w:tc>
      </w:tr>
      <w:tr w:rsidR="00772249" w14:paraId="3B263D37" w14:textId="77777777">
        <w:trPr>
          <w:trHeight w:val="1008"/>
        </w:trPr>
        <w:tc>
          <w:tcPr>
            <w:tcW w:w="3118" w:type="dxa"/>
          </w:tcPr>
          <w:p w14:paraId="123F5724" w14:textId="77777777" w:rsidR="00772249" w:rsidRDefault="00772249" w:rsidP="00772249">
            <w:pPr>
              <w:pStyle w:val="TableParagraph"/>
              <w:spacing w:before="94" w:line="285" w:lineRule="auto"/>
              <w:ind w:left="113" w:right="679"/>
            </w:pPr>
            <w:r>
              <w:rPr>
                <w:color w:val="231F20"/>
              </w:rPr>
              <w:t>Food and Environmental Hygiene Department</w:t>
            </w:r>
          </w:p>
          <w:p w14:paraId="22FEC218" w14:textId="77777777" w:rsidR="00772249" w:rsidRDefault="00772249" w:rsidP="00772249">
            <w:pPr>
              <w:pStyle w:val="TableParagraph"/>
              <w:spacing w:line="251" w:lineRule="exact"/>
              <w:ind w:left="113"/>
            </w:pPr>
            <w:r>
              <w:rPr>
                <w:color w:val="231F20"/>
                <w:spacing w:val="-2"/>
              </w:rPr>
              <w:t>(2021/2581A)</w:t>
            </w:r>
          </w:p>
        </w:tc>
        <w:tc>
          <w:tcPr>
            <w:tcW w:w="5386" w:type="dxa"/>
          </w:tcPr>
          <w:p w14:paraId="2268C72C" w14:textId="77777777" w:rsidR="00772249" w:rsidRDefault="00772249" w:rsidP="00772249">
            <w:pPr>
              <w:pStyle w:val="TableParagraph"/>
              <w:spacing w:before="95"/>
              <w:ind w:left="118"/>
            </w:pPr>
            <w:r>
              <w:rPr>
                <w:color w:val="231F20"/>
              </w:rPr>
              <w:t>Revised</w:t>
            </w:r>
            <w:r>
              <w:rPr>
                <w:color w:val="231F20"/>
                <w:spacing w:val="37"/>
              </w:rPr>
              <w:t xml:space="preserve"> </w:t>
            </w:r>
            <w:r>
              <w:rPr>
                <w:color w:val="231F20"/>
              </w:rPr>
              <w:t>guidelines</w:t>
            </w:r>
            <w:r>
              <w:rPr>
                <w:color w:val="231F20"/>
                <w:spacing w:val="38"/>
              </w:rPr>
              <w:t xml:space="preserve"> </w:t>
            </w:r>
            <w:r>
              <w:rPr>
                <w:color w:val="231F20"/>
              </w:rPr>
              <w:t>to</w:t>
            </w:r>
            <w:r>
              <w:rPr>
                <w:color w:val="231F20"/>
                <w:spacing w:val="38"/>
              </w:rPr>
              <w:t xml:space="preserve"> </w:t>
            </w:r>
            <w:r>
              <w:rPr>
                <w:color w:val="231F20"/>
              </w:rPr>
              <w:t>improve</w:t>
            </w:r>
            <w:r>
              <w:rPr>
                <w:color w:val="231F20"/>
                <w:spacing w:val="37"/>
              </w:rPr>
              <w:t xml:space="preserve"> </w:t>
            </w:r>
            <w:r>
              <w:rPr>
                <w:color w:val="231F20"/>
              </w:rPr>
              <w:t>the</w:t>
            </w:r>
            <w:r>
              <w:rPr>
                <w:color w:val="231F20"/>
                <w:spacing w:val="38"/>
              </w:rPr>
              <w:t xml:space="preserve"> </w:t>
            </w:r>
            <w:r>
              <w:rPr>
                <w:color w:val="231F20"/>
              </w:rPr>
              <w:t>procedure</w:t>
            </w:r>
            <w:r>
              <w:rPr>
                <w:color w:val="231F20"/>
                <w:spacing w:val="38"/>
              </w:rPr>
              <w:t xml:space="preserve"> </w:t>
            </w:r>
            <w:r>
              <w:rPr>
                <w:color w:val="231F20"/>
                <w:spacing w:val="-5"/>
              </w:rPr>
              <w:t>for</w:t>
            </w:r>
          </w:p>
          <w:p w14:paraId="28AD9C28" w14:textId="77777777" w:rsidR="00772249" w:rsidRDefault="00772249" w:rsidP="00772249">
            <w:pPr>
              <w:pStyle w:val="TableParagraph"/>
              <w:spacing w:before="47"/>
              <w:ind w:left="118"/>
            </w:pPr>
            <w:r>
              <w:rPr>
                <w:color w:val="231F20"/>
              </w:rPr>
              <w:t>following</w:t>
            </w:r>
            <w:r>
              <w:rPr>
                <w:color w:val="231F20"/>
                <w:spacing w:val="33"/>
              </w:rPr>
              <w:t xml:space="preserve"> </w:t>
            </w:r>
            <w:r>
              <w:rPr>
                <w:color w:val="231F20"/>
              </w:rPr>
              <w:t>up</w:t>
            </w:r>
            <w:r>
              <w:rPr>
                <w:color w:val="231F20"/>
                <w:spacing w:val="34"/>
              </w:rPr>
              <w:t xml:space="preserve"> </w:t>
            </w:r>
            <w:r>
              <w:rPr>
                <w:color w:val="231F20"/>
              </w:rPr>
              <w:t>on</w:t>
            </w:r>
            <w:r>
              <w:rPr>
                <w:color w:val="231F20"/>
                <w:spacing w:val="34"/>
              </w:rPr>
              <w:t xml:space="preserve"> </w:t>
            </w:r>
            <w:r>
              <w:rPr>
                <w:color w:val="231F20"/>
              </w:rPr>
              <w:t>the</w:t>
            </w:r>
            <w:r>
              <w:rPr>
                <w:color w:val="231F20"/>
                <w:spacing w:val="34"/>
              </w:rPr>
              <w:t xml:space="preserve"> </w:t>
            </w:r>
            <w:r>
              <w:rPr>
                <w:color w:val="231F20"/>
              </w:rPr>
              <w:t>compliance</w:t>
            </w:r>
            <w:r>
              <w:rPr>
                <w:color w:val="231F20"/>
                <w:spacing w:val="34"/>
              </w:rPr>
              <w:t xml:space="preserve"> </w:t>
            </w:r>
            <w:r>
              <w:rPr>
                <w:color w:val="231F20"/>
              </w:rPr>
              <w:t>with</w:t>
            </w:r>
            <w:r>
              <w:rPr>
                <w:color w:val="231F20"/>
                <w:spacing w:val="34"/>
              </w:rPr>
              <w:t xml:space="preserve"> </w:t>
            </w:r>
            <w:r>
              <w:rPr>
                <w:color w:val="231F20"/>
              </w:rPr>
              <w:t>“Nuisance</w:t>
            </w:r>
            <w:r>
              <w:rPr>
                <w:color w:val="231F20"/>
                <w:spacing w:val="34"/>
              </w:rPr>
              <w:t xml:space="preserve"> </w:t>
            </w:r>
            <w:r>
              <w:rPr>
                <w:color w:val="231F20"/>
                <w:spacing w:val="-2"/>
              </w:rPr>
              <w:t>Notice”</w:t>
            </w:r>
          </w:p>
        </w:tc>
        <w:tc>
          <w:tcPr>
            <w:tcW w:w="1134" w:type="dxa"/>
          </w:tcPr>
          <w:p w14:paraId="274C74B6" w14:textId="77777777" w:rsidR="00772249" w:rsidRDefault="00772249" w:rsidP="00772249">
            <w:pPr>
              <w:pStyle w:val="TableParagraph"/>
              <w:spacing w:before="95"/>
              <w:ind w:right="101"/>
              <w:jc w:val="right"/>
            </w:pPr>
            <w:r>
              <w:rPr>
                <w:color w:val="231F20"/>
                <w:spacing w:val="-5"/>
              </w:rPr>
              <w:t>(1)</w:t>
            </w:r>
          </w:p>
        </w:tc>
      </w:tr>
      <w:tr w:rsidR="00772249" w14:paraId="5709906C" w14:textId="77777777">
        <w:trPr>
          <w:trHeight w:val="1608"/>
        </w:trPr>
        <w:tc>
          <w:tcPr>
            <w:tcW w:w="3118" w:type="dxa"/>
            <w:vMerge w:val="restart"/>
          </w:tcPr>
          <w:p w14:paraId="45072B51" w14:textId="77777777" w:rsidR="00772249" w:rsidRDefault="00772249" w:rsidP="00772249">
            <w:pPr>
              <w:pStyle w:val="TableParagraph"/>
              <w:spacing w:before="95" w:line="285" w:lineRule="auto"/>
              <w:ind w:left="113" w:right="679"/>
            </w:pPr>
            <w:r>
              <w:rPr>
                <w:color w:val="231F20"/>
              </w:rPr>
              <w:t>Food and Environmental Hygiene Department</w:t>
            </w:r>
          </w:p>
          <w:p w14:paraId="3F158F14" w14:textId="77777777" w:rsidR="00772249" w:rsidRDefault="00772249" w:rsidP="00772249">
            <w:pPr>
              <w:pStyle w:val="TableParagraph"/>
              <w:spacing w:line="251" w:lineRule="exact"/>
              <w:ind w:left="113"/>
            </w:pPr>
            <w:r>
              <w:rPr>
                <w:color w:val="231F20"/>
                <w:spacing w:val="-2"/>
              </w:rPr>
              <w:t>(2021/3102)</w:t>
            </w:r>
          </w:p>
        </w:tc>
        <w:tc>
          <w:tcPr>
            <w:tcW w:w="5386" w:type="dxa"/>
          </w:tcPr>
          <w:p w14:paraId="391EC523" w14:textId="77777777" w:rsidR="00772249" w:rsidRDefault="00772249" w:rsidP="00772249">
            <w:pPr>
              <w:pStyle w:val="TableParagraph"/>
              <w:numPr>
                <w:ilvl w:val="0"/>
                <w:numId w:val="40"/>
              </w:numPr>
              <w:tabs>
                <w:tab w:val="left" w:pos="514"/>
              </w:tabs>
              <w:spacing w:before="95"/>
              <w:ind w:left="514" w:hanging="396"/>
              <w:jc w:val="both"/>
            </w:pPr>
            <w:r>
              <w:rPr>
                <w:color w:val="231F20"/>
              </w:rPr>
              <w:t>Enhanced</w:t>
            </w:r>
            <w:r>
              <w:rPr>
                <w:color w:val="231F20"/>
                <w:spacing w:val="41"/>
              </w:rPr>
              <w:t xml:space="preserve"> </w:t>
            </w:r>
            <w:r>
              <w:rPr>
                <w:color w:val="231F20"/>
              </w:rPr>
              <w:t>collaboration</w:t>
            </w:r>
            <w:r>
              <w:rPr>
                <w:color w:val="231F20"/>
                <w:spacing w:val="41"/>
              </w:rPr>
              <w:t xml:space="preserve"> </w:t>
            </w:r>
            <w:r>
              <w:rPr>
                <w:color w:val="231F20"/>
              </w:rPr>
              <w:t>with</w:t>
            </w:r>
            <w:r>
              <w:rPr>
                <w:color w:val="231F20"/>
                <w:spacing w:val="41"/>
              </w:rPr>
              <w:t xml:space="preserve"> </w:t>
            </w:r>
            <w:r>
              <w:rPr>
                <w:color w:val="231F20"/>
              </w:rPr>
              <w:t>the</w:t>
            </w:r>
            <w:r>
              <w:rPr>
                <w:color w:val="231F20"/>
                <w:spacing w:val="41"/>
              </w:rPr>
              <w:t xml:space="preserve"> </w:t>
            </w:r>
            <w:r>
              <w:rPr>
                <w:color w:val="231F20"/>
                <w:spacing w:val="-2"/>
              </w:rPr>
              <w:t>Independent</w:t>
            </w:r>
          </w:p>
          <w:p w14:paraId="6C7DA581" w14:textId="77777777" w:rsidR="00772249" w:rsidRDefault="00772249" w:rsidP="00772249">
            <w:pPr>
              <w:pStyle w:val="TableParagraph"/>
              <w:spacing w:before="47" w:line="285" w:lineRule="auto"/>
              <w:ind w:left="515" w:right="372"/>
              <w:jc w:val="both"/>
            </w:pPr>
            <w:r>
              <w:rPr>
                <w:color w:val="231F20"/>
              </w:rPr>
              <w:t>Checking Unit and the Buildings Department in following up on requests for information so that they</w:t>
            </w:r>
            <w:r>
              <w:rPr>
                <w:color w:val="231F20"/>
                <w:spacing w:val="40"/>
              </w:rPr>
              <w:t xml:space="preserve"> </w:t>
            </w:r>
            <w:r>
              <w:rPr>
                <w:color w:val="231F20"/>
              </w:rPr>
              <w:t>can</w:t>
            </w:r>
            <w:r>
              <w:rPr>
                <w:color w:val="231F20"/>
                <w:spacing w:val="40"/>
              </w:rPr>
              <w:t xml:space="preserve"> </w:t>
            </w:r>
            <w:r>
              <w:rPr>
                <w:color w:val="231F20"/>
              </w:rPr>
              <w:t>respond</w:t>
            </w:r>
            <w:r>
              <w:rPr>
                <w:color w:val="231F20"/>
                <w:spacing w:val="40"/>
              </w:rPr>
              <w:t xml:space="preserve"> </w:t>
            </w:r>
            <w:r>
              <w:rPr>
                <w:color w:val="231F20"/>
              </w:rPr>
              <w:t>to</w:t>
            </w:r>
            <w:r>
              <w:rPr>
                <w:color w:val="231F20"/>
                <w:spacing w:val="40"/>
              </w:rPr>
              <w:t xml:space="preserve"> </w:t>
            </w:r>
            <w:r>
              <w:rPr>
                <w:color w:val="231F20"/>
              </w:rPr>
              <w:t>such</w:t>
            </w:r>
            <w:r>
              <w:rPr>
                <w:color w:val="231F20"/>
                <w:spacing w:val="40"/>
              </w:rPr>
              <w:t xml:space="preserve"> </w:t>
            </w:r>
            <w:r>
              <w:rPr>
                <w:color w:val="231F20"/>
              </w:rPr>
              <w:t>requests</w:t>
            </w:r>
            <w:r>
              <w:rPr>
                <w:color w:val="231F20"/>
                <w:spacing w:val="40"/>
              </w:rPr>
              <w:t xml:space="preserve"> </w:t>
            </w:r>
            <w:r>
              <w:rPr>
                <w:color w:val="231F20"/>
              </w:rPr>
              <w:t>in</w:t>
            </w:r>
            <w:r>
              <w:rPr>
                <w:color w:val="231F20"/>
                <w:spacing w:val="40"/>
              </w:rPr>
              <w:t xml:space="preserve"> </w:t>
            </w:r>
            <w:r>
              <w:rPr>
                <w:color w:val="231F20"/>
              </w:rPr>
              <w:t>a</w:t>
            </w:r>
            <w:r>
              <w:rPr>
                <w:color w:val="231F20"/>
                <w:spacing w:val="40"/>
              </w:rPr>
              <w:t xml:space="preserve"> </w:t>
            </w:r>
            <w:r>
              <w:rPr>
                <w:color w:val="231F20"/>
              </w:rPr>
              <w:t>timely</w:t>
            </w:r>
          </w:p>
          <w:p w14:paraId="2B43453E" w14:textId="77777777" w:rsidR="00772249" w:rsidRDefault="00772249" w:rsidP="00772249">
            <w:pPr>
              <w:pStyle w:val="TableParagraph"/>
              <w:spacing w:line="250" w:lineRule="exact"/>
              <w:ind w:left="515"/>
            </w:pPr>
            <w:r>
              <w:rPr>
                <w:color w:val="231F20"/>
                <w:spacing w:val="-2"/>
              </w:rPr>
              <w:t>manner</w:t>
            </w:r>
          </w:p>
        </w:tc>
        <w:tc>
          <w:tcPr>
            <w:tcW w:w="1134" w:type="dxa"/>
          </w:tcPr>
          <w:p w14:paraId="4EC42D45" w14:textId="77777777" w:rsidR="00772249" w:rsidRDefault="00772249" w:rsidP="00772249">
            <w:pPr>
              <w:pStyle w:val="TableParagraph"/>
              <w:spacing w:before="95"/>
              <w:ind w:right="101"/>
              <w:jc w:val="right"/>
            </w:pPr>
            <w:r>
              <w:rPr>
                <w:color w:val="231F20"/>
                <w:spacing w:val="-5"/>
              </w:rPr>
              <w:t>(2)</w:t>
            </w:r>
          </w:p>
        </w:tc>
      </w:tr>
      <w:tr w:rsidR="00772249" w14:paraId="30E7BDA6" w14:textId="77777777">
        <w:trPr>
          <w:trHeight w:val="1008"/>
        </w:trPr>
        <w:tc>
          <w:tcPr>
            <w:tcW w:w="3118" w:type="dxa"/>
            <w:vMerge/>
          </w:tcPr>
          <w:p w14:paraId="24F66FB4" w14:textId="77777777" w:rsidR="00772249" w:rsidRDefault="00772249" w:rsidP="00772249">
            <w:pPr>
              <w:pStyle w:val="TableParagraph"/>
            </w:pPr>
          </w:p>
        </w:tc>
        <w:tc>
          <w:tcPr>
            <w:tcW w:w="5386" w:type="dxa"/>
          </w:tcPr>
          <w:p w14:paraId="1D281885" w14:textId="77777777" w:rsidR="00772249" w:rsidRDefault="00772249" w:rsidP="00772249">
            <w:pPr>
              <w:pStyle w:val="TableParagraph"/>
              <w:numPr>
                <w:ilvl w:val="0"/>
                <w:numId w:val="39"/>
              </w:numPr>
              <w:tabs>
                <w:tab w:val="left" w:pos="515"/>
              </w:tabs>
              <w:spacing w:before="95"/>
            </w:pPr>
            <w:r>
              <w:rPr>
                <w:color w:val="231F20"/>
              </w:rPr>
              <w:t>Followed</w:t>
            </w:r>
            <w:r>
              <w:rPr>
                <w:color w:val="231F20"/>
                <w:spacing w:val="35"/>
              </w:rPr>
              <w:t xml:space="preserve"> </w:t>
            </w:r>
            <w:r>
              <w:rPr>
                <w:color w:val="231F20"/>
              </w:rPr>
              <w:t>up</w:t>
            </w:r>
            <w:r>
              <w:rPr>
                <w:color w:val="231F20"/>
                <w:spacing w:val="35"/>
              </w:rPr>
              <w:t xml:space="preserve"> </w:t>
            </w:r>
            <w:r>
              <w:rPr>
                <w:color w:val="231F20"/>
              </w:rPr>
              <w:t>on</w:t>
            </w:r>
            <w:r>
              <w:rPr>
                <w:color w:val="231F20"/>
                <w:spacing w:val="35"/>
              </w:rPr>
              <w:t xml:space="preserve"> </w:t>
            </w:r>
            <w:r>
              <w:rPr>
                <w:color w:val="231F20"/>
              </w:rPr>
              <w:t>the</w:t>
            </w:r>
            <w:r>
              <w:rPr>
                <w:color w:val="231F20"/>
                <w:spacing w:val="35"/>
              </w:rPr>
              <w:t xml:space="preserve"> </w:t>
            </w:r>
            <w:r>
              <w:rPr>
                <w:color w:val="231F20"/>
              </w:rPr>
              <w:t>complainant’s</w:t>
            </w:r>
            <w:r>
              <w:rPr>
                <w:color w:val="231F20"/>
                <w:spacing w:val="35"/>
              </w:rPr>
              <w:t xml:space="preserve"> </w:t>
            </w:r>
            <w:r>
              <w:rPr>
                <w:color w:val="231F20"/>
              </w:rPr>
              <w:t>request</w:t>
            </w:r>
            <w:r>
              <w:rPr>
                <w:color w:val="231F20"/>
                <w:spacing w:val="36"/>
              </w:rPr>
              <w:t xml:space="preserve"> </w:t>
            </w:r>
            <w:r>
              <w:rPr>
                <w:color w:val="231F20"/>
                <w:spacing w:val="-5"/>
              </w:rPr>
              <w:t>for</w:t>
            </w:r>
          </w:p>
          <w:p w14:paraId="26416EC6" w14:textId="77777777" w:rsidR="00772249" w:rsidRDefault="00772249" w:rsidP="00772249">
            <w:pPr>
              <w:pStyle w:val="TableParagraph"/>
              <w:spacing w:line="300" w:lineRule="atLeast"/>
              <w:ind w:left="515" w:right="317"/>
            </w:pPr>
            <w:r>
              <w:rPr>
                <w:color w:val="231F20"/>
              </w:rPr>
              <w:t>information in his email and expedite the handling</w:t>
            </w:r>
            <w:r>
              <w:rPr>
                <w:color w:val="231F20"/>
                <w:spacing w:val="80"/>
                <w:w w:val="150"/>
              </w:rPr>
              <w:t xml:space="preserve"> </w:t>
            </w:r>
            <w:r>
              <w:rPr>
                <w:color w:val="231F20"/>
              </w:rPr>
              <w:t>of</w:t>
            </w:r>
            <w:r>
              <w:rPr>
                <w:color w:val="231F20"/>
                <w:spacing w:val="40"/>
              </w:rPr>
              <w:t xml:space="preserve"> </w:t>
            </w:r>
            <w:r>
              <w:rPr>
                <w:color w:val="231F20"/>
              </w:rPr>
              <w:t>the</w:t>
            </w:r>
            <w:r>
              <w:rPr>
                <w:color w:val="231F20"/>
                <w:spacing w:val="40"/>
              </w:rPr>
              <w:t xml:space="preserve"> </w:t>
            </w:r>
            <w:r>
              <w:rPr>
                <w:color w:val="231F20"/>
              </w:rPr>
              <w:t>request</w:t>
            </w:r>
            <w:r>
              <w:rPr>
                <w:color w:val="231F20"/>
                <w:spacing w:val="40"/>
              </w:rPr>
              <w:t xml:space="preserve"> </w:t>
            </w:r>
            <w:r>
              <w:rPr>
                <w:color w:val="231F20"/>
              </w:rPr>
              <w:t>if</w:t>
            </w:r>
            <w:r>
              <w:rPr>
                <w:color w:val="231F20"/>
                <w:spacing w:val="40"/>
              </w:rPr>
              <w:t xml:space="preserve"> </w:t>
            </w:r>
            <w:r>
              <w:rPr>
                <w:color w:val="231F20"/>
              </w:rPr>
              <w:t>the</w:t>
            </w:r>
            <w:r>
              <w:rPr>
                <w:color w:val="231F20"/>
                <w:spacing w:val="40"/>
              </w:rPr>
              <w:t xml:space="preserve"> </w:t>
            </w:r>
            <w:r>
              <w:rPr>
                <w:color w:val="231F20"/>
              </w:rPr>
              <w:t>complainant</w:t>
            </w:r>
            <w:r>
              <w:rPr>
                <w:color w:val="231F20"/>
                <w:spacing w:val="40"/>
              </w:rPr>
              <w:t xml:space="preserve"> </w:t>
            </w:r>
            <w:r>
              <w:rPr>
                <w:color w:val="231F20"/>
              </w:rPr>
              <w:t>still</w:t>
            </w:r>
            <w:r>
              <w:rPr>
                <w:color w:val="231F20"/>
                <w:spacing w:val="40"/>
              </w:rPr>
              <w:t xml:space="preserve"> </w:t>
            </w:r>
            <w:r>
              <w:rPr>
                <w:color w:val="231F20"/>
              </w:rPr>
              <w:t>pursues</w:t>
            </w:r>
            <w:r>
              <w:rPr>
                <w:color w:val="231F20"/>
                <w:spacing w:val="40"/>
              </w:rPr>
              <w:t xml:space="preserve"> </w:t>
            </w:r>
            <w:r>
              <w:rPr>
                <w:color w:val="231F20"/>
              </w:rPr>
              <w:t>it</w:t>
            </w:r>
          </w:p>
        </w:tc>
        <w:tc>
          <w:tcPr>
            <w:tcW w:w="1134" w:type="dxa"/>
          </w:tcPr>
          <w:p w14:paraId="37436E35" w14:textId="77777777" w:rsidR="00772249" w:rsidRDefault="00772249" w:rsidP="00772249">
            <w:pPr>
              <w:pStyle w:val="TableParagraph"/>
              <w:spacing w:before="95"/>
              <w:ind w:right="101"/>
              <w:jc w:val="right"/>
            </w:pPr>
            <w:r>
              <w:rPr>
                <w:color w:val="231F20"/>
                <w:spacing w:val="-5"/>
              </w:rPr>
              <w:t>(3)</w:t>
            </w:r>
          </w:p>
        </w:tc>
      </w:tr>
      <w:tr w:rsidR="00772249" w14:paraId="0A52E852" w14:textId="77777777">
        <w:trPr>
          <w:trHeight w:val="1608"/>
        </w:trPr>
        <w:tc>
          <w:tcPr>
            <w:tcW w:w="3118" w:type="dxa"/>
            <w:vMerge/>
          </w:tcPr>
          <w:p w14:paraId="45634D57" w14:textId="77777777" w:rsidR="00772249" w:rsidRDefault="00772249" w:rsidP="00772249">
            <w:pPr>
              <w:pStyle w:val="TableParagraph"/>
            </w:pPr>
          </w:p>
        </w:tc>
        <w:tc>
          <w:tcPr>
            <w:tcW w:w="5386" w:type="dxa"/>
          </w:tcPr>
          <w:p w14:paraId="0D9AD9C0" w14:textId="77777777" w:rsidR="00772249" w:rsidRDefault="00772249" w:rsidP="00772249">
            <w:pPr>
              <w:pStyle w:val="TableParagraph"/>
              <w:numPr>
                <w:ilvl w:val="0"/>
                <w:numId w:val="38"/>
              </w:numPr>
              <w:tabs>
                <w:tab w:val="left" w:pos="515"/>
              </w:tabs>
              <w:spacing w:before="48" w:line="300" w:lineRule="atLeast"/>
              <w:ind w:right="518"/>
            </w:pPr>
            <w:r>
              <w:rPr>
                <w:color w:val="231F20"/>
              </w:rPr>
              <w:t>To consider obtaining building plans via the</w:t>
            </w:r>
            <w:r>
              <w:rPr>
                <w:color w:val="231F20"/>
                <w:spacing w:val="40"/>
              </w:rPr>
              <w:t xml:space="preserve"> </w:t>
            </w:r>
            <w:r>
              <w:rPr>
                <w:color w:val="231F20"/>
              </w:rPr>
              <w:t>Housing Electronic Building Records Online System when carrying out the procedures for</w:t>
            </w:r>
            <w:r>
              <w:rPr>
                <w:color w:val="231F20"/>
                <w:spacing w:val="40"/>
              </w:rPr>
              <w:t xml:space="preserve"> </w:t>
            </w:r>
            <w:r>
              <w:rPr>
                <w:color w:val="231F20"/>
              </w:rPr>
              <w:t>applying for a Closure Order, so as to enhance</w:t>
            </w:r>
            <w:r>
              <w:rPr>
                <w:color w:val="231F20"/>
                <w:spacing w:val="40"/>
              </w:rPr>
              <w:t xml:space="preserve"> </w:t>
            </w:r>
            <w:r>
              <w:rPr>
                <w:color w:val="231F20"/>
              </w:rPr>
              <w:t>effectiveness and efficiency</w:t>
            </w:r>
          </w:p>
        </w:tc>
        <w:tc>
          <w:tcPr>
            <w:tcW w:w="1134" w:type="dxa"/>
          </w:tcPr>
          <w:p w14:paraId="08A057BF" w14:textId="77777777" w:rsidR="00772249" w:rsidRDefault="00772249" w:rsidP="00772249">
            <w:pPr>
              <w:pStyle w:val="TableParagraph"/>
              <w:spacing w:before="95"/>
              <w:ind w:right="101"/>
              <w:jc w:val="right"/>
            </w:pPr>
            <w:r>
              <w:rPr>
                <w:color w:val="231F20"/>
                <w:spacing w:val="-5"/>
              </w:rPr>
              <w:t>(5)</w:t>
            </w:r>
          </w:p>
        </w:tc>
      </w:tr>
      <w:tr w:rsidR="00772249" w14:paraId="4EDF675F" w14:textId="77777777">
        <w:trPr>
          <w:trHeight w:val="2508"/>
        </w:trPr>
        <w:tc>
          <w:tcPr>
            <w:tcW w:w="3118" w:type="dxa"/>
            <w:vMerge/>
          </w:tcPr>
          <w:p w14:paraId="29A75287" w14:textId="77777777" w:rsidR="00772249" w:rsidRDefault="00772249" w:rsidP="00772249">
            <w:pPr>
              <w:pStyle w:val="TableParagraph"/>
            </w:pPr>
          </w:p>
        </w:tc>
        <w:tc>
          <w:tcPr>
            <w:tcW w:w="5386" w:type="dxa"/>
          </w:tcPr>
          <w:p w14:paraId="1315DC7D" w14:textId="77777777" w:rsidR="00772249" w:rsidRDefault="00772249" w:rsidP="00772249">
            <w:pPr>
              <w:pStyle w:val="TableParagraph"/>
              <w:numPr>
                <w:ilvl w:val="0"/>
                <w:numId w:val="37"/>
              </w:numPr>
              <w:tabs>
                <w:tab w:val="left" w:pos="515"/>
              </w:tabs>
              <w:spacing w:before="95" w:line="285" w:lineRule="auto"/>
              <w:ind w:right="383"/>
            </w:pPr>
            <w:r>
              <w:rPr>
                <w:color w:val="231F20"/>
              </w:rPr>
              <w:t>To review regularly the internal communication</w:t>
            </w:r>
            <w:r>
              <w:rPr>
                <w:color w:val="231F20"/>
                <w:spacing w:val="40"/>
              </w:rPr>
              <w:t xml:space="preserve"> </w:t>
            </w:r>
            <w:r>
              <w:rPr>
                <w:color w:val="231F20"/>
              </w:rPr>
              <w:t>mechanism</w:t>
            </w:r>
            <w:r>
              <w:rPr>
                <w:color w:val="231F20"/>
                <w:spacing w:val="40"/>
              </w:rPr>
              <w:t xml:space="preserve"> </w:t>
            </w:r>
            <w:r>
              <w:rPr>
                <w:color w:val="231F20"/>
              </w:rPr>
              <w:t>between</w:t>
            </w:r>
            <w:r>
              <w:rPr>
                <w:color w:val="231F20"/>
                <w:spacing w:val="40"/>
              </w:rPr>
              <w:t xml:space="preserve"> </w:t>
            </w:r>
            <w:r>
              <w:rPr>
                <w:color w:val="231F20"/>
              </w:rPr>
              <w:t>the</w:t>
            </w:r>
            <w:r>
              <w:rPr>
                <w:color w:val="231F20"/>
                <w:spacing w:val="40"/>
              </w:rPr>
              <w:t xml:space="preserve"> </w:t>
            </w:r>
            <w:r>
              <w:rPr>
                <w:color w:val="231F20"/>
              </w:rPr>
              <w:t>Licensing</w:t>
            </w:r>
            <w:r>
              <w:rPr>
                <w:color w:val="231F20"/>
                <w:spacing w:val="40"/>
              </w:rPr>
              <w:t xml:space="preserve"> </w:t>
            </w:r>
            <w:r>
              <w:rPr>
                <w:color w:val="231F20"/>
              </w:rPr>
              <w:t>Section</w:t>
            </w:r>
            <w:r>
              <w:rPr>
                <w:color w:val="231F20"/>
                <w:spacing w:val="40"/>
              </w:rPr>
              <w:t xml:space="preserve"> </w:t>
            </w:r>
            <w:r>
              <w:rPr>
                <w:color w:val="231F20"/>
              </w:rPr>
              <w:t>and</w:t>
            </w:r>
          </w:p>
          <w:p w14:paraId="48B859E9" w14:textId="77777777" w:rsidR="00772249" w:rsidRDefault="00772249" w:rsidP="00772249">
            <w:pPr>
              <w:pStyle w:val="TableParagraph"/>
              <w:spacing w:line="285" w:lineRule="auto"/>
              <w:ind w:left="515" w:right="193"/>
            </w:pPr>
            <w:r>
              <w:rPr>
                <w:color w:val="231F20"/>
              </w:rPr>
              <w:t>District Environmental Hygiene Offices (“DEHO”)</w:t>
            </w:r>
            <w:r>
              <w:rPr>
                <w:color w:val="231F20"/>
                <w:spacing w:val="80"/>
              </w:rPr>
              <w:t xml:space="preserve"> </w:t>
            </w:r>
            <w:r>
              <w:rPr>
                <w:color w:val="231F20"/>
              </w:rPr>
              <w:t>to</w:t>
            </w:r>
            <w:r>
              <w:rPr>
                <w:color w:val="231F20"/>
                <w:spacing w:val="40"/>
              </w:rPr>
              <w:t xml:space="preserve"> </w:t>
            </w:r>
            <w:r>
              <w:rPr>
                <w:color w:val="231F20"/>
              </w:rPr>
              <w:t>ensure</w:t>
            </w:r>
            <w:r>
              <w:rPr>
                <w:color w:val="231F20"/>
                <w:spacing w:val="40"/>
              </w:rPr>
              <w:t xml:space="preserve"> </w:t>
            </w:r>
            <w:r>
              <w:rPr>
                <w:color w:val="231F20"/>
              </w:rPr>
              <w:t>that</w:t>
            </w:r>
            <w:r>
              <w:rPr>
                <w:color w:val="231F20"/>
                <w:spacing w:val="40"/>
              </w:rPr>
              <w:t xml:space="preserve"> </w:t>
            </w:r>
            <w:r>
              <w:rPr>
                <w:color w:val="231F20"/>
              </w:rPr>
              <w:t>the</w:t>
            </w:r>
            <w:r>
              <w:rPr>
                <w:color w:val="231F20"/>
                <w:spacing w:val="40"/>
              </w:rPr>
              <w:t xml:space="preserve"> </w:t>
            </w:r>
            <w:r>
              <w:rPr>
                <w:color w:val="231F20"/>
              </w:rPr>
              <w:t>enhanced</w:t>
            </w:r>
            <w:r>
              <w:rPr>
                <w:color w:val="231F20"/>
                <w:spacing w:val="40"/>
              </w:rPr>
              <w:t xml:space="preserve"> </w:t>
            </w:r>
            <w:proofErr w:type="spellStart"/>
            <w:r>
              <w:rPr>
                <w:color w:val="231F20"/>
              </w:rPr>
              <w:t>licence</w:t>
            </w:r>
            <w:proofErr w:type="spellEnd"/>
            <w:r>
              <w:rPr>
                <w:color w:val="231F20"/>
                <w:spacing w:val="40"/>
              </w:rPr>
              <w:t xml:space="preserve"> </w:t>
            </w:r>
            <w:r>
              <w:rPr>
                <w:color w:val="231F20"/>
              </w:rPr>
              <w:t>information</w:t>
            </w:r>
          </w:p>
          <w:p w14:paraId="635E29D1" w14:textId="77777777" w:rsidR="00772249" w:rsidRDefault="00772249" w:rsidP="00772249">
            <w:pPr>
              <w:pStyle w:val="TableParagraph"/>
              <w:spacing w:line="285" w:lineRule="auto"/>
              <w:ind w:left="515" w:right="120"/>
            </w:pPr>
            <w:r>
              <w:rPr>
                <w:color w:val="231F20"/>
              </w:rPr>
              <w:t>management system can achieve the desired results</w:t>
            </w:r>
            <w:r>
              <w:rPr>
                <w:color w:val="231F20"/>
                <w:spacing w:val="40"/>
              </w:rPr>
              <w:t xml:space="preserve"> </w:t>
            </w:r>
            <w:r>
              <w:rPr>
                <w:color w:val="231F20"/>
              </w:rPr>
              <w:t>and</w:t>
            </w:r>
            <w:r>
              <w:rPr>
                <w:color w:val="231F20"/>
                <w:spacing w:val="40"/>
              </w:rPr>
              <w:t xml:space="preserve"> </w:t>
            </w:r>
            <w:r>
              <w:rPr>
                <w:color w:val="231F20"/>
              </w:rPr>
              <w:t>DEHO</w:t>
            </w:r>
            <w:r>
              <w:rPr>
                <w:color w:val="231F20"/>
                <w:spacing w:val="40"/>
              </w:rPr>
              <w:t xml:space="preserve"> </w:t>
            </w:r>
            <w:r>
              <w:rPr>
                <w:color w:val="231F20"/>
              </w:rPr>
              <w:t>can</w:t>
            </w:r>
            <w:r>
              <w:rPr>
                <w:color w:val="231F20"/>
                <w:spacing w:val="40"/>
              </w:rPr>
              <w:t xml:space="preserve"> </w:t>
            </w:r>
            <w:r>
              <w:rPr>
                <w:color w:val="231F20"/>
              </w:rPr>
              <w:t>follow</w:t>
            </w:r>
            <w:r>
              <w:rPr>
                <w:color w:val="231F20"/>
                <w:spacing w:val="40"/>
              </w:rPr>
              <w:t xml:space="preserve"> </w:t>
            </w:r>
            <w:r>
              <w:rPr>
                <w:color w:val="231F20"/>
              </w:rPr>
              <w:t>the</w:t>
            </w:r>
            <w:r>
              <w:rPr>
                <w:color w:val="231F20"/>
                <w:spacing w:val="40"/>
              </w:rPr>
              <w:t xml:space="preserve"> </w:t>
            </w:r>
            <w:r>
              <w:rPr>
                <w:color w:val="231F20"/>
              </w:rPr>
              <w:t>guidelines</w:t>
            </w:r>
            <w:r>
              <w:rPr>
                <w:color w:val="231F20"/>
                <w:spacing w:val="40"/>
              </w:rPr>
              <w:t xml:space="preserve"> </w:t>
            </w:r>
            <w:r>
              <w:rPr>
                <w:color w:val="231F20"/>
              </w:rPr>
              <w:t>to</w:t>
            </w:r>
            <w:r>
              <w:rPr>
                <w:color w:val="231F20"/>
                <w:spacing w:val="40"/>
              </w:rPr>
              <w:t xml:space="preserve"> </w:t>
            </w:r>
            <w:r>
              <w:rPr>
                <w:color w:val="231F20"/>
              </w:rPr>
              <w:t>conduct</w:t>
            </w:r>
          </w:p>
          <w:p w14:paraId="2E771F87" w14:textId="77777777" w:rsidR="00772249" w:rsidRDefault="00772249" w:rsidP="00772249">
            <w:pPr>
              <w:pStyle w:val="TableParagraph"/>
              <w:spacing w:line="251" w:lineRule="exact"/>
              <w:ind w:left="515"/>
            </w:pPr>
            <w:r>
              <w:rPr>
                <w:color w:val="231F20"/>
              </w:rPr>
              <w:t>inspections</w:t>
            </w:r>
            <w:r>
              <w:rPr>
                <w:color w:val="231F20"/>
                <w:spacing w:val="42"/>
              </w:rPr>
              <w:t xml:space="preserve"> </w:t>
            </w:r>
            <w:r>
              <w:rPr>
                <w:color w:val="231F20"/>
              </w:rPr>
              <w:t>and</w:t>
            </w:r>
            <w:r>
              <w:rPr>
                <w:color w:val="231F20"/>
                <w:spacing w:val="42"/>
              </w:rPr>
              <w:t xml:space="preserve"> </w:t>
            </w:r>
            <w:r>
              <w:rPr>
                <w:color w:val="231F20"/>
              </w:rPr>
              <w:t>take</w:t>
            </w:r>
            <w:r>
              <w:rPr>
                <w:color w:val="231F20"/>
                <w:spacing w:val="42"/>
              </w:rPr>
              <w:t xml:space="preserve"> </w:t>
            </w:r>
            <w:r>
              <w:rPr>
                <w:color w:val="231F20"/>
              </w:rPr>
              <w:t>enforcement</w:t>
            </w:r>
            <w:r>
              <w:rPr>
                <w:color w:val="231F20"/>
                <w:spacing w:val="42"/>
              </w:rPr>
              <w:t xml:space="preserve"> </w:t>
            </w:r>
            <w:r>
              <w:rPr>
                <w:color w:val="231F20"/>
              </w:rPr>
              <w:t>actions</w:t>
            </w:r>
            <w:r>
              <w:rPr>
                <w:color w:val="231F20"/>
                <w:spacing w:val="42"/>
              </w:rPr>
              <w:t xml:space="preserve"> </w:t>
            </w:r>
            <w:r>
              <w:rPr>
                <w:color w:val="231F20"/>
                <w:spacing w:val="-2"/>
              </w:rPr>
              <w:t>according</w:t>
            </w:r>
          </w:p>
          <w:p w14:paraId="2B014766" w14:textId="77777777" w:rsidR="00772249" w:rsidRDefault="00772249" w:rsidP="00772249">
            <w:pPr>
              <w:pStyle w:val="TableParagraph"/>
              <w:spacing w:before="44"/>
              <w:ind w:left="515"/>
            </w:pPr>
            <w:r>
              <w:rPr>
                <w:color w:val="231F20"/>
              </w:rPr>
              <w:t>to</w:t>
            </w:r>
            <w:r>
              <w:rPr>
                <w:color w:val="231F20"/>
                <w:spacing w:val="26"/>
              </w:rPr>
              <w:t xml:space="preserve"> </w:t>
            </w:r>
            <w:r>
              <w:rPr>
                <w:color w:val="231F20"/>
              </w:rPr>
              <w:t>the</w:t>
            </w:r>
            <w:r>
              <w:rPr>
                <w:color w:val="231F20"/>
                <w:spacing w:val="27"/>
              </w:rPr>
              <w:t xml:space="preserve"> </w:t>
            </w:r>
            <w:r>
              <w:rPr>
                <w:color w:val="231F20"/>
              </w:rPr>
              <w:t>latest</w:t>
            </w:r>
            <w:r>
              <w:rPr>
                <w:color w:val="231F20"/>
                <w:spacing w:val="27"/>
              </w:rPr>
              <w:t xml:space="preserve"> </w:t>
            </w:r>
            <w:r>
              <w:rPr>
                <w:color w:val="231F20"/>
              </w:rPr>
              <w:t>status</w:t>
            </w:r>
            <w:r>
              <w:rPr>
                <w:color w:val="231F20"/>
                <w:spacing w:val="26"/>
              </w:rPr>
              <w:t xml:space="preserve"> </w:t>
            </w:r>
            <w:r>
              <w:rPr>
                <w:color w:val="231F20"/>
              </w:rPr>
              <w:t>of</w:t>
            </w:r>
            <w:r>
              <w:rPr>
                <w:color w:val="231F20"/>
                <w:spacing w:val="27"/>
              </w:rPr>
              <w:t xml:space="preserve"> </w:t>
            </w:r>
            <w:r>
              <w:rPr>
                <w:color w:val="231F20"/>
              </w:rPr>
              <w:t>the</w:t>
            </w:r>
            <w:r>
              <w:rPr>
                <w:color w:val="231F20"/>
                <w:spacing w:val="27"/>
              </w:rPr>
              <w:t xml:space="preserve"> </w:t>
            </w:r>
            <w:proofErr w:type="spellStart"/>
            <w:r>
              <w:rPr>
                <w:color w:val="231F20"/>
              </w:rPr>
              <w:t>licence</w:t>
            </w:r>
            <w:proofErr w:type="spellEnd"/>
            <w:r>
              <w:rPr>
                <w:color w:val="231F20"/>
                <w:spacing w:val="27"/>
              </w:rPr>
              <w:t xml:space="preserve"> </w:t>
            </w:r>
            <w:r>
              <w:rPr>
                <w:color w:val="231F20"/>
                <w:spacing w:val="-2"/>
              </w:rPr>
              <w:t>applications</w:t>
            </w:r>
          </w:p>
        </w:tc>
        <w:tc>
          <w:tcPr>
            <w:tcW w:w="1134" w:type="dxa"/>
          </w:tcPr>
          <w:p w14:paraId="6B1CE739" w14:textId="77777777" w:rsidR="00772249" w:rsidRDefault="00772249" w:rsidP="00772249">
            <w:pPr>
              <w:pStyle w:val="TableParagraph"/>
              <w:spacing w:before="96"/>
              <w:ind w:right="101"/>
              <w:jc w:val="right"/>
            </w:pPr>
            <w:r>
              <w:rPr>
                <w:color w:val="231F20"/>
                <w:spacing w:val="-5"/>
              </w:rPr>
              <w:t>(5)</w:t>
            </w:r>
          </w:p>
        </w:tc>
      </w:tr>
      <w:tr w:rsidR="00772249" w14:paraId="02EB2953" w14:textId="77777777">
        <w:trPr>
          <w:trHeight w:val="2208"/>
        </w:trPr>
        <w:tc>
          <w:tcPr>
            <w:tcW w:w="3118" w:type="dxa"/>
            <w:vMerge/>
          </w:tcPr>
          <w:p w14:paraId="6B8D967A" w14:textId="77777777" w:rsidR="00772249" w:rsidRDefault="00772249" w:rsidP="00772249">
            <w:pPr>
              <w:pStyle w:val="TableParagraph"/>
            </w:pPr>
          </w:p>
        </w:tc>
        <w:tc>
          <w:tcPr>
            <w:tcW w:w="5386" w:type="dxa"/>
          </w:tcPr>
          <w:p w14:paraId="31D2C6E6" w14:textId="77777777" w:rsidR="00772249" w:rsidRDefault="00772249" w:rsidP="00772249">
            <w:pPr>
              <w:pStyle w:val="TableParagraph"/>
              <w:numPr>
                <w:ilvl w:val="0"/>
                <w:numId w:val="36"/>
              </w:numPr>
              <w:tabs>
                <w:tab w:val="left" w:pos="515"/>
              </w:tabs>
              <w:spacing w:before="96"/>
            </w:pPr>
            <w:r>
              <w:rPr>
                <w:color w:val="231F20"/>
              </w:rPr>
              <w:t>Reminded</w:t>
            </w:r>
            <w:r>
              <w:rPr>
                <w:color w:val="231F20"/>
                <w:spacing w:val="31"/>
              </w:rPr>
              <w:t xml:space="preserve"> </w:t>
            </w:r>
            <w:r>
              <w:rPr>
                <w:color w:val="231F20"/>
              </w:rPr>
              <w:t>staff</w:t>
            </w:r>
            <w:r>
              <w:rPr>
                <w:color w:val="231F20"/>
                <w:spacing w:val="32"/>
              </w:rPr>
              <w:t xml:space="preserve"> </w:t>
            </w:r>
            <w:r>
              <w:rPr>
                <w:color w:val="231F20"/>
              </w:rPr>
              <w:t>to</w:t>
            </w:r>
            <w:r>
              <w:rPr>
                <w:color w:val="231F20"/>
                <w:spacing w:val="32"/>
              </w:rPr>
              <w:t xml:space="preserve"> </w:t>
            </w:r>
            <w:r>
              <w:rPr>
                <w:color w:val="231F20"/>
              </w:rPr>
              <w:t>learn</w:t>
            </w:r>
            <w:r>
              <w:rPr>
                <w:color w:val="231F20"/>
                <w:spacing w:val="31"/>
              </w:rPr>
              <w:t xml:space="preserve"> </w:t>
            </w:r>
            <w:r>
              <w:rPr>
                <w:color w:val="231F20"/>
              </w:rPr>
              <w:t>from</w:t>
            </w:r>
            <w:r>
              <w:rPr>
                <w:color w:val="231F20"/>
                <w:spacing w:val="32"/>
              </w:rPr>
              <w:t xml:space="preserve"> </w:t>
            </w:r>
            <w:r>
              <w:rPr>
                <w:color w:val="231F20"/>
              </w:rPr>
              <w:t>the</w:t>
            </w:r>
            <w:r>
              <w:rPr>
                <w:color w:val="231F20"/>
                <w:spacing w:val="32"/>
              </w:rPr>
              <w:t xml:space="preserve"> </w:t>
            </w:r>
            <w:r>
              <w:rPr>
                <w:color w:val="231F20"/>
              </w:rPr>
              <w:t>complaint</w:t>
            </w:r>
            <w:r>
              <w:rPr>
                <w:color w:val="231F20"/>
                <w:spacing w:val="32"/>
              </w:rPr>
              <w:t xml:space="preserve"> </w:t>
            </w:r>
            <w:r>
              <w:rPr>
                <w:color w:val="231F20"/>
                <w:spacing w:val="-5"/>
              </w:rPr>
              <w:t>and</w:t>
            </w:r>
          </w:p>
          <w:p w14:paraId="7E2533B4" w14:textId="77777777" w:rsidR="00772249" w:rsidRDefault="00772249" w:rsidP="00772249">
            <w:pPr>
              <w:pStyle w:val="TableParagraph"/>
              <w:spacing w:before="47" w:line="285" w:lineRule="auto"/>
              <w:ind w:left="515"/>
            </w:pPr>
            <w:r>
              <w:rPr>
                <w:color w:val="231F20"/>
              </w:rPr>
              <w:t>respond to public enquiries in a timely manner and</w:t>
            </w:r>
            <w:r>
              <w:rPr>
                <w:color w:val="231F20"/>
                <w:spacing w:val="80"/>
              </w:rPr>
              <w:t xml:space="preserve"> </w:t>
            </w:r>
            <w:r>
              <w:rPr>
                <w:color w:val="231F20"/>
              </w:rPr>
              <w:t>strengthened staff’s understanding of the Code on</w:t>
            </w:r>
            <w:r>
              <w:rPr>
                <w:color w:val="231F20"/>
                <w:spacing w:val="40"/>
              </w:rPr>
              <w:t xml:space="preserve"> </w:t>
            </w:r>
            <w:r>
              <w:rPr>
                <w:color w:val="231F20"/>
              </w:rPr>
              <w:t>Access</w:t>
            </w:r>
            <w:r>
              <w:rPr>
                <w:color w:val="231F20"/>
                <w:spacing w:val="40"/>
              </w:rPr>
              <w:t xml:space="preserve"> </w:t>
            </w:r>
            <w:r>
              <w:rPr>
                <w:color w:val="231F20"/>
              </w:rPr>
              <w:t>to</w:t>
            </w:r>
            <w:r>
              <w:rPr>
                <w:color w:val="231F20"/>
                <w:spacing w:val="40"/>
              </w:rPr>
              <w:t xml:space="preserve"> </w:t>
            </w:r>
            <w:r>
              <w:rPr>
                <w:color w:val="231F20"/>
              </w:rPr>
              <w:t>Information</w:t>
            </w:r>
            <w:r>
              <w:rPr>
                <w:color w:val="231F20"/>
                <w:spacing w:val="40"/>
              </w:rPr>
              <w:t xml:space="preserve"> </w:t>
            </w:r>
            <w:r>
              <w:rPr>
                <w:color w:val="231F20"/>
              </w:rPr>
              <w:t>(“the</w:t>
            </w:r>
            <w:r>
              <w:rPr>
                <w:color w:val="231F20"/>
                <w:spacing w:val="40"/>
              </w:rPr>
              <w:t xml:space="preserve"> </w:t>
            </w:r>
            <w:r>
              <w:rPr>
                <w:color w:val="231F20"/>
              </w:rPr>
              <w:t>Code”)</w:t>
            </w:r>
            <w:r>
              <w:rPr>
                <w:color w:val="231F20"/>
                <w:spacing w:val="40"/>
              </w:rPr>
              <w:t xml:space="preserve"> </w:t>
            </w:r>
            <w:r>
              <w:rPr>
                <w:color w:val="231F20"/>
              </w:rPr>
              <w:t>with</w:t>
            </w:r>
            <w:r>
              <w:rPr>
                <w:color w:val="231F20"/>
                <w:spacing w:val="40"/>
              </w:rPr>
              <w:t xml:space="preserve"> </w:t>
            </w:r>
            <w:r>
              <w:rPr>
                <w:color w:val="231F20"/>
              </w:rPr>
              <w:t>training</w:t>
            </w:r>
          </w:p>
          <w:p w14:paraId="743D6B89" w14:textId="77777777" w:rsidR="00772249" w:rsidRDefault="00772249" w:rsidP="00772249">
            <w:pPr>
              <w:pStyle w:val="TableParagraph"/>
              <w:spacing w:line="285" w:lineRule="auto"/>
              <w:ind w:left="515"/>
            </w:pPr>
            <w:r>
              <w:rPr>
                <w:color w:val="231F20"/>
              </w:rPr>
              <w:t>so that they will be able to respond to enquiries and</w:t>
            </w:r>
            <w:r>
              <w:rPr>
                <w:color w:val="231F20"/>
                <w:spacing w:val="80"/>
              </w:rPr>
              <w:t xml:space="preserve"> </w:t>
            </w:r>
            <w:r>
              <w:rPr>
                <w:color w:val="231F20"/>
              </w:rPr>
              <w:t>requests</w:t>
            </w:r>
            <w:r>
              <w:rPr>
                <w:color w:val="231F20"/>
                <w:spacing w:val="40"/>
              </w:rPr>
              <w:t xml:space="preserve"> </w:t>
            </w:r>
            <w:r>
              <w:rPr>
                <w:color w:val="231F20"/>
              </w:rPr>
              <w:t>for</w:t>
            </w:r>
            <w:r>
              <w:rPr>
                <w:color w:val="231F20"/>
                <w:spacing w:val="40"/>
              </w:rPr>
              <w:t xml:space="preserve"> </w:t>
            </w:r>
            <w:r>
              <w:rPr>
                <w:color w:val="231F20"/>
              </w:rPr>
              <w:t>information</w:t>
            </w:r>
            <w:r>
              <w:rPr>
                <w:color w:val="231F20"/>
                <w:spacing w:val="40"/>
              </w:rPr>
              <w:t xml:space="preserve"> </w:t>
            </w:r>
            <w:r>
              <w:rPr>
                <w:color w:val="231F20"/>
              </w:rPr>
              <w:t>made</w:t>
            </w:r>
            <w:r>
              <w:rPr>
                <w:color w:val="231F20"/>
                <w:spacing w:val="40"/>
              </w:rPr>
              <w:t xml:space="preserve"> </w:t>
            </w:r>
            <w:r>
              <w:rPr>
                <w:color w:val="231F20"/>
              </w:rPr>
              <w:t>by</w:t>
            </w:r>
            <w:r>
              <w:rPr>
                <w:color w:val="231F20"/>
                <w:spacing w:val="40"/>
              </w:rPr>
              <w:t xml:space="preserve"> </w:t>
            </w:r>
            <w:r>
              <w:rPr>
                <w:color w:val="231F20"/>
              </w:rPr>
              <w:t>members</w:t>
            </w:r>
            <w:r>
              <w:rPr>
                <w:color w:val="231F20"/>
                <w:spacing w:val="40"/>
              </w:rPr>
              <w:t xml:space="preserve"> </w:t>
            </w:r>
            <w:r>
              <w:rPr>
                <w:color w:val="231F20"/>
              </w:rPr>
              <w:t>of</w:t>
            </w:r>
            <w:r>
              <w:rPr>
                <w:color w:val="231F20"/>
                <w:spacing w:val="40"/>
              </w:rPr>
              <w:t xml:space="preserve"> </w:t>
            </w:r>
            <w:r>
              <w:rPr>
                <w:color w:val="231F20"/>
              </w:rPr>
              <w:t>the</w:t>
            </w:r>
          </w:p>
          <w:p w14:paraId="73535D61" w14:textId="77777777" w:rsidR="00772249" w:rsidRDefault="00772249" w:rsidP="00772249">
            <w:pPr>
              <w:pStyle w:val="TableParagraph"/>
              <w:spacing w:line="251" w:lineRule="exact"/>
              <w:ind w:left="515"/>
            </w:pPr>
            <w:r>
              <w:rPr>
                <w:color w:val="231F20"/>
              </w:rPr>
              <w:t>public</w:t>
            </w:r>
            <w:r>
              <w:rPr>
                <w:color w:val="231F20"/>
                <w:spacing w:val="27"/>
              </w:rPr>
              <w:t xml:space="preserve"> </w:t>
            </w:r>
            <w:r>
              <w:rPr>
                <w:color w:val="231F20"/>
              </w:rPr>
              <w:t>in</w:t>
            </w:r>
            <w:r>
              <w:rPr>
                <w:color w:val="231F20"/>
                <w:spacing w:val="28"/>
              </w:rPr>
              <w:t xml:space="preserve"> </w:t>
            </w:r>
            <w:r>
              <w:rPr>
                <w:color w:val="231F20"/>
              </w:rPr>
              <w:t>accordance</w:t>
            </w:r>
            <w:r>
              <w:rPr>
                <w:color w:val="231F20"/>
                <w:spacing w:val="28"/>
              </w:rPr>
              <w:t xml:space="preserve"> </w:t>
            </w:r>
            <w:r>
              <w:rPr>
                <w:color w:val="231F20"/>
              </w:rPr>
              <w:t>with</w:t>
            </w:r>
            <w:r>
              <w:rPr>
                <w:color w:val="231F20"/>
                <w:spacing w:val="28"/>
              </w:rPr>
              <w:t xml:space="preserve"> </w:t>
            </w:r>
            <w:r>
              <w:rPr>
                <w:color w:val="231F20"/>
              </w:rPr>
              <w:t>the</w:t>
            </w:r>
            <w:r>
              <w:rPr>
                <w:color w:val="231F20"/>
                <w:spacing w:val="28"/>
              </w:rPr>
              <w:t xml:space="preserve"> </w:t>
            </w:r>
            <w:r>
              <w:rPr>
                <w:color w:val="231F20"/>
              </w:rPr>
              <w:t>Code</w:t>
            </w:r>
            <w:r>
              <w:rPr>
                <w:color w:val="231F20"/>
                <w:spacing w:val="28"/>
              </w:rPr>
              <w:t xml:space="preserve"> </w:t>
            </w:r>
            <w:r>
              <w:rPr>
                <w:color w:val="231F20"/>
              </w:rPr>
              <w:t>and</w:t>
            </w:r>
            <w:r>
              <w:rPr>
                <w:color w:val="231F20"/>
                <w:spacing w:val="28"/>
              </w:rPr>
              <w:t xml:space="preserve"> </w:t>
            </w:r>
            <w:r>
              <w:rPr>
                <w:color w:val="231F20"/>
              </w:rPr>
              <w:t>its</w:t>
            </w:r>
            <w:r>
              <w:rPr>
                <w:color w:val="231F20"/>
                <w:spacing w:val="28"/>
              </w:rPr>
              <w:t xml:space="preserve"> </w:t>
            </w:r>
            <w:r>
              <w:rPr>
                <w:color w:val="231F20"/>
                <w:spacing w:val="-2"/>
              </w:rPr>
              <w:t>spirit</w:t>
            </w:r>
          </w:p>
        </w:tc>
        <w:tc>
          <w:tcPr>
            <w:tcW w:w="1134" w:type="dxa"/>
          </w:tcPr>
          <w:p w14:paraId="603240C2" w14:textId="77777777" w:rsidR="00772249" w:rsidRDefault="00772249" w:rsidP="00772249">
            <w:pPr>
              <w:pStyle w:val="TableParagraph"/>
              <w:spacing w:before="96"/>
              <w:ind w:right="101"/>
              <w:jc w:val="right"/>
            </w:pPr>
            <w:r>
              <w:rPr>
                <w:color w:val="231F20"/>
                <w:spacing w:val="-5"/>
              </w:rPr>
              <w:t>(8)</w:t>
            </w:r>
          </w:p>
        </w:tc>
      </w:tr>
      <w:tr w:rsidR="00772249" w14:paraId="64240051" w14:textId="77777777">
        <w:trPr>
          <w:trHeight w:val="1008"/>
        </w:trPr>
        <w:tc>
          <w:tcPr>
            <w:tcW w:w="3118" w:type="dxa"/>
            <w:vMerge/>
          </w:tcPr>
          <w:p w14:paraId="129CF646" w14:textId="77777777" w:rsidR="00772249" w:rsidRDefault="00772249" w:rsidP="00772249">
            <w:pPr>
              <w:pStyle w:val="TableParagraph"/>
            </w:pPr>
          </w:p>
        </w:tc>
        <w:tc>
          <w:tcPr>
            <w:tcW w:w="5386" w:type="dxa"/>
          </w:tcPr>
          <w:p w14:paraId="2AA099D9" w14:textId="77777777" w:rsidR="00772249" w:rsidRDefault="00772249" w:rsidP="00772249">
            <w:pPr>
              <w:pStyle w:val="TableParagraph"/>
              <w:numPr>
                <w:ilvl w:val="0"/>
                <w:numId w:val="35"/>
              </w:numPr>
              <w:tabs>
                <w:tab w:val="left" w:pos="515"/>
              </w:tabs>
              <w:spacing w:before="96"/>
            </w:pPr>
            <w:r>
              <w:rPr>
                <w:color w:val="231F20"/>
              </w:rPr>
              <w:t>Reminded</w:t>
            </w:r>
            <w:r>
              <w:rPr>
                <w:color w:val="231F20"/>
                <w:spacing w:val="33"/>
              </w:rPr>
              <w:t xml:space="preserve"> </w:t>
            </w:r>
            <w:r>
              <w:rPr>
                <w:color w:val="231F20"/>
              </w:rPr>
              <w:t>staff</w:t>
            </w:r>
            <w:r>
              <w:rPr>
                <w:color w:val="231F20"/>
                <w:spacing w:val="33"/>
              </w:rPr>
              <w:t xml:space="preserve"> </w:t>
            </w:r>
            <w:r>
              <w:rPr>
                <w:color w:val="231F20"/>
              </w:rPr>
              <w:t>to</w:t>
            </w:r>
            <w:r>
              <w:rPr>
                <w:color w:val="231F20"/>
                <w:spacing w:val="33"/>
              </w:rPr>
              <w:t xml:space="preserve"> </w:t>
            </w:r>
            <w:r>
              <w:rPr>
                <w:color w:val="231F20"/>
              </w:rPr>
              <w:t>take</w:t>
            </w:r>
            <w:r>
              <w:rPr>
                <w:color w:val="231F20"/>
                <w:spacing w:val="33"/>
              </w:rPr>
              <w:t xml:space="preserve"> </w:t>
            </w:r>
            <w:r>
              <w:rPr>
                <w:color w:val="231F20"/>
              </w:rPr>
              <w:t>initiative</w:t>
            </w:r>
            <w:r>
              <w:rPr>
                <w:color w:val="231F20"/>
                <w:spacing w:val="33"/>
              </w:rPr>
              <w:t xml:space="preserve"> </w:t>
            </w:r>
            <w:r>
              <w:rPr>
                <w:color w:val="231F20"/>
              </w:rPr>
              <w:t>to</w:t>
            </w:r>
            <w:r>
              <w:rPr>
                <w:color w:val="231F20"/>
                <w:spacing w:val="33"/>
              </w:rPr>
              <w:t xml:space="preserve"> </w:t>
            </w:r>
            <w:r>
              <w:rPr>
                <w:color w:val="231F20"/>
              </w:rPr>
              <w:t>contact</w:t>
            </w:r>
            <w:r>
              <w:rPr>
                <w:color w:val="231F20"/>
                <w:spacing w:val="34"/>
              </w:rPr>
              <w:t xml:space="preserve"> </w:t>
            </w:r>
            <w:r>
              <w:rPr>
                <w:color w:val="231F20"/>
                <w:spacing w:val="-5"/>
              </w:rPr>
              <w:t>the</w:t>
            </w:r>
          </w:p>
          <w:p w14:paraId="6E3AF012" w14:textId="77777777" w:rsidR="00772249" w:rsidRDefault="00772249" w:rsidP="00772249">
            <w:pPr>
              <w:pStyle w:val="TableParagraph"/>
              <w:spacing w:before="1" w:line="300" w:lineRule="atLeast"/>
              <w:ind w:left="515"/>
            </w:pPr>
            <w:r>
              <w:rPr>
                <w:color w:val="231F20"/>
              </w:rPr>
              <w:t>departments concerned if the departments did not</w:t>
            </w:r>
            <w:r>
              <w:rPr>
                <w:color w:val="231F20"/>
                <w:spacing w:val="40"/>
              </w:rPr>
              <w:t xml:space="preserve"> </w:t>
            </w:r>
            <w:r>
              <w:rPr>
                <w:color w:val="231F20"/>
              </w:rPr>
              <w:t>respond</w:t>
            </w:r>
            <w:r>
              <w:rPr>
                <w:color w:val="231F20"/>
                <w:spacing w:val="39"/>
              </w:rPr>
              <w:t xml:space="preserve"> </w:t>
            </w:r>
            <w:r>
              <w:rPr>
                <w:color w:val="231F20"/>
              </w:rPr>
              <w:t>promptly</w:t>
            </w:r>
            <w:r>
              <w:rPr>
                <w:color w:val="231F20"/>
                <w:spacing w:val="39"/>
              </w:rPr>
              <w:t xml:space="preserve"> </w:t>
            </w:r>
            <w:r>
              <w:rPr>
                <w:color w:val="231F20"/>
              </w:rPr>
              <w:t>to</w:t>
            </w:r>
            <w:r>
              <w:rPr>
                <w:color w:val="231F20"/>
                <w:spacing w:val="39"/>
              </w:rPr>
              <w:t xml:space="preserve"> </w:t>
            </w:r>
            <w:r>
              <w:rPr>
                <w:color w:val="231F20"/>
              </w:rPr>
              <w:t>their</w:t>
            </w:r>
            <w:r>
              <w:rPr>
                <w:color w:val="231F20"/>
                <w:spacing w:val="39"/>
              </w:rPr>
              <w:t xml:space="preserve"> </w:t>
            </w:r>
            <w:r>
              <w:rPr>
                <w:color w:val="231F20"/>
              </w:rPr>
              <w:t>requests</w:t>
            </w:r>
            <w:r>
              <w:rPr>
                <w:color w:val="231F20"/>
                <w:spacing w:val="39"/>
              </w:rPr>
              <w:t xml:space="preserve"> </w:t>
            </w:r>
            <w:r>
              <w:rPr>
                <w:color w:val="231F20"/>
              </w:rPr>
              <w:t>for</w:t>
            </w:r>
            <w:r>
              <w:rPr>
                <w:color w:val="231F20"/>
                <w:spacing w:val="39"/>
              </w:rPr>
              <w:t xml:space="preserve"> </w:t>
            </w:r>
            <w:r>
              <w:rPr>
                <w:color w:val="231F20"/>
              </w:rPr>
              <w:t>information</w:t>
            </w:r>
          </w:p>
        </w:tc>
        <w:tc>
          <w:tcPr>
            <w:tcW w:w="1134" w:type="dxa"/>
          </w:tcPr>
          <w:p w14:paraId="6618E55D" w14:textId="77777777" w:rsidR="00772249" w:rsidRDefault="00772249" w:rsidP="00772249">
            <w:pPr>
              <w:pStyle w:val="TableParagraph"/>
              <w:spacing w:before="97"/>
              <w:ind w:right="101"/>
              <w:jc w:val="right"/>
            </w:pPr>
            <w:r>
              <w:rPr>
                <w:color w:val="231F20"/>
                <w:spacing w:val="-5"/>
              </w:rPr>
              <w:t>(9)</w:t>
            </w:r>
          </w:p>
        </w:tc>
      </w:tr>
      <w:tr w:rsidR="00772249" w14:paraId="6E446D8D" w14:textId="77777777">
        <w:trPr>
          <w:trHeight w:val="1608"/>
        </w:trPr>
        <w:tc>
          <w:tcPr>
            <w:tcW w:w="3118" w:type="dxa"/>
            <w:vMerge/>
          </w:tcPr>
          <w:p w14:paraId="542D13F8" w14:textId="77777777" w:rsidR="00772249" w:rsidRDefault="00772249" w:rsidP="00772249">
            <w:pPr>
              <w:pStyle w:val="TableParagraph"/>
            </w:pPr>
          </w:p>
        </w:tc>
        <w:tc>
          <w:tcPr>
            <w:tcW w:w="5386" w:type="dxa"/>
          </w:tcPr>
          <w:p w14:paraId="6063E430" w14:textId="77777777" w:rsidR="00772249" w:rsidRDefault="00772249" w:rsidP="00772249">
            <w:pPr>
              <w:pStyle w:val="TableParagraph"/>
              <w:numPr>
                <w:ilvl w:val="0"/>
                <w:numId w:val="34"/>
              </w:numPr>
              <w:tabs>
                <w:tab w:val="left" w:pos="515"/>
              </w:tabs>
              <w:spacing w:before="97" w:line="285" w:lineRule="auto"/>
              <w:ind w:right="396"/>
            </w:pPr>
            <w:r>
              <w:rPr>
                <w:color w:val="231F20"/>
              </w:rPr>
              <w:t>Strengthened internal supervision to ensure that</w:t>
            </w:r>
            <w:r>
              <w:rPr>
                <w:color w:val="231F20"/>
                <w:spacing w:val="40"/>
              </w:rPr>
              <w:t xml:space="preserve"> </w:t>
            </w:r>
            <w:r>
              <w:rPr>
                <w:color w:val="231F20"/>
              </w:rPr>
              <w:t>staff</w:t>
            </w:r>
            <w:r>
              <w:rPr>
                <w:color w:val="231F20"/>
                <w:spacing w:val="40"/>
              </w:rPr>
              <w:t xml:space="preserve"> </w:t>
            </w:r>
            <w:r>
              <w:rPr>
                <w:color w:val="231F20"/>
              </w:rPr>
              <w:t>responsible</w:t>
            </w:r>
            <w:r>
              <w:rPr>
                <w:color w:val="231F20"/>
                <w:spacing w:val="40"/>
              </w:rPr>
              <w:t xml:space="preserve"> </w:t>
            </w:r>
            <w:r>
              <w:rPr>
                <w:color w:val="231F20"/>
              </w:rPr>
              <w:t>for</w:t>
            </w:r>
            <w:r>
              <w:rPr>
                <w:color w:val="231F20"/>
                <w:spacing w:val="40"/>
              </w:rPr>
              <w:t xml:space="preserve"> </w:t>
            </w:r>
            <w:r>
              <w:rPr>
                <w:color w:val="231F20"/>
              </w:rPr>
              <w:t>conducting</w:t>
            </w:r>
            <w:r>
              <w:rPr>
                <w:color w:val="231F20"/>
                <w:spacing w:val="40"/>
              </w:rPr>
              <w:t xml:space="preserve"> </w:t>
            </w:r>
            <w:r>
              <w:rPr>
                <w:color w:val="231F20"/>
              </w:rPr>
              <w:t>inspections</w:t>
            </w:r>
          </w:p>
          <w:p w14:paraId="7335F022" w14:textId="77777777" w:rsidR="00772249" w:rsidRDefault="00772249" w:rsidP="00772249">
            <w:pPr>
              <w:pStyle w:val="TableParagraph"/>
              <w:spacing w:line="251" w:lineRule="exact"/>
              <w:ind w:left="515"/>
            </w:pPr>
            <w:r>
              <w:rPr>
                <w:color w:val="231F20"/>
              </w:rPr>
              <w:t>and</w:t>
            </w:r>
            <w:r>
              <w:rPr>
                <w:color w:val="231F20"/>
                <w:spacing w:val="47"/>
              </w:rPr>
              <w:t xml:space="preserve"> </w:t>
            </w:r>
            <w:r>
              <w:rPr>
                <w:color w:val="231F20"/>
              </w:rPr>
              <w:t>instigating</w:t>
            </w:r>
            <w:r>
              <w:rPr>
                <w:color w:val="231F20"/>
                <w:spacing w:val="47"/>
              </w:rPr>
              <w:t xml:space="preserve"> </w:t>
            </w:r>
            <w:r>
              <w:rPr>
                <w:color w:val="231F20"/>
              </w:rPr>
              <w:t>prosecutions</w:t>
            </w:r>
            <w:r>
              <w:rPr>
                <w:color w:val="231F20"/>
                <w:spacing w:val="47"/>
              </w:rPr>
              <w:t xml:space="preserve"> </w:t>
            </w:r>
            <w:r>
              <w:rPr>
                <w:color w:val="231F20"/>
              </w:rPr>
              <w:t>against</w:t>
            </w:r>
            <w:r>
              <w:rPr>
                <w:color w:val="231F20"/>
                <w:spacing w:val="48"/>
              </w:rPr>
              <w:t xml:space="preserve"> </w:t>
            </w:r>
            <w:r>
              <w:rPr>
                <w:color w:val="231F20"/>
                <w:spacing w:val="-2"/>
              </w:rPr>
              <w:t>unlicensed</w:t>
            </w:r>
          </w:p>
          <w:p w14:paraId="774A3B5D" w14:textId="77777777" w:rsidR="00772249" w:rsidRDefault="00772249" w:rsidP="00772249">
            <w:pPr>
              <w:pStyle w:val="TableParagraph"/>
              <w:spacing w:line="300" w:lineRule="atLeast"/>
              <w:ind w:left="515" w:right="317"/>
            </w:pPr>
            <w:r>
              <w:rPr>
                <w:color w:val="231F20"/>
              </w:rPr>
              <w:t>restaurants will perform their duties in accordance</w:t>
            </w:r>
            <w:r>
              <w:rPr>
                <w:color w:val="231F20"/>
                <w:spacing w:val="80"/>
              </w:rPr>
              <w:t xml:space="preserve"> </w:t>
            </w:r>
            <w:r>
              <w:rPr>
                <w:color w:val="231F20"/>
              </w:rPr>
              <w:t>with</w:t>
            </w:r>
            <w:r>
              <w:rPr>
                <w:color w:val="231F20"/>
                <w:spacing w:val="40"/>
              </w:rPr>
              <w:t xml:space="preserve"> </w:t>
            </w:r>
            <w:r>
              <w:rPr>
                <w:color w:val="231F20"/>
              </w:rPr>
              <w:t>guidelines</w:t>
            </w:r>
            <w:r>
              <w:rPr>
                <w:color w:val="231F20"/>
                <w:spacing w:val="40"/>
              </w:rPr>
              <w:t xml:space="preserve"> </w:t>
            </w:r>
            <w:r>
              <w:rPr>
                <w:color w:val="231F20"/>
              </w:rPr>
              <w:t>and</w:t>
            </w:r>
            <w:r>
              <w:rPr>
                <w:color w:val="231F20"/>
                <w:spacing w:val="40"/>
              </w:rPr>
              <w:t xml:space="preserve"> </w:t>
            </w:r>
            <w:r>
              <w:rPr>
                <w:color w:val="231F20"/>
              </w:rPr>
              <w:t>keep</w:t>
            </w:r>
            <w:r>
              <w:rPr>
                <w:color w:val="231F20"/>
                <w:spacing w:val="40"/>
              </w:rPr>
              <w:t xml:space="preserve"> </w:t>
            </w:r>
            <w:r>
              <w:rPr>
                <w:color w:val="231F20"/>
              </w:rPr>
              <w:t>proper</w:t>
            </w:r>
            <w:r>
              <w:rPr>
                <w:color w:val="231F20"/>
                <w:spacing w:val="40"/>
              </w:rPr>
              <w:t xml:space="preserve"> </w:t>
            </w:r>
            <w:r>
              <w:rPr>
                <w:color w:val="231F20"/>
              </w:rPr>
              <w:t>work</w:t>
            </w:r>
            <w:r>
              <w:rPr>
                <w:color w:val="231F20"/>
                <w:spacing w:val="40"/>
              </w:rPr>
              <w:t xml:space="preserve"> </w:t>
            </w:r>
            <w:r>
              <w:rPr>
                <w:color w:val="231F20"/>
              </w:rPr>
              <w:t>records</w:t>
            </w:r>
          </w:p>
        </w:tc>
        <w:tc>
          <w:tcPr>
            <w:tcW w:w="1134" w:type="dxa"/>
          </w:tcPr>
          <w:p w14:paraId="75D45817" w14:textId="77777777" w:rsidR="00772249" w:rsidRDefault="00772249" w:rsidP="00772249">
            <w:pPr>
              <w:pStyle w:val="TableParagraph"/>
              <w:spacing w:before="97"/>
              <w:ind w:right="101"/>
              <w:jc w:val="right"/>
            </w:pPr>
            <w:r>
              <w:rPr>
                <w:color w:val="231F20"/>
                <w:spacing w:val="-5"/>
              </w:rPr>
              <w:t>(9)</w:t>
            </w:r>
          </w:p>
        </w:tc>
      </w:tr>
    </w:tbl>
    <w:p w14:paraId="522BBC86" w14:textId="77777777" w:rsidR="0066040F" w:rsidRDefault="0066040F">
      <w:pPr>
        <w:jc w:val="right"/>
        <w:sectPr w:rsidR="0066040F" w:rsidSect="0014408B">
          <w:type w:val="continuous"/>
          <w:pgSz w:w="11910" w:h="16840"/>
          <w:pgMar w:top="1100" w:right="960" w:bottom="280" w:left="980" w:header="720" w:footer="33" w:gutter="0"/>
          <w:cols w:space="720"/>
        </w:sectPr>
      </w:pPr>
    </w:p>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118"/>
        <w:gridCol w:w="5386"/>
        <w:gridCol w:w="1134"/>
      </w:tblGrid>
      <w:tr w:rsidR="0066040F" w14:paraId="4712FB09" w14:textId="77777777">
        <w:trPr>
          <w:trHeight w:val="408"/>
        </w:trPr>
        <w:tc>
          <w:tcPr>
            <w:tcW w:w="3118" w:type="dxa"/>
          </w:tcPr>
          <w:p w14:paraId="72EC35B8" w14:textId="77777777" w:rsidR="0066040F" w:rsidRDefault="008E6A16">
            <w:pPr>
              <w:pStyle w:val="TableParagraph"/>
              <w:spacing w:before="94"/>
              <w:ind w:left="113"/>
              <w:rPr>
                <w:b/>
              </w:rPr>
            </w:pPr>
            <w:proofErr w:type="spellStart"/>
            <w:r>
              <w:rPr>
                <w:b/>
                <w:color w:val="231F20"/>
              </w:rPr>
              <w:lastRenderedPageBreak/>
              <w:t>Organisation</w:t>
            </w:r>
            <w:proofErr w:type="spellEnd"/>
            <w:r>
              <w:rPr>
                <w:b/>
                <w:color w:val="231F20"/>
                <w:spacing w:val="46"/>
              </w:rPr>
              <w:t xml:space="preserve"> </w:t>
            </w:r>
            <w:r>
              <w:rPr>
                <w:b/>
                <w:color w:val="231F20"/>
              </w:rPr>
              <w:t>(Case</w:t>
            </w:r>
            <w:r>
              <w:rPr>
                <w:b/>
                <w:color w:val="231F20"/>
                <w:spacing w:val="45"/>
              </w:rPr>
              <w:t xml:space="preserve"> </w:t>
            </w:r>
            <w:r>
              <w:rPr>
                <w:b/>
                <w:color w:val="231F20"/>
                <w:spacing w:val="-2"/>
              </w:rPr>
              <w:t>reference)</w:t>
            </w:r>
          </w:p>
        </w:tc>
        <w:tc>
          <w:tcPr>
            <w:tcW w:w="5386" w:type="dxa"/>
          </w:tcPr>
          <w:p w14:paraId="6AD5DA43" w14:textId="77777777" w:rsidR="0066040F" w:rsidRDefault="008E6A16">
            <w:pPr>
              <w:pStyle w:val="TableParagraph"/>
              <w:spacing w:before="94"/>
              <w:ind w:left="118"/>
              <w:rPr>
                <w:b/>
              </w:rPr>
            </w:pPr>
            <w:r>
              <w:rPr>
                <w:b/>
                <w:color w:val="231F20"/>
              </w:rPr>
              <w:t>Improvement</w:t>
            </w:r>
            <w:r>
              <w:rPr>
                <w:b/>
                <w:color w:val="231F20"/>
                <w:spacing w:val="47"/>
              </w:rPr>
              <w:t xml:space="preserve"> </w:t>
            </w:r>
            <w:r>
              <w:rPr>
                <w:b/>
                <w:color w:val="231F20"/>
                <w:spacing w:val="-2"/>
              </w:rPr>
              <w:t>measures</w:t>
            </w:r>
          </w:p>
        </w:tc>
        <w:tc>
          <w:tcPr>
            <w:tcW w:w="1134" w:type="dxa"/>
          </w:tcPr>
          <w:p w14:paraId="29233773" w14:textId="77777777" w:rsidR="0066040F" w:rsidRDefault="008E6A16">
            <w:pPr>
              <w:pStyle w:val="TableParagraph"/>
              <w:spacing w:before="94"/>
              <w:ind w:right="102"/>
              <w:jc w:val="right"/>
              <w:rPr>
                <w:b/>
              </w:rPr>
            </w:pPr>
            <w:r>
              <w:rPr>
                <w:b/>
                <w:color w:val="231F20"/>
                <w:spacing w:val="-2"/>
              </w:rPr>
              <w:t>Category</w:t>
            </w:r>
          </w:p>
        </w:tc>
      </w:tr>
      <w:tr w:rsidR="0066040F" w14:paraId="2CEDF232" w14:textId="77777777">
        <w:trPr>
          <w:trHeight w:val="1608"/>
        </w:trPr>
        <w:tc>
          <w:tcPr>
            <w:tcW w:w="3118" w:type="dxa"/>
          </w:tcPr>
          <w:p w14:paraId="3E357451" w14:textId="77777777" w:rsidR="0066040F" w:rsidRDefault="0066040F">
            <w:pPr>
              <w:pStyle w:val="TableParagraph"/>
            </w:pPr>
          </w:p>
        </w:tc>
        <w:tc>
          <w:tcPr>
            <w:tcW w:w="5386" w:type="dxa"/>
          </w:tcPr>
          <w:p w14:paraId="23BC1E6B" w14:textId="77777777" w:rsidR="0066040F" w:rsidRDefault="008E6A16">
            <w:pPr>
              <w:pStyle w:val="TableParagraph"/>
              <w:numPr>
                <w:ilvl w:val="0"/>
                <w:numId w:val="33"/>
              </w:numPr>
              <w:tabs>
                <w:tab w:val="left" w:pos="514"/>
              </w:tabs>
              <w:spacing w:before="94"/>
              <w:ind w:left="514" w:hanging="396"/>
              <w:jc w:val="both"/>
            </w:pPr>
            <w:r>
              <w:rPr>
                <w:color w:val="231F20"/>
              </w:rPr>
              <w:t>Completed</w:t>
            </w:r>
            <w:r>
              <w:rPr>
                <w:color w:val="231F20"/>
                <w:spacing w:val="38"/>
              </w:rPr>
              <w:t xml:space="preserve"> </w:t>
            </w:r>
            <w:r>
              <w:rPr>
                <w:color w:val="231F20"/>
              </w:rPr>
              <w:t>the</w:t>
            </w:r>
            <w:r>
              <w:rPr>
                <w:color w:val="231F20"/>
                <w:spacing w:val="38"/>
              </w:rPr>
              <w:t xml:space="preserve"> </w:t>
            </w:r>
            <w:r>
              <w:rPr>
                <w:color w:val="231F20"/>
              </w:rPr>
              <w:t>investigation</w:t>
            </w:r>
            <w:r>
              <w:rPr>
                <w:color w:val="231F20"/>
                <w:spacing w:val="38"/>
              </w:rPr>
              <w:t xml:space="preserve"> </w:t>
            </w:r>
            <w:r>
              <w:rPr>
                <w:color w:val="231F20"/>
              </w:rPr>
              <w:t>into</w:t>
            </w:r>
            <w:r>
              <w:rPr>
                <w:color w:val="231F20"/>
                <w:spacing w:val="38"/>
              </w:rPr>
              <w:t xml:space="preserve"> </w:t>
            </w:r>
            <w:r>
              <w:rPr>
                <w:color w:val="231F20"/>
              </w:rPr>
              <w:t>the</w:t>
            </w:r>
            <w:r>
              <w:rPr>
                <w:color w:val="231F20"/>
                <w:spacing w:val="38"/>
              </w:rPr>
              <w:t xml:space="preserve"> </w:t>
            </w:r>
            <w:r>
              <w:rPr>
                <w:color w:val="231F20"/>
                <w:spacing w:val="-2"/>
              </w:rPr>
              <w:t>staff</w:t>
            </w:r>
          </w:p>
          <w:p w14:paraId="02E7C44B" w14:textId="77777777" w:rsidR="0066040F" w:rsidRDefault="008E6A16">
            <w:pPr>
              <w:pStyle w:val="TableParagraph"/>
              <w:spacing w:before="47"/>
              <w:ind w:left="515"/>
              <w:jc w:val="both"/>
            </w:pPr>
            <w:r>
              <w:rPr>
                <w:color w:val="231F20"/>
              </w:rPr>
              <w:t>concerned</w:t>
            </w:r>
            <w:r>
              <w:rPr>
                <w:color w:val="231F20"/>
                <w:spacing w:val="31"/>
              </w:rPr>
              <w:t xml:space="preserve"> </w:t>
            </w:r>
            <w:r>
              <w:rPr>
                <w:color w:val="231F20"/>
              </w:rPr>
              <w:t>and</w:t>
            </w:r>
            <w:r>
              <w:rPr>
                <w:color w:val="231F20"/>
                <w:spacing w:val="32"/>
              </w:rPr>
              <w:t xml:space="preserve"> </w:t>
            </w:r>
            <w:r>
              <w:rPr>
                <w:color w:val="231F20"/>
              </w:rPr>
              <w:t>took</w:t>
            </w:r>
            <w:r>
              <w:rPr>
                <w:color w:val="231F20"/>
                <w:spacing w:val="32"/>
              </w:rPr>
              <w:t xml:space="preserve"> </w:t>
            </w:r>
            <w:r>
              <w:rPr>
                <w:color w:val="231F20"/>
              </w:rPr>
              <w:t>reference</w:t>
            </w:r>
            <w:r>
              <w:rPr>
                <w:color w:val="231F20"/>
                <w:spacing w:val="31"/>
              </w:rPr>
              <w:t xml:space="preserve"> </w:t>
            </w:r>
            <w:r>
              <w:rPr>
                <w:color w:val="231F20"/>
              </w:rPr>
              <w:t>from</w:t>
            </w:r>
            <w:r>
              <w:rPr>
                <w:color w:val="231F20"/>
                <w:spacing w:val="32"/>
              </w:rPr>
              <w:t xml:space="preserve"> </w:t>
            </w:r>
            <w:r>
              <w:rPr>
                <w:color w:val="231F20"/>
              </w:rPr>
              <w:t>the</w:t>
            </w:r>
            <w:r>
              <w:rPr>
                <w:color w:val="231F20"/>
                <w:spacing w:val="32"/>
              </w:rPr>
              <w:t xml:space="preserve"> </w:t>
            </w:r>
            <w:r>
              <w:rPr>
                <w:color w:val="231F20"/>
              </w:rPr>
              <w:t>case</w:t>
            </w:r>
            <w:r>
              <w:rPr>
                <w:color w:val="231F20"/>
                <w:spacing w:val="32"/>
              </w:rPr>
              <w:t xml:space="preserve"> </w:t>
            </w:r>
            <w:r>
              <w:rPr>
                <w:color w:val="231F20"/>
                <w:spacing w:val="-5"/>
              </w:rPr>
              <w:t>to</w:t>
            </w:r>
          </w:p>
          <w:p w14:paraId="1062276C" w14:textId="77777777" w:rsidR="0066040F" w:rsidRDefault="008E6A16">
            <w:pPr>
              <w:pStyle w:val="TableParagraph"/>
              <w:spacing w:before="1" w:line="300" w:lineRule="atLeast"/>
              <w:ind w:left="515" w:right="195"/>
              <w:jc w:val="both"/>
            </w:pPr>
            <w:r>
              <w:rPr>
                <w:color w:val="231F20"/>
              </w:rPr>
              <w:t>improve</w:t>
            </w:r>
            <w:r>
              <w:rPr>
                <w:color w:val="231F20"/>
                <w:spacing w:val="40"/>
              </w:rPr>
              <w:t xml:space="preserve"> </w:t>
            </w:r>
            <w:r>
              <w:rPr>
                <w:color w:val="231F20"/>
              </w:rPr>
              <w:t>the</w:t>
            </w:r>
            <w:r>
              <w:rPr>
                <w:color w:val="231F20"/>
                <w:spacing w:val="40"/>
              </w:rPr>
              <w:t xml:space="preserve"> </w:t>
            </w:r>
            <w:r>
              <w:rPr>
                <w:color w:val="231F20"/>
              </w:rPr>
              <w:t>internal</w:t>
            </w:r>
            <w:r>
              <w:rPr>
                <w:color w:val="231F20"/>
                <w:spacing w:val="40"/>
              </w:rPr>
              <w:t xml:space="preserve"> </w:t>
            </w:r>
            <w:r>
              <w:rPr>
                <w:color w:val="231F20"/>
              </w:rPr>
              <w:t>supervision</w:t>
            </w:r>
            <w:r>
              <w:rPr>
                <w:color w:val="231F20"/>
                <w:spacing w:val="40"/>
              </w:rPr>
              <w:t xml:space="preserve"> </w:t>
            </w:r>
            <w:r>
              <w:rPr>
                <w:color w:val="231F20"/>
              </w:rPr>
              <w:t>administratively to avoid recurrence of missing to make inspection records as seen in the case</w:t>
            </w:r>
          </w:p>
        </w:tc>
        <w:tc>
          <w:tcPr>
            <w:tcW w:w="1134" w:type="dxa"/>
          </w:tcPr>
          <w:p w14:paraId="208F1A3A" w14:textId="77777777" w:rsidR="0066040F" w:rsidRDefault="008E6A16">
            <w:pPr>
              <w:pStyle w:val="TableParagraph"/>
              <w:spacing w:before="95"/>
              <w:ind w:right="101"/>
              <w:jc w:val="right"/>
            </w:pPr>
            <w:r>
              <w:rPr>
                <w:color w:val="231F20"/>
                <w:spacing w:val="-5"/>
              </w:rPr>
              <w:t>(9)</w:t>
            </w:r>
          </w:p>
        </w:tc>
      </w:tr>
      <w:tr w:rsidR="00585454" w14:paraId="59ABB4F6" w14:textId="77777777">
        <w:trPr>
          <w:trHeight w:val="1608"/>
        </w:trPr>
        <w:tc>
          <w:tcPr>
            <w:tcW w:w="3118" w:type="dxa"/>
            <w:vMerge w:val="restart"/>
          </w:tcPr>
          <w:p w14:paraId="3F713ACF" w14:textId="77777777" w:rsidR="00585454" w:rsidRDefault="00585454">
            <w:pPr>
              <w:pStyle w:val="TableParagraph"/>
              <w:tabs>
                <w:tab w:val="left" w:pos="867"/>
                <w:tab w:val="left" w:pos="1461"/>
              </w:tabs>
              <w:spacing w:before="95" w:line="285" w:lineRule="auto"/>
              <w:ind w:left="113" w:right="19"/>
            </w:pPr>
            <w:r w:rsidRPr="00585454">
              <w:rPr>
                <w:color w:val="231F20"/>
              </w:rPr>
              <w:t>Food</w:t>
            </w:r>
            <w:r>
              <w:rPr>
                <w:color w:val="231F20"/>
              </w:rPr>
              <w:tab/>
            </w:r>
            <w:r w:rsidRPr="00585454">
              <w:rPr>
                <w:color w:val="231F20"/>
              </w:rPr>
              <w:t>and</w:t>
            </w:r>
            <w:r>
              <w:rPr>
                <w:color w:val="231F20"/>
              </w:rPr>
              <w:tab/>
            </w:r>
            <w:r w:rsidRPr="00585454">
              <w:rPr>
                <w:color w:val="231F20"/>
              </w:rPr>
              <w:t xml:space="preserve">Environmental </w:t>
            </w:r>
            <w:r>
              <w:rPr>
                <w:color w:val="231F20"/>
              </w:rPr>
              <w:t>Hygiene Department</w:t>
            </w:r>
          </w:p>
          <w:p w14:paraId="75E9FE73" w14:textId="77777777" w:rsidR="00585454" w:rsidRDefault="00585454">
            <w:pPr>
              <w:pStyle w:val="TableParagraph"/>
              <w:spacing w:line="285" w:lineRule="auto"/>
              <w:ind w:left="113" w:right="1456"/>
            </w:pPr>
            <w:r>
              <w:rPr>
                <w:color w:val="231F20"/>
                <w:spacing w:val="-2"/>
              </w:rPr>
              <w:t>(2022/2602) (2022/2840)</w:t>
            </w:r>
          </w:p>
        </w:tc>
        <w:tc>
          <w:tcPr>
            <w:tcW w:w="5386" w:type="dxa"/>
          </w:tcPr>
          <w:p w14:paraId="2CD36728" w14:textId="77777777" w:rsidR="00585454" w:rsidRDefault="00585454" w:rsidP="0014408B">
            <w:pPr>
              <w:pStyle w:val="TableParagraph"/>
              <w:numPr>
                <w:ilvl w:val="0"/>
                <w:numId w:val="32"/>
              </w:numPr>
              <w:tabs>
                <w:tab w:val="left" w:pos="515"/>
              </w:tabs>
              <w:spacing w:before="60" w:line="300" w:lineRule="exact"/>
              <w:ind w:right="-29"/>
            </w:pPr>
            <w:r>
              <w:rPr>
                <w:color w:val="231F20"/>
                <w:spacing w:val="12"/>
              </w:rPr>
              <w:t xml:space="preserve">Reminded </w:t>
            </w:r>
            <w:r>
              <w:rPr>
                <w:color w:val="231F20"/>
                <w:spacing w:val="11"/>
              </w:rPr>
              <w:t xml:space="preserve">staff </w:t>
            </w:r>
            <w:r>
              <w:rPr>
                <w:color w:val="231F20"/>
              </w:rPr>
              <w:t xml:space="preserve">to </w:t>
            </w:r>
            <w:r>
              <w:rPr>
                <w:color w:val="231F20"/>
                <w:spacing w:val="11"/>
              </w:rPr>
              <w:t xml:space="preserve">handle </w:t>
            </w:r>
            <w:r>
              <w:rPr>
                <w:color w:val="231F20"/>
                <w:spacing w:val="12"/>
              </w:rPr>
              <w:t xml:space="preserve">complaint </w:t>
            </w:r>
            <w:r>
              <w:rPr>
                <w:color w:val="231F20"/>
                <w:spacing w:val="11"/>
              </w:rPr>
              <w:t xml:space="preserve">cases </w:t>
            </w:r>
            <w:r>
              <w:rPr>
                <w:color w:val="231F20"/>
                <w:spacing w:val="14"/>
              </w:rPr>
              <w:t xml:space="preserve">in </w:t>
            </w:r>
            <w:r>
              <w:rPr>
                <w:color w:val="231F20"/>
              </w:rPr>
              <w:t>accordance with guidelines and provide complainants with interim replies and case progress in a timely manner, and issue substantive replies to complainants upon concluding complaint cases</w:t>
            </w:r>
          </w:p>
        </w:tc>
        <w:tc>
          <w:tcPr>
            <w:tcW w:w="1134" w:type="dxa"/>
          </w:tcPr>
          <w:p w14:paraId="45293A3B" w14:textId="77777777" w:rsidR="00585454" w:rsidRDefault="00585454">
            <w:pPr>
              <w:pStyle w:val="TableParagraph"/>
              <w:spacing w:before="95"/>
              <w:ind w:right="101"/>
              <w:jc w:val="right"/>
            </w:pPr>
            <w:r>
              <w:rPr>
                <w:color w:val="231F20"/>
                <w:spacing w:val="-5"/>
              </w:rPr>
              <w:t>(3)</w:t>
            </w:r>
          </w:p>
        </w:tc>
      </w:tr>
      <w:tr w:rsidR="00585454" w14:paraId="1ADF355F" w14:textId="77777777">
        <w:trPr>
          <w:trHeight w:val="1008"/>
        </w:trPr>
        <w:tc>
          <w:tcPr>
            <w:tcW w:w="3118" w:type="dxa"/>
            <w:vMerge/>
          </w:tcPr>
          <w:p w14:paraId="2B4A1ECE" w14:textId="77777777" w:rsidR="00585454" w:rsidRDefault="00585454">
            <w:pPr>
              <w:pStyle w:val="TableParagraph"/>
            </w:pPr>
          </w:p>
        </w:tc>
        <w:tc>
          <w:tcPr>
            <w:tcW w:w="5386" w:type="dxa"/>
          </w:tcPr>
          <w:p w14:paraId="558C8BB8" w14:textId="77777777" w:rsidR="00585454" w:rsidRDefault="00585454" w:rsidP="0014408B">
            <w:pPr>
              <w:pStyle w:val="TableParagraph"/>
              <w:numPr>
                <w:ilvl w:val="0"/>
                <w:numId w:val="31"/>
              </w:numPr>
              <w:tabs>
                <w:tab w:val="left" w:pos="515"/>
              </w:tabs>
              <w:spacing w:before="60" w:line="300" w:lineRule="exact"/>
              <w:ind w:right="-15"/>
            </w:pPr>
            <w:r>
              <w:rPr>
                <w:color w:val="231F20"/>
              </w:rPr>
              <w:t>To step up the monitoring of stall operations and take enforcement actions decisively if there is sufficient evidence</w:t>
            </w:r>
            <w:r>
              <w:rPr>
                <w:color w:val="231F20"/>
                <w:spacing w:val="40"/>
              </w:rPr>
              <w:t xml:space="preserve"> </w:t>
            </w:r>
            <w:r>
              <w:rPr>
                <w:color w:val="231F20"/>
              </w:rPr>
              <w:t>of</w:t>
            </w:r>
            <w:r>
              <w:rPr>
                <w:color w:val="231F20"/>
                <w:spacing w:val="40"/>
              </w:rPr>
              <w:t xml:space="preserve"> </w:t>
            </w:r>
            <w:r>
              <w:rPr>
                <w:color w:val="231F20"/>
              </w:rPr>
              <w:t>breaching</w:t>
            </w:r>
            <w:r>
              <w:rPr>
                <w:color w:val="231F20"/>
                <w:spacing w:val="40"/>
              </w:rPr>
              <w:t xml:space="preserve"> </w:t>
            </w:r>
            <w:r>
              <w:rPr>
                <w:color w:val="231F20"/>
              </w:rPr>
              <w:t>of</w:t>
            </w:r>
            <w:r>
              <w:rPr>
                <w:color w:val="231F20"/>
                <w:spacing w:val="40"/>
              </w:rPr>
              <w:t xml:space="preserve"> </w:t>
            </w:r>
            <w:r>
              <w:rPr>
                <w:color w:val="231F20"/>
              </w:rPr>
              <w:t>the</w:t>
            </w:r>
            <w:r>
              <w:rPr>
                <w:color w:val="231F20"/>
                <w:spacing w:val="40"/>
              </w:rPr>
              <w:t xml:space="preserve"> </w:t>
            </w:r>
            <w:r>
              <w:rPr>
                <w:color w:val="231F20"/>
              </w:rPr>
              <w:t>law</w:t>
            </w:r>
            <w:r>
              <w:rPr>
                <w:color w:val="231F20"/>
                <w:spacing w:val="40"/>
              </w:rPr>
              <w:t xml:space="preserve"> </w:t>
            </w:r>
            <w:r>
              <w:rPr>
                <w:color w:val="231F20"/>
              </w:rPr>
              <w:t>or</w:t>
            </w:r>
            <w:r>
              <w:rPr>
                <w:color w:val="231F20"/>
                <w:spacing w:val="40"/>
              </w:rPr>
              <w:t xml:space="preserve"> </w:t>
            </w:r>
            <w:r>
              <w:rPr>
                <w:color w:val="231F20"/>
              </w:rPr>
              <w:t>the</w:t>
            </w:r>
            <w:r>
              <w:rPr>
                <w:color w:val="231F20"/>
                <w:spacing w:val="40"/>
              </w:rPr>
              <w:t xml:space="preserve"> </w:t>
            </w:r>
            <w:r>
              <w:rPr>
                <w:color w:val="231F20"/>
              </w:rPr>
              <w:t>leases</w:t>
            </w:r>
          </w:p>
        </w:tc>
        <w:tc>
          <w:tcPr>
            <w:tcW w:w="1134" w:type="dxa"/>
          </w:tcPr>
          <w:p w14:paraId="0BD8E53E" w14:textId="77777777" w:rsidR="00585454" w:rsidRDefault="00585454">
            <w:pPr>
              <w:pStyle w:val="TableParagraph"/>
              <w:spacing w:before="95"/>
              <w:ind w:right="101"/>
              <w:jc w:val="right"/>
            </w:pPr>
            <w:r>
              <w:rPr>
                <w:color w:val="231F20"/>
                <w:spacing w:val="-5"/>
              </w:rPr>
              <w:t>(5)</w:t>
            </w:r>
          </w:p>
        </w:tc>
      </w:tr>
      <w:tr w:rsidR="00585454" w14:paraId="6FDA3DB2" w14:textId="77777777">
        <w:trPr>
          <w:trHeight w:val="1608"/>
        </w:trPr>
        <w:tc>
          <w:tcPr>
            <w:tcW w:w="3118" w:type="dxa"/>
            <w:vMerge/>
          </w:tcPr>
          <w:p w14:paraId="000F39AF" w14:textId="77777777" w:rsidR="00585454" w:rsidRDefault="00585454">
            <w:pPr>
              <w:pStyle w:val="TableParagraph"/>
            </w:pPr>
          </w:p>
        </w:tc>
        <w:tc>
          <w:tcPr>
            <w:tcW w:w="5386" w:type="dxa"/>
          </w:tcPr>
          <w:p w14:paraId="63249C94" w14:textId="77777777" w:rsidR="00585454" w:rsidRDefault="00585454" w:rsidP="0014408B">
            <w:pPr>
              <w:pStyle w:val="TableParagraph"/>
              <w:numPr>
                <w:ilvl w:val="0"/>
                <w:numId w:val="30"/>
              </w:numPr>
              <w:tabs>
                <w:tab w:val="left" w:pos="515"/>
              </w:tabs>
              <w:spacing w:before="60" w:line="300" w:lineRule="exact"/>
              <w:ind w:right="-29"/>
            </w:pPr>
            <w:r>
              <w:rPr>
                <w:color w:val="231F20"/>
                <w:spacing w:val="11"/>
              </w:rPr>
              <w:t xml:space="preserve">Strengthened </w:t>
            </w:r>
            <w:r>
              <w:rPr>
                <w:color w:val="231F20"/>
                <w:spacing w:val="10"/>
              </w:rPr>
              <w:t xml:space="preserve">training </w:t>
            </w:r>
            <w:r>
              <w:rPr>
                <w:color w:val="231F20"/>
              </w:rPr>
              <w:t>for</w:t>
            </w:r>
            <w:r>
              <w:rPr>
                <w:color w:val="231F20"/>
                <w:spacing w:val="9"/>
              </w:rPr>
              <w:t xml:space="preserve"> staff </w:t>
            </w:r>
            <w:r>
              <w:rPr>
                <w:color w:val="231F20"/>
              </w:rPr>
              <w:t>and</w:t>
            </w:r>
            <w:r>
              <w:rPr>
                <w:color w:val="231F20"/>
                <w:spacing w:val="12"/>
              </w:rPr>
              <w:t xml:space="preserve"> contractors</w:t>
            </w:r>
            <w:r>
              <w:rPr>
                <w:color w:val="231F20"/>
                <w:spacing w:val="80"/>
              </w:rPr>
              <w:t xml:space="preserve"> </w:t>
            </w:r>
            <w:r>
              <w:rPr>
                <w:color w:val="231F20"/>
              </w:rPr>
              <w:t>and required them to manage the stalls strictly in accordance</w:t>
            </w:r>
            <w:r>
              <w:rPr>
                <w:color w:val="231F20"/>
                <w:spacing w:val="40"/>
              </w:rPr>
              <w:t xml:space="preserve"> </w:t>
            </w:r>
            <w:r>
              <w:rPr>
                <w:color w:val="231F20"/>
              </w:rPr>
              <w:t>with</w:t>
            </w:r>
            <w:r>
              <w:rPr>
                <w:color w:val="231F20"/>
                <w:spacing w:val="40"/>
              </w:rPr>
              <w:t xml:space="preserve"> </w:t>
            </w:r>
            <w:r>
              <w:rPr>
                <w:color w:val="231F20"/>
              </w:rPr>
              <w:t>the</w:t>
            </w:r>
            <w:r>
              <w:rPr>
                <w:color w:val="231F20"/>
                <w:spacing w:val="40"/>
              </w:rPr>
              <w:t xml:space="preserve"> </w:t>
            </w:r>
            <w:r>
              <w:rPr>
                <w:color w:val="231F20"/>
              </w:rPr>
              <w:t>terms</w:t>
            </w:r>
            <w:r>
              <w:rPr>
                <w:color w:val="231F20"/>
                <w:spacing w:val="40"/>
              </w:rPr>
              <w:t xml:space="preserve"> </w:t>
            </w:r>
            <w:r>
              <w:rPr>
                <w:color w:val="231F20"/>
              </w:rPr>
              <w:t>of</w:t>
            </w:r>
            <w:r>
              <w:rPr>
                <w:color w:val="231F20"/>
                <w:spacing w:val="40"/>
              </w:rPr>
              <w:t xml:space="preserve"> </w:t>
            </w:r>
            <w:r>
              <w:rPr>
                <w:color w:val="231F20"/>
              </w:rPr>
              <w:t>the</w:t>
            </w:r>
            <w:r>
              <w:rPr>
                <w:color w:val="231F20"/>
                <w:spacing w:val="40"/>
              </w:rPr>
              <w:t xml:space="preserve"> </w:t>
            </w:r>
            <w:r>
              <w:rPr>
                <w:color w:val="231F20"/>
              </w:rPr>
              <w:t>leases</w:t>
            </w:r>
            <w:r>
              <w:rPr>
                <w:color w:val="231F20"/>
                <w:spacing w:val="40"/>
              </w:rPr>
              <w:t xml:space="preserve"> </w:t>
            </w:r>
            <w:r>
              <w:rPr>
                <w:color w:val="231F20"/>
              </w:rPr>
              <w:t>and</w:t>
            </w:r>
            <w:r>
              <w:rPr>
                <w:color w:val="231F20"/>
                <w:spacing w:val="10"/>
              </w:rPr>
              <w:t xml:space="preserve"> the </w:t>
            </w:r>
            <w:r>
              <w:rPr>
                <w:color w:val="231F20"/>
              </w:rPr>
              <w:t>Public Markets Regulations and seek help from their superiors</w:t>
            </w:r>
            <w:r>
              <w:rPr>
                <w:color w:val="231F20"/>
                <w:spacing w:val="40"/>
              </w:rPr>
              <w:t xml:space="preserve"> </w:t>
            </w:r>
            <w:r>
              <w:rPr>
                <w:color w:val="231F20"/>
              </w:rPr>
              <w:t>when</w:t>
            </w:r>
            <w:r>
              <w:rPr>
                <w:color w:val="231F20"/>
                <w:spacing w:val="40"/>
              </w:rPr>
              <w:t xml:space="preserve"> </w:t>
            </w:r>
            <w:r>
              <w:rPr>
                <w:color w:val="231F20"/>
              </w:rPr>
              <w:t>encountering</w:t>
            </w:r>
            <w:r>
              <w:rPr>
                <w:color w:val="231F20"/>
                <w:spacing w:val="40"/>
              </w:rPr>
              <w:t xml:space="preserve"> </w:t>
            </w:r>
            <w:r>
              <w:rPr>
                <w:color w:val="231F20"/>
              </w:rPr>
              <w:t>difficulties</w:t>
            </w:r>
          </w:p>
        </w:tc>
        <w:tc>
          <w:tcPr>
            <w:tcW w:w="1134" w:type="dxa"/>
          </w:tcPr>
          <w:p w14:paraId="0E97C7D7" w14:textId="77777777" w:rsidR="00585454" w:rsidRDefault="00585454">
            <w:pPr>
              <w:pStyle w:val="TableParagraph"/>
              <w:spacing w:before="95"/>
              <w:ind w:right="101"/>
              <w:jc w:val="right"/>
            </w:pPr>
            <w:r>
              <w:rPr>
                <w:color w:val="231F20"/>
                <w:spacing w:val="-5"/>
              </w:rPr>
              <w:t>(8)</w:t>
            </w:r>
          </w:p>
        </w:tc>
      </w:tr>
      <w:tr w:rsidR="00585454" w14:paraId="3687274A" w14:textId="77777777">
        <w:trPr>
          <w:trHeight w:val="2508"/>
        </w:trPr>
        <w:tc>
          <w:tcPr>
            <w:tcW w:w="3118" w:type="dxa"/>
            <w:vMerge/>
          </w:tcPr>
          <w:p w14:paraId="227DD784" w14:textId="77777777" w:rsidR="00585454" w:rsidRDefault="00585454">
            <w:pPr>
              <w:pStyle w:val="TableParagraph"/>
            </w:pPr>
          </w:p>
        </w:tc>
        <w:tc>
          <w:tcPr>
            <w:tcW w:w="5386" w:type="dxa"/>
          </w:tcPr>
          <w:p w14:paraId="50C1B48D" w14:textId="77777777" w:rsidR="00585454" w:rsidRDefault="00585454" w:rsidP="0014408B">
            <w:pPr>
              <w:pStyle w:val="TableParagraph"/>
              <w:numPr>
                <w:ilvl w:val="0"/>
                <w:numId w:val="29"/>
              </w:numPr>
              <w:tabs>
                <w:tab w:val="left" w:pos="515"/>
              </w:tabs>
              <w:spacing w:before="61" w:line="300" w:lineRule="exact"/>
              <w:ind w:right="-15"/>
            </w:pPr>
            <w:r>
              <w:rPr>
                <w:color w:val="231F20"/>
              </w:rPr>
              <w:t xml:space="preserve">To review in a timely manner the operation of </w:t>
            </w:r>
            <w:proofErr w:type="spellStart"/>
            <w:r>
              <w:rPr>
                <w:color w:val="231F20"/>
              </w:rPr>
              <w:t>Kwu</w:t>
            </w:r>
            <w:proofErr w:type="spellEnd"/>
            <w:r>
              <w:rPr>
                <w:color w:val="231F20"/>
              </w:rPr>
              <w:t xml:space="preserve"> Tung Market, and consider adjusting the business</w:t>
            </w:r>
            <w:r>
              <w:rPr>
                <w:color w:val="231F20"/>
                <w:spacing w:val="40"/>
              </w:rPr>
              <w:t xml:space="preserve"> </w:t>
            </w:r>
            <w:r>
              <w:rPr>
                <w:color w:val="231F20"/>
              </w:rPr>
              <w:t>types of market stalls in light of the community’s current</w:t>
            </w:r>
            <w:r>
              <w:rPr>
                <w:color w:val="231F20"/>
                <w:spacing w:val="-4"/>
              </w:rPr>
              <w:t xml:space="preserve"> </w:t>
            </w:r>
            <w:r>
              <w:rPr>
                <w:color w:val="231F20"/>
              </w:rPr>
              <w:t>needs,</w:t>
            </w:r>
            <w:r>
              <w:rPr>
                <w:color w:val="231F20"/>
                <w:spacing w:val="-4"/>
              </w:rPr>
              <w:t xml:space="preserve"> </w:t>
            </w:r>
            <w:r>
              <w:rPr>
                <w:color w:val="231F20"/>
              </w:rPr>
              <w:t>and</w:t>
            </w:r>
            <w:r>
              <w:rPr>
                <w:color w:val="231F20"/>
                <w:spacing w:val="-4"/>
              </w:rPr>
              <w:t xml:space="preserve"> </w:t>
            </w:r>
            <w:r>
              <w:rPr>
                <w:color w:val="231F20"/>
              </w:rPr>
              <w:t>where</w:t>
            </w:r>
            <w:r>
              <w:rPr>
                <w:color w:val="231F20"/>
                <w:spacing w:val="-4"/>
              </w:rPr>
              <w:t xml:space="preserve"> </w:t>
            </w:r>
            <w:r>
              <w:rPr>
                <w:color w:val="231F20"/>
              </w:rPr>
              <w:t>feasible,</w:t>
            </w:r>
            <w:r>
              <w:rPr>
                <w:color w:val="231F20"/>
                <w:spacing w:val="-4"/>
              </w:rPr>
              <w:t xml:space="preserve"> </w:t>
            </w:r>
            <w:r>
              <w:rPr>
                <w:color w:val="231F20"/>
              </w:rPr>
              <w:t>rent</w:t>
            </w:r>
            <w:r>
              <w:rPr>
                <w:color w:val="231F20"/>
                <w:spacing w:val="-4"/>
              </w:rPr>
              <w:t xml:space="preserve"> </w:t>
            </w:r>
            <w:r>
              <w:rPr>
                <w:color w:val="231F20"/>
              </w:rPr>
              <w:t>out</w:t>
            </w:r>
            <w:r>
              <w:rPr>
                <w:color w:val="231F20"/>
                <w:spacing w:val="-4"/>
              </w:rPr>
              <w:t xml:space="preserve"> </w:t>
            </w:r>
            <w:r>
              <w:rPr>
                <w:color w:val="231F20"/>
              </w:rPr>
              <w:t>vacant</w:t>
            </w:r>
            <w:r>
              <w:rPr>
                <w:color w:val="231F20"/>
                <w:spacing w:val="-4"/>
              </w:rPr>
              <w:t xml:space="preserve"> </w:t>
            </w:r>
            <w:r>
              <w:rPr>
                <w:color w:val="231F20"/>
              </w:rPr>
              <w:t>stalls in a flexible manner, and for the future development</w:t>
            </w:r>
            <w:r>
              <w:rPr>
                <w:color w:val="231F20"/>
                <w:spacing w:val="80"/>
              </w:rPr>
              <w:t xml:space="preserve"> </w:t>
            </w:r>
            <w:r>
              <w:rPr>
                <w:color w:val="231F20"/>
              </w:rPr>
              <w:t xml:space="preserve">of the market, complete the planning for the public markets in </w:t>
            </w:r>
            <w:proofErr w:type="spellStart"/>
            <w:r>
              <w:rPr>
                <w:color w:val="231F20"/>
              </w:rPr>
              <w:t>Kwu</w:t>
            </w:r>
            <w:proofErr w:type="spellEnd"/>
            <w:r>
              <w:rPr>
                <w:color w:val="231F20"/>
              </w:rPr>
              <w:t xml:space="preserve"> Tung at an early date to make optimal use of resources</w:t>
            </w:r>
          </w:p>
        </w:tc>
        <w:tc>
          <w:tcPr>
            <w:tcW w:w="1134" w:type="dxa"/>
          </w:tcPr>
          <w:p w14:paraId="323857A5" w14:textId="77777777" w:rsidR="00585454" w:rsidRDefault="00585454">
            <w:pPr>
              <w:pStyle w:val="TableParagraph"/>
              <w:spacing w:before="96"/>
              <w:ind w:right="101"/>
              <w:jc w:val="right"/>
            </w:pPr>
            <w:r>
              <w:rPr>
                <w:color w:val="231F20"/>
                <w:spacing w:val="-5"/>
              </w:rPr>
              <w:t>(9)</w:t>
            </w:r>
          </w:p>
        </w:tc>
      </w:tr>
      <w:tr w:rsidR="0066040F" w14:paraId="6EB2B6F3" w14:textId="77777777">
        <w:trPr>
          <w:trHeight w:val="1608"/>
        </w:trPr>
        <w:tc>
          <w:tcPr>
            <w:tcW w:w="3118" w:type="dxa"/>
          </w:tcPr>
          <w:p w14:paraId="79FB0D42" w14:textId="0EE8A0A7" w:rsidR="0066040F" w:rsidRPr="00585454" w:rsidRDefault="008E6A16" w:rsidP="0014408B">
            <w:pPr>
              <w:pStyle w:val="TableParagraph"/>
              <w:spacing w:before="96" w:line="285" w:lineRule="auto"/>
              <w:ind w:left="113" w:right="19"/>
              <w:rPr>
                <w:color w:val="231F20"/>
                <w:spacing w:val="-2"/>
              </w:rPr>
            </w:pPr>
            <w:r w:rsidRPr="00585454">
              <w:rPr>
                <w:color w:val="231F20"/>
                <w:spacing w:val="-2"/>
              </w:rPr>
              <w:t xml:space="preserve">Food and Environmental Hygiene Department </w:t>
            </w:r>
            <w:r w:rsidR="00585454">
              <w:rPr>
                <w:color w:val="231F20"/>
                <w:spacing w:val="-2"/>
              </w:rPr>
              <w:br/>
            </w:r>
            <w:r w:rsidRPr="00585454">
              <w:rPr>
                <w:color w:val="231F20"/>
                <w:spacing w:val="-2"/>
              </w:rPr>
              <w:t xml:space="preserve">(“FEHD”) </w:t>
            </w:r>
            <w:r>
              <w:rPr>
                <w:color w:val="231F20"/>
                <w:spacing w:val="-2"/>
              </w:rPr>
              <w:t>(2022/2902)</w:t>
            </w:r>
          </w:p>
        </w:tc>
        <w:tc>
          <w:tcPr>
            <w:tcW w:w="5386" w:type="dxa"/>
          </w:tcPr>
          <w:p w14:paraId="2F3892D7" w14:textId="77777777" w:rsidR="0066040F" w:rsidRDefault="008E6A16" w:rsidP="0014408B">
            <w:pPr>
              <w:pStyle w:val="TableParagraph"/>
              <w:spacing w:before="49" w:line="300" w:lineRule="atLeast"/>
              <w:ind w:left="118" w:right="-15"/>
            </w:pPr>
            <w:r>
              <w:rPr>
                <w:color w:val="231F20"/>
              </w:rPr>
              <w:t>Reviewed all relevant materials on the websites of 1823</w:t>
            </w:r>
            <w:r>
              <w:rPr>
                <w:color w:val="231F20"/>
                <w:spacing w:val="40"/>
              </w:rPr>
              <w:t xml:space="preserve"> </w:t>
            </w:r>
            <w:r>
              <w:rPr>
                <w:color w:val="231F20"/>
              </w:rPr>
              <w:t>and FEHD, and the Guide to After-Death Arrangements clearly</w:t>
            </w:r>
            <w:r>
              <w:rPr>
                <w:color w:val="231F20"/>
                <w:spacing w:val="40"/>
              </w:rPr>
              <w:t xml:space="preserve"> </w:t>
            </w:r>
            <w:r>
              <w:rPr>
                <w:color w:val="231F20"/>
              </w:rPr>
              <w:t>stating</w:t>
            </w:r>
            <w:r>
              <w:rPr>
                <w:color w:val="231F20"/>
                <w:spacing w:val="40"/>
              </w:rPr>
              <w:t xml:space="preserve"> </w:t>
            </w:r>
            <w:r>
              <w:rPr>
                <w:color w:val="231F20"/>
              </w:rPr>
              <w:t>that</w:t>
            </w:r>
            <w:r>
              <w:rPr>
                <w:color w:val="231F20"/>
                <w:spacing w:val="40"/>
              </w:rPr>
              <w:t xml:space="preserve"> </w:t>
            </w:r>
            <w:r>
              <w:rPr>
                <w:color w:val="231F20"/>
              </w:rPr>
              <w:t>“continuous</w:t>
            </w:r>
            <w:r>
              <w:rPr>
                <w:color w:val="231F20"/>
                <w:spacing w:val="40"/>
              </w:rPr>
              <w:t xml:space="preserve"> </w:t>
            </w:r>
            <w:r>
              <w:rPr>
                <w:color w:val="231F20"/>
              </w:rPr>
              <w:t>residing</w:t>
            </w:r>
            <w:r>
              <w:rPr>
                <w:color w:val="231F20"/>
                <w:spacing w:val="40"/>
              </w:rPr>
              <w:t xml:space="preserve"> </w:t>
            </w:r>
            <w:r>
              <w:rPr>
                <w:color w:val="231F20"/>
              </w:rPr>
              <w:t>period”</w:t>
            </w:r>
            <w:r>
              <w:rPr>
                <w:color w:val="231F20"/>
                <w:spacing w:val="40"/>
              </w:rPr>
              <w:t xml:space="preserve"> </w:t>
            </w:r>
            <w:r>
              <w:rPr>
                <w:color w:val="231F20"/>
              </w:rPr>
              <w:t>means the period that the deceased had continuously resided in</w:t>
            </w:r>
            <w:r>
              <w:rPr>
                <w:color w:val="231F20"/>
                <w:spacing w:val="80"/>
              </w:rPr>
              <w:t xml:space="preserve"> </w:t>
            </w:r>
            <w:r>
              <w:rPr>
                <w:color w:val="231F20"/>
              </w:rPr>
              <w:t>the</w:t>
            </w:r>
            <w:r>
              <w:rPr>
                <w:color w:val="231F20"/>
                <w:spacing w:val="40"/>
              </w:rPr>
              <w:t xml:space="preserve"> </w:t>
            </w:r>
            <w:r>
              <w:rPr>
                <w:color w:val="231F20"/>
              </w:rPr>
              <w:t>place</w:t>
            </w:r>
            <w:r>
              <w:rPr>
                <w:color w:val="231F20"/>
                <w:spacing w:val="40"/>
              </w:rPr>
              <w:t xml:space="preserve"> </w:t>
            </w:r>
            <w:r>
              <w:rPr>
                <w:color w:val="231F20"/>
              </w:rPr>
              <w:t>concerned</w:t>
            </w:r>
            <w:r>
              <w:rPr>
                <w:color w:val="231F20"/>
                <w:spacing w:val="40"/>
              </w:rPr>
              <w:t xml:space="preserve"> </w:t>
            </w:r>
            <w:r>
              <w:rPr>
                <w:color w:val="231F20"/>
              </w:rPr>
              <w:t>before</w:t>
            </w:r>
            <w:r>
              <w:rPr>
                <w:color w:val="231F20"/>
                <w:spacing w:val="40"/>
              </w:rPr>
              <w:t xml:space="preserve"> </w:t>
            </w:r>
            <w:r>
              <w:rPr>
                <w:color w:val="231F20"/>
              </w:rPr>
              <w:t>his</w:t>
            </w:r>
            <w:r>
              <w:rPr>
                <w:color w:val="231F20"/>
                <w:spacing w:val="40"/>
              </w:rPr>
              <w:t xml:space="preserve"> </w:t>
            </w:r>
            <w:r>
              <w:rPr>
                <w:color w:val="231F20"/>
              </w:rPr>
              <w:t>or</w:t>
            </w:r>
            <w:r>
              <w:rPr>
                <w:color w:val="231F20"/>
                <w:spacing w:val="40"/>
              </w:rPr>
              <w:t xml:space="preserve"> </w:t>
            </w:r>
            <w:r>
              <w:rPr>
                <w:color w:val="231F20"/>
              </w:rPr>
              <w:t>her</w:t>
            </w:r>
            <w:r>
              <w:rPr>
                <w:color w:val="231F20"/>
                <w:spacing w:val="40"/>
              </w:rPr>
              <w:t xml:space="preserve"> </w:t>
            </w:r>
            <w:r>
              <w:rPr>
                <w:color w:val="231F20"/>
              </w:rPr>
              <w:t>death</w:t>
            </w:r>
          </w:p>
        </w:tc>
        <w:tc>
          <w:tcPr>
            <w:tcW w:w="1134" w:type="dxa"/>
          </w:tcPr>
          <w:p w14:paraId="2866114E" w14:textId="77777777" w:rsidR="0066040F" w:rsidRDefault="008E6A16">
            <w:pPr>
              <w:pStyle w:val="TableParagraph"/>
              <w:spacing w:before="96"/>
              <w:ind w:right="101"/>
              <w:jc w:val="right"/>
            </w:pPr>
            <w:r>
              <w:rPr>
                <w:color w:val="231F20"/>
                <w:spacing w:val="-5"/>
              </w:rPr>
              <w:t>(4)</w:t>
            </w:r>
          </w:p>
        </w:tc>
      </w:tr>
      <w:tr w:rsidR="0066040F" w14:paraId="2F09DCE4" w14:textId="77777777">
        <w:trPr>
          <w:trHeight w:val="1608"/>
        </w:trPr>
        <w:tc>
          <w:tcPr>
            <w:tcW w:w="3118" w:type="dxa"/>
          </w:tcPr>
          <w:p w14:paraId="59216B68" w14:textId="6328BA9F" w:rsidR="0066040F" w:rsidRPr="00585454" w:rsidRDefault="008E6A16" w:rsidP="0014408B">
            <w:pPr>
              <w:pStyle w:val="TableParagraph"/>
              <w:tabs>
                <w:tab w:val="left" w:pos="1935"/>
              </w:tabs>
              <w:spacing w:before="96" w:line="285" w:lineRule="auto"/>
              <w:ind w:left="113" w:right="19"/>
              <w:rPr>
                <w:color w:val="231F20"/>
                <w:spacing w:val="-2"/>
              </w:rPr>
            </w:pPr>
            <w:r w:rsidRPr="00585454">
              <w:rPr>
                <w:color w:val="231F20"/>
              </w:rPr>
              <w:t>Government</w:t>
            </w:r>
            <w:r w:rsidR="00585454" w:rsidRPr="00585454">
              <w:rPr>
                <w:color w:val="231F20"/>
              </w:rPr>
              <w:t xml:space="preserve"> </w:t>
            </w:r>
            <w:r w:rsidRPr="00585454">
              <w:rPr>
                <w:color w:val="231F20"/>
              </w:rPr>
              <w:t>Logistics</w:t>
            </w:r>
            <w:r w:rsidRPr="00585454">
              <w:rPr>
                <w:color w:val="231F20"/>
                <w:spacing w:val="-2"/>
              </w:rPr>
              <w:t xml:space="preserve"> </w:t>
            </w:r>
            <w:r>
              <w:rPr>
                <w:color w:val="231F20"/>
                <w:spacing w:val="-2"/>
              </w:rPr>
              <w:t>Department</w:t>
            </w:r>
          </w:p>
          <w:p w14:paraId="72225A9B" w14:textId="77777777" w:rsidR="0066040F" w:rsidRPr="00585454" w:rsidRDefault="008E6A16">
            <w:pPr>
              <w:pStyle w:val="TableParagraph"/>
              <w:spacing w:line="251" w:lineRule="exact"/>
              <w:ind w:left="113"/>
              <w:rPr>
                <w:color w:val="231F20"/>
                <w:spacing w:val="-2"/>
              </w:rPr>
            </w:pPr>
            <w:r>
              <w:rPr>
                <w:color w:val="231F20"/>
                <w:spacing w:val="-2"/>
              </w:rPr>
              <w:t>(2023/0403A)</w:t>
            </w:r>
          </w:p>
        </w:tc>
        <w:tc>
          <w:tcPr>
            <w:tcW w:w="5386" w:type="dxa"/>
          </w:tcPr>
          <w:p w14:paraId="2AFAE6BE" w14:textId="77777777" w:rsidR="0066040F" w:rsidRDefault="008E6A16" w:rsidP="0014408B">
            <w:pPr>
              <w:pStyle w:val="TableParagraph"/>
              <w:spacing w:before="49" w:line="300" w:lineRule="atLeast"/>
              <w:ind w:left="118" w:right="-29"/>
            </w:pPr>
            <w:r>
              <w:rPr>
                <w:color w:val="231F20"/>
              </w:rPr>
              <w:t xml:space="preserve">Promulgated new guidelines setting out the key steps for handling contract deposits, bank guarantees or similar documents received under contracts for procuring goods and </w:t>
            </w:r>
            <w:r>
              <w:rPr>
                <w:color w:val="231F20"/>
                <w:spacing w:val="9"/>
              </w:rPr>
              <w:t xml:space="preserve">services </w:t>
            </w:r>
            <w:r>
              <w:rPr>
                <w:color w:val="231F20"/>
              </w:rPr>
              <w:t xml:space="preserve">to </w:t>
            </w:r>
            <w:r>
              <w:rPr>
                <w:color w:val="231F20"/>
                <w:spacing w:val="9"/>
              </w:rPr>
              <w:t xml:space="preserve">ensure compliance </w:t>
            </w:r>
            <w:r>
              <w:rPr>
                <w:color w:val="231F20"/>
              </w:rPr>
              <w:t xml:space="preserve">by </w:t>
            </w:r>
            <w:proofErr w:type="spellStart"/>
            <w:r>
              <w:rPr>
                <w:color w:val="231F20"/>
                <w:spacing w:val="9"/>
              </w:rPr>
              <w:t>bureaux</w:t>
            </w:r>
            <w:proofErr w:type="spellEnd"/>
            <w:r>
              <w:rPr>
                <w:color w:val="231F20"/>
                <w:spacing w:val="9"/>
              </w:rPr>
              <w:t xml:space="preserve"> </w:t>
            </w:r>
            <w:r>
              <w:rPr>
                <w:color w:val="231F20"/>
                <w:spacing w:val="11"/>
              </w:rPr>
              <w:t xml:space="preserve">and </w:t>
            </w:r>
            <w:r>
              <w:rPr>
                <w:color w:val="231F20"/>
                <w:spacing w:val="-2"/>
              </w:rPr>
              <w:t>departments</w:t>
            </w:r>
          </w:p>
        </w:tc>
        <w:tc>
          <w:tcPr>
            <w:tcW w:w="1134" w:type="dxa"/>
          </w:tcPr>
          <w:p w14:paraId="7672D95E" w14:textId="77777777" w:rsidR="0066040F" w:rsidRDefault="008E6A16">
            <w:pPr>
              <w:pStyle w:val="TableParagraph"/>
              <w:spacing w:before="97"/>
              <w:ind w:right="101"/>
              <w:jc w:val="right"/>
            </w:pPr>
            <w:r>
              <w:rPr>
                <w:color w:val="231F20"/>
                <w:spacing w:val="-5"/>
              </w:rPr>
              <w:t>(1)</w:t>
            </w:r>
          </w:p>
        </w:tc>
      </w:tr>
      <w:tr w:rsidR="0066040F" w14:paraId="7BB62D1E" w14:textId="77777777">
        <w:trPr>
          <w:trHeight w:val="1608"/>
        </w:trPr>
        <w:tc>
          <w:tcPr>
            <w:tcW w:w="3118" w:type="dxa"/>
          </w:tcPr>
          <w:p w14:paraId="286BE67B" w14:textId="77777777" w:rsidR="0066040F" w:rsidRDefault="008E6A16">
            <w:pPr>
              <w:pStyle w:val="TableParagraph"/>
              <w:spacing w:before="67"/>
              <w:ind w:left="113"/>
            </w:pPr>
            <w:r>
              <w:rPr>
                <w:color w:val="231F20"/>
              </w:rPr>
              <w:t>Government</w:t>
            </w:r>
            <w:r>
              <w:rPr>
                <w:color w:val="231F20"/>
                <w:spacing w:val="56"/>
              </w:rPr>
              <w:t xml:space="preserve"> </w:t>
            </w:r>
            <w:r>
              <w:rPr>
                <w:color w:val="231F20"/>
              </w:rPr>
              <w:t>Secretariat</w:t>
            </w:r>
            <w:r>
              <w:rPr>
                <w:color w:val="231F20"/>
                <w:spacing w:val="59"/>
              </w:rPr>
              <w:t xml:space="preserve"> </w:t>
            </w:r>
            <w:r>
              <w:rPr>
                <w:color w:val="231F20"/>
                <w:spacing w:val="-10"/>
                <w:position w:val="3"/>
              </w:rPr>
              <w:t>–</w:t>
            </w:r>
          </w:p>
          <w:p w14:paraId="4E75B361" w14:textId="77777777" w:rsidR="0066040F" w:rsidRDefault="008E6A16">
            <w:pPr>
              <w:pStyle w:val="TableParagraph"/>
              <w:spacing w:before="47" w:line="285" w:lineRule="auto"/>
              <w:ind w:left="113" w:right="679"/>
            </w:pPr>
            <w:r>
              <w:rPr>
                <w:color w:val="231F20"/>
              </w:rPr>
              <w:t xml:space="preserve">Education Bureau </w:t>
            </w:r>
            <w:r>
              <w:rPr>
                <w:color w:val="231F20"/>
                <w:spacing w:val="-2"/>
              </w:rPr>
              <w:t>(2021/3695)</w:t>
            </w:r>
          </w:p>
        </w:tc>
        <w:tc>
          <w:tcPr>
            <w:tcW w:w="5386" w:type="dxa"/>
          </w:tcPr>
          <w:p w14:paraId="146F8102" w14:textId="77777777" w:rsidR="0066040F" w:rsidRDefault="008E6A16" w:rsidP="0014408B">
            <w:pPr>
              <w:pStyle w:val="TableParagraph"/>
              <w:numPr>
                <w:ilvl w:val="0"/>
                <w:numId w:val="28"/>
              </w:numPr>
              <w:tabs>
                <w:tab w:val="left" w:pos="515"/>
              </w:tabs>
              <w:spacing w:before="62" w:line="300" w:lineRule="exact"/>
              <w:ind w:right="-29"/>
            </w:pPr>
            <w:r>
              <w:rPr>
                <w:color w:val="231F20"/>
              </w:rPr>
              <w:t>To provide on its website information about the complaint handling procedures regarding suspected breaches</w:t>
            </w:r>
            <w:r>
              <w:rPr>
                <w:color w:val="231F20"/>
                <w:spacing w:val="40"/>
              </w:rPr>
              <w:t xml:space="preserve"> </w:t>
            </w:r>
            <w:r>
              <w:rPr>
                <w:color w:val="231F20"/>
              </w:rPr>
              <w:t>of</w:t>
            </w:r>
            <w:r>
              <w:rPr>
                <w:color w:val="231F20"/>
                <w:spacing w:val="40"/>
              </w:rPr>
              <w:t xml:space="preserve"> </w:t>
            </w:r>
            <w:r>
              <w:rPr>
                <w:color w:val="231F20"/>
              </w:rPr>
              <w:t>professional</w:t>
            </w:r>
            <w:r>
              <w:rPr>
                <w:color w:val="231F20"/>
                <w:spacing w:val="40"/>
              </w:rPr>
              <w:t xml:space="preserve"> </w:t>
            </w:r>
            <w:r>
              <w:rPr>
                <w:color w:val="231F20"/>
              </w:rPr>
              <w:t>conduct</w:t>
            </w:r>
            <w:r>
              <w:rPr>
                <w:color w:val="231F20"/>
                <w:spacing w:val="40"/>
              </w:rPr>
              <w:t xml:space="preserve"> </w:t>
            </w:r>
            <w:r>
              <w:rPr>
                <w:color w:val="231F20"/>
              </w:rPr>
              <w:t>by</w:t>
            </w:r>
            <w:r>
              <w:rPr>
                <w:color w:val="231F20"/>
                <w:spacing w:val="40"/>
              </w:rPr>
              <w:t xml:space="preserve"> </w:t>
            </w:r>
            <w:r>
              <w:rPr>
                <w:color w:val="231F20"/>
              </w:rPr>
              <w:t>teachers,</w:t>
            </w:r>
            <w:r>
              <w:rPr>
                <w:color w:val="231F20"/>
                <w:spacing w:val="40"/>
              </w:rPr>
              <w:t xml:space="preserve"> </w:t>
            </w:r>
            <w:r>
              <w:rPr>
                <w:color w:val="231F20"/>
              </w:rPr>
              <w:t xml:space="preserve">and the reasons for not disclosing the results of </w:t>
            </w:r>
            <w:r>
              <w:rPr>
                <w:color w:val="231F20"/>
                <w:spacing w:val="10"/>
              </w:rPr>
              <w:t xml:space="preserve">the </w:t>
            </w:r>
            <w:r>
              <w:rPr>
                <w:color w:val="231F20"/>
              </w:rPr>
              <w:t>investigations of such complaints</w:t>
            </w:r>
          </w:p>
        </w:tc>
        <w:tc>
          <w:tcPr>
            <w:tcW w:w="1134" w:type="dxa"/>
          </w:tcPr>
          <w:p w14:paraId="14B4EB5E" w14:textId="77777777" w:rsidR="0066040F" w:rsidRDefault="008E6A16">
            <w:pPr>
              <w:pStyle w:val="TableParagraph"/>
              <w:spacing w:before="97"/>
              <w:ind w:right="101"/>
              <w:jc w:val="right"/>
            </w:pPr>
            <w:r>
              <w:rPr>
                <w:color w:val="231F20"/>
                <w:spacing w:val="-5"/>
              </w:rPr>
              <w:t>(3)</w:t>
            </w:r>
          </w:p>
        </w:tc>
      </w:tr>
    </w:tbl>
    <w:p w14:paraId="16EDCC0A" w14:textId="77777777" w:rsidR="0066040F" w:rsidRDefault="0066040F">
      <w:pPr>
        <w:jc w:val="right"/>
        <w:sectPr w:rsidR="0066040F">
          <w:pgSz w:w="11910" w:h="16840"/>
          <w:pgMar w:top="1100" w:right="960" w:bottom="1863" w:left="980" w:header="720" w:footer="720" w:gutter="0"/>
          <w:cols w:space="720"/>
        </w:sectPr>
      </w:pPr>
    </w:p>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118"/>
        <w:gridCol w:w="5386"/>
        <w:gridCol w:w="1134"/>
      </w:tblGrid>
      <w:tr w:rsidR="0066040F" w14:paraId="66255FEB" w14:textId="77777777">
        <w:trPr>
          <w:trHeight w:val="408"/>
        </w:trPr>
        <w:tc>
          <w:tcPr>
            <w:tcW w:w="3118" w:type="dxa"/>
          </w:tcPr>
          <w:p w14:paraId="3BB96417" w14:textId="77777777" w:rsidR="0066040F" w:rsidRDefault="008E6A16">
            <w:pPr>
              <w:pStyle w:val="TableParagraph"/>
              <w:spacing w:before="94"/>
              <w:ind w:left="113"/>
              <w:rPr>
                <w:b/>
              </w:rPr>
            </w:pPr>
            <w:proofErr w:type="spellStart"/>
            <w:r>
              <w:rPr>
                <w:b/>
                <w:color w:val="231F20"/>
              </w:rPr>
              <w:lastRenderedPageBreak/>
              <w:t>Organisation</w:t>
            </w:r>
            <w:proofErr w:type="spellEnd"/>
            <w:r>
              <w:rPr>
                <w:b/>
                <w:color w:val="231F20"/>
                <w:spacing w:val="46"/>
              </w:rPr>
              <w:t xml:space="preserve"> </w:t>
            </w:r>
            <w:r>
              <w:rPr>
                <w:b/>
                <w:color w:val="231F20"/>
              </w:rPr>
              <w:t>(Case</w:t>
            </w:r>
            <w:r>
              <w:rPr>
                <w:b/>
                <w:color w:val="231F20"/>
                <w:spacing w:val="45"/>
              </w:rPr>
              <w:t xml:space="preserve"> </w:t>
            </w:r>
            <w:r>
              <w:rPr>
                <w:b/>
                <w:color w:val="231F20"/>
                <w:spacing w:val="-2"/>
              </w:rPr>
              <w:t>reference)</w:t>
            </w:r>
          </w:p>
        </w:tc>
        <w:tc>
          <w:tcPr>
            <w:tcW w:w="5386" w:type="dxa"/>
          </w:tcPr>
          <w:p w14:paraId="524192A2" w14:textId="77777777" w:rsidR="0066040F" w:rsidRDefault="008E6A16">
            <w:pPr>
              <w:pStyle w:val="TableParagraph"/>
              <w:spacing w:before="94"/>
              <w:ind w:left="118"/>
              <w:rPr>
                <w:b/>
              </w:rPr>
            </w:pPr>
            <w:r>
              <w:rPr>
                <w:b/>
                <w:color w:val="231F20"/>
              </w:rPr>
              <w:t>Improvement</w:t>
            </w:r>
            <w:r>
              <w:rPr>
                <w:b/>
                <w:color w:val="231F20"/>
                <w:spacing w:val="47"/>
              </w:rPr>
              <w:t xml:space="preserve"> </w:t>
            </w:r>
            <w:r>
              <w:rPr>
                <w:b/>
                <w:color w:val="231F20"/>
                <w:spacing w:val="-2"/>
              </w:rPr>
              <w:t>measures</w:t>
            </w:r>
          </w:p>
        </w:tc>
        <w:tc>
          <w:tcPr>
            <w:tcW w:w="1134" w:type="dxa"/>
          </w:tcPr>
          <w:p w14:paraId="38A3273F" w14:textId="77777777" w:rsidR="0066040F" w:rsidRDefault="008E6A16">
            <w:pPr>
              <w:pStyle w:val="TableParagraph"/>
              <w:spacing w:before="94"/>
              <w:ind w:right="102"/>
              <w:jc w:val="right"/>
              <w:rPr>
                <w:b/>
              </w:rPr>
            </w:pPr>
            <w:r>
              <w:rPr>
                <w:b/>
                <w:color w:val="231F20"/>
                <w:spacing w:val="-2"/>
              </w:rPr>
              <w:t>Category</w:t>
            </w:r>
          </w:p>
        </w:tc>
      </w:tr>
      <w:tr w:rsidR="00772249" w14:paraId="12B2712D" w14:textId="77777777">
        <w:trPr>
          <w:trHeight w:val="1008"/>
        </w:trPr>
        <w:tc>
          <w:tcPr>
            <w:tcW w:w="3118" w:type="dxa"/>
            <w:vMerge w:val="restart"/>
          </w:tcPr>
          <w:p w14:paraId="42DDB7E0" w14:textId="77777777" w:rsidR="00772249" w:rsidRDefault="00772249">
            <w:pPr>
              <w:pStyle w:val="TableParagraph"/>
            </w:pPr>
          </w:p>
        </w:tc>
        <w:tc>
          <w:tcPr>
            <w:tcW w:w="5386" w:type="dxa"/>
          </w:tcPr>
          <w:p w14:paraId="4EE3EFBB" w14:textId="77777777" w:rsidR="00772249" w:rsidRDefault="00772249" w:rsidP="0014408B">
            <w:pPr>
              <w:pStyle w:val="TableParagraph"/>
              <w:numPr>
                <w:ilvl w:val="0"/>
                <w:numId w:val="27"/>
              </w:numPr>
              <w:tabs>
                <w:tab w:val="left" w:pos="515"/>
              </w:tabs>
              <w:spacing w:before="60" w:line="300" w:lineRule="exact"/>
              <w:ind w:right="-15"/>
            </w:pPr>
            <w:r>
              <w:rPr>
                <w:color w:val="231F20"/>
              </w:rPr>
              <w:t>Internal complaint management system enhanced to give timely reminders to the responsible officers to process</w:t>
            </w:r>
            <w:r>
              <w:rPr>
                <w:color w:val="231F20"/>
                <w:spacing w:val="40"/>
              </w:rPr>
              <w:t xml:space="preserve"> </w:t>
            </w:r>
            <w:r>
              <w:rPr>
                <w:color w:val="231F20"/>
              </w:rPr>
              <w:t>complaint</w:t>
            </w:r>
            <w:r>
              <w:rPr>
                <w:color w:val="231F20"/>
                <w:spacing w:val="40"/>
              </w:rPr>
              <w:t xml:space="preserve"> </w:t>
            </w:r>
            <w:r>
              <w:rPr>
                <w:color w:val="231F20"/>
              </w:rPr>
              <w:t>cases</w:t>
            </w:r>
            <w:r>
              <w:rPr>
                <w:color w:val="231F20"/>
                <w:spacing w:val="40"/>
              </w:rPr>
              <w:t xml:space="preserve"> </w:t>
            </w:r>
            <w:r>
              <w:rPr>
                <w:color w:val="231F20"/>
              </w:rPr>
              <w:t>and</w:t>
            </w:r>
            <w:r>
              <w:rPr>
                <w:color w:val="231F20"/>
                <w:spacing w:val="40"/>
              </w:rPr>
              <w:t xml:space="preserve"> </w:t>
            </w:r>
            <w:r>
              <w:rPr>
                <w:color w:val="231F20"/>
              </w:rPr>
              <w:t>reply</w:t>
            </w:r>
            <w:r>
              <w:rPr>
                <w:color w:val="231F20"/>
                <w:spacing w:val="40"/>
              </w:rPr>
              <w:t xml:space="preserve"> </w:t>
            </w:r>
            <w:r>
              <w:rPr>
                <w:color w:val="231F20"/>
              </w:rPr>
              <w:t>to</w:t>
            </w:r>
            <w:r>
              <w:rPr>
                <w:color w:val="231F20"/>
                <w:spacing w:val="40"/>
              </w:rPr>
              <w:t xml:space="preserve"> </w:t>
            </w:r>
            <w:r>
              <w:rPr>
                <w:color w:val="231F20"/>
              </w:rPr>
              <w:t>complainants</w:t>
            </w:r>
          </w:p>
        </w:tc>
        <w:tc>
          <w:tcPr>
            <w:tcW w:w="1134" w:type="dxa"/>
          </w:tcPr>
          <w:p w14:paraId="1970AD3B" w14:textId="77777777" w:rsidR="00772249" w:rsidRDefault="00772249">
            <w:pPr>
              <w:pStyle w:val="TableParagraph"/>
              <w:spacing w:before="95"/>
              <w:ind w:right="101"/>
              <w:jc w:val="right"/>
            </w:pPr>
            <w:r>
              <w:rPr>
                <w:color w:val="231F20"/>
                <w:spacing w:val="-5"/>
              </w:rPr>
              <w:t>(3)</w:t>
            </w:r>
          </w:p>
        </w:tc>
      </w:tr>
      <w:tr w:rsidR="00772249" w14:paraId="08FF873D" w14:textId="77777777">
        <w:trPr>
          <w:trHeight w:val="1008"/>
        </w:trPr>
        <w:tc>
          <w:tcPr>
            <w:tcW w:w="3118" w:type="dxa"/>
            <w:vMerge/>
          </w:tcPr>
          <w:p w14:paraId="62AC7C6D" w14:textId="77777777" w:rsidR="00772249" w:rsidRDefault="00772249">
            <w:pPr>
              <w:pStyle w:val="TableParagraph"/>
            </w:pPr>
          </w:p>
        </w:tc>
        <w:tc>
          <w:tcPr>
            <w:tcW w:w="5386" w:type="dxa"/>
          </w:tcPr>
          <w:p w14:paraId="0E2E3A77" w14:textId="77777777" w:rsidR="00772249" w:rsidRDefault="00772249" w:rsidP="0014408B">
            <w:pPr>
              <w:pStyle w:val="TableParagraph"/>
              <w:numPr>
                <w:ilvl w:val="0"/>
                <w:numId w:val="26"/>
              </w:numPr>
              <w:tabs>
                <w:tab w:val="left" w:pos="515"/>
              </w:tabs>
              <w:spacing w:before="60" w:line="300" w:lineRule="exact"/>
              <w:ind w:right="-29"/>
            </w:pPr>
            <w:r>
              <w:rPr>
                <w:color w:val="231F20"/>
              </w:rPr>
              <w:t xml:space="preserve">Trainings for enhancing communication skills with </w:t>
            </w:r>
            <w:r>
              <w:rPr>
                <w:color w:val="231F20"/>
                <w:spacing w:val="11"/>
              </w:rPr>
              <w:t xml:space="preserve">complainants </w:t>
            </w:r>
            <w:r>
              <w:rPr>
                <w:color w:val="231F20"/>
                <w:spacing w:val="10"/>
              </w:rPr>
              <w:t xml:space="preserve">provided </w:t>
            </w:r>
            <w:r>
              <w:rPr>
                <w:color w:val="231F20"/>
              </w:rPr>
              <w:t xml:space="preserve">to </w:t>
            </w:r>
            <w:r>
              <w:rPr>
                <w:color w:val="231F20"/>
                <w:spacing w:val="9"/>
              </w:rPr>
              <w:t xml:space="preserve">staff </w:t>
            </w:r>
            <w:r>
              <w:rPr>
                <w:color w:val="231F20"/>
                <w:spacing w:val="10"/>
              </w:rPr>
              <w:t xml:space="preserve">responsible </w:t>
            </w:r>
            <w:r>
              <w:rPr>
                <w:color w:val="231F20"/>
                <w:spacing w:val="12"/>
              </w:rPr>
              <w:t xml:space="preserve">for </w:t>
            </w:r>
            <w:r>
              <w:rPr>
                <w:color w:val="231F20"/>
              </w:rPr>
              <w:t>handling complaints from the public</w:t>
            </w:r>
          </w:p>
        </w:tc>
        <w:tc>
          <w:tcPr>
            <w:tcW w:w="1134" w:type="dxa"/>
          </w:tcPr>
          <w:p w14:paraId="1E85AB0B" w14:textId="77777777" w:rsidR="00772249" w:rsidRDefault="00772249">
            <w:pPr>
              <w:pStyle w:val="TableParagraph"/>
              <w:spacing w:before="95"/>
              <w:ind w:right="101"/>
              <w:jc w:val="right"/>
            </w:pPr>
            <w:r>
              <w:rPr>
                <w:color w:val="231F20"/>
                <w:spacing w:val="-5"/>
              </w:rPr>
              <w:t>(8)</w:t>
            </w:r>
          </w:p>
        </w:tc>
      </w:tr>
      <w:tr w:rsidR="00585454" w14:paraId="2046D598" w14:textId="77777777">
        <w:trPr>
          <w:trHeight w:val="1008"/>
        </w:trPr>
        <w:tc>
          <w:tcPr>
            <w:tcW w:w="3118" w:type="dxa"/>
            <w:vMerge w:val="restart"/>
          </w:tcPr>
          <w:p w14:paraId="4DF3D227" w14:textId="56A3974D" w:rsidR="00585454" w:rsidRDefault="00585454">
            <w:pPr>
              <w:pStyle w:val="TableParagraph"/>
              <w:tabs>
                <w:tab w:val="left" w:pos="2951"/>
              </w:tabs>
              <w:spacing w:before="65" w:line="285" w:lineRule="auto"/>
              <w:ind w:left="113" w:right="44"/>
            </w:pPr>
            <w:r w:rsidRPr="00585454">
              <w:rPr>
                <w:color w:val="231F20"/>
              </w:rPr>
              <w:t>Government Secretariat</w:t>
            </w:r>
            <w:r>
              <w:rPr>
                <w:color w:val="231F20"/>
              </w:rPr>
              <w:t xml:space="preserve"> </w:t>
            </w:r>
            <w:r>
              <w:rPr>
                <w:color w:val="231F20"/>
                <w:spacing w:val="-10"/>
                <w:position w:val="3"/>
              </w:rPr>
              <w:t xml:space="preserve">– </w:t>
            </w:r>
            <w:r>
              <w:rPr>
                <w:color w:val="231F20"/>
              </w:rPr>
              <w:t>Education Bureau (“EDB”)</w:t>
            </w:r>
          </w:p>
          <w:p w14:paraId="1DD1F557" w14:textId="77777777" w:rsidR="00585454" w:rsidRDefault="00585454">
            <w:pPr>
              <w:pStyle w:val="TableParagraph"/>
              <w:spacing w:line="251" w:lineRule="exact"/>
              <w:ind w:left="113"/>
            </w:pPr>
            <w:r>
              <w:rPr>
                <w:color w:val="231F20"/>
                <w:spacing w:val="-2"/>
              </w:rPr>
              <w:t>(2022/1959)</w:t>
            </w:r>
          </w:p>
        </w:tc>
        <w:tc>
          <w:tcPr>
            <w:tcW w:w="5386" w:type="dxa"/>
          </w:tcPr>
          <w:p w14:paraId="1ABDD5E9" w14:textId="77777777" w:rsidR="00585454" w:rsidRDefault="00585454" w:rsidP="0014408B">
            <w:pPr>
              <w:pStyle w:val="TableParagraph"/>
              <w:numPr>
                <w:ilvl w:val="0"/>
                <w:numId w:val="25"/>
              </w:numPr>
              <w:tabs>
                <w:tab w:val="left" w:pos="515"/>
              </w:tabs>
              <w:spacing w:before="60" w:line="300" w:lineRule="exact"/>
              <w:ind w:right="-15"/>
            </w:pPr>
            <w:r>
              <w:rPr>
                <w:color w:val="231F20"/>
              </w:rPr>
              <w:t>Updated the internal guidelines reminding staff to make proper record of all relevant conversations that were</w:t>
            </w:r>
            <w:r>
              <w:rPr>
                <w:color w:val="231F20"/>
                <w:spacing w:val="40"/>
              </w:rPr>
              <w:t xml:space="preserve"> </w:t>
            </w:r>
            <w:r>
              <w:rPr>
                <w:color w:val="231F20"/>
              </w:rPr>
              <w:t>made</w:t>
            </w:r>
            <w:r>
              <w:rPr>
                <w:color w:val="231F20"/>
                <w:spacing w:val="40"/>
              </w:rPr>
              <w:t xml:space="preserve"> </w:t>
            </w:r>
            <w:r>
              <w:rPr>
                <w:color w:val="231F20"/>
              </w:rPr>
              <w:t>in</w:t>
            </w:r>
            <w:r>
              <w:rPr>
                <w:color w:val="231F20"/>
                <w:spacing w:val="40"/>
              </w:rPr>
              <w:t xml:space="preserve"> </w:t>
            </w:r>
            <w:r>
              <w:rPr>
                <w:color w:val="231F20"/>
              </w:rPr>
              <w:t>the</w:t>
            </w:r>
            <w:r>
              <w:rPr>
                <w:color w:val="231F20"/>
                <w:spacing w:val="40"/>
              </w:rPr>
              <w:t xml:space="preserve"> </w:t>
            </w:r>
            <w:r>
              <w:rPr>
                <w:color w:val="231F20"/>
              </w:rPr>
              <w:t>complaint</w:t>
            </w:r>
            <w:r>
              <w:rPr>
                <w:color w:val="231F20"/>
                <w:spacing w:val="40"/>
              </w:rPr>
              <w:t xml:space="preserve"> </w:t>
            </w:r>
            <w:r>
              <w:rPr>
                <w:color w:val="231F20"/>
              </w:rPr>
              <w:t>handling</w:t>
            </w:r>
            <w:r>
              <w:rPr>
                <w:color w:val="231F20"/>
                <w:spacing w:val="40"/>
              </w:rPr>
              <w:t xml:space="preserve"> </w:t>
            </w:r>
            <w:r>
              <w:rPr>
                <w:color w:val="231F20"/>
              </w:rPr>
              <w:t>process</w:t>
            </w:r>
          </w:p>
        </w:tc>
        <w:tc>
          <w:tcPr>
            <w:tcW w:w="1134" w:type="dxa"/>
          </w:tcPr>
          <w:p w14:paraId="7FC4142C" w14:textId="77777777" w:rsidR="00585454" w:rsidRDefault="00585454">
            <w:pPr>
              <w:pStyle w:val="TableParagraph"/>
              <w:spacing w:before="95"/>
              <w:ind w:right="101"/>
              <w:jc w:val="right"/>
            </w:pPr>
            <w:r>
              <w:rPr>
                <w:color w:val="231F20"/>
                <w:spacing w:val="-5"/>
              </w:rPr>
              <w:t>(1)</w:t>
            </w:r>
          </w:p>
        </w:tc>
      </w:tr>
      <w:tr w:rsidR="00585454" w14:paraId="56C7A99E" w14:textId="77777777">
        <w:trPr>
          <w:trHeight w:val="2208"/>
        </w:trPr>
        <w:tc>
          <w:tcPr>
            <w:tcW w:w="3118" w:type="dxa"/>
            <w:vMerge/>
          </w:tcPr>
          <w:p w14:paraId="587CFA90" w14:textId="77777777" w:rsidR="00585454" w:rsidRDefault="00585454">
            <w:pPr>
              <w:pStyle w:val="TableParagraph"/>
            </w:pPr>
          </w:p>
        </w:tc>
        <w:tc>
          <w:tcPr>
            <w:tcW w:w="5386" w:type="dxa"/>
          </w:tcPr>
          <w:p w14:paraId="4DA5580E" w14:textId="77777777" w:rsidR="00585454" w:rsidRDefault="00585454" w:rsidP="0014408B">
            <w:pPr>
              <w:pStyle w:val="TableParagraph"/>
              <w:numPr>
                <w:ilvl w:val="0"/>
                <w:numId w:val="24"/>
              </w:numPr>
              <w:tabs>
                <w:tab w:val="left" w:pos="515"/>
              </w:tabs>
              <w:spacing w:before="61" w:line="300" w:lineRule="exact"/>
              <w:ind w:right="-29"/>
            </w:pPr>
            <w:r>
              <w:rPr>
                <w:color w:val="231F20"/>
              </w:rPr>
              <w:t>Revised the classifications of complaints in internal guidelines and guidelines to schools: complaints involving</w:t>
            </w:r>
            <w:r>
              <w:rPr>
                <w:color w:val="231F20"/>
                <w:spacing w:val="40"/>
              </w:rPr>
              <w:t xml:space="preserve"> </w:t>
            </w:r>
            <w:r>
              <w:rPr>
                <w:color w:val="231F20"/>
              </w:rPr>
              <w:t>students</w:t>
            </w:r>
            <w:r>
              <w:rPr>
                <w:color w:val="231F20"/>
                <w:spacing w:val="40"/>
              </w:rPr>
              <w:t xml:space="preserve"> </w:t>
            </w:r>
            <w:r>
              <w:rPr>
                <w:color w:val="231F20"/>
              </w:rPr>
              <w:t>having</w:t>
            </w:r>
            <w:r>
              <w:rPr>
                <w:color w:val="231F20"/>
                <w:spacing w:val="40"/>
              </w:rPr>
              <w:t xml:space="preserve"> </w:t>
            </w:r>
            <w:r>
              <w:rPr>
                <w:color w:val="231F20"/>
              </w:rPr>
              <w:t>been</w:t>
            </w:r>
            <w:r>
              <w:rPr>
                <w:color w:val="231F20"/>
                <w:spacing w:val="40"/>
              </w:rPr>
              <w:t xml:space="preserve"> </w:t>
            </w:r>
            <w:r>
              <w:rPr>
                <w:color w:val="231F20"/>
              </w:rPr>
              <w:t>assessed</w:t>
            </w:r>
            <w:r>
              <w:rPr>
                <w:color w:val="231F20"/>
                <w:spacing w:val="40"/>
              </w:rPr>
              <w:t xml:space="preserve"> </w:t>
            </w:r>
            <w:r>
              <w:rPr>
                <w:color w:val="231F20"/>
              </w:rPr>
              <w:t>by</w:t>
            </w:r>
            <w:r>
              <w:rPr>
                <w:color w:val="231F20"/>
                <w:spacing w:val="40"/>
              </w:rPr>
              <w:t xml:space="preserve"> </w:t>
            </w:r>
            <w:r>
              <w:rPr>
                <w:color w:val="231F20"/>
              </w:rPr>
              <w:t>doctors or professionals as being affected by incidents and resulting in severe emotional problems, psychological trauma, or suicidal tendencies, will be directly handled by EDB</w:t>
            </w:r>
          </w:p>
        </w:tc>
        <w:tc>
          <w:tcPr>
            <w:tcW w:w="1134" w:type="dxa"/>
          </w:tcPr>
          <w:p w14:paraId="5B2FE095" w14:textId="77777777" w:rsidR="00585454" w:rsidRDefault="00585454">
            <w:pPr>
              <w:pStyle w:val="TableParagraph"/>
              <w:spacing w:before="96"/>
              <w:ind w:right="101"/>
              <w:jc w:val="right"/>
            </w:pPr>
            <w:r>
              <w:rPr>
                <w:color w:val="231F20"/>
                <w:spacing w:val="-5"/>
              </w:rPr>
              <w:t>(1)</w:t>
            </w:r>
          </w:p>
        </w:tc>
      </w:tr>
      <w:tr w:rsidR="00585454" w14:paraId="72B69B5F" w14:textId="77777777">
        <w:trPr>
          <w:trHeight w:val="2808"/>
        </w:trPr>
        <w:tc>
          <w:tcPr>
            <w:tcW w:w="3118" w:type="dxa"/>
            <w:vMerge/>
          </w:tcPr>
          <w:p w14:paraId="44C2E50B" w14:textId="77777777" w:rsidR="00585454" w:rsidRDefault="00585454">
            <w:pPr>
              <w:pStyle w:val="TableParagraph"/>
            </w:pPr>
          </w:p>
        </w:tc>
        <w:tc>
          <w:tcPr>
            <w:tcW w:w="5386" w:type="dxa"/>
          </w:tcPr>
          <w:p w14:paraId="03D9BE40" w14:textId="77777777" w:rsidR="00585454" w:rsidRDefault="00585454" w:rsidP="0014408B">
            <w:pPr>
              <w:pStyle w:val="TableParagraph"/>
              <w:numPr>
                <w:ilvl w:val="0"/>
                <w:numId w:val="23"/>
              </w:numPr>
              <w:tabs>
                <w:tab w:val="left" w:pos="515"/>
              </w:tabs>
              <w:spacing w:before="90" w:line="276" w:lineRule="auto"/>
              <w:ind w:right="-29"/>
            </w:pPr>
            <w:r>
              <w:rPr>
                <w:color w:val="231F20"/>
              </w:rPr>
              <w:t>Internal guidelines and guidelines to schools are updated, reminding:</w:t>
            </w:r>
          </w:p>
          <w:p w14:paraId="53645C44" w14:textId="77777777" w:rsidR="00585454" w:rsidRDefault="00585454" w:rsidP="0014408B">
            <w:pPr>
              <w:pStyle w:val="TableParagraph"/>
              <w:numPr>
                <w:ilvl w:val="1"/>
                <w:numId w:val="23"/>
              </w:numPr>
              <w:tabs>
                <w:tab w:val="left" w:pos="911"/>
              </w:tabs>
              <w:spacing w:line="262" w:lineRule="exact"/>
              <w:ind w:left="911" w:hanging="396"/>
            </w:pPr>
            <w:r>
              <w:rPr>
                <w:color w:val="231F20"/>
                <w:spacing w:val="12"/>
              </w:rPr>
              <w:t>schools</w:t>
            </w:r>
            <w:r>
              <w:rPr>
                <w:color w:val="231F20"/>
                <w:spacing w:val="59"/>
                <w:w w:val="150"/>
              </w:rPr>
              <w:t xml:space="preserve"> </w:t>
            </w:r>
            <w:r>
              <w:rPr>
                <w:color w:val="231F20"/>
              </w:rPr>
              <w:t>to</w:t>
            </w:r>
            <w:r>
              <w:rPr>
                <w:color w:val="231F20"/>
                <w:spacing w:val="59"/>
                <w:w w:val="150"/>
              </w:rPr>
              <w:t xml:space="preserve"> </w:t>
            </w:r>
            <w:r>
              <w:rPr>
                <w:color w:val="231F20"/>
                <w:spacing w:val="12"/>
              </w:rPr>
              <w:t>preserve</w:t>
            </w:r>
            <w:r>
              <w:rPr>
                <w:color w:val="231F20"/>
                <w:spacing w:val="60"/>
                <w:w w:val="150"/>
              </w:rPr>
              <w:t xml:space="preserve"> </w:t>
            </w:r>
            <w:r>
              <w:rPr>
                <w:color w:val="231F20"/>
                <w:spacing w:val="9"/>
              </w:rPr>
              <w:t>all</w:t>
            </w:r>
            <w:r>
              <w:rPr>
                <w:color w:val="231F20"/>
                <w:spacing w:val="59"/>
                <w:w w:val="150"/>
              </w:rPr>
              <w:t xml:space="preserve"> </w:t>
            </w:r>
            <w:r>
              <w:rPr>
                <w:color w:val="231F20"/>
                <w:spacing w:val="12"/>
              </w:rPr>
              <w:t>records</w:t>
            </w:r>
            <w:r>
              <w:rPr>
                <w:color w:val="231F20"/>
                <w:spacing w:val="60"/>
                <w:w w:val="150"/>
              </w:rPr>
              <w:t xml:space="preserve"> </w:t>
            </w:r>
            <w:r>
              <w:rPr>
                <w:color w:val="231F20"/>
                <w:spacing w:val="12"/>
              </w:rPr>
              <w:t>related</w:t>
            </w:r>
            <w:r>
              <w:rPr>
                <w:color w:val="231F20"/>
                <w:spacing w:val="59"/>
                <w:w w:val="150"/>
              </w:rPr>
              <w:t xml:space="preserve"> </w:t>
            </w:r>
            <w:r>
              <w:rPr>
                <w:color w:val="231F20"/>
                <w:spacing w:val="-5"/>
              </w:rPr>
              <w:t>to</w:t>
            </w:r>
          </w:p>
          <w:p w14:paraId="4C346D53" w14:textId="77777777" w:rsidR="00585454" w:rsidRDefault="00585454" w:rsidP="0014408B">
            <w:pPr>
              <w:pStyle w:val="TableParagraph"/>
              <w:spacing w:before="47" w:line="285" w:lineRule="auto"/>
              <w:ind w:left="912" w:right="-29"/>
            </w:pPr>
            <w:r>
              <w:rPr>
                <w:color w:val="231F20"/>
              </w:rPr>
              <w:t>complaint</w:t>
            </w:r>
            <w:r>
              <w:rPr>
                <w:color w:val="231F20"/>
                <w:spacing w:val="80"/>
              </w:rPr>
              <w:t xml:space="preserve"> </w:t>
            </w:r>
            <w:r>
              <w:rPr>
                <w:color w:val="231F20"/>
              </w:rPr>
              <w:t>cases,</w:t>
            </w:r>
            <w:r>
              <w:rPr>
                <w:color w:val="231F20"/>
                <w:spacing w:val="80"/>
              </w:rPr>
              <w:t xml:space="preserve"> </w:t>
            </w:r>
            <w:r>
              <w:rPr>
                <w:color w:val="231F20"/>
              </w:rPr>
              <w:t>including</w:t>
            </w:r>
            <w:r>
              <w:rPr>
                <w:color w:val="231F20"/>
                <w:spacing w:val="80"/>
              </w:rPr>
              <w:t xml:space="preserve"> </w:t>
            </w:r>
            <w:r>
              <w:rPr>
                <w:color w:val="231F20"/>
              </w:rPr>
              <w:t>text</w:t>
            </w:r>
            <w:r>
              <w:rPr>
                <w:color w:val="231F20"/>
                <w:spacing w:val="80"/>
              </w:rPr>
              <w:t xml:space="preserve"> </w:t>
            </w:r>
            <w:r>
              <w:rPr>
                <w:color w:val="231F20"/>
              </w:rPr>
              <w:t>files,</w:t>
            </w:r>
            <w:r>
              <w:rPr>
                <w:color w:val="231F20"/>
                <w:spacing w:val="80"/>
              </w:rPr>
              <w:t xml:space="preserve"> </w:t>
            </w:r>
            <w:r>
              <w:rPr>
                <w:color w:val="231F20"/>
              </w:rPr>
              <w:t>images</w:t>
            </w:r>
            <w:r>
              <w:rPr>
                <w:color w:val="231F20"/>
                <w:spacing w:val="40"/>
              </w:rPr>
              <w:t xml:space="preserve"> </w:t>
            </w:r>
            <w:r>
              <w:rPr>
                <w:color w:val="231F20"/>
              </w:rPr>
              <w:t>or audio recordings, as evidence and to comply with the Personal Data (Privacy) Ordinance when collecting, holding, processing or using personal data; and</w:t>
            </w:r>
          </w:p>
          <w:p w14:paraId="1252F414" w14:textId="77777777" w:rsidR="00585454" w:rsidRDefault="00585454" w:rsidP="0014408B">
            <w:pPr>
              <w:pStyle w:val="TableParagraph"/>
              <w:numPr>
                <w:ilvl w:val="1"/>
                <w:numId w:val="23"/>
              </w:numPr>
              <w:tabs>
                <w:tab w:val="left" w:pos="911"/>
              </w:tabs>
              <w:spacing w:line="248" w:lineRule="exact"/>
              <w:ind w:left="911" w:hanging="396"/>
            </w:pPr>
            <w:r>
              <w:rPr>
                <w:color w:val="231F20"/>
              </w:rPr>
              <w:t>staff</w:t>
            </w:r>
            <w:r>
              <w:rPr>
                <w:color w:val="231F20"/>
                <w:spacing w:val="26"/>
              </w:rPr>
              <w:t xml:space="preserve"> </w:t>
            </w:r>
            <w:r>
              <w:rPr>
                <w:color w:val="231F20"/>
              </w:rPr>
              <w:t>to</w:t>
            </w:r>
            <w:r>
              <w:rPr>
                <w:color w:val="231F20"/>
                <w:spacing w:val="27"/>
              </w:rPr>
              <w:t xml:space="preserve"> </w:t>
            </w:r>
            <w:r>
              <w:rPr>
                <w:color w:val="231F20"/>
              </w:rPr>
              <w:t>advise</w:t>
            </w:r>
            <w:r>
              <w:rPr>
                <w:color w:val="231F20"/>
                <w:spacing w:val="27"/>
              </w:rPr>
              <w:t xml:space="preserve"> </w:t>
            </w:r>
            <w:r>
              <w:rPr>
                <w:color w:val="231F20"/>
              </w:rPr>
              <w:t>schools</w:t>
            </w:r>
            <w:r>
              <w:rPr>
                <w:color w:val="231F20"/>
                <w:spacing w:val="27"/>
              </w:rPr>
              <w:t xml:space="preserve"> </w:t>
            </w:r>
            <w:r>
              <w:rPr>
                <w:color w:val="231F20"/>
              </w:rPr>
              <w:t>of</w:t>
            </w:r>
            <w:r>
              <w:rPr>
                <w:color w:val="231F20"/>
                <w:spacing w:val="27"/>
              </w:rPr>
              <w:t xml:space="preserve"> </w:t>
            </w:r>
            <w:r>
              <w:rPr>
                <w:color w:val="231F20"/>
              </w:rPr>
              <w:t>the</w:t>
            </w:r>
            <w:r>
              <w:rPr>
                <w:color w:val="231F20"/>
                <w:spacing w:val="27"/>
              </w:rPr>
              <w:t xml:space="preserve"> </w:t>
            </w:r>
            <w:r>
              <w:rPr>
                <w:color w:val="231F20"/>
                <w:spacing w:val="-2"/>
              </w:rPr>
              <w:t>above</w:t>
            </w:r>
          </w:p>
        </w:tc>
        <w:tc>
          <w:tcPr>
            <w:tcW w:w="1134" w:type="dxa"/>
          </w:tcPr>
          <w:p w14:paraId="136A5E76" w14:textId="77777777" w:rsidR="00585454" w:rsidRDefault="00585454">
            <w:pPr>
              <w:pStyle w:val="TableParagraph"/>
              <w:spacing w:before="96"/>
              <w:ind w:right="101"/>
              <w:jc w:val="right"/>
            </w:pPr>
            <w:r>
              <w:rPr>
                <w:color w:val="231F20"/>
                <w:spacing w:val="-5"/>
              </w:rPr>
              <w:t>(1)</w:t>
            </w:r>
          </w:p>
        </w:tc>
      </w:tr>
      <w:tr w:rsidR="0066040F" w14:paraId="75BF30C8" w14:textId="77777777">
        <w:trPr>
          <w:trHeight w:val="1008"/>
        </w:trPr>
        <w:tc>
          <w:tcPr>
            <w:tcW w:w="3118" w:type="dxa"/>
          </w:tcPr>
          <w:p w14:paraId="627388CA" w14:textId="77777777" w:rsidR="0066040F" w:rsidRDefault="008E6A16">
            <w:pPr>
              <w:pStyle w:val="TableParagraph"/>
              <w:spacing w:before="66"/>
              <w:ind w:left="113"/>
            </w:pPr>
            <w:r>
              <w:rPr>
                <w:color w:val="231F20"/>
              </w:rPr>
              <w:t>Government</w:t>
            </w:r>
            <w:r>
              <w:rPr>
                <w:color w:val="231F20"/>
                <w:spacing w:val="56"/>
              </w:rPr>
              <w:t xml:space="preserve"> </w:t>
            </w:r>
            <w:r>
              <w:rPr>
                <w:color w:val="231F20"/>
              </w:rPr>
              <w:t>Secretariat</w:t>
            </w:r>
            <w:r>
              <w:rPr>
                <w:color w:val="231F20"/>
                <w:spacing w:val="59"/>
              </w:rPr>
              <w:t xml:space="preserve"> </w:t>
            </w:r>
            <w:r>
              <w:rPr>
                <w:color w:val="231F20"/>
                <w:spacing w:val="-10"/>
                <w:position w:val="3"/>
              </w:rPr>
              <w:t>–</w:t>
            </w:r>
          </w:p>
          <w:p w14:paraId="0553A233" w14:textId="77777777" w:rsidR="0066040F" w:rsidRDefault="008E6A16">
            <w:pPr>
              <w:pStyle w:val="TableParagraph"/>
              <w:spacing w:before="1" w:line="300" w:lineRule="atLeast"/>
              <w:ind w:left="113" w:right="679"/>
            </w:pPr>
            <w:r>
              <w:rPr>
                <w:color w:val="231F20"/>
              </w:rPr>
              <w:t xml:space="preserve">Health Bureau </w:t>
            </w:r>
            <w:r>
              <w:rPr>
                <w:color w:val="231F20"/>
                <w:spacing w:val="-2"/>
              </w:rPr>
              <w:t>(2022/0234C)</w:t>
            </w:r>
          </w:p>
        </w:tc>
        <w:tc>
          <w:tcPr>
            <w:tcW w:w="5386" w:type="dxa"/>
          </w:tcPr>
          <w:p w14:paraId="748238D2" w14:textId="77777777" w:rsidR="0066040F" w:rsidRDefault="008E6A16">
            <w:pPr>
              <w:pStyle w:val="TableParagraph"/>
              <w:spacing w:before="97" w:line="285" w:lineRule="auto"/>
              <w:ind w:left="118"/>
            </w:pPr>
            <w:r>
              <w:rPr>
                <w:color w:val="231F20"/>
              </w:rPr>
              <w:t>To enhance the operation guidelines if “restriction-testing declaration”</w:t>
            </w:r>
            <w:r>
              <w:rPr>
                <w:color w:val="231F20"/>
                <w:spacing w:val="40"/>
              </w:rPr>
              <w:t xml:space="preserve"> </w:t>
            </w:r>
            <w:r>
              <w:rPr>
                <w:color w:val="231F20"/>
              </w:rPr>
              <w:t>operations</w:t>
            </w:r>
            <w:r>
              <w:rPr>
                <w:color w:val="231F20"/>
                <w:spacing w:val="40"/>
              </w:rPr>
              <w:t xml:space="preserve"> </w:t>
            </w:r>
            <w:r>
              <w:rPr>
                <w:color w:val="231F20"/>
              </w:rPr>
              <w:t>have</w:t>
            </w:r>
            <w:r>
              <w:rPr>
                <w:color w:val="231F20"/>
                <w:spacing w:val="40"/>
              </w:rPr>
              <w:t xml:space="preserve"> </w:t>
            </w:r>
            <w:r>
              <w:rPr>
                <w:color w:val="231F20"/>
              </w:rPr>
              <w:t>to</w:t>
            </w:r>
            <w:r>
              <w:rPr>
                <w:color w:val="231F20"/>
                <w:spacing w:val="40"/>
              </w:rPr>
              <w:t xml:space="preserve"> </w:t>
            </w:r>
            <w:r>
              <w:rPr>
                <w:color w:val="231F20"/>
              </w:rPr>
              <w:t>be</w:t>
            </w:r>
            <w:r>
              <w:rPr>
                <w:color w:val="231F20"/>
                <w:spacing w:val="40"/>
              </w:rPr>
              <w:t xml:space="preserve"> </w:t>
            </w:r>
            <w:r>
              <w:rPr>
                <w:color w:val="231F20"/>
              </w:rPr>
              <w:t>taken</w:t>
            </w:r>
            <w:r>
              <w:rPr>
                <w:color w:val="231F20"/>
                <w:spacing w:val="40"/>
              </w:rPr>
              <w:t xml:space="preserve"> </w:t>
            </w:r>
            <w:r>
              <w:rPr>
                <w:color w:val="231F20"/>
              </w:rPr>
              <w:t>in</w:t>
            </w:r>
            <w:r>
              <w:rPr>
                <w:color w:val="231F20"/>
                <w:spacing w:val="40"/>
              </w:rPr>
              <w:t xml:space="preserve"> </w:t>
            </w:r>
            <w:r>
              <w:rPr>
                <w:color w:val="231F20"/>
              </w:rPr>
              <w:t>the</w:t>
            </w:r>
            <w:r>
              <w:rPr>
                <w:color w:val="231F20"/>
                <w:spacing w:val="40"/>
              </w:rPr>
              <w:t xml:space="preserve"> </w:t>
            </w:r>
            <w:r>
              <w:rPr>
                <w:color w:val="231F20"/>
              </w:rPr>
              <w:t>future</w:t>
            </w:r>
          </w:p>
        </w:tc>
        <w:tc>
          <w:tcPr>
            <w:tcW w:w="1134" w:type="dxa"/>
          </w:tcPr>
          <w:p w14:paraId="42CAB644" w14:textId="77777777" w:rsidR="0066040F" w:rsidRDefault="008E6A16">
            <w:pPr>
              <w:pStyle w:val="TableParagraph"/>
              <w:spacing w:before="97"/>
              <w:ind w:right="101"/>
              <w:jc w:val="right"/>
            </w:pPr>
            <w:r>
              <w:rPr>
                <w:color w:val="231F20"/>
                <w:spacing w:val="-5"/>
              </w:rPr>
              <w:t>(1)</w:t>
            </w:r>
          </w:p>
        </w:tc>
      </w:tr>
      <w:tr w:rsidR="0066040F" w14:paraId="36855166" w14:textId="77777777">
        <w:trPr>
          <w:trHeight w:val="1908"/>
        </w:trPr>
        <w:tc>
          <w:tcPr>
            <w:tcW w:w="3118" w:type="dxa"/>
          </w:tcPr>
          <w:p w14:paraId="42BF5FF1" w14:textId="77777777" w:rsidR="0066040F" w:rsidRDefault="008E6A16">
            <w:pPr>
              <w:pStyle w:val="TableParagraph"/>
              <w:spacing w:before="67"/>
              <w:ind w:left="113"/>
            </w:pPr>
            <w:r>
              <w:rPr>
                <w:color w:val="231F20"/>
              </w:rPr>
              <w:t>Government</w:t>
            </w:r>
            <w:r>
              <w:rPr>
                <w:color w:val="231F20"/>
                <w:spacing w:val="56"/>
              </w:rPr>
              <w:t xml:space="preserve"> </w:t>
            </w:r>
            <w:r>
              <w:rPr>
                <w:color w:val="231F20"/>
              </w:rPr>
              <w:t>Secretariat</w:t>
            </w:r>
            <w:r>
              <w:rPr>
                <w:color w:val="231F20"/>
                <w:spacing w:val="59"/>
              </w:rPr>
              <w:t xml:space="preserve"> </w:t>
            </w:r>
            <w:r>
              <w:rPr>
                <w:color w:val="231F20"/>
                <w:spacing w:val="-10"/>
                <w:position w:val="3"/>
              </w:rPr>
              <w:t>–</w:t>
            </w:r>
          </w:p>
          <w:p w14:paraId="42D080FC" w14:textId="77777777" w:rsidR="0066040F" w:rsidRDefault="008E6A16">
            <w:pPr>
              <w:pStyle w:val="TableParagraph"/>
              <w:spacing w:before="47" w:line="285" w:lineRule="auto"/>
              <w:ind w:left="113" w:right="679"/>
            </w:pPr>
            <w:r>
              <w:rPr>
                <w:color w:val="231F20"/>
              </w:rPr>
              <w:t xml:space="preserve">Health Bureau </w:t>
            </w:r>
            <w:r>
              <w:rPr>
                <w:color w:val="231F20"/>
                <w:spacing w:val="-2"/>
              </w:rPr>
              <w:t>(2022/3659C)</w:t>
            </w:r>
          </w:p>
        </w:tc>
        <w:tc>
          <w:tcPr>
            <w:tcW w:w="5386" w:type="dxa"/>
          </w:tcPr>
          <w:p w14:paraId="53F1149E" w14:textId="77777777" w:rsidR="0066040F" w:rsidRDefault="008E6A16" w:rsidP="0014408B">
            <w:pPr>
              <w:pStyle w:val="TableParagraph"/>
              <w:spacing w:before="50" w:line="300" w:lineRule="atLeast"/>
              <w:ind w:left="118" w:right="-29"/>
            </w:pPr>
            <w:r>
              <w:rPr>
                <w:color w:val="231F20"/>
              </w:rPr>
              <w:t xml:space="preserve">To provide information on the handling of enquiries about adverse events following vaccination on the thematic webpage and to strengthen the relevant guidelines to instruct staff and healthcare </w:t>
            </w:r>
            <w:r>
              <w:rPr>
                <w:color w:val="231F20"/>
                <w:spacing w:val="9"/>
              </w:rPr>
              <w:t xml:space="preserve">professionals </w:t>
            </w:r>
            <w:r>
              <w:rPr>
                <w:color w:val="231F20"/>
              </w:rPr>
              <w:t xml:space="preserve">to clearly explain to enquirers the operational flow of the existing </w:t>
            </w:r>
            <w:r>
              <w:rPr>
                <w:color w:val="231F20"/>
                <w:spacing w:val="-2"/>
              </w:rPr>
              <w:t>mechanism</w:t>
            </w:r>
          </w:p>
        </w:tc>
        <w:tc>
          <w:tcPr>
            <w:tcW w:w="1134" w:type="dxa"/>
          </w:tcPr>
          <w:p w14:paraId="62B0DFC4" w14:textId="77777777" w:rsidR="0066040F" w:rsidRDefault="008E6A16">
            <w:pPr>
              <w:pStyle w:val="TableParagraph"/>
              <w:spacing w:before="97"/>
              <w:ind w:right="101"/>
              <w:jc w:val="right"/>
            </w:pPr>
            <w:r>
              <w:rPr>
                <w:color w:val="231F20"/>
                <w:spacing w:val="-5"/>
              </w:rPr>
              <w:t>(7)</w:t>
            </w:r>
          </w:p>
        </w:tc>
      </w:tr>
      <w:tr w:rsidR="0066040F" w14:paraId="2E3284D8" w14:textId="77777777">
        <w:trPr>
          <w:trHeight w:val="1008"/>
        </w:trPr>
        <w:tc>
          <w:tcPr>
            <w:tcW w:w="3118" w:type="dxa"/>
          </w:tcPr>
          <w:p w14:paraId="33907ED0" w14:textId="77777777" w:rsidR="0066040F" w:rsidRDefault="008E6A16">
            <w:pPr>
              <w:pStyle w:val="TableParagraph"/>
              <w:spacing w:before="97" w:line="285" w:lineRule="auto"/>
              <w:ind w:left="113"/>
            </w:pPr>
            <w:r>
              <w:rPr>
                <w:color w:val="231F20"/>
              </w:rPr>
              <w:t xml:space="preserve">Home Affairs Department </w:t>
            </w:r>
            <w:r>
              <w:rPr>
                <w:color w:val="231F20"/>
                <w:spacing w:val="-2"/>
              </w:rPr>
              <w:t>(2022/0234A)</w:t>
            </w:r>
          </w:p>
        </w:tc>
        <w:tc>
          <w:tcPr>
            <w:tcW w:w="5386" w:type="dxa"/>
          </w:tcPr>
          <w:p w14:paraId="495DB359" w14:textId="77777777" w:rsidR="0066040F" w:rsidRDefault="008E6A16" w:rsidP="0014408B">
            <w:pPr>
              <w:pStyle w:val="TableParagraph"/>
              <w:spacing w:before="50" w:line="300" w:lineRule="atLeast"/>
              <w:ind w:left="118" w:right="-15"/>
            </w:pPr>
            <w:r>
              <w:rPr>
                <w:color w:val="231F20"/>
              </w:rPr>
              <w:t xml:space="preserve">Reminded staff to ensure that residents are notified of the relevant arrangement of “restriction-testing declaration” </w:t>
            </w:r>
            <w:r>
              <w:rPr>
                <w:color w:val="231F20"/>
                <w:spacing w:val="-2"/>
              </w:rPr>
              <w:t>operation</w:t>
            </w:r>
          </w:p>
        </w:tc>
        <w:tc>
          <w:tcPr>
            <w:tcW w:w="1134" w:type="dxa"/>
          </w:tcPr>
          <w:p w14:paraId="2AB6499B" w14:textId="77777777" w:rsidR="0066040F" w:rsidRDefault="008E6A16">
            <w:pPr>
              <w:pStyle w:val="TableParagraph"/>
              <w:spacing w:before="98"/>
              <w:ind w:right="101"/>
              <w:jc w:val="right"/>
            </w:pPr>
            <w:r>
              <w:rPr>
                <w:color w:val="231F20"/>
                <w:spacing w:val="-5"/>
              </w:rPr>
              <w:t>(9)</w:t>
            </w:r>
          </w:p>
        </w:tc>
      </w:tr>
      <w:tr w:rsidR="0066040F" w14:paraId="76BDA3B8" w14:textId="77777777">
        <w:trPr>
          <w:trHeight w:val="1008"/>
        </w:trPr>
        <w:tc>
          <w:tcPr>
            <w:tcW w:w="3118" w:type="dxa"/>
          </w:tcPr>
          <w:p w14:paraId="631F1B86" w14:textId="77777777" w:rsidR="0066040F" w:rsidRDefault="008E6A16">
            <w:pPr>
              <w:pStyle w:val="TableParagraph"/>
              <w:spacing w:before="98" w:line="285" w:lineRule="auto"/>
              <w:ind w:left="113"/>
            </w:pPr>
            <w:r>
              <w:rPr>
                <w:color w:val="231F20"/>
              </w:rPr>
              <w:t xml:space="preserve">Housing Department </w:t>
            </w:r>
            <w:r>
              <w:rPr>
                <w:color w:val="231F20"/>
                <w:spacing w:val="-2"/>
              </w:rPr>
              <w:t>(2022/0234B)</w:t>
            </w:r>
          </w:p>
        </w:tc>
        <w:tc>
          <w:tcPr>
            <w:tcW w:w="5386" w:type="dxa"/>
          </w:tcPr>
          <w:p w14:paraId="3B6FC157" w14:textId="77777777" w:rsidR="0066040F" w:rsidRDefault="008E6A16" w:rsidP="0014408B">
            <w:pPr>
              <w:pStyle w:val="TableParagraph"/>
              <w:spacing w:before="51" w:line="300" w:lineRule="atLeast"/>
              <w:ind w:left="118" w:right="-15"/>
            </w:pPr>
            <w:r>
              <w:rPr>
                <w:color w:val="231F20"/>
              </w:rPr>
              <w:t xml:space="preserve">Reminded staff to refer public complaints or enquiries to suitable departments or </w:t>
            </w:r>
            <w:proofErr w:type="spellStart"/>
            <w:r>
              <w:rPr>
                <w:color w:val="231F20"/>
              </w:rPr>
              <w:t>organisations</w:t>
            </w:r>
            <w:proofErr w:type="spellEnd"/>
            <w:r>
              <w:rPr>
                <w:color w:val="231F20"/>
              </w:rPr>
              <w:t xml:space="preserve"> for follow-up action where necessary</w:t>
            </w:r>
          </w:p>
        </w:tc>
        <w:tc>
          <w:tcPr>
            <w:tcW w:w="1134" w:type="dxa"/>
          </w:tcPr>
          <w:p w14:paraId="49590264" w14:textId="77777777" w:rsidR="0066040F" w:rsidRDefault="008E6A16">
            <w:pPr>
              <w:pStyle w:val="TableParagraph"/>
              <w:spacing w:before="98"/>
              <w:ind w:right="101"/>
              <w:jc w:val="right"/>
            </w:pPr>
            <w:r>
              <w:rPr>
                <w:color w:val="231F20"/>
                <w:spacing w:val="-5"/>
              </w:rPr>
              <w:t>(9)</w:t>
            </w:r>
          </w:p>
        </w:tc>
      </w:tr>
    </w:tbl>
    <w:p w14:paraId="643ED189" w14:textId="77777777" w:rsidR="0066040F" w:rsidRDefault="0066040F">
      <w:pPr>
        <w:jc w:val="right"/>
        <w:sectPr w:rsidR="0066040F">
          <w:type w:val="continuous"/>
          <w:pgSz w:w="11910" w:h="16840"/>
          <w:pgMar w:top="1100" w:right="960" w:bottom="2045" w:left="980" w:header="720" w:footer="720" w:gutter="0"/>
          <w:cols w:space="720"/>
        </w:sectPr>
      </w:pPr>
    </w:p>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118"/>
        <w:gridCol w:w="5386"/>
        <w:gridCol w:w="1134"/>
      </w:tblGrid>
      <w:tr w:rsidR="0066040F" w14:paraId="3C8287AC" w14:textId="77777777">
        <w:trPr>
          <w:trHeight w:val="408"/>
        </w:trPr>
        <w:tc>
          <w:tcPr>
            <w:tcW w:w="3118" w:type="dxa"/>
          </w:tcPr>
          <w:p w14:paraId="58F9732C" w14:textId="77777777" w:rsidR="0066040F" w:rsidRDefault="008E6A16">
            <w:pPr>
              <w:pStyle w:val="TableParagraph"/>
              <w:spacing w:before="94"/>
              <w:ind w:left="113"/>
              <w:rPr>
                <w:b/>
              </w:rPr>
            </w:pPr>
            <w:proofErr w:type="spellStart"/>
            <w:r>
              <w:rPr>
                <w:b/>
                <w:color w:val="231F20"/>
              </w:rPr>
              <w:lastRenderedPageBreak/>
              <w:t>Organisation</w:t>
            </w:r>
            <w:proofErr w:type="spellEnd"/>
            <w:r>
              <w:rPr>
                <w:b/>
                <w:color w:val="231F20"/>
                <w:spacing w:val="46"/>
              </w:rPr>
              <w:t xml:space="preserve"> </w:t>
            </w:r>
            <w:r>
              <w:rPr>
                <w:b/>
                <w:color w:val="231F20"/>
              </w:rPr>
              <w:t>(Case</w:t>
            </w:r>
            <w:r>
              <w:rPr>
                <w:b/>
                <w:color w:val="231F20"/>
                <w:spacing w:val="45"/>
              </w:rPr>
              <w:t xml:space="preserve"> </w:t>
            </w:r>
            <w:r>
              <w:rPr>
                <w:b/>
                <w:color w:val="231F20"/>
                <w:spacing w:val="-2"/>
              </w:rPr>
              <w:t>reference)</w:t>
            </w:r>
          </w:p>
        </w:tc>
        <w:tc>
          <w:tcPr>
            <w:tcW w:w="5386" w:type="dxa"/>
          </w:tcPr>
          <w:p w14:paraId="74C4493B" w14:textId="77777777" w:rsidR="0066040F" w:rsidRDefault="008E6A16">
            <w:pPr>
              <w:pStyle w:val="TableParagraph"/>
              <w:spacing w:before="94"/>
              <w:ind w:left="118"/>
              <w:rPr>
                <w:b/>
              </w:rPr>
            </w:pPr>
            <w:r>
              <w:rPr>
                <w:b/>
                <w:color w:val="231F20"/>
              </w:rPr>
              <w:t>Improvement</w:t>
            </w:r>
            <w:r>
              <w:rPr>
                <w:b/>
                <w:color w:val="231F20"/>
                <w:spacing w:val="47"/>
              </w:rPr>
              <w:t xml:space="preserve"> </w:t>
            </w:r>
            <w:r>
              <w:rPr>
                <w:b/>
                <w:color w:val="231F20"/>
                <w:spacing w:val="-2"/>
              </w:rPr>
              <w:t>measures</w:t>
            </w:r>
          </w:p>
        </w:tc>
        <w:tc>
          <w:tcPr>
            <w:tcW w:w="1134" w:type="dxa"/>
          </w:tcPr>
          <w:p w14:paraId="293A4C01" w14:textId="77777777" w:rsidR="0066040F" w:rsidRDefault="008E6A16">
            <w:pPr>
              <w:pStyle w:val="TableParagraph"/>
              <w:spacing w:before="94"/>
              <w:ind w:right="102"/>
              <w:jc w:val="right"/>
              <w:rPr>
                <w:b/>
              </w:rPr>
            </w:pPr>
            <w:r>
              <w:rPr>
                <w:b/>
                <w:color w:val="231F20"/>
                <w:spacing w:val="-2"/>
              </w:rPr>
              <w:t>Category</w:t>
            </w:r>
          </w:p>
        </w:tc>
      </w:tr>
      <w:tr w:rsidR="00585454" w14:paraId="7C2B1DEA" w14:textId="77777777">
        <w:trPr>
          <w:trHeight w:val="1008"/>
        </w:trPr>
        <w:tc>
          <w:tcPr>
            <w:tcW w:w="3118" w:type="dxa"/>
            <w:vMerge w:val="restart"/>
          </w:tcPr>
          <w:p w14:paraId="769BABFF" w14:textId="77777777" w:rsidR="00585454" w:rsidRDefault="00585454">
            <w:pPr>
              <w:pStyle w:val="TableParagraph"/>
              <w:spacing w:before="94" w:line="285" w:lineRule="auto"/>
              <w:ind w:left="113" w:right="679"/>
            </w:pPr>
            <w:r>
              <w:rPr>
                <w:color w:val="231F20"/>
              </w:rPr>
              <w:t xml:space="preserve">Housing Department </w:t>
            </w:r>
            <w:r>
              <w:rPr>
                <w:color w:val="231F20"/>
                <w:spacing w:val="-2"/>
              </w:rPr>
              <w:t>(2022/2046)</w:t>
            </w:r>
          </w:p>
        </w:tc>
        <w:tc>
          <w:tcPr>
            <w:tcW w:w="5386" w:type="dxa"/>
          </w:tcPr>
          <w:p w14:paraId="4D223FA9" w14:textId="77777777" w:rsidR="00585454" w:rsidRDefault="00585454" w:rsidP="0014408B">
            <w:pPr>
              <w:pStyle w:val="TableParagraph"/>
              <w:numPr>
                <w:ilvl w:val="0"/>
                <w:numId w:val="22"/>
              </w:numPr>
              <w:tabs>
                <w:tab w:val="left" w:pos="515"/>
              </w:tabs>
              <w:spacing w:before="60" w:line="300" w:lineRule="exact"/>
              <w:ind w:right="-29"/>
            </w:pPr>
            <w:r>
              <w:rPr>
                <w:color w:val="231F20"/>
                <w:spacing w:val="11"/>
              </w:rPr>
              <w:t xml:space="preserve">Examined </w:t>
            </w:r>
            <w:r>
              <w:rPr>
                <w:color w:val="231F20"/>
              </w:rPr>
              <w:t xml:space="preserve">its </w:t>
            </w:r>
            <w:r>
              <w:rPr>
                <w:color w:val="231F20"/>
                <w:spacing w:val="11"/>
              </w:rPr>
              <w:t xml:space="preserve">current procedures </w:t>
            </w:r>
            <w:r>
              <w:rPr>
                <w:color w:val="231F20"/>
              </w:rPr>
              <w:t xml:space="preserve">and </w:t>
            </w:r>
            <w:r>
              <w:rPr>
                <w:color w:val="231F20"/>
                <w:spacing w:val="13"/>
              </w:rPr>
              <w:t xml:space="preserve">working </w:t>
            </w:r>
            <w:r>
              <w:rPr>
                <w:color w:val="231F20"/>
              </w:rPr>
              <w:t>guidelines, and confirmed that guidelines are in place for</w:t>
            </w:r>
            <w:r>
              <w:rPr>
                <w:color w:val="231F20"/>
                <w:spacing w:val="40"/>
              </w:rPr>
              <w:t xml:space="preserve"> </w:t>
            </w:r>
            <w:r>
              <w:rPr>
                <w:color w:val="231F20"/>
              </w:rPr>
              <w:t>frontline</w:t>
            </w:r>
            <w:r>
              <w:rPr>
                <w:color w:val="231F20"/>
                <w:spacing w:val="40"/>
              </w:rPr>
              <w:t xml:space="preserve"> </w:t>
            </w:r>
            <w:r>
              <w:rPr>
                <w:color w:val="231F20"/>
              </w:rPr>
              <w:t>staff</w:t>
            </w:r>
            <w:r>
              <w:rPr>
                <w:color w:val="231F20"/>
                <w:spacing w:val="40"/>
              </w:rPr>
              <w:t xml:space="preserve"> </w:t>
            </w:r>
            <w:r>
              <w:rPr>
                <w:color w:val="231F20"/>
              </w:rPr>
              <w:t>for</w:t>
            </w:r>
            <w:r>
              <w:rPr>
                <w:color w:val="231F20"/>
                <w:spacing w:val="40"/>
              </w:rPr>
              <w:t xml:space="preserve"> </w:t>
            </w:r>
            <w:r>
              <w:rPr>
                <w:color w:val="231F20"/>
              </w:rPr>
              <w:t>handling</w:t>
            </w:r>
            <w:r>
              <w:rPr>
                <w:color w:val="231F20"/>
                <w:spacing w:val="40"/>
              </w:rPr>
              <w:t xml:space="preserve"> </w:t>
            </w:r>
            <w:r>
              <w:rPr>
                <w:color w:val="231F20"/>
              </w:rPr>
              <w:t>dual</w:t>
            </w:r>
            <w:r>
              <w:rPr>
                <w:color w:val="231F20"/>
                <w:spacing w:val="40"/>
              </w:rPr>
              <w:t xml:space="preserve"> </w:t>
            </w:r>
            <w:r>
              <w:rPr>
                <w:color w:val="231F20"/>
              </w:rPr>
              <w:t>tenancy</w:t>
            </w:r>
            <w:r>
              <w:rPr>
                <w:color w:val="231F20"/>
                <w:spacing w:val="40"/>
              </w:rPr>
              <w:t xml:space="preserve"> </w:t>
            </w:r>
            <w:r>
              <w:rPr>
                <w:color w:val="231F20"/>
              </w:rPr>
              <w:t>matters</w:t>
            </w:r>
          </w:p>
        </w:tc>
        <w:tc>
          <w:tcPr>
            <w:tcW w:w="1134" w:type="dxa"/>
          </w:tcPr>
          <w:p w14:paraId="35F11122" w14:textId="77777777" w:rsidR="00585454" w:rsidRDefault="00585454">
            <w:pPr>
              <w:pStyle w:val="TableParagraph"/>
              <w:spacing w:before="95"/>
              <w:ind w:right="101"/>
              <w:jc w:val="right"/>
            </w:pPr>
            <w:r>
              <w:rPr>
                <w:color w:val="231F20"/>
                <w:spacing w:val="-5"/>
              </w:rPr>
              <w:t>(1)</w:t>
            </w:r>
          </w:p>
        </w:tc>
      </w:tr>
      <w:tr w:rsidR="00585454" w14:paraId="6D4D9951" w14:textId="77777777">
        <w:trPr>
          <w:trHeight w:val="1008"/>
        </w:trPr>
        <w:tc>
          <w:tcPr>
            <w:tcW w:w="3118" w:type="dxa"/>
            <w:vMerge/>
          </w:tcPr>
          <w:p w14:paraId="1D278EAC" w14:textId="77777777" w:rsidR="00585454" w:rsidRDefault="00585454">
            <w:pPr>
              <w:pStyle w:val="TableParagraph"/>
            </w:pPr>
          </w:p>
        </w:tc>
        <w:tc>
          <w:tcPr>
            <w:tcW w:w="5386" w:type="dxa"/>
          </w:tcPr>
          <w:p w14:paraId="11992F49" w14:textId="77777777" w:rsidR="00585454" w:rsidRDefault="00585454">
            <w:pPr>
              <w:pStyle w:val="TableParagraph"/>
              <w:numPr>
                <w:ilvl w:val="0"/>
                <w:numId w:val="21"/>
              </w:numPr>
              <w:tabs>
                <w:tab w:val="left" w:pos="515"/>
              </w:tabs>
              <w:spacing w:before="48" w:line="300" w:lineRule="atLeast"/>
              <w:ind w:right="517"/>
            </w:pPr>
            <w:r>
              <w:rPr>
                <w:color w:val="231F20"/>
              </w:rPr>
              <w:t>Reminded staff to adopt a proper and flexible</w:t>
            </w:r>
            <w:r>
              <w:rPr>
                <w:color w:val="231F20"/>
                <w:spacing w:val="40"/>
              </w:rPr>
              <w:t xml:space="preserve"> </w:t>
            </w:r>
            <w:r>
              <w:rPr>
                <w:color w:val="231F20"/>
              </w:rPr>
              <w:t>approach in handling cases in accordance with</w:t>
            </w:r>
            <w:r>
              <w:rPr>
                <w:color w:val="231F20"/>
                <w:spacing w:val="40"/>
              </w:rPr>
              <w:t xml:space="preserve"> </w:t>
            </w:r>
            <w:r>
              <w:rPr>
                <w:color w:val="231F20"/>
              </w:rPr>
              <w:t>policies and procedures</w:t>
            </w:r>
          </w:p>
        </w:tc>
        <w:tc>
          <w:tcPr>
            <w:tcW w:w="1134" w:type="dxa"/>
          </w:tcPr>
          <w:p w14:paraId="3CB7ABFB" w14:textId="77777777" w:rsidR="00585454" w:rsidRDefault="00585454">
            <w:pPr>
              <w:pStyle w:val="TableParagraph"/>
              <w:spacing w:before="95"/>
              <w:ind w:right="101"/>
              <w:jc w:val="right"/>
            </w:pPr>
            <w:r>
              <w:rPr>
                <w:color w:val="231F20"/>
                <w:spacing w:val="-5"/>
              </w:rPr>
              <w:t>(9)</w:t>
            </w:r>
          </w:p>
        </w:tc>
      </w:tr>
      <w:tr w:rsidR="0066040F" w14:paraId="7EA22096" w14:textId="77777777">
        <w:trPr>
          <w:trHeight w:val="1608"/>
        </w:trPr>
        <w:tc>
          <w:tcPr>
            <w:tcW w:w="3118" w:type="dxa"/>
          </w:tcPr>
          <w:p w14:paraId="54FFB029" w14:textId="77777777" w:rsidR="0066040F" w:rsidRDefault="008E6A16">
            <w:pPr>
              <w:pStyle w:val="TableParagraph"/>
              <w:spacing w:before="95" w:line="285" w:lineRule="auto"/>
              <w:ind w:left="113" w:right="679"/>
            </w:pPr>
            <w:r>
              <w:rPr>
                <w:color w:val="231F20"/>
              </w:rPr>
              <w:t xml:space="preserve">Housing Department </w:t>
            </w:r>
            <w:r>
              <w:rPr>
                <w:color w:val="231F20"/>
                <w:spacing w:val="-2"/>
              </w:rPr>
              <w:t>(2022/2185)</w:t>
            </w:r>
          </w:p>
        </w:tc>
        <w:tc>
          <w:tcPr>
            <w:tcW w:w="5386" w:type="dxa"/>
          </w:tcPr>
          <w:p w14:paraId="7015F8EC" w14:textId="77777777" w:rsidR="0066040F" w:rsidRDefault="008E6A16">
            <w:pPr>
              <w:pStyle w:val="TableParagraph"/>
              <w:spacing w:before="95"/>
              <w:ind w:left="118"/>
            </w:pPr>
            <w:r>
              <w:rPr>
                <w:color w:val="231F20"/>
              </w:rPr>
              <w:t>Where</w:t>
            </w:r>
            <w:r>
              <w:rPr>
                <w:color w:val="231F20"/>
                <w:spacing w:val="31"/>
              </w:rPr>
              <w:t xml:space="preserve"> </w:t>
            </w:r>
            <w:r>
              <w:rPr>
                <w:color w:val="231F20"/>
              </w:rPr>
              <w:t>necessary,</w:t>
            </w:r>
            <w:r>
              <w:rPr>
                <w:color w:val="231F20"/>
                <w:spacing w:val="33"/>
              </w:rPr>
              <w:t xml:space="preserve"> </w:t>
            </w:r>
            <w:r>
              <w:rPr>
                <w:color w:val="231F20"/>
              </w:rPr>
              <w:t>to</w:t>
            </w:r>
            <w:r>
              <w:rPr>
                <w:color w:val="231F20"/>
                <w:spacing w:val="33"/>
              </w:rPr>
              <w:t xml:space="preserve"> </w:t>
            </w:r>
            <w:r>
              <w:rPr>
                <w:color w:val="231F20"/>
              </w:rPr>
              <w:t>take</w:t>
            </w:r>
            <w:r>
              <w:rPr>
                <w:color w:val="231F20"/>
                <w:spacing w:val="33"/>
              </w:rPr>
              <w:t xml:space="preserve"> </w:t>
            </w:r>
            <w:r>
              <w:rPr>
                <w:color w:val="231F20"/>
              </w:rPr>
              <w:t>prompt</w:t>
            </w:r>
            <w:r>
              <w:rPr>
                <w:color w:val="231F20"/>
                <w:spacing w:val="33"/>
              </w:rPr>
              <w:t xml:space="preserve"> </w:t>
            </w:r>
            <w:r>
              <w:rPr>
                <w:color w:val="231F20"/>
                <w:spacing w:val="-2"/>
              </w:rPr>
              <w:t>enforcement</w:t>
            </w:r>
          </w:p>
          <w:p w14:paraId="15FB6262" w14:textId="77777777" w:rsidR="0066040F" w:rsidRDefault="008E6A16">
            <w:pPr>
              <w:pStyle w:val="TableParagraph"/>
              <w:spacing w:line="300" w:lineRule="atLeast"/>
              <w:ind w:left="118"/>
            </w:pPr>
            <w:r>
              <w:rPr>
                <w:color w:val="231F20"/>
              </w:rPr>
              <w:t>action against public housing estate tenants for non-</w:t>
            </w:r>
            <w:r>
              <w:rPr>
                <w:color w:val="231F20"/>
                <w:spacing w:val="80"/>
              </w:rPr>
              <w:t xml:space="preserve"> </w:t>
            </w:r>
            <w:r>
              <w:rPr>
                <w:color w:val="231F20"/>
              </w:rPr>
              <w:t>compliance of enforcement notices, including issuing</w:t>
            </w:r>
            <w:r>
              <w:rPr>
                <w:color w:val="231F20"/>
                <w:spacing w:val="80"/>
              </w:rPr>
              <w:t xml:space="preserve"> </w:t>
            </w:r>
            <w:r>
              <w:rPr>
                <w:color w:val="231F20"/>
              </w:rPr>
              <w:t>written warnings to explain the consequences of non-</w:t>
            </w:r>
            <w:r>
              <w:rPr>
                <w:color w:val="231F20"/>
                <w:spacing w:val="80"/>
              </w:rPr>
              <w:t xml:space="preserve"> </w:t>
            </w:r>
            <w:r>
              <w:rPr>
                <w:color w:val="231F20"/>
                <w:spacing w:val="-2"/>
              </w:rPr>
              <w:t>compliance</w:t>
            </w:r>
          </w:p>
        </w:tc>
        <w:tc>
          <w:tcPr>
            <w:tcW w:w="1134" w:type="dxa"/>
          </w:tcPr>
          <w:p w14:paraId="67FA0BC3" w14:textId="77777777" w:rsidR="0066040F" w:rsidRDefault="008E6A16">
            <w:pPr>
              <w:pStyle w:val="TableParagraph"/>
              <w:spacing w:before="95"/>
              <w:ind w:right="101"/>
              <w:jc w:val="right"/>
            </w:pPr>
            <w:r>
              <w:rPr>
                <w:color w:val="231F20"/>
                <w:spacing w:val="-5"/>
              </w:rPr>
              <w:t>(5)</w:t>
            </w:r>
          </w:p>
        </w:tc>
      </w:tr>
      <w:tr w:rsidR="00585454" w14:paraId="17460149" w14:textId="77777777">
        <w:trPr>
          <w:trHeight w:val="1908"/>
        </w:trPr>
        <w:tc>
          <w:tcPr>
            <w:tcW w:w="3118" w:type="dxa"/>
            <w:vMerge w:val="restart"/>
          </w:tcPr>
          <w:p w14:paraId="2CC91826" w14:textId="77777777" w:rsidR="00585454" w:rsidRDefault="00585454">
            <w:pPr>
              <w:pStyle w:val="TableParagraph"/>
              <w:spacing w:before="95" w:line="285" w:lineRule="auto"/>
              <w:ind w:left="113"/>
            </w:pPr>
            <w:r>
              <w:rPr>
                <w:color w:val="231F20"/>
              </w:rPr>
              <w:t xml:space="preserve">Immigration Department </w:t>
            </w:r>
            <w:r>
              <w:rPr>
                <w:color w:val="231F20"/>
                <w:spacing w:val="-2"/>
              </w:rPr>
              <w:t>(2023/2469)</w:t>
            </w:r>
          </w:p>
        </w:tc>
        <w:tc>
          <w:tcPr>
            <w:tcW w:w="5386" w:type="dxa"/>
          </w:tcPr>
          <w:p w14:paraId="39B034CF" w14:textId="77777777" w:rsidR="00585454" w:rsidRDefault="00585454">
            <w:pPr>
              <w:pStyle w:val="TableParagraph"/>
              <w:numPr>
                <w:ilvl w:val="0"/>
                <w:numId w:val="20"/>
              </w:numPr>
              <w:tabs>
                <w:tab w:val="left" w:pos="515"/>
              </w:tabs>
              <w:spacing w:before="95"/>
            </w:pPr>
            <w:r>
              <w:rPr>
                <w:color w:val="231F20"/>
              </w:rPr>
              <w:t>To</w:t>
            </w:r>
            <w:r>
              <w:rPr>
                <w:color w:val="231F20"/>
                <w:spacing w:val="30"/>
              </w:rPr>
              <w:t xml:space="preserve"> </w:t>
            </w:r>
            <w:r>
              <w:rPr>
                <w:color w:val="231F20"/>
              </w:rPr>
              <w:t>continue</w:t>
            </w:r>
            <w:r>
              <w:rPr>
                <w:color w:val="231F20"/>
                <w:spacing w:val="30"/>
              </w:rPr>
              <w:t xml:space="preserve"> </w:t>
            </w:r>
            <w:r>
              <w:rPr>
                <w:color w:val="231F20"/>
              </w:rPr>
              <w:t>the</w:t>
            </w:r>
            <w:r>
              <w:rPr>
                <w:color w:val="231F20"/>
                <w:spacing w:val="30"/>
              </w:rPr>
              <w:t xml:space="preserve"> </w:t>
            </w:r>
            <w:r>
              <w:rPr>
                <w:color w:val="231F20"/>
              </w:rPr>
              <w:t>enhancement</w:t>
            </w:r>
            <w:r>
              <w:rPr>
                <w:color w:val="231F20"/>
                <w:spacing w:val="30"/>
              </w:rPr>
              <w:t xml:space="preserve"> </w:t>
            </w:r>
            <w:r>
              <w:rPr>
                <w:color w:val="231F20"/>
              </w:rPr>
              <w:t>of</w:t>
            </w:r>
            <w:r>
              <w:rPr>
                <w:color w:val="231F20"/>
                <w:spacing w:val="30"/>
              </w:rPr>
              <w:t xml:space="preserve"> </w:t>
            </w:r>
            <w:r>
              <w:rPr>
                <w:color w:val="231F20"/>
              </w:rPr>
              <w:t>the</w:t>
            </w:r>
            <w:r>
              <w:rPr>
                <w:color w:val="231F20"/>
                <w:spacing w:val="31"/>
              </w:rPr>
              <w:t xml:space="preserve"> </w:t>
            </w:r>
            <w:r>
              <w:rPr>
                <w:color w:val="231F20"/>
                <w:spacing w:val="-2"/>
              </w:rPr>
              <w:t>automatic</w:t>
            </w:r>
          </w:p>
          <w:p w14:paraId="37E6BC38" w14:textId="77777777" w:rsidR="00585454" w:rsidRDefault="00585454">
            <w:pPr>
              <w:pStyle w:val="TableParagraph"/>
              <w:spacing w:before="47" w:line="285" w:lineRule="auto"/>
              <w:ind w:left="515" w:right="317"/>
            </w:pPr>
            <w:r>
              <w:rPr>
                <w:color w:val="231F20"/>
              </w:rPr>
              <w:t>photo screening function of the online application</w:t>
            </w:r>
            <w:r>
              <w:rPr>
                <w:color w:val="231F20"/>
                <w:spacing w:val="80"/>
              </w:rPr>
              <w:t xml:space="preserve"> </w:t>
            </w:r>
            <w:r>
              <w:rPr>
                <w:color w:val="231F20"/>
              </w:rPr>
              <w:t>system, and to add a note on the application page</w:t>
            </w:r>
            <w:r>
              <w:rPr>
                <w:color w:val="231F20"/>
                <w:spacing w:val="40"/>
              </w:rPr>
              <w:t xml:space="preserve"> </w:t>
            </w:r>
            <w:r>
              <w:rPr>
                <w:color w:val="231F20"/>
              </w:rPr>
              <w:t>and</w:t>
            </w:r>
            <w:r>
              <w:rPr>
                <w:color w:val="231F20"/>
                <w:spacing w:val="40"/>
              </w:rPr>
              <w:t xml:space="preserve"> </w:t>
            </w:r>
            <w:r>
              <w:rPr>
                <w:color w:val="231F20"/>
              </w:rPr>
              <w:t>website</w:t>
            </w:r>
            <w:r>
              <w:rPr>
                <w:color w:val="231F20"/>
                <w:spacing w:val="40"/>
              </w:rPr>
              <w:t xml:space="preserve"> </w:t>
            </w:r>
            <w:r>
              <w:rPr>
                <w:color w:val="231F20"/>
              </w:rPr>
              <w:t>to</w:t>
            </w:r>
            <w:r>
              <w:rPr>
                <w:color w:val="231F20"/>
                <w:spacing w:val="40"/>
              </w:rPr>
              <w:t xml:space="preserve"> </w:t>
            </w:r>
            <w:r>
              <w:rPr>
                <w:color w:val="231F20"/>
              </w:rPr>
              <w:t>remind</w:t>
            </w:r>
            <w:r>
              <w:rPr>
                <w:color w:val="231F20"/>
                <w:spacing w:val="40"/>
              </w:rPr>
              <w:t xml:space="preserve"> </w:t>
            </w:r>
            <w:r>
              <w:rPr>
                <w:color w:val="231F20"/>
              </w:rPr>
              <w:t>applicants</w:t>
            </w:r>
            <w:r>
              <w:rPr>
                <w:color w:val="231F20"/>
                <w:spacing w:val="40"/>
              </w:rPr>
              <w:t xml:space="preserve"> </w:t>
            </w:r>
            <w:r>
              <w:rPr>
                <w:color w:val="231F20"/>
              </w:rPr>
              <w:t>that</w:t>
            </w:r>
            <w:r>
              <w:rPr>
                <w:color w:val="231F20"/>
                <w:spacing w:val="40"/>
              </w:rPr>
              <w:t xml:space="preserve"> </w:t>
            </w:r>
            <w:r>
              <w:rPr>
                <w:color w:val="231F20"/>
              </w:rPr>
              <w:t>successful</w:t>
            </w:r>
          </w:p>
          <w:p w14:paraId="29CF9413" w14:textId="77777777" w:rsidR="00585454" w:rsidRDefault="00585454">
            <w:pPr>
              <w:pStyle w:val="TableParagraph"/>
              <w:spacing w:line="250" w:lineRule="exact"/>
              <w:ind w:left="515"/>
            </w:pPr>
            <w:r>
              <w:rPr>
                <w:color w:val="231F20"/>
              </w:rPr>
              <w:t>submission</w:t>
            </w:r>
            <w:r>
              <w:rPr>
                <w:color w:val="231F20"/>
                <w:spacing w:val="34"/>
              </w:rPr>
              <w:t xml:space="preserve"> </w:t>
            </w:r>
            <w:r>
              <w:rPr>
                <w:color w:val="231F20"/>
              </w:rPr>
              <w:t>of</w:t>
            </w:r>
            <w:r>
              <w:rPr>
                <w:color w:val="231F20"/>
                <w:spacing w:val="34"/>
              </w:rPr>
              <w:t xml:space="preserve"> </w:t>
            </w:r>
            <w:r>
              <w:rPr>
                <w:color w:val="231F20"/>
              </w:rPr>
              <w:t>application</w:t>
            </w:r>
            <w:r>
              <w:rPr>
                <w:color w:val="231F20"/>
                <w:spacing w:val="35"/>
              </w:rPr>
              <w:t xml:space="preserve"> </w:t>
            </w:r>
            <w:r>
              <w:rPr>
                <w:color w:val="231F20"/>
              </w:rPr>
              <w:t>does</w:t>
            </w:r>
            <w:r>
              <w:rPr>
                <w:color w:val="231F20"/>
                <w:spacing w:val="34"/>
              </w:rPr>
              <w:t xml:space="preserve"> </w:t>
            </w:r>
            <w:r>
              <w:rPr>
                <w:color w:val="231F20"/>
              </w:rPr>
              <w:t>not</w:t>
            </w:r>
            <w:r>
              <w:rPr>
                <w:color w:val="231F20"/>
                <w:spacing w:val="34"/>
              </w:rPr>
              <w:t xml:space="preserve"> </w:t>
            </w:r>
            <w:r>
              <w:rPr>
                <w:color w:val="231F20"/>
              </w:rPr>
              <w:t>mean</w:t>
            </w:r>
            <w:r>
              <w:rPr>
                <w:color w:val="231F20"/>
                <w:spacing w:val="35"/>
              </w:rPr>
              <w:t xml:space="preserve"> </w:t>
            </w:r>
            <w:r>
              <w:rPr>
                <w:color w:val="231F20"/>
                <w:spacing w:val="-5"/>
              </w:rPr>
              <w:t>its</w:t>
            </w:r>
          </w:p>
          <w:p w14:paraId="1B706DAD" w14:textId="77777777" w:rsidR="00585454" w:rsidRDefault="00585454">
            <w:pPr>
              <w:pStyle w:val="TableParagraph"/>
              <w:spacing w:before="47"/>
              <w:ind w:left="515"/>
            </w:pPr>
            <w:r>
              <w:rPr>
                <w:color w:val="231F20"/>
                <w:spacing w:val="-2"/>
              </w:rPr>
              <w:t>approval</w:t>
            </w:r>
          </w:p>
        </w:tc>
        <w:tc>
          <w:tcPr>
            <w:tcW w:w="1134" w:type="dxa"/>
          </w:tcPr>
          <w:p w14:paraId="432C5858" w14:textId="77777777" w:rsidR="00585454" w:rsidRDefault="00585454">
            <w:pPr>
              <w:pStyle w:val="TableParagraph"/>
              <w:spacing w:before="95"/>
              <w:ind w:right="101"/>
              <w:jc w:val="right"/>
            </w:pPr>
            <w:r>
              <w:rPr>
                <w:color w:val="231F20"/>
                <w:spacing w:val="-5"/>
              </w:rPr>
              <w:t>(4)</w:t>
            </w:r>
          </w:p>
        </w:tc>
      </w:tr>
      <w:tr w:rsidR="00585454" w14:paraId="7DF2A513" w14:textId="77777777">
        <w:trPr>
          <w:trHeight w:val="1008"/>
        </w:trPr>
        <w:tc>
          <w:tcPr>
            <w:tcW w:w="3118" w:type="dxa"/>
            <w:vMerge/>
          </w:tcPr>
          <w:p w14:paraId="73AC14C6" w14:textId="77777777" w:rsidR="00585454" w:rsidRDefault="00585454">
            <w:pPr>
              <w:pStyle w:val="TableParagraph"/>
            </w:pPr>
          </w:p>
        </w:tc>
        <w:tc>
          <w:tcPr>
            <w:tcW w:w="5386" w:type="dxa"/>
          </w:tcPr>
          <w:p w14:paraId="2BA5E62B" w14:textId="77777777" w:rsidR="00585454" w:rsidRDefault="00585454">
            <w:pPr>
              <w:pStyle w:val="TableParagraph"/>
              <w:numPr>
                <w:ilvl w:val="0"/>
                <w:numId w:val="19"/>
              </w:numPr>
              <w:tabs>
                <w:tab w:val="left" w:pos="515"/>
              </w:tabs>
              <w:spacing w:before="95" w:line="285" w:lineRule="auto"/>
              <w:ind w:right="61"/>
            </w:pPr>
            <w:r>
              <w:rPr>
                <w:color w:val="231F20"/>
              </w:rPr>
              <w:t>To complete the connection of the system of online</w:t>
            </w:r>
            <w:r>
              <w:rPr>
                <w:color w:val="231F20"/>
                <w:spacing w:val="80"/>
              </w:rPr>
              <w:t xml:space="preserve"> </w:t>
            </w:r>
            <w:r>
              <w:rPr>
                <w:color w:val="231F20"/>
              </w:rPr>
              <w:t>application</w:t>
            </w:r>
            <w:r>
              <w:rPr>
                <w:color w:val="231F20"/>
                <w:spacing w:val="40"/>
              </w:rPr>
              <w:t xml:space="preserve"> </w:t>
            </w:r>
            <w:r>
              <w:rPr>
                <w:color w:val="231F20"/>
              </w:rPr>
              <w:t>for</w:t>
            </w:r>
            <w:r>
              <w:rPr>
                <w:color w:val="231F20"/>
                <w:spacing w:val="40"/>
              </w:rPr>
              <w:t xml:space="preserve"> </w:t>
            </w:r>
            <w:r>
              <w:rPr>
                <w:color w:val="231F20"/>
              </w:rPr>
              <w:t>HKSAR</w:t>
            </w:r>
            <w:r>
              <w:rPr>
                <w:color w:val="231F20"/>
                <w:spacing w:val="40"/>
              </w:rPr>
              <w:t xml:space="preserve"> </w:t>
            </w:r>
            <w:r>
              <w:rPr>
                <w:color w:val="231F20"/>
              </w:rPr>
              <w:t>passport</w:t>
            </w:r>
            <w:r>
              <w:rPr>
                <w:color w:val="231F20"/>
                <w:spacing w:val="40"/>
              </w:rPr>
              <w:t xml:space="preserve"> </w:t>
            </w:r>
            <w:r>
              <w:rPr>
                <w:color w:val="231F20"/>
              </w:rPr>
              <w:t>and</w:t>
            </w:r>
            <w:r>
              <w:rPr>
                <w:color w:val="231F20"/>
                <w:spacing w:val="40"/>
              </w:rPr>
              <w:t xml:space="preserve"> </w:t>
            </w:r>
            <w:r>
              <w:rPr>
                <w:color w:val="231F20"/>
              </w:rPr>
              <w:t>the</w:t>
            </w:r>
            <w:r>
              <w:rPr>
                <w:color w:val="231F20"/>
                <w:spacing w:val="40"/>
              </w:rPr>
              <w:t xml:space="preserve"> </w:t>
            </w:r>
            <w:r>
              <w:rPr>
                <w:color w:val="231F20"/>
              </w:rPr>
              <w:t>online</w:t>
            </w:r>
          </w:p>
          <w:p w14:paraId="167BCB60" w14:textId="77777777" w:rsidR="00585454" w:rsidRDefault="00585454">
            <w:pPr>
              <w:pStyle w:val="TableParagraph"/>
              <w:spacing w:line="251" w:lineRule="exact"/>
              <w:ind w:left="515"/>
            </w:pPr>
            <w:r>
              <w:rPr>
                <w:color w:val="231F20"/>
              </w:rPr>
              <w:t>appointment</w:t>
            </w:r>
            <w:r>
              <w:rPr>
                <w:color w:val="231F20"/>
                <w:spacing w:val="32"/>
              </w:rPr>
              <w:t xml:space="preserve"> </w:t>
            </w:r>
            <w:r>
              <w:rPr>
                <w:color w:val="231F20"/>
              </w:rPr>
              <w:t>booking</w:t>
            </w:r>
            <w:r>
              <w:rPr>
                <w:color w:val="231F20"/>
                <w:spacing w:val="33"/>
              </w:rPr>
              <w:t xml:space="preserve"> </w:t>
            </w:r>
            <w:r>
              <w:rPr>
                <w:color w:val="231F20"/>
              </w:rPr>
              <w:t>system</w:t>
            </w:r>
            <w:r>
              <w:rPr>
                <w:color w:val="231F20"/>
                <w:spacing w:val="33"/>
              </w:rPr>
              <w:t xml:space="preserve"> </w:t>
            </w:r>
            <w:r>
              <w:rPr>
                <w:color w:val="231F20"/>
              </w:rPr>
              <w:t>as</w:t>
            </w:r>
            <w:r>
              <w:rPr>
                <w:color w:val="231F20"/>
                <w:spacing w:val="32"/>
              </w:rPr>
              <w:t xml:space="preserve"> </w:t>
            </w:r>
            <w:r>
              <w:rPr>
                <w:color w:val="231F20"/>
              </w:rPr>
              <w:t>soon</w:t>
            </w:r>
            <w:r>
              <w:rPr>
                <w:color w:val="231F20"/>
                <w:spacing w:val="33"/>
              </w:rPr>
              <w:t xml:space="preserve"> </w:t>
            </w:r>
            <w:r>
              <w:rPr>
                <w:color w:val="231F20"/>
              </w:rPr>
              <w:t>as</w:t>
            </w:r>
            <w:r>
              <w:rPr>
                <w:color w:val="231F20"/>
                <w:spacing w:val="33"/>
              </w:rPr>
              <w:t xml:space="preserve"> </w:t>
            </w:r>
            <w:r>
              <w:rPr>
                <w:color w:val="231F20"/>
                <w:spacing w:val="-2"/>
              </w:rPr>
              <w:t>possible</w:t>
            </w:r>
          </w:p>
        </w:tc>
        <w:tc>
          <w:tcPr>
            <w:tcW w:w="1134" w:type="dxa"/>
          </w:tcPr>
          <w:p w14:paraId="2635EDDB" w14:textId="77777777" w:rsidR="00585454" w:rsidRDefault="00585454">
            <w:pPr>
              <w:pStyle w:val="TableParagraph"/>
              <w:spacing w:before="96"/>
              <w:ind w:right="101"/>
              <w:jc w:val="right"/>
            </w:pPr>
            <w:r>
              <w:rPr>
                <w:color w:val="231F20"/>
                <w:spacing w:val="-5"/>
              </w:rPr>
              <w:t>(4)</w:t>
            </w:r>
          </w:p>
        </w:tc>
      </w:tr>
      <w:tr w:rsidR="0066040F" w14:paraId="6BB73048" w14:textId="77777777">
        <w:trPr>
          <w:trHeight w:val="1008"/>
        </w:trPr>
        <w:tc>
          <w:tcPr>
            <w:tcW w:w="3118" w:type="dxa"/>
          </w:tcPr>
          <w:p w14:paraId="60B3C4C8" w14:textId="77777777" w:rsidR="0066040F" w:rsidRDefault="008E6A16">
            <w:pPr>
              <w:pStyle w:val="TableParagraph"/>
              <w:spacing w:before="96" w:line="285" w:lineRule="auto"/>
              <w:ind w:left="113" w:right="679"/>
            </w:pPr>
            <w:r>
              <w:rPr>
                <w:color w:val="231F20"/>
              </w:rPr>
              <w:t xml:space="preserve">Information Services </w:t>
            </w:r>
            <w:r>
              <w:rPr>
                <w:color w:val="231F20"/>
                <w:spacing w:val="-2"/>
              </w:rPr>
              <w:t>Department</w:t>
            </w:r>
          </w:p>
          <w:p w14:paraId="6B9128A9" w14:textId="77777777" w:rsidR="0066040F" w:rsidRDefault="008E6A16">
            <w:pPr>
              <w:pStyle w:val="TableParagraph"/>
              <w:spacing w:line="251" w:lineRule="exact"/>
              <w:ind w:left="113"/>
            </w:pPr>
            <w:r>
              <w:rPr>
                <w:color w:val="231F20"/>
                <w:spacing w:val="-2"/>
              </w:rPr>
              <w:t>(2022/2434(I))</w:t>
            </w:r>
          </w:p>
        </w:tc>
        <w:tc>
          <w:tcPr>
            <w:tcW w:w="5386" w:type="dxa"/>
          </w:tcPr>
          <w:p w14:paraId="3AD1CCD6" w14:textId="77777777" w:rsidR="0066040F" w:rsidRDefault="008E6A16">
            <w:pPr>
              <w:pStyle w:val="TableParagraph"/>
              <w:spacing w:before="96" w:line="285" w:lineRule="auto"/>
              <w:ind w:left="118"/>
            </w:pPr>
            <w:r>
              <w:rPr>
                <w:color w:val="231F20"/>
              </w:rPr>
              <w:t>Stepped up staff training on the Code on Access to</w:t>
            </w:r>
            <w:r>
              <w:rPr>
                <w:color w:val="231F20"/>
                <w:spacing w:val="80"/>
              </w:rPr>
              <w:t xml:space="preserve"> </w:t>
            </w:r>
            <w:r>
              <w:rPr>
                <w:color w:val="231F20"/>
                <w:spacing w:val="-2"/>
              </w:rPr>
              <w:t>Information</w:t>
            </w:r>
          </w:p>
        </w:tc>
        <w:tc>
          <w:tcPr>
            <w:tcW w:w="1134" w:type="dxa"/>
          </w:tcPr>
          <w:p w14:paraId="1DAC07E2" w14:textId="77777777" w:rsidR="0066040F" w:rsidRDefault="008E6A16">
            <w:pPr>
              <w:pStyle w:val="TableParagraph"/>
              <w:spacing w:before="96"/>
              <w:ind w:right="101"/>
              <w:jc w:val="right"/>
            </w:pPr>
            <w:r>
              <w:rPr>
                <w:color w:val="231F20"/>
                <w:spacing w:val="-5"/>
              </w:rPr>
              <w:t>(8)</w:t>
            </w:r>
          </w:p>
        </w:tc>
      </w:tr>
      <w:tr w:rsidR="0066040F" w14:paraId="1BE8F29A" w14:textId="77777777">
        <w:trPr>
          <w:trHeight w:val="1308"/>
        </w:trPr>
        <w:tc>
          <w:tcPr>
            <w:tcW w:w="3118" w:type="dxa"/>
          </w:tcPr>
          <w:p w14:paraId="6DC4296C" w14:textId="77777777" w:rsidR="0066040F" w:rsidRDefault="008E6A16">
            <w:pPr>
              <w:pStyle w:val="TableParagraph"/>
              <w:spacing w:before="96" w:line="285" w:lineRule="auto"/>
              <w:ind w:left="113"/>
            </w:pPr>
            <w:r>
              <w:rPr>
                <w:color w:val="231F20"/>
              </w:rPr>
              <w:t xml:space="preserve">Leisure and Cultural Services </w:t>
            </w:r>
            <w:r>
              <w:rPr>
                <w:color w:val="231F20"/>
                <w:spacing w:val="-2"/>
              </w:rPr>
              <w:t>Department</w:t>
            </w:r>
          </w:p>
          <w:p w14:paraId="19760A66" w14:textId="77777777" w:rsidR="0066040F" w:rsidRDefault="008E6A16">
            <w:pPr>
              <w:pStyle w:val="TableParagraph"/>
              <w:spacing w:line="251" w:lineRule="exact"/>
              <w:ind w:left="113"/>
            </w:pPr>
            <w:r>
              <w:rPr>
                <w:color w:val="231F20"/>
                <w:spacing w:val="-2"/>
              </w:rPr>
              <w:t>(2018/4697)</w:t>
            </w:r>
          </w:p>
        </w:tc>
        <w:tc>
          <w:tcPr>
            <w:tcW w:w="5386" w:type="dxa"/>
          </w:tcPr>
          <w:p w14:paraId="6079AFC3" w14:textId="77777777" w:rsidR="0066040F" w:rsidRDefault="008E6A16">
            <w:pPr>
              <w:pStyle w:val="TableParagraph"/>
              <w:spacing w:before="96" w:line="285" w:lineRule="auto"/>
              <w:ind w:left="118" w:right="682"/>
            </w:pPr>
            <w:r>
              <w:rPr>
                <w:color w:val="231F20"/>
              </w:rPr>
              <w:t>To</w:t>
            </w:r>
            <w:r>
              <w:rPr>
                <w:color w:val="231F20"/>
                <w:spacing w:val="39"/>
              </w:rPr>
              <w:t xml:space="preserve"> </w:t>
            </w:r>
            <w:r>
              <w:rPr>
                <w:color w:val="231F20"/>
              </w:rPr>
              <w:t>arrange</w:t>
            </w:r>
            <w:r>
              <w:rPr>
                <w:color w:val="231F20"/>
                <w:spacing w:val="39"/>
              </w:rPr>
              <w:t xml:space="preserve"> </w:t>
            </w:r>
            <w:r>
              <w:rPr>
                <w:color w:val="231F20"/>
              </w:rPr>
              <w:t>balloting</w:t>
            </w:r>
            <w:r>
              <w:rPr>
                <w:color w:val="231F20"/>
                <w:spacing w:val="39"/>
              </w:rPr>
              <w:t xml:space="preserve"> </w:t>
            </w:r>
            <w:r>
              <w:rPr>
                <w:color w:val="231F20"/>
              </w:rPr>
              <w:t>for</w:t>
            </w:r>
            <w:r>
              <w:rPr>
                <w:color w:val="231F20"/>
                <w:spacing w:val="39"/>
              </w:rPr>
              <w:t xml:space="preserve"> </w:t>
            </w:r>
            <w:r>
              <w:rPr>
                <w:color w:val="231F20"/>
              </w:rPr>
              <w:t>selecting</w:t>
            </w:r>
            <w:r>
              <w:rPr>
                <w:color w:val="231F20"/>
                <w:spacing w:val="39"/>
              </w:rPr>
              <w:t xml:space="preserve"> </w:t>
            </w:r>
            <w:r>
              <w:rPr>
                <w:color w:val="231F20"/>
              </w:rPr>
              <w:t>participants</w:t>
            </w:r>
            <w:r>
              <w:rPr>
                <w:color w:val="231F20"/>
                <w:spacing w:val="39"/>
              </w:rPr>
              <w:t xml:space="preserve"> </w:t>
            </w:r>
            <w:r>
              <w:rPr>
                <w:color w:val="231F20"/>
              </w:rPr>
              <w:t>of a</w:t>
            </w:r>
            <w:r>
              <w:rPr>
                <w:color w:val="231F20"/>
                <w:spacing w:val="40"/>
              </w:rPr>
              <w:t xml:space="preserve"> </w:t>
            </w:r>
            <w:r>
              <w:rPr>
                <w:color w:val="231F20"/>
              </w:rPr>
              <w:t>popular</w:t>
            </w:r>
            <w:r>
              <w:rPr>
                <w:color w:val="231F20"/>
                <w:spacing w:val="40"/>
              </w:rPr>
              <w:t xml:space="preserve"> </w:t>
            </w:r>
            <w:r>
              <w:rPr>
                <w:color w:val="231F20"/>
              </w:rPr>
              <w:t>recreation</w:t>
            </w:r>
            <w:r>
              <w:rPr>
                <w:color w:val="231F20"/>
                <w:spacing w:val="40"/>
              </w:rPr>
              <w:t xml:space="preserve"> </w:t>
            </w:r>
            <w:r>
              <w:rPr>
                <w:color w:val="231F20"/>
              </w:rPr>
              <w:t>and</w:t>
            </w:r>
            <w:r>
              <w:rPr>
                <w:color w:val="231F20"/>
                <w:spacing w:val="40"/>
              </w:rPr>
              <w:t xml:space="preserve"> </w:t>
            </w:r>
            <w:r>
              <w:rPr>
                <w:color w:val="231F20"/>
              </w:rPr>
              <w:t>sports</w:t>
            </w:r>
            <w:r>
              <w:rPr>
                <w:color w:val="231F20"/>
                <w:spacing w:val="40"/>
              </w:rPr>
              <w:t xml:space="preserve"> </w:t>
            </w:r>
            <w:proofErr w:type="spellStart"/>
            <w:r>
              <w:rPr>
                <w:color w:val="231F20"/>
              </w:rPr>
              <w:t>programme</w:t>
            </w:r>
            <w:proofErr w:type="spellEnd"/>
            <w:r>
              <w:rPr>
                <w:color w:val="231F20"/>
                <w:spacing w:val="40"/>
              </w:rPr>
              <w:t xml:space="preserve"> </w:t>
            </w:r>
            <w:r>
              <w:rPr>
                <w:color w:val="231F20"/>
              </w:rPr>
              <w:t>and</w:t>
            </w:r>
          </w:p>
          <w:p w14:paraId="3758BB56" w14:textId="77777777" w:rsidR="0066040F" w:rsidRDefault="008E6A16">
            <w:pPr>
              <w:pStyle w:val="TableParagraph"/>
              <w:spacing w:line="251" w:lineRule="exact"/>
              <w:ind w:left="118"/>
            </w:pPr>
            <w:r>
              <w:rPr>
                <w:color w:val="231F20"/>
              </w:rPr>
              <w:t>give</w:t>
            </w:r>
            <w:r>
              <w:rPr>
                <w:color w:val="231F20"/>
                <w:spacing w:val="32"/>
              </w:rPr>
              <w:t xml:space="preserve"> </w:t>
            </w:r>
            <w:r>
              <w:rPr>
                <w:color w:val="231F20"/>
              </w:rPr>
              <w:t>priority</w:t>
            </w:r>
            <w:r>
              <w:rPr>
                <w:color w:val="231F20"/>
                <w:spacing w:val="32"/>
              </w:rPr>
              <w:t xml:space="preserve"> </w:t>
            </w:r>
            <w:r>
              <w:rPr>
                <w:color w:val="231F20"/>
              </w:rPr>
              <w:t>in</w:t>
            </w:r>
            <w:r>
              <w:rPr>
                <w:color w:val="231F20"/>
                <w:spacing w:val="32"/>
              </w:rPr>
              <w:t xml:space="preserve"> </w:t>
            </w:r>
            <w:r>
              <w:rPr>
                <w:color w:val="231F20"/>
              </w:rPr>
              <w:t>balloting</w:t>
            </w:r>
            <w:r>
              <w:rPr>
                <w:color w:val="231F20"/>
                <w:spacing w:val="33"/>
              </w:rPr>
              <w:t xml:space="preserve"> </w:t>
            </w:r>
            <w:r>
              <w:rPr>
                <w:color w:val="231F20"/>
              </w:rPr>
              <w:t>to</w:t>
            </w:r>
            <w:r>
              <w:rPr>
                <w:color w:val="231F20"/>
                <w:spacing w:val="32"/>
              </w:rPr>
              <w:t xml:space="preserve"> </w:t>
            </w:r>
            <w:r>
              <w:rPr>
                <w:color w:val="231F20"/>
              </w:rPr>
              <w:t>“new</w:t>
            </w:r>
            <w:r>
              <w:rPr>
                <w:color w:val="231F20"/>
                <w:spacing w:val="32"/>
              </w:rPr>
              <w:t xml:space="preserve"> </w:t>
            </w:r>
            <w:r>
              <w:rPr>
                <w:color w:val="231F20"/>
              </w:rPr>
              <w:t>applicants”</w:t>
            </w:r>
            <w:r>
              <w:rPr>
                <w:color w:val="231F20"/>
                <w:spacing w:val="32"/>
              </w:rPr>
              <w:t xml:space="preserve"> </w:t>
            </w:r>
            <w:r>
              <w:rPr>
                <w:color w:val="231F20"/>
              </w:rPr>
              <w:t>of</w:t>
            </w:r>
            <w:r>
              <w:rPr>
                <w:color w:val="231F20"/>
                <w:spacing w:val="33"/>
              </w:rPr>
              <w:t xml:space="preserve"> </w:t>
            </w:r>
            <w:r>
              <w:rPr>
                <w:color w:val="231F20"/>
                <w:spacing w:val="-5"/>
              </w:rPr>
              <w:t>the</w:t>
            </w:r>
          </w:p>
          <w:p w14:paraId="62179081" w14:textId="77777777" w:rsidR="0066040F" w:rsidRDefault="008E6A16">
            <w:pPr>
              <w:pStyle w:val="TableParagraph"/>
              <w:spacing w:before="47"/>
              <w:ind w:left="118"/>
            </w:pPr>
            <w:proofErr w:type="spellStart"/>
            <w:r>
              <w:rPr>
                <w:color w:val="231F20"/>
                <w:spacing w:val="-2"/>
              </w:rPr>
              <w:t>programme</w:t>
            </w:r>
            <w:proofErr w:type="spellEnd"/>
          </w:p>
        </w:tc>
        <w:tc>
          <w:tcPr>
            <w:tcW w:w="1134" w:type="dxa"/>
          </w:tcPr>
          <w:p w14:paraId="3D0FA2E5" w14:textId="77777777" w:rsidR="0066040F" w:rsidRDefault="008E6A16">
            <w:pPr>
              <w:pStyle w:val="TableParagraph"/>
              <w:spacing w:before="96"/>
              <w:ind w:right="101"/>
              <w:jc w:val="right"/>
            </w:pPr>
            <w:r>
              <w:rPr>
                <w:color w:val="231F20"/>
                <w:spacing w:val="-5"/>
              </w:rPr>
              <w:t>(5)</w:t>
            </w:r>
          </w:p>
        </w:tc>
      </w:tr>
      <w:tr w:rsidR="0066040F" w14:paraId="378AE3FB" w14:textId="77777777">
        <w:trPr>
          <w:trHeight w:val="1308"/>
        </w:trPr>
        <w:tc>
          <w:tcPr>
            <w:tcW w:w="3118" w:type="dxa"/>
          </w:tcPr>
          <w:p w14:paraId="52AFB564" w14:textId="77777777" w:rsidR="0066040F" w:rsidRDefault="008E6A16">
            <w:pPr>
              <w:pStyle w:val="TableParagraph"/>
              <w:spacing w:before="96" w:line="285" w:lineRule="auto"/>
              <w:ind w:left="113"/>
            </w:pPr>
            <w:r>
              <w:rPr>
                <w:color w:val="231F20"/>
              </w:rPr>
              <w:t xml:space="preserve">Leisure and Cultural Services </w:t>
            </w:r>
            <w:r>
              <w:rPr>
                <w:color w:val="231F20"/>
                <w:spacing w:val="-2"/>
              </w:rPr>
              <w:t>Department</w:t>
            </w:r>
          </w:p>
          <w:p w14:paraId="39CEA70D" w14:textId="77777777" w:rsidR="0066040F" w:rsidRDefault="008E6A16">
            <w:pPr>
              <w:pStyle w:val="TableParagraph"/>
              <w:spacing w:line="251" w:lineRule="exact"/>
              <w:ind w:left="113"/>
            </w:pPr>
            <w:r>
              <w:rPr>
                <w:color w:val="231F20"/>
                <w:spacing w:val="-2"/>
              </w:rPr>
              <w:t>(2023/0522A)</w:t>
            </w:r>
          </w:p>
        </w:tc>
        <w:tc>
          <w:tcPr>
            <w:tcW w:w="5386" w:type="dxa"/>
          </w:tcPr>
          <w:p w14:paraId="47EB82E0" w14:textId="77777777" w:rsidR="0066040F" w:rsidRDefault="008E6A16">
            <w:pPr>
              <w:pStyle w:val="TableParagraph"/>
              <w:spacing w:before="97"/>
              <w:ind w:left="118"/>
            </w:pPr>
            <w:r>
              <w:rPr>
                <w:color w:val="231F20"/>
              </w:rPr>
              <w:t>Enhanced</w:t>
            </w:r>
            <w:r>
              <w:rPr>
                <w:color w:val="231F20"/>
                <w:spacing w:val="32"/>
              </w:rPr>
              <w:t xml:space="preserve"> </w:t>
            </w:r>
            <w:r>
              <w:rPr>
                <w:color w:val="231F20"/>
              </w:rPr>
              <w:t>the</w:t>
            </w:r>
            <w:r>
              <w:rPr>
                <w:color w:val="231F20"/>
                <w:spacing w:val="32"/>
              </w:rPr>
              <w:t xml:space="preserve"> </w:t>
            </w:r>
            <w:r>
              <w:rPr>
                <w:color w:val="231F20"/>
              </w:rPr>
              <w:t>supervision</w:t>
            </w:r>
            <w:r>
              <w:rPr>
                <w:color w:val="231F20"/>
                <w:spacing w:val="33"/>
              </w:rPr>
              <w:t xml:space="preserve"> </w:t>
            </w:r>
            <w:r>
              <w:rPr>
                <w:color w:val="231F20"/>
              </w:rPr>
              <w:t>of</w:t>
            </w:r>
            <w:r>
              <w:rPr>
                <w:color w:val="231F20"/>
                <w:spacing w:val="32"/>
              </w:rPr>
              <w:t xml:space="preserve"> </w:t>
            </w:r>
            <w:r>
              <w:rPr>
                <w:color w:val="231F20"/>
              </w:rPr>
              <w:t>the</w:t>
            </w:r>
            <w:r>
              <w:rPr>
                <w:color w:val="231F20"/>
                <w:spacing w:val="33"/>
              </w:rPr>
              <w:t xml:space="preserve"> </w:t>
            </w:r>
            <w:r>
              <w:rPr>
                <w:color w:val="231F20"/>
              </w:rPr>
              <w:t>progress</w:t>
            </w:r>
            <w:r>
              <w:rPr>
                <w:color w:val="231F20"/>
                <w:spacing w:val="32"/>
              </w:rPr>
              <w:t xml:space="preserve"> </w:t>
            </w:r>
            <w:r>
              <w:rPr>
                <w:color w:val="231F20"/>
              </w:rPr>
              <w:t>of</w:t>
            </w:r>
            <w:r>
              <w:rPr>
                <w:color w:val="231F20"/>
                <w:spacing w:val="33"/>
              </w:rPr>
              <w:t xml:space="preserve"> </w:t>
            </w:r>
            <w:r>
              <w:rPr>
                <w:color w:val="231F20"/>
                <w:spacing w:val="-5"/>
              </w:rPr>
              <w:t>the</w:t>
            </w:r>
          </w:p>
          <w:p w14:paraId="3108AD75" w14:textId="77777777" w:rsidR="0066040F" w:rsidRDefault="008E6A16">
            <w:pPr>
              <w:pStyle w:val="TableParagraph"/>
              <w:spacing w:before="47" w:line="285" w:lineRule="auto"/>
              <w:ind w:left="118" w:right="682"/>
            </w:pPr>
            <w:r>
              <w:rPr>
                <w:color w:val="231F20"/>
              </w:rPr>
              <w:t>maintenance works for the hot water supply system</w:t>
            </w:r>
            <w:r>
              <w:rPr>
                <w:color w:val="231F20"/>
                <w:spacing w:val="80"/>
              </w:rPr>
              <w:t xml:space="preserve"> </w:t>
            </w:r>
            <w:r>
              <w:rPr>
                <w:color w:val="231F20"/>
              </w:rPr>
              <w:t>of</w:t>
            </w:r>
            <w:r>
              <w:rPr>
                <w:color w:val="231F20"/>
                <w:spacing w:val="40"/>
              </w:rPr>
              <w:t xml:space="preserve"> </w:t>
            </w:r>
            <w:r>
              <w:rPr>
                <w:color w:val="231F20"/>
              </w:rPr>
              <w:t>the</w:t>
            </w:r>
            <w:r>
              <w:rPr>
                <w:color w:val="231F20"/>
                <w:spacing w:val="40"/>
              </w:rPr>
              <w:t xml:space="preserve"> </w:t>
            </w:r>
            <w:r>
              <w:rPr>
                <w:color w:val="231F20"/>
              </w:rPr>
              <w:t>shower</w:t>
            </w:r>
            <w:r>
              <w:rPr>
                <w:color w:val="231F20"/>
                <w:spacing w:val="40"/>
              </w:rPr>
              <w:t xml:space="preserve"> </w:t>
            </w:r>
            <w:r>
              <w:rPr>
                <w:color w:val="231F20"/>
              </w:rPr>
              <w:t>booths</w:t>
            </w:r>
            <w:r>
              <w:rPr>
                <w:color w:val="231F20"/>
                <w:spacing w:val="40"/>
              </w:rPr>
              <w:t xml:space="preserve"> </w:t>
            </w:r>
            <w:r>
              <w:rPr>
                <w:color w:val="231F20"/>
              </w:rPr>
              <w:t>in</w:t>
            </w:r>
            <w:r>
              <w:rPr>
                <w:color w:val="231F20"/>
                <w:spacing w:val="40"/>
              </w:rPr>
              <w:t xml:space="preserve"> </w:t>
            </w:r>
            <w:r>
              <w:rPr>
                <w:color w:val="231F20"/>
              </w:rPr>
              <w:t>a</w:t>
            </w:r>
            <w:r>
              <w:rPr>
                <w:color w:val="231F20"/>
                <w:spacing w:val="40"/>
              </w:rPr>
              <w:t xml:space="preserve"> </w:t>
            </w:r>
            <w:r>
              <w:rPr>
                <w:color w:val="231F20"/>
              </w:rPr>
              <w:t>swimming</w:t>
            </w:r>
            <w:r>
              <w:rPr>
                <w:color w:val="231F20"/>
                <w:spacing w:val="40"/>
              </w:rPr>
              <w:t xml:space="preserve"> </w:t>
            </w:r>
            <w:r>
              <w:rPr>
                <w:color w:val="231F20"/>
              </w:rPr>
              <w:t>pool,</w:t>
            </w:r>
            <w:r>
              <w:rPr>
                <w:color w:val="231F20"/>
                <w:spacing w:val="40"/>
              </w:rPr>
              <w:t xml:space="preserve"> </w:t>
            </w:r>
            <w:r>
              <w:rPr>
                <w:color w:val="231F20"/>
              </w:rPr>
              <w:t>and</w:t>
            </w:r>
          </w:p>
          <w:p w14:paraId="34F3326D" w14:textId="77777777" w:rsidR="0066040F" w:rsidRDefault="008E6A16">
            <w:pPr>
              <w:pStyle w:val="TableParagraph"/>
              <w:spacing w:line="251" w:lineRule="exact"/>
              <w:ind w:left="118"/>
            </w:pPr>
            <w:r>
              <w:rPr>
                <w:color w:val="231F20"/>
              </w:rPr>
              <w:t>implemented</w:t>
            </w:r>
            <w:r>
              <w:rPr>
                <w:color w:val="231F20"/>
                <w:spacing w:val="46"/>
              </w:rPr>
              <w:t xml:space="preserve"> </w:t>
            </w:r>
            <w:r>
              <w:rPr>
                <w:color w:val="231F20"/>
              </w:rPr>
              <w:t>the</w:t>
            </w:r>
            <w:r>
              <w:rPr>
                <w:color w:val="231F20"/>
                <w:spacing w:val="46"/>
              </w:rPr>
              <w:t xml:space="preserve"> </w:t>
            </w:r>
            <w:r>
              <w:rPr>
                <w:color w:val="231F20"/>
              </w:rPr>
              <w:t>relevant</w:t>
            </w:r>
            <w:r>
              <w:rPr>
                <w:color w:val="231F20"/>
                <w:spacing w:val="46"/>
              </w:rPr>
              <w:t xml:space="preserve"> </w:t>
            </w:r>
            <w:r>
              <w:rPr>
                <w:color w:val="231F20"/>
              </w:rPr>
              <w:t>guidelines</w:t>
            </w:r>
            <w:r>
              <w:rPr>
                <w:color w:val="231F20"/>
                <w:spacing w:val="46"/>
              </w:rPr>
              <w:t xml:space="preserve"> </w:t>
            </w:r>
            <w:r>
              <w:rPr>
                <w:color w:val="231F20"/>
                <w:spacing w:val="-2"/>
              </w:rPr>
              <w:t>accordingly</w:t>
            </w:r>
          </w:p>
        </w:tc>
        <w:tc>
          <w:tcPr>
            <w:tcW w:w="1134" w:type="dxa"/>
          </w:tcPr>
          <w:p w14:paraId="70E26007" w14:textId="77777777" w:rsidR="0066040F" w:rsidRDefault="008E6A16">
            <w:pPr>
              <w:pStyle w:val="TableParagraph"/>
              <w:spacing w:before="97"/>
              <w:ind w:right="101"/>
              <w:jc w:val="right"/>
            </w:pPr>
            <w:r>
              <w:rPr>
                <w:color w:val="231F20"/>
                <w:spacing w:val="-5"/>
              </w:rPr>
              <w:t>(5)</w:t>
            </w:r>
          </w:p>
        </w:tc>
      </w:tr>
      <w:tr w:rsidR="0066040F" w14:paraId="3C76A1F1" w14:textId="77777777">
        <w:trPr>
          <w:trHeight w:val="1008"/>
        </w:trPr>
        <w:tc>
          <w:tcPr>
            <w:tcW w:w="3118" w:type="dxa"/>
          </w:tcPr>
          <w:p w14:paraId="6658DC56" w14:textId="77777777" w:rsidR="0066040F" w:rsidRDefault="008E6A16">
            <w:pPr>
              <w:pStyle w:val="TableParagraph"/>
              <w:spacing w:before="97" w:line="285" w:lineRule="auto"/>
              <w:ind w:left="113" w:right="679"/>
            </w:pPr>
            <w:r>
              <w:rPr>
                <w:color w:val="231F20"/>
              </w:rPr>
              <w:t xml:space="preserve">Planning Department </w:t>
            </w:r>
            <w:r>
              <w:rPr>
                <w:color w:val="231F20"/>
                <w:spacing w:val="-2"/>
              </w:rPr>
              <w:t>(2022/4287)</w:t>
            </w:r>
          </w:p>
        </w:tc>
        <w:tc>
          <w:tcPr>
            <w:tcW w:w="5386" w:type="dxa"/>
          </w:tcPr>
          <w:p w14:paraId="7A09CC5F" w14:textId="77777777" w:rsidR="0066040F" w:rsidRDefault="008E6A16">
            <w:pPr>
              <w:pStyle w:val="TableParagraph"/>
              <w:spacing w:before="50" w:line="300" w:lineRule="atLeast"/>
              <w:ind w:left="118"/>
            </w:pPr>
            <w:r>
              <w:rPr>
                <w:color w:val="231F20"/>
              </w:rPr>
              <w:t>Reminded staff to provide comprehensive and detailed</w:t>
            </w:r>
            <w:r>
              <w:rPr>
                <w:color w:val="231F20"/>
                <w:spacing w:val="80"/>
              </w:rPr>
              <w:t xml:space="preserve"> </w:t>
            </w:r>
            <w:r>
              <w:rPr>
                <w:color w:val="231F20"/>
              </w:rPr>
              <w:t>replies to public enquiries and arranged relevant staff</w:t>
            </w:r>
            <w:r>
              <w:rPr>
                <w:color w:val="231F20"/>
                <w:spacing w:val="80"/>
              </w:rPr>
              <w:t xml:space="preserve"> </w:t>
            </w:r>
            <w:r>
              <w:rPr>
                <w:color w:val="231F20"/>
                <w:spacing w:val="-2"/>
              </w:rPr>
              <w:t>training</w:t>
            </w:r>
          </w:p>
        </w:tc>
        <w:tc>
          <w:tcPr>
            <w:tcW w:w="1134" w:type="dxa"/>
          </w:tcPr>
          <w:p w14:paraId="64F23F63" w14:textId="77777777" w:rsidR="0066040F" w:rsidRDefault="008E6A16">
            <w:pPr>
              <w:pStyle w:val="TableParagraph"/>
              <w:spacing w:before="97"/>
              <w:ind w:right="101"/>
              <w:jc w:val="right"/>
            </w:pPr>
            <w:r>
              <w:rPr>
                <w:color w:val="231F20"/>
              </w:rPr>
              <w:t>(3)</w:t>
            </w:r>
            <w:r>
              <w:rPr>
                <w:color w:val="231F20"/>
                <w:spacing w:val="14"/>
              </w:rPr>
              <w:t xml:space="preserve"> </w:t>
            </w:r>
            <w:r>
              <w:rPr>
                <w:color w:val="231F20"/>
              </w:rPr>
              <w:t>&amp;</w:t>
            </w:r>
            <w:r>
              <w:rPr>
                <w:color w:val="231F20"/>
                <w:spacing w:val="14"/>
              </w:rPr>
              <w:t xml:space="preserve"> </w:t>
            </w:r>
            <w:r>
              <w:rPr>
                <w:color w:val="231F20"/>
                <w:spacing w:val="-5"/>
              </w:rPr>
              <w:t>(8)</w:t>
            </w:r>
          </w:p>
        </w:tc>
      </w:tr>
      <w:tr w:rsidR="0066040F" w14:paraId="21A5F0D2" w14:textId="77777777">
        <w:trPr>
          <w:trHeight w:val="708"/>
        </w:trPr>
        <w:tc>
          <w:tcPr>
            <w:tcW w:w="3118" w:type="dxa"/>
          </w:tcPr>
          <w:p w14:paraId="2E2F6063" w14:textId="77777777" w:rsidR="0066040F" w:rsidRDefault="008E6A16">
            <w:pPr>
              <w:pStyle w:val="TableParagraph"/>
              <w:spacing w:before="97"/>
              <w:ind w:left="113"/>
            </w:pPr>
            <w:r>
              <w:rPr>
                <w:color w:val="231F20"/>
              </w:rPr>
              <w:t>Post</w:t>
            </w:r>
            <w:r>
              <w:rPr>
                <w:color w:val="231F20"/>
                <w:spacing w:val="21"/>
              </w:rPr>
              <w:t xml:space="preserve"> </w:t>
            </w:r>
            <w:r>
              <w:rPr>
                <w:color w:val="231F20"/>
                <w:spacing w:val="-2"/>
              </w:rPr>
              <w:t>Office</w:t>
            </w:r>
          </w:p>
          <w:p w14:paraId="6A917487" w14:textId="77777777" w:rsidR="0066040F" w:rsidRDefault="008E6A16">
            <w:pPr>
              <w:pStyle w:val="TableParagraph"/>
              <w:spacing w:before="47"/>
              <w:ind w:left="113"/>
            </w:pPr>
            <w:r>
              <w:rPr>
                <w:color w:val="231F20"/>
                <w:spacing w:val="-2"/>
              </w:rPr>
              <w:t>(2022/3124(I))</w:t>
            </w:r>
          </w:p>
        </w:tc>
        <w:tc>
          <w:tcPr>
            <w:tcW w:w="5386" w:type="dxa"/>
          </w:tcPr>
          <w:p w14:paraId="69305295" w14:textId="77777777" w:rsidR="0066040F" w:rsidRDefault="008E6A16">
            <w:pPr>
              <w:pStyle w:val="TableParagraph"/>
              <w:spacing w:before="50" w:line="300" w:lineRule="atLeast"/>
              <w:ind w:left="118" w:right="317"/>
            </w:pPr>
            <w:r>
              <w:rPr>
                <w:color w:val="231F20"/>
              </w:rPr>
              <w:t>Guidelines revised to enhance the procedures for</w:t>
            </w:r>
            <w:r>
              <w:rPr>
                <w:color w:val="231F20"/>
                <w:spacing w:val="40"/>
              </w:rPr>
              <w:t xml:space="preserve"> </w:t>
            </w:r>
            <w:r>
              <w:rPr>
                <w:color w:val="231F20"/>
              </w:rPr>
              <w:t>handling information requests</w:t>
            </w:r>
          </w:p>
        </w:tc>
        <w:tc>
          <w:tcPr>
            <w:tcW w:w="1134" w:type="dxa"/>
          </w:tcPr>
          <w:p w14:paraId="7DDCFB69" w14:textId="77777777" w:rsidR="0066040F" w:rsidRDefault="008E6A16">
            <w:pPr>
              <w:pStyle w:val="TableParagraph"/>
              <w:spacing w:before="97"/>
              <w:ind w:right="101"/>
              <w:jc w:val="right"/>
            </w:pPr>
            <w:r>
              <w:rPr>
                <w:color w:val="231F20"/>
                <w:spacing w:val="-5"/>
              </w:rPr>
              <w:t>(3)</w:t>
            </w:r>
          </w:p>
        </w:tc>
      </w:tr>
      <w:tr w:rsidR="0066040F" w14:paraId="2DFD6B0A" w14:textId="77777777">
        <w:trPr>
          <w:trHeight w:val="1308"/>
        </w:trPr>
        <w:tc>
          <w:tcPr>
            <w:tcW w:w="3118" w:type="dxa"/>
          </w:tcPr>
          <w:p w14:paraId="76145D8F" w14:textId="77777777" w:rsidR="0066040F" w:rsidRDefault="008E6A16">
            <w:pPr>
              <w:pStyle w:val="TableParagraph"/>
              <w:spacing w:before="97" w:line="285" w:lineRule="auto"/>
              <w:ind w:left="113" w:right="1456"/>
            </w:pPr>
            <w:r>
              <w:rPr>
                <w:color w:val="231F20"/>
              </w:rPr>
              <w:t xml:space="preserve">Post Office </w:t>
            </w:r>
            <w:r>
              <w:rPr>
                <w:color w:val="231F20"/>
                <w:spacing w:val="-2"/>
              </w:rPr>
              <w:t>(2022/3379)</w:t>
            </w:r>
          </w:p>
        </w:tc>
        <w:tc>
          <w:tcPr>
            <w:tcW w:w="5386" w:type="dxa"/>
          </w:tcPr>
          <w:p w14:paraId="06563CC6" w14:textId="77777777" w:rsidR="0066040F" w:rsidRDefault="008E6A16">
            <w:pPr>
              <w:pStyle w:val="TableParagraph"/>
              <w:numPr>
                <w:ilvl w:val="0"/>
                <w:numId w:val="18"/>
              </w:numPr>
              <w:tabs>
                <w:tab w:val="left" w:pos="515"/>
              </w:tabs>
              <w:spacing w:before="50" w:line="300" w:lineRule="atLeast"/>
              <w:ind w:right="565"/>
            </w:pPr>
            <w:r>
              <w:rPr>
                <w:color w:val="231F20"/>
              </w:rPr>
              <w:t>Computer system updated to prohibit delivery</w:t>
            </w:r>
            <w:r>
              <w:rPr>
                <w:color w:val="231F20"/>
                <w:spacing w:val="40"/>
              </w:rPr>
              <w:t xml:space="preserve"> </w:t>
            </w:r>
            <w:r>
              <w:rPr>
                <w:color w:val="231F20"/>
              </w:rPr>
              <w:t>postmen from delivering parcels prior to the</w:t>
            </w:r>
            <w:r>
              <w:rPr>
                <w:color w:val="231F20"/>
                <w:spacing w:val="40"/>
              </w:rPr>
              <w:t xml:space="preserve"> </w:t>
            </w:r>
            <w:r>
              <w:rPr>
                <w:color w:val="231F20"/>
              </w:rPr>
              <w:t>deadlines for changing of delivery options by</w:t>
            </w:r>
            <w:r>
              <w:rPr>
                <w:color w:val="231F20"/>
                <w:spacing w:val="40"/>
              </w:rPr>
              <w:t xml:space="preserve"> </w:t>
            </w:r>
            <w:r>
              <w:rPr>
                <w:color w:val="231F20"/>
                <w:spacing w:val="-2"/>
              </w:rPr>
              <w:t>recipients</w:t>
            </w:r>
          </w:p>
        </w:tc>
        <w:tc>
          <w:tcPr>
            <w:tcW w:w="1134" w:type="dxa"/>
          </w:tcPr>
          <w:p w14:paraId="35663B4B" w14:textId="77777777" w:rsidR="0066040F" w:rsidRDefault="008E6A16">
            <w:pPr>
              <w:pStyle w:val="TableParagraph"/>
              <w:spacing w:before="97"/>
              <w:ind w:right="101"/>
              <w:jc w:val="right"/>
            </w:pPr>
            <w:r>
              <w:rPr>
                <w:color w:val="231F20"/>
                <w:spacing w:val="-5"/>
              </w:rPr>
              <w:t>(4)</w:t>
            </w:r>
          </w:p>
        </w:tc>
      </w:tr>
    </w:tbl>
    <w:p w14:paraId="6E001A59" w14:textId="77777777" w:rsidR="0066040F" w:rsidRDefault="0066040F">
      <w:pPr>
        <w:jc w:val="right"/>
        <w:sectPr w:rsidR="0066040F">
          <w:type w:val="continuous"/>
          <w:pgSz w:w="11910" w:h="16840"/>
          <w:pgMar w:top="1100" w:right="960" w:bottom="1809" w:left="980" w:header="720" w:footer="720" w:gutter="0"/>
          <w:cols w:space="720"/>
        </w:sectPr>
      </w:pPr>
    </w:p>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118"/>
        <w:gridCol w:w="5386"/>
        <w:gridCol w:w="1134"/>
      </w:tblGrid>
      <w:tr w:rsidR="0066040F" w14:paraId="4048E626" w14:textId="77777777">
        <w:trPr>
          <w:trHeight w:val="408"/>
        </w:trPr>
        <w:tc>
          <w:tcPr>
            <w:tcW w:w="3118" w:type="dxa"/>
          </w:tcPr>
          <w:p w14:paraId="14FFBF9F" w14:textId="77777777" w:rsidR="0066040F" w:rsidRDefault="008E6A16">
            <w:pPr>
              <w:pStyle w:val="TableParagraph"/>
              <w:spacing w:before="94"/>
              <w:ind w:left="113"/>
              <w:rPr>
                <w:b/>
              </w:rPr>
            </w:pPr>
            <w:proofErr w:type="spellStart"/>
            <w:r>
              <w:rPr>
                <w:b/>
                <w:color w:val="231F20"/>
              </w:rPr>
              <w:lastRenderedPageBreak/>
              <w:t>Organisation</w:t>
            </w:r>
            <w:proofErr w:type="spellEnd"/>
            <w:r>
              <w:rPr>
                <w:b/>
                <w:color w:val="231F20"/>
                <w:spacing w:val="46"/>
              </w:rPr>
              <w:t xml:space="preserve"> </w:t>
            </w:r>
            <w:r>
              <w:rPr>
                <w:b/>
                <w:color w:val="231F20"/>
              </w:rPr>
              <w:t>(Case</w:t>
            </w:r>
            <w:r>
              <w:rPr>
                <w:b/>
                <w:color w:val="231F20"/>
                <w:spacing w:val="45"/>
              </w:rPr>
              <w:t xml:space="preserve"> </w:t>
            </w:r>
            <w:r>
              <w:rPr>
                <w:b/>
                <w:color w:val="231F20"/>
                <w:spacing w:val="-2"/>
              </w:rPr>
              <w:t>reference)</w:t>
            </w:r>
          </w:p>
        </w:tc>
        <w:tc>
          <w:tcPr>
            <w:tcW w:w="5386" w:type="dxa"/>
          </w:tcPr>
          <w:p w14:paraId="3266F0D5" w14:textId="77777777" w:rsidR="0066040F" w:rsidRDefault="008E6A16">
            <w:pPr>
              <w:pStyle w:val="TableParagraph"/>
              <w:spacing w:before="94"/>
              <w:ind w:left="118"/>
              <w:rPr>
                <w:b/>
              </w:rPr>
            </w:pPr>
            <w:r>
              <w:rPr>
                <w:b/>
                <w:color w:val="231F20"/>
              </w:rPr>
              <w:t>Improvement</w:t>
            </w:r>
            <w:r>
              <w:rPr>
                <w:b/>
                <w:color w:val="231F20"/>
                <w:spacing w:val="47"/>
              </w:rPr>
              <w:t xml:space="preserve"> </w:t>
            </w:r>
            <w:r>
              <w:rPr>
                <w:b/>
                <w:color w:val="231F20"/>
                <w:spacing w:val="-2"/>
              </w:rPr>
              <w:t>measures</w:t>
            </w:r>
          </w:p>
        </w:tc>
        <w:tc>
          <w:tcPr>
            <w:tcW w:w="1134" w:type="dxa"/>
          </w:tcPr>
          <w:p w14:paraId="3231EC74" w14:textId="77777777" w:rsidR="0066040F" w:rsidRDefault="008E6A16">
            <w:pPr>
              <w:pStyle w:val="TableParagraph"/>
              <w:spacing w:before="94"/>
              <w:ind w:right="102"/>
              <w:jc w:val="right"/>
              <w:rPr>
                <w:b/>
              </w:rPr>
            </w:pPr>
            <w:r>
              <w:rPr>
                <w:b/>
                <w:color w:val="231F20"/>
                <w:spacing w:val="-2"/>
              </w:rPr>
              <w:t>Category</w:t>
            </w:r>
          </w:p>
        </w:tc>
      </w:tr>
      <w:tr w:rsidR="0066040F" w14:paraId="288B8B00" w14:textId="77777777">
        <w:trPr>
          <w:trHeight w:val="2208"/>
        </w:trPr>
        <w:tc>
          <w:tcPr>
            <w:tcW w:w="3118" w:type="dxa"/>
          </w:tcPr>
          <w:p w14:paraId="47B208A3" w14:textId="77777777" w:rsidR="0066040F" w:rsidRDefault="0066040F">
            <w:pPr>
              <w:pStyle w:val="TableParagraph"/>
            </w:pPr>
          </w:p>
        </w:tc>
        <w:tc>
          <w:tcPr>
            <w:tcW w:w="5386" w:type="dxa"/>
          </w:tcPr>
          <w:p w14:paraId="14021DF9" w14:textId="77777777" w:rsidR="0066040F" w:rsidRDefault="008E6A16">
            <w:pPr>
              <w:pStyle w:val="TableParagraph"/>
              <w:numPr>
                <w:ilvl w:val="0"/>
                <w:numId w:val="17"/>
              </w:numPr>
              <w:tabs>
                <w:tab w:val="left" w:pos="515"/>
              </w:tabs>
              <w:spacing w:before="94" w:line="285" w:lineRule="auto"/>
              <w:ind w:right="547"/>
              <w:jc w:val="both"/>
            </w:pPr>
            <w:r>
              <w:rPr>
                <w:color w:val="231F20"/>
              </w:rPr>
              <w:t>Added to its computer system the functions of sending</w:t>
            </w:r>
            <w:r>
              <w:rPr>
                <w:color w:val="231F20"/>
                <w:spacing w:val="40"/>
              </w:rPr>
              <w:t xml:space="preserve"> </w:t>
            </w:r>
            <w:r>
              <w:rPr>
                <w:color w:val="231F20"/>
              </w:rPr>
              <w:t>alert</w:t>
            </w:r>
            <w:r>
              <w:rPr>
                <w:color w:val="231F20"/>
                <w:spacing w:val="40"/>
              </w:rPr>
              <w:t xml:space="preserve"> </w:t>
            </w:r>
            <w:r>
              <w:rPr>
                <w:color w:val="231F20"/>
              </w:rPr>
              <w:t>reports</w:t>
            </w:r>
            <w:r>
              <w:rPr>
                <w:color w:val="231F20"/>
                <w:spacing w:val="40"/>
              </w:rPr>
              <w:t xml:space="preserve"> </w:t>
            </w:r>
            <w:r>
              <w:rPr>
                <w:color w:val="231F20"/>
              </w:rPr>
              <w:t>and</w:t>
            </w:r>
            <w:r>
              <w:rPr>
                <w:color w:val="231F20"/>
                <w:spacing w:val="40"/>
              </w:rPr>
              <w:t xml:space="preserve"> </w:t>
            </w:r>
            <w:r>
              <w:rPr>
                <w:color w:val="231F20"/>
              </w:rPr>
              <w:t>anomalies</w:t>
            </w:r>
            <w:r>
              <w:rPr>
                <w:color w:val="231F20"/>
                <w:spacing w:val="40"/>
              </w:rPr>
              <w:t xml:space="preserve"> </w:t>
            </w:r>
            <w:r>
              <w:rPr>
                <w:color w:val="231F20"/>
              </w:rPr>
              <w:t>reports</w:t>
            </w:r>
            <w:r>
              <w:rPr>
                <w:color w:val="231F20"/>
                <w:spacing w:val="40"/>
              </w:rPr>
              <w:t xml:space="preserve"> </w:t>
            </w:r>
            <w:r>
              <w:rPr>
                <w:color w:val="231F20"/>
              </w:rPr>
              <w:t>to</w:t>
            </w:r>
          </w:p>
          <w:p w14:paraId="30449B3F" w14:textId="77777777" w:rsidR="0066040F" w:rsidRDefault="008E6A16">
            <w:pPr>
              <w:pStyle w:val="TableParagraph"/>
              <w:spacing w:line="285" w:lineRule="auto"/>
              <w:ind w:left="515" w:right="366"/>
              <w:jc w:val="both"/>
            </w:pPr>
            <w:r>
              <w:rPr>
                <w:color w:val="231F20"/>
              </w:rPr>
              <w:t>delivery</w:t>
            </w:r>
            <w:r>
              <w:rPr>
                <w:color w:val="231F20"/>
                <w:spacing w:val="40"/>
              </w:rPr>
              <w:t xml:space="preserve"> </w:t>
            </w:r>
            <w:r>
              <w:rPr>
                <w:color w:val="231F20"/>
              </w:rPr>
              <w:t>supervisors</w:t>
            </w:r>
            <w:r>
              <w:rPr>
                <w:color w:val="231F20"/>
                <w:spacing w:val="40"/>
              </w:rPr>
              <w:t xml:space="preserve"> </w:t>
            </w:r>
            <w:r>
              <w:rPr>
                <w:color w:val="231F20"/>
              </w:rPr>
              <w:t>regarding</w:t>
            </w:r>
            <w:r>
              <w:rPr>
                <w:color w:val="231F20"/>
                <w:spacing w:val="40"/>
              </w:rPr>
              <w:t xml:space="preserve"> </w:t>
            </w:r>
            <w:r>
              <w:rPr>
                <w:color w:val="231F20"/>
              </w:rPr>
              <w:t>parcels</w:t>
            </w:r>
            <w:r>
              <w:rPr>
                <w:color w:val="231F20"/>
                <w:spacing w:val="40"/>
              </w:rPr>
              <w:t xml:space="preserve"> </w:t>
            </w:r>
            <w:r>
              <w:rPr>
                <w:color w:val="231F20"/>
              </w:rPr>
              <w:t>delivery, so that delivery supervisors can remind delivery postmen of new parcel delivery instructions and follow</w:t>
            </w:r>
            <w:r>
              <w:rPr>
                <w:color w:val="231F20"/>
                <w:spacing w:val="40"/>
              </w:rPr>
              <w:t xml:space="preserve"> </w:t>
            </w:r>
            <w:r>
              <w:rPr>
                <w:color w:val="231F20"/>
              </w:rPr>
              <w:t>up</w:t>
            </w:r>
            <w:r>
              <w:rPr>
                <w:color w:val="231F20"/>
                <w:spacing w:val="40"/>
              </w:rPr>
              <w:t xml:space="preserve"> </w:t>
            </w:r>
            <w:r>
              <w:rPr>
                <w:color w:val="231F20"/>
              </w:rPr>
              <w:t>with</w:t>
            </w:r>
            <w:r>
              <w:rPr>
                <w:color w:val="231F20"/>
                <w:spacing w:val="40"/>
              </w:rPr>
              <w:t xml:space="preserve"> </w:t>
            </w:r>
            <w:r>
              <w:rPr>
                <w:color w:val="231F20"/>
              </w:rPr>
              <w:t>them</w:t>
            </w:r>
            <w:r>
              <w:rPr>
                <w:color w:val="231F20"/>
                <w:spacing w:val="40"/>
              </w:rPr>
              <w:t xml:space="preserve"> </w:t>
            </w:r>
            <w:r>
              <w:rPr>
                <w:color w:val="231F20"/>
              </w:rPr>
              <w:t>on</w:t>
            </w:r>
            <w:r>
              <w:rPr>
                <w:color w:val="231F20"/>
                <w:spacing w:val="40"/>
              </w:rPr>
              <w:t xml:space="preserve"> </w:t>
            </w:r>
            <w:r>
              <w:rPr>
                <w:color w:val="231F20"/>
              </w:rPr>
              <w:t>cases</w:t>
            </w:r>
            <w:r>
              <w:rPr>
                <w:color w:val="231F20"/>
                <w:spacing w:val="40"/>
              </w:rPr>
              <w:t xml:space="preserve"> </w:t>
            </w:r>
            <w:r>
              <w:rPr>
                <w:color w:val="231F20"/>
              </w:rPr>
              <w:t>whose</w:t>
            </w:r>
            <w:r>
              <w:rPr>
                <w:color w:val="231F20"/>
                <w:spacing w:val="40"/>
              </w:rPr>
              <w:t xml:space="preserve"> </w:t>
            </w:r>
            <w:r>
              <w:rPr>
                <w:color w:val="231F20"/>
              </w:rPr>
              <w:t>delivery</w:t>
            </w:r>
          </w:p>
          <w:p w14:paraId="530485CB" w14:textId="77777777" w:rsidR="0066040F" w:rsidRDefault="008E6A16">
            <w:pPr>
              <w:pStyle w:val="TableParagraph"/>
              <w:spacing w:line="249" w:lineRule="exact"/>
              <w:ind w:left="515"/>
              <w:jc w:val="both"/>
            </w:pPr>
            <w:r>
              <w:rPr>
                <w:color w:val="231F20"/>
              </w:rPr>
              <w:t>situations</w:t>
            </w:r>
            <w:r>
              <w:rPr>
                <w:color w:val="231F20"/>
                <w:spacing w:val="34"/>
              </w:rPr>
              <w:t xml:space="preserve"> </w:t>
            </w:r>
            <w:r>
              <w:rPr>
                <w:color w:val="231F20"/>
              </w:rPr>
              <w:t>do</w:t>
            </w:r>
            <w:r>
              <w:rPr>
                <w:color w:val="231F20"/>
                <w:spacing w:val="34"/>
              </w:rPr>
              <w:t xml:space="preserve"> </w:t>
            </w:r>
            <w:r>
              <w:rPr>
                <w:color w:val="231F20"/>
              </w:rPr>
              <w:t>not</w:t>
            </w:r>
            <w:r>
              <w:rPr>
                <w:color w:val="231F20"/>
                <w:spacing w:val="34"/>
              </w:rPr>
              <w:t xml:space="preserve"> </w:t>
            </w:r>
            <w:r>
              <w:rPr>
                <w:color w:val="231F20"/>
              </w:rPr>
              <w:t>match</w:t>
            </w:r>
            <w:r>
              <w:rPr>
                <w:color w:val="231F20"/>
                <w:spacing w:val="34"/>
              </w:rPr>
              <w:t xml:space="preserve"> </w:t>
            </w:r>
            <w:r>
              <w:rPr>
                <w:color w:val="231F20"/>
              </w:rPr>
              <w:t>delivery</w:t>
            </w:r>
            <w:r>
              <w:rPr>
                <w:color w:val="231F20"/>
                <w:spacing w:val="34"/>
              </w:rPr>
              <w:t xml:space="preserve"> </w:t>
            </w:r>
            <w:r>
              <w:rPr>
                <w:color w:val="231F20"/>
                <w:spacing w:val="-2"/>
              </w:rPr>
              <w:t>instructions</w:t>
            </w:r>
          </w:p>
        </w:tc>
        <w:tc>
          <w:tcPr>
            <w:tcW w:w="1134" w:type="dxa"/>
          </w:tcPr>
          <w:p w14:paraId="6F8DA8A4" w14:textId="77777777" w:rsidR="0066040F" w:rsidRDefault="008E6A16">
            <w:pPr>
              <w:pStyle w:val="TableParagraph"/>
              <w:spacing w:before="95"/>
              <w:ind w:right="101"/>
              <w:jc w:val="right"/>
            </w:pPr>
            <w:r>
              <w:rPr>
                <w:color w:val="231F20"/>
                <w:spacing w:val="-5"/>
              </w:rPr>
              <w:t>(5)</w:t>
            </w:r>
          </w:p>
        </w:tc>
      </w:tr>
      <w:tr w:rsidR="00585454" w14:paraId="398BD287" w14:textId="77777777">
        <w:trPr>
          <w:trHeight w:val="708"/>
        </w:trPr>
        <w:tc>
          <w:tcPr>
            <w:tcW w:w="3118" w:type="dxa"/>
            <w:vMerge w:val="restart"/>
          </w:tcPr>
          <w:p w14:paraId="0C603660" w14:textId="77777777" w:rsidR="00585454" w:rsidRDefault="00585454">
            <w:pPr>
              <w:pStyle w:val="TableParagraph"/>
              <w:spacing w:before="48" w:line="300" w:lineRule="atLeast"/>
              <w:ind w:left="113"/>
            </w:pPr>
            <w:r>
              <w:rPr>
                <w:color w:val="231F20"/>
              </w:rPr>
              <w:t xml:space="preserve">Social Welfare Department </w:t>
            </w:r>
            <w:r>
              <w:rPr>
                <w:color w:val="231F20"/>
                <w:spacing w:val="-2"/>
              </w:rPr>
              <w:t>(2023/0291)</w:t>
            </w:r>
          </w:p>
        </w:tc>
        <w:tc>
          <w:tcPr>
            <w:tcW w:w="5386" w:type="dxa"/>
          </w:tcPr>
          <w:p w14:paraId="6212BD44" w14:textId="77777777" w:rsidR="00585454" w:rsidRDefault="00585454">
            <w:pPr>
              <w:pStyle w:val="TableParagraph"/>
              <w:numPr>
                <w:ilvl w:val="0"/>
                <w:numId w:val="16"/>
              </w:numPr>
              <w:tabs>
                <w:tab w:val="left" w:pos="515"/>
              </w:tabs>
              <w:spacing w:before="48" w:line="300" w:lineRule="atLeast"/>
              <w:ind w:right="147"/>
            </w:pPr>
            <w:r>
              <w:rPr>
                <w:color w:val="231F20"/>
              </w:rPr>
              <w:t>Devised guidelines on the time limits for retaining</w:t>
            </w:r>
            <w:r>
              <w:rPr>
                <w:color w:val="231F20"/>
                <w:spacing w:val="80"/>
              </w:rPr>
              <w:t xml:space="preserve"> </w:t>
            </w:r>
            <w:r>
              <w:rPr>
                <w:color w:val="231F20"/>
              </w:rPr>
              <w:t>information obtained by investigations</w:t>
            </w:r>
          </w:p>
        </w:tc>
        <w:tc>
          <w:tcPr>
            <w:tcW w:w="1134" w:type="dxa"/>
          </w:tcPr>
          <w:p w14:paraId="03F3C2FB" w14:textId="77777777" w:rsidR="00585454" w:rsidRDefault="00585454">
            <w:pPr>
              <w:pStyle w:val="TableParagraph"/>
              <w:spacing w:before="95"/>
              <w:ind w:right="101"/>
              <w:jc w:val="right"/>
            </w:pPr>
            <w:r>
              <w:rPr>
                <w:color w:val="231F20"/>
                <w:spacing w:val="-5"/>
              </w:rPr>
              <w:t>(1)</w:t>
            </w:r>
          </w:p>
        </w:tc>
      </w:tr>
      <w:tr w:rsidR="00585454" w14:paraId="266D0096" w14:textId="77777777">
        <w:trPr>
          <w:trHeight w:val="1008"/>
        </w:trPr>
        <w:tc>
          <w:tcPr>
            <w:tcW w:w="3118" w:type="dxa"/>
            <w:vMerge/>
          </w:tcPr>
          <w:p w14:paraId="4418597D" w14:textId="77777777" w:rsidR="00585454" w:rsidRDefault="00585454">
            <w:pPr>
              <w:pStyle w:val="TableParagraph"/>
            </w:pPr>
          </w:p>
        </w:tc>
        <w:tc>
          <w:tcPr>
            <w:tcW w:w="5386" w:type="dxa"/>
          </w:tcPr>
          <w:p w14:paraId="752DDF15" w14:textId="77777777" w:rsidR="00585454" w:rsidRDefault="00585454">
            <w:pPr>
              <w:pStyle w:val="TableParagraph"/>
              <w:numPr>
                <w:ilvl w:val="0"/>
                <w:numId w:val="15"/>
              </w:numPr>
              <w:tabs>
                <w:tab w:val="left" w:pos="515"/>
              </w:tabs>
              <w:spacing w:before="95" w:line="285" w:lineRule="auto"/>
              <w:ind w:right="365"/>
            </w:pPr>
            <w:r>
              <w:rPr>
                <w:color w:val="231F20"/>
              </w:rPr>
              <w:t>Reminded staff to handle complaints in a timely</w:t>
            </w:r>
            <w:r>
              <w:rPr>
                <w:color w:val="231F20"/>
                <w:spacing w:val="40"/>
              </w:rPr>
              <w:t xml:space="preserve"> </w:t>
            </w:r>
            <w:r>
              <w:rPr>
                <w:color w:val="231F20"/>
              </w:rPr>
              <w:t>manner</w:t>
            </w:r>
            <w:r>
              <w:rPr>
                <w:color w:val="231F20"/>
                <w:spacing w:val="40"/>
              </w:rPr>
              <w:t xml:space="preserve"> </w:t>
            </w:r>
            <w:r>
              <w:rPr>
                <w:color w:val="231F20"/>
              </w:rPr>
              <w:t>and</w:t>
            </w:r>
            <w:r>
              <w:rPr>
                <w:color w:val="231F20"/>
                <w:spacing w:val="40"/>
              </w:rPr>
              <w:t xml:space="preserve"> </w:t>
            </w:r>
            <w:r>
              <w:rPr>
                <w:color w:val="231F20"/>
              </w:rPr>
              <w:t>inform</w:t>
            </w:r>
            <w:r>
              <w:rPr>
                <w:color w:val="231F20"/>
                <w:spacing w:val="40"/>
              </w:rPr>
              <w:t xml:space="preserve"> </w:t>
            </w:r>
            <w:r>
              <w:rPr>
                <w:color w:val="231F20"/>
              </w:rPr>
              <w:t>complainants</w:t>
            </w:r>
            <w:r>
              <w:rPr>
                <w:color w:val="231F20"/>
                <w:spacing w:val="40"/>
              </w:rPr>
              <w:t xml:space="preserve"> </w:t>
            </w:r>
            <w:r>
              <w:rPr>
                <w:color w:val="231F20"/>
              </w:rPr>
              <w:t>of</w:t>
            </w:r>
            <w:r>
              <w:rPr>
                <w:color w:val="231F20"/>
                <w:spacing w:val="40"/>
              </w:rPr>
              <w:t xml:space="preserve"> </w:t>
            </w:r>
            <w:r>
              <w:rPr>
                <w:color w:val="231F20"/>
              </w:rPr>
              <w:t>progress</w:t>
            </w:r>
          </w:p>
          <w:p w14:paraId="7BD41E30" w14:textId="77777777" w:rsidR="00585454" w:rsidRDefault="00585454">
            <w:pPr>
              <w:pStyle w:val="TableParagraph"/>
              <w:spacing w:line="251" w:lineRule="exact"/>
              <w:ind w:left="515"/>
            </w:pPr>
            <w:r>
              <w:rPr>
                <w:color w:val="231F20"/>
                <w:spacing w:val="-2"/>
              </w:rPr>
              <w:t>regularly</w:t>
            </w:r>
          </w:p>
        </w:tc>
        <w:tc>
          <w:tcPr>
            <w:tcW w:w="1134" w:type="dxa"/>
          </w:tcPr>
          <w:p w14:paraId="1397177E" w14:textId="77777777" w:rsidR="00585454" w:rsidRDefault="00585454">
            <w:pPr>
              <w:pStyle w:val="TableParagraph"/>
              <w:spacing w:before="95"/>
              <w:ind w:right="101"/>
              <w:jc w:val="right"/>
            </w:pPr>
            <w:r>
              <w:rPr>
                <w:color w:val="231F20"/>
                <w:spacing w:val="-5"/>
              </w:rPr>
              <w:t>(3)</w:t>
            </w:r>
          </w:p>
        </w:tc>
      </w:tr>
      <w:tr w:rsidR="00585454" w14:paraId="20E59964" w14:textId="77777777">
        <w:trPr>
          <w:trHeight w:val="1008"/>
        </w:trPr>
        <w:tc>
          <w:tcPr>
            <w:tcW w:w="3118" w:type="dxa"/>
            <w:vMerge/>
          </w:tcPr>
          <w:p w14:paraId="3EBC3CBB" w14:textId="77777777" w:rsidR="00585454" w:rsidRDefault="00585454">
            <w:pPr>
              <w:pStyle w:val="TableParagraph"/>
            </w:pPr>
          </w:p>
        </w:tc>
        <w:tc>
          <w:tcPr>
            <w:tcW w:w="5386" w:type="dxa"/>
          </w:tcPr>
          <w:p w14:paraId="56729B4A" w14:textId="77777777" w:rsidR="00585454" w:rsidRDefault="00585454">
            <w:pPr>
              <w:pStyle w:val="TableParagraph"/>
              <w:numPr>
                <w:ilvl w:val="0"/>
                <w:numId w:val="14"/>
              </w:numPr>
              <w:tabs>
                <w:tab w:val="left" w:pos="515"/>
              </w:tabs>
              <w:spacing w:before="48" w:line="300" w:lineRule="atLeast"/>
              <w:ind w:right="426"/>
            </w:pPr>
            <w:r>
              <w:rPr>
                <w:color w:val="231F20"/>
              </w:rPr>
              <w:t>Reviewed complaint handling procedures and</w:t>
            </w:r>
            <w:r>
              <w:rPr>
                <w:color w:val="231F20"/>
                <w:spacing w:val="80"/>
              </w:rPr>
              <w:t xml:space="preserve"> </w:t>
            </w:r>
            <w:r>
              <w:rPr>
                <w:color w:val="231F20"/>
              </w:rPr>
              <w:t>will receive photos, audio and video recordings</w:t>
            </w:r>
            <w:r>
              <w:rPr>
                <w:color w:val="231F20"/>
                <w:spacing w:val="40"/>
              </w:rPr>
              <w:t xml:space="preserve"> </w:t>
            </w:r>
            <w:r>
              <w:rPr>
                <w:color w:val="231F20"/>
              </w:rPr>
              <w:t>submitted</w:t>
            </w:r>
            <w:r>
              <w:rPr>
                <w:color w:val="231F20"/>
                <w:spacing w:val="38"/>
              </w:rPr>
              <w:t xml:space="preserve"> </w:t>
            </w:r>
            <w:r>
              <w:rPr>
                <w:color w:val="231F20"/>
              </w:rPr>
              <w:t>by</w:t>
            </w:r>
            <w:r>
              <w:rPr>
                <w:color w:val="231F20"/>
                <w:spacing w:val="38"/>
              </w:rPr>
              <w:t xml:space="preserve"> </w:t>
            </w:r>
            <w:r>
              <w:rPr>
                <w:color w:val="231F20"/>
              </w:rPr>
              <w:t>complainants</w:t>
            </w:r>
            <w:r>
              <w:rPr>
                <w:color w:val="231F20"/>
                <w:spacing w:val="38"/>
              </w:rPr>
              <w:t xml:space="preserve"> </w:t>
            </w:r>
            <w:r>
              <w:rPr>
                <w:color w:val="231F20"/>
              </w:rPr>
              <w:t>as</w:t>
            </w:r>
            <w:r>
              <w:rPr>
                <w:color w:val="231F20"/>
                <w:spacing w:val="38"/>
              </w:rPr>
              <w:t xml:space="preserve"> </w:t>
            </w:r>
            <w:r>
              <w:rPr>
                <w:color w:val="231F20"/>
              </w:rPr>
              <w:t>far</w:t>
            </w:r>
            <w:r>
              <w:rPr>
                <w:color w:val="231F20"/>
                <w:spacing w:val="38"/>
              </w:rPr>
              <w:t xml:space="preserve"> </w:t>
            </w:r>
            <w:r>
              <w:rPr>
                <w:color w:val="231F20"/>
              </w:rPr>
              <w:t>as</w:t>
            </w:r>
            <w:r>
              <w:rPr>
                <w:color w:val="231F20"/>
                <w:spacing w:val="38"/>
              </w:rPr>
              <w:t xml:space="preserve"> </w:t>
            </w:r>
            <w:r>
              <w:rPr>
                <w:color w:val="231F20"/>
              </w:rPr>
              <w:t>practicable</w:t>
            </w:r>
          </w:p>
        </w:tc>
        <w:tc>
          <w:tcPr>
            <w:tcW w:w="1134" w:type="dxa"/>
          </w:tcPr>
          <w:p w14:paraId="05BC390F" w14:textId="77777777" w:rsidR="00585454" w:rsidRDefault="00585454">
            <w:pPr>
              <w:pStyle w:val="TableParagraph"/>
              <w:spacing w:before="95"/>
              <w:ind w:right="101"/>
              <w:jc w:val="right"/>
            </w:pPr>
            <w:r>
              <w:rPr>
                <w:color w:val="231F20"/>
                <w:spacing w:val="-5"/>
              </w:rPr>
              <w:t>(3)</w:t>
            </w:r>
          </w:p>
        </w:tc>
      </w:tr>
      <w:tr w:rsidR="00585454" w14:paraId="089F8C9B" w14:textId="77777777">
        <w:trPr>
          <w:trHeight w:val="708"/>
        </w:trPr>
        <w:tc>
          <w:tcPr>
            <w:tcW w:w="3118" w:type="dxa"/>
            <w:vMerge/>
          </w:tcPr>
          <w:p w14:paraId="233A59DC" w14:textId="77777777" w:rsidR="00585454" w:rsidRDefault="00585454">
            <w:pPr>
              <w:pStyle w:val="TableParagraph"/>
            </w:pPr>
          </w:p>
        </w:tc>
        <w:tc>
          <w:tcPr>
            <w:tcW w:w="5386" w:type="dxa"/>
          </w:tcPr>
          <w:p w14:paraId="1096202C" w14:textId="77777777" w:rsidR="00585454" w:rsidRDefault="00585454">
            <w:pPr>
              <w:pStyle w:val="TableParagraph"/>
              <w:numPr>
                <w:ilvl w:val="0"/>
                <w:numId w:val="13"/>
              </w:numPr>
              <w:tabs>
                <w:tab w:val="left" w:pos="515"/>
              </w:tabs>
              <w:spacing w:before="48" w:line="300" w:lineRule="atLeast"/>
              <w:ind w:right="245"/>
            </w:pPr>
            <w:r>
              <w:rPr>
                <w:color w:val="231F20"/>
              </w:rPr>
              <w:t>To listen to the audio recordings furnished by the</w:t>
            </w:r>
            <w:r>
              <w:rPr>
                <w:color w:val="231F20"/>
                <w:spacing w:val="80"/>
              </w:rPr>
              <w:t xml:space="preserve"> </w:t>
            </w:r>
            <w:r>
              <w:rPr>
                <w:color w:val="231F20"/>
                <w:spacing w:val="-2"/>
              </w:rPr>
              <w:t>complainant</w:t>
            </w:r>
          </w:p>
        </w:tc>
        <w:tc>
          <w:tcPr>
            <w:tcW w:w="1134" w:type="dxa"/>
          </w:tcPr>
          <w:p w14:paraId="6A5CE3E4" w14:textId="77777777" w:rsidR="00585454" w:rsidRDefault="00585454">
            <w:pPr>
              <w:pStyle w:val="TableParagraph"/>
              <w:spacing w:before="95"/>
              <w:ind w:right="101"/>
              <w:jc w:val="right"/>
            </w:pPr>
            <w:r>
              <w:rPr>
                <w:color w:val="231F20"/>
                <w:spacing w:val="-5"/>
              </w:rPr>
              <w:t>(3)</w:t>
            </w:r>
          </w:p>
        </w:tc>
      </w:tr>
      <w:tr w:rsidR="00585454" w14:paraId="499A8136" w14:textId="77777777">
        <w:trPr>
          <w:trHeight w:val="1008"/>
        </w:trPr>
        <w:tc>
          <w:tcPr>
            <w:tcW w:w="3118" w:type="dxa"/>
            <w:vMerge/>
          </w:tcPr>
          <w:p w14:paraId="6BE1C390" w14:textId="77777777" w:rsidR="00585454" w:rsidRDefault="00585454">
            <w:pPr>
              <w:pStyle w:val="TableParagraph"/>
            </w:pPr>
          </w:p>
        </w:tc>
        <w:tc>
          <w:tcPr>
            <w:tcW w:w="5386" w:type="dxa"/>
          </w:tcPr>
          <w:p w14:paraId="4F18606D" w14:textId="77777777" w:rsidR="00585454" w:rsidRDefault="00585454">
            <w:pPr>
              <w:pStyle w:val="TableParagraph"/>
              <w:numPr>
                <w:ilvl w:val="0"/>
                <w:numId w:val="12"/>
              </w:numPr>
              <w:tabs>
                <w:tab w:val="left" w:pos="515"/>
              </w:tabs>
              <w:spacing w:before="95" w:line="285" w:lineRule="auto"/>
              <w:ind w:right="778"/>
            </w:pPr>
            <w:r>
              <w:rPr>
                <w:color w:val="231F20"/>
              </w:rPr>
              <w:t>Reminded staff to provide necessary details</w:t>
            </w:r>
            <w:r>
              <w:rPr>
                <w:color w:val="231F20"/>
                <w:spacing w:val="40"/>
              </w:rPr>
              <w:t xml:space="preserve"> </w:t>
            </w:r>
            <w:r>
              <w:rPr>
                <w:color w:val="231F20"/>
              </w:rPr>
              <w:t>(including</w:t>
            </w:r>
            <w:r>
              <w:rPr>
                <w:color w:val="231F20"/>
                <w:spacing w:val="40"/>
              </w:rPr>
              <w:t xml:space="preserve"> </w:t>
            </w:r>
            <w:r>
              <w:rPr>
                <w:color w:val="231F20"/>
              </w:rPr>
              <w:t>the</w:t>
            </w:r>
            <w:r>
              <w:rPr>
                <w:color w:val="231F20"/>
                <w:spacing w:val="40"/>
              </w:rPr>
              <w:t xml:space="preserve"> </w:t>
            </w:r>
            <w:r>
              <w:rPr>
                <w:color w:val="231F20"/>
              </w:rPr>
              <w:t>identity</w:t>
            </w:r>
            <w:r>
              <w:rPr>
                <w:color w:val="231F20"/>
                <w:spacing w:val="40"/>
              </w:rPr>
              <w:t xml:space="preserve"> </w:t>
            </w:r>
            <w:r>
              <w:rPr>
                <w:color w:val="231F20"/>
              </w:rPr>
              <w:t>of</w:t>
            </w:r>
            <w:r>
              <w:rPr>
                <w:color w:val="231F20"/>
                <w:spacing w:val="40"/>
              </w:rPr>
              <w:t xml:space="preserve"> </w:t>
            </w:r>
            <w:r>
              <w:rPr>
                <w:color w:val="231F20"/>
              </w:rPr>
              <w:t>interviewee)</w:t>
            </w:r>
            <w:r>
              <w:rPr>
                <w:color w:val="231F20"/>
                <w:spacing w:val="40"/>
              </w:rPr>
              <w:t xml:space="preserve"> </w:t>
            </w:r>
            <w:r>
              <w:rPr>
                <w:color w:val="231F20"/>
              </w:rPr>
              <w:t>in</w:t>
            </w:r>
          </w:p>
          <w:p w14:paraId="75380BD6" w14:textId="77777777" w:rsidR="00585454" w:rsidRDefault="00585454">
            <w:pPr>
              <w:pStyle w:val="TableParagraph"/>
              <w:spacing w:line="251" w:lineRule="exact"/>
              <w:ind w:left="515"/>
            </w:pPr>
            <w:r>
              <w:rPr>
                <w:color w:val="231F20"/>
              </w:rPr>
              <w:t>investigation</w:t>
            </w:r>
            <w:r>
              <w:rPr>
                <w:color w:val="231F20"/>
                <w:spacing w:val="39"/>
              </w:rPr>
              <w:t xml:space="preserve"> </w:t>
            </w:r>
            <w:r>
              <w:rPr>
                <w:color w:val="231F20"/>
              </w:rPr>
              <w:t>reports</w:t>
            </w:r>
            <w:r>
              <w:rPr>
                <w:color w:val="231F20"/>
                <w:spacing w:val="40"/>
              </w:rPr>
              <w:t xml:space="preserve"> </w:t>
            </w:r>
            <w:r>
              <w:rPr>
                <w:color w:val="231F20"/>
              </w:rPr>
              <w:t>to</w:t>
            </w:r>
            <w:r>
              <w:rPr>
                <w:color w:val="231F20"/>
                <w:spacing w:val="40"/>
              </w:rPr>
              <w:t xml:space="preserve"> </w:t>
            </w:r>
            <w:r>
              <w:rPr>
                <w:color w:val="231F20"/>
              </w:rPr>
              <w:t>avoid</w:t>
            </w:r>
            <w:r>
              <w:rPr>
                <w:color w:val="231F20"/>
                <w:spacing w:val="40"/>
              </w:rPr>
              <w:t xml:space="preserve"> </w:t>
            </w:r>
            <w:r>
              <w:rPr>
                <w:color w:val="231F20"/>
                <w:spacing w:val="-2"/>
              </w:rPr>
              <w:t>confusion</w:t>
            </w:r>
          </w:p>
        </w:tc>
        <w:tc>
          <w:tcPr>
            <w:tcW w:w="1134" w:type="dxa"/>
          </w:tcPr>
          <w:p w14:paraId="022B1392" w14:textId="77777777" w:rsidR="00585454" w:rsidRDefault="00585454">
            <w:pPr>
              <w:pStyle w:val="TableParagraph"/>
              <w:spacing w:before="95"/>
              <w:ind w:right="101"/>
              <w:jc w:val="right"/>
            </w:pPr>
            <w:r>
              <w:rPr>
                <w:color w:val="231F20"/>
                <w:spacing w:val="-5"/>
              </w:rPr>
              <w:t>(8)</w:t>
            </w:r>
          </w:p>
        </w:tc>
      </w:tr>
      <w:tr w:rsidR="0066040F" w14:paraId="27D62DF1" w14:textId="77777777">
        <w:trPr>
          <w:trHeight w:val="1008"/>
        </w:trPr>
        <w:tc>
          <w:tcPr>
            <w:tcW w:w="3118" w:type="dxa"/>
          </w:tcPr>
          <w:p w14:paraId="475BBECC" w14:textId="77777777" w:rsidR="0066040F" w:rsidRDefault="008E6A16">
            <w:pPr>
              <w:pStyle w:val="TableParagraph"/>
              <w:spacing w:before="95" w:line="285" w:lineRule="auto"/>
              <w:ind w:left="113" w:right="679"/>
            </w:pPr>
            <w:r>
              <w:rPr>
                <w:color w:val="231F20"/>
              </w:rPr>
              <w:t>Transport Department (2022/1460 and others)</w:t>
            </w:r>
          </w:p>
        </w:tc>
        <w:tc>
          <w:tcPr>
            <w:tcW w:w="5386" w:type="dxa"/>
          </w:tcPr>
          <w:p w14:paraId="25B38236" w14:textId="77777777" w:rsidR="0066040F" w:rsidRDefault="008E6A16">
            <w:pPr>
              <w:pStyle w:val="TableParagraph"/>
              <w:spacing w:before="48" w:line="300" w:lineRule="atLeast"/>
              <w:ind w:left="118" w:right="521"/>
              <w:jc w:val="both"/>
            </w:pPr>
            <w:r>
              <w:rPr>
                <w:color w:val="231F20"/>
              </w:rPr>
              <w:t>To review the criteria for assessing new residents’ service applications and residents’ service renewal applications with stakeholders</w:t>
            </w:r>
          </w:p>
        </w:tc>
        <w:tc>
          <w:tcPr>
            <w:tcW w:w="1134" w:type="dxa"/>
          </w:tcPr>
          <w:p w14:paraId="72970CE2" w14:textId="77777777" w:rsidR="0066040F" w:rsidRDefault="008E6A16">
            <w:pPr>
              <w:pStyle w:val="TableParagraph"/>
              <w:spacing w:before="96"/>
              <w:ind w:right="101"/>
              <w:jc w:val="right"/>
            </w:pPr>
            <w:r>
              <w:rPr>
                <w:color w:val="231F20"/>
                <w:spacing w:val="-5"/>
              </w:rPr>
              <w:t>(5)</w:t>
            </w:r>
          </w:p>
        </w:tc>
      </w:tr>
      <w:tr w:rsidR="00585454" w14:paraId="4E10C631" w14:textId="77777777">
        <w:trPr>
          <w:trHeight w:val="1308"/>
        </w:trPr>
        <w:tc>
          <w:tcPr>
            <w:tcW w:w="3118" w:type="dxa"/>
            <w:vMerge w:val="restart"/>
          </w:tcPr>
          <w:p w14:paraId="5EAD497F" w14:textId="77777777" w:rsidR="00585454" w:rsidRDefault="00585454">
            <w:pPr>
              <w:pStyle w:val="TableParagraph"/>
              <w:spacing w:before="96" w:line="285" w:lineRule="auto"/>
              <w:ind w:left="113" w:right="933"/>
            </w:pPr>
            <w:r>
              <w:rPr>
                <w:color w:val="231F20"/>
              </w:rPr>
              <w:t xml:space="preserve">Transport Department </w:t>
            </w:r>
            <w:r>
              <w:rPr>
                <w:color w:val="231F20"/>
                <w:spacing w:val="-2"/>
              </w:rPr>
              <w:t>(2022/1603(1)-(4))</w:t>
            </w:r>
          </w:p>
        </w:tc>
        <w:tc>
          <w:tcPr>
            <w:tcW w:w="5386" w:type="dxa"/>
          </w:tcPr>
          <w:p w14:paraId="38E969E6" w14:textId="77777777" w:rsidR="00585454" w:rsidRDefault="00585454">
            <w:pPr>
              <w:pStyle w:val="TableParagraph"/>
              <w:numPr>
                <w:ilvl w:val="0"/>
                <w:numId w:val="11"/>
              </w:numPr>
              <w:tabs>
                <w:tab w:val="left" w:pos="515"/>
              </w:tabs>
              <w:spacing w:before="96" w:line="285" w:lineRule="auto"/>
              <w:ind w:right="298"/>
            </w:pPr>
            <w:r>
              <w:rPr>
                <w:color w:val="231F20"/>
              </w:rPr>
              <w:t>To conduct a review with stakeholders regarding</w:t>
            </w:r>
            <w:r>
              <w:rPr>
                <w:color w:val="231F20"/>
                <w:spacing w:val="40"/>
              </w:rPr>
              <w:t xml:space="preserve"> </w:t>
            </w:r>
            <w:r>
              <w:rPr>
                <w:color w:val="231F20"/>
              </w:rPr>
              <w:t>the</w:t>
            </w:r>
            <w:r>
              <w:rPr>
                <w:color w:val="231F20"/>
                <w:spacing w:val="40"/>
              </w:rPr>
              <w:t xml:space="preserve"> </w:t>
            </w:r>
            <w:r>
              <w:rPr>
                <w:color w:val="231F20"/>
              </w:rPr>
              <w:t>approving</w:t>
            </w:r>
            <w:r>
              <w:rPr>
                <w:color w:val="231F20"/>
                <w:spacing w:val="40"/>
              </w:rPr>
              <w:t xml:space="preserve"> </w:t>
            </w:r>
            <w:r>
              <w:rPr>
                <w:color w:val="231F20"/>
              </w:rPr>
              <w:t>principle</w:t>
            </w:r>
            <w:r>
              <w:rPr>
                <w:color w:val="231F20"/>
                <w:spacing w:val="40"/>
              </w:rPr>
              <w:t xml:space="preserve"> </w:t>
            </w:r>
            <w:r>
              <w:rPr>
                <w:color w:val="231F20"/>
              </w:rPr>
              <w:t>for</w:t>
            </w:r>
            <w:r>
              <w:rPr>
                <w:color w:val="231F20"/>
                <w:spacing w:val="40"/>
              </w:rPr>
              <w:t xml:space="preserve"> </w:t>
            </w:r>
            <w:r>
              <w:rPr>
                <w:color w:val="231F20"/>
              </w:rPr>
              <w:t>application</w:t>
            </w:r>
            <w:r>
              <w:rPr>
                <w:color w:val="231F20"/>
                <w:spacing w:val="40"/>
              </w:rPr>
              <w:t xml:space="preserve"> </w:t>
            </w:r>
            <w:r>
              <w:rPr>
                <w:color w:val="231F20"/>
              </w:rPr>
              <w:t>of</w:t>
            </w:r>
            <w:r>
              <w:rPr>
                <w:color w:val="231F20"/>
                <w:spacing w:val="40"/>
              </w:rPr>
              <w:t xml:space="preserve"> </w:t>
            </w:r>
            <w:r>
              <w:rPr>
                <w:color w:val="231F20"/>
              </w:rPr>
              <w:t>new</w:t>
            </w:r>
          </w:p>
          <w:p w14:paraId="6D907172" w14:textId="77777777" w:rsidR="00585454" w:rsidRDefault="00585454">
            <w:pPr>
              <w:pStyle w:val="TableParagraph"/>
              <w:spacing w:line="251" w:lineRule="exact"/>
              <w:ind w:left="515"/>
            </w:pPr>
            <w:r>
              <w:rPr>
                <w:color w:val="231F20"/>
              </w:rPr>
              <w:t>residents’</w:t>
            </w:r>
            <w:r>
              <w:rPr>
                <w:color w:val="231F20"/>
                <w:spacing w:val="34"/>
              </w:rPr>
              <w:t xml:space="preserve"> </w:t>
            </w:r>
            <w:r>
              <w:rPr>
                <w:color w:val="231F20"/>
              </w:rPr>
              <w:t>service</w:t>
            </w:r>
            <w:r>
              <w:rPr>
                <w:color w:val="231F20"/>
                <w:spacing w:val="34"/>
              </w:rPr>
              <w:t xml:space="preserve"> </w:t>
            </w:r>
            <w:r>
              <w:rPr>
                <w:color w:val="231F20"/>
              </w:rPr>
              <w:t>route</w:t>
            </w:r>
            <w:r>
              <w:rPr>
                <w:color w:val="231F20"/>
                <w:spacing w:val="35"/>
              </w:rPr>
              <w:t xml:space="preserve"> </w:t>
            </w:r>
            <w:r>
              <w:rPr>
                <w:color w:val="231F20"/>
              </w:rPr>
              <w:t>and</w:t>
            </w:r>
            <w:r>
              <w:rPr>
                <w:color w:val="231F20"/>
                <w:spacing w:val="34"/>
              </w:rPr>
              <w:t xml:space="preserve"> </w:t>
            </w:r>
            <w:r>
              <w:rPr>
                <w:color w:val="231F20"/>
              </w:rPr>
              <w:t>renewal</w:t>
            </w:r>
            <w:r>
              <w:rPr>
                <w:color w:val="231F20"/>
                <w:spacing w:val="34"/>
              </w:rPr>
              <w:t xml:space="preserve"> </w:t>
            </w:r>
            <w:r>
              <w:rPr>
                <w:color w:val="231F20"/>
              </w:rPr>
              <w:t>of</w:t>
            </w:r>
            <w:r>
              <w:rPr>
                <w:color w:val="231F20"/>
                <w:spacing w:val="35"/>
              </w:rPr>
              <w:t xml:space="preserve"> </w:t>
            </w:r>
            <w:r>
              <w:rPr>
                <w:color w:val="231F20"/>
                <w:spacing w:val="-2"/>
              </w:rPr>
              <w:t>existing</w:t>
            </w:r>
          </w:p>
          <w:p w14:paraId="595D1AE6" w14:textId="77777777" w:rsidR="00585454" w:rsidRDefault="00585454">
            <w:pPr>
              <w:pStyle w:val="TableParagraph"/>
              <w:spacing w:before="47"/>
              <w:ind w:left="515"/>
            </w:pPr>
            <w:r>
              <w:rPr>
                <w:color w:val="231F20"/>
                <w:spacing w:val="-2"/>
              </w:rPr>
              <w:t>route</w:t>
            </w:r>
          </w:p>
        </w:tc>
        <w:tc>
          <w:tcPr>
            <w:tcW w:w="1134" w:type="dxa"/>
          </w:tcPr>
          <w:p w14:paraId="63DDC664" w14:textId="77777777" w:rsidR="00585454" w:rsidRDefault="00585454">
            <w:pPr>
              <w:pStyle w:val="TableParagraph"/>
              <w:spacing w:before="96"/>
              <w:ind w:right="101"/>
              <w:jc w:val="right"/>
            </w:pPr>
            <w:r>
              <w:rPr>
                <w:color w:val="231F20"/>
                <w:spacing w:val="-5"/>
              </w:rPr>
              <w:t>(5)</w:t>
            </w:r>
          </w:p>
        </w:tc>
      </w:tr>
      <w:tr w:rsidR="00585454" w14:paraId="70C879C3" w14:textId="77777777">
        <w:trPr>
          <w:trHeight w:val="1008"/>
        </w:trPr>
        <w:tc>
          <w:tcPr>
            <w:tcW w:w="3118" w:type="dxa"/>
            <w:vMerge/>
          </w:tcPr>
          <w:p w14:paraId="749013CC" w14:textId="77777777" w:rsidR="00585454" w:rsidRDefault="00585454">
            <w:pPr>
              <w:pStyle w:val="TableParagraph"/>
            </w:pPr>
          </w:p>
        </w:tc>
        <w:tc>
          <w:tcPr>
            <w:tcW w:w="5386" w:type="dxa"/>
          </w:tcPr>
          <w:p w14:paraId="56547CAF" w14:textId="77777777" w:rsidR="00585454" w:rsidRDefault="00585454">
            <w:pPr>
              <w:pStyle w:val="TableParagraph"/>
              <w:numPr>
                <w:ilvl w:val="0"/>
                <w:numId w:val="10"/>
              </w:numPr>
              <w:tabs>
                <w:tab w:val="left" w:pos="515"/>
              </w:tabs>
              <w:spacing w:before="49" w:line="300" w:lineRule="atLeast"/>
              <w:ind w:right="329"/>
              <w:jc w:val="both"/>
            </w:pPr>
            <w:r>
              <w:rPr>
                <w:color w:val="231F20"/>
              </w:rPr>
              <w:t>To enhance staff training, to remind the relevant staff to closely examine complaint materials and provide specific response</w:t>
            </w:r>
          </w:p>
        </w:tc>
        <w:tc>
          <w:tcPr>
            <w:tcW w:w="1134" w:type="dxa"/>
          </w:tcPr>
          <w:p w14:paraId="02401DEB" w14:textId="77777777" w:rsidR="00585454" w:rsidRDefault="00585454">
            <w:pPr>
              <w:pStyle w:val="TableParagraph"/>
              <w:spacing w:before="96"/>
              <w:ind w:right="101"/>
              <w:jc w:val="right"/>
            </w:pPr>
            <w:r>
              <w:rPr>
                <w:color w:val="231F20"/>
                <w:spacing w:val="-5"/>
              </w:rPr>
              <w:t>(8)</w:t>
            </w:r>
          </w:p>
        </w:tc>
      </w:tr>
      <w:tr w:rsidR="00585454" w14:paraId="178D3AEC" w14:textId="77777777">
        <w:trPr>
          <w:trHeight w:val="1308"/>
        </w:trPr>
        <w:tc>
          <w:tcPr>
            <w:tcW w:w="3118" w:type="dxa"/>
            <w:vMerge/>
          </w:tcPr>
          <w:p w14:paraId="55F4334A" w14:textId="77777777" w:rsidR="00585454" w:rsidRDefault="00585454">
            <w:pPr>
              <w:pStyle w:val="TableParagraph"/>
            </w:pPr>
          </w:p>
        </w:tc>
        <w:tc>
          <w:tcPr>
            <w:tcW w:w="5386" w:type="dxa"/>
          </w:tcPr>
          <w:p w14:paraId="14607B9F" w14:textId="77777777" w:rsidR="00585454" w:rsidRDefault="00585454">
            <w:pPr>
              <w:pStyle w:val="TableParagraph"/>
              <w:numPr>
                <w:ilvl w:val="0"/>
                <w:numId w:val="9"/>
              </w:numPr>
              <w:tabs>
                <w:tab w:val="left" w:pos="515"/>
              </w:tabs>
              <w:spacing w:before="96" w:line="285" w:lineRule="auto"/>
              <w:ind w:right="44"/>
            </w:pPr>
            <w:r>
              <w:rPr>
                <w:color w:val="231F20"/>
              </w:rPr>
              <w:t>To continue monitoring the public transport service</w:t>
            </w:r>
            <w:r>
              <w:rPr>
                <w:color w:val="231F20"/>
                <w:spacing w:val="80"/>
              </w:rPr>
              <w:t xml:space="preserve"> </w:t>
            </w:r>
            <w:r>
              <w:rPr>
                <w:color w:val="231F20"/>
              </w:rPr>
              <w:t>near</w:t>
            </w:r>
            <w:r>
              <w:rPr>
                <w:color w:val="231F20"/>
                <w:spacing w:val="40"/>
              </w:rPr>
              <w:t xml:space="preserve"> </w:t>
            </w:r>
            <w:r>
              <w:rPr>
                <w:color w:val="231F20"/>
              </w:rPr>
              <w:t>the</w:t>
            </w:r>
            <w:r>
              <w:rPr>
                <w:color w:val="231F20"/>
                <w:spacing w:val="40"/>
              </w:rPr>
              <w:t xml:space="preserve"> </w:t>
            </w:r>
            <w:r>
              <w:rPr>
                <w:color w:val="231F20"/>
              </w:rPr>
              <w:t>residential</w:t>
            </w:r>
            <w:r>
              <w:rPr>
                <w:color w:val="231F20"/>
                <w:spacing w:val="40"/>
              </w:rPr>
              <w:t xml:space="preserve"> </w:t>
            </w:r>
            <w:r>
              <w:rPr>
                <w:color w:val="231F20"/>
              </w:rPr>
              <w:t>estate</w:t>
            </w:r>
            <w:r>
              <w:rPr>
                <w:color w:val="231F20"/>
                <w:spacing w:val="40"/>
              </w:rPr>
              <w:t xml:space="preserve"> </w:t>
            </w:r>
            <w:r>
              <w:rPr>
                <w:color w:val="231F20"/>
              </w:rPr>
              <w:t>where</w:t>
            </w:r>
            <w:r>
              <w:rPr>
                <w:color w:val="231F20"/>
                <w:spacing w:val="40"/>
              </w:rPr>
              <w:t xml:space="preserve"> </w:t>
            </w:r>
            <w:r>
              <w:rPr>
                <w:color w:val="231F20"/>
              </w:rPr>
              <w:t>the</w:t>
            </w:r>
            <w:r>
              <w:rPr>
                <w:color w:val="231F20"/>
                <w:spacing w:val="40"/>
              </w:rPr>
              <w:t xml:space="preserve"> </w:t>
            </w:r>
            <w:r>
              <w:rPr>
                <w:color w:val="231F20"/>
              </w:rPr>
              <w:t>complainants</w:t>
            </w:r>
          </w:p>
          <w:p w14:paraId="54733F27" w14:textId="77777777" w:rsidR="00585454" w:rsidRDefault="00585454">
            <w:pPr>
              <w:pStyle w:val="TableParagraph"/>
              <w:spacing w:line="251" w:lineRule="exact"/>
              <w:ind w:left="515"/>
            </w:pPr>
            <w:r>
              <w:rPr>
                <w:color w:val="231F20"/>
              </w:rPr>
              <w:t>lived</w:t>
            </w:r>
            <w:r>
              <w:rPr>
                <w:color w:val="231F20"/>
                <w:spacing w:val="31"/>
              </w:rPr>
              <w:t xml:space="preserve"> </w:t>
            </w:r>
            <w:r>
              <w:rPr>
                <w:color w:val="231F20"/>
              </w:rPr>
              <w:t>and</w:t>
            </w:r>
            <w:r>
              <w:rPr>
                <w:color w:val="231F20"/>
                <w:spacing w:val="32"/>
              </w:rPr>
              <w:t xml:space="preserve"> </w:t>
            </w:r>
            <w:proofErr w:type="spellStart"/>
            <w:r>
              <w:rPr>
                <w:color w:val="231F20"/>
              </w:rPr>
              <w:t>optimise</w:t>
            </w:r>
            <w:proofErr w:type="spellEnd"/>
            <w:r>
              <w:rPr>
                <w:color w:val="231F20"/>
                <w:spacing w:val="32"/>
              </w:rPr>
              <w:t xml:space="preserve"> </w:t>
            </w:r>
            <w:r>
              <w:rPr>
                <w:color w:val="231F20"/>
              </w:rPr>
              <w:t>the</w:t>
            </w:r>
            <w:r>
              <w:rPr>
                <w:color w:val="231F20"/>
                <w:spacing w:val="31"/>
              </w:rPr>
              <w:t xml:space="preserve"> </w:t>
            </w:r>
            <w:r>
              <w:rPr>
                <w:color w:val="231F20"/>
              </w:rPr>
              <w:t>provision</w:t>
            </w:r>
            <w:r>
              <w:rPr>
                <w:color w:val="231F20"/>
                <w:spacing w:val="32"/>
              </w:rPr>
              <w:t xml:space="preserve"> </w:t>
            </w:r>
            <w:r>
              <w:rPr>
                <w:color w:val="231F20"/>
              </w:rPr>
              <w:t>of</w:t>
            </w:r>
            <w:r>
              <w:rPr>
                <w:color w:val="231F20"/>
                <w:spacing w:val="32"/>
              </w:rPr>
              <w:t xml:space="preserve"> </w:t>
            </w:r>
            <w:r>
              <w:rPr>
                <w:color w:val="231F20"/>
              </w:rPr>
              <w:t>public</w:t>
            </w:r>
            <w:r>
              <w:rPr>
                <w:color w:val="231F20"/>
                <w:spacing w:val="32"/>
              </w:rPr>
              <w:t xml:space="preserve"> </w:t>
            </w:r>
            <w:r>
              <w:rPr>
                <w:color w:val="231F20"/>
                <w:spacing w:val="-2"/>
              </w:rPr>
              <w:t>transport</w:t>
            </w:r>
          </w:p>
          <w:p w14:paraId="644AA471" w14:textId="77777777" w:rsidR="00585454" w:rsidRDefault="00585454">
            <w:pPr>
              <w:pStyle w:val="TableParagraph"/>
              <w:spacing w:before="47"/>
              <w:ind w:left="515"/>
            </w:pPr>
            <w:r>
              <w:rPr>
                <w:color w:val="231F20"/>
              </w:rPr>
              <w:t>in</w:t>
            </w:r>
            <w:r>
              <w:rPr>
                <w:color w:val="231F20"/>
                <w:spacing w:val="21"/>
              </w:rPr>
              <w:t xml:space="preserve"> </w:t>
            </w:r>
            <w:r>
              <w:rPr>
                <w:color w:val="231F20"/>
              </w:rPr>
              <w:t>a</w:t>
            </w:r>
            <w:r>
              <w:rPr>
                <w:color w:val="231F20"/>
                <w:spacing w:val="21"/>
              </w:rPr>
              <w:t xml:space="preserve"> </w:t>
            </w:r>
            <w:r>
              <w:rPr>
                <w:color w:val="231F20"/>
              </w:rPr>
              <w:t>timely</w:t>
            </w:r>
            <w:r>
              <w:rPr>
                <w:color w:val="231F20"/>
                <w:spacing w:val="21"/>
              </w:rPr>
              <w:t xml:space="preserve"> </w:t>
            </w:r>
            <w:r>
              <w:rPr>
                <w:color w:val="231F20"/>
                <w:spacing w:val="-2"/>
              </w:rPr>
              <w:t>manner</w:t>
            </w:r>
          </w:p>
        </w:tc>
        <w:tc>
          <w:tcPr>
            <w:tcW w:w="1134" w:type="dxa"/>
          </w:tcPr>
          <w:p w14:paraId="1E9364C2" w14:textId="77777777" w:rsidR="00585454" w:rsidRDefault="00585454">
            <w:pPr>
              <w:pStyle w:val="TableParagraph"/>
              <w:spacing w:before="96"/>
              <w:ind w:right="101"/>
              <w:jc w:val="right"/>
            </w:pPr>
            <w:r>
              <w:rPr>
                <w:color w:val="231F20"/>
                <w:spacing w:val="-5"/>
              </w:rPr>
              <w:t>(9)</w:t>
            </w:r>
          </w:p>
        </w:tc>
      </w:tr>
      <w:tr w:rsidR="0066040F" w14:paraId="1CE9D543" w14:textId="77777777">
        <w:trPr>
          <w:trHeight w:val="1008"/>
        </w:trPr>
        <w:tc>
          <w:tcPr>
            <w:tcW w:w="3118" w:type="dxa"/>
          </w:tcPr>
          <w:p w14:paraId="201A3E69" w14:textId="77777777" w:rsidR="0066040F" w:rsidRDefault="008E6A16">
            <w:pPr>
              <w:pStyle w:val="TableParagraph"/>
              <w:spacing w:before="96" w:line="285" w:lineRule="auto"/>
              <w:ind w:left="113" w:right="679"/>
            </w:pPr>
            <w:r>
              <w:rPr>
                <w:color w:val="231F20"/>
              </w:rPr>
              <w:t xml:space="preserve">Transport Department </w:t>
            </w:r>
            <w:r>
              <w:rPr>
                <w:color w:val="231F20"/>
                <w:spacing w:val="-2"/>
              </w:rPr>
              <w:t>(2022/3263)</w:t>
            </w:r>
          </w:p>
        </w:tc>
        <w:tc>
          <w:tcPr>
            <w:tcW w:w="5386" w:type="dxa"/>
          </w:tcPr>
          <w:p w14:paraId="29D91158" w14:textId="77777777" w:rsidR="0066040F" w:rsidRDefault="008E6A16">
            <w:pPr>
              <w:pStyle w:val="TableParagraph"/>
              <w:spacing w:before="49" w:line="300" w:lineRule="atLeast"/>
              <w:ind w:left="118" w:right="149"/>
              <w:jc w:val="both"/>
            </w:pPr>
            <w:r>
              <w:rPr>
                <w:color w:val="231F20"/>
              </w:rPr>
              <w:t>Handled applications for postponement of driving test, due to having to comply with isolation and quarantine orders, in the same way</w:t>
            </w:r>
          </w:p>
        </w:tc>
        <w:tc>
          <w:tcPr>
            <w:tcW w:w="1134" w:type="dxa"/>
          </w:tcPr>
          <w:p w14:paraId="077B3696" w14:textId="77777777" w:rsidR="0066040F" w:rsidRDefault="008E6A16">
            <w:pPr>
              <w:pStyle w:val="TableParagraph"/>
              <w:spacing w:before="97"/>
              <w:ind w:right="101"/>
              <w:jc w:val="right"/>
            </w:pPr>
            <w:r>
              <w:rPr>
                <w:color w:val="231F20"/>
                <w:spacing w:val="-5"/>
              </w:rPr>
              <w:t>(6)</w:t>
            </w:r>
          </w:p>
        </w:tc>
      </w:tr>
      <w:tr w:rsidR="0066040F" w14:paraId="7FB051FE" w14:textId="77777777">
        <w:trPr>
          <w:trHeight w:val="1308"/>
        </w:trPr>
        <w:tc>
          <w:tcPr>
            <w:tcW w:w="3118" w:type="dxa"/>
          </w:tcPr>
          <w:p w14:paraId="51A72ABA" w14:textId="77777777" w:rsidR="0066040F" w:rsidRDefault="008E6A16">
            <w:pPr>
              <w:pStyle w:val="TableParagraph"/>
              <w:spacing w:before="97" w:line="285" w:lineRule="auto"/>
              <w:ind w:left="113" w:right="679"/>
            </w:pPr>
            <w:r>
              <w:rPr>
                <w:color w:val="231F20"/>
              </w:rPr>
              <w:t xml:space="preserve">Transport Department </w:t>
            </w:r>
            <w:r>
              <w:rPr>
                <w:color w:val="231F20"/>
                <w:spacing w:val="-2"/>
              </w:rPr>
              <w:t>(2023/0696)</w:t>
            </w:r>
          </w:p>
        </w:tc>
        <w:tc>
          <w:tcPr>
            <w:tcW w:w="5386" w:type="dxa"/>
          </w:tcPr>
          <w:p w14:paraId="151F150A" w14:textId="77777777" w:rsidR="0066040F" w:rsidRDefault="008E6A16">
            <w:pPr>
              <w:pStyle w:val="TableParagraph"/>
              <w:spacing w:before="97"/>
              <w:ind w:left="118"/>
            </w:pPr>
            <w:r>
              <w:rPr>
                <w:color w:val="231F20"/>
              </w:rPr>
              <w:t>Adopted</w:t>
            </w:r>
            <w:r>
              <w:rPr>
                <w:color w:val="231F20"/>
                <w:spacing w:val="30"/>
              </w:rPr>
              <w:t xml:space="preserve"> </w:t>
            </w:r>
            <w:r>
              <w:rPr>
                <w:color w:val="231F20"/>
              </w:rPr>
              <w:t>a</w:t>
            </w:r>
            <w:r>
              <w:rPr>
                <w:color w:val="231F20"/>
                <w:spacing w:val="30"/>
              </w:rPr>
              <w:t xml:space="preserve"> </w:t>
            </w:r>
            <w:r>
              <w:rPr>
                <w:color w:val="231F20"/>
              </w:rPr>
              <w:t>new</w:t>
            </w:r>
            <w:r>
              <w:rPr>
                <w:color w:val="231F20"/>
                <w:spacing w:val="30"/>
              </w:rPr>
              <w:t xml:space="preserve"> </w:t>
            </w:r>
            <w:r>
              <w:rPr>
                <w:color w:val="231F20"/>
              </w:rPr>
              <w:t>criterion</w:t>
            </w:r>
            <w:r>
              <w:rPr>
                <w:color w:val="231F20"/>
                <w:spacing w:val="31"/>
              </w:rPr>
              <w:t xml:space="preserve"> </w:t>
            </w:r>
            <w:r>
              <w:rPr>
                <w:color w:val="231F20"/>
              </w:rPr>
              <w:t>for</w:t>
            </w:r>
            <w:r>
              <w:rPr>
                <w:color w:val="231F20"/>
                <w:spacing w:val="30"/>
              </w:rPr>
              <w:t xml:space="preserve"> </w:t>
            </w:r>
            <w:r>
              <w:rPr>
                <w:color w:val="231F20"/>
              </w:rPr>
              <w:t>deciding</w:t>
            </w:r>
            <w:r>
              <w:rPr>
                <w:color w:val="231F20"/>
                <w:spacing w:val="30"/>
              </w:rPr>
              <w:t xml:space="preserve"> </w:t>
            </w:r>
            <w:r>
              <w:rPr>
                <w:color w:val="231F20"/>
              </w:rPr>
              <w:t>the</w:t>
            </w:r>
            <w:r>
              <w:rPr>
                <w:color w:val="231F20"/>
                <w:spacing w:val="31"/>
              </w:rPr>
              <w:t xml:space="preserve"> </w:t>
            </w:r>
            <w:r>
              <w:rPr>
                <w:color w:val="231F20"/>
                <w:spacing w:val="-2"/>
              </w:rPr>
              <w:t>eligibility</w:t>
            </w:r>
          </w:p>
          <w:p w14:paraId="6476D096" w14:textId="77777777" w:rsidR="0066040F" w:rsidRDefault="008E6A16">
            <w:pPr>
              <w:pStyle w:val="TableParagraph"/>
              <w:spacing w:line="300" w:lineRule="atLeast"/>
              <w:ind w:left="118" w:right="317"/>
            </w:pPr>
            <w:r>
              <w:rPr>
                <w:color w:val="231F20"/>
              </w:rPr>
              <w:t>of the applicants who are current holders of quotas of</w:t>
            </w:r>
            <w:r>
              <w:rPr>
                <w:color w:val="231F20"/>
                <w:spacing w:val="80"/>
              </w:rPr>
              <w:t xml:space="preserve"> </w:t>
            </w:r>
            <w:r>
              <w:rPr>
                <w:color w:val="231F20"/>
              </w:rPr>
              <w:t>Hong Kong private cars to Macao to avoid mistakenly</w:t>
            </w:r>
            <w:r>
              <w:rPr>
                <w:color w:val="231F20"/>
                <w:spacing w:val="80"/>
              </w:rPr>
              <w:t xml:space="preserve"> </w:t>
            </w:r>
            <w:r>
              <w:rPr>
                <w:color w:val="231F20"/>
              </w:rPr>
              <w:t>rejecting</w:t>
            </w:r>
            <w:r>
              <w:rPr>
                <w:color w:val="231F20"/>
                <w:spacing w:val="40"/>
              </w:rPr>
              <w:t xml:space="preserve"> </w:t>
            </w:r>
            <w:r>
              <w:rPr>
                <w:color w:val="231F20"/>
              </w:rPr>
              <w:t>their</w:t>
            </w:r>
            <w:r>
              <w:rPr>
                <w:color w:val="231F20"/>
                <w:spacing w:val="40"/>
              </w:rPr>
              <w:t xml:space="preserve"> </w:t>
            </w:r>
            <w:r>
              <w:rPr>
                <w:color w:val="231F20"/>
              </w:rPr>
              <w:t>applications</w:t>
            </w:r>
            <w:r>
              <w:rPr>
                <w:color w:val="231F20"/>
                <w:spacing w:val="40"/>
              </w:rPr>
              <w:t xml:space="preserve"> </w:t>
            </w:r>
            <w:r>
              <w:rPr>
                <w:color w:val="231F20"/>
              </w:rPr>
              <w:t>for</w:t>
            </w:r>
            <w:r>
              <w:rPr>
                <w:color w:val="231F20"/>
                <w:spacing w:val="40"/>
              </w:rPr>
              <w:t xml:space="preserve"> </w:t>
            </w:r>
            <w:r>
              <w:rPr>
                <w:color w:val="231F20"/>
              </w:rPr>
              <w:t>new</w:t>
            </w:r>
            <w:r>
              <w:rPr>
                <w:color w:val="231F20"/>
                <w:spacing w:val="40"/>
              </w:rPr>
              <w:t xml:space="preserve"> </w:t>
            </w:r>
            <w:r>
              <w:rPr>
                <w:color w:val="231F20"/>
              </w:rPr>
              <w:t>quotas</w:t>
            </w:r>
          </w:p>
        </w:tc>
        <w:tc>
          <w:tcPr>
            <w:tcW w:w="1134" w:type="dxa"/>
          </w:tcPr>
          <w:p w14:paraId="3D2CEDEC" w14:textId="77777777" w:rsidR="0066040F" w:rsidRDefault="008E6A16">
            <w:pPr>
              <w:pStyle w:val="TableParagraph"/>
              <w:spacing w:before="97"/>
              <w:ind w:right="101"/>
              <w:jc w:val="right"/>
            </w:pPr>
            <w:r>
              <w:rPr>
                <w:color w:val="231F20"/>
                <w:spacing w:val="-5"/>
              </w:rPr>
              <w:t>(6)</w:t>
            </w:r>
          </w:p>
        </w:tc>
      </w:tr>
    </w:tbl>
    <w:p w14:paraId="2A46869E" w14:textId="77777777" w:rsidR="0066040F" w:rsidRDefault="0066040F">
      <w:pPr>
        <w:jc w:val="right"/>
        <w:sectPr w:rsidR="0066040F">
          <w:type w:val="continuous"/>
          <w:pgSz w:w="11910" w:h="16840"/>
          <w:pgMar w:top="1100" w:right="960" w:bottom="1391" w:left="980" w:header="720" w:footer="720" w:gutter="0"/>
          <w:cols w:space="720"/>
        </w:sectPr>
      </w:pPr>
    </w:p>
    <w:tbl>
      <w:tblPr>
        <w:tblStyle w:val="TableNormal1"/>
        <w:tblW w:w="0" w:type="auto"/>
        <w:tblInd w:w="1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118"/>
        <w:gridCol w:w="5386"/>
        <w:gridCol w:w="1134"/>
      </w:tblGrid>
      <w:tr w:rsidR="0066040F" w14:paraId="088FC886" w14:textId="77777777">
        <w:trPr>
          <w:trHeight w:val="408"/>
        </w:trPr>
        <w:tc>
          <w:tcPr>
            <w:tcW w:w="3118" w:type="dxa"/>
          </w:tcPr>
          <w:p w14:paraId="6EA73349" w14:textId="77777777" w:rsidR="0066040F" w:rsidRDefault="008E6A16">
            <w:pPr>
              <w:pStyle w:val="TableParagraph"/>
              <w:spacing w:before="94"/>
              <w:ind w:left="113"/>
              <w:rPr>
                <w:b/>
              </w:rPr>
            </w:pPr>
            <w:proofErr w:type="spellStart"/>
            <w:r>
              <w:rPr>
                <w:b/>
                <w:color w:val="231F20"/>
              </w:rPr>
              <w:lastRenderedPageBreak/>
              <w:t>Organisation</w:t>
            </w:r>
            <w:proofErr w:type="spellEnd"/>
            <w:r>
              <w:rPr>
                <w:b/>
                <w:color w:val="231F20"/>
                <w:spacing w:val="46"/>
              </w:rPr>
              <w:t xml:space="preserve"> </w:t>
            </w:r>
            <w:r>
              <w:rPr>
                <w:b/>
                <w:color w:val="231F20"/>
              </w:rPr>
              <w:t>(Case</w:t>
            </w:r>
            <w:r>
              <w:rPr>
                <w:b/>
                <w:color w:val="231F20"/>
                <w:spacing w:val="45"/>
              </w:rPr>
              <w:t xml:space="preserve"> </w:t>
            </w:r>
            <w:r>
              <w:rPr>
                <w:b/>
                <w:color w:val="231F20"/>
                <w:spacing w:val="-2"/>
              </w:rPr>
              <w:t>reference)</w:t>
            </w:r>
          </w:p>
        </w:tc>
        <w:tc>
          <w:tcPr>
            <w:tcW w:w="5386" w:type="dxa"/>
          </w:tcPr>
          <w:p w14:paraId="1F677A32" w14:textId="77777777" w:rsidR="0066040F" w:rsidRDefault="008E6A16">
            <w:pPr>
              <w:pStyle w:val="TableParagraph"/>
              <w:spacing w:before="94"/>
              <w:ind w:left="118"/>
              <w:rPr>
                <w:b/>
              </w:rPr>
            </w:pPr>
            <w:r>
              <w:rPr>
                <w:b/>
                <w:color w:val="231F20"/>
              </w:rPr>
              <w:t>Improvement</w:t>
            </w:r>
            <w:r>
              <w:rPr>
                <w:b/>
                <w:color w:val="231F20"/>
                <w:spacing w:val="47"/>
              </w:rPr>
              <w:t xml:space="preserve"> </w:t>
            </w:r>
            <w:r>
              <w:rPr>
                <w:b/>
                <w:color w:val="231F20"/>
                <w:spacing w:val="-2"/>
              </w:rPr>
              <w:t>measures</w:t>
            </w:r>
          </w:p>
        </w:tc>
        <w:tc>
          <w:tcPr>
            <w:tcW w:w="1134" w:type="dxa"/>
          </w:tcPr>
          <w:p w14:paraId="5FC7A19C" w14:textId="77777777" w:rsidR="0066040F" w:rsidRDefault="008E6A16">
            <w:pPr>
              <w:pStyle w:val="TableParagraph"/>
              <w:spacing w:before="94"/>
              <w:ind w:right="102"/>
              <w:jc w:val="right"/>
              <w:rPr>
                <w:b/>
              </w:rPr>
            </w:pPr>
            <w:r>
              <w:rPr>
                <w:b/>
                <w:color w:val="231F20"/>
                <w:spacing w:val="-2"/>
              </w:rPr>
              <w:t>Category</w:t>
            </w:r>
          </w:p>
        </w:tc>
      </w:tr>
      <w:tr w:rsidR="0066040F" w14:paraId="4AFDCE7C" w14:textId="77777777">
        <w:trPr>
          <w:trHeight w:val="1308"/>
        </w:trPr>
        <w:tc>
          <w:tcPr>
            <w:tcW w:w="3118" w:type="dxa"/>
          </w:tcPr>
          <w:p w14:paraId="0F0C70E8" w14:textId="77777777" w:rsidR="0066040F" w:rsidRDefault="008E6A16">
            <w:pPr>
              <w:pStyle w:val="TableParagraph"/>
              <w:spacing w:before="94" w:line="285" w:lineRule="auto"/>
              <w:ind w:left="113"/>
            </w:pPr>
            <w:r>
              <w:rPr>
                <w:color w:val="231F20"/>
              </w:rPr>
              <w:t xml:space="preserve">Vocational Training Council </w:t>
            </w:r>
            <w:r>
              <w:rPr>
                <w:color w:val="231F20"/>
                <w:spacing w:val="-2"/>
              </w:rPr>
              <w:t>(2022/2932)</w:t>
            </w:r>
          </w:p>
        </w:tc>
        <w:tc>
          <w:tcPr>
            <w:tcW w:w="5386" w:type="dxa"/>
          </w:tcPr>
          <w:p w14:paraId="6B543EE8" w14:textId="77777777" w:rsidR="0066040F" w:rsidRDefault="008E6A16">
            <w:pPr>
              <w:pStyle w:val="TableParagraph"/>
              <w:numPr>
                <w:ilvl w:val="0"/>
                <w:numId w:val="8"/>
              </w:numPr>
              <w:tabs>
                <w:tab w:val="left" w:pos="515"/>
              </w:tabs>
              <w:spacing w:before="47" w:line="300" w:lineRule="atLeast"/>
              <w:ind w:right="426"/>
            </w:pPr>
            <w:r>
              <w:rPr>
                <w:color w:val="231F20"/>
              </w:rPr>
              <w:t>Spelled out the refund policy and procedures in</w:t>
            </w:r>
            <w:r>
              <w:rPr>
                <w:color w:val="231F20"/>
                <w:spacing w:val="40"/>
              </w:rPr>
              <w:t xml:space="preserve"> </w:t>
            </w:r>
            <w:r>
              <w:rPr>
                <w:color w:val="231F20"/>
              </w:rPr>
              <w:t>the internal guideline and workshops would be</w:t>
            </w:r>
            <w:r>
              <w:rPr>
                <w:color w:val="231F20"/>
                <w:spacing w:val="40"/>
              </w:rPr>
              <w:t xml:space="preserve"> </w:t>
            </w:r>
            <w:r>
              <w:rPr>
                <w:color w:val="231F20"/>
              </w:rPr>
              <w:t xml:space="preserve">conducted to </w:t>
            </w:r>
            <w:proofErr w:type="spellStart"/>
            <w:r>
              <w:rPr>
                <w:color w:val="231F20"/>
              </w:rPr>
              <w:t>familiarise</w:t>
            </w:r>
            <w:proofErr w:type="spellEnd"/>
            <w:r>
              <w:rPr>
                <w:color w:val="231F20"/>
              </w:rPr>
              <w:t xml:space="preserve"> staff with the relevant</w:t>
            </w:r>
            <w:r>
              <w:rPr>
                <w:color w:val="231F20"/>
                <w:spacing w:val="40"/>
              </w:rPr>
              <w:t xml:space="preserve"> </w:t>
            </w:r>
            <w:r>
              <w:rPr>
                <w:color w:val="231F20"/>
                <w:spacing w:val="-2"/>
              </w:rPr>
              <w:t>policy</w:t>
            </w:r>
          </w:p>
        </w:tc>
        <w:tc>
          <w:tcPr>
            <w:tcW w:w="1134" w:type="dxa"/>
          </w:tcPr>
          <w:p w14:paraId="19FE4730" w14:textId="77777777" w:rsidR="0066040F" w:rsidRDefault="008E6A16">
            <w:pPr>
              <w:pStyle w:val="TableParagraph"/>
              <w:spacing w:before="95"/>
              <w:ind w:right="101"/>
              <w:jc w:val="right"/>
            </w:pPr>
            <w:r>
              <w:rPr>
                <w:color w:val="231F20"/>
              </w:rPr>
              <w:t>(1)</w:t>
            </w:r>
            <w:r>
              <w:rPr>
                <w:color w:val="231F20"/>
                <w:spacing w:val="14"/>
              </w:rPr>
              <w:t xml:space="preserve"> </w:t>
            </w:r>
            <w:r>
              <w:rPr>
                <w:color w:val="231F20"/>
              </w:rPr>
              <w:t>&amp;</w:t>
            </w:r>
            <w:r>
              <w:rPr>
                <w:color w:val="231F20"/>
                <w:spacing w:val="14"/>
              </w:rPr>
              <w:t xml:space="preserve"> </w:t>
            </w:r>
            <w:r>
              <w:rPr>
                <w:color w:val="231F20"/>
                <w:spacing w:val="-5"/>
              </w:rPr>
              <w:t>(8)</w:t>
            </w:r>
          </w:p>
        </w:tc>
      </w:tr>
      <w:tr w:rsidR="0066040F" w14:paraId="756E4A76" w14:textId="77777777">
        <w:trPr>
          <w:trHeight w:val="708"/>
        </w:trPr>
        <w:tc>
          <w:tcPr>
            <w:tcW w:w="3118" w:type="dxa"/>
          </w:tcPr>
          <w:p w14:paraId="05E740EB" w14:textId="77777777" w:rsidR="0066040F" w:rsidRDefault="0066040F">
            <w:pPr>
              <w:pStyle w:val="TableParagraph"/>
            </w:pPr>
          </w:p>
        </w:tc>
        <w:tc>
          <w:tcPr>
            <w:tcW w:w="5386" w:type="dxa"/>
          </w:tcPr>
          <w:p w14:paraId="13B230FE" w14:textId="77777777" w:rsidR="0066040F" w:rsidRDefault="008E6A16">
            <w:pPr>
              <w:pStyle w:val="TableParagraph"/>
              <w:numPr>
                <w:ilvl w:val="0"/>
                <w:numId w:val="7"/>
              </w:numPr>
              <w:tabs>
                <w:tab w:val="left" w:pos="515"/>
              </w:tabs>
              <w:spacing w:before="95"/>
            </w:pPr>
            <w:r>
              <w:rPr>
                <w:color w:val="231F20"/>
              </w:rPr>
              <w:t>Updated</w:t>
            </w:r>
            <w:r>
              <w:rPr>
                <w:color w:val="231F20"/>
                <w:spacing w:val="31"/>
              </w:rPr>
              <w:t xml:space="preserve"> </w:t>
            </w:r>
            <w:r>
              <w:rPr>
                <w:color w:val="231F20"/>
              </w:rPr>
              <w:t>the</w:t>
            </w:r>
            <w:r>
              <w:rPr>
                <w:color w:val="231F20"/>
                <w:spacing w:val="32"/>
              </w:rPr>
              <w:t xml:space="preserve"> </w:t>
            </w:r>
            <w:r>
              <w:rPr>
                <w:color w:val="231F20"/>
              </w:rPr>
              <w:t>website</w:t>
            </w:r>
            <w:r>
              <w:rPr>
                <w:color w:val="231F20"/>
                <w:spacing w:val="32"/>
              </w:rPr>
              <w:t xml:space="preserve"> </w:t>
            </w:r>
            <w:r>
              <w:rPr>
                <w:color w:val="231F20"/>
              </w:rPr>
              <w:t>and</w:t>
            </w:r>
            <w:r>
              <w:rPr>
                <w:color w:val="231F20"/>
                <w:spacing w:val="32"/>
              </w:rPr>
              <w:t xml:space="preserve"> </w:t>
            </w:r>
            <w:r>
              <w:rPr>
                <w:color w:val="231F20"/>
              </w:rPr>
              <w:t>the</w:t>
            </w:r>
            <w:r>
              <w:rPr>
                <w:color w:val="231F20"/>
                <w:spacing w:val="32"/>
              </w:rPr>
              <w:t xml:space="preserve"> </w:t>
            </w:r>
            <w:r>
              <w:rPr>
                <w:color w:val="231F20"/>
              </w:rPr>
              <w:t>relevant</w:t>
            </w:r>
            <w:r>
              <w:rPr>
                <w:color w:val="231F20"/>
                <w:spacing w:val="32"/>
              </w:rPr>
              <w:t xml:space="preserve"> </w:t>
            </w:r>
            <w:r>
              <w:rPr>
                <w:color w:val="231F20"/>
                <w:spacing w:val="-2"/>
              </w:rPr>
              <w:t>register</w:t>
            </w:r>
          </w:p>
          <w:p w14:paraId="360E4DE6" w14:textId="77777777" w:rsidR="0066040F" w:rsidRDefault="008E6A16">
            <w:pPr>
              <w:pStyle w:val="TableParagraph"/>
              <w:spacing w:before="47"/>
              <w:ind w:left="515"/>
            </w:pPr>
            <w:r>
              <w:rPr>
                <w:color w:val="231F20"/>
              </w:rPr>
              <w:t>documents</w:t>
            </w:r>
            <w:r>
              <w:rPr>
                <w:color w:val="231F20"/>
                <w:spacing w:val="31"/>
              </w:rPr>
              <w:t xml:space="preserve"> </w:t>
            </w:r>
            <w:r>
              <w:rPr>
                <w:color w:val="231F20"/>
              </w:rPr>
              <w:t>to</w:t>
            </w:r>
            <w:r>
              <w:rPr>
                <w:color w:val="231F20"/>
                <w:spacing w:val="32"/>
              </w:rPr>
              <w:t xml:space="preserve"> </w:t>
            </w:r>
            <w:r>
              <w:rPr>
                <w:color w:val="231F20"/>
              </w:rPr>
              <w:t>remind</w:t>
            </w:r>
            <w:r>
              <w:rPr>
                <w:color w:val="231F20"/>
                <w:spacing w:val="32"/>
              </w:rPr>
              <w:t xml:space="preserve"> </w:t>
            </w:r>
            <w:r>
              <w:rPr>
                <w:color w:val="231F20"/>
              </w:rPr>
              <w:t>students</w:t>
            </w:r>
            <w:r>
              <w:rPr>
                <w:color w:val="231F20"/>
                <w:spacing w:val="31"/>
              </w:rPr>
              <w:t xml:space="preserve"> </w:t>
            </w:r>
            <w:r>
              <w:rPr>
                <w:color w:val="231F20"/>
              </w:rPr>
              <w:t>of</w:t>
            </w:r>
            <w:r>
              <w:rPr>
                <w:color w:val="231F20"/>
                <w:spacing w:val="32"/>
              </w:rPr>
              <w:t xml:space="preserve"> </w:t>
            </w:r>
            <w:r>
              <w:rPr>
                <w:color w:val="231F20"/>
              </w:rPr>
              <w:t>the</w:t>
            </w:r>
            <w:r>
              <w:rPr>
                <w:color w:val="231F20"/>
                <w:spacing w:val="32"/>
              </w:rPr>
              <w:t xml:space="preserve"> </w:t>
            </w:r>
            <w:r>
              <w:rPr>
                <w:color w:val="231F20"/>
              </w:rPr>
              <w:t>refund</w:t>
            </w:r>
            <w:r>
              <w:rPr>
                <w:color w:val="231F20"/>
                <w:spacing w:val="32"/>
              </w:rPr>
              <w:t xml:space="preserve"> </w:t>
            </w:r>
            <w:r>
              <w:rPr>
                <w:color w:val="231F20"/>
                <w:spacing w:val="-2"/>
              </w:rPr>
              <w:t>policy</w:t>
            </w:r>
          </w:p>
        </w:tc>
        <w:tc>
          <w:tcPr>
            <w:tcW w:w="1134" w:type="dxa"/>
          </w:tcPr>
          <w:p w14:paraId="5DCF5149" w14:textId="77777777" w:rsidR="0066040F" w:rsidRDefault="008E6A16">
            <w:pPr>
              <w:pStyle w:val="TableParagraph"/>
              <w:spacing w:before="95"/>
              <w:ind w:right="101"/>
              <w:jc w:val="right"/>
            </w:pPr>
            <w:r>
              <w:rPr>
                <w:color w:val="231F20"/>
                <w:spacing w:val="-5"/>
              </w:rPr>
              <w:t>(7)</w:t>
            </w:r>
          </w:p>
        </w:tc>
      </w:tr>
      <w:tr w:rsidR="0066040F" w14:paraId="63AC4EDB" w14:textId="77777777">
        <w:trPr>
          <w:trHeight w:val="1008"/>
        </w:trPr>
        <w:tc>
          <w:tcPr>
            <w:tcW w:w="3118" w:type="dxa"/>
          </w:tcPr>
          <w:p w14:paraId="232B951E" w14:textId="77777777" w:rsidR="0066040F" w:rsidRDefault="008E6A16">
            <w:pPr>
              <w:pStyle w:val="TableParagraph"/>
              <w:spacing w:before="95" w:line="285" w:lineRule="auto"/>
              <w:ind w:left="113"/>
            </w:pPr>
            <w:r>
              <w:rPr>
                <w:color w:val="231F20"/>
              </w:rPr>
              <w:t xml:space="preserve">Vocational Training Council </w:t>
            </w:r>
            <w:r>
              <w:rPr>
                <w:color w:val="231F20"/>
                <w:spacing w:val="-2"/>
              </w:rPr>
              <w:t>(“VTC”)</w:t>
            </w:r>
          </w:p>
          <w:p w14:paraId="5A046A4D" w14:textId="77777777" w:rsidR="0066040F" w:rsidRDefault="008E6A16">
            <w:pPr>
              <w:pStyle w:val="TableParagraph"/>
              <w:spacing w:line="251" w:lineRule="exact"/>
              <w:ind w:left="113"/>
            </w:pPr>
            <w:r>
              <w:rPr>
                <w:color w:val="231F20"/>
                <w:spacing w:val="-2"/>
              </w:rPr>
              <w:t>(2023/2455(R))</w:t>
            </w:r>
          </w:p>
        </w:tc>
        <w:tc>
          <w:tcPr>
            <w:tcW w:w="5386" w:type="dxa"/>
          </w:tcPr>
          <w:p w14:paraId="766EF3F8" w14:textId="77777777" w:rsidR="0066040F" w:rsidRDefault="008E6A16">
            <w:pPr>
              <w:pStyle w:val="TableParagraph"/>
              <w:spacing w:before="95" w:line="285" w:lineRule="auto"/>
              <w:ind w:left="118" w:right="317"/>
            </w:pPr>
            <w:r>
              <w:rPr>
                <w:color w:val="231F20"/>
              </w:rPr>
              <w:t>Enhanced staff’s understanding of VTC’s Code on</w:t>
            </w:r>
            <w:r>
              <w:rPr>
                <w:color w:val="231F20"/>
                <w:spacing w:val="40"/>
              </w:rPr>
              <w:t xml:space="preserve"> </w:t>
            </w:r>
            <w:r>
              <w:rPr>
                <w:color w:val="231F20"/>
              </w:rPr>
              <w:t>Access</w:t>
            </w:r>
            <w:r>
              <w:rPr>
                <w:color w:val="231F20"/>
                <w:spacing w:val="40"/>
              </w:rPr>
              <w:t xml:space="preserve"> </w:t>
            </w:r>
            <w:r>
              <w:rPr>
                <w:color w:val="231F20"/>
              </w:rPr>
              <w:t>to</w:t>
            </w:r>
            <w:r>
              <w:rPr>
                <w:color w:val="231F20"/>
                <w:spacing w:val="40"/>
              </w:rPr>
              <w:t xml:space="preserve"> </w:t>
            </w:r>
            <w:r>
              <w:rPr>
                <w:color w:val="231F20"/>
              </w:rPr>
              <w:t>Information</w:t>
            </w:r>
            <w:r>
              <w:rPr>
                <w:color w:val="231F20"/>
                <w:spacing w:val="40"/>
              </w:rPr>
              <w:t xml:space="preserve"> </w:t>
            </w:r>
            <w:r>
              <w:rPr>
                <w:color w:val="231F20"/>
              </w:rPr>
              <w:t>and</w:t>
            </w:r>
            <w:r>
              <w:rPr>
                <w:color w:val="231F20"/>
                <w:spacing w:val="40"/>
              </w:rPr>
              <w:t xml:space="preserve"> </w:t>
            </w:r>
            <w:r>
              <w:rPr>
                <w:color w:val="231F20"/>
              </w:rPr>
              <w:t>their</w:t>
            </w:r>
            <w:r>
              <w:rPr>
                <w:color w:val="231F20"/>
                <w:spacing w:val="40"/>
              </w:rPr>
              <w:t xml:space="preserve"> </w:t>
            </w:r>
            <w:r>
              <w:rPr>
                <w:color w:val="231F20"/>
              </w:rPr>
              <w:t>cautiousness</w:t>
            </w:r>
            <w:r>
              <w:rPr>
                <w:color w:val="231F20"/>
                <w:spacing w:val="40"/>
              </w:rPr>
              <w:t xml:space="preserve"> </w:t>
            </w:r>
            <w:r>
              <w:rPr>
                <w:color w:val="231F20"/>
              </w:rPr>
              <w:t>in</w:t>
            </w:r>
          </w:p>
          <w:p w14:paraId="199275CB" w14:textId="77777777" w:rsidR="0066040F" w:rsidRDefault="008E6A16">
            <w:pPr>
              <w:pStyle w:val="TableParagraph"/>
              <w:spacing w:line="251" w:lineRule="exact"/>
              <w:ind w:left="118"/>
            </w:pPr>
            <w:r>
              <w:rPr>
                <w:color w:val="231F20"/>
              </w:rPr>
              <w:t>handling</w:t>
            </w:r>
            <w:r>
              <w:rPr>
                <w:color w:val="231F20"/>
                <w:spacing w:val="35"/>
              </w:rPr>
              <w:t xml:space="preserve"> </w:t>
            </w:r>
            <w:r>
              <w:rPr>
                <w:color w:val="231F20"/>
              </w:rPr>
              <w:t>requests</w:t>
            </w:r>
            <w:r>
              <w:rPr>
                <w:color w:val="231F20"/>
                <w:spacing w:val="38"/>
              </w:rPr>
              <w:t xml:space="preserve"> </w:t>
            </w:r>
            <w:r>
              <w:rPr>
                <w:color w:val="231F20"/>
              </w:rPr>
              <w:t>for</w:t>
            </w:r>
            <w:r>
              <w:rPr>
                <w:color w:val="231F20"/>
                <w:spacing w:val="38"/>
              </w:rPr>
              <w:t xml:space="preserve"> </w:t>
            </w:r>
            <w:r>
              <w:rPr>
                <w:color w:val="231F20"/>
                <w:spacing w:val="-2"/>
              </w:rPr>
              <w:t>information</w:t>
            </w:r>
          </w:p>
        </w:tc>
        <w:tc>
          <w:tcPr>
            <w:tcW w:w="1134" w:type="dxa"/>
          </w:tcPr>
          <w:p w14:paraId="22BDBA99" w14:textId="77777777" w:rsidR="0066040F" w:rsidRDefault="008E6A16">
            <w:pPr>
              <w:pStyle w:val="TableParagraph"/>
              <w:spacing w:before="95"/>
              <w:ind w:right="101"/>
              <w:jc w:val="right"/>
            </w:pPr>
            <w:r>
              <w:rPr>
                <w:color w:val="231F20"/>
                <w:spacing w:val="-5"/>
              </w:rPr>
              <w:t>(8)</w:t>
            </w:r>
          </w:p>
        </w:tc>
      </w:tr>
    </w:tbl>
    <w:p w14:paraId="645A0824" w14:textId="77777777" w:rsidR="0066040F" w:rsidRDefault="0066040F">
      <w:pPr>
        <w:jc w:val="right"/>
        <w:sectPr w:rsidR="0066040F">
          <w:type w:val="continuous"/>
          <w:pgSz w:w="11910" w:h="16840"/>
          <w:pgMar w:top="1100" w:right="960" w:bottom="280" w:left="980" w:header="720" w:footer="720" w:gutter="0"/>
          <w:cols w:space="720"/>
        </w:sectPr>
      </w:pPr>
    </w:p>
    <w:p w14:paraId="6CF72C16" w14:textId="77777777" w:rsidR="0066040F" w:rsidRDefault="008E6A16">
      <w:pPr>
        <w:spacing w:before="75" w:line="579" w:lineRule="exact"/>
        <w:ind w:left="153"/>
        <w:rPr>
          <w:b/>
          <w:sz w:val="52"/>
        </w:rPr>
      </w:pPr>
      <w:r>
        <w:rPr>
          <w:b/>
          <w:color w:val="231F20"/>
          <w:spacing w:val="11"/>
          <w:sz w:val="52"/>
        </w:rPr>
        <w:lastRenderedPageBreak/>
        <w:t>Appendix</w:t>
      </w:r>
      <w:r>
        <w:rPr>
          <w:b/>
          <w:color w:val="231F20"/>
          <w:spacing w:val="7"/>
          <w:sz w:val="52"/>
        </w:rPr>
        <w:t xml:space="preserve"> </w:t>
      </w:r>
      <w:r>
        <w:rPr>
          <w:b/>
          <w:color w:val="231F20"/>
          <w:spacing w:val="8"/>
          <w:sz w:val="52"/>
        </w:rPr>
        <w:t>10</w:t>
      </w:r>
    </w:p>
    <w:p w14:paraId="61632E1E" w14:textId="77777777" w:rsidR="0066040F" w:rsidRDefault="008E6A16">
      <w:pPr>
        <w:spacing w:line="579" w:lineRule="exact"/>
        <w:ind w:left="153"/>
        <w:rPr>
          <w:b/>
          <w:sz w:val="52"/>
        </w:rPr>
      </w:pPr>
      <w:r>
        <w:rPr>
          <w:b/>
          <w:color w:val="231F20"/>
          <w:spacing w:val="9"/>
          <w:sz w:val="52"/>
        </w:rPr>
        <w:t>List</w:t>
      </w:r>
      <w:r>
        <w:rPr>
          <w:b/>
          <w:color w:val="231F20"/>
          <w:spacing w:val="32"/>
          <w:sz w:val="52"/>
        </w:rPr>
        <w:t xml:space="preserve"> </w:t>
      </w:r>
      <w:r>
        <w:rPr>
          <w:b/>
          <w:color w:val="231F20"/>
          <w:sz w:val="52"/>
        </w:rPr>
        <w:t>of</w:t>
      </w:r>
      <w:r>
        <w:rPr>
          <w:b/>
          <w:color w:val="231F20"/>
          <w:spacing w:val="34"/>
          <w:sz w:val="52"/>
        </w:rPr>
        <w:t xml:space="preserve"> </w:t>
      </w:r>
      <w:r>
        <w:rPr>
          <w:b/>
          <w:color w:val="231F20"/>
          <w:spacing w:val="11"/>
          <w:sz w:val="52"/>
        </w:rPr>
        <w:t>Advisers</w:t>
      </w:r>
    </w:p>
    <w:p w14:paraId="34ED24EB" w14:textId="77777777" w:rsidR="0066040F" w:rsidRDefault="0066040F">
      <w:pPr>
        <w:pStyle w:val="BodyText"/>
        <w:spacing w:before="5"/>
        <w:rPr>
          <w:b/>
          <w:sz w:val="16"/>
        </w:rPr>
      </w:pPr>
    </w:p>
    <w:p w14:paraId="08AE140E" w14:textId="77777777" w:rsidR="0066040F" w:rsidRDefault="0066040F">
      <w:pPr>
        <w:rPr>
          <w:sz w:val="16"/>
        </w:rPr>
        <w:sectPr w:rsidR="0066040F">
          <w:pgSz w:w="11910" w:h="16840"/>
          <w:pgMar w:top="1020" w:right="960" w:bottom="280" w:left="980" w:header="720" w:footer="720" w:gutter="0"/>
          <w:cols w:space="720"/>
        </w:sectPr>
      </w:pPr>
    </w:p>
    <w:p w14:paraId="194417E8" w14:textId="77777777" w:rsidR="0066040F" w:rsidRDefault="008E6A16">
      <w:pPr>
        <w:pStyle w:val="Heading1"/>
        <w:spacing w:before="402"/>
      </w:pPr>
      <w:r>
        <w:rPr>
          <w:color w:val="231F20"/>
          <w:spacing w:val="-2"/>
        </w:rPr>
        <w:t>Accountancy</w:t>
      </w:r>
    </w:p>
    <w:p w14:paraId="6455E94F" w14:textId="77777777" w:rsidR="0066040F" w:rsidRDefault="008E6A16">
      <w:pPr>
        <w:pStyle w:val="BodyText"/>
        <w:spacing w:before="93"/>
        <w:ind w:left="153"/>
      </w:pPr>
      <w:r>
        <w:br w:type="column"/>
      </w:r>
      <w:r>
        <w:rPr>
          <w:color w:val="231F20"/>
        </w:rPr>
        <w:t>in</w:t>
      </w:r>
      <w:r>
        <w:rPr>
          <w:color w:val="231F20"/>
          <w:spacing w:val="32"/>
        </w:rPr>
        <w:t xml:space="preserve"> </w:t>
      </w:r>
      <w:r>
        <w:rPr>
          <w:color w:val="231F20"/>
        </w:rPr>
        <w:t>alphabetical</w:t>
      </w:r>
      <w:r>
        <w:rPr>
          <w:color w:val="231F20"/>
          <w:spacing w:val="32"/>
        </w:rPr>
        <w:t xml:space="preserve"> </w:t>
      </w:r>
      <w:r>
        <w:rPr>
          <w:color w:val="231F20"/>
        </w:rPr>
        <w:t>order</w:t>
      </w:r>
      <w:r>
        <w:rPr>
          <w:color w:val="231F20"/>
          <w:spacing w:val="32"/>
        </w:rPr>
        <w:t xml:space="preserve"> </w:t>
      </w:r>
      <w:r>
        <w:rPr>
          <w:color w:val="231F20"/>
        </w:rPr>
        <w:t>of</w:t>
      </w:r>
      <w:r>
        <w:rPr>
          <w:color w:val="231F20"/>
          <w:spacing w:val="33"/>
        </w:rPr>
        <w:t xml:space="preserve"> </w:t>
      </w:r>
      <w:r>
        <w:rPr>
          <w:color w:val="231F20"/>
          <w:spacing w:val="-2"/>
        </w:rPr>
        <w:t>surname</w:t>
      </w:r>
    </w:p>
    <w:p w14:paraId="4EE46739" w14:textId="77777777" w:rsidR="0066040F" w:rsidRDefault="0066040F">
      <w:pPr>
        <w:sectPr w:rsidR="0066040F">
          <w:type w:val="continuous"/>
          <w:pgSz w:w="11910" w:h="16840"/>
          <w:pgMar w:top="1000" w:right="960" w:bottom="280" w:left="980" w:header="720" w:footer="720" w:gutter="0"/>
          <w:cols w:num="2" w:space="720" w:equalWidth="0">
            <w:col w:w="2293" w:space="4327"/>
            <w:col w:w="3350"/>
          </w:cols>
        </w:sectPr>
      </w:pPr>
    </w:p>
    <w:p w14:paraId="2B58C249" w14:textId="77777777" w:rsidR="0066040F" w:rsidRDefault="0066040F">
      <w:pPr>
        <w:pStyle w:val="BodyText"/>
        <w:spacing w:before="64"/>
      </w:pPr>
    </w:p>
    <w:p w14:paraId="0722366D" w14:textId="77777777" w:rsidR="0066040F" w:rsidRDefault="008E6A16">
      <w:pPr>
        <w:pStyle w:val="BodyText"/>
        <w:ind w:left="153"/>
      </w:pPr>
      <w:proofErr w:type="spellStart"/>
      <w:r>
        <w:rPr>
          <w:color w:val="231F20"/>
        </w:rPr>
        <w:t>Mr</w:t>
      </w:r>
      <w:proofErr w:type="spellEnd"/>
      <w:r>
        <w:rPr>
          <w:color w:val="231F20"/>
          <w:spacing w:val="28"/>
        </w:rPr>
        <w:t xml:space="preserve"> </w:t>
      </w:r>
      <w:r>
        <w:rPr>
          <w:color w:val="231F20"/>
        </w:rPr>
        <w:t>Tsai</w:t>
      </w:r>
      <w:r>
        <w:rPr>
          <w:color w:val="231F20"/>
          <w:spacing w:val="28"/>
        </w:rPr>
        <w:t xml:space="preserve"> </w:t>
      </w:r>
      <w:r>
        <w:rPr>
          <w:color w:val="231F20"/>
        </w:rPr>
        <w:t>Wing</w:t>
      </w:r>
      <w:r>
        <w:rPr>
          <w:color w:val="231F20"/>
          <w:spacing w:val="28"/>
        </w:rPr>
        <w:t xml:space="preserve"> </w:t>
      </w:r>
      <w:r>
        <w:rPr>
          <w:color w:val="231F20"/>
        </w:rPr>
        <w:t>Chung,</w:t>
      </w:r>
      <w:r>
        <w:rPr>
          <w:color w:val="231F20"/>
          <w:spacing w:val="28"/>
        </w:rPr>
        <w:t xml:space="preserve"> </w:t>
      </w:r>
      <w:r>
        <w:rPr>
          <w:color w:val="231F20"/>
        </w:rPr>
        <w:t>Philip,</w:t>
      </w:r>
      <w:r>
        <w:rPr>
          <w:color w:val="231F20"/>
          <w:spacing w:val="28"/>
        </w:rPr>
        <w:t xml:space="preserve"> </w:t>
      </w:r>
      <w:r>
        <w:rPr>
          <w:color w:val="231F20"/>
        </w:rPr>
        <w:t>BBS,</w:t>
      </w:r>
      <w:r>
        <w:rPr>
          <w:color w:val="231F20"/>
          <w:spacing w:val="28"/>
        </w:rPr>
        <w:t xml:space="preserve"> </w:t>
      </w:r>
      <w:r>
        <w:rPr>
          <w:color w:val="231F20"/>
          <w:spacing w:val="-5"/>
        </w:rPr>
        <w:t>JP</w:t>
      </w:r>
    </w:p>
    <w:p w14:paraId="468EA726" w14:textId="77777777" w:rsidR="0066040F" w:rsidRDefault="0066040F">
      <w:pPr>
        <w:pStyle w:val="BodyText"/>
        <w:spacing w:before="103"/>
      </w:pPr>
    </w:p>
    <w:p w14:paraId="69AF3571" w14:textId="77777777" w:rsidR="0066040F" w:rsidRDefault="008E6A16">
      <w:pPr>
        <w:pStyle w:val="Heading1"/>
      </w:pPr>
      <w:r>
        <w:rPr>
          <w:color w:val="231F20"/>
        </w:rPr>
        <w:t>Architecture,</w:t>
      </w:r>
      <w:r>
        <w:rPr>
          <w:color w:val="231F20"/>
          <w:spacing w:val="43"/>
          <w:w w:val="150"/>
        </w:rPr>
        <w:t xml:space="preserve"> </w:t>
      </w:r>
      <w:r>
        <w:rPr>
          <w:color w:val="231F20"/>
        </w:rPr>
        <w:t>Engineering</w:t>
      </w:r>
      <w:r>
        <w:rPr>
          <w:color w:val="231F20"/>
          <w:spacing w:val="43"/>
          <w:w w:val="150"/>
        </w:rPr>
        <w:t xml:space="preserve"> </w:t>
      </w:r>
      <w:r>
        <w:rPr>
          <w:color w:val="231F20"/>
        </w:rPr>
        <w:t>and</w:t>
      </w:r>
      <w:r>
        <w:rPr>
          <w:color w:val="231F20"/>
          <w:spacing w:val="43"/>
          <w:w w:val="150"/>
        </w:rPr>
        <w:t xml:space="preserve"> </w:t>
      </w:r>
      <w:r>
        <w:rPr>
          <w:color w:val="231F20"/>
          <w:spacing w:val="-2"/>
        </w:rPr>
        <w:t>Surveying</w:t>
      </w:r>
    </w:p>
    <w:p w14:paraId="01A22BB0" w14:textId="77777777" w:rsidR="0066040F" w:rsidRDefault="008E6A16">
      <w:pPr>
        <w:pStyle w:val="BodyText"/>
        <w:spacing w:before="317"/>
        <w:ind w:left="153"/>
      </w:pPr>
      <w:proofErr w:type="spellStart"/>
      <w:r>
        <w:rPr>
          <w:color w:val="231F20"/>
        </w:rPr>
        <w:t>Ir</w:t>
      </w:r>
      <w:proofErr w:type="spellEnd"/>
      <w:r>
        <w:rPr>
          <w:color w:val="231F20"/>
          <w:spacing w:val="21"/>
        </w:rPr>
        <w:t xml:space="preserve"> </w:t>
      </w:r>
      <w:r>
        <w:rPr>
          <w:color w:val="231F20"/>
        </w:rPr>
        <w:t>Chan</w:t>
      </w:r>
      <w:r>
        <w:rPr>
          <w:color w:val="231F20"/>
          <w:spacing w:val="21"/>
        </w:rPr>
        <w:t xml:space="preserve"> </w:t>
      </w:r>
      <w:r>
        <w:rPr>
          <w:color w:val="231F20"/>
        </w:rPr>
        <w:t>Chi</w:t>
      </w:r>
      <w:r>
        <w:rPr>
          <w:color w:val="231F20"/>
          <w:spacing w:val="22"/>
        </w:rPr>
        <w:t xml:space="preserve"> </w:t>
      </w:r>
      <w:r>
        <w:rPr>
          <w:color w:val="231F20"/>
        </w:rPr>
        <w:t>Chiu,</w:t>
      </w:r>
      <w:r>
        <w:rPr>
          <w:color w:val="231F20"/>
          <w:spacing w:val="22"/>
        </w:rPr>
        <w:t xml:space="preserve"> </w:t>
      </w:r>
      <w:r>
        <w:rPr>
          <w:color w:val="231F20"/>
          <w:spacing w:val="-5"/>
        </w:rPr>
        <w:t>SBS</w:t>
      </w:r>
    </w:p>
    <w:p w14:paraId="4572A72D" w14:textId="77777777" w:rsidR="0066040F" w:rsidRDefault="008E6A16">
      <w:pPr>
        <w:pStyle w:val="BodyText"/>
        <w:spacing w:before="47"/>
        <w:ind w:left="153"/>
      </w:pPr>
      <w:r>
        <w:rPr>
          <w:color w:val="231F20"/>
        </w:rPr>
        <w:t>Sr</w:t>
      </w:r>
      <w:r>
        <w:rPr>
          <w:color w:val="231F20"/>
          <w:spacing w:val="23"/>
        </w:rPr>
        <w:t xml:space="preserve"> </w:t>
      </w:r>
      <w:r>
        <w:rPr>
          <w:color w:val="231F20"/>
        </w:rPr>
        <w:t>Chan</w:t>
      </w:r>
      <w:r>
        <w:rPr>
          <w:color w:val="231F20"/>
          <w:spacing w:val="23"/>
        </w:rPr>
        <w:t xml:space="preserve"> </w:t>
      </w:r>
      <w:r>
        <w:rPr>
          <w:color w:val="231F20"/>
        </w:rPr>
        <w:t>Yuk</w:t>
      </w:r>
      <w:r>
        <w:rPr>
          <w:color w:val="231F20"/>
          <w:spacing w:val="23"/>
        </w:rPr>
        <w:t xml:space="preserve"> </w:t>
      </w:r>
      <w:r>
        <w:rPr>
          <w:color w:val="231F20"/>
        </w:rPr>
        <w:t>Ming,</w:t>
      </w:r>
      <w:r>
        <w:rPr>
          <w:color w:val="231F20"/>
          <w:spacing w:val="23"/>
        </w:rPr>
        <w:t xml:space="preserve"> </w:t>
      </w:r>
      <w:r>
        <w:rPr>
          <w:color w:val="231F20"/>
          <w:spacing w:val="-2"/>
        </w:rPr>
        <w:t>Raymond</w:t>
      </w:r>
    </w:p>
    <w:p w14:paraId="5A843194" w14:textId="77777777" w:rsidR="0066040F" w:rsidRDefault="008E6A16">
      <w:pPr>
        <w:pStyle w:val="BodyText"/>
        <w:spacing w:before="47" w:line="285" w:lineRule="auto"/>
        <w:ind w:left="153" w:right="5513"/>
      </w:pPr>
      <w:proofErr w:type="spellStart"/>
      <w:r>
        <w:rPr>
          <w:color w:val="231F20"/>
        </w:rPr>
        <w:t>Ir</w:t>
      </w:r>
      <w:proofErr w:type="spellEnd"/>
      <w:r>
        <w:rPr>
          <w:color w:val="231F20"/>
        </w:rPr>
        <w:t xml:space="preserve"> Leung </w:t>
      </w:r>
      <w:proofErr w:type="spellStart"/>
      <w:r>
        <w:rPr>
          <w:color w:val="231F20"/>
        </w:rPr>
        <w:t>Kwong</w:t>
      </w:r>
      <w:proofErr w:type="spellEnd"/>
      <w:r>
        <w:rPr>
          <w:color w:val="231F20"/>
        </w:rPr>
        <w:t xml:space="preserve"> Ho, Edmund, SBS, OBE, JP</w:t>
      </w:r>
      <w:r>
        <w:rPr>
          <w:color w:val="231F20"/>
          <w:spacing w:val="40"/>
        </w:rPr>
        <w:t xml:space="preserve"> </w:t>
      </w:r>
      <w:proofErr w:type="spellStart"/>
      <w:r>
        <w:rPr>
          <w:color w:val="231F20"/>
        </w:rPr>
        <w:t>Mr</w:t>
      </w:r>
      <w:proofErr w:type="spellEnd"/>
      <w:r>
        <w:rPr>
          <w:color w:val="231F20"/>
          <w:spacing w:val="27"/>
        </w:rPr>
        <w:t xml:space="preserve"> </w:t>
      </w:r>
      <w:r>
        <w:rPr>
          <w:color w:val="231F20"/>
        </w:rPr>
        <w:t>Lim</w:t>
      </w:r>
      <w:r>
        <w:rPr>
          <w:color w:val="231F20"/>
          <w:spacing w:val="27"/>
        </w:rPr>
        <w:t xml:space="preserve"> </w:t>
      </w:r>
      <w:r>
        <w:rPr>
          <w:color w:val="231F20"/>
        </w:rPr>
        <w:t>Wan</w:t>
      </w:r>
      <w:r>
        <w:rPr>
          <w:color w:val="231F20"/>
          <w:spacing w:val="27"/>
        </w:rPr>
        <w:t xml:space="preserve"> </w:t>
      </w:r>
      <w:r>
        <w:rPr>
          <w:color w:val="231F20"/>
        </w:rPr>
        <w:t>Fung,</w:t>
      </w:r>
      <w:r>
        <w:rPr>
          <w:color w:val="231F20"/>
          <w:spacing w:val="27"/>
        </w:rPr>
        <w:t xml:space="preserve"> </w:t>
      </w:r>
      <w:r>
        <w:rPr>
          <w:color w:val="231F20"/>
        </w:rPr>
        <w:t>Bernard</w:t>
      </w:r>
      <w:r>
        <w:rPr>
          <w:color w:val="231F20"/>
          <w:spacing w:val="27"/>
        </w:rPr>
        <w:t xml:space="preserve"> </w:t>
      </w:r>
      <w:r>
        <w:rPr>
          <w:color w:val="231F20"/>
        </w:rPr>
        <w:t>Vincent,</w:t>
      </w:r>
      <w:r>
        <w:rPr>
          <w:color w:val="231F20"/>
          <w:spacing w:val="27"/>
        </w:rPr>
        <w:t xml:space="preserve"> </w:t>
      </w:r>
      <w:r>
        <w:rPr>
          <w:color w:val="231F20"/>
        </w:rPr>
        <w:t>BBS,</w:t>
      </w:r>
      <w:r>
        <w:rPr>
          <w:color w:val="231F20"/>
          <w:spacing w:val="27"/>
        </w:rPr>
        <w:t xml:space="preserve"> </w:t>
      </w:r>
      <w:r>
        <w:rPr>
          <w:color w:val="231F20"/>
        </w:rPr>
        <w:t>JP</w:t>
      </w:r>
    </w:p>
    <w:p w14:paraId="1C6EE3F8" w14:textId="77777777" w:rsidR="0066040F" w:rsidRDefault="0066040F">
      <w:pPr>
        <w:pStyle w:val="BodyText"/>
        <w:spacing w:before="54"/>
      </w:pPr>
    </w:p>
    <w:p w14:paraId="652C5577" w14:textId="77777777" w:rsidR="0066040F" w:rsidRDefault="008E6A16">
      <w:pPr>
        <w:pStyle w:val="Heading1"/>
      </w:pPr>
      <w:r>
        <w:rPr>
          <w:color w:val="231F20"/>
          <w:spacing w:val="-2"/>
        </w:rPr>
        <w:t>Legal</w:t>
      </w:r>
    </w:p>
    <w:p w14:paraId="70D7B528" w14:textId="77777777" w:rsidR="0066040F" w:rsidRDefault="008E6A16">
      <w:pPr>
        <w:pStyle w:val="BodyText"/>
        <w:spacing w:before="317"/>
        <w:ind w:left="153"/>
      </w:pPr>
      <w:r>
        <w:rPr>
          <w:color w:val="231F20"/>
        </w:rPr>
        <w:t>Dr</w:t>
      </w:r>
      <w:r>
        <w:rPr>
          <w:color w:val="231F20"/>
          <w:spacing w:val="16"/>
        </w:rPr>
        <w:t xml:space="preserve"> </w:t>
      </w:r>
      <w:r>
        <w:rPr>
          <w:color w:val="231F20"/>
        </w:rPr>
        <w:t>Lo</w:t>
      </w:r>
      <w:r>
        <w:rPr>
          <w:color w:val="231F20"/>
          <w:spacing w:val="17"/>
        </w:rPr>
        <w:t xml:space="preserve"> </w:t>
      </w:r>
      <w:proofErr w:type="spellStart"/>
      <w:r>
        <w:rPr>
          <w:color w:val="231F20"/>
        </w:rPr>
        <w:t>Pui</w:t>
      </w:r>
      <w:proofErr w:type="spellEnd"/>
      <w:r>
        <w:rPr>
          <w:color w:val="231F20"/>
          <w:spacing w:val="17"/>
        </w:rPr>
        <w:t xml:space="preserve"> </w:t>
      </w:r>
      <w:r>
        <w:rPr>
          <w:color w:val="231F20"/>
          <w:spacing w:val="-5"/>
        </w:rPr>
        <w:t>Yin</w:t>
      </w:r>
    </w:p>
    <w:p w14:paraId="1E4DB432" w14:textId="77777777" w:rsidR="0066040F" w:rsidRDefault="008E6A16">
      <w:pPr>
        <w:pStyle w:val="BodyText"/>
        <w:spacing w:before="47"/>
        <w:ind w:left="153"/>
      </w:pPr>
      <w:proofErr w:type="spellStart"/>
      <w:r>
        <w:rPr>
          <w:color w:val="231F20"/>
        </w:rPr>
        <w:t>Mr</w:t>
      </w:r>
      <w:proofErr w:type="spellEnd"/>
      <w:r>
        <w:rPr>
          <w:color w:val="231F20"/>
          <w:spacing w:val="22"/>
        </w:rPr>
        <w:t xml:space="preserve"> </w:t>
      </w:r>
      <w:r>
        <w:rPr>
          <w:color w:val="231F20"/>
        </w:rPr>
        <w:t>Wong</w:t>
      </w:r>
      <w:r>
        <w:rPr>
          <w:color w:val="231F20"/>
          <w:spacing w:val="23"/>
        </w:rPr>
        <w:t xml:space="preserve"> </w:t>
      </w:r>
      <w:r>
        <w:rPr>
          <w:color w:val="231F20"/>
        </w:rPr>
        <w:t>Man</w:t>
      </w:r>
      <w:r>
        <w:rPr>
          <w:color w:val="231F20"/>
          <w:spacing w:val="23"/>
        </w:rPr>
        <w:t xml:space="preserve"> </w:t>
      </w:r>
      <w:r>
        <w:rPr>
          <w:color w:val="231F20"/>
        </w:rPr>
        <w:t>Kit,</w:t>
      </w:r>
      <w:r>
        <w:rPr>
          <w:color w:val="231F20"/>
          <w:spacing w:val="23"/>
        </w:rPr>
        <w:t xml:space="preserve"> </w:t>
      </w:r>
      <w:r>
        <w:rPr>
          <w:color w:val="231F20"/>
        </w:rPr>
        <w:t>Anson,</w:t>
      </w:r>
      <w:r>
        <w:rPr>
          <w:color w:val="231F20"/>
          <w:spacing w:val="23"/>
        </w:rPr>
        <w:t xml:space="preserve"> </w:t>
      </w:r>
      <w:r>
        <w:rPr>
          <w:color w:val="231F20"/>
        </w:rPr>
        <w:t>SC,</w:t>
      </w:r>
      <w:r>
        <w:rPr>
          <w:color w:val="231F20"/>
          <w:spacing w:val="23"/>
        </w:rPr>
        <w:t xml:space="preserve"> </w:t>
      </w:r>
      <w:r>
        <w:rPr>
          <w:color w:val="231F20"/>
          <w:spacing w:val="-5"/>
        </w:rPr>
        <w:t>JP</w:t>
      </w:r>
    </w:p>
    <w:p w14:paraId="2606B4F6" w14:textId="77777777" w:rsidR="0066040F" w:rsidRDefault="0066040F">
      <w:pPr>
        <w:pStyle w:val="BodyText"/>
        <w:spacing w:before="103"/>
      </w:pPr>
    </w:p>
    <w:p w14:paraId="6A591031" w14:textId="77777777" w:rsidR="0066040F" w:rsidRDefault="008E6A16">
      <w:pPr>
        <w:pStyle w:val="Heading1"/>
      </w:pPr>
      <w:r>
        <w:rPr>
          <w:color w:val="231F20"/>
        </w:rPr>
        <w:t>Medical</w:t>
      </w:r>
      <w:r>
        <w:rPr>
          <w:color w:val="231F20"/>
          <w:spacing w:val="51"/>
        </w:rPr>
        <w:t xml:space="preserve"> </w:t>
      </w:r>
      <w:r>
        <w:rPr>
          <w:color w:val="231F20"/>
        </w:rPr>
        <w:t>and</w:t>
      </w:r>
      <w:r>
        <w:rPr>
          <w:color w:val="231F20"/>
          <w:spacing w:val="51"/>
        </w:rPr>
        <w:t xml:space="preserve"> </w:t>
      </w:r>
      <w:r>
        <w:rPr>
          <w:color w:val="231F20"/>
          <w:spacing w:val="-2"/>
        </w:rPr>
        <w:t>Nursing</w:t>
      </w:r>
    </w:p>
    <w:p w14:paraId="75CF04EF" w14:textId="77777777" w:rsidR="0066040F" w:rsidRDefault="008E6A16">
      <w:pPr>
        <w:pStyle w:val="BodyText"/>
        <w:spacing w:before="317" w:line="285" w:lineRule="auto"/>
        <w:ind w:left="153" w:right="6714"/>
      </w:pPr>
      <w:r>
        <w:rPr>
          <w:color w:val="231F20"/>
        </w:rPr>
        <w:t xml:space="preserve">Professor Lai Kam Yuk, Claudia Dr Shum Ping </w:t>
      </w:r>
      <w:proofErr w:type="spellStart"/>
      <w:r>
        <w:rPr>
          <w:color w:val="231F20"/>
        </w:rPr>
        <w:t>Shiu</w:t>
      </w:r>
      <w:proofErr w:type="spellEnd"/>
      <w:r>
        <w:rPr>
          <w:color w:val="231F20"/>
        </w:rPr>
        <w:t>, BBS, JP</w:t>
      </w:r>
    </w:p>
    <w:p w14:paraId="21FD3C90" w14:textId="77777777" w:rsidR="0066040F" w:rsidRDefault="0066040F">
      <w:pPr>
        <w:pStyle w:val="BodyText"/>
        <w:spacing w:before="54"/>
      </w:pPr>
    </w:p>
    <w:p w14:paraId="0B091DFB" w14:textId="77777777" w:rsidR="0066040F" w:rsidRDefault="008E6A16">
      <w:pPr>
        <w:pStyle w:val="Heading1"/>
      </w:pPr>
      <w:r>
        <w:rPr>
          <w:color w:val="231F20"/>
        </w:rPr>
        <w:t>Social</w:t>
      </w:r>
      <w:r>
        <w:rPr>
          <w:color w:val="231F20"/>
          <w:spacing w:val="68"/>
        </w:rPr>
        <w:t xml:space="preserve"> </w:t>
      </w:r>
      <w:r>
        <w:rPr>
          <w:color w:val="231F20"/>
        </w:rPr>
        <w:t>Work</w:t>
      </w:r>
      <w:r>
        <w:rPr>
          <w:color w:val="231F20"/>
          <w:spacing w:val="68"/>
        </w:rPr>
        <w:t xml:space="preserve"> </w:t>
      </w:r>
      <w:r>
        <w:rPr>
          <w:color w:val="231F20"/>
        </w:rPr>
        <w:t>and</w:t>
      </w:r>
      <w:r>
        <w:rPr>
          <w:color w:val="231F20"/>
          <w:spacing w:val="68"/>
        </w:rPr>
        <w:t xml:space="preserve"> </w:t>
      </w:r>
      <w:r>
        <w:rPr>
          <w:color w:val="231F20"/>
        </w:rPr>
        <w:t>Rehabilitation</w:t>
      </w:r>
      <w:r>
        <w:rPr>
          <w:color w:val="231F20"/>
          <w:spacing w:val="69"/>
        </w:rPr>
        <w:t xml:space="preserve"> </w:t>
      </w:r>
      <w:r>
        <w:rPr>
          <w:color w:val="231F20"/>
          <w:spacing w:val="-2"/>
        </w:rPr>
        <w:t>Services</w:t>
      </w:r>
    </w:p>
    <w:p w14:paraId="77CFEC77" w14:textId="77777777" w:rsidR="0066040F" w:rsidRDefault="008E6A16">
      <w:pPr>
        <w:pStyle w:val="BodyText"/>
        <w:spacing w:before="317" w:line="285" w:lineRule="auto"/>
        <w:ind w:left="153" w:right="6348"/>
      </w:pPr>
      <w:r>
        <w:rPr>
          <w:color w:val="231F20"/>
        </w:rPr>
        <w:t xml:space="preserve">Professor Chan Lai Wan, Cecilia, JP </w:t>
      </w:r>
      <w:proofErr w:type="spellStart"/>
      <w:r>
        <w:rPr>
          <w:color w:val="231F20"/>
        </w:rPr>
        <w:t>Mr</w:t>
      </w:r>
      <w:proofErr w:type="spellEnd"/>
      <w:r>
        <w:rPr>
          <w:color w:val="231F20"/>
        </w:rPr>
        <w:t xml:space="preserve"> Ng Wang Tsang, Andy</w:t>
      </w:r>
    </w:p>
    <w:p w14:paraId="7EAF799A" w14:textId="77777777" w:rsidR="0066040F" w:rsidRDefault="0066040F">
      <w:pPr>
        <w:spacing w:line="285" w:lineRule="auto"/>
        <w:sectPr w:rsidR="0066040F">
          <w:type w:val="continuous"/>
          <w:pgSz w:w="11910" w:h="16840"/>
          <w:pgMar w:top="1000" w:right="960" w:bottom="280" w:left="980" w:header="720" w:footer="720" w:gutter="0"/>
          <w:cols w:space="720"/>
        </w:sectPr>
      </w:pPr>
    </w:p>
    <w:p w14:paraId="2CD90A33" w14:textId="77777777" w:rsidR="0066040F" w:rsidRDefault="008E6A16">
      <w:pPr>
        <w:spacing w:before="104" w:line="225" w:lineRule="auto"/>
        <w:ind w:left="153" w:right="1294"/>
        <w:jc w:val="both"/>
        <w:rPr>
          <w:b/>
          <w:sz w:val="52"/>
        </w:rPr>
      </w:pPr>
      <w:r>
        <w:rPr>
          <w:b/>
          <w:color w:val="231F20"/>
          <w:spacing w:val="11"/>
          <w:sz w:val="52"/>
        </w:rPr>
        <w:lastRenderedPageBreak/>
        <w:t xml:space="preserve">Independent auditor’s </w:t>
      </w:r>
      <w:r>
        <w:rPr>
          <w:b/>
          <w:color w:val="231F20"/>
          <w:spacing w:val="10"/>
          <w:sz w:val="52"/>
        </w:rPr>
        <w:t xml:space="preserve">report </w:t>
      </w:r>
      <w:r>
        <w:rPr>
          <w:b/>
          <w:color w:val="231F20"/>
          <w:sz w:val="52"/>
        </w:rPr>
        <w:t xml:space="preserve">to The </w:t>
      </w:r>
      <w:r>
        <w:rPr>
          <w:b/>
          <w:color w:val="231F20"/>
          <w:spacing w:val="11"/>
          <w:sz w:val="52"/>
        </w:rPr>
        <w:t>Ombudsman</w:t>
      </w:r>
    </w:p>
    <w:p w14:paraId="1D6906BE" w14:textId="77777777" w:rsidR="0066040F" w:rsidRDefault="008E6A16">
      <w:pPr>
        <w:pStyle w:val="BodyText"/>
        <w:spacing w:line="240" w:lineRule="exact"/>
        <w:ind w:left="153"/>
        <w:jc w:val="both"/>
      </w:pPr>
      <w:r>
        <w:rPr>
          <w:color w:val="231F20"/>
        </w:rPr>
        <w:t>(Established</w:t>
      </w:r>
      <w:r>
        <w:rPr>
          <w:color w:val="231F20"/>
          <w:spacing w:val="33"/>
        </w:rPr>
        <w:t xml:space="preserve"> </w:t>
      </w:r>
      <w:r>
        <w:rPr>
          <w:color w:val="231F20"/>
        </w:rPr>
        <w:t>in</w:t>
      </w:r>
      <w:r>
        <w:rPr>
          <w:color w:val="231F20"/>
          <w:spacing w:val="34"/>
        </w:rPr>
        <w:t xml:space="preserve"> </w:t>
      </w:r>
      <w:r>
        <w:rPr>
          <w:color w:val="231F20"/>
        </w:rPr>
        <w:t>Hong</w:t>
      </w:r>
      <w:r>
        <w:rPr>
          <w:color w:val="231F20"/>
          <w:spacing w:val="33"/>
        </w:rPr>
        <w:t xml:space="preserve"> </w:t>
      </w:r>
      <w:r>
        <w:rPr>
          <w:color w:val="231F20"/>
        </w:rPr>
        <w:t>Kong</w:t>
      </w:r>
      <w:r>
        <w:rPr>
          <w:color w:val="231F20"/>
          <w:spacing w:val="34"/>
        </w:rPr>
        <w:t xml:space="preserve"> </w:t>
      </w:r>
      <w:r>
        <w:rPr>
          <w:color w:val="231F20"/>
        </w:rPr>
        <w:t>pursuant</w:t>
      </w:r>
      <w:r>
        <w:rPr>
          <w:color w:val="231F20"/>
          <w:spacing w:val="33"/>
        </w:rPr>
        <w:t xml:space="preserve"> </w:t>
      </w:r>
      <w:r>
        <w:rPr>
          <w:color w:val="231F20"/>
        </w:rPr>
        <w:t>to</w:t>
      </w:r>
      <w:r>
        <w:rPr>
          <w:color w:val="231F20"/>
          <w:spacing w:val="34"/>
        </w:rPr>
        <w:t xml:space="preserve"> </w:t>
      </w:r>
      <w:r>
        <w:rPr>
          <w:color w:val="231F20"/>
        </w:rPr>
        <w:t>The</w:t>
      </w:r>
      <w:r>
        <w:rPr>
          <w:color w:val="231F20"/>
          <w:spacing w:val="33"/>
        </w:rPr>
        <w:t xml:space="preserve"> </w:t>
      </w:r>
      <w:r>
        <w:rPr>
          <w:color w:val="231F20"/>
        </w:rPr>
        <w:t>Ombudsman</w:t>
      </w:r>
      <w:r>
        <w:rPr>
          <w:color w:val="231F20"/>
          <w:spacing w:val="34"/>
        </w:rPr>
        <w:t xml:space="preserve"> </w:t>
      </w:r>
      <w:r>
        <w:rPr>
          <w:color w:val="231F20"/>
          <w:spacing w:val="-2"/>
        </w:rPr>
        <w:t>Ordinance)</w:t>
      </w:r>
    </w:p>
    <w:p w14:paraId="6134740C" w14:textId="77777777" w:rsidR="0066040F" w:rsidRDefault="0066040F">
      <w:pPr>
        <w:pStyle w:val="BodyText"/>
        <w:spacing w:before="103"/>
      </w:pPr>
    </w:p>
    <w:p w14:paraId="3454E613" w14:textId="77777777" w:rsidR="0066040F" w:rsidRDefault="008E6A16">
      <w:pPr>
        <w:pStyle w:val="Heading1"/>
      </w:pPr>
      <w:r>
        <w:rPr>
          <w:color w:val="231F20"/>
          <w:spacing w:val="-2"/>
        </w:rPr>
        <w:t>Opinion</w:t>
      </w:r>
    </w:p>
    <w:p w14:paraId="380B2817" w14:textId="77777777" w:rsidR="0066040F" w:rsidRDefault="008E6A16">
      <w:pPr>
        <w:pStyle w:val="BodyText"/>
        <w:spacing w:before="317" w:line="285" w:lineRule="auto"/>
        <w:ind w:left="153" w:right="165"/>
        <w:jc w:val="both"/>
      </w:pPr>
      <w:r>
        <w:rPr>
          <w:color w:val="231F20"/>
        </w:rPr>
        <w:t>We have audited the financial statements of The Ombudsman set out on pages 126 to 151, which comprise the statement of financial position as at 31 March 2024, the statement of income and expenditure, the statement</w:t>
      </w:r>
      <w:r>
        <w:rPr>
          <w:color w:val="231F20"/>
          <w:spacing w:val="38"/>
        </w:rPr>
        <w:t xml:space="preserve"> </w:t>
      </w:r>
      <w:r>
        <w:rPr>
          <w:color w:val="231F20"/>
        </w:rPr>
        <w:t>of</w:t>
      </w:r>
      <w:r>
        <w:rPr>
          <w:color w:val="231F20"/>
          <w:spacing w:val="38"/>
        </w:rPr>
        <w:t xml:space="preserve"> </w:t>
      </w:r>
      <w:r>
        <w:rPr>
          <w:color w:val="231F20"/>
        </w:rPr>
        <w:t>comprehensive</w:t>
      </w:r>
      <w:r>
        <w:rPr>
          <w:color w:val="231F20"/>
          <w:spacing w:val="38"/>
        </w:rPr>
        <w:t xml:space="preserve"> </w:t>
      </w:r>
      <w:r>
        <w:rPr>
          <w:color w:val="231F20"/>
        </w:rPr>
        <w:t>income,</w:t>
      </w:r>
      <w:r>
        <w:rPr>
          <w:color w:val="231F20"/>
          <w:spacing w:val="38"/>
        </w:rPr>
        <w:t xml:space="preserve"> </w:t>
      </w:r>
      <w:r>
        <w:rPr>
          <w:color w:val="231F20"/>
        </w:rPr>
        <w:t>the</w:t>
      </w:r>
      <w:r>
        <w:rPr>
          <w:color w:val="231F20"/>
          <w:spacing w:val="38"/>
        </w:rPr>
        <w:t xml:space="preserve"> </w:t>
      </w:r>
      <w:r>
        <w:rPr>
          <w:color w:val="231F20"/>
        </w:rPr>
        <w:t>statement</w:t>
      </w:r>
      <w:r>
        <w:rPr>
          <w:color w:val="231F20"/>
          <w:spacing w:val="38"/>
        </w:rPr>
        <w:t xml:space="preserve"> </w:t>
      </w:r>
      <w:r>
        <w:rPr>
          <w:color w:val="231F20"/>
        </w:rPr>
        <w:t>of</w:t>
      </w:r>
      <w:r>
        <w:rPr>
          <w:color w:val="231F20"/>
          <w:spacing w:val="38"/>
        </w:rPr>
        <w:t xml:space="preserve"> </w:t>
      </w:r>
      <w:r>
        <w:rPr>
          <w:color w:val="231F20"/>
        </w:rPr>
        <w:t>changes</w:t>
      </w:r>
      <w:r>
        <w:rPr>
          <w:color w:val="231F20"/>
          <w:spacing w:val="38"/>
        </w:rPr>
        <w:t xml:space="preserve"> </w:t>
      </w:r>
      <w:r>
        <w:rPr>
          <w:color w:val="231F20"/>
        </w:rPr>
        <w:t>in</w:t>
      </w:r>
      <w:r>
        <w:rPr>
          <w:color w:val="231F20"/>
          <w:spacing w:val="38"/>
        </w:rPr>
        <w:t xml:space="preserve"> </w:t>
      </w:r>
      <w:r>
        <w:rPr>
          <w:color w:val="231F20"/>
        </w:rPr>
        <w:t>funds</w:t>
      </w:r>
      <w:r>
        <w:rPr>
          <w:color w:val="231F20"/>
          <w:spacing w:val="38"/>
        </w:rPr>
        <w:t xml:space="preserve"> </w:t>
      </w:r>
      <w:r>
        <w:rPr>
          <w:color w:val="231F20"/>
        </w:rPr>
        <w:t>and</w:t>
      </w:r>
      <w:r>
        <w:rPr>
          <w:color w:val="231F20"/>
          <w:spacing w:val="38"/>
        </w:rPr>
        <w:t xml:space="preserve"> </w:t>
      </w:r>
      <w:r>
        <w:rPr>
          <w:color w:val="231F20"/>
        </w:rPr>
        <w:t>the</w:t>
      </w:r>
      <w:r>
        <w:rPr>
          <w:color w:val="231F20"/>
          <w:spacing w:val="38"/>
        </w:rPr>
        <w:t xml:space="preserve"> </w:t>
      </w:r>
      <w:r>
        <w:rPr>
          <w:color w:val="231F20"/>
        </w:rPr>
        <w:t>cash</w:t>
      </w:r>
      <w:r>
        <w:rPr>
          <w:color w:val="231F20"/>
          <w:spacing w:val="38"/>
        </w:rPr>
        <w:t xml:space="preserve"> </w:t>
      </w:r>
      <w:r>
        <w:rPr>
          <w:color w:val="231F20"/>
        </w:rPr>
        <w:t>flow</w:t>
      </w:r>
      <w:r>
        <w:rPr>
          <w:color w:val="231F20"/>
          <w:spacing w:val="38"/>
        </w:rPr>
        <w:t xml:space="preserve"> </w:t>
      </w:r>
      <w:r>
        <w:rPr>
          <w:color w:val="231F20"/>
        </w:rPr>
        <w:t>statement</w:t>
      </w:r>
      <w:r>
        <w:rPr>
          <w:color w:val="231F20"/>
          <w:spacing w:val="38"/>
        </w:rPr>
        <w:t xml:space="preserve"> </w:t>
      </w:r>
      <w:r>
        <w:rPr>
          <w:color w:val="231F20"/>
        </w:rPr>
        <w:t xml:space="preserve">for the year then ended and note, comprising material accounting policy information and other explanatory </w:t>
      </w:r>
      <w:r>
        <w:rPr>
          <w:color w:val="231F20"/>
          <w:spacing w:val="-2"/>
        </w:rPr>
        <w:t>information.</w:t>
      </w:r>
    </w:p>
    <w:p w14:paraId="1F0DD53F" w14:textId="77777777" w:rsidR="0066040F" w:rsidRDefault="0066040F">
      <w:pPr>
        <w:pStyle w:val="BodyText"/>
        <w:spacing w:before="42"/>
      </w:pPr>
    </w:p>
    <w:p w14:paraId="70BA9206" w14:textId="77777777" w:rsidR="0066040F" w:rsidRDefault="008E6A16">
      <w:pPr>
        <w:pStyle w:val="BodyText"/>
        <w:spacing w:line="285" w:lineRule="auto"/>
        <w:ind w:left="153" w:right="165"/>
        <w:jc w:val="both"/>
      </w:pPr>
      <w:r>
        <w:rPr>
          <w:color w:val="231F20"/>
        </w:rPr>
        <w:t>In our opinion, the financial statements give a true and fair view of the financial position of The</w:t>
      </w:r>
      <w:r>
        <w:rPr>
          <w:color w:val="231F20"/>
          <w:spacing w:val="80"/>
          <w:w w:val="150"/>
        </w:rPr>
        <w:t xml:space="preserve"> </w:t>
      </w:r>
      <w:r>
        <w:rPr>
          <w:color w:val="231F20"/>
        </w:rPr>
        <w:t>Ombudsman</w:t>
      </w:r>
      <w:r>
        <w:rPr>
          <w:color w:val="231F20"/>
          <w:spacing w:val="35"/>
        </w:rPr>
        <w:t xml:space="preserve"> </w:t>
      </w:r>
      <w:r>
        <w:rPr>
          <w:color w:val="231F20"/>
        </w:rPr>
        <w:t>as</w:t>
      </w:r>
      <w:r>
        <w:rPr>
          <w:color w:val="231F20"/>
          <w:spacing w:val="35"/>
        </w:rPr>
        <w:t xml:space="preserve"> </w:t>
      </w:r>
      <w:r>
        <w:rPr>
          <w:color w:val="231F20"/>
        </w:rPr>
        <w:t>at</w:t>
      </w:r>
      <w:r>
        <w:rPr>
          <w:color w:val="231F20"/>
          <w:spacing w:val="35"/>
        </w:rPr>
        <w:t xml:space="preserve"> </w:t>
      </w:r>
      <w:r>
        <w:rPr>
          <w:color w:val="231F20"/>
        </w:rPr>
        <w:t>31</w:t>
      </w:r>
      <w:r>
        <w:rPr>
          <w:color w:val="231F20"/>
          <w:spacing w:val="35"/>
        </w:rPr>
        <w:t xml:space="preserve"> </w:t>
      </w:r>
      <w:r>
        <w:rPr>
          <w:color w:val="231F20"/>
        </w:rPr>
        <w:t>March</w:t>
      </w:r>
      <w:r>
        <w:rPr>
          <w:color w:val="231F20"/>
          <w:spacing w:val="35"/>
        </w:rPr>
        <w:t xml:space="preserve"> </w:t>
      </w:r>
      <w:r>
        <w:rPr>
          <w:color w:val="231F20"/>
        </w:rPr>
        <w:t>2024</w:t>
      </w:r>
      <w:r>
        <w:rPr>
          <w:color w:val="231F20"/>
          <w:spacing w:val="35"/>
        </w:rPr>
        <w:t xml:space="preserve"> </w:t>
      </w:r>
      <w:r>
        <w:rPr>
          <w:color w:val="231F20"/>
        </w:rPr>
        <w:t>and</w:t>
      </w:r>
      <w:r>
        <w:rPr>
          <w:color w:val="231F20"/>
          <w:spacing w:val="35"/>
        </w:rPr>
        <w:t xml:space="preserve"> </w:t>
      </w:r>
      <w:r>
        <w:rPr>
          <w:color w:val="231F20"/>
        </w:rPr>
        <w:t>of</w:t>
      </w:r>
      <w:r>
        <w:rPr>
          <w:color w:val="231F20"/>
          <w:spacing w:val="35"/>
        </w:rPr>
        <w:t xml:space="preserve"> </w:t>
      </w:r>
      <w:r>
        <w:rPr>
          <w:color w:val="231F20"/>
        </w:rPr>
        <w:t>its</w:t>
      </w:r>
      <w:r>
        <w:rPr>
          <w:color w:val="231F20"/>
          <w:spacing w:val="35"/>
        </w:rPr>
        <w:t xml:space="preserve"> </w:t>
      </w:r>
      <w:r>
        <w:rPr>
          <w:color w:val="231F20"/>
        </w:rPr>
        <w:t>financial</w:t>
      </w:r>
      <w:r>
        <w:rPr>
          <w:color w:val="231F20"/>
          <w:spacing w:val="35"/>
        </w:rPr>
        <w:t xml:space="preserve"> </w:t>
      </w:r>
      <w:r>
        <w:rPr>
          <w:color w:val="231F20"/>
        </w:rPr>
        <w:t>performance</w:t>
      </w:r>
      <w:r>
        <w:rPr>
          <w:color w:val="231F20"/>
          <w:spacing w:val="35"/>
        </w:rPr>
        <w:t xml:space="preserve"> </w:t>
      </w:r>
      <w:r>
        <w:rPr>
          <w:color w:val="231F20"/>
        </w:rPr>
        <w:t>and</w:t>
      </w:r>
      <w:r>
        <w:rPr>
          <w:color w:val="231F20"/>
          <w:spacing w:val="35"/>
        </w:rPr>
        <w:t xml:space="preserve"> </w:t>
      </w:r>
      <w:r>
        <w:rPr>
          <w:color w:val="231F20"/>
        </w:rPr>
        <w:t>its</w:t>
      </w:r>
      <w:r>
        <w:rPr>
          <w:color w:val="231F20"/>
          <w:spacing w:val="35"/>
        </w:rPr>
        <w:t xml:space="preserve"> </w:t>
      </w:r>
      <w:r>
        <w:rPr>
          <w:color w:val="231F20"/>
        </w:rPr>
        <w:t>cash</w:t>
      </w:r>
      <w:r>
        <w:rPr>
          <w:color w:val="231F20"/>
          <w:spacing w:val="35"/>
        </w:rPr>
        <w:t xml:space="preserve"> </w:t>
      </w:r>
      <w:r>
        <w:rPr>
          <w:color w:val="231F20"/>
        </w:rPr>
        <w:t>flows</w:t>
      </w:r>
      <w:r>
        <w:rPr>
          <w:color w:val="231F20"/>
          <w:spacing w:val="35"/>
        </w:rPr>
        <w:t xml:space="preserve"> </w:t>
      </w:r>
      <w:r>
        <w:rPr>
          <w:color w:val="231F20"/>
        </w:rPr>
        <w:t>for</w:t>
      </w:r>
      <w:r>
        <w:rPr>
          <w:color w:val="231F20"/>
          <w:spacing w:val="35"/>
        </w:rPr>
        <w:t xml:space="preserve"> </w:t>
      </w:r>
      <w:r>
        <w:rPr>
          <w:color w:val="231F20"/>
        </w:rPr>
        <w:t>the</w:t>
      </w:r>
      <w:r>
        <w:rPr>
          <w:color w:val="231F20"/>
          <w:spacing w:val="35"/>
        </w:rPr>
        <w:t xml:space="preserve"> </w:t>
      </w:r>
      <w:r>
        <w:rPr>
          <w:color w:val="231F20"/>
        </w:rPr>
        <w:t>year</w:t>
      </w:r>
      <w:r>
        <w:rPr>
          <w:color w:val="231F20"/>
          <w:spacing w:val="35"/>
        </w:rPr>
        <w:t xml:space="preserve"> </w:t>
      </w:r>
      <w:r>
        <w:rPr>
          <w:color w:val="231F20"/>
        </w:rPr>
        <w:t>then ended</w:t>
      </w:r>
      <w:r>
        <w:rPr>
          <w:color w:val="231F20"/>
          <w:spacing w:val="40"/>
        </w:rPr>
        <w:t xml:space="preserve"> </w:t>
      </w:r>
      <w:r>
        <w:rPr>
          <w:color w:val="231F20"/>
        </w:rPr>
        <w:t>in</w:t>
      </w:r>
      <w:r>
        <w:rPr>
          <w:color w:val="231F20"/>
          <w:spacing w:val="40"/>
        </w:rPr>
        <w:t xml:space="preserve"> </w:t>
      </w:r>
      <w:r>
        <w:rPr>
          <w:color w:val="231F20"/>
        </w:rPr>
        <w:t>accordance</w:t>
      </w:r>
      <w:r>
        <w:rPr>
          <w:color w:val="231F20"/>
          <w:spacing w:val="40"/>
        </w:rPr>
        <w:t xml:space="preserve"> </w:t>
      </w:r>
      <w:r>
        <w:rPr>
          <w:color w:val="231F20"/>
        </w:rPr>
        <w:t>with</w:t>
      </w:r>
      <w:r>
        <w:rPr>
          <w:color w:val="231F20"/>
          <w:spacing w:val="40"/>
        </w:rPr>
        <w:t xml:space="preserve"> </w:t>
      </w:r>
      <w:r>
        <w:rPr>
          <w:color w:val="231F20"/>
        </w:rPr>
        <w:t>Hong</w:t>
      </w:r>
      <w:r>
        <w:rPr>
          <w:color w:val="231F20"/>
          <w:spacing w:val="40"/>
        </w:rPr>
        <w:t xml:space="preserve"> </w:t>
      </w:r>
      <w:r>
        <w:rPr>
          <w:color w:val="231F20"/>
        </w:rPr>
        <w:t>Kong</w:t>
      </w:r>
      <w:r>
        <w:rPr>
          <w:color w:val="231F20"/>
          <w:spacing w:val="40"/>
        </w:rPr>
        <w:t xml:space="preserve"> </w:t>
      </w:r>
      <w:r>
        <w:rPr>
          <w:color w:val="231F20"/>
        </w:rPr>
        <w:t>Financial</w:t>
      </w:r>
      <w:r>
        <w:rPr>
          <w:color w:val="231F20"/>
          <w:spacing w:val="40"/>
        </w:rPr>
        <w:t xml:space="preserve"> </w:t>
      </w:r>
      <w:r>
        <w:rPr>
          <w:color w:val="231F20"/>
        </w:rPr>
        <w:t>Reporting</w:t>
      </w:r>
      <w:r>
        <w:rPr>
          <w:color w:val="231F20"/>
          <w:spacing w:val="40"/>
        </w:rPr>
        <w:t xml:space="preserve"> </w:t>
      </w:r>
      <w:r>
        <w:rPr>
          <w:color w:val="231F20"/>
        </w:rPr>
        <w:t>Standards</w:t>
      </w:r>
      <w:r>
        <w:rPr>
          <w:color w:val="231F20"/>
          <w:spacing w:val="40"/>
        </w:rPr>
        <w:t xml:space="preserve"> </w:t>
      </w:r>
      <w:r>
        <w:rPr>
          <w:color w:val="231F20"/>
        </w:rPr>
        <w:t>(“HKFRSs”)</w:t>
      </w:r>
      <w:r>
        <w:rPr>
          <w:color w:val="231F20"/>
          <w:spacing w:val="40"/>
        </w:rPr>
        <w:t xml:space="preserve"> </w:t>
      </w:r>
      <w:r>
        <w:rPr>
          <w:color w:val="231F20"/>
        </w:rPr>
        <w:t>issued</w:t>
      </w:r>
      <w:r>
        <w:rPr>
          <w:color w:val="231F20"/>
          <w:spacing w:val="40"/>
        </w:rPr>
        <w:t xml:space="preserve"> </w:t>
      </w:r>
      <w:r>
        <w:rPr>
          <w:color w:val="231F20"/>
        </w:rPr>
        <w:t>by</w:t>
      </w:r>
      <w:r>
        <w:rPr>
          <w:color w:val="231F20"/>
          <w:spacing w:val="40"/>
        </w:rPr>
        <w:t xml:space="preserve"> </w:t>
      </w:r>
      <w:r>
        <w:rPr>
          <w:color w:val="231F20"/>
        </w:rPr>
        <w:t>the</w:t>
      </w:r>
      <w:r>
        <w:rPr>
          <w:color w:val="231F20"/>
          <w:spacing w:val="40"/>
        </w:rPr>
        <w:t xml:space="preserve"> </w:t>
      </w:r>
      <w:r>
        <w:rPr>
          <w:color w:val="231F20"/>
        </w:rPr>
        <w:t>Hong Kong</w:t>
      </w:r>
      <w:r>
        <w:rPr>
          <w:color w:val="231F20"/>
          <w:spacing w:val="40"/>
        </w:rPr>
        <w:t xml:space="preserve"> </w:t>
      </w:r>
      <w:r>
        <w:rPr>
          <w:color w:val="231F20"/>
        </w:rPr>
        <w:t>Institute</w:t>
      </w:r>
      <w:r>
        <w:rPr>
          <w:color w:val="231F20"/>
          <w:spacing w:val="40"/>
        </w:rPr>
        <w:t xml:space="preserve"> </w:t>
      </w:r>
      <w:r>
        <w:rPr>
          <w:color w:val="231F20"/>
        </w:rPr>
        <w:t>of</w:t>
      </w:r>
      <w:r>
        <w:rPr>
          <w:color w:val="231F20"/>
          <w:spacing w:val="40"/>
        </w:rPr>
        <w:t xml:space="preserve"> </w:t>
      </w:r>
      <w:r>
        <w:rPr>
          <w:color w:val="231F20"/>
        </w:rPr>
        <w:t>Certified</w:t>
      </w:r>
      <w:r>
        <w:rPr>
          <w:color w:val="231F20"/>
          <w:spacing w:val="40"/>
        </w:rPr>
        <w:t xml:space="preserve"> </w:t>
      </w:r>
      <w:r>
        <w:rPr>
          <w:color w:val="231F20"/>
        </w:rPr>
        <w:t>Public</w:t>
      </w:r>
      <w:r>
        <w:rPr>
          <w:color w:val="231F20"/>
          <w:spacing w:val="40"/>
        </w:rPr>
        <w:t xml:space="preserve"> </w:t>
      </w:r>
      <w:r>
        <w:rPr>
          <w:color w:val="231F20"/>
        </w:rPr>
        <w:t>Accountants</w:t>
      </w:r>
      <w:r>
        <w:rPr>
          <w:color w:val="231F20"/>
          <w:spacing w:val="40"/>
        </w:rPr>
        <w:t xml:space="preserve"> </w:t>
      </w:r>
      <w:r>
        <w:rPr>
          <w:color w:val="231F20"/>
        </w:rPr>
        <w:t>(“HKICPA”).</w:t>
      </w:r>
    </w:p>
    <w:p w14:paraId="4080DC9A" w14:textId="77777777" w:rsidR="0066040F" w:rsidRDefault="0066040F">
      <w:pPr>
        <w:pStyle w:val="BodyText"/>
        <w:spacing w:before="52"/>
      </w:pPr>
    </w:p>
    <w:p w14:paraId="2A9BD37E" w14:textId="77777777" w:rsidR="0066040F" w:rsidRDefault="008E6A16">
      <w:pPr>
        <w:pStyle w:val="Heading1"/>
      </w:pPr>
      <w:r>
        <w:rPr>
          <w:color w:val="231F20"/>
        </w:rPr>
        <w:t>Basis</w:t>
      </w:r>
      <w:r>
        <w:rPr>
          <w:color w:val="231F20"/>
          <w:spacing w:val="40"/>
        </w:rPr>
        <w:t xml:space="preserve"> </w:t>
      </w:r>
      <w:r>
        <w:rPr>
          <w:color w:val="231F20"/>
        </w:rPr>
        <w:t>for</w:t>
      </w:r>
      <w:r>
        <w:rPr>
          <w:color w:val="231F20"/>
          <w:spacing w:val="41"/>
        </w:rPr>
        <w:t xml:space="preserve"> </w:t>
      </w:r>
      <w:r>
        <w:rPr>
          <w:color w:val="231F20"/>
          <w:spacing w:val="-2"/>
        </w:rPr>
        <w:t>opinion</w:t>
      </w:r>
    </w:p>
    <w:p w14:paraId="370D508E" w14:textId="77777777" w:rsidR="0066040F" w:rsidRDefault="008E6A16">
      <w:pPr>
        <w:pStyle w:val="BodyText"/>
        <w:spacing w:before="317" w:line="285" w:lineRule="auto"/>
        <w:ind w:left="153" w:right="165"/>
        <w:jc w:val="both"/>
      </w:pPr>
      <w:r>
        <w:rPr>
          <w:color w:val="231F20"/>
        </w:rPr>
        <w:t>We conducted our audit in accordance with Hong Kong Standards on Auditing (“HKSAs”) issued by the HKICPA. Our responsibilities under those standards are further described in the Auditor’s responsibilities</w:t>
      </w:r>
      <w:r>
        <w:rPr>
          <w:color w:val="231F20"/>
          <w:spacing w:val="80"/>
        </w:rPr>
        <w:t xml:space="preserve"> </w:t>
      </w:r>
      <w:r>
        <w:rPr>
          <w:color w:val="231F20"/>
        </w:rPr>
        <w:t>for the audit of the financial statements section of our report. We are independent of The Ombudsman in accordance with the HKICPA’s Code of Ethics for Professional Accountants (“the Code”) and we have fulfilled our other ethical responsibilities in accordance with the Code. We believe that the audit evidence</w:t>
      </w:r>
      <w:r>
        <w:rPr>
          <w:color w:val="231F20"/>
          <w:spacing w:val="80"/>
          <w:w w:val="150"/>
        </w:rPr>
        <w:t xml:space="preserve"> </w:t>
      </w:r>
      <w:r>
        <w:rPr>
          <w:color w:val="231F20"/>
        </w:rPr>
        <w:t>we</w:t>
      </w:r>
      <w:r>
        <w:rPr>
          <w:color w:val="231F20"/>
          <w:spacing w:val="40"/>
        </w:rPr>
        <w:t xml:space="preserve"> </w:t>
      </w:r>
      <w:r>
        <w:rPr>
          <w:color w:val="231F20"/>
        </w:rPr>
        <w:t>have</w:t>
      </w:r>
      <w:r>
        <w:rPr>
          <w:color w:val="231F20"/>
          <w:spacing w:val="40"/>
        </w:rPr>
        <w:t xml:space="preserve"> </w:t>
      </w:r>
      <w:r>
        <w:rPr>
          <w:color w:val="231F20"/>
        </w:rPr>
        <w:t>obtained</w:t>
      </w:r>
      <w:r>
        <w:rPr>
          <w:color w:val="231F20"/>
          <w:spacing w:val="40"/>
        </w:rPr>
        <w:t xml:space="preserve"> </w:t>
      </w:r>
      <w:r>
        <w:rPr>
          <w:color w:val="231F20"/>
        </w:rPr>
        <w:t>is</w:t>
      </w:r>
      <w:r>
        <w:rPr>
          <w:color w:val="231F20"/>
          <w:spacing w:val="40"/>
        </w:rPr>
        <w:t xml:space="preserve"> </w:t>
      </w:r>
      <w:r>
        <w:rPr>
          <w:color w:val="231F20"/>
        </w:rPr>
        <w:t>sufficient</w:t>
      </w:r>
      <w:r>
        <w:rPr>
          <w:color w:val="231F20"/>
          <w:spacing w:val="40"/>
        </w:rPr>
        <w:t xml:space="preserve"> </w:t>
      </w:r>
      <w:r>
        <w:rPr>
          <w:color w:val="231F20"/>
        </w:rPr>
        <w:t>and</w:t>
      </w:r>
      <w:r>
        <w:rPr>
          <w:color w:val="231F20"/>
          <w:spacing w:val="40"/>
        </w:rPr>
        <w:t xml:space="preserve"> </w:t>
      </w:r>
      <w:r>
        <w:rPr>
          <w:color w:val="231F20"/>
        </w:rPr>
        <w:t>appropriate</w:t>
      </w:r>
      <w:r>
        <w:rPr>
          <w:color w:val="231F20"/>
          <w:spacing w:val="40"/>
        </w:rPr>
        <w:t xml:space="preserve"> </w:t>
      </w:r>
      <w:r>
        <w:rPr>
          <w:color w:val="231F20"/>
        </w:rPr>
        <w:t>to</w:t>
      </w:r>
      <w:r>
        <w:rPr>
          <w:color w:val="231F20"/>
          <w:spacing w:val="40"/>
        </w:rPr>
        <w:t xml:space="preserve"> </w:t>
      </w:r>
      <w:r>
        <w:rPr>
          <w:color w:val="231F20"/>
        </w:rPr>
        <w:t>provide</w:t>
      </w:r>
      <w:r>
        <w:rPr>
          <w:color w:val="231F20"/>
          <w:spacing w:val="40"/>
        </w:rPr>
        <w:t xml:space="preserve"> </w:t>
      </w:r>
      <w:r>
        <w:rPr>
          <w:color w:val="231F20"/>
        </w:rPr>
        <w:t>a</w:t>
      </w:r>
      <w:r>
        <w:rPr>
          <w:color w:val="231F20"/>
          <w:spacing w:val="40"/>
        </w:rPr>
        <w:t xml:space="preserve"> </w:t>
      </w:r>
      <w:r>
        <w:rPr>
          <w:color w:val="231F20"/>
        </w:rPr>
        <w:t>basis</w:t>
      </w:r>
      <w:r>
        <w:rPr>
          <w:color w:val="231F20"/>
          <w:spacing w:val="40"/>
        </w:rPr>
        <w:t xml:space="preserve"> </w:t>
      </w:r>
      <w:r>
        <w:rPr>
          <w:color w:val="231F20"/>
        </w:rPr>
        <w:t>for</w:t>
      </w:r>
      <w:r>
        <w:rPr>
          <w:color w:val="231F20"/>
          <w:spacing w:val="40"/>
        </w:rPr>
        <w:t xml:space="preserve"> </w:t>
      </w:r>
      <w:r>
        <w:rPr>
          <w:color w:val="231F20"/>
        </w:rPr>
        <w:t>our</w:t>
      </w:r>
      <w:r>
        <w:rPr>
          <w:color w:val="231F20"/>
          <w:spacing w:val="40"/>
        </w:rPr>
        <w:t xml:space="preserve"> </w:t>
      </w:r>
      <w:r>
        <w:rPr>
          <w:color w:val="231F20"/>
        </w:rPr>
        <w:t>opinion.</w:t>
      </w:r>
    </w:p>
    <w:p w14:paraId="14D831E1" w14:textId="77777777" w:rsidR="0066040F" w:rsidRDefault="0066040F">
      <w:pPr>
        <w:pStyle w:val="BodyText"/>
        <w:spacing w:before="49"/>
      </w:pPr>
    </w:p>
    <w:p w14:paraId="44FE337E" w14:textId="77777777" w:rsidR="0066040F" w:rsidRDefault="008E6A16">
      <w:pPr>
        <w:pStyle w:val="Heading1"/>
        <w:spacing w:before="1" w:line="254" w:lineRule="auto"/>
      </w:pPr>
      <w:r>
        <w:rPr>
          <w:color w:val="231F20"/>
        </w:rPr>
        <w:t>Information other than the financial statements and auditor’s report thereon</w:t>
      </w:r>
    </w:p>
    <w:p w14:paraId="670A4FCC" w14:textId="77777777" w:rsidR="0066040F" w:rsidRDefault="008E6A16">
      <w:pPr>
        <w:pStyle w:val="BodyText"/>
        <w:spacing w:before="293" w:line="285" w:lineRule="auto"/>
        <w:ind w:left="153" w:right="159"/>
        <w:jc w:val="both"/>
      </w:pPr>
      <w:r>
        <w:rPr>
          <w:color w:val="231F20"/>
        </w:rPr>
        <w:t>The Ombudsman is responsible for the other information. The other information comprises all the information included in the annual report, other than the financial statements and our auditor’s report</w:t>
      </w:r>
      <w:r>
        <w:rPr>
          <w:color w:val="231F20"/>
          <w:spacing w:val="80"/>
        </w:rPr>
        <w:t xml:space="preserve"> </w:t>
      </w:r>
      <w:r>
        <w:rPr>
          <w:color w:val="231F20"/>
          <w:spacing w:val="-2"/>
        </w:rPr>
        <w:t>thereon.</w:t>
      </w:r>
    </w:p>
    <w:p w14:paraId="11A43BF3" w14:textId="77777777" w:rsidR="0066040F" w:rsidRDefault="0066040F">
      <w:pPr>
        <w:pStyle w:val="BodyText"/>
        <w:spacing w:before="43"/>
      </w:pPr>
    </w:p>
    <w:p w14:paraId="649C8FE6" w14:textId="77777777" w:rsidR="0066040F" w:rsidRDefault="008E6A16">
      <w:pPr>
        <w:pStyle w:val="BodyText"/>
        <w:spacing w:before="1" w:line="285" w:lineRule="auto"/>
        <w:ind w:left="153" w:right="167"/>
        <w:jc w:val="both"/>
      </w:pPr>
      <w:r>
        <w:rPr>
          <w:color w:val="231F20"/>
        </w:rPr>
        <w:t>Our opinion on the financial statements does not cover the other information and we do not express any</w:t>
      </w:r>
      <w:r>
        <w:rPr>
          <w:color w:val="231F20"/>
          <w:spacing w:val="80"/>
          <w:w w:val="150"/>
        </w:rPr>
        <w:t xml:space="preserve"> </w:t>
      </w:r>
      <w:r>
        <w:rPr>
          <w:color w:val="231F20"/>
        </w:rPr>
        <w:t>form of assurance conclusion thereon.</w:t>
      </w:r>
    </w:p>
    <w:p w14:paraId="6549545A" w14:textId="77777777" w:rsidR="0066040F" w:rsidRDefault="0066040F">
      <w:pPr>
        <w:pStyle w:val="BodyText"/>
        <w:spacing w:before="44"/>
      </w:pPr>
    </w:p>
    <w:p w14:paraId="4935ECD1" w14:textId="77777777" w:rsidR="0066040F" w:rsidRDefault="008E6A16">
      <w:pPr>
        <w:pStyle w:val="BodyText"/>
        <w:spacing w:before="1" w:line="285" w:lineRule="auto"/>
        <w:ind w:left="153" w:right="171"/>
        <w:jc w:val="both"/>
      </w:pPr>
      <w:r>
        <w:rPr>
          <w:color w:val="231F20"/>
        </w:rPr>
        <w:t>In connection with our audit of the financial statements, our responsibility is to read the other information and, in doing so, consider whether the other information is materially inconsistent with the financial statements</w:t>
      </w:r>
      <w:r>
        <w:rPr>
          <w:color w:val="231F20"/>
          <w:spacing w:val="40"/>
        </w:rPr>
        <w:t xml:space="preserve"> </w:t>
      </w:r>
      <w:r>
        <w:rPr>
          <w:color w:val="231F20"/>
        </w:rPr>
        <w:t>or</w:t>
      </w:r>
      <w:r>
        <w:rPr>
          <w:color w:val="231F20"/>
          <w:spacing w:val="40"/>
        </w:rPr>
        <w:t xml:space="preserve"> </w:t>
      </w:r>
      <w:r>
        <w:rPr>
          <w:color w:val="231F20"/>
        </w:rPr>
        <w:t>our</w:t>
      </w:r>
      <w:r>
        <w:rPr>
          <w:color w:val="231F20"/>
          <w:spacing w:val="40"/>
        </w:rPr>
        <w:t xml:space="preserve"> </w:t>
      </w:r>
      <w:r>
        <w:rPr>
          <w:color w:val="231F20"/>
        </w:rPr>
        <w:t>knowledge</w:t>
      </w:r>
      <w:r>
        <w:rPr>
          <w:color w:val="231F20"/>
          <w:spacing w:val="40"/>
        </w:rPr>
        <w:t xml:space="preserve"> </w:t>
      </w:r>
      <w:r>
        <w:rPr>
          <w:color w:val="231F20"/>
        </w:rPr>
        <w:t>obtained</w:t>
      </w:r>
      <w:r>
        <w:rPr>
          <w:color w:val="231F20"/>
          <w:spacing w:val="40"/>
        </w:rPr>
        <w:t xml:space="preserve"> </w:t>
      </w:r>
      <w:r>
        <w:rPr>
          <w:color w:val="231F20"/>
        </w:rPr>
        <w:t>in</w:t>
      </w:r>
      <w:r>
        <w:rPr>
          <w:color w:val="231F20"/>
          <w:spacing w:val="40"/>
        </w:rPr>
        <w:t xml:space="preserve"> </w:t>
      </w:r>
      <w:r>
        <w:rPr>
          <w:color w:val="231F20"/>
        </w:rPr>
        <w:t>the</w:t>
      </w:r>
      <w:r>
        <w:rPr>
          <w:color w:val="231F20"/>
          <w:spacing w:val="40"/>
        </w:rPr>
        <w:t xml:space="preserve"> </w:t>
      </w:r>
      <w:r>
        <w:rPr>
          <w:color w:val="231F20"/>
        </w:rPr>
        <w:t>audit</w:t>
      </w:r>
      <w:r>
        <w:rPr>
          <w:color w:val="231F20"/>
          <w:spacing w:val="40"/>
        </w:rPr>
        <w:t xml:space="preserve"> </w:t>
      </w:r>
      <w:r>
        <w:rPr>
          <w:color w:val="231F20"/>
        </w:rPr>
        <w:t>or</w:t>
      </w:r>
      <w:r>
        <w:rPr>
          <w:color w:val="231F20"/>
          <w:spacing w:val="40"/>
        </w:rPr>
        <w:t xml:space="preserve"> </w:t>
      </w:r>
      <w:r>
        <w:rPr>
          <w:color w:val="231F20"/>
        </w:rPr>
        <w:t>otherwise</w:t>
      </w:r>
      <w:r>
        <w:rPr>
          <w:color w:val="231F20"/>
          <w:spacing w:val="40"/>
        </w:rPr>
        <w:t xml:space="preserve"> </w:t>
      </w:r>
      <w:r>
        <w:rPr>
          <w:color w:val="231F20"/>
        </w:rPr>
        <w:t>appears</w:t>
      </w:r>
      <w:r>
        <w:rPr>
          <w:color w:val="231F20"/>
          <w:spacing w:val="40"/>
        </w:rPr>
        <w:t xml:space="preserve"> </w:t>
      </w:r>
      <w:r>
        <w:rPr>
          <w:color w:val="231F20"/>
        </w:rPr>
        <w:t>to</w:t>
      </w:r>
      <w:r>
        <w:rPr>
          <w:color w:val="231F20"/>
          <w:spacing w:val="40"/>
        </w:rPr>
        <w:t xml:space="preserve"> </w:t>
      </w:r>
      <w:r>
        <w:rPr>
          <w:color w:val="231F20"/>
        </w:rPr>
        <w:t>be</w:t>
      </w:r>
      <w:r>
        <w:rPr>
          <w:color w:val="231F20"/>
          <w:spacing w:val="40"/>
        </w:rPr>
        <w:t xml:space="preserve"> </w:t>
      </w:r>
      <w:r>
        <w:rPr>
          <w:color w:val="231F20"/>
        </w:rPr>
        <w:t>materially</w:t>
      </w:r>
      <w:r>
        <w:rPr>
          <w:color w:val="231F20"/>
          <w:spacing w:val="40"/>
        </w:rPr>
        <w:t xml:space="preserve"> </w:t>
      </w:r>
      <w:r>
        <w:rPr>
          <w:color w:val="231F20"/>
        </w:rPr>
        <w:t>misstated.</w:t>
      </w:r>
    </w:p>
    <w:p w14:paraId="34CAEBE3" w14:textId="77777777" w:rsidR="0066040F" w:rsidRDefault="0066040F">
      <w:pPr>
        <w:spacing w:line="285" w:lineRule="auto"/>
        <w:jc w:val="both"/>
        <w:sectPr w:rsidR="0066040F">
          <w:pgSz w:w="11910" w:h="16840"/>
          <w:pgMar w:top="1020" w:right="960" w:bottom="280" w:left="980" w:header="720" w:footer="720" w:gutter="0"/>
          <w:cols w:space="720"/>
        </w:sectPr>
      </w:pPr>
    </w:p>
    <w:p w14:paraId="67C834C3" w14:textId="77777777" w:rsidR="0066040F" w:rsidRDefault="008E6A16">
      <w:pPr>
        <w:pStyle w:val="BodyText"/>
        <w:spacing w:before="67" w:line="285" w:lineRule="auto"/>
        <w:ind w:left="153" w:right="167"/>
        <w:jc w:val="both"/>
      </w:pPr>
      <w:r>
        <w:rPr>
          <w:color w:val="231F20"/>
        </w:rPr>
        <w:lastRenderedPageBreak/>
        <w:t>If, based on the work we have performed, we conclude that there is a material misstatement of this other information,</w:t>
      </w:r>
      <w:r>
        <w:rPr>
          <w:color w:val="231F20"/>
          <w:spacing w:val="40"/>
        </w:rPr>
        <w:t xml:space="preserve"> </w:t>
      </w:r>
      <w:r>
        <w:rPr>
          <w:color w:val="231F20"/>
        </w:rPr>
        <w:t>we</w:t>
      </w:r>
      <w:r>
        <w:rPr>
          <w:color w:val="231F20"/>
          <w:spacing w:val="40"/>
        </w:rPr>
        <w:t xml:space="preserve"> </w:t>
      </w:r>
      <w:r>
        <w:rPr>
          <w:color w:val="231F20"/>
        </w:rPr>
        <w:t>are</w:t>
      </w:r>
      <w:r>
        <w:rPr>
          <w:color w:val="231F20"/>
          <w:spacing w:val="40"/>
        </w:rPr>
        <w:t xml:space="preserve"> </w:t>
      </w:r>
      <w:r>
        <w:rPr>
          <w:color w:val="231F20"/>
        </w:rPr>
        <w:t>required</w:t>
      </w:r>
      <w:r>
        <w:rPr>
          <w:color w:val="231F20"/>
          <w:spacing w:val="40"/>
        </w:rPr>
        <w:t xml:space="preserve"> </w:t>
      </w:r>
      <w:r>
        <w:rPr>
          <w:color w:val="231F20"/>
        </w:rPr>
        <w:t>to</w:t>
      </w:r>
      <w:r>
        <w:rPr>
          <w:color w:val="231F20"/>
          <w:spacing w:val="40"/>
        </w:rPr>
        <w:t xml:space="preserve"> </w:t>
      </w:r>
      <w:r>
        <w:rPr>
          <w:color w:val="231F20"/>
        </w:rPr>
        <w:t>report</w:t>
      </w:r>
      <w:r>
        <w:rPr>
          <w:color w:val="231F20"/>
          <w:spacing w:val="40"/>
        </w:rPr>
        <w:t xml:space="preserve"> </w:t>
      </w:r>
      <w:r>
        <w:rPr>
          <w:color w:val="231F20"/>
        </w:rPr>
        <w:t>that</w:t>
      </w:r>
      <w:r>
        <w:rPr>
          <w:color w:val="231F20"/>
          <w:spacing w:val="40"/>
        </w:rPr>
        <w:t xml:space="preserve"> </w:t>
      </w:r>
      <w:r>
        <w:rPr>
          <w:color w:val="231F20"/>
        </w:rPr>
        <w:t>fact.</w:t>
      </w:r>
      <w:r>
        <w:rPr>
          <w:color w:val="231F20"/>
          <w:spacing w:val="40"/>
        </w:rPr>
        <w:t xml:space="preserve"> </w:t>
      </w:r>
      <w:r>
        <w:rPr>
          <w:color w:val="231F20"/>
        </w:rPr>
        <w:t>We</w:t>
      </w:r>
      <w:r>
        <w:rPr>
          <w:color w:val="231F20"/>
          <w:spacing w:val="40"/>
        </w:rPr>
        <w:t xml:space="preserve"> </w:t>
      </w:r>
      <w:r>
        <w:rPr>
          <w:color w:val="231F20"/>
        </w:rPr>
        <w:t>have</w:t>
      </w:r>
      <w:r>
        <w:rPr>
          <w:color w:val="231F20"/>
          <w:spacing w:val="40"/>
        </w:rPr>
        <w:t xml:space="preserve"> </w:t>
      </w:r>
      <w:r>
        <w:rPr>
          <w:color w:val="231F20"/>
        </w:rPr>
        <w:t>nothing</w:t>
      </w:r>
      <w:r>
        <w:rPr>
          <w:color w:val="231F20"/>
          <w:spacing w:val="40"/>
        </w:rPr>
        <w:t xml:space="preserve"> </w:t>
      </w:r>
      <w:r>
        <w:rPr>
          <w:color w:val="231F20"/>
        </w:rPr>
        <w:t>to</w:t>
      </w:r>
      <w:r>
        <w:rPr>
          <w:color w:val="231F20"/>
          <w:spacing w:val="40"/>
        </w:rPr>
        <w:t xml:space="preserve"> </w:t>
      </w:r>
      <w:r>
        <w:rPr>
          <w:color w:val="231F20"/>
        </w:rPr>
        <w:t>report</w:t>
      </w:r>
      <w:r>
        <w:rPr>
          <w:color w:val="231F20"/>
          <w:spacing w:val="40"/>
        </w:rPr>
        <w:t xml:space="preserve"> </w:t>
      </w:r>
      <w:r>
        <w:rPr>
          <w:color w:val="231F20"/>
        </w:rPr>
        <w:t>in</w:t>
      </w:r>
      <w:r>
        <w:rPr>
          <w:color w:val="231F20"/>
          <w:spacing w:val="40"/>
        </w:rPr>
        <w:t xml:space="preserve"> </w:t>
      </w:r>
      <w:r>
        <w:rPr>
          <w:color w:val="231F20"/>
        </w:rPr>
        <w:t>this</w:t>
      </w:r>
      <w:r>
        <w:rPr>
          <w:color w:val="231F20"/>
          <w:spacing w:val="40"/>
        </w:rPr>
        <w:t xml:space="preserve"> </w:t>
      </w:r>
      <w:r>
        <w:rPr>
          <w:color w:val="231F20"/>
        </w:rPr>
        <w:t>regard.</w:t>
      </w:r>
    </w:p>
    <w:p w14:paraId="069CF9C1" w14:textId="77777777" w:rsidR="0066040F" w:rsidRDefault="0066040F">
      <w:pPr>
        <w:pStyle w:val="BodyText"/>
        <w:spacing w:before="54"/>
      </w:pPr>
    </w:p>
    <w:p w14:paraId="4F261D94" w14:textId="77777777" w:rsidR="0066040F" w:rsidRDefault="008E6A16">
      <w:pPr>
        <w:pStyle w:val="Heading1"/>
        <w:spacing w:line="254" w:lineRule="auto"/>
        <w:ind w:right="153"/>
        <w:jc w:val="both"/>
      </w:pPr>
      <w:r>
        <w:rPr>
          <w:color w:val="231F20"/>
          <w:spacing w:val="18"/>
        </w:rPr>
        <w:t xml:space="preserve">Responsibilities </w:t>
      </w:r>
      <w:r>
        <w:rPr>
          <w:color w:val="231F20"/>
          <w:spacing w:val="10"/>
        </w:rPr>
        <w:t xml:space="preserve">of </w:t>
      </w:r>
      <w:r>
        <w:rPr>
          <w:color w:val="231F20"/>
          <w:spacing w:val="13"/>
        </w:rPr>
        <w:t xml:space="preserve">The </w:t>
      </w:r>
      <w:r>
        <w:rPr>
          <w:color w:val="231F20"/>
          <w:spacing w:val="17"/>
        </w:rPr>
        <w:t xml:space="preserve">Ombudsman </w:t>
      </w:r>
      <w:r>
        <w:rPr>
          <w:color w:val="231F20"/>
          <w:spacing w:val="13"/>
        </w:rPr>
        <w:t xml:space="preserve">for the </w:t>
      </w:r>
      <w:r>
        <w:rPr>
          <w:color w:val="231F20"/>
          <w:spacing w:val="20"/>
        </w:rPr>
        <w:t xml:space="preserve">financial </w:t>
      </w:r>
      <w:r>
        <w:rPr>
          <w:color w:val="231F20"/>
          <w:spacing w:val="-2"/>
        </w:rPr>
        <w:t>statements</w:t>
      </w:r>
    </w:p>
    <w:p w14:paraId="0449A703" w14:textId="77777777" w:rsidR="0066040F" w:rsidRDefault="008E6A16">
      <w:pPr>
        <w:pStyle w:val="BodyText"/>
        <w:spacing w:before="293" w:line="285" w:lineRule="auto"/>
        <w:ind w:left="153" w:right="163"/>
        <w:jc w:val="both"/>
      </w:pPr>
      <w:r>
        <w:rPr>
          <w:color w:val="231F20"/>
        </w:rPr>
        <w:t>The</w:t>
      </w:r>
      <w:r>
        <w:rPr>
          <w:color w:val="231F20"/>
          <w:spacing w:val="40"/>
        </w:rPr>
        <w:t xml:space="preserve"> </w:t>
      </w:r>
      <w:r>
        <w:rPr>
          <w:color w:val="231F20"/>
        </w:rPr>
        <w:t>Ombudsman</w:t>
      </w:r>
      <w:r>
        <w:rPr>
          <w:color w:val="231F20"/>
          <w:spacing w:val="40"/>
        </w:rPr>
        <w:t xml:space="preserve"> </w:t>
      </w:r>
      <w:r>
        <w:rPr>
          <w:color w:val="231F20"/>
        </w:rPr>
        <w:t>is</w:t>
      </w:r>
      <w:r>
        <w:rPr>
          <w:color w:val="231F20"/>
          <w:spacing w:val="40"/>
        </w:rPr>
        <w:t xml:space="preserve"> </w:t>
      </w:r>
      <w:r>
        <w:rPr>
          <w:color w:val="231F20"/>
        </w:rPr>
        <w:t>responsible</w:t>
      </w:r>
      <w:r>
        <w:rPr>
          <w:color w:val="231F20"/>
          <w:spacing w:val="40"/>
        </w:rPr>
        <w:t xml:space="preserve"> </w:t>
      </w:r>
      <w:r>
        <w:rPr>
          <w:color w:val="231F20"/>
        </w:rPr>
        <w:t>for</w:t>
      </w:r>
      <w:r>
        <w:rPr>
          <w:color w:val="231F20"/>
          <w:spacing w:val="40"/>
        </w:rPr>
        <w:t xml:space="preserve"> </w:t>
      </w:r>
      <w:r>
        <w:rPr>
          <w:color w:val="231F20"/>
        </w:rPr>
        <w:t>the</w:t>
      </w:r>
      <w:r>
        <w:rPr>
          <w:color w:val="231F20"/>
          <w:spacing w:val="40"/>
        </w:rPr>
        <w:t xml:space="preserve"> </w:t>
      </w:r>
      <w:r>
        <w:rPr>
          <w:color w:val="231F20"/>
        </w:rPr>
        <w:t>preparation</w:t>
      </w:r>
      <w:r>
        <w:rPr>
          <w:color w:val="231F20"/>
          <w:spacing w:val="40"/>
        </w:rPr>
        <w:t xml:space="preserve"> </w:t>
      </w:r>
      <w:r>
        <w:rPr>
          <w:color w:val="231F20"/>
        </w:rPr>
        <w:t>of</w:t>
      </w:r>
      <w:r>
        <w:rPr>
          <w:color w:val="231F20"/>
          <w:spacing w:val="40"/>
        </w:rPr>
        <w:t xml:space="preserve"> </w:t>
      </w:r>
      <w:r>
        <w:rPr>
          <w:color w:val="231F20"/>
        </w:rPr>
        <w:t>the</w:t>
      </w:r>
      <w:r>
        <w:rPr>
          <w:color w:val="231F20"/>
          <w:spacing w:val="40"/>
        </w:rPr>
        <w:t xml:space="preserve"> </w:t>
      </w:r>
      <w:r>
        <w:rPr>
          <w:color w:val="231F20"/>
        </w:rPr>
        <w:t>financial</w:t>
      </w:r>
      <w:r>
        <w:rPr>
          <w:color w:val="231F20"/>
          <w:spacing w:val="40"/>
        </w:rPr>
        <w:t xml:space="preserve"> </w:t>
      </w:r>
      <w:r>
        <w:rPr>
          <w:color w:val="231F20"/>
        </w:rPr>
        <w:t>statements</w:t>
      </w:r>
      <w:r>
        <w:rPr>
          <w:color w:val="231F20"/>
          <w:spacing w:val="40"/>
        </w:rPr>
        <w:t xml:space="preserve"> </w:t>
      </w:r>
      <w:r>
        <w:rPr>
          <w:color w:val="231F20"/>
        </w:rPr>
        <w:t>that</w:t>
      </w:r>
      <w:r>
        <w:rPr>
          <w:color w:val="231F20"/>
          <w:spacing w:val="40"/>
        </w:rPr>
        <w:t xml:space="preserve"> </w:t>
      </w:r>
      <w:r>
        <w:rPr>
          <w:color w:val="231F20"/>
        </w:rPr>
        <w:t>give</w:t>
      </w:r>
      <w:r>
        <w:rPr>
          <w:color w:val="231F20"/>
          <w:spacing w:val="40"/>
        </w:rPr>
        <w:t xml:space="preserve"> </w:t>
      </w:r>
      <w:r>
        <w:rPr>
          <w:color w:val="231F20"/>
        </w:rPr>
        <w:t>a</w:t>
      </w:r>
      <w:r>
        <w:rPr>
          <w:color w:val="231F20"/>
          <w:spacing w:val="40"/>
        </w:rPr>
        <w:t xml:space="preserve"> </w:t>
      </w:r>
      <w:r>
        <w:rPr>
          <w:color w:val="231F20"/>
        </w:rPr>
        <w:t>true</w:t>
      </w:r>
      <w:r>
        <w:rPr>
          <w:color w:val="231F20"/>
          <w:spacing w:val="40"/>
        </w:rPr>
        <w:t xml:space="preserve"> </w:t>
      </w:r>
      <w:r>
        <w:rPr>
          <w:color w:val="231F20"/>
        </w:rPr>
        <w:t>and</w:t>
      </w:r>
      <w:r>
        <w:rPr>
          <w:color w:val="231F20"/>
          <w:spacing w:val="40"/>
        </w:rPr>
        <w:t xml:space="preserve"> </w:t>
      </w:r>
      <w:r>
        <w:rPr>
          <w:color w:val="231F20"/>
        </w:rPr>
        <w:t>fair view in accordance with HKFRSs issued by the HKICPA and for such internal control as The Ombudsman determines is necessary to enable the preparation of financial statements that are free from material misstatement,</w:t>
      </w:r>
      <w:r>
        <w:rPr>
          <w:color w:val="231F20"/>
          <w:spacing w:val="40"/>
        </w:rPr>
        <w:t xml:space="preserve"> </w:t>
      </w:r>
      <w:r>
        <w:rPr>
          <w:color w:val="231F20"/>
        </w:rPr>
        <w:t>whether</w:t>
      </w:r>
      <w:r>
        <w:rPr>
          <w:color w:val="231F20"/>
          <w:spacing w:val="40"/>
        </w:rPr>
        <w:t xml:space="preserve"> </w:t>
      </w:r>
      <w:r>
        <w:rPr>
          <w:color w:val="231F20"/>
        </w:rPr>
        <w:t>due</w:t>
      </w:r>
      <w:r>
        <w:rPr>
          <w:color w:val="231F20"/>
          <w:spacing w:val="40"/>
        </w:rPr>
        <w:t xml:space="preserve"> </w:t>
      </w:r>
      <w:r>
        <w:rPr>
          <w:color w:val="231F20"/>
        </w:rPr>
        <w:t>to</w:t>
      </w:r>
      <w:r>
        <w:rPr>
          <w:color w:val="231F20"/>
          <w:spacing w:val="40"/>
        </w:rPr>
        <w:t xml:space="preserve"> </w:t>
      </w:r>
      <w:r>
        <w:rPr>
          <w:color w:val="231F20"/>
        </w:rPr>
        <w:t>fraud</w:t>
      </w:r>
      <w:r>
        <w:rPr>
          <w:color w:val="231F20"/>
          <w:spacing w:val="40"/>
        </w:rPr>
        <w:t xml:space="preserve"> </w:t>
      </w:r>
      <w:r>
        <w:rPr>
          <w:color w:val="231F20"/>
        </w:rPr>
        <w:t>or</w:t>
      </w:r>
      <w:r>
        <w:rPr>
          <w:color w:val="231F20"/>
          <w:spacing w:val="40"/>
        </w:rPr>
        <w:t xml:space="preserve"> </w:t>
      </w:r>
      <w:r>
        <w:rPr>
          <w:color w:val="231F20"/>
        </w:rPr>
        <w:t>error.</w:t>
      </w:r>
    </w:p>
    <w:p w14:paraId="1898D551" w14:textId="77777777" w:rsidR="0066040F" w:rsidRDefault="0066040F">
      <w:pPr>
        <w:pStyle w:val="BodyText"/>
        <w:spacing w:before="43"/>
      </w:pPr>
    </w:p>
    <w:p w14:paraId="3A3C32E2" w14:textId="77777777" w:rsidR="0066040F" w:rsidRDefault="008E6A16">
      <w:pPr>
        <w:pStyle w:val="BodyText"/>
        <w:spacing w:line="285" w:lineRule="auto"/>
        <w:ind w:left="153" w:right="162"/>
        <w:jc w:val="both"/>
      </w:pPr>
      <w:r>
        <w:rPr>
          <w:color w:val="231F20"/>
        </w:rPr>
        <w:t>In preparing the financial statements, The Ombudsman is responsible for assessing The Ombudsman’s</w:t>
      </w:r>
      <w:r>
        <w:rPr>
          <w:color w:val="231F20"/>
          <w:spacing w:val="80"/>
        </w:rPr>
        <w:t xml:space="preserve"> </w:t>
      </w:r>
      <w:r>
        <w:rPr>
          <w:color w:val="231F20"/>
        </w:rPr>
        <w:t>ability to continue as a going concern, disclosing, as applicable, matters related to going concern and using the</w:t>
      </w:r>
      <w:r>
        <w:rPr>
          <w:color w:val="231F20"/>
          <w:spacing w:val="22"/>
        </w:rPr>
        <w:t xml:space="preserve"> </w:t>
      </w:r>
      <w:r>
        <w:rPr>
          <w:color w:val="231F20"/>
        </w:rPr>
        <w:t>going</w:t>
      </w:r>
      <w:r>
        <w:rPr>
          <w:color w:val="231F20"/>
          <w:spacing w:val="22"/>
        </w:rPr>
        <w:t xml:space="preserve"> </w:t>
      </w:r>
      <w:r>
        <w:rPr>
          <w:color w:val="231F20"/>
        </w:rPr>
        <w:t>concern</w:t>
      </w:r>
      <w:r>
        <w:rPr>
          <w:color w:val="231F20"/>
          <w:spacing w:val="22"/>
        </w:rPr>
        <w:t xml:space="preserve"> </w:t>
      </w:r>
      <w:r>
        <w:rPr>
          <w:color w:val="231F20"/>
        </w:rPr>
        <w:t>basis</w:t>
      </w:r>
      <w:r>
        <w:rPr>
          <w:color w:val="231F20"/>
          <w:spacing w:val="22"/>
        </w:rPr>
        <w:t xml:space="preserve"> </w:t>
      </w:r>
      <w:r>
        <w:rPr>
          <w:color w:val="231F20"/>
        </w:rPr>
        <w:t>of</w:t>
      </w:r>
      <w:r>
        <w:rPr>
          <w:color w:val="231F20"/>
          <w:spacing w:val="22"/>
        </w:rPr>
        <w:t xml:space="preserve"> </w:t>
      </w:r>
      <w:r>
        <w:rPr>
          <w:color w:val="231F20"/>
        </w:rPr>
        <w:t>accounting</w:t>
      </w:r>
      <w:r>
        <w:rPr>
          <w:color w:val="231F20"/>
          <w:spacing w:val="22"/>
        </w:rPr>
        <w:t xml:space="preserve"> </w:t>
      </w:r>
      <w:r>
        <w:rPr>
          <w:color w:val="231F20"/>
        </w:rPr>
        <w:t>unless</w:t>
      </w:r>
      <w:r>
        <w:rPr>
          <w:color w:val="231F20"/>
          <w:spacing w:val="22"/>
        </w:rPr>
        <w:t xml:space="preserve"> </w:t>
      </w:r>
      <w:r>
        <w:rPr>
          <w:color w:val="231F20"/>
        </w:rPr>
        <w:t>The</w:t>
      </w:r>
      <w:r>
        <w:rPr>
          <w:color w:val="231F20"/>
          <w:spacing w:val="22"/>
        </w:rPr>
        <w:t xml:space="preserve"> </w:t>
      </w:r>
      <w:r>
        <w:rPr>
          <w:color w:val="231F20"/>
        </w:rPr>
        <w:t>Ombudsman</w:t>
      </w:r>
      <w:r>
        <w:rPr>
          <w:color w:val="231F20"/>
          <w:spacing w:val="22"/>
        </w:rPr>
        <w:t xml:space="preserve"> </w:t>
      </w:r>
      <w:r>
        <w:rPr>
          <w:color w:val="231F20"/>
        </w:rPr>
        <w:t>either</w:t>
      </w:r>
      <w:r>
        <w:rPr>
          <w:color w:val="231F20"/>
          <w:spacing w:val="22"/>
        </w:rPr>
        <w:t xml:space="preserve"> </w:t>
      </w:r>
      <w:r>
        <w:rPr>
          <w:color w:val="231F20"/>
        </w:rPr>
        <w:t>intend</w:t>
      </w:r>
      <w:r>
        <w:rPr>
          <w:color w:val="231F20"/>
          <w:spacing w:val="22"/>
        </w:rPr>
        <w:t xml:space="preserve"> </w:t>
      </w:r>
      <w:r>
        <w:rPr>
          <w:color w:val="231F20"/>
        </w:rPr>
        <w:t>to</w:t>
      </w:r>
      <w:r>
        <w:rPr>
          <w:color w:val="231F20"/>
          <w:spacing w:val="22"/>
        </w:rPr>
        <w:t xml:space="preserve"> </w:t>
      </w:r>
      <w:r>
        <w:rPr>
          <w:color w:val="231F20"/>
        </w:rPr>
        <w:t>liquidate</w:t>
      </w:r>
      <w:r>
        <w:rPr>
          <w:color w:val="231F20"/>
          <w:spacing w:val="22"/>
        </w:rPr>
        <w:t xml:space="preserve"> </w:t>
      </w:r>
      <w:r>
        <w:rPr>
          <w:color w:val="231F20"/>
        </w:rPr>
        <w:t>The</w:t>
      </w:r>
      <w:r>
        <w:rPr>
          <w:color w:val="231F20"/>
          <w:spacing w:val="22"/>
        </w:rPr>
        <w:t xml:space="preserve"> </w:t>
      </w:r>
      <w:r>
        <w:rPr>
          <w:color w:val="231F20"/>
        </w:rPr>
        <w:t>Ombudsman or</w:t>
      </w:r>
      <w:r>
        <w:rPr>
          <w:color w:val="231F20"/>
          <w:spacing w:val="40"/>
        </w:rPr>
        <w:t xml:space="preserve"> </w:t>
      </w:r>
      <w:r>
        <w:rPr>
          <w:color w:val="231F20"/>
        </w:rPr>
        <w:t>to</w:t>
      </w:r>
      <w:r>
        <w:rPr>
          <w:color w:val="231F20"/>
          <w:spacing w:val="40"/>
        </w:rPr>
        <w:t xml:space="preserve"> </w:t>
      </w:r>
      <w:r>
        <w:rPr>
          <w:color w:val="231F20"/>
        </w:rPr>
        <w:t>cease</w:t>
      </w:r>
      <w:r>
        <w:rPr>
          <w:color w:val="231F20"/>
          <w:spacing w:val="40"/>
        </w:rPr>
        <w:t xml:space="preserve"> </w:t>
      </w:r>
      <w:r>
        <w:rPr>
          <w:color w:val="231F20"/>
        </w:rPr>
        <w:t>operations,</w:t>
      </w:r>
      <w:r>
        <w:rPr>
          <w:color w:val="231F20"/>
          <w:spacing w:val="40"/>
        </w:rPr>
        <w:t xml:space="preserve"> </w:t>
      </w:r>
      <w:r>
        <w:rPr>
          <w:color w:val="231F20"/>
        </w:rPr>
        <w:t>or</w:t>
      </w:r>
      <w:r>
        <w:rPr>
          <w:color w:val="231F20"/>
          <w:spacing w:val="40"/>
        </w:rPr>
        <w:t xml:space="preserve"> </w:t>
      </w:r>
      <w:r>
        <w:rPr>
          <w:color w:val="231F20"/>
        </w:rPr>
        <w:t>have</w:t>
      </w:r>
      <w:r>
        <w:rPr>
          <w:color w:val="231F20"/>
          <w:spacing w:val="40"/>
        </w:rPr>
        <w:t xml:space="preserve"> </w:t>
      </w:r>
      <w:r>
        <w:rPr>
          <w:color w:val="231F20"/>
        </w:rPr>
        <w:t>no</w:t>
      </w:r>
      <w:r>
        <w:rPr>
          <w:color w:val="231F20"/>
          <w:spacing w:val="40"/>
        </w:rPr>
        <w:t xml:space="preserve"> </w:t>
      </w:r>
      <w:r>
        <w:rPr>
          <w:color w:val="231F20"/>
        </w:rPr>
        <w:t>realistic</w:t>
      </w:r>
      <w:r>
        <w:rPr>
          <w:color w:val="231F20"/>
          <w:spacing w:val="40"/>
        </w:rPr>
        <w:t xml:space="preserve"> </w:t>
      </w:r>
      <w:r>
        <w:rPr>
          <w:color w:val="231F20"/>
        </w:rPr>
        <w:t>alternative</w:t>
      </w:r>
      <w:r>
        <w:rPr>
          <w:color w:val="231F20"/>
          <w:spacing w:val="40"/>
        </w:rPr>
        <w:t xml:space="preserve"> </w:t>
      </w:r>
      <w:r>
        <w:rPr>
          <w:color w:val="231F20"/>
        </w:rPr>
        <w:t>but</w:t>
      </w:r>
      <w:r>
        <w:rPr>
          <w:color w:val="231F20"/>
          <w:spacing w:val="40"/>
        </w:rPr>
        <w:t xml:space="preserve"> </w:t>
      </w:r>
      <w:r>
        <w:rPr>
          <w:color w:val="231F20"/>
        </w:rPr>
        <w:t>to</w:t>
      </w:r>
      <w:r>
        <w:rPr>
          <w:color w:val="231F20"/>
          <w:spacing w:val="40"/>
        </w:rPr>
        <w:t xml:space="preserve"> </w:t>
      </w:r>
      <w:r>
        <w:rPr>
          <w:color w:val="231F20"/>
        </w:rPr>
        <w:t>do</w:t>
      </w:r>
      <w:r>
        <w:rPr>
          <w:color w:val="231F20"/>
          <w:spacing w:val="40"/>
        </w:rPr>
        <w:t xml:space="preserve"> </w:t>
      </w:r>
      <w:r>
        <w:rPr>
          <w:color w:val="231F20"/>
        </w:rPr>
        <w:t>so.</w:t>
      </w:r>
    </w:p>
    <w:p w14:paraId="3278D341" w14:textId="77777777" w:rsidR="0066040F" w:rsidRDefault="0066040F">
      <w:pPr>
        <w:pStyle w:val="BodyText"/>
        <w:spacing w:before="52"/>
      </w:pPr>
    </w:p>
    <w:p w14:paraId="604D4592" w14:textId="77777777" w:rsidR="0066040F" w:rsidRDefault="008E6A16">
      <w:pPr>
        <w:pStyle w:val="Heading1"/>
        <w:spacing w:line="254" w:lineRule="auto"/>
        <w:ind w:right="172"/>
        <w:jc w:val="both"/>
      </w:pPr>
      <w:r>
        <w:rPr>
          <w:color w:val="231F20"/>
          <w:spacing w:val="15"/>
        </w:rPr>
        <w:t xml:space="preserve">Auditor’s responsibilities </w:t>
      </w:r>
      <w:r>
        <w:rPr>
          <w:color w:val="231F20"/>
          <w:spacing w:val="11"/>
        </w:rPr>
        <w:t xml:space="preserve">for the </w:t>
      </w:r>
      <w:r>
        <w:rPr>
          <w:color w:val="231F20"/>
          <w:spacing w:val="13"/>
        </w:rPr>
        <w:t xml:space="preserve">audit </w:t>
      </w:r>
      <w:r>
        <w:rPr>
          <w:color w:val="231F20"/>
        </w:rPr>
        <w:t xml:space="preserve">of </w:t>
      </w:r>
      <w:r>
        <w:rPr>
          <w:color w:val="231F20"/>
          <w:spacing w:val="11"/>
        </w:rPr>
        <w:t xml:space="preserve">the </w:t>
      </w:r>
      <w:r>
        <w:rPr>
          <w:color w:val="231F20"/>
          <w:spacing w:val="15"/>
        </w:rPr>
        <w:t xml:space="preserve">financial </w:t>
      </w:r>
      <w:r>
        <w:rPr>
          <w:color w:val="231F20"/>
          <w:spacing w:val="-2"/>
        </w:rPr>
        <w:t>statements</w:t>
      </w:r>
    </w:p>
    <w:p w14:paraId="0F72CD88" w14:textId="77777777" w:rsidR="0066040F" w:rsidRDefault="008E6A16">
      <w:pPr>
        <w:pStyle w:val="BodyText"/>
        <w:spacing w:before="293" w:line="285" w:lineRule="auto"/>
        <w:ind w:left="153" w:right="165"/>
        <w:jc w:val="both"/>
      </w:pPr>
      <w:r>
        <w:rPr>
          <w:color w:val="231F20"/>
        </w:rPr>
        <w:t>Our</w:t>
      </w:r>
      <w:r>
        <w:rPr>
          <w:color w:val="231F20"/>
          <w:spacing w:val="40"/>
        </w:rPr>
        <w:t xml:space="preserve"> </w:t>
      </w:r>
      <w:r>
        <w:rPr>
          <w:color w:val="231F20"/>
        </w:rPr>
        <w:t>objectives</w:t>
      </w:r>
      <w:r>
        <w:rPr>
          <w:color w:val="231F20"/>
          <w:spacing w:val="40"/>
        </w:rPr>
        <w:t xml:space="preserve"> </w:t>
      </w:r>
      <w:r>
        <w:rPr>
          <w:color w:val="231F20"/>
        </w:rPr>
        <w:t>are</w:t>
      </w:r>
      <w:r>
        <w:rPr>
          <w:color w:val="231F20"/>
          <w:spacing w:val="40"/>
        </w:rPr>
        <w:t xml:space="preserve"> </w:t>
      </w:r>
      <w:r>
        <w:rPr>
          <w:color w:val="231F20"/>
        </w:rPr>
        <w:t>to</w:t>
      </w:r>
      <w:r>
        <w:rPr>
          <w:color w:val="231F20"/>
          <w:spacing w:val="40"/>
        </w:rPr>
        <w:t xml:space="preserve"> </w:t>
      </w:r>
      <w:r>
        <w:rPr>
          <w:color w:val="231F20"/>
        </w:rPr>
        <w:t>obtain</w:t>
      </w:r>
      <w:r>
        <w:rPr>
          <w:color w:val="231F20"/>
          <w:spacing w:val="40"/>
        </w:rPr>
        <w:t xml:space="preserve"> </w:t>
      </w:r>
      <w:r>
        <w:rPr>
          <w:color w:val="231F20"/>
        </w:rPr>
        <w:t>reasonable</w:t>
      </w:r>
      <w:r>
        <w:rPr>
          <w:color w:val="231F20"/>
          <w:spacing w:val="40"/>
        </w:rPr>
        <w:t xml:space="preserve"> </w:t>
      </w:r>
      <w:r>
        <w:rPr>
          <w:color w:val="231F20"/>
        </w:rPr>
        <w:t>assurance</w:t>
      </w:r>
      <w:r>
        <w:rPr>
          <w:color w:val="231F20"/>
          <w:spacing w:val="40"/>
        </w:rPr>
        <w:t xml:space="preserve"> </w:t>
      </w:r>
      <w:r>
        <w:rPr>
          <w:color w:val="231F20"/>
        </w:rPr>
        <w:t>about</w:t>
      </w:r>
      <w:r>
        <w:rPr>
          <w:color w:val="231F20"/>
          <w:spacing w:val="40"/>
        </w:rPr>
        <w:t xml:space="preserve"> </w:t>
      </w:r>
      <w:r>
        <w:rPr>
          <w:color w:val="231F20"/>
        </w:rPr>
        <w:t>whether</w:t>
      </w:r>
      <w:r>
        <w:rPr>
          <w:color w:val="231F20"/>
          <w:spacing w:val="40"/>
        </w:rPr>
        <w:t xml:space="preserve"> </w:t>
      </w:r>
      <w:r>
        <w:rPr>
          <w:color w:val="231F20"/>
        </w:rPr>
        <w:t>the</w:t>
      </w:r>
      <w:r>
        <w:rPr>
          <w:color w:val="231F20"/>
          <w:spacing w:val="40"/>
        </w:rPr>
        <w:t xml:space="preserve"> </w:t>
      </w:r>
      <w:r>
        <w:rPr>
          <w:color w:val="231F20"/>
        </w:rPr>
        <w:t>financial</w:t>
      </w:r>
      <w:r>
        <w:rPr>
          <w:color w:val="231F20"/>
          <w:spacing w:val="40"/>
        </w:rPr>
        <w:t xml:space="preserve"> </w:t>
      </w:r>
      <w:r>
        <w:rPr>
          <w:color w:val="231F20"/>
        </w:rPr>
        <w:t>statements</w:t>
      </w:r>
      <w:r>
        <w:rPr>
          <w:color w:val="231F20"/>
          <w:spacing w:val="40"/>
        </w:rPr>
        <w:t xml:space="preserve"> </w:t>
      </w:r>
      <w:r>
        <w:rPr>
          <w:color w:val="231F20"/>
        </w:rPr>
        <w:t>as</w:t>
      </w:r>
      <w:r>
        <w:rPr>
          <w:color w:val="231F20"/>
          <w:spacing w:val="40"/>
        </w:rPr>
        <w:t xml:space="preserve"> </w:t>
      </w:r>
      <w:r>
        <w:rPr>
          <w:color w:val="231F20"/>
        </w:rPr>
        <w:t>a</w:t>
      </w:r>
      <w:r>
        <w:rPr>
          <w:color w:val="231F20"/>
          <w:spacing w:val="40"/>
        </w:rPr>
        <w:t xml:space="preserve"> </w:t>
      </w:r>
      <w:r>
        <w:rPr>
          <w:color w:val="231F20"/>
        </w:rPr>
        <w:t>whole</w:t>
      </w:r>
      <w:r>
        <w:rPr>
          <w:color w:val="231F20"/>
          <w:spacing w:val="40"/>
        </w:rPr>
        <w:t xml:space="preserve"> </w:t>
      </w:r>
      <w:r>
        <w:rPr>
          <w:color w:val="231F20"/>
        </w:rPr>
        <w:t>are free from material misstatement, whether due to fraud or error, and to issue an auditor’s report that includes</w:t>
      </w:r>
      <w:r>
        <w:rPr>
          <w:color w:val="231F20"/>
          <w:spacing w:val="30"/>
        </w:rPr>
        <w:t xml:space="preserve"> </w:t>
      </w:r>
      <w:r>
        <w:rPr>
          <w:color w:val="231F20"/>
        </w:rPr>
        <w:t>our</w:t>
      </w:r>
      <w:r>
        <w:rPr>
          <w:color w:val="231F20"/>
          <w:spacing w:val="30"/>
        </w:rPr>
        <w:t xml:space="preserve"> </w:t>
      </w:r>
      <w:r>
        <w:rPr>
          <w:color w:val="231F20"/>
        </w:rPr>
        <w:t>opinion.</w:t>
      </w:r>
      <w:r>
        <w:rPr>
          <w:color w:val="231F20"/>
          <w:spacing w:val="30"/>
        </w:rPr>
        <w:t xml:space="preserve"> </w:t>
      </w:r>
      <w:r>
        <w:rPr>
          <w:color w:val="231F20"/>
        </w:rPr>
        <w:t>This</w:t>
      </w:r>
      <w:r>
        <w:rPr>
          <w:color w:val="231F20"/>
          <w:spacing w:val="30"/>
        </w:rPr>
        <w:t xml:space="preserve"> </w:t>
      </w:r>
      <w:r>
        <w:rPr>
          <w:color w:val="231F20"/>
        </w:rPr>
        <w:t>report</w:t>
      </w:r>
      <w:r>
        <w:rPr>
          <w:color w:val="231F20"/>
          <w:spacing w:val="30"/>
        </w:rPr>
        <w:t xml:space="preserve"> </w:t>
      </w:r>
      <w:r>
        <w:rPr>
          <w:color w:val="231F20"/>
        </w:rPr>
        <w:t>is</w:t>
      </w:r>
      <w:r>
        <w:rPr>
          <w:color w:val="231F20"/>
          <w:spacing w:val="30"/>
        </w:rPr>
        <w:t xml:space="preserve"> </w:t>
      </w:r>
      <w:r>
        <w:rPr>
          <w:color w:val="231F20"/>
        </w:rPr>
        <w:t>made</w:t>
      </w:r>
      <w:r>
        <w:rPr>
          <w:color w:val="231F20"/>
          <w:spacing w:val="30"/>
        </w:rPr>
        <w:t xml:space="preserve"> </w:t>
      </w:r>
      <w:r>
        <w:rPr>
          <w:color w:val="231F20"/>
        </w:rPr>
        <w:t>solely</w:t>
      </w:r>
      <w:r>
        <w:rPr>
          <w:color w:val="231F20"/>
          <w:spacing w:val="30"/>
        </w:rPr>
        <w:t xml:space="preserve"> </w:t>
      </w:r>
      <w:r>
        <w:rPr>
          <w:color w:val="231F20"/>
        </w:rPr>
        <w:t>to</w:t>
      </w:r>
      <w:r>
        <w:rPr>
          <w:color w:val="231F20"/>
          <w:spacing w:val="30"/>
        </w:rPr>
        <w:t xml:space="preserve"> </w:t>
      </w:r>
      <w:r>
        <w:rPr>
          <w:color w:val="231F20"/>
        </w:rPr>
        <w:t>you,</w:t>
      </w:r>
      <w:r>
        <w:rPr>
          <w:color w:val="231F20"/>
          <w:spacing w:val="30"/>
        </w:rPr>
        <w:t xml:space="preserve"> </w:t>
      </w:r>
      <w:r>
        <w:rPr>
          <w:color w:val="231F20"/>
        </w:rPr>
        <w:t>as</w:t>
      </w:r>
      <w:r>
        <w:rPr>
          <w:color w:val="231F20"/>
          <w:spacing w:val="30"/>
        </w:rPr>
        <w:t xml:space="preserve"> </w:t>
      </w:r>
      <w:r>
        <w:rPr>
          <w:color w:val="231F20"/>
        </w:rPr>
        <w:t>a</w:t>
      </w:r>
      <w:r>
        <w:rPr>
          <w:color w:val="231F20"/>
          <w:spacing w:val="30"/>
        </w:rPr>
        <w:t xml:space="preserve"> </w:t>
      </w:r>
      <w:r>
        <w:rPr>
          <w:color w:val="231F20"/>
        </w:rPr>
        <w:t>body,</w:t>
      </w:r>
      <w:r>
        <w:rPr>
          <w:color w:val="231F20"/>
          <w:spacing w:val="30"/>
        </w:rPr>
        <w:t xml:space="preserve"> </w:t>
      </w:r>
      <w:r>
        <w:rPr>
          <w:color w:val="231F20"/>
        </w:rPr>
        <w:t>in</w:t>
      </w:r>
      <w:r>
        <w:rPr>
          <w:color w:val="231F20"/>
          <w:spacing w:val="30"/>
        </w:rPr>
        <w:t xml:space="preserve"> </w:t>
      </w:r>
      <w:r>
        <w:rPr>
          <w:color w:val="231F20"/>
        </w:rPr>
        <w:t>accordance</w:t>
      </w:r>
      <w:r>
        <w:rPr>
          <w:color w:val="231F20"/>
          <w:spacing w:val="30"/>
        </w:rPr>
        <w:t xml:space="preserve"> </w:t>
      </w:r>
      <w:r>
        <w:rPr>
          <w:color w:val="231F20"/>
        </w:rPr>
        <w:t>with</w:t>
      </w:r>
      <w:r>
        <w:rPr>
          <w:color w:val="231F20"/>
          <w:spacing w:val="30"/>
        </w:rPr>
        <w:t xml:space="preserve"> </w:t>
      </w:r>
      <w:r>
        <w:rPr>
          <w:color w:val="231F20"/>
        </w:rPr>
        <w:t>our</w:t>
      </w:r>
      <w:r>
        <w:rPr>
          <w:color w:val="231F20"/>
          <w:spacing w:val="30"/>
        </w:rPr>
        <w:t xml:space="preserve"> </w:t>
      </w:r>
      <w:r>
        <w:rPr>
          <w:color w:val="231F20"/>
        </w:rPr>
        <w:t>agreed</w:t>
      </w:r>
      <w:r>
        <w:rPr>
          <w:color w:val="231F20"/>
          <w:spacing w:val="30"/>
        </w:rPr>
        <w:t xml:space="preserve"> </w:t>
      </w:r>
      <w:r>
        <w:rPr>
          <w:color w:val="231F20"/>
        </w:rPr>
        <w:t>terms of</w:t>
      </w:r>
      <w:r>
        <w:rPr>
          <w:color w:val="231F20"/>
          <w:spacing w:val="29"/>
        </w:rPr>
        <w:t xml:space="preserve"> </w:t>
      </w:r>
      <w:r>
        <w:rPr>
          <w:color w:val="231F20"/>
        </w:rPr>
        <w:t>engagement,</w:t>
      </w:r>
      <w:r>
        <w:rPr>
          <w:color w:val="231F20"/>
          <w:spacing w:val="30"/>
        </w:rPr>
        <w:t xml:space="preserve"> </w:t>
      </w:r>
      <w:r>
        <w:rPr>
          <w:color w:val="231F20"/>
        </w:rPr>
        <w:t>and</w:t>
      </w:r>
      <w:r>
        <w:rPr>
          <w:color w:val="231F20"/>
          <w:spacing w:val="30"/>
        </w:rPr>
        <w:t xml:space="preserve"> </w:t>
      </w:r>
      <w:r>
        <w:rPr>
          <w:color w:val="231F20"/>
        </w:rPr>
        <w:t>for</w:t>
      </w:r>
      <w:r>
        <w:rPr>
          <w:color w:val="231F20"/>
          <w:spacing w:val="30"/>
        </w:rPr>
        <w:t xml:space="preserve"> </w:t>
      </w:r>
      <w:r>
        <w:rPr>
          <w:color w:val="231F20"/>
        </w:rPr>
        <w:t>no</w:t>
      </w:r>
      <w:r>
        <w:rPr>
          <w:color w:val="231F20"/>
          <w:spacing w:val="30"/>
        </w:rPr>
        <w:t xml:space="preserve"> </w:t>
      </w:r>
      <w:r>
        <w:rPr>
          <w:color w:val="231F20"/>
        </w:rPr>
        <w:t>other</w:t>
      </w:r>
      <w:r>
        <w:rPr>
          <w:color w:val="231F20"/>
          <w:spacing w:val="30"/>
        </w:rPr>
        <w:t xml:space="preserve"> </w:t>
      </w:r>
      <w:r>
        <w:rPr>
          <w:color w:val="231F20"/>
        </w:rPr>
        <w:t>purpose.</w:t>
      </w:r>
      <w:r>
        <w:rPr>
          <w:color w:val="231F20"/>
          <w:spacing w:val="30"/>
        </w:rPr>
        <w:t xml:space="preserve"> </w:t>
      </w:r>
      <w:r>
        <w:rPr>
          <w:color w:val="231F20"/>
        </w:rPr>
        <w:t>We</w:t>
      </w:r>
      <w:r>
        <w:rPr>
          <w:color w:val="231F20"/>
          <w:spacing w:val="30"/>
        </w:rPr>
        <w:t xml:space="preserve"> </w:t>
      </w:r>
      <w:r>
        <w:rPr>
          <w:color w:val="231F20"/>
        </w:rPr>
        <w:t>do</w:t>
      </w:r>
      <w:r>
        <w:rPr>
          <w:color w:val="231F20"/>
          <w:spacing w:val="30"/>
        </w:rPr>
        <w:t xml:space="preserve"> </w:t>
      </w:r>
      <w:r>
        <w:rPr>
          <w:color w:val="231F20"/>
        </w:rPr>
        <w:t>not</w:t>
      </w:r>
      <w:r>
        <w:rPr>
          <w:color w:val="231F20"/>
          <w:spacing w:val="30"/>
        </w:rPr>
        <w:t xml:space="preserve"> </w:t>
      </w:r>
      <w:r>
        <w:rPr>
          <w:color w:val="231F20"/>
        </w:rPr>
        <w:t>assume</w:t>
      </w:r>
      <w:r>
        <w:rPr>
          <w:color w:val="231F20"/>
          <w:spacing w:val="30"/>
        </w:rPr>
        <w:t xml:space="preserve"> </w:t>
      </w:r>
      <w:r>
        <w:rPr>
          <w:color w:val="231F20"/>
        </w:rPr>
        <w:t>responsibility</w:t>
      </w:r>
      <w:r>
        <w:rPr>
          <w:color w:val="231F20"/>
          <w:spacing w:val="30"/>
        </w:rPr>
        <w:t xml:space="preserve"> </w:t>
      </w:r>
      <w:r>
        <w:rPr>
          <w:color w:val="231F20"/>
        </w:rPr>
        <w:t>towards</w:t>
      </w:r>
      <w:r>
        <w:rPr>
          <w:color w:val="231F20"/>
          <w:spacing w:val="30"/>
        </w:rPr>
        <w:t xml:space="preserve"> </w:t>
      </w:r>
      <w:r>
        <w:rPr>
          <w:color w:val="231F20"/>
        </w:rPr>
        <w:t>or</w:t>
      </w:r>
      <w:r>
        <w:rPr>
          <w:color w:val="231F20"/>
          <w:spacing w:val="30"/>
        </w:rPr>
        <w:t xml:space="preserve"> </w:t>
      </w:r>
      <w:r>
        <w:rPr>
          <w:color w:val="231F20"/>
        </w:rPr>
        <w:t>accept</w:t>
      </w:r>
      <w:r>
        <w:rPr>
          <w:color w:val="231F20"/>
          <w:spacing w:val="30"/>
        </w:rPr>
        <w:t xml:space="preserve"> </w:t>
      </w:r>
      <w:r>
        <w:rPr>
          <w:color w:val="231F20"/>
        </w:rPr>
        <w:t>liability</w:t>
      </w:r>
      <w:r>
        <w:rPr>
          <w:color w:val="231F20"/>
          <w:spacing w:val="30"/>
        </w:rPr>
        <w:t xml:space="preserve"> </w:t>
      </w:r>
      <w:r>
        <w:rPr>
          <w:color w:val="231F20"/>
        </w:rPr>
        <w:t>to any</w:t>
      </w:r>
      <w:r>
        <w:rPr>
          <w:color w:val="231F20"/>
          <w:spacing w:val="40"/>
        </w:rPr>
        <w:t xml:space="preserve"> </w:t>
      </w:r>
      <w:r>
        <w:rPr>
          <w:color w:val="231F20"/>
        </w:rPr>
        <w:t>other</w:t>
      </w:r>
      <w:r>
        <w:rPr>
          <w:color w:val="231F20"/>
          <w:spacing w:val="40"/>
        </w:rPr>
        <w:t xml:space="preserve"> </w:t>
      </w:r>
      <w:r>
        <w:rPr>
          <w:color w:val="231F20"/>
        </w:rPr>
        <w:t>person</w:t>
      </w:r>
      <w:r>
        <w:rPr>
          <w:color w:val="231F20"/>
          <w:spacing w:val="40"/>
        </w:rPr>
        <w:t xml:space="preserve"> </w:t>
      </w:r>
      <w:r>
        <w:rPr>
          <w:color w:val="231F20"/>
        </w:rPr>
        <w:t>for</w:t>
      </w:r>
      <w:r>
        <w:rPr>
          <w:color w:val="231F20"/>
          <w:spacing w:val="40"/>
        </w:rPr>
        <w:t xml:space="preserve"> </w:t>
      </w:r>
      <w:r>
        <w:rPr>
          <w:color w:val="231F20"/>
        </w:rPr>
        <w:t>the</w:t>
      </w:r>
      <w:r>
        <w:rPr>
          <w:color w:val="231F20"/>
          <w:spacing w:val="40"/>
        </w:rPr>
        <w:t xml:space="preserve"> </w:t>
      </w:r>
      <w:r>
        <w:rPr>
          <w:color w:val="231F20"/>
        </w:rPr>
        <w:t>contents</w:t>
      </w:r>
      <w:r>
        <w:rPr>
          <w:color w:val="231F20"/>
          <w:spacing w:val="40"/>
        </w:rPr>
        <w:t xml:space="preserve"> </w:t>
      </w:r>
      <w:r>
        <w:rPr>
          <w:color w:val="231F20"/>
        </w:rPr>
        <w:t>of</w:t>
      </w:r>
      <w:r>
        <w:rPr>
          <w:color w:val="231F20"/>
          <w:spacing w:val="40"/>
        </w:rPr>
        <w:t xml:space="preserve"> </w:t>
      </w:r>
      <w:r>
        <w:rPr>
          <w:color w:val="231F20"/>
        </w:rPr>
        <w:t>this</w:t>
      </w:r>
      <w:r>
        <w:rPr>
          <w:color w:val="231F20"/>
          <w:spacing w:val="40"/>
        </w:rPr>
        <w:t xml:space="preserve"> </w:t>
      </w:r>
      <w:r>
        <w:rPr>
          <w:color w:val="231F20"/>
        </w:rPr>
        <w:t>report.</w:t>
      </w:r>
    </w:p>
    <w:p w14:paraId="42438591" w14:textId="77777777" w:rsidR="0066040F" w:rsidRDefault="0066040F">
      <w:pPr>
        <w:pStyle w:val="BodyText"/>
        <w:spacing w:before="42"/>
      </w:pPr>
    </w:p>
    <w:p w14:paraId="3367D721" w14:textId="77777777" w:rsidR="0066040F" w:rsidRDefault="008E6A16">
      <w:pPr>
        <w:pStyle w:val="BodyText"/>
        <w:spacing w:line="285" w:lineRule="auto"/>
        <w:ind w:left="153" w:right="165"/>
        <w:jc w:val="both"/>
      </w:pPr>
      <w:r>
        <w:rPr>
          <w:color w:val="231F20"/>
        </w:rPr>
        <w:t>Reasonable assurance is a high level of assurance, but is not a guarantee that an audit conducted in accordance with HKSAs will always detect a material misstatement when it exists. Misstatements can arise from</w:t>
      </w:r>
      <w:r>
        <w:rPr>
          <w:color w:val="231F20"/>
          <w:spacing w:val="22"/>
        </w:rPr>
        <w:t xml:space="preserve"> </w:t>
      </w:r>
      <w:r>
        <w:rPr>
          <w:color w:val="231F20"/>
        </w:rPr>
        <w:t>fraud</w:t>
      </w:r>
      <w:r>
        <w:rPr>
          <w:color w:val="231F20"/>
          <w:spacing w:val="22"/>
        </w:rPr>
        <w:t xml:space="preserve"> </w:t>
      </w:r>
      <w:r>
        <w:rPr>
          <w:color w:val="231F20"/>
        </w:rPr>
        <w:t>or</w:t>
      </w:r>
      <w:r>
        <w:rPr>
          <w:color w:val="231F20"/>
          <w:spacing w:val="22"/>
        </w:rPr>
        <w:t xml:space="preserve"> </w:t>
      </w:r>
      <w:r>
        <w:rPr>
          <w:color w:val="231F20"/>
        </w:rPr>
        <w:t>error</w:t>
      </w:r>
      <w:r>
        <w:rPr>
          <w:color w:val="231F20"/>
          <w:spacing w:val="22"/>
        </w:rPr>
        <w:t xml:space="preserve"> </w:t>
      </w:r>
      <w:r>
        <w:rPr>
          <w:color w:val="231F20"/>
        </w:rPr>
        <w:t>and</w:t>
      </w:r>
      <w:r>
        <w:rPr>
          <w:color w:val="231F20"/>
          <w:spacing w:val="22"/>
        </w:rPr>
        <w:t xml:space="preserve"> </w:t>
      </w:r>
      <w:r>
        <w:rPr>
          <w:color w:val="231F20"/>
        </w:rPr>
        <w:t>are</w:t>
      </w:r>
      <w:r>
        <w:rPr>
          <w:color w:val="231F20"/>
          <w:spacing w:val="22"/>
        </w:rPr>
        <w:t xml:space="preserve"> </w:t>
      </w:r>
      <w:r>
        <w:rPr>
          <w:color w:val="231F20"/>
        </w:rPr>
        <w:t>considered</w:t>
      </w:r>
      <w:r>
        <w:rPr>
          <w:color w:val="231F20"/>
          <w:spacing w:val="22"/>
        </w:rPr>
        <w:t xml:space="preserve"> </w:t>
      </w:r>
      <w:r>
        <w:rPr>
          <w:color w:val="231F20"/>
        </w:rPr>
        <w:t>material</w:t>
      </w:r>
      <w:r>
        <w:rPr>
          <w:color w:val="231F20"/>
          <w:spacing w:val="22"/>
        </w:rPr>
        <w:t xml:space="preserve"> </w:t>
      </w:r>
      <w:r>
        <w:rPr>
          <w:color w:val="231F20"/>
        </w:rPr>
        <w:t>if,</w:t>
      </w:r>
      <w:r>
        <w:rPr>
          <w:color w:val="231F20"/>
          <w:spacing w:val="22"/>
        </w:rPr>
        <w:t xml:space="preserve"> </w:t>
      </w:r>
      <w:r>
        <w:rPr>
          <w:color w:val="231F20"/>
        </w:rPr>
        <w:t>individually</w:t>
      </w:r>
      <w:r>
        <w:rPr>
          <w:color w:val="231F20"/>
          <w:spacing w:val="22"/>
        </w:rPr>
        <w:t xml:space="preserve"> </w:t>
      </w:r>
      <w:r>
        <w:rPr>
          <w:color w:val="231F20"/>
        </w:rPr>
        <w:t>or</w:t>
      </w:r>
      <w:r>
        <w:rPr>
          <w:color w:val="231F20"/>
          <w:spacing w:val="22"/>
        </w:rPr>
        <w:t xml:space="preserve"> </w:t>
      </w:r>
      <w:r>
        <w:rPr>
          <w:color w:val="231F20"/>
        </w:rPr>
        <w:t>in</w:t>
      </w:r>
      <w:r>
        <w:rPr>
          <w:color w:val="231F20"/>
          <w:spacing w:val="22"/>
        </w:rPr>
        <w:t xml:space="preserve"> </w:t>
      </w:r>
      <w:r>
        <w:rPr>
          <w:color w:val="231F20"/>
        </w:rPr>
        <w:t>the</w:t>
      </w:r>
      <w:r>
        <w:rPr>
          <w:color w:val="231F20"/>
          <w:spacing w:val="22"/>
        </w:rPr>
        <w:t xml:space="preserve"> </w:t>
      </w:r>
      <w:r>
        <w:rPr>
          <w:color w:val="231F20"/>
        </w:rPr>
        <w:t>aggregate,</w:t>
      </w:r>
      <w:r>
        <w:rPr>
          <w:color w:val="231F20"/>
          <w:spacing w:val="22"/>
        </w:rPr>
        <w:t xml:space="preserve"> </w:t>
      </w:r>
      <w:r>
        <w:rPr>
          <w:color w:val="231F20"/>
        </w:rPr>
        <w:t>they</w:t>
      </w:r>
      <w:r>
        <w:rPr>
          <w:color w:val="231F20"/>
          <w:spacing w:val="22"/>
        </w:rPr>
        <w:t xml:space="preserve"> </w:t>
      </w:r>
      <w:r>
        <w:rPr>
          <w:color w:val="231F20"/>
        </w:rPr>
        <w:t>could</w:t>
      </w:r>
      <w:r>
        <w:rPr>
          <w:color w:val="231F20"/>
          <w:spacing w:val="22"/>
        </w:rPr>
        <w:t xml:space="preserve"> </w:t>
      </w:r>
      <w:r>
        <w:rPr>
          <w:color w:val="231F20"/>
        </w:rPr>
        <w:t>reasonably be</w:t>
      </w:r>
      <w:r>
        <w:rPr>
          <w:color w:val="231F20"/>
          <w:spacing w:val="23"/>
        </w:rPr>
        <w:t xml:space="preserve"> </w:t>
      </w:r>
      <w:r>
        <w:rPr>
          <w:color w:val="231F20"/>
        </w:rPr>
        <w:t>expected</w:t>
      </w:r>
      <w:r>
        <w:rPr>
          <w:color w:val="231F20"/>
          <w:spacing w:val="23"/>
        </w:rPr>
        <w:t xml:space="preserve"> </w:t>
      </w:r>
      <w:r>
        <w:rPr>
          <w:color w:val="231F20"/>
        </w:rPr>
        <w:t>to</w:t>
      </w:r>
      <w:r>
        <w:rPr>
          <w:color w:val="231F20"/>
          <w:spacing w:val="23"/>
        </w:rPr>
        <w:t xml:space="preserve"> </w:t>
      </w:r>
      <w:r>
        <w:rPr>
          <w:color w:val="231F20"/>
        </w:rPr>
        <w:t>influence</w:t>
      </w:r>
      <w:r>
        <w:rPr>
          <w:color w:val="231F20"/>
          <w:spacing w:val="23"/>
        </w:rPr>
        <w:t xml:space="preserve"> </w:t>
      </w:r>
      <w:r>
        <w:rPr>
          <w:color w:val="231F20"/>
        </w:rPr>
        <w:t>the</w:t>
      </w:r>
      <w:r>
        <w:rPr>
          <w:color w:val="231F20"/>
          <w:spacing w:val="23"/>
        </w:rPr>
        <w:t xml:space="preserve"> </w:t>
      </w:r>
      <w:r>
        <w:rPr>
          <w:color w:val="231F20"/>
        </w:rPr>
        <w:t>economic</w:t>
      </w:r>
      <w:r>
        <w:rPr>
          <w:color w:val="231F20"/>
          <w:spacing w:val="23"/>
        </w:rPr>
        <w:t xml:space="preserve"> </w:t>
      </w:r>
      <w:r>
        <w:rPr>
          <w:color w:val="231F20"/>
        </w:rPr>
        <w:t>decisions</w:t>
      </w:r>
      <w:r>
        <w:rPr>
          <w:color w:val="231F20"/>
          <w:spacing w:val="23"/>
        </w:rPr>
        <w:t xml:space="preserve"> </w:t>
      </w:r>
      <w:r>
        <w:rPr>
          <w:color w:val="231F20"/>
        </w:rPr>
        <w:t>of</w:t>
      </w:r>
      <w:r>
        <w:rPr>
          <w:color w:val="231F20"/>
          <w:spacing w:val="23"/>
        </w:rPr>
        <w:t xml:space="preserve"> </w:t>
      </w:r>
      <w:r>
        <w:rPr>
          <w:color w:val="231F20"/>
        </w:rPr>
        <w:t>users</w:t>
      </w:r>
      <w:r>
        <w:rPr>
          <w:color w:val="231F20"/>
          <w:spacing w:val="23"/>
        </w:rPr>
        <w:t xml:space="preserve"> </w:t>
      </w:r>
      <w:r>
        <w:rPr>
          <w:color w:val="231F20"/>
        </w:rPr>
        <w:t>taken</w:t>
      </w:r>
      <w:r>
        <w:rPr>
          <w:color w:val="231F20"/>
          <w:spacing w:val="23"/>
        </w:rPr>
        <w:t xml:space="preserve"> </w:t>
      </w:r>
      <w:r>
        <w:rPr>
          <w:color w:val="231F20"/>
        </w:rPr>
        <w:t>on</w:t>
      </w:r>
      <w:r>
        <w:rPr>
          <w:color w:val="231F20"/>
          <w:spacing w:val="23"/>
        </w:rPr>
        <w:t xml:space="preserve"> </w:t>
      </w:r>
      <w:r>
        <w:rPr>
          <w:color w:val="231F20"/>
        </w:rPr>
        <w:t>the</w:t>
      </w:r>
      <w:r>
        <w:rPr>
          <w:color w:val="231F20"/>
          <w:spacing w:val="23"/>
        </w:rPr>
        <w:t xml:space="preserve"> </w:t>
      </w:r>
      <w:r>
        <w:rPr>
          <w:color w:val="231F20"/>
        </w:rPr>
        <w:t>basis</w:t>
      </w:r>
      <w:r>
        <w:rPr>
          <w:color w:val="231F20"/>
          <w:spacing w:val="23"/>
        </w:rPr>
        <w:t xml:space="preserve"> </w:t>
      </w:r>
      <w:r>
        <w:rPr>
          <w:color w:val="231F20"/>
        </w:rPr>
        <w:t>of</w:t>
      </w:r>
      <w:r>
        <w:rPr>
          <w:color w:val="231F20"/>
          <w:spacing w:val="23"/>
        </w:rPr>
        <w:t xml:space="preserve"> </w:t>
      </w:r>
      <w:r>
        <w:rPr>
          <w:color w:val="231F20"/>
        </w:rPr>
        <w:t>these</w:t>
      </w:r>
      <w:r>
        <w:rPr>
          <w:color w:val="231F20"/>
          <w:spacing w:val="23"/>
        </w:rPr>
        <w:t xml:space="preserve"> </w:t>
      </w:r>
      <w:r>
        <w:rPr>
          <w:color w:val="231F20"/>
        </w:rPr>
        <w:t>financial</w:t>
      </w:r>
      <w:r>
        <w:rPr>
          <w:color w:val="231F20"/>
          <w:spacing w:val="23"/>
        </w:rPr>
        <w:t xml:space="preserve"> </w:t>
      </w:r>
      <w:r>
        <w:rPr>
          <w:color w:val="231F20"/>
        </w:rPr>
        <w:t>statements.</w:t>
      </w:r>
    </w:p>
    <w:p w14:paraId="31B4E375" w14:textId="77777777" w:rsidR="0066040F" w:rsidRDefault="0066040F">
      <w:pPr>
        <w:pStyle w:val="BodyText"/>
        <w:spacing w:before="43"/>
      </w:pPr>
    </w:p>
    <w:p w14:paraId="0386CA83" w14:textId="77777777" w:rsidR="0066040F" w:rsidRDefault="008E6A16">
      <w:pPr>
        <w:pStyle w:val="BodyText"/>
        <w:spacing w:line="285" w:lineRule="auto"/>
        <w:ind w:left="153" w:right="171"/>
        <w:jc w:val="both"/>
      </w:pPr>
      <w:r>
        <w:rPr>
          <w:color w:val="231F20"/>
        </w:rPr>
        <w:t>As part of an audit in accordance with HKSAs, we exercise professional judgement and maintain</w:t>
      </w:r>
      <w:r>
        <w:rPr>
          <w:color w:val="231F20"/>
          <w:spacing w:val="40"/>
        </w:rPr>
        <w:t xml:space="preserve"> </w:t>
      </w:r>
      <w:r>
        <w:rPr>
          <w:color w:val="231F20"/>
        </w:rPr>
        <w:t>professional</w:t>
      </w:r>
      <w:r>
        <w:rPr>
          <w:color w:val="231F20"/>
          <w:spacing w:val="40"/>
        </w:rPr>
        <w:t xml:space="preserve"> </w:t>
      </w:r>
      <w:proofErr w:type="spellStart"/>
      <w:r>
        <w:rPr>
          <w:color w:val="231F20"/>
        </w:rPr>
        <w:t>scepticism</w:t>
      </w:r>
      <w:proofErr w:type="spellEnd"/>
      <w:r>
        <w:rPr>
          <w:color w:val="231F20"/>
          <w:spacing w:val="40"/>
        </w:rPr>
        <w:t xml:space="preserve"> </w:t>
      </w:r>
      <w:r>
        <w:rPr>
          <w:color w:val="231F20"/>
        </w:rPr>
        <w:t>throughout</w:t>
      </w:r>
      <w:r>
        <w:rPr>
          <w:color w:val="231F20"/>
          <w:spacing w:val="40"/>
        </w:rPr>
        <w:t xml:space="preserve"> </w:t>
      </w:r>
      <w:r>
        <w:rPr>
          <w:color w:val="231F20"/>
        </w:rPr>
        <w:t>the</w:t>
      </w:r>
      <w:r>
        <w:rPr>
          <w:color w:val="231F20"/>
          <w:spacing w:val="40"/>
        </w:rPr>
        <w:t xml:space="preserve"> </w:t>
      </w:r>
      <w:r>
        <w:rPr>
          <w:color w:val="231F20"/>
        </w:rPr>
        <w:t>audit.</w:t>
      </w:r>
      <w:r>
        <w:rPr>
          <w:color w:val="231F20"/>
          <w:spacing w:val="40"/>
        </w:rPr>
        <w:t xml:space="preserve"> </w:t>
      </w:r>
      <w:r>
        <w:rPr>
          <w:color w:val="231F20"/>
        </w:rPr>
        <w:t>We</w:t>
      </w:r>
      <w:r>
        <w:rPr>
          <w:color w:val="231F20"/>
          <w:spacing w:val="40"/>
        </w:rPr>
        <w:t xml:space="preserve"> </w:t>
      </w:r>
      <w:r>
        <w:rPr>
          <w:color w:val="231F20"/>
        </w:rPr>
        <w:t>also:</w:t>
      </w:r>
    </w:p>
    <w:p w14:paraId="6513B03F" w14:textId="77777777" w:rsidR="0066040F" w:rsidRDefault="0066040F">
      <w:pPr>
        <w:pStyle w:val="BodyText"/>
        <w:spacing w:before="15"/>
      </w:pPr>
    </w:p>
    <w:p w14:paraId="3F5D449E" w14:textId="77777777" w:rsidR="0066040F" w:rsidRDefault="008E6A16">
      <w:pPr>
        <w:pStyle w:val="ListParagraph"/>
        <w:numPr>
          <w:ilvl w:val="0"/>
          <w:numId w:val="6"/>
        </w:numPr>
        <w:tabs>
          <w:tab w:val="left" w:pos="720"/>
        </w:tabs>
        <w:spacing w:line="285" w:lineRule="auto"/>
        <w:ind w:right="159"/>
        <w:jc w:val="both"/>
      </w:pPr>
      <w:r>
        <w:rPr>
          <w:color w:val="231F20"/>
        </w:rPr>
        <w:t>Identify</w:t>
      </w:r>
      <w:r>
        <w:rPr>
          <w:color w:val="231F20"/>
          <w:spacing w:val="40"/>
        </w:rPr>
        <w:t xml:space="preserve"> </w:t>
      </w:r>
      <w:r>
        <w:rPr>
          <w:color w:val="231F20"/>
        </w:rPr>
        <w:t>and</w:t>
      </w:r>
      <w:r>
        <w:rPr>
          <w:color w:val="231F20"/>
          <w:spacing w:val="40"/>
        </w:rPr>
        <w:t xml:space="preserve"> </w:t>
      </w:r>
      <w:r>
        <w:rPr>
          <w:color w:val="231F20"/>
        </w:rPr>
        <w:t>assess</w:t>
      </w:r>
      <w:r>
        <w:rPr>
          <w:color w:val="231F20"/>
          <w:spacing w:val="40"/>
        </w:rPr>
        <w:t xml:space="preserve"> </w:t>
      </w:r>
      <w:r>
        <w:rPr>
          <w:color w:val="231F20"/>
        </w:rPr>
        <w:t>the</w:t>
      </w:r>
      <w:r>
        <w:rPr>
          <w:color w:val="231F20"/>
          <w:spacing w:val="40"/>
        </w:rPr>
        <w:t xml:space="preserve"> </w:t>
      </w:r>
      <w:r>
        <w:rPr>
          <w:color w:val="231F20"/>
        </w:rPr>
        <w:t>risks</w:t>
      </w:r>
      <w:r>
        <w:rPr>
          <w:color w:val="231F20"/>
          <w:spacing w:val="40"/>
        </w:rPr>
        <w:t xml:space="preserve"> </w:t>
      </w:r>
      <w:r>
        <w:rPr>
          <w:color w:val="231F20"/>
        </w:rPr>
        <w:t>of</w:t>
      </w:r>
      <w:r>
        <w:rPr>
          <w:color w:val="231F20"/>
          <w:spacing w:val="40"/>
        </w:rPr>
        <w:t xml:space="preserve"> </w:t>
      </w:r>
      <w:r>
        <w:rPr>
          <w:color w:val="231F20"/>
        </w:rPr>
        <w:t>material</w:t>
      </w:r>
      <w:r>
        <w:rPr>
          <w:color w:val="231F20"/>
          <w:spacing w:val="40"/>
        </w:rPr>
        <w:t xml:space="preserve"> </w:t>
      </w:r>
      <w:r>
        <w:rPr>
          <w:color w:val="231F20"/>
        </w:rPr>
        <w:t>misstatement</w:t>
      </w:r>
      <w:r>
        <w:rPr>
          <w:color w:val="231F20"/>
          <w:spacing w:val="40"/>
        </w:rPr>
        <w:t xml:space="preserve"> </w:t>
      </w:r>
      <w:r>
        <w:rPr>
          <w:color w:val="231F20"/>
        </w:rPr>
        <w:t>of</w:t>
      </w:r>
      <w:r>
        <w:rPr>
          <w:color w:val="231F20"/>
          <w:spacing w:val="40"/>
        </w:rPr>
        <w:t xml:space="preserve"> </w:t>
      </w:r>
      <w:r>
        <w:rPr>
          <w:color w:val="231F20"/>
        </w:rPr>
        <w:t>the</w:t>
      </w:r>
      <w:r>
        <w:rPr>
          <w:color w:val="231F20"/>
          <w:spacing w:val="40"/>
        </w:rPr>
        <w:t xml:space="preserve"> </w:t>
      </w:r>
      <w:r>
        <w:rPr>
          <w:color w:val="231F20"/>
        </w:rPr>
        <w:t>financial</w:t>
      </w:r>
      <w:r>
        <w:rPr>
          <w:color w:val="231F20"/>
          <w:spacing w:val="40"/>
        </w:rPr>
        <w:t xml:space="preserve"> </w:t>
      </w:r>
      <w:r>
        <w:rPr>
          <w:color w:val="231F20"/>
        </w:rPr>
        <w:t>statements,</w:t>
      </w:r>
      <w:r>
        <w:rPr>
          <w:color w:val="231F20"/>
          <w:spacing w:val="40"/>
        </w:rPr>
        <w:t xml:space="preserve"> </w:t>
      </w:r>
      <w:r>
        <w:rPr>
          <w:color w:val="231F20"/>
        </w:rPr>
        <w:t>whether</w:t>
      </w:r>
      <w:r>
        <w:rPr>
          <w:color w:val="231F20"/>
          <w:spacing w:val="40"/>
        </w:rPr>
        <w:t xml:space="preserve"> </w:t>
      </w:r>
      <w:r>
        <w:rPr>
          <w:color w:val="231F20"/>
        </w:rPr>
        <w:t>due</w:t>
      </w:r>
      <w:r>
        <w:rPr>
          <w:color w:val="231F20"/>
          <w:spacing w:val="40"/>
        </w:rPr>
        <w:t xml:space="preserve"> </w:t>
      </w:r>
      <w:r>
        <w:rPr>
          <w:color w:val="231F20"/>
        </w:rPr>
        <w:t>to fraud or error, design and perform audit procedures responsive to those risks, and obtain audit</w:t>
      </w:r>
      <w:r>
        <w:rPr>
          <w:color w:val="231F20"/>
          <w:spacing w:val="40"/>
        </w:rPr>
        <w:t xml:space="preserve"> </w:t>
      </w:r>
      <w:r>
        <w:rPr>
          <w:color w:val="231F20"/>
        </w:rPr>
        <w:t>evidence</w:t>
      </w:r>
      <w:r>
        <w:rPr>
          <w:color w:val="231F20"/>
          <w:spacing w:val="40"/>
        </w:rPr>
        <w:t xml:space="preserve"> </w:t>
      </w:r>
      <w:r>
        <w:rPr>
          <w:color w:val="231F20"/>
        </w:rPr>
        <w:t>that</w:t>
      </w:r>
      <w:r>
        <w:rPr>
          <w:color w:val="231F20"/>
          <w:spacing w:val="40"/>
        </w:rPr>
        <w:t xml:space="preserve"> </w:t>
      </w:r>
      <w:r>
        <w:rPr>
          <w:color w:val="231F20"/>
        </w:rPr>
        <w:t>is</w:t>
      </w:r>
      <w:r>
        <w:rPr>
          <w:color w:val="231F20"/>
          <w:spacing w:val="40"/>
        </w:rPr>
        <w:t xml:space="preserve"> </w:t>
      </w:r>
      <w:r>
        <w:rPr>
          <w:color w:val="231F20"/>
        </w:rPr>
        <w:t>sufficient</w:t>
      </w:r>
      <w:r>
        <w:rPr>
          <w:color w:val="231F20"/>
          <w:spacing w:val="40"/>
        </w:rPr>
        <w:t xml:space="preserve"> </w:t>
      </w:r>
      <w:r>
        <w:rPr>
          <w:color w:val="231F20"/>
        </w:rPr>
        <w:t>and</w:t>
      </w:r>
      <w:r>
        <w:rPr>
          <w:color w:val="231F20"/>
          <w:spacing w:val="40"/>
        </w:rPr>
        <w:t xml:space="preserve"> </w:t>
      </w:r>
      <w:r>
        <w:rPr>
          <w:color w:val="231F20"/>
        </w:rPr>
        <w:t>appropriate</w:t>
      </w:r>
      <w:r>
        <w:rPr>
          <w:color w:val="231F20"/>
          <w:spacing w:val="40"/>
        </w:rPr>
        <w:t xml:space="preserve"> </w:t>
      </w:r>
      <w:r>
        <w:rPr>
          <w:color w:val="231F20"/>
        </w:rPr>
        <w:t>to</w:t>
      </w:r>
      <w:r>
        <w:rPr>
          <w:color w:val="231F20"/>
          <w:spacing w:val="40"/>
        </w:rPr>
        <w:t xml:space="preserve"> </w:t>
      </w:r>
      <w:r>
        <w:rPr>
          <w:color w:val="231F20"/>
        </w:rPr>
        <w:t>provide</w:t>
      </w:r>
      <w:r>
        <w:rPr>
          <w:color w:val="231F20"/>
          <w:spacing w:val="40"/>
        </w:rPr>
        <w:t xml:space="preserve"> </w:t>
      </w:r>
      <w:r>
        <w:rPr>
          <w:color w:val="231F20"/>
        </w:rPr>
        <w:t>a</w:t>
      </w:r>
      <w:r>
        <w:rPr>
          <w:color w:val="231F20"/>
          <w:spacing w:val="40"/>
        </w:rPr>
        <w:t xml:space="preserve"> </w:t>
      </w:r>
      <w:r>
        <w:rPr>
          <w:color w:val="231F20"/>
        </w:rPr>
        <w:t>basis</w:t>
      </w:r>
      <w:r>
        <w:rPr>
          <w:color w:val="231F20"/>
          <w:spacing w:val="40"/>
        </w:rPr>
        <w:t xml:space="preserve"> </w:t>
      </w:r>
      <w:r>
        <w:rPr>
          <w:color w:val="231F20"/>
        </w:rPr>
        <w:t>for</w:t>
      </w:r>
      <w:r>
        <w:rPr>
          <w:color w:val="231F20"/>
          <w:spacing w:val="40"/>
        </w:rPr>
        <w:t xml:space="preserve"> </w:t>
      </w:r>
      <w:r>
        <w:rPr>
          <w:color w:val="231F20"/>
        </w:rPr>
        <w:t>our</w:t>
      </w:r>
      <w:r>
        <w:rPr>
          <w:color w:val="231F20"/>
          <w:spacing w:val="40"/>
        </w:rPr>
        <w:t xml:space="preserve"> </w:t>
      </w:r>
      <w:r>
        <w:rPr>
          <w:color w:val="231F20"/>
        </w:rPr>
        <w:t>opinion.</w:t>
      </w:r>
      <w:r>
        <w:rPr>
          <w:color w:val="231F20"/>
          <w:spacing w:val="40"/>
        </w:rPr>
        <w:t xml:space="preserve"> </w:t>
      </w:r>
      <w:r>
        <w:rPr>
          <w:color w:val="231F20"/>
        </w:rPr>
        <w:t>The</w:t>
      </w:r>
      <w:r>
        <w:rPr>
          <w:color w:val="231F20"/>
          <w:spacing w:val="40"/>
        </w:rPr>
        <w:t xml:space="preserve"> </w:t>
      </w:r>
      <w:r>
        <w:rPr>
          <w:color w:val="231F20"/>
        </w:rPr>
        <w:t>risk</w:t>
      </w:r>
      <w:r>
        <w:rPr>
          <w:color w:val="231F20"/>
          <w:spacing w:val="40"/>
        </w:rPr>
        <w:t xml:space="preserve"> </w:t>
      </w:r>
      <w:r>
        <w:rPr>
          <w:color w:val="231F20"/>
        </w:rPr>
        <w:t>of</w:t>
      </w:r>
      <w:r>
        <w:rPr>
          <w:color w:val="231F20"/>
          <w:spacing w:val="40"/>
        </w:rPr>
        <w:t xml:space="preserve"> </w:t>
      </w:r>
      <w:r>
        <w:rPr>
          <w:color w:val="231F20"/>
        </w:rPr>
        <w:t>not detecting</w:t>
      </w:r>
      <w:r>
        <w:rPr>
          <w:color w:val="231F20"/>
          <w:spacing w:val="35"/>
        </w:rPr>
        <w:t xml:space="preserve"> </w:t>
      </w:r>
      <w:r>
        <w:rPr>
          <w:color w:val="231F20"/>
        </w:rPr>
        <w:t>a</w:t>
      </w:r>
      <w:r>
        <w:rPr>
          <w:color w:val="231F20"/>
          <w:spacing w:val="35"/>
        </w:rPr>
        <w:t xml:space="preserve"> </w:t>
      </w:r>
      <w:r>
        <w:rPr>
          <w:color w:val="231F20"/>
        </w:rPr>
        <w:t>material</w:t>
      </w:r>
      <w:r>
        <w:rPr>
          <w:color w:val="231F20"/>
          <w:spacing w:val="35"/>
        </w:rPr>
        <w:t xml:space="preserve"> </w:t>
      </w:r>
      <w:r>
        <w:rPr>
          <w:color w:val="231F20"/>
        </w:rPr>
        <w:t>misstatement</w:t>
      </w:r>
      <w:r>
        <w:rPr>
          <w:color w:val="231F20"/>
          <w:spacing w:val="35"/>
        </w:rPr>
        <w:t xml:space="preserve"> </w:t>
      </w:r>
      <w:r>
        <w:rPr>
          <w:color w:val="231F20"/>
        </w:rPr>
        <w:t>resulting</w:t>
      </w:r>
      <w:r>
        <w:rPr>
          <w:color w:val="231F20"/>
          <w:spacing w:val="35"/>
        </w:rPr>
        <w:t xml:space="preserve"> </w:t>
      </w:r>
      <w:r>
        <w:rPr>
          <w:color w:val="231F20"/>
        </w:rPr>
        <w:t>from</w:t>
      </w:r>
      <w:r>
        <w:rPr>
          <w:color w:val="231F20"/>
          <w:spacing w:val="35"/>
        </w:rPr>
        <w:t xml:space="preserve"> </w:t>
      </w:r>
      <w:r>
        <w:rPr>
          <w:color w:val="231F20"/>
        </w:rPr>
        <w:t>fraud</w:t>
      </w:r>
      <w:r>
        <w:rPr>
          <w:color w:val="231F20"/>
          <w:spacing w:val="35"/>
        </w:rPr>
        <w:t xml:space="preserve"> </w:t>
      </w:r>
      <w:r>
        <w:rPr>
          <w:color w:val="231F20"/>
        </w:rPr>
        <w:t>is</w:t>
      </w:r>
      <w:r>
        <w:rPr>
          <w:color w:val="231F20"/>
          <w:spacing w:val="35"/>
        </w:rPr>
        <w:t xml:space="preserve"> </w:t>
      </w:r>
      <w:r>
        <w:rPr>
          <w:color w:val="231F20"/>
        </w:rPr>
        <w:t>higher</w:t>
      </w:r>
      <w:r>
        <w:rPr>
          <w:color w:val="231F20"/>
          <w:spacing w:val="35"/>
        </w:rPr>
        <w:t xml:space="preserve"> </w:t>
      </w:r>
      <w:r>
        <w:rPr>
          <w:color w:val="231F20"/>
        </w:rPr>
        <w:t>than</w:t>
      </w:r>
      <w:r>
        <w:rPr>
          <w:color w:val="231F20"/>
          <w:spacing w:val="35"/>
        </w:rPr>
        <w:t xml:space="preserve"> </w:t>
      </w:r>
      <w:r>
        <w:rPr>
          <w:color w:val="231F20"/>
        </w:rPr>
        <w:t>for</w:t>
      </w:r>
      <w:r>
        <w:rPr>
          <w:color w:val="231F20"/>
          <w:spacing w:val="35"/>
        </w:rPr>
        <w:t xml:space="preserve"> </w:t>
      </w:r>
      <w:r>
        <w:rPr>
          <w:color w:val="231F20"/>
        </w:rPr>
        <w:t>one</w:t>
      </w:r>
      <w:r>
        <w:rPr>
          <w:color w:val="231F20"/>
          <w:spacing w:val="35"/>
        </w:rPr>
        <w:t xml:space="preserve"> </w:t>
      </w:r>
      <w:r>
        <w:rPr>
          <w:color w:val="231F20"/>
        </w:rPr>
        <w:t>resulting</w:t>
      </w:r>
      <w:r>
        <w:rPr>
          <w:color w:val="231F20"/>
          <w:spacing w:val="35"/>
        </w:rPr>
        <w:t xml:space="preserve"> </w:t>
      </w:r>
      <w:r>
        <w:rPr>
          <w:color w:val="231F20"/>
        </w:rPr>
        <w:t>from</w:t>
      </w:r>
      <w:r>
        <w:rPr>
          <w:color w:val="231F20"/>
          <w:spacing w:val="35"/>
        </w:rPr>
        <w:t xml:space="preserve"> </w:t>
      </w:r>
      <w:r>
        <w:rPr>
          <w:color w:val="231F20"/>
        </w:rPr>
        <w:t>error, as</w:t>
      </w:r>
      <w:r>
        <w:rPr>
          <w:color w:val="231F20"/>
          <w:spacing w:val="40"/>
        </w:rPr>
        <w:t xml:space="preserve"> </w:t>
      </w:r>
      <w:r>
        <w:rPr>
          <w:color w:val="231F20"/>
        </w:rPr>
        <w:t>fraud</w:t>
      </w:r>
      <w:r>
        <w:rPr>
          <w:color w:val="231F20"/>
          <w:spacing w:val="40"/>
        </w:rPr>
        <w:t xml:space="preserve"> </w:t>
      </w:r>
      <w:r>
        <w:rPr>
          <w:color w:val="231F20"/>
        </w:rPr>
        <w:t>may</w:t>
      </w:r>
      <w:r>
        <w:rPr>
          <w:color w:val="231F20"/>
          <w:spacing w:val="40"/>
        </w:rPr>
        <w:t xml:space="preserve"> </w:t>
      </w:r>
      <w:r>
        <w:rPr>
          <w:color w:val="231F20"/>
        </w:rPr>
        <w:t>involve</w:t>
      </w:r>
      <w:r>
        <w:rPr>
          <w:color w:val="231F20"/>
          <w:spacing w:val="40"/>
        </w:rPr>
        <w:t xml:space="preserve"> </w:t>
      </w:r>
      <w:r>
        <w:rPr>
          <w:color w:val="231F20"/>
        </w:rPr>
        <w:t>collusion,</w:t>
      </w:r>
      <w:r>
        <w:rPr>
          <w:color w:val="231F20"/>
          <w:spacing w:val="40"/>
        </w:rPr>
        <w:t xml:space="preserve"> </w:t>
      </w:r>
      <w:r>
        <w:rPr>
          <w:color w:val="231F20"/>
        </w:rPr>
        <w:t>forgery,</w:t>
      </w:r>
      <w:r>
        <w:rPr>
          <w:color w:val="231F20"/>
          <w:spacing w:val="40"/>
        </w:rPr>
        <w:t xml:space="preserve"> </w:t>
      </w:r>
      <w:r>
        <w:rPr>
          <w:color w:val="231F20"/>
        </w:rPr>
        <w:t>intentional</w:t>
      </w:r>
      <w:r>
        <w:rPr>
          <w:color w:val="231F20"/>
          <w:spacing w:val="40"/>
        </w:rPr>
        <w:t xml:space="preserve"> </w:t>
      </w:r>
      <w:r>
        <w:rPr>
          <w:color w:val="231F20"/>
        </w:rPr>
        <w:t>omissions,</w:t>
      </w:r>
      <w:r>
        <w:rPr>
          <w:color w:val="231F20"/>
          <w:spacing w:val="40"/>
        </w:rPr>
        <w:t xml:space="preserve"> </w:t>
      </w:r>
      <w:r>
        <w:rPr>
          <w:color w:val="231F20"/>
        </w:rPr>
        <w:t>misrepresentations</w:t>
      </w:r>
      <w:r>
        <w:rPr>
          <w:color w:val="231F20"/>
          <w:spacing w:val="40"/>
        </w:rPr>
        <w:t xml:space="preserve"> </w:t>
      </w:r>
      <w:r>
        <w:rPr>
          <w:color w:val="231F20"/>
        </w:rPr>
        <w:t>or</w:t>
      </w:r>
      <w:r>
        <w:rPr>
          <w:color w:val="231F20"/>
          <w:spacing w:val="40"/>
        </w:rPr>
        <w:t xml:space="preserve"> </w:t>
      </w:r>
      <w:r>
        <w:rPr>
          <w:color w:val="231F20"/>
        </w:rPr>
        <w:t>the</w:t>
      </w:r>
      <w:r>
        <w:rPr>
          <w:color w:val="231F20"/>
          <w:spacing w:val="40"/>
        </w:rPr>
        <w:t xml:space="preserve"> </w:t>
      </w:r>
      <w:r>
        <w:rPr>
          <w:color w:val="231F20"/>
        </w:rPr>
        <w:t>override of internal control.</w:t>
      </w:r>
    </w:p>
    <w:p w14:paraId="781E322B" w14:textId="77777777" w:rsidR="0066040F" w:rsidRDefault="0066040F">
      <w:pPr>
        <w:pStyle w:val="BodyText"/>
        <w:spacing w:before="11"/>
      </w:pPr>
    </w:p>
    <w:p w14:paraId="3977947B" w14:textId="77777777" w:rsidR="0066040F" w:rsidRDefault="008E6A16">
      <w:pPr>
        <w:pStyle w:val="ListParagraph"/>
        <w:numPr>
          <w:ilvl w:val="0"/>
          <w:numId w:val="6"/>
        </w:numPr>
        <w:tabs>
          <w:tab w:val="left" w:pos="720"/>
        </w:tabs>
        <w:spacing w:line="285" w:lineRule="auto"/>
        <w:ind w:right="165"/>
        <w:jc w:val="both"/>
      </w:pPr>
      <w:r>
        <w:rPr>
          <w:color w:val="231F20"/>
        </w:rPr>
        <w:t>Obtain an understanding of internal control relevant to the audit in order to design audit procedures</w:t>
      </w:r>
      <w:r>
        <w:rPr>
          <w:color w:val="231F20"/>
          <w:spacing w:val="40"/>
        </w:rPr>
        <w:t xml:space="preserve"> </w:t>
      </w:r>
      <w:r>
        <w:rPr>
          <w:color w:val="231F20"/>
        </w:rPr>
        <w:t>that are appropriate in the circumstances but not for the purpose of expressing an opinion on the effectiveness</w:t>
      </w:r>
      <w:r>
        <w:rPr>
          <w:color w:val="231F20"/>
          <w:spacing w:val="40"/>
        </w:rPr>
        <w:t xml:space="preserve"> </w:t>
      </w:r>
      <w:r>
        <w:rPr>
          <w:color w:val="231F20"/>
        </w:rPr>
        <w:t>of</w:t>
      </w:r>
      <w:r>
        <w:rPr>
          <w:color w:val="231F20"/>
          <w:spacing w:val="40"/>
        </w:rPr>
        <w:t xml:space="preserve"> </w:t>
      </w:r>
      <w:r>
        <w:rPr>
          <w:color w:val="231F20"/>
        </w:rPr>
        <w:t>The</w:t>
      </w:r>
      <w:r>
        <w:rPr>
          <w:color w:val="231F20"/>
          <w:spacing w:val="40"/>
        </w:rPr>
        <w:t xml:space="preserve"> </w:t>
      </w:r>
      <w:r>
        <w:rPr>
          <w:color w:val="231F20"/>
        </w:rPr>
        <w:t>Ombudsman’s</w:t>
      </w:r>
      <w:r>
        <w:rPr>
          <w:color w:val="231F20"/>
          <w:spacing w:val="40"/>
        </w:rPr>
        <w:t xml:space="preserve"> </w:t>
      </w:r>
      <w:r>
        <w:rPr>
          <w:color w:val="231F20"/>
        </w:rPr>
        <w:t>internal</w:t>
      </w:r>
      <w:r>
        <w:rPr>
          <w:color w:val="231F20"/>
          <w:spacing w:val="40"/>
        </w:rPr>
        <w:t xml:space="preserve"> </w:t>
      </w:r>
      <w:r>
        <w:rPr>
          <w:color w:val="231F20"/>
        </w:rPr>
        <w:t>control.</w:t>
      </w:r>
    </w:p>
    <w:p w14:paraId="3B880C13" w14:textId="77777777" w:rsidR="0066040F" w:rsidRDefault="0066040F">
      <w:pPr>
        <w:spacing w:line="285" w:lineRule="auto"/>
        <w:jc w:val="both"/>
        <w:sectPr w:rsidR="0066040F">
          <w:pgSz w:w="11910" w:h="16840"/>
          <w:pgMar w:top="1040" w:right="960" w:bottom="280" w:left="980" w:header="720" w:footer="720" w:gutter="0"/>
          <w:cols w:space="720"/>
        </w:sectPr>
      </w:pPr>
    </w:p>
    <w:p w14:paraId="6D440320" w14:textId="77777777" w:rsidR="0066040F" w:rsidRDefault="008E6A16">
      <w:pPr>
        <w:pStyle w:val="ListParagraph"/>
        <w:numPr>
          <w:ilvl w:val="0"/>
          <w:numId w:val="6"/>
        </w:numPr>
        <w:tabs>
          <w:tab w:val="left" w:pos="720"/>
        </w:tabs>
        <w:spacing w:before="77" w:line="285" w:lineRule="auto"/>
        <w:ind w:right="171"/>
        <w:jc w:val="both"/>
      </w:pPr>
      <w:r>
        <w:rPr>
          <w:color w:val="231F20"/>
        </w:rPr>
        <w:lastRenderedPageBreak/>
        <w:t>Evaluate the appropriateness of accounting policies used and the reasonableness of accounting estimates</w:t>
      </w:r>
      <w:r>
        <w:rPr>
          <w:color w:val="231F20"/>
          <w:spacing w:val="40"/>
        </w:rPr>
        <w:t xml:space="preserve"> </w:t>
      </w:r>
      <w:r>
        <w:rPr>
          <w:color w:val="231F20"/>
        </w:rPr>
        <w:t>and</w:t>
      </w:r>
      <w:r>
        <w:rPr>
          <w:color w:val="231F20"/>
          <w:spacing w:val="40"/>
        </w:rPr>
        <w:t xml:space="preserve"> </w:t>
      </w:r>
      <w:r>
        <w:rPr>
          <w:color w:val="231F20"/>
        </w:rPr>
        <w:t>related</w:t>
      </w:r>
      <w:r>
        <w:rPr>
          <w:color w:val="231F20"/>
          <w:spacing w:val="40"/>
        </w:rPr>
        <w:t xml:space="preserve"> </w:t>
      </w:r>
      <w:r>
        <w:rPr>
          <w:color w:val="231F20"/>
        </w:rPr>
        <w:t>disclosures</w:t>
      </w:r>
      <w:r>
        <w:rPr>
          <w:color w:val="231F20"/>
          <w:spacing w:val="40"/>
        </w:rPr>
        <w:t xml:space="preserve"> </w:t>
      </w:r>
      <w:r>
        <w:rPr>
          <w:color w:val="231F20"/>
        </w:rPr>
        <w:t>made</w:t>
      </w:r>
      <w:r>
        <w:rPr>
          <w:color w:val="231F20"/>
          <w:spacing w:val="40"/>
        </w:rPr>
        <w:t xml:space="preserve"> </w:t>
      </w:r>
      <w:r>
        <w:rPr>
          <w:color w:val="231F20"/>
        </w:rPr>
        <w:t>by</w:t>
      </w:r>
      <w:r>
        <w:rPr>
          <w:color w:val="231F20"/>
          <w:spacing w:val="40"/>
        </w:rPr>
        <w:t xml:space="preserve"> </w:t>
      </w:r>
      <w:r>
        <w:rPr>
          <w:color w:val="231F20"/>
        </w:rPr>
        <w:t>The</w:t>
      </w:r>
      <w:r>
        <w:rPr>
          <w:color w:val="231F20"/>
          <w:spacing w:val="40"/>
        </w:rPr>
        <w:t xml:space="preserve"> </w:t>
      </w:r>
      <w:r>
        <w:rPr>
          <w:color w:val="231F20"/>
        </w:rPr>
        <w:t>Ombudsman.</w:t>
      </w:r>
    </w:p>
    <w:p w14:paraId="6538D4BD" w14:textId="77777777" w:rsidR="0066040F" w:rsidRDefault="0066040F">
      <w:pPr>
        <w:pStyle w:val="BodyText"/>
        <w:spacing w:before="15"/>
      </w:pPr>
    </w:p>
    <w:p w14:paraId="50464913" w14:textId="77777777" w:rsidR="0066040F" w:rsidRDefault="008E6A16">
      <w:pPr>
        <w:pStyle w:val="ListParagraph"/>
        <w:numPr>
          <w:ilvl w:val="0"/>
          <w:numId w:val="6"/>
        </w:numPr>
        <w:tabs>
          <w:tab w:val="left" w:pos="720"/>
        </w:tabs>
        <w:spacing w:line="285" w:lineRule="auto"/>
        <w:ind w:right="165"/>
        <w:jc w:val="both"/>
      </w:pPr>
      <w:r>
        <w:rPr>
          <w:color w:val="231F20"/>
        </w:rPr>
        <w:t>Conclude on the appropriateness of The Ombudsman’s use of the going concern basis of accounting and,</w:t>
      </w:r>
      <w:r>
        <w:rPr>
          <w:color w:val="231F20"/>
          <w:spacing w:val="37"/>
        </w:rPr>
        <w:t xml:space="preserve"> </w:t>
      </w:r>
      <w:r>
        <w:rPr>
          <w:color w:val="231F20"/>
        </w:rPr>
        <w:t>based</w:t>
      </w:r>
      <w:r>
        <w:rPr>
          <w:color w:val="231F20"/>
          <w:spacing w:val="37"/>
        </w:rPr>
        <w:t xml:space="preserve"> </w:t>
      </w:r>
      <w:r>
        <w:rPr>
          <w:color w:val="231F20"/>
        </w:rPr>
        <w:t>on</w:t>
      </w:r>
      <w:r>
        <w:rPr>
          <w:color w:val="231F20"/>
          <w:spacing w:val="37"/>
        </w:rPr>
        <w:t xml:space="preserve"> </w:t>
      </w:r>
      <w:r>
        <w:rPr>
          <w:color w:val="231F20"/>
        </w:rPr>
        <w:t>the</w:t>
      </w:r>
      <w:r>
        <w:rPr>
          <w:color w:val="231F20"/>
          <w:spacing w:val="37"/>
        </w:rPr>
        <w:t xml:space="preserve"> </w:t>
      </w:r>
      <w:r>
        <w:rPr>
          <w:color w:val="231F20"/>
        </w:rPr>
        <w:t>audit</w:t>
      </w:r>
      <w:r>
        <w:rPr>
          <w:color w:val="231F20"/>
          <w:spacing w:val="37"/>
        </w:rPr>
        <w:t xml:space="preserve"> </w:t>
      </w:r>
      <w:r>
        <w:rPr>
          <w:color w:val="231F20"/>
        </w:rPr>
        <w:t>evidence</w:t>
      </w:r>
      <w:r>
        <w:rPr>
          <w:color w:val="231F20"/>
          <w:spacing w:val="37"/>
        </w:rPr>
        <w:t xml:space="preserve"> </w:t>
      </w:r>
      <w:r>
        <w:rPr>
          <w:color w:val="231F20"/>
        </w:rPr>
        <w:t>obtained,</w:t>
      </w:r>
      <w:r>
        <w:rPr>
          <w:color w:val="231F20"/>
          <w:spacing w:val="37"/>
        </w:rPr>
        <w:t xml:space="preserve"> </w:t>
      </w:r>
      <w:r>
        <w:rPr>
          <w:color w:val="231F20"/>
        </w:rPr>
        <w:t>whether</w:t>
      </w:r>
      <w:r>
        <w:rPr>
          <w:color w:val="231F20"/>
          <w:spacing w:val="37"/>
        </w:rPr>
        <w:t xml:space="preserve"> </w:t>
      </w:r>
      <w:r>
        <w:rPr>
          <w:color w:val="231F20"/>
        </w:rPr>
        <w:t>a</w:t>
      </w:r>
      <w:r>
        <w:rPr>
          <w:color w:val="231F20"/>
          <w:spacing w:val="37"/>
        </w:rPr>
        <w:t xml:space="preserve"> </w:t>
      </w:r>
      <w:r>
        <w:rPr>
          <w:color w:val="231F20"/>
        </w:rPr>
        <w:t>material</w:t>
      </w:r>
      <w:r>
        <w:rPr>
          <w:color w:val="231F20"/>
          <w:spacing w:val="37"/>
        </w:rPr>
        <w:t xml:space="preserve"> </w:t>
      </w:r>
      <w:r>
        <w:rPr>
          <w:color w:val="231F20"/>
        </w:rPr>
        <w:t>uncertainty</w:t>
      </w:r>
      <w:r>
        <w:rPr>
          <w:color w:val="231F20"/>
          <w:spacing w:val="37"/>
        </w:rPr>
        <w:t xml:space="preserve"> </w:t>
      </w:r>
      <w:r>
        <w:rPr>
          <w:color w:val="231F20"/>
        </w:rPr>
        <w:t>exists</w:t>
      </w:r>
      <w:r>
        <w:rPr>
          <w:color w:val="231F20"/>
          <w:spacing w:val="37"/>
        </w:rPr>
        <w:t xml:space="preserve"> </w:t>
      </w:r>
      <w:r>
        <w:rPr>
          <w:color w:val="231F20"/>
        </w:rPr>
        <w:t>related</w:t>
      </w:r>
      <w:r>
        <w:rPr>
          <w:color w:val="231F20"/>
          <w:spacing w:val="37"/>
        </w:rPr>
        <w:t xml:space="preserve"> </w:t>
      </w:r>
      <w:r>
        <w:rPr>
          <w:color w:val="231F20"/>
        </w:rPr>
        <w:t>to</w:t>
      </w:r>
      <w:r>
        <w:rPr>
          <w:color w:val="231F20"/>
          <w:spacing w:val="37"/>
        </w:rPr>
        <w:t xml:space="preserve"> </w:t>
      </w:r>
      <w:r>
        <w:rPr>
          <w:color w:val="231F20"/>
        </w:rPr>
        <w:t>events or conditions that may cast significant doubt on The Ombudsman’s ability to continue as a going concern.</w:t>
      </w:r>
      <w:r>
        <w:rPr>
          <w:color w:val="231F20"/>
          <w:spacing w:val="40"/>
        </w:rPr>
        <w:t xml:space="preserve"> </w:t>
      </w:r>
      <w:r>
        <w:rPr>
          <w:color w:val="231F20"/>
        </w:rPr>
        <w:t>If</w:t>
      </w:r>
      <w:r>
        <w:rPr>
          <w:color w:val="231F20"/>
          <w:spacing w:val="40"/>
        </w:rPr>
        <w:t xml:space="preserve"> </w:t>
      </w:r>
      <w:r>
        <w:rPr>
          <w:color w:val="231F20"/>
        </w:rPr>
        <w:t>we</w:t>
      </w:r>
      <w:r>
        <w:rPr>
          <w:color w:val="231F20"/>
          <w:spacing w:val="40"/>
        </w:rPr>
        <w:t xml:space="preserve"> </w:t>
      </w:r>
      <w:r>
        <w:rPr>
          <w:color w:val="231F20"/>
        </w:rPr>
        <w:t>conclude</w:t>
      </w:r>
      <w:r>
        <w:rPr>
          <w:color w:val="231F20"/>
          <w:spacing w:val="40"/>
        </w:rPr>
        <w:t xml:space="preserve"> </w:t>
      </w:r>
      <w:r>
        <w:rPr>
          <w:color w:val="231F20"/>
        </w:rPr>
        <w:t>that</w:t>
      </w:r>
      <w:r>
        <w:rPr>
          <w:color w:val="231F20"/>
          <w:spacing w:val="40"/>
        </w:rPr>
        <w:t xml:space="preserve"> </w:t>
      </w:r>
      <w:r>
        <w:rPr>
          <w:color w:val="231F20"/>
        </w:rPr>
        <w:t>a</w:t>
      </w:r>
      <w:r>
        <w:rPr>
          <w:color w:val="231F20"/>
          <w:spacing w:val="40"/>
        </w:rPr>
        <w:t xml:space="preserve"> </w:t>
      </w:r>
      <w:r>
        <w:rPr>
          <w:color w:val="231F20"/>
        </w:rPr>
        <w:t>material</w:t>
      </w:r>
      <w:r>
        <w:rPr>
          <w:color w:val="231F20"/>
          <w:spacing w:val="40"/>
        </w:rPr>
        <w:t xml:space="preserve"> </w:t>
      </w:r>
      <w:r>
        <w:rPr>
          <w:color w:val="231F20"/>
        </w:rPr>
        <w:t>uncertainty</w:t>
      </w:r>
      <w:r>
        <w:rPr>
          <w:color w:val="231F20"/>
          <w:spacing w:val="40"/>
        </w:rPr>
        <w:t xml:space="preserve"> </w:t>
      </w:r>
      <w:r>
        <w:rPr>
          <w:color w:val="231F20"/>
        </w:rPr>
        <w:t>exists,</w:t>
      </w:r>
      <w:r>
        <w:rPr>
          <w:color w:val="231F20"/>
          <w:spacing w:val="40"/>
        </w:rPr>
        <w:t xml:space="preserve"> </w:t>
      </w:r>
      <w:r>
        <w:rPr>
          <w:color w:val="231F20"/>
        </w:rPr>
        <w:t>we</w:t>
      </w:r>
      <w:r>
        <w:rPr>
          <w:color w:val="231F20"/>
          <w:spacing w:val="40"/>
        </w:rPr>
        <w:t xml:space="preserve"> </w:t>
      </w:r>
      <w:r>
        <w:rPr>
          <w:color w:val="231F20"/>
        </w:rPr>
        <w:t>are</w:t>
      </w:r>
      <w:r>
        <w:rPr>
          <w:color w:val="231F20"/>
          <w:spacing w:val="40"/>
        </w:rPr>
        <w:t xml:space="preserve"> </w:t>
      </w:r>
      <w:r>
        <w:rPr>
          <w:color w:val="231F20"/>
        </w:rPr>
        <w:t>required</w:t>
      </w:r>
      <w:r>
        <w:rPr>
          <w:color w:val="231F20"/>
          <w:spacing w:val="40"/>
        </w:rPr>
        <w:t xml:space="preserve"> </w:t>
      </w:r>
      <w:r>
        <w:rPr>
          <w:color w:val="231F20"/>
        </w:rPr>
        <w:t>to</w:t>
      </w:r>
      <w:r>
        <w:rPr>
          <w:color w:val="231F20"/>
          <w:spacing w:val="40"/>
        </w:rPr>
        <w:t xml:space="preserve"> </w:t>
      </w:r>
      <w:r>
        <w:rPr>
          <w:color w:val="231F20"/>
        </w:rPr>
        <w:t>draw</w:t>
      </w:r>
      <w:r>
        <w:rPr>
          <w:color w:val="231F20"/>
          <w:spacing w:val="40"/>
        </w:rPr>
        <w:t xml:space="preserve"> </w:t>
      </w:r>
      <w:r>
        <w:rPr>
          <w:color w:val="231F20"/>
        </w:rPr>
        <w:t>attention</w:t>
      </w:r>
      <w:r>
        <w:rPr>
          <w:color w:val="231F20"/>
          <w:spacing w:val="40"/>
        </w:rPr>
        <w:t xml:space="preserve"> </w:t>
      </w:r>
      <w:r>
        <w:rPr>
          <w:color w:val="231F20"/>
        </w:rPr>
        <w:t>in our auditor’s report to the related disclosures in the financial statements or, if such disclosures are inadequate,</w:t>
      </w:r>
      <w:r>
        <w:rPr>
          <w:color w:val="231F20"/>
          <w:spacing w:val="25"/>
        </w:rPr>
        <w:t xml:space="preserve"> </w:t>
      </w:r>
      <w:r>
        <w:rPr>
          <w:color w:val="231F20"/>
        </w:rPr>
        <w:t>to</w:t>
      </w:r>
      <w:r>
        <w:rPr>
          <w:color w:val="231F20"/>
          <w:spacing w:val="25"/>
        </w:rPr>
        <w:t xml:space="preserve"> </w:t>
      </w:r>
      <w:r>
        <w:rPr>
          <w:color w:val="231F20"/>
        </w:rPr>
        <w:t>modify</w:t>
      </w:r>
      <w:r>
        <w:rPr>
          <w:color w:val="231F20"/>
          <w:spacing w:val="25"/>
        </w:rPr>
        <w:t xml:space="preserve"> </w:t>
      </w:r>
      <w:r>
        <w:rPr>
          <w:color w:val="231F20"/>
        </w:rPr>
        <w:t>our</w:t>
      </w:r>
      <w:r>
        <w:rPr>
          <w:color w:val="231F20"/>
          <w:spacing w:val="25"/>
        </w:rPr>
        <w:t xml:space="preserve"> </w:t>
      </w:r>
      <w:r>
        <w:rPr>
          <w:color w:val="231F20"/>
        </w:rPr>
        <w:t>opinion.</w:t>
      </w:r>
      <w:r>
        <w:rPr>
          <w:color w:val="231F20"/>
          <w:spacing w:val="25"/>
        </w:rPr>
        <w:t xml:space="preserve"> </w:t>
      </w:r>
      <w:r>
        <w:rPr>
          <w:color w:val="231F20"/>
        </w:rPr>
        <w:t>Our</w:t>
      </w:r>
      <w:r>
        <w:rPr>
          <w:color w:val="231F20"/>
          <w:spacing w:val="25"/>
        </w:rPr>
        <w:t xml:space="preserve"> </w:t>
      </w:r>
      <w:r>
        <w:rPr>
          <w:color w:val="231F20"/>
        </w:rPr>
        <w:t>conclusions</w:t>
      </w:r>
      <w:r>
        <w:rPr>
          <w:color w:val="231F20"/>
          <w:spacing w:val="25"/>
        </w:rPr>
        <w:t xml:space="preserve"> </w:t>
      </w:r>
      <w:r>
        <w:rPr>
          <w:color w:val="231F20"/>
        </w:rPr>
        <w:t>are</w:t>
      </w:r>
      <w:r>
        <w:rPr>
          <w:color w:val="231F20"/>
          <w:spacing w:val="25"/>
        </w:rPr>
        <w:t xml:space="preserve"> </w:t>
      </w:r>
      <w:r>
        <w:rPr>
          <w:color w:val="231F20"/>
        </w:rPr>
        <w:t>based</w:t>
      </w:r>
      <w:r>
        <w:rPr>
          <w:color w:val="231F20"/>
          <w:spacing w:val="25"/>
        </w:rPr>
        <w:t xml:space="preserve"> </w:t>
      </w:r>
      <w:r>
        <w:rPr>
          <w:color w:val="231F20"/>
        </w:rPr>
        <w:t>on</w:t>
      </w:r>
      <w:r>
        <w:rPr>
          <w:color w:val="231F20"/>
          <w:spacing w:val="25"/>
        </w:rPr>
        <w:t xml:space="preserve"> </w:t>
      </w:r>
      <w:r>
        <w:rPr>
          <w:color w:val="231F20"/>
        </w:rPr>
        <w:t>the</w:t>
      </w:r>
      <w:r>
        <w:rPr>
          <w:color w:val="231F20"/>
          <w:spacing w:val="25"/>
        </w:rPr>
        <w:t xml:space="preserve"> </w:t>
      </w:r>
      <w:r>
        <w:rPr>
          <w:color w:val="231F20"/>
        </w:rPr>
        <w:t>audit</w:t>
      </w:r>
      <w:r>
        <w:rPr>
          <w:color w:val="231F20"/>
          <w:spacing w:val="25"/>
        </w:rPr>
        <w:t xml:space="preserve"> </w:t>
      </w:r>
      <w:r>
        <w:rPr>
          <w:color w:val="231F20"/>
        </w:rPr>
        <w:t>evidence</w:t>
      </w:r>
      <w:r>
        <w:rPr>
          <w:color w:val="231F20"/>
          <w:spacing w:val="25"/>
        </w:rPr>
        <w:t xml:space="preserve"> </w:t>
      </w:r>
      <w:r>
        <w:rPr>
          <w:color w:val="231F20"/>
        </w:rPr>
        <w:t>obtained</w:t>
      </w:r>
      <w:r>
        <w:rPr>
          <w:color w:val="231F20"/>
          <w:spacing w:val="25"/>
        </w:rPr>
        <w:t xml:space="preserve"> </w:t>
      </w:r>
      <w:r>
        <w:rPr>
          <w:color w:val="231F20"/>
        </w:rPr>
        <w:t>up</w:t>
      </w:r>
      <w:r>
        <w:rPr>
          <w:color w:val="231F20"/>
          <w:spacing w:val="25"/>
        </w:rPr>
        <w:t xml:space="preserve"> </w:t>
      </w:r>
      <w:r>
        <w:rPr>
          <w:color w:val="231F20"/>
        </w:rPr>
        <w:t>to the</w:t>
      </w:r>
      <w:r>
        <w:rPr>
          <w:color w:val="231F20"/>
          <w:spacing w:val="29"/>
        </w:rPr>
        <w:t xml:space="preserve"> </w:t>
      </w:r>
      <w:r>
        <w:rPr>
          <w:color w:val="231F20"/>
        </w:rPr>
        <w:t>date</w:t>
      </w:r>
      <w:r>
        <w:rPr>
          <w:color w:val="231F20"/>
          <w:spacing w:val="29"/>
        </w:rPr>
        <w:t xml:space="preserve"> </w:t>
      </w:r>
      <w:r>
        <w:rPr>
          <w:color w:val="231F20"/>
        </w:rPr>
        <w:t>of</w:t>
      </w:r>
      <w:r>
        <w:rPr>
          <w:color w:val="231F20"/>
          <w:spacing w:val="29"/>
        </w:rPr>
        <w:t xml:space="preserve"> </w:t>
      </w:r>
      <w:r>
        <w:rPr>
          <w:color w:val="231F20"/>
        </w:rPr>
        <w:t>our</w:t>
      </w:r>
      <w:r>
        <w:rPr>
          <w:color w:val="231F20"/>
          <w:spacing w:val="29"/>
        </w:rPr>
        <w:t xml:space="preserve"> </w:t>
      </w:r>
      <w:r>
        <w:rPr>
          <w:color w:val="231F20"/>
        </w:rPr>
        <w:t>auditor’s</w:t>
      </w:r>
      <w:r>
        <w:rPr>
          <w:color w:val="231F20"/>
          <w:spacing w:val="29"/>
        </w:rPr>
        <w:t xml:space="preserve"> </w:t>
      </w:r>
      <w:r>
        <w:rPr>
          <w:color w:val="231F20"/>
        </w:rPr>
        <w:t>report.</w:t>
      </w:r>
      <w:r>
        <w:rPr>
          <w:color w:val="231F20"/>
          <w:spacing w:val="29"/>
        </w:rPr>
        <w:t xml:space="preserve"> </w:t>
      </w:r>
      <w:r>
        <w:rPr>
          <w:color w:val="231F20"/>
        </w:rPr>
        <w:t>However,</w:t>
      </w:r>
      <w:r>
        <w:rPr>
          <w:color w:val="231F20"/>
          <w:spacing w:val="29"/>
        </w:rPr>
        <w:t xml:space="preserve"> </w:t>
      </w:r>
      <w:r>
        <w:rPr>
          <w:color w:val="231F20"/>
        </w:rPr>
        <w:t>future</w:t>
      </w:r>
      <w:r>
        <w:rPr>
          <w:color w:val="231F20"/>
          <w:spacing w:val="29"/>
        </w:rPr>
        <w:t xml:space="preserve"> </w:t>
      </w:r>
      <w:r>
        <w:rPr>
          <w:color w:val="231F20"/>
        </w:rPr>
        <w:t>events</w:t>
      </w:r>
      <w:r>
        <w:rPr>
          <w:color w:val="231F20"/>
          <w:spacing w:val="29"/>
        </w:rPr>
        <w:t xml:space="preserve"> </w:t>
      </w:r>
      <w:r>
        <w:rPr>
          <w:color w:val="231F20"/>
        </w:rPr>
        <w:t>or</w:t>
      </w:r>
      <w:r>
        <w:rPr>
          <w:color w:val="231F20"/>
          <w:spacing w:val="29"/>
        </w:rPr>
        <w:t xml:space="preserve"> </w:t>
      </w:r>
      <w:r>
        <w:rPr>
          <w:color w:val="231F20"/>
        </w:rPr>
        <w:t>conditions</w:t>
      </w:r>
      <w:r>
        <w:rPr>
          <w:color w:val="231F20"/>
          <w:spacing w:val="29"/>
        </w:rPr>
        <w:t xml:space="preserve"> </w:t>
      </w:r>
      <w:r>
        <w:rPr>
          <w:color w:val="231F20"/>
        </w:rPr>
        <w:t>may</w:t>
      </w:r>
      <w:r>
        <w:rPr>
          <w:color w:val="231F20"/>
          <w:spacing w:val="29"/>
        </w:rPr>
        <w:t xml:space="preserve"> </w:t>
      </w:r>
      <w:r>
        <w:rPr>
          <w:color w:val="231F20"/>
        </w:rPr>
        <w:t>cause</w:t>
      </w:r>
      <w:r>
        <w:rPr>
          <w:color w:val="231F20"/>
          <w:spacing w:val="29"/>
        </w:rPr>
        <w:t xml:space="preserve"> </w:t>
      </w:r>
      <w:r>
        <w:rPr>
          <w:color w:val="231F20"/>
        </w:rPr>
        <w:t>The</w:t>
      </w:r>
      <w:r>
        <w:rPr>
          <w:color w:val="231F20"/>
          <w:spacing w:val="29"/>
        </w:rPr>
        <w:t xml:space="preserve"> </w:t>
      </w:r>
      <w:r>
        <w:rPr>
          <w:color w:val="231F20"/>
        </w:rPr>
        <w:t>Ombudsman to</w:t>
      </w:r>
      <w:r>
        <w:rPr>
          <w:color w:val="231F20"/>
          <w:spacing w:val="40"/>
        </w:rPr>
        <w:t xml:space="preserve"> </w:t>
      </w:r>
      <w:r>
        <w:rPr>
          <w:color w:val="231F20"/>
        </w:rPr>
        <w:t>cease</w:t>
      </w:r>
      <w:r>
        <w:rPr>
          <w:color w:val="231F20"/>
          <w:spacing w:val="40"/>
        </w:rPr>
        <w:t xml:space="preserve"> </w:t>
      </w:r>
      <w:r>
        <w:rPr>
          <w:color w:val="231F20"/>
        </w:rPr>
        <w:t>to</w:t>
      </w:r>
      <w:r>
        <w:rPr>
          <w:color w:val="231F20"/>
          <w:spacing w:val="40"/>
        </w:rPr>
        <w:t xml:space="preserve"> </w:t>
      </w:r>
      <w:r>
        <w:rPr>
          <w:color w:val="231F20"/>
        </w:rPr>
        <w:t>continue</w:t>
      </w:r>
      <w:r>
        <w:rPr>
          <w:color w:val="231F20"/>
          <w:spacing w:val="40"/>
        </w:rPr>
        <w:t xml:space="preserve"> </w:t>
      </w:r>
      <w:r>
        <w:rPr>
          <w:color w:val="231F20"/>
        </w:rPr>
        <w:t>as</w:t>
      </w:r>
      <w:r>
        <w:rPr>
          <w:color w:val="231F20"/>
          <w:spacing w:val="40"/>
        </w:rPr>
        <w:t xml:space="preserve"> </w:t>
      </w:r>
      <w:r>
        <w:rPr>
          <w:color w:val="231F20"/>
        </w:rPr>
        <w:t>a</w:t>
      </w:r>
      <w:r>
        <w:rPr>
          <w:color w:val="231F20"/>
          <w:spacing w:val="40"/>
        </w:rPr>
        <w:t xml:space="preserve"> </w:t>
      </w:r>
      <w:r>
        <w:rPr>
          <w:color w:val="231F20"/>
        </w:rPr>
        <w:t>going</w:t>
      </w:r>
      <w:r>
        <w:rPr>
          <w:color w:val="231F20"/>
          <w:spacing w:val="40"/>
        </w:rPr>
        <w:t xml:space="preserve"> </w:t>
      </w:r>
      <w:r>
        <w:rPr>
          <w:color w:val="231F20"/>
        </w:rPr>
        <w:t>concern.</w:t>
      </w:r>
    </w:p>
    <w:p w14:paraId="336E45C1" w14:textId="77777777" w:rsidR="0066040F" w:rsidRDefault="0066040F">
      <w:pPr>
        <w:pStyle w:val="BodyText"/>
        <w:spacing w:before="9"/>
      </w:pPr>
    </w:p>
    <w:p w14:paraId="2876CD83" w14:textId="77777777" w:rsidR="0066040F" w:rsidRDefault="008E6A16">
      <w:pPr>
        <w:pStyle w:val="ListParagraph"/>
        <w:numPr>
          <w:ilvl w:val="0"/>
          <w:numId w:val="6"/>
        </w:numPr>
        <w:tabs>
          <w:tab w:val="left" w:pos="720"/>
        </w:tabs>
        <w:spacing w:line="285" w:lineRule="auto"/>
        <w:ind w:right="166"/>
        <w:jc w:val="both"/>
      </w:pPr>
      <w:r>
        <w:rPr>
          <w:color w:val="231F20"/>
        </w:rPr>
        <w:t>Evaluate the overall presentation, structure and content of the financial statements, including the disclosures,</w:t>
      </w:r>
      <w:r>
        <w:rPr>
          <w:color w:val="231F20"/>
          <w:spacing w:val="40"/>
        </w:rPr>
        <w:t xml:space="preserve"> </w:t>
      </w:r>
      <w:r>
        <w:rPr>
          <w:color w:val="231F20"/>
        </w:rPr>
        <w:t>and</w:t>
      </w:r>
      <w:r>
        <w:rPr>
          <w:color w:val="231F20"/>
          <w:spacing w:val="40"/>
        </w:rPr>
        <w:t xml:space="preserve"> </w:t>
      </w:r>
      <w:r>
        <w:rPr>
          <w:color w:val="231F20"/>
        </w:rPr>
        <w:t>whether</w:t>
      </w:r>
      <w:r>
        <w:rPr>
          <w:color w:val="231F20"/>
          <w:spacing w:val="40"/>
        </w:rPr>
        <w:t xml:space="preserve"> </w:t>
      </w:r>
      <w:r>
        <w:rPr>
          <w:color w:val="231F20"/>
        </w:rPr>
        <w:t>the</w:t>
      </w:r>
      <w:r>
        <w:rPr>
          <w:color w:val="231F20"/>
          <w:spacing w:val="40"/>
        </w:rPr>
        <w:t xml:space="preserve"> </w:t>
      </w:r>
      <w:r>
        <w:rPr>
          <w:color w:val="231F20"/>
        </w:rPr>
        <w:t>financial</w:t>
      </w:r>
      <w:r>
        <w:rPr>
          <w:color w:val="231F20"/>
          <w:spacing w:val="40"/>
        </w:rPr>
        <w:t xml:space="preserve"> </w:t>
      </w:r>
      <w:r>
        <w:rPr>
          <w:color w:val="231F20"/>
        </w:rPr>
        <w:t>statements</w:t>
      </w:r>
      <w:r>
        <w:rPr>
          <w:color w:val="231F20"/>
          <w:spacing w:val="40"/>
        </w:rPr>
        <w:t xml:space="preserve"> </w:t>
      </w:r>
      <w:r>
        <w:rPr>
          <w:color w:val="231F20"/>
        </w:rPr>
        <w:t>represent</w:t>
      </w:r>
      <w:r>
        <w:rPr>
          <w:color w:val="231F20"/>
          <w:spacing w:val="40"/>
        </w:rPr>
        <w:t xml:space="preserve"> </w:t>
      </w:r>
      <w:r>
        <w:rPr>
          <w:color w:val="231F20"/>
        </w:rPr>
        <w:t>the</w:t>
      </w:r>
      <w:r>
        <w:rPr>
          <w:color w:val="231F20"/>
          <w:spacing w:val="40"/>
        </w:rPr>
        <w:t xml:space="preserve"> </w:t>
      </w:r>
      <w:r>
        <w:rPr>
          <w:color w:val="231F20"/>
        </w:rPr>
        <w:t>underlying</w:t>
      </w:r>
      <w:r>
        <w:rPr>
          <w:color w:val="231F20"/>
          <w:spacing w:val="40"/>
        </w:rPr>
        <w:t xml:space="preserve"> </w:t>
      </w:r>
      <w:r>
        <w:rPr>
          <w:color w:val="231F20"/>
        </w:rPr>
        <w:t>transactions</w:t>
      </w:r>
      <w:r>
        <w:rPr>
          <w:color w:val="231F20"/>
          <w:spacing w:val="40"/>
        </w:rPr>
        <w:t xml:space="preserve"> </w:t>
      </w:r>
      <w:r>
        <w:rPr>
          <w:color w:val="231F20"/>
        </w:rPr>
        <w:t>and</w:t>
      </w:r>
      <w:r>
        <w:rPr>
          <w:color w:val="231F20"/>
          <w:spacing w:val="40"/>
        </w:rPr>
        <w:t xml:space="preserve"> </w:t>
      </w:r>
      <w:r>
        <w:rPr>
          <w:color w:val="231F20"/>
        </w:rPr>
        <w:t>events in</w:t>
      </w:r>
      <w:r>
        <w:rPr>
          <w:color w:val="231F20"/>
          <w:spacing w:val="40"/>
        </w:rPr>
        <w:t xml:space="preserve"> </w:t>
      </w:r>
      <w:r>
        <w:rPr>
          <w:color w:val="231F20"/>
        </w:rPr>
        <w:t>a</w:t>
      </w:r>
      <w:r>
        <w:rPr>
          <w:color w:val="231F20"/>
          <w:spacing w:val="40"/>
        </w:rPr>
        <w:t xml:space="preserve"> </w:t>
      </w:r>
      <w:r>
        <w:rPr>
          <w:color w:val="231F20"/>
        </w:rPr>
        <w:t>manner</w:t>
      </w:r>
      <w:r>
        <w:rPr>
          <w:color w:val="231F20"/>
          <w:spacing w:val="40"/>
        </w:rPr>
        <w:t xml:space="preserve"> </w:t>
      </w:r>
      <w:r>
        <w:rPr>
          <w:color w:val="231F20"/>
        </w:rPr>
        <w:t>that</w:t>
      </w:r>
      <w:r>
        <w:rPr>
          <w:color w:val="231F20"/>
          <w:spacing w:val="40"/>
        </w:rPr>
        <w:t xml:space="preserve"> </w:t>
      </w:r>
      <w:r>
        <w:rPr>
          <w:color w:val="231F20"/>
        </w:rPr>
        <w:t>achieves</w:t>
      </w:r>
      <w:r>
        <w:rPr>
          <w:color w:val="231F20"/>
          <w:spacing w:val="40"/>
        </w:rPr>
        <w:t xml:space="preserve"> </w:t>
      </w:r>
      <w:r>
        <w:rPr>
          <w:color w:val="231F20"/>
        </w:rPr>
        <w:t>fair</w:t>
      </w:r>
      <w:r>
        <w:rPr>
          <w:color w:val="231F20"/>
          <w:spacing w:val="40"/>
        </w:rPr>
        <w:t xml:space="preserve"> </w:t>
      </w:r>
      <w:r>
        <w:rPr>
          <w:color w:val="231F20"/>
        </w:rPr>
        <w:t>presentation.</w:t>
      </w:r>
    </w:p>
    <w:p w14:paraId="70B6F09B" w14:textId="77777777" w:rsidR="0066040F" w:rsidRDefault="0066040F">
      <w:pPr>
        <w:pStyle w:val="BodyText"/>
        <w:spacing w:before="44"/>
      </w:pPr>
    </w:p>
    <w:p w14:paraId="3539583B" w14:textId="77777777" w:rsidR="0066040F" w:rsidRDefault="008E6A16">
      <w:pPr>
        <w:pStyle w:val="BodyText"/>
        <w:spacing w:line="285" w:lineRule="auto"/>
        <w:ind w:left="153" w:right="165"/>
        <w:jc w:val="both"/>
      </w:pPr>
      <w:r>
        <w:rPr>
          <w:color w:val="231F20"/>
        </w:rPr>
        <w:t>We</w:t>
      </w:r>
      <w:r>
        <w:rPr>
          <w:color w:val="231F20"/>
          <w:spacing w:val="40"/>
        </w:rPr>
        <w:t xml:space="preserve"> </w:t>
      </w:r>
      <w:r>
        <w:rPr>
          <w:color w:val="231F20"/>
        </w:rPr>
        <w:t>communicate</w:t>
      </w:r>
      <w:r>
        <w:rPr>
          <w:color w:val="231F20"/>
          <w:spacing w:val="40"/>
        </w:rPr>
        <w:t xml:space="preserve"> </w:t>
      </w:r>
      <w:r>
        <w:rPr>
          <w:color w:val="231F20"/>
        </w:rPr>
        <w:t>with</w:t>
      </w:r>
      <w:r>
        <w:rPr>
          <w:color w:val="231F20"/>
          <w:spacing w:val="40"/>
        </w:rPr>
        <w:t xml:space="preserve"> </w:t>
      </w:r>
      <w:r>
        <w:rPr>
          <w:color w:val="231F20"/>
        </w:rPr>
        <w:t>The</w:t>
      </w:r>
      <w:r>
        <w:rPr>
          <w:color w:val="231F20"/>
          <w:spacing w:val="40"/>
        </w:rPr>
        <w:t xml:space="preserve"> </w:t>
      </w:r>
      <w:r>
        <w:rPr>
          <w:color w:val="231F20"/>
        </w:rPr>
        <w:t>Ombudsman</w:t>
      </w:r>
      <w:r>
        <w:rPr>
          <w:color w:val="231F20"/>
          <w:spacing w:val="40"/>
        </w:rPr>
        <w:t xml:space="preserve"> </w:t>
      </w:r>
      <w:r>
        <w:rPr>
          <w:color w:val="231F20"/>
        </w:rPr>
        <w:t>regarding,</w:t>
      </w:r>
      <w:r>
        <w:rPr>
          <w:color w:val="231F20"/>
          <w:spacing w:val="40"/>
        </w:rPr>
        <w:t xml:space="preserve"> </w:t>
      </w:r>
      <w:r>
        <w:rPr>
          <w:color w:val="231F20"/>
        </w:rPr>
        <w:t>among</w:t>
      </w:r>
      <w:r>
        <w:rPr>
          <w:color w:val="231F20"/>
          <w:spacing w:val="40"/>
        </w:rPr>
        <w:t xml:space="preserve"> </w:t>
      </w:r>
      <w:r>
        <w:rPr>
          <w:color w:val="231F20"/>
        </w:rPr>
        <w:t>other</w:t>
      </w:r>
      <w:r>
        <w:rPr>
          <w:color w:val="231F20"/>
          <w:spacing w:val="40"/>
        </w:rPr>
        <w:t xml:space="preserve"> </w:t>
      </w:r>
      <w:r>
        <w:rPr>
          <w:color w:val="231F20"/>
        </w:rPr>
        <w:t>matters,</w:t>
      </w:r>
      <w:r>
        <w:rPr>
          <w:color w:val="231F20"/>
          <w:spacing w:val="40"/>
        </w:rPr>
        <w:t xml:space="preserve"> </w:t>
      </w:r>
      <w:r>
        <w:rPr>
          <w:color w:val="231F20"/>
        </w:rPr>
        <w:t>the</w:t>
      </w:r>
      <w:r>
        <w:rPr>
          <w:color w:val="231F20"/>
          <w:spacing w:val="40"/>
        </w:rPr>
        <w:t xml:space="preserve"> </w:t>
      </w:r>
      <w:r>
        <w:rPr>
          <w:color w:val="231F20"/>
        </w:rPr>
        <w:t>planned</w:t>
      </w:r>
      <w:r>
        <w:rPr>
          <w:color w:val="231F20"/>
          <w:spacing w:val="40"/>
        </w:rPr>
        <w:t xml:space="preserve"> </w:t>
      </w:r>
      <w:r>
        <w:rPr>
          <w:color w:val="231F20"/>
        </w:rPr>
        <w:t>scope</w:t>
      </w:r>
      <w:r>
        <w:rPr>
          <w:color w:val="231F20"/>
          <w:spacing w:val="40"/>
        </w:rPr>
        <w:t xml:space="preserve"> </w:t>
      </w:r>
      <w:r>
        <w:rPr>
          <w:color w:val="231F20"/>
        </w:rPr>
        <w:t>and</w:t>
      </w:r>
      <w:r>
        <w:rPr>
          <w:color w:val="231F20"/>
          <w:spacing w:val="40"/>
        </w:rPr>
        <w:t xml:space="preserve"> </w:t>
      </w:r>
      <w:r>
        <w:rPr>
          <w:color w:val="231F20"/>
        </w:rPr>
        <w:t>timing of</w:t>
      </w:r>
      <w:r>
        <w:rPr>
          <w:color w:val="231F20"/>
          <w:spacing w:val="39"/>
        </w:rPr>
        <w:t xml:space="preserve"> </w:t>
      </w:r>
      <w:r>
        <w:rPr>
          <w:color w:val="231F20"/>
        </w:rPr>
        <w:t>the</w:t>
      </w:r>
      <w:r>
        <w:rPr>
          <w:color w:val="231F20"/>
          <w:spacing w:val="40"/>
        </w:rPr>
        <w:t xml:space="preserve"> </w:t>
      </w:r>
      <w:r>
        <w:rPr>
          <w:color w:val="231F20"/>
        </w:rPr>
        <w:t>audit</w:t>
      </w:r>
      <w:r>
        <w:rPr>
          <w:color w:val="231F20"/>
          <w:spacing w:val="40"/>
        </w:rPr>
        <w:t xml:space="preserve"> </w:t>
      </w:r>
      <w:r>
        <w:rPr>
          <w:color w:val="231F20"/>
        </w:rPr>
        <w:t>and</w:t>
      </w:r>
      <w:r>
        <w:rPr>
          <w:color w:val="231F20"/>
          <w:spacing w:val="40"/>
        </w:rPr>
        <w:t xml:space="preserve"> </w:t>
      </w:r>
      <w:r>
        <w:rPr>
          <w:color w:val="231F20"/>
        </w:rPr>
        <w:t>significant</w:t>
      </w:r>
      <w:r>
        <w:rPr>
          <w:color w:val="231F20"/>
          <w:spacing w:val="40"/>
        </w:rPr>
        <w:t xml:space="preserve"> </w:t>
      </w:r>
      <w:r>
        <w:rPr>
          <w:color w:val="231F20"/>
        </w:rPr>
        <w:t>audit</w:t>
      </w:r>
      <w:r>
        <w:rPr>
          <w:color w:val="231F20"/>
          <w:spacing w:val="40"/>
        </w:rPr>
        <w:t xml:space="preserve"> </w:t>
      </w:r>
      <w:r>
        <w:rPr>
          <w:color w:val="231F20"/>
        </w:rPr>
        <w:t>findings,</w:t>
      </w:r>
      <w:r>
        <w:rPr>
          <w:color w:val="231F20"/>
          <w:spacing w:val="40"/>
        </w:rPr>
        <w:t xml:space="preserve"> </w:t>
      </w:r>
      <w:r>
        <w:rPr>
          <w:color w:val="231F20"/>
        </w:rPr>
        <w:t>including</w:t>
      </w:r>
      <w:r>
        <w:rPr>
          <w:color w:val="231F20"/>
          <w:spacing w:val="40"/>
        </w:rPr>
        <w:t xml:space="preserve"> </w:t>
      </w:r>
      <w:r>
        <w:rPr>
          <w:color w:val="231F20"/>
        </w:rPr>
        <w:t>any</w:t>
      </w:r>
      <w:r>
        <w:rPr>
          <w:color w:val="231F20"/>
          <w:spacing w:val="40"/>
        </w:rPr>
        <w:t xml:space="preserve"> </w:t>
      </w:r>
      <w:r>
        <w:rPr>
          <w:color w:val="231F20"/>
        </w:rPr>
        <w:t>significant</w:t>
      </w:r>
      <w:r>
        <w:rPr>
          <w:color w:val="231F20"/>
          <w:spacing w:val="40"/>
        </w:rPr>
        <w:t xml:space="preserve"> </w:t>
      </w:r>
      <w:r>
        <w:rPr>
          <w:color w:val="231F20"/>
        </w:rPr>
        <w:t>deficiencies</w:t>
      </w:r>
      <w:r>
        <w:rPr>
          <w:color w:val="231F20"/>
          <w:spacing w:val="40"/>
        </w:rPr>
        <w:t xml:space="preserve"> </w:t>
      </w:r>
      <w:r>
        <w:rPr>
          <w:color w:val="231F20"/>
        </w:rPr>
        <w:t>in</w:t>
      </w:r>
      <w:r>
        <w:rPr>
          <w:color w:val="231F20"/>
          <w:spacing w:val="40"/>
        </w:rPr>
        <w:t xml:space="preserve"> </w:t>
      </w:r>
      <w:r>
        <w:rPr>
          <w:color w:val="231F20"/>
        </w:rPr>
        <w:t>internal</w:t>
      </w:r>
      <w:r>
        <w:rPr>
          <w:color w:val="231F20"/>
          <w:spacing w:val="40"/>
        </w:rPr>
        <w:t xml:space="preserve"> </w:t>
      </w:r>
      <w:r>
        <w:rPr>
          <w:color w:val="231F20"/>
        </w:rPr>
        <w:t>control</w:t>
      </w:r>
      <w:r>
        <w:rPr>
          <w:color w:val="231F20"/>
          <w:spacing w:val="40"/>
        </w:rPr>
        <w:t xml:space="preserve"> </w:t>
      </w:r>
      <w:r>
        <w:rPr>
          <w:color w:val="231F20"/>
        </w:rPr>
        <w:t>that we identify during our audit.</w:t>
      </w:r>
    </w:p>
    <w:p w14:paraId="73FA94E4" w14:textId="77777777" w:rsidR="0066040F" w:rsidRDefault="0066040F">
      <w:pPr>
        <w:pStyle w:val="BodyText"/>
      </w:pPr>
    </w:p>
    <w:p w14:paraId="6F2ED747" w14:textId="77777777" w:rsidR="0066040F" w:rsidRDefault="0066040F">
      <w:pPr>
        <w:pStyle w:val="BodyText"/>
      </w:pPr>
    </w:p>
    <w:p w14:paraId="7305A0B9" w14:textId="77777777" w:rsidR="0066040F" w:rsidRDefault="0066040F">
      <w:pPr>
        <w:pStyle w:val="BodyText"/>
      </w:pPr>
    </w:p>
    <w:p w14:paraId="39F3C2A2" w14:textId="77777777" w:rsidR="0066040F" w:rsidRDefault="0066040F">
      <w:pPr>
        <w:pStyle w:val="BodyText"/>
      </w:pPr>
    </w:p>
    <w:p w14:paraId="577E8A35" w14:textId="77777777" w:rsidR="0066040F" w:rsidRDefault="0066040F">
      <w:pPr>
        <w:pStyle w:val="BodyText"/>
        <w:spacing w:before="232"/>
      </w:pPr>
    </w:p>
    <w:p w14:paraId="2C88E66D" w14:textId="77777777" w:rsidR="0066040F" w:rsidRDefault="008E6A16">
      <w:pPr>
        <w:pStyle w:val="BodyText"/>
        <w:ind w:left="153"/>
      </w:pPr>
      <w:r>
        <w:rPr>
          <w:color w:val="231F20"/>
          <w:spacing w:val="-4"/>
        </w:rPr>
        <w:t>KPMG</w:t>
      </w:r>
    </w:p>
    <w:p w14:paraId="1AFCAEE7" w14:textId="77777777" w:rsidR="0066040F" w:rsidRDefault="008E6A16">
      <w:pPr>
        <w:pStyle w:val="BodyText"/>
        <w:spacing w:before="47"/>
        <w:ind w:left="153"/>
        <w:jc w:val="both"/>
      </w:pPr>
      <w:r>
        <w:rPr>
          <w:color w:val="231F20"/>
        </w:rPr>
        <w:t>Certified</w:t>
      </w:r>
      <w:r>
        <w:rPr>
          <w:color w:val="231F20"/>
          <w:spacing w:val="43"/>
        </w:rPr>
        <w:t xml:space="preserve"> </w:t>
      </w:r>
      <w:r>
        <w:rPr>
          <w:color w:val="231F20"/>
        </w:rPr>
        <w:t>Public</w:t>
      </w:r>
      <w:r>
        <w:rPr>
          <w:color w:val="231F20"/>
          <w:spacing w:val="44"/>
        </w:rPr>
        <w:t xml:space="preserve"> </w:t>
      </w:r>
      <w:r>
        <w:rPr>
          <w:color w:val="231F20"/>
          <w:spacing w:val="-2"/>
        </w:rPr>
        <w:t>Accountants</w:t>
      </w:r>
    </w:p>
    <w:p w14:paraId="6ACE9C72" w14:textId="77777777" w:rsidR="0066040F" w:rsidRDefault="0066040F">
      <w:pPr>
        <w:pStyle w:val="BodyText"/>
        <w:spacing w:before="94"/>
      </w:pPr>
    </w:p>
    <w:p w14:paraId="1354BB07" w14:textId="77777777" w:rsidR="0066040F" w:rsidRDefault="008E6A16">
      <w:pPr>
        <w:pStyle w:val="BodyText"/>
        <w:spacing w:line="285" w:lineRule="auto"/>
        <w:ind w:left="153" w:right="7178"/>
      </w:pPr>
      <w:r>
        <w:rPr>
          <w:color w:val="231F20"/>
        </w:rPr>
        <w:t xml:space="preserve">8th Floor, Prince’s Building 10 </w:t>
      </w:r>
      <w:proofErr w:type="spellStart"/>
      <w:r>
        <w:rPr>
          <w:color w:val="231F20"/>
        </w:rPr>
        <w:t>Chater</w:t>
      </w:r>
      <w:proofErr w:type="spellEnd"/>
      <w:r>
        <w:rPr>
          <w:color w:val="231F20"/>
        </w:rPr>
        <w:t xml:space="preserve"> Road</w:t>
      </w:r>
    </w:p>
    <w:p w14:paraId="3497A787" w14:textId="77777777" w:rsidR="0066040F" w:rsidRDefault="008E6A16">
      <w:pPr>
        <w:pStyle w:val="BodyText"/>
        <w:spacing w:line="568" w:lineRule="auto"/>
        <w:ind w:left="153" w:right="7826"/>
      </w:pPr>
      <w:r>
        <w:rPr>
          <w:color w:val="231F20"/>
        </w:rPr>
        <w:t>Central, Hong Kong 20 May 2024</w:t>
      </w:r>
    </w:p>
    <w:p w14:paraId="3902B16C" w14:textId="77777777" w:rsidR="0066040F" w:rsidRDefault="0066040F">
      <w:pPr>
        <w:spacing w:line="568" w:lineRule="auto"/>
        <w:sectPr w:rsidR="0066040F">
          <w:pgSz w:w="11910" w:h="16840"/>
          <w:pgMar w:top="1000" w:right="960" w:bottom="280" w:left="980" w:header="720" w:footer="720" w:gutter="0"/>
          <w:cols w:space="720"/>
        </w:sectPr>
      </w:pPr>
    </w:p>
    <w:p w14:paraId="375D4BBC" w14:textId="77777777" w:rsidR="0066040F" w:rsidRDefault="008E6A16">
      <w:pPr>
        <w:spacing w:before="75" w:line="589" w:lineRule="exact"/>
        <w:ind w:left="153"/>
        <w:rPr>
          <w:b/>
          <w:sz w:val="52"/>
        </w:rPr>
      </w:pPr>
      <w:r>
        <w:rPr>
          <w:b/>
          <w:color w:val="231F20"/>
          <w:spacing w:val="11"/>
          <w:sz w:val="52"/>
        </w:rPr>
        <w:lastRenderedPageBreak/>
        <w:t>Statement</w:t>
      </w:r>
      <w:r>
        <w:rPr>
          <w:b/>
          <w:color w:val="231F20"/>
          <w:spacing w:val="28"/>
          <w:sz w:val="52"/>
        </w:rPr>
        <w:t xml:space="preserve"> </w:t>
      </w:r>
      <w:r>
        <w:rPr>
          <w:b/>
          <w:color w:val="231F20"/>
          <w:sz w:val="52"/>
        </w:rPr>
        <w:t>of</w:t>
      </w:r>
      <w:r>
        <w:rPr>
          <w:b/>
          <w:color w:val="231F20"/>
          <w:spacing w:val="28"/>
          <w:sz w:val="52"/>
        </w:rPr>
        <w:t xml:space="preserve"> </w:t>
      </w:r>
      <w:r>
        <w:rPr>
          <w:b/>
          <w:color w:val="231F20"/>
          <w:spacing w:val="10"/>
          <w:sz w:val="52"/>
        </w:rPr>
        <w:t>income</w:t>
      </w:r>
      <w:r>
        <w:rPr>
          <w:b/>
          <w:color w:val="231F20"/>
          <w:spacing w:val="29"/>
          <w:sz w:val="52"/>
        </w:rPr>
        <w:t xml:space="preserve"> </w:t>
      </w:r>
      <w:r>
        <w:rPr>
          <w:b/>
          <w:color w:val="231F20"/>
          <w:sz w:val="52"/>
        </w:rPr>
        <w:t>and</w:t>
      </w:r>
      <w:r>
        <w:rPr>
          <w:b/>
          <w:color w:val="231F20"/>
          <w:spacing w:val="30"/>
          <w:sz w:val="52"/>
        </w:rPr>
        <w:t xml:space="preserve"> </w:t>
      </w:r>
      <w:r>
        <w:rPr>
          <w:b/>
          <w:color w:val="231F20"/>
          <w:spacing w:val="11"/>
          <w:sz w:val="52"/>
        </w:rPr>
        <w:t>expenditure</w:t>
      </w:r>
    </w:p>
    <w:p w14:paraId="112F3A6D" w14:textId="77777777" w:rsidR="0066040F" w:rsidRDefault="008E6A16">
      <w:pPr>
        <w:pStyle w:val="BodyText"/>
        <w:spacing w:line="285" w:lineRule="auto"/>
        <w:ind w:left="153" w:right="6348"/>
      </w:pPr>
      <w:r>
        <w:rPr>
          <w:color w:val="231F20"/>
        </w:rPr>
        <w:t>for the year ended 31 March 2024 (Expressed</w:t>
      </w:r>
      <w:r>
        <w:rPr>
          <w:color w:val="231F20"/>
          <w:spacing w:val="31"/>
        </w:rPr>
        <w:t xml:space="preserve"> </w:t>
      </w:r>
      <w:r>
        <w:rPr>
          <w:color w:val="231F20"/>
        </w:rPr>
        <w:t>in</w:t>
      </w:r>
      <w:r>
        <w:rPr>
          <w:color w:val="231F20"/>
          <w:spacing w:val="31"/>
        </w:rPr>
        <w:t xml:space="preserve"> </w:t>
      </w:r>
      <w:r>
        <w:rPr>
          <w:color w:val="231F20"/>
        </w:rPr>
        <w:t>Hong</w:t>
      </w:r>
      <w:r>
        <w:rPr>
          <w:color w:val="231F20"/>
          <w:spacing w:val="31"/>
        </w:rPr>
        <w:t xml:space="preserve"> </w:t>
      </w:r>
      <w:r>
        <w:rPr>
          <w:color w:val="231F20"/>
        </w:rPr>
        <w:t>Kong</w:t>
      </w:r>
      <w:r>
        <w:rPr>
          <w:color w:val="231F20"/>
          <w:spacing w:val="31"/>
        </w:rPr>
        <w:t xml:space="preserve"> </w:t>
      </w:r>
      <w:r>
        <w:rPr>
          <w:color w:val="231F20"/>
          <w:spacing w:val="-2"/>
        </w:rPr>
        <w:t>dollars)</w:t>
      </w:r>
    </w:p>
    <w:p w14:paraId="5BE113E1" w14:textId="77777777" w:rsidR="0066040F" w:rsidRDefault="0066040F">
      <w:pPr>
        <w:pStyle w:val="BodyText"/>
        <w:spacing w:before="30"/>
        <w:rPr>
          <w:sz w:val="20"/>
        </w:rPr>
      </w:pPr>
    </w:p>
    <w:tbl>
      <w:tblPr>
        <w:tblStyle w:val="TableNormal1"/>
        <w:tblW w:w="0" w:type="auto"/>
        <w:tblInd w:w="161" w:type="dxa"/>
        <w:tblLayout w:type="fixed"/>
        <w:tblLook w:val="01E0" w:firstRow="1" w:lastRow="1" w:firstColumn="1" w:lastColumn="1" w:noHBand="0" w:noVBand="0"/>
      </w:tblPr>
      <w:tblGrid>
        <w:gridCol w:w="5375"/>
        <w:gridCol w:w="1160"/>
        <w:gridCol w:w="1613"/>
        <w:gridCol w:w="1491"/>
      </w:tblGrid>
      <w:tr w:rsidR="0066040F" w14:paraId="5034E2A7" w14:textId="77777777">
        <w:trPr>
          <w:trHeight w:val="342"/>
        </w:trPr>
        <w:tc>
          <w:tcPr>
            <w:tcW w:w="5375" w:type="dxa"/>
            <w:tcBorders>
              <w:bottom w:val="single" w:sz="4" w:space="0" w:color="231F20"/>
            </w:tcBorders>
          </w:tcPr>
          <w:p w14:paraId="64C485FD" w14:textId="77777777" w:rsidR="0066040F" w:rsidRDefault="0066040F">
            <w:pPr>
              <w:pStyle w:val="TableParagraph"/>
              <w:rPr>
                <w:sz w:val="24"/>
              </w:rPr>
            </w:pPr>
          </w:p>
        </w:tc>
        <w:tc>
          <w:tcPr>
            <w:tcW w:w="1160" w:type="dxa"/>
            <w:tcBorders>
              <w:bottom w:val="single" w:sz="4" w:space="0" w:color="231F20"/>
            </w:tcBorders>
          </w:tcPr>
          <w:p w14:paraId="62552049" w14:textId="77777777" w:rsidR="0066040F" w:rsidRDefault="008E6A16">
            <w:pPr>
              <w:pStyle w:val="TableParagraph"/>
              <w:ind w:left="397"/>
              <w:jc w:val="center"/>
            </w:pPr>
            <w:r>
              <w:rPr>
                <w:color w:val="231F20"/>
                <w:spacing w:val="-4"/>
              </w:rPr>
              <w:t>Note</w:t>
            </w:r>
          </w:p>
        </w:tc>
        <w:tc>
          <w:tcPr>
            <w:tcW w:w="1613" w:type="dxa"/>
            <w:tcBorders>
              <w:bottom w:val="single" w:sz="4" w:space="0" w:color="231F20"/>
            </w:tcBorders>
          </w:tcPr>
          <w:p w14:paraId="76C48781" w14:textId="77777777" w:rsidR="0066040F" w:rsidRDefault="008E6A16">
            <w:pPr>
              <w:pStyle w:val="TableParagraph"/>
              <w:ind w:right="146"/>
              <w:jc w:val="right"/>
              <w:rPr>
                <w:b/>
              </w:rPr>
            </w:pPr>
            <w:r>
              <w:rPr>
                <w:b/>
                <w:color w:val="231F20"/>
                <w:spacing w:val="-4"/>
              </w:rPr>
              <w:t>2024</w:t>
            </w:r>
          </w:p>
        </w:tc>
        <w:tc>
          <w:tcPr>
            <w:tcW w:w="1491" w:type="dxa"/>
            <w:tcBorders>
              <w:bottom w:val="single" w:sz="4" w:space="0" w:color="231F20"/>
            </w:tcBorders>
          </w:tcPr>
          <w:p w14:paraId="6C8F4AC9" w14:textId="77777777" w:rsidR="0066040F" w:rsidRDefault="008E6A16">
            <w:pPr>
              <w:pStyle w:val="TableParagraph"/>
              <w:ind w:right="106"/>
              <w:jc w:val="right"/>
            </w:pPr>
            <w:r>
              <w:rPr>
                <w:color w:val="231F20"/>
                <w:spacing w:val="-4"/>
              </w:rPr>
              <w:t>2023</w:t>
            </w:r>
          </w:p>
        </w:tc>
      </w:tr>
      <w:tr w:rsidR="0066040F" w14:paraId="7CB82850" w14:textId="77777777">
        <w:trPr>
          <w:trHeight w:val="399"/>
        </w:trPr>
        <w:tc>
          <w:tcPr>
            <w:tcW w:w="5375" w:type="dxa"/>
            <w:tcBorders>
              <w:top w:val="single" w:sz="4" w:space="0" w:color="231F20"/>
            </w:tcBorders>
          </w:tcPr>
          <w:p w14:paraId="17E7EE39" w14:textId="77777777" w:rsidR="0066040F" w:rsidRDefault="008E6A16">
            <w:pPr>
              <w:pStyle w:val="TableParagraph"/>
              <w:spacing w:before="66"/>
              <w:ind w:left="113"/>
              <w:rPr>
                <w:b/>
              </w:rPr>
            </w:pPr>
            <w:r>
              <w:rPr>
                <w:b/>
                <w:color w:val="231F20"/>
                <w:spacing w:val="-2"/>
              </w:rPr>
              <w:t>Income</w:t>
            </w:r>
          </w:p>
        </w:tc>
        <w:tc>
          <w:tcPr>
            <w:tcW w:w="1160" w:type="dxa"/>
            <w:tcBorders>
              <w:top w:val="single" w:sz="4" w:space="0" w:color="231F20"/>
            </w:tcBorders>
          </w:tcPr>
          <w:p w14:paraId="37AAB41C" w14:textId="77777777" w:rsidR="0066040F" w:rsidRDefault="0066040F">
            <w:pPr>
              <w:pStyle w:val="TableParagraph"/>
              <w:rPr>
                <w:sz w:val="24"/>
              </w:rPr>
            </w:pPr>
          </w:p>
        </w:tc>
        <w:tc>
          <w:tcPr>
            <w:tcW w:w="1613" w:type="dxa"/>
            <w:tcBorders>
              <w:top w:val="single" w:sz="4" w:space="0" w:color="231F20"/>
            </w:tcBorders>
          </w:tcPr>
          <w:p w14:paraId="2ACC60E1" w14:textId="77777777" w:rsidR="0066040F" w:rsidRDefault="0066040F" w:rsidP="0014408B">
            <w:pPr>
              <w:pStyle w:val="TableParagraph"/>
              <w:ind w:right="146"/>
              <w:rPr>
                <w:sz w:val="24"/>
              </w:rPr>
            </w:pPr>
          </w:p>
        </w:tc>
        <w:tc>
          <w:tcPr>
            <w:tcW w:w="1491" w:type="dxa"/>
            <w:tcBorders>
              <w:top w:val="single" w:sz="4" w:space="0" w:color="231F20"/>
            </w:tcBorders>
          </w:tcPr>
          <w:p w14:paraId="7DAD4EE2" w14:textId="77777777" w:rsidR="0066040F" w:rsidRDefault="0066040F" w:rsidP="0014408B">
            <w:pPr>
              <w:pStyle w:val="TableParagraph"/>
              <w:ind w:right="106"/>
              <w:rPr>
                <w:sz w:val="24"/>
              </w:rPr>
            </w:pPr>
          </w:p>
        </w:tc>
      </w:tr>
      <w:tr w:rsidR="0066040F" w14:paraId="3F54FFC2" w14:textId="77777777">
        <w:trPr>
          <w:trHeight w:val="413"/>
        </w:trPr>
        <w:tc>
          <w:tcPr>
            <w:tcW w:w="5375" w:type="dxa"/>
          </w:tcPr>
          <w:p w14:paraId="3FEF7AC6" w14:textId="77777777" w:rsidR="0066040F" w:rsidRDefault="008E6A16">
            <w:pPr>
              <w:pStyle w:val="TableParagraph"/>
              <w:spacing w:before="80"/>
              <w:ind w:left="113"/>
            </w:pPr>
            <w:r>
              <w:rPr>
                <w:color w:val="231F20"/>
              </w:rPr>
              <w:t>Government</w:t>
            </w:r>
            <w:r>
              <w:rPr>
                <w:color w:val="231F20"/>
                <w:spacing w:val="56"/>
              </w:rPr>
              <w:t xml:space="preserve"> </w:t>
            </w:r>
            <w:r>
              <w:rPr>
                <w:color w:val="231F20"/>
                <w:spacing w:val="-2"/>
              </w:rPr>
              <w:t>subventions</w:t>
            </w:r>
          </w:p>
        </w:tc>
        <w:tc>
          <w:tcPr>
            <w:tcW w:w="1160" w:type="dxa"/>
          </w:tcPr>
          <w:p w14:paraId="6145E58E" w14:textId="77777777" w:rsidR="0066040F" w:rsidRDefault="008E6A16">
            <w:pPr>
              <w:pStyle w:val="TableParagraph"/>
              <w:spacing w:before="80"/>
              <w:ind w:left="397" w:right="4"/>
              <w:jc w:val="center"/>
            </w:pPr>
            <w:r>
              <w:rPr>
                <w:color w:val="231F20"/>
                <w:spacing w:val="-10"/>
              </w:rPr>
              <w:t>3</w:t>
            </w:r>
          </w:p>
        </w:tc>
        <w:tc>
          <w:tcPr>
            <w:tcW w:w="1613" w:type="dxa"/>
          </w:tcPr>
          <w:p w14:paraId="51845A71" w14:textId="77777777" w:rsidR="0066040F" w:rsidRDefault="008E6A16" w:rsidP="0014408B">
            <w:pPr>
              <w:pStyle w:val="TableParagraph"/>
              <w:spacing w:before="80"/>
              <w:ind w:left="155" w:right="146"/>
              <w:jc w:val="right"/>
              <w:rPr>
                <w:b/>
              </w:rPr>
            </w:pPr>
            <w:r>
              <w:rPr>
                <w:b/>
                <w:color w:val="231F20"/>
              </w:rPr>
              <w:t>$</w:t>
            </w:r>
            <w:r>
              <w:rPr>
                <w:b/>
                <w:color w:val="231F20"/>
                <w:spacing w:val="-17"/>
              </w:rPr>
              <w:t xml:space="preserve"> </w:t>
            </w:r>
            <w:r>
              <w:rPr>
                <w:b/>
                <w:color w:val="231F20"/>
                <w:spacing w:val="-2"/>
              </w:rPr>
              <w:t>134,307,000</w:t>
            </w:r>
          </w:p>
        </w:tc>
        <w:tc>
          <w:tcPr>
            <w:tcW w:w="1491" w:type="dxa"/>
          </w:tcPr>
          <w:p w14:paraId="5D8E836E" w14:textId="77777777" w:rsidR="0066040F" w:rsidRDefault="008E6A16" w:rsidP="0014408B">
            <w:pPr>
              <w:pStyle w:val="TableParagraph"/>
              <w:spacing w:before="80"/>
              <w:ind w:left="72" w:right="106"/>
              <w:jc w:val="right"/>
            </w:pPr>
            <w:r>
              <w:rPr>
                <w:color w:val="231F20"/>
              </w:rPr>
              <w:t>$</w:t>
            </w:r>
            <w:r>
              <w:rPr>
                <w:color w:val="231F20"/>
                <w:spacing w:val="-17"/>
              </w:rPr>
              <w:t xml:space="preserve"> </w:t>
            </w:r>
            <w:r>
              <w:rPr>
                <w:color w:val="231F20"/>
                <w:spacing w:val="-2"/>
              </w:rPr>
              <w:t>129,838,628</w:t>
            </w:r>
          </w:p>
        </w:tc>
      </w:tr>
      <w:tr w:rsidR="0066040F" w14:paraId="6A4ABA10" w14:textId="77777777">
        <w:trPr>
          <w:trHeight w:val="413"/>
        </w:trPr>
        <w:tc>
          <w:tcPr>
            <w:tcW w:w="5375" w:type="dxa"/>
          </w:tcPr>
          <w:p w14:paraId="3AE4856D" w14:textId="77777777" w:rsidR="0066040F" w:rsidRDefault="008E6A16">
            <w:pPr>
              <w:pStyle w:val="TableParagraph"/>
              <w:spacing w:before="80"/>
              <w:ind w:left="113"/>
            </w:pPr>
            <w:proofErr w:type="spellStart"/>
            <w:r>
              <w:rPr>
                <w:color w:val="231F20"/>
              </w:rPr>
              <w:t>Amortisation</w:t>
            </w:r>
            <w:proofErr w:type="spellEnd"/>
            <w:r>
              <w:rPr>
                <w:color w:val="231F20"/>
                <w:spacing w:val="46"/>
              </w:rPr>
              <w:t xml:space="preserve"> </w:t>
            </w:r>
            <w:r>
              <w:rPr>
                <w:color w:val="231F20"/>
              </w:rPr>
              <w:t>of</w:t>
            </w:r>
            <w:r>
              <w:rPr>
                <w:color w:val="231F20"/>
                <w:spacing w:val="46"/>
              </w:rPr>
              <w:t xml:space="preserve"> </w:t>
            </w:r>
            <w:r>
              <w:rPr>
                <w:color w:val="231F20"/>
              </w:rPr>
              <w:t>deferred</w:t>
            </w:r>
            <w:r>
              <w:rPr>
                <w:color w:val="231F20"/>
                <w:spacing w:val="46"/>
              </w:rPr>
              <w:t xml:space="preserve"> </w:t>
            </w:r>
            <w:r>
              <w:rPr>
                <w:color w:val="231F20"/>
              </w:rPr>
              <w:t>Government</w:t>
            </w:r>
            <w:r>
              <w:rPr>
                <w:color w:val="231F20"/>
                <w:spacing w:val="46"/>
              </w:rPr>
              <w:t xml:space="preserve"> </w:t>
            </w:r>
            <w:r>
              <w:rPr>
                <w:color w:val="231F20"/>
                <w:spacing w:val="-2"/>
              </w:rPr>
              <w:t>subventions</w:t>
            </w:r>
          </w:p>
        </w:tc>
        <w:tc>
          <w:tcPr>
            <w:tcW w:w="1160" w:type="dxa"/>
          </w:tcPr>
          <w:p w14:paraId="6BDF792B" w14:textId="77777777" w:rsidR="0066040F" w:rsidRDefault="008E6A16">
            <w:pPr>
              <w:pStyle w:val="TableParagraph"/>
              <w:spacing w:before="80"/>
              <w:ind w:left="397" w:right="4"/>
              <w:jc w:val="center"/>
            </w:pPr>
            <w:r>
              <w:rPr>
                <w:color w:val="231F20"/>
                <w:spacing w:val="-10"/>
              </w:rPr>
              <w:t>3</w:t>
            </w:r>
          </w:p>
        </w:tc>
        <w:tc>
          <w:tcPr>
            <w:tcW w:w="1613" w:type="dxa"/>
          </w:tcPr>
          <w:p w14:paraId="773846E7" w14:textId="77777777" w:rsidR="0066040F" w:rsidRDefault="008E6A16">
            <w:pPr>
              <w:pStyle w:val="TableParagraph"/>
              <w:spacing w:before="80"/>
              <w:ind w:right="146"/>
              <w:jc w:val="right"/>
              <w:rPr>
                <w:b/>
              </w:rPr>
            </w:pPr>
            <w:r>
              <w:rPr>
                <w:b/>
                <w:color w:val="231F20"/>
                <w:spacing w:val="-2"/>
              </w:rPr>
              <w:t>1,814,220</w:t>
            </w:r>
          </w:p>
        </w:tc>
        <w:tc>
          <w:tcPr>
            <w:tcW w:w="1491" w:type="dxa"/>
          </w:tcPr>
          <w:p w14:paraId="4504F57E" w14:textId="77777777" w:rsidR="0066040F" w:rsidRDefault="008E6A16">
            <w:pPr>
              <w:pStyle w:val="TableParagraph"/>
              <w:spacing w:before="80"/>
              <w:ind w:right="106"/>
              <w:jc w:val="right"/>
            </w:pPr>
            <w:r>
              <w:rPr>
                <w:color w:val="231F20"/>
                <w:spacing w:val="-2"/>
              </w:rPr>
              <w:t>1,814,220</w:t>
            </w:r>
          </w:p>
        </w:tc>
      </w:tr>
      <w:tr w:rsidR="0066040F" w14:paraId="1930FB89" w14:textId="77777777">
        <w:trPr>
          <w:trHeight w:val="413"/>
        </w:trPr>
        <w:tc>
          <w:tcPr>
            <w:tcW w:w="5375" w:type="dxa"/>
          </w:tcPr>
          <w:p w14:paraId="4FD0E91A" w14:textId="77777777" w:rsidR="0066040F" w:rsidRDefault="008E6A16">
            <w:pPr>
              <w:pStyle w:val="TableParagraph"/>
              <w:spacing w:before="80"/>
              <w:ind w:left="114"/>
            </w:pPr>
            <w:r>
              <w:rPr>
                <w:color w:val="231F20"/>
              </w:rPr>
              <w:t>Interest</w:t>
            </w:r>
            <w:r>
              <w:rPr>
                <w:color w:val="231F20"/>
                <w:spacing w:val="31"/>
              </w:rPr>
              <w:t xml:space="preserve"> </w:t>
            </w:r>
            <w:r>
              <w:rPr>
                <w:color w:val="231F20"/>
              </w:rPr>
              <w:t>income</w:t>
            </w:r>
            <w:r>
              <w:rPr>
                <w:color w:val="231F20"/>
                <w:spacing w:val="31"/>
              </w:rPr>
              <w:t xml:space="preserve"> </w:t>
            </w:r>
            <w:r>
              <w:rPr>
                <w:color w:val="231F20"/>
              </w:rPr>
              <w:t>on</w:t>
            </w:r>
            <w:r>
              <w:rPr>
                <w:color w:val="231F20"/>
                <w:spacing w:val="31"/>
              </w:rPr>
              <w:t xml:space="preserve"> </w:t>
            </w:r>
            <w:r>
              <w:rPr>
                <w:color w:val="231F20"/>
              </w:rPr>
              <w:t>bank</w:t>
            </w:r>
            <w:r>
              <w:rPr>
                <w:color w:val="231F20"/>
                <w:spacing w:val="31"/>
              </w:rPr>
              <w:t xml:space="preserve"> </w:t>
            </w:r>
            <w:r>
              <w:rPr>
                <w:color w:val="231F20"/>
                <w:spacing w:val="-2"/>
              </w:rPr>
              <w:t>deposits</w:t>
            </w:r>
          </w:p>
        </w:tc>
        <w:tc>
          <w:tcPr>
            <w:tcW w:w="1160" w:type="dxa"/>
          </w:tcPr>
          <w:p w14:paraId="1C8B7CDD" w14:textId="77777777" w:rsidR="0066040F" w:rsidRDefault="0066040F">
            <w:pPr>
              <w:pStyle w:val="TableParagraph"/>
              <w:rPr>
                <w:sz w:val="24"/>
              </w:rPr>
            </w:pPr>
          </w:p>
        </w:tc>
        <w:tc>
          <w:tcPr>
            <w:tcW w:w="1613" w:type="dxa"/>
          </w:tcPr>
          <w:p w14:paraId="2E41EBC6" w14:textId="77777777" w:rsidR="0066040F" w:rsidRDefault="008E6A16" w:rsidP="0014408B">
            <w:pPr>
              <w:pStyle w:val="TableParagraph"/>
              <w:spacing w:before="80"/>
              <w:ind w:left="419" w:right="146"/>
              <w:jc w:val="right"/>
              <w:rPr>
                <w:b/>
              </w:rPr>
            </w:pPr>
            <w:r>
              <w:rPr>
                <w:b/>
                <w:color w:val="231F20"/>
                <w:spacing w:val="-2"/>
              </w:rPr>
              <w:t>18,782,441</w:t>
            </w:r>
          </w:p>
        </w:tc>
        <w:tc>
          <w:tcPr>
            <w:tcW w:w="1491" w:type="dxa"/>
          </w:tcPr>
          <w:p w14:paraId="31FEDB54" w14:textId="77777777" w:rsidR="0066040F" w:rsidRDefault="008E6A16" w:rsidP="0014408B">
            <w:pPr>
              <w:pStyle w:val="TableParagraph"/>
              <w:spacing w:before="80"/>
              <w:ind w:left="337" w:right="106"/>
              <w:jc w:val="right"/>
            </w:pPr>
            <w:r>
              <w:rPr>
                <w:color w:val="231F20"/>
                <w:spacing w:val="-2"/>
              </w:rPr>
              <w:t>11,190,787</w:t>
            </w:r>
          </w:p>
        </w:tc>
      </w:tr>
      <w:tr w:rsidR="0066040F" w14:paraId="69B9DC05" w14:textId="77777777">
        <w:trPr>
          <w:trHeight w:val="421"/>
        </w:trPr>
        <w:tc>
          <w:tcPr>
            <w:tcW w:w="5375" w:type="dxa"/>
            <w:tcBorders>
              <w:bottom w:val="single" w:sz="4" w:space="0" w:color="231F20"/>
            </w:tcBorders>
          </w:tcPr>
          <w:p w14:paraId="072E7E54" w14:textId="77777777" w:rsidR="0066040F" w:rsidRDefault="008E6A16">
            <w:pPr>
              <w:pStyle w:val="TableParagraph"/>
              <w:spacing w:before="80"/>
              <w:ind w:left="114"/>
            </w:pPr>
            <w:r>
              <w:rPr>
                <w:color w:val="231F20"/>
              </w:rPr>
              <w:t>Other</w:t>
            </w:r>
            <w:r>
              <w:rPr>
                <w:color w:val="231F20"/>
                <w:spacing w:val="31"/>
              </w:rPr>
              <w:t xml:space="preserve"> </w:t>
            </w:r>
            <w:r>
              <w:rPr>
                <w:color w:val="231F20"/>
                <w:spacing w:val="-2"/>
              </w:rPr>
              <w:t>income</w:t>
            </w:r>
          </w:p>
        </w:tc>
        <w:tc>
          <w:tcPr>
            <w:tcW w:w="1160" w:type="dxa"/>
            <w:tcBorders>
              <w:bottom w:val="single" w:sz="4" w:space="0" w:color="231F20"/>
            </w:tcBorders>
          </w:tcPr>
          <w:p w14:paraId="1DB121E7" w14:textId="77777777" w:rsidR="0066040F" w:rsidRDefault="0066040F">
            <w:pPr>
              <w:pStyle w:val="TableParagraph"/>
              <w:rPr>
                <w:sz w:val="24"/>
              </w:rPr>
            </w:pPr>
          </w:p>
        </w:tc>
        <w:tc>
          <w:tcPr>
            <w:tcW w:w="1613" w:type="dxa"/>
            <w:tcBorders>
              <w:bottom w:val="single" w:sz="4" w:space="0" w:color="231F20"/>
            </w:tcBorders>
          </w:tcPr>
          <w:p w14:paraId="2F6E560A" w14:textId="77777777" w:rsidR="0066040F" w:rsidRDefault="008E6A16" w:rsidP="0014408B">
            <w:pPr>
              <w:pStyle w:val="TableParagraph"/>
              <w:spacing w:before="80"/>
              <w:ind w:right="146"/>
              <w:jc w:val="right"/>
              <w:rPr>
                <w:b/>
              </w:rPr>
            </w:pPr>
            <w:r>
              <w:rPr>
                <w:b/>
                <w:color w:val="231F20"/>
                <w:spacing w:val="-2"/>
              </w:rPr>
              <w:t>99,514</w:t>
            </w:r>
          </w:p>
        </w:tc>
        <w:tc>
          <w:tcPr>
            <w:tcW w:w="1491" w:type="dxa"/>
            <w:tcBorders>
              <w:bottom w:val="single" w:sz="4" w:space="0" w:color="231F20"/>
            </w:tcBorders>
          </w:tcPr>
          <w:p w14:paraId="36E77D2C" w14:textId="77777777" w:rsidR="0066040F" w:rsidRDefault="008E6A16">
            <w:pPr>
              <w:pStyle w:val="TableParagraph"/>
              <w:spacing w:before="80"/>
              <w:ind w:right="106"/>
              <w:jc w:val="right"/>
            </w:pPr>
            <w:r>
              <w:rPr>
                <w:color w:val="231F20"/>
                <w:spacing w:val="-2"/>
              </w:rPr>
              <w:t>3,735</w:t>
            </w:r>
          </w:p>
        </w:tc>
      </w:tr>
      <w:tr w:rsidR="0066040F" w14:paraId="0FECACDA" w14:textId="77777777">
        <w:trPr>
          <w:trHeight w:val="399"/>
        </w:trPr>
        <w:tc>
          <w:tcPr>
            <w:tcW w:w="5375" w:type="dxa"/>
            <w:tcBorders>
              <w:top w:val="single" w:sz="4" w:space="0" w:color="231F20"/>
            </w:tcBorders>
          </w:tcPr>
          <w:p w14:paraId="1A3AA042" w14:textId="77777777" w:rsidR="0066040F" w:rsidRDefault="0066040F">
            <w:pPr>
              <w:pStyle w:val="TableParagraph"/>
              <w:rPr>
                <w:sz w:val="24"/>
              </w:rPr>
            </w:pPr>
          </w:p>
        </w:tc>
        <w:tc>
          <w:tcPr>
            <w:tcW w:w="1160" w:type="dxa"/>
            <w:tcBorders>
              <w:top w:val="single" w:sz="4" w:space="0" w:color="231F20"/>
            </w:tcBorders>
          </w:tcPr>
          <w:p w14:paraId="5622C1CB" w14:textId="77777777" w:rsidR="0066040F" w:rsidRDefault="0066040F">
            <w:pPr>
              <w:pStyle w:val="TableParagraph"/>
              <w:rPr>
                <w:sz w:val="24"/>
              </w:rPr>
            </w:pPr>
          </w:p>
        </w:tc>
        <w:tc>
          <w:tcPr>
            <w:tcW w:w="1613" w:type="dxa"/>
            <w:tcBorders>
              <w:top w:val="single" w:sz="4" w:space="0" w:color="231F20"/>
            </w:tcBorders>
          </w:tcPr>
          <w:p w14:paraId="0E715CF8" w14:textId="77777777" w:rsidR="0066040F" w:rsidRDefault="008E6A16" w:rsidP="0014408B">
            <w:pPr>
              <w:pStyle w:val="TableParagraph"/>
              <w:spacing w:before="66"/>
              <w:ind w:left="155" w:right="146"/>
              <w:jc w:val="right"/>
              <w:rPr>
                <w:b/>
              </w:rPr>
            </w:pPr>
            <w:r>
              <w:rPr>
                <w:b/>
                <w:color w:val="231F20"/>
              </w:rPr>
              <w:t>$</w:t>
            </w:r>
            <w:r>
              <w:rPr>
                <w:b/>
                <w:color w:val="231F20"/>
                <w:spacing w:val="-17"/>
              </w:rPr>
              <w:t xml:space="preserve"> </w:t>
            </w:r>
            <w:r>
              <w:rPr>
                <w:b/>
                <w:color w:val="231F20"/>
                <w:spacing w:val="-2"/>
              </w:rPr>
              <w:t>155,003,175</w:t>
            </w:r>
          </w:p>
        </w:tc>
        <w:tc>
          <w:tcPr>
            <w:tcW w:w="1491" w:type="dxa"/>
            <w:tcBorders>
              <w:top w:val="single" w:sz="4" w:space="0" w:color="231F20"/>
            </w:tcBorders>
          </w:tcPr>
          <w:p w14:paraId="2E084FDD" w14:textId="77777777" w:rsidR="0066040F" w:rsidRDefault="008E6A16" w:rsidP="0014408B">
            <w:pPr>
              <w:pStyle w:val="TableParagraph"/>
              <w:spacing w:before="66"/>
              <w:ind w:left="73" w:right="106"/>
              <w:jc w:val="right"/>
            </w:pPr>
            <w:r>
              <w:rPr>
                <w:color w:val="231F20"/>
              </w:rPr>
              <w:t>$</w:t>
            </w:r>
            <w:r>
              <w:rPr>
                <w:color w:val="231F20"/>
                <w:spacing w:val="-17"/>
              </w:rPr>
              <w:t xml:space="preserve"> </w:t>
            </w:r>
            <w:r>
              <w:rPr>
                <w:color w:val="231F20"/>
                <w:spacing w:val="-2"/>
              </w:rPr>
              <w:t>142,847,370</w:t>
            </w:r>
          </w:p>
        </w:tc>
      </w:tr>
      <w:tr w:rsidR="0066040F" w14:paraId="5A11E47A" w14:textId="77777777">
        <w:trPr>
          <w:trHeight w:val="413"/>
        </w:trPr>
        <w:tc>
          <w:tcPr>
            <w:tcW w:w="5375" w:type="dxa"/>
          </w:tcPr>
          <w:p w14:paraId="05AFD954" w14:textId="77777777" w:rsidR="0066040F" w:rsidRDefault="008E6A16">
            <w:pPr>
              <w:pStyle w:val="TableParagraph"/>
              <w:spacing w:before="80"/>
              <w:ind w:left="114"/>
              <w:rPr>
                <w:b/>
              </w:rPr>
            </w:pPr>
            <w:r>
              <w:rPr>
                <w:b/>
                <w:color w:val="231F20"/>
                <w:spacing w:val="-2"/>
              </w:rPr>
              <w:t>Expenditure</w:t>
            </w:r>
          </w:p>
        </w:tc>
        <w:tc>
          <w:tcPr>
            <w:tcW w:w="1160" w:type="dxa"/>
          </w:tcPr>
          <w:p w14:paraId="46310C7C" w14:textId="77777777" w:rsidR="0066040F" w:rsidRDefault="0066040F">
            <w:pPr>
              <w:pStyle w:val="TableParagraph"/>
              <w:rPr>
                <w:sz w:val="24"/>
              </w:rPr>
            </w:pPr>
          </w:p>
        </w:tc>
        <w:tc>
          <w:tcPr>
            <w:tcW w:w="1613" w:type="dxa"/>
          </w:tcPr>
          <w:p w14:paraId="62B8C7E3" w14:textId="77777777" w:rsidR="0066040F" w:rsidRDefault="0066040F" w:rsidP="0014408B">
            <w:pPr>
              <w:pStyle w:val="TableParagraph"/>
              <w:ind w:right="146"/>
              <w:jc w:val="right"/>
              <w:rPr>
                <w:sz w:val="24"/>
              </w:rPr>
            </w:pPr>
          </w:p>
        </w:tc>
        <w:tc>
          <w:tcPr>
            <w:tcW w:w="1491" w:type="dxa"/>
          </w:tcPr>
          <w:p w14:paraId="65D93D4F" w14:textId="77777777" w:rsidR="0066040F" w:rsidRDefault="0066040F" w:rsidP="0014408B">
            <w:pPr>
              <w:pStyle w:val="TableParagraph"/>
              <w:ind w:right="106"/>
              <w:jc w:val="right"/>
              <w:rPr>
                <w:sz w:val="24"/>
              </w:rPr>
            </w:pPr>
          </w:p>
        </w:tc>
      </w:tr>
      <w:tr w:rsidR="0066040F" w14:paraId="7A0843FE" w14:textId="77777777">
        <w:trPr>
          <w:trHeight w:val="421"/>
        </w:trPr>
        <w:tc>
          <w:tcPr>
            <w:tcW w:w="5375" w:type="dxa"/>
            <w:tcBorders>
              <w:bottom w:val="single" w:sz="4" w:space="0" w:color="231F20"/>
            </w:tcBorders>
          </w:tcPr>
          <w:p w14:paraId="7B7701EB" w14:textId="77777777" w:rsidR="0066040F" w:rsidRDefault="008E6A16">
            <w:pPr>
              <w:pStyle w:val="TableParagraph"/>
              <w:spacing w:before="80"/>
              <w:ind w:left="114"/>
            </w:pPr>
            <w:r>
              <w:rPr>
                <w:color w:val="231F20"/>
              </w:rPr>
              <w:t>Operating</w:t>
            </w:r>
            <w:r>
              <w:rPr>
                <w:color w:val="231F20"/>
                <w:spacing w:val="51"/>
              </w:rPr>
              <w:t xml:space="preserve"> </w:t>
            </w:r>
            <w:r>
              <w:rPr>
                <w:color w:val="231F20"/>
                <w:spacing w:val="-2"/>
              </w:rPr>
              <w:t>expenses</w:t>
            </w:r>
          </w:p>
        </w:tc>
        <w:tc>
          <w:tcPr>
            <w:tcW w:w="1160" w:type="dxa"/>
            <w:tcBorders>
              <w:bottom w:val="single" w:sz="4" w:space="0" w:color="231F20"/>
            </w:tcBorders>
          </w:tcPr>
          <w:p w14:paraId="1F91A044" w14:textId="77777777" w:rsidR="0066040F" w:rsidRDefault="008E6A16">
            <w:pPr>
              <w:pStyle w:val="TableParagraph"/>
              <w:spacing w:before="80"/>
              <w:ind w:left="397" w:right="3"/>
              <w:jc w:val="center"/>
            </w:pPr>
            <w:r>
              <w:rPr>
                <w:color w:val="231F20"/>
                <w:spacing w:val="-10"/>
              </w:rPr>
              <w:t>4</w:t>
            </w:r>
          </w:p>
        </w:tc>
        <w:tc>
          <w:tcPr>
            <w:tcW w:w="1613" w:type="dxa"/>
            <w:tcBorders>
              <w:bottom w:val="single" w:sz="4" w:space="0" w:color="231F20"/>
            </w:tcBorders>
          </w:tcPr>
          <w:p w14:paraId="30BE08FA" w14:textId="77777777" w:rsidR="0066040F" w:rsidRDefault="008E6A16" w:rsidP="0014408B">
            <w:pPr>
              <w:pStyle w:val="TableParagraph"/>
              <w:spacing w:before="80"/>
              <w:ind w:right="146"/>
              <w:jc w:val="right"/>
              <w:rPr>
                <w:b/>
              </w:rPr>
            </w:pPr>
            <w:r>
              <w:rPr>
                <w:b/>
                <w:color w:val="231F20"/>
                <w:spacing w:val="-2"/>
              </w:rPr>
              <w:t>(144,690,794)</w:t>
            </w:r>
          </w:p>
        </w:tc>
        <w:tc>
          <w:tcPr>
            <w:tcW w:w="1491" w:type="dxa"/>
            <w:tcBorders>
              <w:bottom w:val="single" w:sz="4" w:space="0" w:color="231F20"/>
            </w:tcBorders>
          </w:tcPr>
          <w:p w14:paraId="056B221C" w14:textId="77777777" w:rsidR="0066040F" w:rsidRDefault="008E6A16" w:rsidP="0014408B">
            <w:pPr>
              <w:pStyle w:val="TableParagraph"/>
              <w:spacing w:before="80"/>
              <w:ind w:right="106"/>
              <w:jc w:val="right"/>
            </w:pPr>
            <w:r>
              <w:rPr>
                <w:color w:val="231F20"/>
                <w:spacing w:val="-2"/>
              </w:rPr>
              <w:t>(137,515,036)</w:t>
            </w:r>
          </w:p>
        </w:tc>
      </w:tr>
      <w:tr w:rsidR="0066040F" w14:paraId="35C1B200" w14:textId="77777777">
        <w:trPr>
          <w:trHeight w:val="466"/>
        </w:trPr>
        <w:tc>
          <w:tcPr>
            <w:tcW w:w="5375" w:type="dxa"/>
            <w:tcBorders>
              <w:top w:val="single" w:sz="4" w:space="0" w:color="231F20"/>
              <w:bottom w:val="thinThickMediumGap" w:sz="6" w:space="0" w:color="231F20"/>
            </w:tcBorders>
          </w:tcPr>
          <w:p w14:paraId="2A254D7A" w14:textId="77777777" w:rsidR="0066040F" w:rsidRDefault="008E6A16">
            <w:pPr>
              <w:pStyle w:val="TableParagraph"/>
              <w:spacing w:before="66"/>
              <w:ind w:left="114"/>
              <w:rPr>
                <w:b/>
              </w:rPr>
            </w:pPr>
            <w:r>
              <w:rPr>
                <w:b/>
                <w:color w:val="231F20"/>
              </w:rPr>
              <w:t>Surplus</w:t>
            </w:r>
            <w:r>
              <w:rPr>
                <w:b/>
                <w:color w:val="231F20"/>
                <w:spacing w:val="25"/>
              </w:rPr>
              <w:t xml:space="preserve"> </w:t>
            </w:r>
            <w:r>
              <w:rPr>
                <w:b/>
                <w:color w:val="231F20"/>
              </w:rPr>
              <w:t>for</w:t>
            </w:r>
            <w:r>
              <w:rPr>
                <w:b/>
                <w:color w:val="231F20"/>
                <w:spacing w:val="25"/>
              </w:rPr>
              <w:t xml:space="preserve"> </w:t>
            </w:r>
            <w:r>
              <w:rPr>
                <w:b/>
                <w:color w:val="231F20"/>
              </w:rPr>
              <w:t>the</w:t>
            </w:r>
            <w:r>
              <w:rPr>
                <w:b/>
                <w:color w:val="231F20"/>
                <w:spacing w:val="25"/>
              </w:rPr>
              <w:t xml:space="preserve"> </w:t>
            </w:r>
            <w:r>
              <w:rPr>
                <w:b/>
                <w:color w:val="231F20"/>
                <w:spacing w:val="-4"/>
              </w:rPr>
              <w:t>year</w:t>
            </w:r>
          </w:p>
        </w:tc>
        <w:tc>
          <w:tcPr>
            <w:tcW w:w="1160" w:type="dxa"/>
            <w:tcBorders>
              <w:top w:val="single" w:sz="4" w:space="0" w:color="231F20"/>
              <w:bottom w:val="thinThickMediumGap" w:sz="6" w:space="0" w:color="231F20"/>
            </w:tcBorders>
          </w:tcPr>
          <w:p w14:paraId="741A11DE" w14:textId="77777777" w:rsidR="0066040F" w:rsidRDefault="0066040F">
            <w:pPr>
              <w:pStyle w:val="TableParagraph"/>
              <w:rPr>
                <w:sz w:val="24"/>
              </w:rPr>
            </w:pPr>
          </w:p>
        </w:tc>
        <w:tc>
          <w:tcPr>
            <w:tcW w:w="1613" w:type="dxa"/>
            <w:tcBorders>
              <w:top w:val="single" w:sz="4" w:space="0" w:color="231F20"/>
              <w:bottom w:val="thinThickMediumGap" w:sz="6" w:space="0" w:color="231F20"/>
            </w:tcBorders>
          </w:tcPr>
          <w:p w14:paraId="272C559B" w14:textId="77777777" w:rsidR="0066040F" w:rsidRDefault="008E6A16" w:rsidP="0014408B">
            <w:pPr>
              <w:pStyle w:val="TableParagraph"/>
              <w:spacing w:before="66"/>
              <w:ind w:left="156" w:right="146"/>
              <w:jc w:val="right"/>
              <w:rPr>
                <w:b/>
              </w:rPr>
            </w:pPr>
            <w:r>
              <w:rPr>
                <w:b/>
                <w:color w:val="231F20"/>
              </w:rPr>
              <w:t>$</w:t>
            </w:r>
            <w:r>
              <w:rPr>
                <w:b/>
                <w:color w:val="231F20"/>
                <w:spacing w:val="71"/>
                <w:w w:val="150"/>
              </w:rPr>
              <w:t xml:space="preserve"> </w:t>
            </w:r>
            <w:r>
              <w:rPr>
                <w:b/>
                <w:color w:val="231F20"/>
                <w:spacing w:val="-2"/>
              </w:rPr>
              <w:t>10,312,381</w:t>
            </w:r>
          </w:p>
        </w:tc>
        <w:tc>
          <w:tcPr>
            <w:tcW w:w="1491" w:type="dxa"/>
            <w:tcBorders>
              <w:top w:val="single" w:sz="4" w:space="0" w:color="231F20"/>
              <w:bottom w:val="thinThickMediumGap" w:sz="6" w:space="0" w:color="231F20"/>
            </w:tcBorders>
          </w:tcPr>
          <w:p w14:paraId="6ADCDAC5" w14:textId="77777777" w:rsidR="0066040F" w:rsidRDefault="008E6A16" w:rsidP="0014408B">
            <w:pPr>
              <w:pStyle w:val="TableParagraph"/>
              <w:tabs>
                <w:tab w:val="left" w:pos="453"/>
              </w:tabs>
              <w:spacing w:before="66"/>
              <w:ind w:left="73" w:right="106"/>
              <w:jc w:val="right"/>
            </w:pPr>
            <w:r>
              <w:rPr>
                <w:color w:val="231F20"/>
                <w:spacing w:val="-10"/>
              </w:rPr>
              <w:t>$</w:t>
            </w:r>
            <w:r>
              <w:rPr>
                <w:color w:val="231F20"/>
              </w:rPr>
              <w:tab/>
            </w:r>
            <w:r>
              <w:rPr>
                <w:color w:val="231F20"/>
                <w:spacing w:val="-2"/>
              </w:rPr>
              <w:t>5,332,334</w:t>
            </w:r>
          </w:p>
        </w:tc>
      </w:tr>
    </w:tbl>
    <w:p w14:paraId="62D67C58" w14:textId="77777777" w:rsidR="0066040F" w:rsidRDefault="0066040F">
      <w:pPr>
        <w:pStyle w:val="BodyText"/>
        <w:spacing w:before="127"/>
      </w:pPr>
    </w:p>
    <w:p w14:paraId="596D2DB5" w14:textId="77777777" w:rsidR="0066040F" w:rsidRDefault="008E6A16">
      <w:pPr>
        <w:spacing w:line="589" w:lineRule="exact"/>
        <w:ind w:left="153"/>
        <w:rPr>
          <w:b/>
          <w:sz w:val="52"/>
        </w:rPr>
      </w:pPr>
      <w:r>
        <w:rPr>
          <w:b/>
          <w:color w:val="231F20"/>
          <w:spacing w:val="11"/>
          <w:sz w:val="52"/>
        </w:rPr>
        <w:t>Statement</w:t>
      </w:r>
      <w:r>
        <w:rPr>
          <w:b/>
          <w:color w:val="231F20"/>
          <w:spacing w:val="10"/>
          <w:sz w:val="52"/>
        </w:rPr>
        <w:t xml:space="preserve"> </w:t>
      </w:r>
      <w:r>
        <w:rPr>
          <w:b/>
          <w:color w:val="231F20"/>
          <w:sz w:val="52"/>
        </w:rPr>
        <w:t>of</w:t>
      </w:r>
      <w:r>
        <w:rPr>
          <w:b/>
          <w:color w:val="231F20"/>
          <w:spacing w:val="11"/>
          <w:sz w:val="52"/>
        </w:rPr>
        <w:t xml:space="preserve"> </w:t>
      </w:r>
      <w:r>
        <w:rPr>
          <w:b/>
          <w:color w:val="231F20"/>
          <w:spacing w:val="12"/>
          <w:sz w:val="52"/>
        </w:rPr>
        <w:t>comprehensive</w:t>
      </w:r>
      <w:r>
        <w:rPr>
          <w:b/>
          <w:color w:val="231F20"/>
          <w:spacing w:val="11"/>
          <w:sz w:val="52"/>
        </w:rPr>
        <w:t xml:space="preserve"> income</w:t>
      </w:r>
    </w:p>
    <w:p w14:paraId="4C7F6E9E" w14:textId="77777777" w:rsidR="0066040F" w:rsidRDefault="008E6A16">
      <w:pPr>
        <w:pStyle w:val="BodyText"/>
        <w:spacing w:line="244" w:lineRule="exact"/>
        <w:ind w:left="153"/>
      </w:pPr>
      <w:r>
        <w:rPr>
          <w:color w:val="231F20"/>
        </w:rPr>
        <w:t>for</w:t>
      </w:r>
      <w:r>
        <w:rPr>
          <w:color w:val="231F20"/>
          <w:spacing w:val="23"/>
        </w:rPr>
        <w:t xml:space="preserve"> </w:t>
      </w:r>
      <w:r>
        <w:rPr>
          <w:color w:val="231F20"/>
        </w:rPr>
        <w:t>the</w:t>
      </w:r>
      <w:r>
        <w:rPr>
          <w:color w:val="231F20"/>
          <w:spacing w:val="24"/>
        </w:rPr>
        <w:t xml:space="preserve"> </w:t>
      </w:r>
      <w:r>
        <w:rPr>
          <w:color w:val="231F20"/>
        </w:rPr>
        <w:t>year</w:t>
      </w:r>
      <w:r>
        <w:rPr>
          <w:color w:val="231F20"/>
          <w:spacing w:val="24"/>
        </w:rPr>
        <w:t xml:space="preserve"> </w:t>
      </w:r>
      <w:r>
        <w:rPr>
          <w:color w:val="231F20"/>
        </w:rPr>
        <w:t>ended</w:t>
      </w:r>
      <w:r>
        <w:rPr>
          <w:color w:val="231F20"/>
          <w:spacing w:val="24"/>
        </w:rPr>
        <w:t xml:space="preserve"> </w:t>
      </w:r>
      <w:r>
        <w:rPr>
          <w:color w:val="231F20"/>
        </w:rPr>
        <w:t>31</w:t>
      </w:r>
      <w:r>
        <w:rPr>
          <w:color w:val="231F20"/>
          <w:spacing w:val="23"/>
        </w:rPr>
        <w:t xml:space="preserve"> </w:t>
      </w:r>
      <w:r>
        <w:rPr>
          <w:color w:val="231F20"/>
        </w:rPr>
        <w:t>March</w:t>
      </w:r>
      <w:r>
        <w:rPr>
          <w:color w:val="231F20"/>
          <w:spacing w:val="24"/>
        </w:rPr>
        <w:t xml:space="preserve"> </w:t>
      </w:r>
      <w:r>
        <w:rPr>
          <w:color w:val="231F20"/>
          <w:spacing w:val="-4"/>
        </w:rPr>
        <w:t>2024</w:t>
      </w:r>
    </w:p>
    <w:p w14:paraId="4FC37286" w14:textId="77777777" w:rsidR="0066040F" w:rsidRDefault="0066040F">
      <w:pPr>
        <w:pStyle w:val="BodyText"/>
        <w:spacing w:before="94"/>
      </w:pPr>
    </w:p>
    <w:p w14:paraId="180D5154" w14:textId="77777777" w:rsidR="0066040F" w:rsidRDefault="008E6A16">
      <w:pPr>
        <w:pStyle w:val="BodyText"/>
        <w:spacing w:line="285" w:lineRule="auto"/>
        <w:ind w:left="153" w:right="158"/>
        <w:jc w:val="both"/>
      </w:pPr>
      <w:r>
        <w:rPr>
          <w:color w:val="231F20"/>
        </w:rPr>
        <w:t>The</w:t>
      </w:r>
      <w:r>
        <w:rPr>
          <w:color w:val="231F20"/>
          <w:spacing w:val="21"/>
        </w:rPr>
        <w:t xml:space="preserve"> </w:t>
      </w:r>
      <w:r>
        <w:rPr>
          <w:color w:val="231F20"/>
        </w:rPr>
        <w:t>Ombudsman</w:t>
      </w:r>
      <w:r>
        <w:rPr>
          <w:color w:val="231F20"/>
          <w:spacing w:val="21"/>
        </w:rPr>
        <w:t xml:space="preserve"> </w:t>
      </w:r>
      <w:r>
        <w:rPr>
          <w:color w:val="231F20"/>
        </w:rPr>
        <w:t>had</w:t>
      </w:r>
      <w:r>
        <w:rPr>
          <w:color w:val="231F20"/>
          <w:spacing w:val="21"/>
        </w:rPr>
        <w:t xml:space="preserve"> </w:t>
      </w:r>
      <w:r>
        <w:rPr>
          <w:color w:val="231F20"/>
        </w:rPr>
        <w:t>no</w:t>
      </w:r>
      <w:r>
        <w:rPr>
          <w:color w:val="231F20"/>
          <w:spacing w:val="21"/>
        </w:rPr>
        <w:t xml:space="preserve"> </w:t>
      </w:r>
      <w:r>
        <w:rPr>
          <w:color w:val="231F20"/>
        </w:rPr>
        <w:t>components</w:t>
      </w:r>
      <w:r>
        <w:rPr>
          <w:color w:val="231F20"/>
          <w:spacing w:val="21"/>
        </w:rPr>
        <w:t xml:space="preserve"> </w:t>
      </w:r>
      <w:r>
        <w:rPr>
          <w:color w:val="231F20"/>
        </w:rPr>
        <w:t>of</w:t>
      </w:r>
      <w:r>
        <w:rPr>
          <w:color w:val="231F20"/>
          <w:spacing w:val="21"/>
        </w:rPr>
        <w:t xml:space="preserve"> </w:t>
      </w:r>
      <w:r>
        <w:rPr>
          <w:color w:val="231F20"/>
        </w:rPr>
        <w:t>comprehensive</w:t>
      </w:r>
      <w:r>
        <w:rPr>
          <w:color w:val="231F20"/>
          <w:spacing w:val="21"/>
        </w:rPr>
        <w:t xml:space="preserve"> </w:t>
      </w:r>
      <w:r>
        <w:rPr>
          <w:color w:val="231F20"/>
        </w:rPr>
        <w:t>income</w:t>
      </w:r>
      <w:r>
        <w:rPr>
          <w:color w:val="231F20"/>
          <w:spacing w:val="21"/>
        </w:rPr>
        <w:t xml:space="preserve"> </w:t>
      </w:r>
      <w:r>
        <w:rPr>
          <w:color w:val="231F20"/>
        </w:rPr>
        <w:t>other</w:t>
      </w:r>
      <w:r>
        <w:rPr>
          <w:color w:val="231F20"/>
          <w:spacing w:val="21"/>
        </w:rPr>
        <w:t xml:space="preserve"> </w:t>
      </w:r>
      <w:r>
        <w:rPr>
          <w:color w:val="231F20"/>
        </w:rPr>
        <w:t>than</w:t>
      </w:r>
      <w:r>
        <w:rPr>
          <w:color w:val="231F20"/>
          <w:spacing w:val="21"/>
        </w:rPr>
        <w:t xml:space="preserve"> </w:t>
      </w:r>
      <w:r>
        <w:rPr>
          <w:color w:val="231F20"/>
        </w:rPr>
        <w:t>“surplus</w:t>
      </w:r>
      <w:r>
        <w:rPr>
          <w:color w:val="231F20"/>
          <w:spacing w:val="21"/>
        </w:rPr>
        <w:t xml:space="preserve"> </w:t>
      </w:r>
      <w:r>
        <w:rPr>
          <w:color w:val="231F20"/>
        </w:rPr>
        <w:t>for</w:t>
      </w:r>
      <w:r>
        <w:rPr>
          <w:color w:val="231F20"/>
          <w:spacing w:val="21"/>
        </w:rPr>
        <w:t xml:space="preserve"> </w:t>
      </w:r>
      <w:r>
        <w:rPr>
          <w:color w:val="231F20"/>
        </w:rPr>
        <w:t>the</w:t>
      </w:r>
      <w:r>
        <w:rPr>
          <w:color w:val="231F20"/>
          <w:spacing w:val="21"/>
        </w:rPr>
        <w:t xml:space="preserve"> </w:t>
      </w:r>
      <w:r>
        <w:rPr>
          <w:color w:val="231F20"/>
        </w:rPr>
        <w:t>year”</w:t>
      </w:r>
      <w:r>
        <w:rPr>
          <w:color w:val="231F20"/>
          <w:spacing w:val="21"/>
        </w:rPr>
        <w:t xml:space="preserve"> </w:t>
      </w:r>
      <w:r>
        <w:rPr>
          <w:color w:val="231F20"/>
        </w:rPr>
        <w:t>in</w:t>
      </w:r>
      <w:r>
        <w:rPr>
          <w:color w:val="231F20"/>
          <w:spacing w:val="21"/>
        </w:rPr>
        <w:t xml:space="preserve"> </w:t>
      </w:r>
      <w:r>
        <w:rPr>
          <w:color w:val="231F20"/>
        </w:rPr>
        <w:t>either of the years presented. Accordingly, no separate statement of comprehensive income is presented as The Ombudsman’s</w:t>
      </w:r>
      <w:r>
        <w:rPr>
          <w:color w:val="231F20"/>
          <w:spacing w:val="40"/>
        </w:rPr>
        <w:t xml:space="preserve"> </w:t>
      </w:r>
      <w:r>
        <w:rPr>
          <w:color w:val="231F20"/>
        </w:rPr>
        <w:t>“total</w:t>
      </w:r>
      <w:r>
        <w:rPr>
          <w:color w:val="231F20"/>
          <w:spacing w:val="40"/>
        </w:rPr>
        <w:t xml:space="preserve"> </w:t>
      </w:r>
      <w:r>
        <w:rPr>
          <w:color w:val="231F20"/>
        </w:rPr>
        <w:t>comprehensive</w:t>
      </w:r>
      <w:r>
        <w:rPr>
          <w:color w:val="231F20"/>
          <w:spacing w:val="40"/>
        </w:rPr>
        <w:t xml:space="preserve"> </w:t>
      </w:r>
      <w:r>
        <w:rPr>
          <w:color w:val="231F20"/>
        </w:rPr>
        <w:t>income”</w:t>
      </w:r>
      <w:r>
        <w:rPr>
          <w:color w:val="231F20"/>
          <w:spacing w:val="40"/>
        </w:rPr>
        <w:t xml:space="preserve"> </w:t>
      </w:r>
      <w:r>
        <w:rPr>
          <w:color w:val="231F20"/>
        </w:rPr>
        <w:t>was</w:t>
      </w:r>
      <w:r>
        <w:rPr>
          <w:color w:val="231F20"/>
          <w:spacing w:val="40"/>
        </w:rPr>
        <w:t xml:space="preserve"> </w:t>
      </w:r>
      <w:r>
        <w:rPr>
          <w:color w:val="231F20"/>
        </w:rPr>
        <w:t>the</w:t>
      </w:r>
      <w:r>
        <w:rPr>
          <w:color w:val="231F20"/>
          <w:spacing w:val="40"/>
        </w:rPr>
        <w:t xml:space="preserve"> </w:t>
      </w:r>
      <w:r>
        <w:rPr>
          <w:color w:val="231F20"/>
        </w:rPr>
        <w:t>same</w:t>
      </w:r>
      <w:r>
        <w:rPr>
          <w:color w:val="231F20"/>
          <w:spacing w:val="40"/>
        </w:rPr>
        <w:t xml:space="preserve"> </w:t>
      </w:r>
      <w:r>
        <w:rPr>
          <w:color w:val="231F20"/>
        </w:rPr>
        <w:t>as</w:t>
      </w:r>
      <w:r>
        <w:rPr>
          <w:color w:val="231F20"/>
          <w:spacing w:val="40"/>
        </w:rPr>
        <w:t xml:space="preserve"> </w:t>
      </w:r>
      <w:r>
        <w:rPr>
          <w:color w:val="231F20"/>
        </w:rPr>
        <w:t>the</w:t>
      </w:r>
      <w:r>
        <w:rPr>
          <w:color w:val="231F20"/>
          <w:spacing w:val="40"/>
        </w:rPr>
        <w:t xml:space="preserve"> </w:t>
      </w:r>
      <w:r>
        <w:rPr>
          <w:color w:val="231F20"/>
        </w:rPr>
        <w:t>“surplus”</w:t>
      </w:r>
      <w:r>
        <w:rPr>
          <w:color w:val="231F20"/>
          <w:spacing w:val="40"/>
        </w:rPr>
        <w:t xml:space="preserve"> </w:t>
      </w:r>
      <w:r>
        <w:rPr>
          <w:color w:val="231F20"/>
        </w:rPr>
        <w:t>in</w:t>
      </w:r>
      <w:r>
        <w:rPr>
          <w:color w:val="231F20"/>
          <w:spacing w:val="40"/>
        </w:rPr>
        <w:t xml:space="preserve"> </w:t>
      </w:r>
      <w:r>
        <w:rPr>
          <w:color w:val="231F20"/>
        </w:rPr>
        <w:t>both</w:t>
      </w:r>
      <w:r>
        <w:rPr>
          <w:color w:val="231F20"/>
          <w:spacing w:val="40"/>
        </w:rPr>
        <w:t xml:space="preserve"> </w:t>
      </w:r>
      <w:r>
        <w:rPr>
          <w:color w:val="231F20"/>
        </w:rPr>
        <w:t>years.</w:t>
      </w:r>
    </w:p>
    <w:p w14:paraId="51F5C467" w14:textId="77777777" w:rsidR="0066040F" w:rsidRDefault="0066040F">
      <w:pPr>
        <w:pStyle w:val="BodyText"/>
        <w:spacing w:before="44"/>
      </w:pPr>
    </w:p>
    <w:p w14:paraId="5C7C88CB" w14:textId="71C97E08" w:rsidR="0066040F" w:rsidRDefault="008E6A16">
      <w:pPr>
        <w:pStyle w:val="BodyText"/>
        <w:ind w:left="153"/>
        <w:jc w:val="both"/>
      </w:pPr>
      <w:r>
        <w:rPr>
          <w:color w:val="231F20"/>
        </w:rPr>
        <w:t>The</w:t>
      </w:r>
      <w:r>
        <w:rPr>
          <w:color w:val="231F20"/>
          <w:spacing w:val="25"/>
        </w:rPr>
        <w:t xml:space="preserve"> </w:t>
      </w:r>
      <w:r>
        <w:rPr>
          <w:color w:val="231F20"/>
        </w:rPr>
        <w:t>notes</w:t>
      </w:r>
      <w:r>
        <w:rPr>
          <w:color w:val="231F20"/>
          <w:spacing w:val="26"/>
        </w:rPr>
        <w:t xml:space="preserve"> </w:t>
      </w:r>
      <w:r>
        <w:rPr>
          <w:color w:val="231F20"/>
        </w:rPr>
        <w:t>form</w:t>
      </w:r>
      <w:r>
        <w:rPr>
          <w:color w:val="231F20"/>
          <w:spacing w:val="25"/>
        </w:rPr>
        <w:t xml:space="preserve"> </w:t>
      </w:r>
      <w:r>
        <w:rPr>
          <w:color w:val="231F20"/>
        </w:rPr>
        <w:t>part</w:t>
      </w:r>
      <w:r>
        <w:rPr>
          <w:color w:val="231F20"/>
          <w:spacing w:val="26"/>
        </w:rPr>
        <w:t xml:space="preserve"> </w:t>
      </w:r>
      <w:r>
        <w:rPr>
          <w:color w:val="231F20"/>
        </w:rPr>
        <w:t>of</w:t>
      </w:r>
      <w:r>
        <w:rPr>
          <w:color w:val="231F20"/>
          <w:spacing w:val="25"/>
        </w:rPr>
        <w:t xml:space="preserve"> </w:t>
      </w:r>
      <w:r>
        <w:rPr>
          <w:color w:val="231F20"/>
        </w:rPr>
        <w:t>these</w:t>
      </w:r>
      <w:r>
        <w:rPr>
          <w:color w:val="231F20"/>
          <w:spacing w:val="26"/>
        </w:rPr>
        <w:t xml:space="preserve"> </w:t>
      </w:r>
      <w:r>
        <w:rPr>
          <w:color w:val="231F20"/>
        </w:rPr>
        <w:t>financial</w:t>
      </w:r>
      <w:r>
        <w:rPr>
          <w:color w:val="231F20"/>
          <w:spacing w:val="26"/>
        </w:rPr>
        <w:t xml:space="preserve"> </w:t>
      </w:r>
      <w:r>
        <w:rPr>
          <w:color w:val="231F20"/>
          <w:spacing w:val="-2"/>
        </w:rPr>
        <w:t>statements.</w:t>
      </w:r>
    </w:p>
    <w:p w14:paraId="3098CABC" w14:textId="77777777" w:rsidR="0066040F" w:rsidRDefault="0066040F">
      <w:pPr>
        <w:jc w:val="both"/>
        <w:sectPr w:rsidR="0066040F">
          <w:pgSz w:w="11910" w:h="16840"/>
          <w:pgMar w:top="1020" w:right="960" w:bottom="280" w:left="980" w:header="720" w:footer="720" w:gutter="0"/>
          <w:cols w:space="720"/>
        </w:sectPr>
      </w:pPr>
    </w:p>
    <w:p w14:paraId="70A652DB" w14:textId="77777777" w:rsidR="0066040F" w:rsidRDefault="008E6A16">
      <w:pPr>
        <w:spacing w:before="75" w:line="589" w:lineRule="exact"/>
        <w:ind w:left="153"/>
        <w:rPr>
          <w:b/>
          <w:sz w:val="52"/>
        </w:rPr>
      </w:pPr>
      <w:r>
        <w:rPr>
          <w:b/>
          <w:color w:val="231F20"/>
          <w:spacing w:val="11"/>
          <w:sz w:val="52"/>
        </w:rPr>
        <w:lastRenderedPageBreak/>
        <w:t>Statement</w:t>
      </w:r>
      <w:r>
        <w:rPr>
          <w:b/>
          <w:color w:val="231F20"/>
          <w:spacing w:val="23"/>
          <w:sz w:val="52"/>
        </w:rPr>
        <w:t xml:space="preserve"> </w:t>
      </w:r>
      <w:r>
        <w:rPr>
          <w:b/>
          <w:color w:val="231F20"/>
          <w:sz w:val="52"/>
        </w:rPr>
        <w:t>of</w:t>
      </w:r>
      <w:r>
        <w:rPr>
          <w:b/>
          <w:color w:val="231F20"/>
          <w:spacing w:val="23"/>
          <w:sz w:val="52"/>
        </w:rPr>
        <w:t xml:space="preserve"> </w:t>
      </w:r>
      <w:r>
        <w:rPr>
          <w:b/>
          <w:color w:val="231F20"/>
          <w:spacing w:val="11"/>
          <w:sz w:val="52"/>
        </w:rPr>
        <w:t>financial</w:t>
      </w:r>
      <w:r>
        <w:rPr>
          <w:b/>
          <w:color w:val="231F20"/>
          <w:spacing w:val="25"/>
          <w:sz w:val="52"/>
        </w:rPr>
        <w:t xml:space="preserve"> </w:t>
      </w:r>
      <w:r>
        <w:rPr>
          <w:b/>
          <w:color w:val="231F20"/>
          <w:spacing w:val="11"/>
          <w:sz w:val="52"/>
        </w:rPr>
        <w:t>position</w:t>
      </w:r>
    </w:p>
    <w:p w14:paraId="37C57D1E" w14:textId="77777777" w:rsidR="0066040F" w:rsidRDefault="008E6A16">
      <w:pPr>
        <w:pStyle w:val="BodyText"/>
        <w:spacing w:line="244" w:lineRule="exact"/>
        <w:ind w:left="153"/>
      </w:pPr>
      <w:r>
        <w:rPr>
          <w:color w:val="231F20"/>
        </w:rPr>
        <w:t>as</w:t>
      </w:r>
      <w:r>
        <w:rPr>
          <w:color w:val="231F20"/>
          <w:spacing w:val="18"/>
        </w:rPr>
        <w:t xml:space="preserve"> </w:t>
      </w:r>
      <w:r>
        <w:rPr>
          <w:color w:val="231F20"/>
        </w:rPr>
        <w:t>at</w:t>
      </w:r>
      <w:r>
        <w:rPr>
          <w:color w:val="231F20"/>
          <w:spacing w:val="20"/>
        </w:rPr>
        <w:t xml:space="preserve"> </w:t>
      </w:r>
      <w:r>
        <w:rPr>
          <w:color w:val="231F20"/>
        </w:rPr>
        <w:t>31</w:t>
      </w:r>
      <w:r>
        <w:rPr>
          <w:color w:val="231F20"/>
          <w:spacing w:val="19"/>
        </w:rPr>
        <w:t xml:space="preserve"> </w:t>
      </w:r>
      <w:r>
        <w:rPr>
          <w:color w:val="231F20"/>
        </w:rPr>
        <w:t>March</w:t>
      </w:r>
      <w:r>
        <w:rPr>
          <w:color w:val="231F20"/>
          <w:spacing w:val="19"/>
        </w:rPr>
        <w:t xml:space="preserve"> </w:t>
      </w:r>
      <w:r>
        <w:rPr>
          <w:color w:val="231F20"/>
          <w:spacing w:val="-4"/>
        </w:rPr>
        <w:t>2024</w:t>
      </w:r>
    </w:p>
    <w:p w14:paraId="2E5DAE8F" w14:textId="77777777" w:rsidR="0066040F" w:rsidRDefault="008E6A16">
      <w:pPr>
        <w:pStyle w:val="BodyText"/>
        <w:spacing w:before="47"/>
        <w:ind w:left="153"/>
      </w:pPr>
      <w:r>
        <w:rPr>
          <w:color w:val="231F20"/>
        </w:rPr>
        <w:t>(Expressed</w:t>
      </w:r>
      <w:r>
        <w:rPr>
          <w:color w:val="231F20"/>
          <w:spacing w:val="31"/>
        </w:rPr>
        <w:t xml:space="preserve"> </w:t>
      </w:r>
      <w:r>
        <w:rPr>
          <w:color w:val="231F20"/>
        </w:rPr>
        <w:t>in</w:t>
      </w:r>
      <w:r>
        <w:rPr>
          <w:color w:val="231F20"/>
          <w:spacing w:val="31"/>
        </w:rPr>
        <w:t xml:space="preserve"> </w:t>
      </w:r>
      <w:r>
        <w:rPr>
          <w:color w:val="231F20"/>
        </w:rPr>
        <w:t>Hong</w:t>
      </w:r>
      <w:r>
        <w:rPr>
          <w:color w:val="231F20"/>
          <w:spacing w:val="31"/>
        </w:rPr>
        <w:t xml:space="preserve"> </w:t>
      </w:r>
      <w:r>
        <w:rPr>
          <w:color w:val="231F20"/>
        </w:rPr>
        <w:t>Kong</w:t>
      </w:r>
      <w:r>
        <w:rPr>
          <w:color w:val="231F20"/>
          <w:spacing w:val="31"/>
        </w:rPr>
        <w:t xml:space="preserve"> </w:t>
      </w:r>
      <w:r>
        <w:rPr>
          <w:color w:val="231F20"/>
          <w:spacing w:val="-2"/>
        </w:rPr>
        <w:t>dollars)</w:t>
      </w:r>
    </w:p>
    <w:p w14:paraId="5AFE6270" w14:textId="77777777" w:rsidR="0066040F" w:rsidRDefault="0066040F">
      <w:pPr>
        <w:pStyle w:val="BodyText"/>
        <w:spacing w:before="88"/>
        <w:rPr>
          <w:sz w:val="20"/>
        </w:rPr>
      </w:pPr>
    </w:p>
    <w:tbl>
      <w:tblPr>
        <w:tblStyle w:val="TableNormal1"/>
        <w:tblW w:w="0" w:type="auto"/>
        <w:tblInd w:w="161" w:type="dxa"/>
        <w:tblLayout w:type="fixed"/>
        <w:tblLook w:val="01E0" w:firstRow="1" w:lastRow="1" w:firstColumn="1" w:lastColumn="1" w:noHBand="0" w:noVBand="0"/>
      </w:tblPr>
      <w:tblGrid>
        <w:gridCol w:w="5605"/>
        <w:gridCol w:w="929"/>
        <w:gridCol w:w="1576"/>
        <w:gridCol w:w="1527"/>
      </w:tblGrid>
      <w:tr w:rsidR="0066040F" w14:paraId="0ED55C2A" w14:textId="77777777">
        <w:trPr>
          <w:trHeight w:val="342"/>
        </w:trPr>
        <w:tc>
          <w:tcPr>
            <w:tcW w:w="5605" w:type="dxa"/>
            <w:tcBorders>
              <w:bottom w:val="single" w:sz="4" w:space="0" w:color="231F20"/>
            </w:tcBorders>
          </w:tcPr>
          <w:p w14:paraId="6C134F42" w14:textId="77777777" w:rsidR="0066040F" w:rsidRDefault="0066040F">
            <w:pPr>
              <w:pStyle w:val="TableParagraph"/>
            </w:pPr>
          </w:p>
        </w:tc>
        <w:tc>
          <w:tcPr>
            <w:tcW w:w="929" w:type="dxa"/>
            <w:tcBorders>
              <w:bottom w:val="single" w:sz="4" w:space="0" w:color="231F20"/>
            </w:tcBorders>
          </w:tcPr>
          <w:p w14:paraId="3BD47862" w14:textId="77777777" w:rsidR="0066040F" w:rsidRDefault="008E6A16">
            <w:pPr>
              <w:pStyle w:val="TableParagraph"/>
              <w:ind w:left="168"/>
              <w:jc w:val="center"/>
            </w:pPr>
            <w:r>
              <w:rPr>
                <w:color w:val="231F20"/>
                <w:spacing w:val="-4"/>
              </w:rPr>
              <w:t>Note</w:t>
            </w:r>
          </w:p>
        </w:tc>
        <w:tc>
          <w:tcPr>
            <w:tcW w:w="1576" w:type="dxa"/>
            <w:tcBorders>
              <w:bottom w:val="single" w:sz="4" w:space="0" w:color="231F20"/>
            </w:tcBorders>
          </w:tcPr>
          <w:p w14:paraId="611B2689" w14:textId="77777777" w:rsidR="0066040F" w:rsidRDefault="008E6A16">
            <w:pPr>
              <w:pStyle w:val="TableParagraph"/>
              <w:ind w:right="108"/>
              <w:jc w:val="right"/>
              <w:rPr>
                <w:b/>
              </w:rPr>
            </w:pPr>
            <w:r>
              <w:rPr>
                <w:b/>
                <w:color w:val="231F20"/>
                <w:spacing w:val="-4"/>
              </w:rPr>
              <w:t>2024</w:t>
            </w:r>
          </w:p>
        </w:tc>
        <w:tc>
          <w:tcPr>
            <w:tcW w:w="1527" w:type="dxa"/>
            <w:tcBorders>
              <w:bottom w:val="single" w:sz="4" w:space="0" w:color="231F20"/>
            </w:tcBorders>
          </w:tcPr>
          <w:p w14:paraId="69A234ED" w14:textId="77777777" w:rsidR="0066040F" w:rsidRDefault="008E6A16">
            <w:pPr>
              <w:pStyle w:val="TableParagraph"/>
              <w:ind w:right="104"/>
              <w:jc w:val="right"/>
            </w:pPr>
            <w:r>
              <w:rPr>
                <w:color w:val="231F20"/>
                <w:spacing w:val="-4"/>
              </w:rPr>
              <w:t>2023</w:t>
            </w:r>
          </w:p>
        </w:tc>
      </w:tr>
      <w:tr w:rsidR="0066040F" w14:paraId="7225B972" w14:textId="77777777">
        <w:trPr>
          <w:trHeight w:val="399"/>
        </w:trPr>
        <w:tc>
          <w:tcPr>
            <w:tcW w:w="5605" w:type="dxa"/>
            <w:tcBorders>
              <w:top w:val="single" w:sz="4" w:space="0" w:color="231F20"/>
            </w:tcBorders>
          </w:tcPr>
          <w:p w14:paraId="2A3D7899" w14:textId="77777777" w:rsidR="0066040F" w:rsidRDefault="008E6A16">
            <w:pPr>
              <w:pStyle w:val="TableParagraph"/>
              <w:spacing w:before="66"/>
              <w:ind w:left="113"/>
              <w:rPr>
                <w:b/>
              </w:rPr>
            </w:pPr>
            <w:r>
              <w:rPr>
                <w:b/>
                <w:color w:val="231F20"/>
                <w:spacing w:val="-2"/>
              </w:rPr>
              <w:t>ASSETS</w:t>
            </w:r>
          </w:p>
        </w:tc>
        <w:tc>
          <w:tcPr>
            <w:tcW w:w="929" w:type="dxa"/>
            <w:tcBorders>
              <w:top w:val="single" w:sz="4" w:space="0" w:color="231F20"/>
            </w:tcBorders>
          </w:tcPr>
          <w:p w14:paraId="1348480C" w14:textId="77777777" w:rsidR="0066040F" w:rsidRDefault="0066040F">
            <w:pPr>
              <w:pStyle w:val="TableParagraph"/>
            </w:pPr>
          </w:p>
        </w:tc>
        <w:tc>
          <w:tcPr>
            <w:tcW w:w="1576" w:type="dxa"/>
            <w:tcBorders>
              <w:top w:val="single" w:sz="4" w:space="0" w:color="231F20"/>
            </w:tcBorders>
          </w:tcPr>
          <w:p w14:paraId="5700AC41" w14:textId="77777777" w:rsidR="0066040F" w:rsidRDefault="0066040F">
            <w:pPr>
              <w:pStyle w:val="TableParagraph"/>
            </w:pPr>
          </w:p>
        </w:tc>
        <w:tc>
          <w:tcPr>
            <w:tcW w:w="1527" w:type="dxa"/>
            <w:tcBorders>
              <w:top w:val="single" w:sz="4" w:space="0" w:color="231F20"/>
            </w:tcBorders>
          </w:tcPr>
          <w:p w14:paraId="4FDD26C8" w14:textId="77777777" w:rsidR="0066040F" w:rsidRDefault="0066040F">
            <w:pPr>
              <w:pStyle w:val="TableParagraph"/>
            </w:pPr>
          </w:p>
        </w:tc>
      </w:tr>
      <w:tr w:rsidR="0066040F" w14:paraId="31B226B4" w14:textId="77777777">
        <w:trPr>
          <w:trHeight w:val="413"/>
        </w:trPr>
        <w:tc>
          <w:tcPr>
            <w:tcW w:w="5605" w:type="dxa"/>
          </w:tcPr>
          <w:p w14:paraId="2C482EBF" w14:textId="77777777" w:rsidR="0066040F" w:rsidRDefault="008E6A16">
            <w:pPr>
              <w:pStyle w:val="TableParagraph"/>
              <w:spacing w:before="80"/>
              <w:ind w:left="113"/>
              <w:rPr>
                <w:b/>
              </w:rPr>
            </w:pPr>
            <w:r>
              <w:rPr>
                <w:b/>
                <w:color w:val="231F20"/>
              </w:rPr>
              <w:t>Non-current</w:t>
            </w:r>
            <w:r>
              <w:rPr>
                <w:b/>
                <w:color w:val="231F20"/>
                <w:spacing w:val="48"/>
              </w:rPr>
              <w:t xml:space="preserve"> </w:t>
            </w:r>
            <w:r>
              <w:rPr>
                <w:b/>
                <w:color w:val="231F20"/>
                <w:spacing w:val="-2"/>
              </w:rPr>
              <w:t>asset</w:t>
            </w:r>
          </w:p>
        </w:tc>
        <w:tc>
          <w:tcPr>
            <w:tcW w:w="929" w:type="dxa"/>
          </w:tcPr>
          <w:p w14:paraId="68361141" w14:textId="77777777" w:rsidR="0066040F" w:rsidRDefault="0066040F">
            <w:pPr>
              <w:pStyle w:val="TableParagraph"/>
            </w:pPr>
          </w:p>
        </w:tc>
        <w:tc>
          <w:tcPr>
            <w:tcW w:w="1576" w:type="dxa"/>
          </w:tcPr>
          <w:p w14:paraId="7D40C978" w14:textId="77777777" w:rsidR="0066040F" w:rsidRDefault="0066040F">
            <w:pPr>
              <w:pStyle w:val="TableParagraph"/>
            </w:pPr>
          </w:p>
        </w:tc>
        <w:tc>
          <w:tcPr>
            <w:tcW w:w="1527" w:type="dxa"/>
          </w:tcPr>
          <w:p w14:paraId="397DFF26" w14:textId="77777777" w:rsidR="0066040F" w:rsidRDefault="0066040F">
            <w:pPr>
              <w:pStyle w:val="TableParagraph"/>
            </w:pPr>
          </w:p>
        </w:tc>
      </w:tr>
      <w:tr w:rsidR="0066040F" w14:paraId="58609BAD" w14:textId="77777777">
        <w:trPr>
          <w:trHeight w:val="421"/>
        </w:trPr>
        <w:tc>
          <w:tcPr>
            <w:tcW w:w="5605" w:type="dxa"/>
            <w:tcBorders>
              <w:bottom w:val="single" w:sz="4" w:space="0" w:color="231F20"/>
            </w:tcBorders>
          </w:tcPr>
          <w:p w14:paraId="1A838F53" w14:textId="77777777" w:rsidR="0066040F" w:rsidRDefault="008E6A16">
            <w:pPr>
              <w:pStyle w:val="TableParagraph"/>
              <w:spacing w:before="80"/>
              <w:ind w:left="113"/>
            </w:pPr>
            <w:r>
              <w:rPr>
                <w:color w:val="231F20"/>
              </w:rPr>
              <w:t>Property,</w:t>
            </w:r>
            <w:r>
              <w:rPr>
                <w:color w:val="231F20"/>
                <w:spacing w:val="34"/>
              </w:rPr>
              <w:t xml:space="preserve"> </w:t>
            </w:r>
            <w:r>
              <w:rPr>
                <w:color w:val="231F20"/>
              </w:rPr>
              <w:t>plant</w:t>
            </w:r>
            <w:r>
              <w:rPr>
                <w:color w:val="231F20"/>
                <w:spacing w:val="34"/>
              </w:rPr>
              <w:t xml:space="preserve"> </w:t>
            </w:r>
            <w:r>
              <w:rPr>
                <w:color w:val="231F20"/>
              </w:rPr>
              <w:t>and</w:t>
            </w:r>
            <w:r>
              <w:rPr>
                <w:color w:val="231F20"/>
                <w:spacing w:val="35"/>
              </w:rPr>
              <w:t xml:space="preserve"> </w:t>
            </w:r>
            <w:r>
              <w:rPr>
                <w:color w:val="231F20"/>
                <w:spacing w:val="-2"/>
              </w:rPr>
              <w:t>equipment</w:t>
            </w:r>
          </w:p>
        </w:tc>
        <w:tc>
          <w:tcPr>
            <w:tcW w:w="929" w:type="dxa"/>
            <w:tcBorders>
              <w:bottom w:val="single" w:sz="4" w:space="0" w:color="231F20"/>
            </w:tcBorders>
          </w:tcPr>
          <w:p w14:paraId="441E2504" w14:textId="77777777" w:rsidR="0066040F" w:rsidRDefault="008E6A16">
            <w:pPr>
              <w:pStyle w:val="TableParagraph"/>
              <w:spacing w:before="80"/>
              <w:ind w:left="168" w:right="4"/>
              <w:jc w:val="center"/>
            </w:pPr>
            <w:r>
              <w:rPr>
                <w:color w:val="231F20"/>
                <w:spacing w:val="-10"/>
              </w:rPr>
              <w:t>7</w:t>
            </w:r>
          </w:p>
        </w:tc>
        <w:tc>
          <w:tcPr>
            <w:tcW w:w="1576" w:type="dxa"/>
            <w:tcBorders>
              <w:bottom w:val="single" w:sz="4" w:space="0" w:color="231F20"/>
            </w:tcBorders>
          </w:tcPr>
          <w:p w14:paraId="537ED754" w14:textId="77777777" w:rsidR="0066040F" w:rsidRDefault="008E6A16">
            <w:pPr>
              <w:pStyle w:val="TableParagraph"/>
              <w:spacing w:before="80"/>
              <w:ind w:right="108"/>
              <w:jc w:val="right"/>
              <w:rPr>
                <w:b/>
              </w:rPr>
            </w:pPr>
            <w:r>
              <w:rPr>
                <w:b/>
                <w:color w:val="231F20"/>
              </w:rPr>
              <w:t>$</w:t>
            </w:r>
            <w:r>
              <w:rPr>
                <w:b/>
                <w:color w:val="231F20"/>
                <w:spacing w:val="71"/>
                <w:w w:val="150"/>
              </w:rPr>
              <w:t xml:space="preserve"> </w:t>
            </w:r>
            <w:r>
              <w:rPr>
                <w:b/>
                <w:color w:val="231F20"/>
                <w:spacing w:val="-2"/>
              </w:rPr>
              <w:t>65,278,468</w:t>
            </w:r>
          </w:p>
        </w:tc>
        <w:tc>
          <w:tcPr>
            <w:tcW w:w="1527" w:type="dxa"/>
            <w:tcBorders>
              <w:bottom w:val="single" w:sz="4" w:space="0" w:color="231F20"/>
            </w:tcBorders>
          </w:tcPr>
          <w:p w14:paraId="4417994B" w14:textId="77777777" w:rsidR="0066040F" w:rsidRDefault="008E6A16">
            <w:pPr>
              <w:pStyle w:val="TableParagraph"/>
              <w:spacing w:before="80"/>
              <w:ind w:right="104"/>
              <w:jc w:val="right"/>
            </w:pPr>
            <w:r>
              <w:rPr>
                <w:color w:val="231F20"/>
              </w:rPr>
              <w:t>$</w:t>
            </w:r>
            <w:r>
              <w:rPr>
                <w:color w:val="231F20"/>
                <w:spacing w:val="71"/>
                <w:w w:val="150"/>
              </w:rPr>
              <w:t xml:space="preserve"> </w:t>
            </w:r>
            <w:r>
              <w:rPr>
                <w:color w:val="231F20"/>
                <w:spacing w:val="-2"/>
              </w:rPr>
              <w:t>68,151,261</w:t>
            </w:r>
          </w:p>
        </w:tc>
      </w:tr>
      <w:tr w:rsidR="0066040F" w14:paraId="4AB430DC" w14:textId="77777777">
        <w:trPr>
          <w:trHeight w:val="399"/>
        </w:trPr>
        <w:tc>
          <w:tcPr>
            <w:tcW w:w="5605" w:type="dxa"/>
            <w:tcBorders>
              <w:top w:val="single" w:sz="4" w:space="0" w:color="231F20"/>
            </w:tcBorders>
          </w:tcPr>
          <w:p w14:paraId="0D4115FD" w14:textId="77777777" w:rsidR="0066040F" w:rsidRDefault="008E6A16">
            <w:pPr>
              <w:pStyle w:val="TableParagraph"/>
              <w:spacing w:before="66"/>
              <w:ind w:left="113"/>
              <w:rPr>
                <w:b/>
              </w:rPr>
            </w:pPr>
            <w:r>
              <w:rPr>
                <w:b/>
                <w:color w:val="231F20"/>
              </w:rPr>
              <w:t>Current</w:t>
            </w:r>
            <w:r>
              <w:rPr>
                <w:b/>
                <w:color w:val="231F20"/>
                <w:spacing w:val="32"/>
              </w:rPr>
              <w:t xml:space="preserve"> </w:t>
            </w:r>
            <w:r>
              <w:rPr>
                <w:b/>
                <w:color w:val="231F20"/>
                <w:spacing w:val="-2"/>
              </w:rPr>
              <w:t>assets</w:t>
            </w:r>
          </w:p>
        </w:tc>
        <w:tc>
          <w:tcPr>
            <w:tcW w:w="929" w:type="dxa"/>
            <w:tcBorders>
              <w:top w:val="single" w:sz="4" w:space="0" w:color="231F20"/>
            </w:tcBorders>
          </w:tcPr>
          <w:p w14:paraId="14F55218" w14:textId="77777777" w:rsidR="0066040F" w:rsidRDefault="0066040F">
            <w:pPr>
              <w:pStyle w:val="TableParagraph"/>
            </w:pPr>
          </w:p>
        </w:tc>
        <w:tc>
          <w:tcPr>
            <w:tcW w:w="1576" w:type="dxa"/>
            <w:tcBorders>
              <w:top w:val="single" w:sz="4" w:space="0" w:color="231F20"/>
            </w:tcBorders>
          </w:tcPr>
          <w:p w14:paraId="225B2BA0" w14:textId="77777777" w:rsidR="0066040F" w:rsidRDefault="0066040F">
            <w:pPr>
              <w:pStyle w:val="TableParagraph"/>
            </w:pPr>
          </w:p>
        </w:tc>
        <w:tc>
          <w:tcPr>
            <w:tcW w:w="1527" w:type="dxa"/>
            <w:tcBorders>
              <w:top w:val="single" w:sz="4" w:space="0" w:color="231F20"/>
            </w:tcBorders>
          </w:tcPr>
          <w:p w14:paraId="1EA568DA" w14:textId="77777777" w:rsidR="0066040F" w:rsidRDefault="0066040F">
            <w:pPr>
              <w:pStyle w:val="TableParagraph"/>
            </w:pPr>
          </w:p>
        </w:tc>
      </w:tr>
      <w:tr w:rsidR="0066040F" w14:paraId="2C0C0768" w14:textId="77777777">
        <w:trPr>
          <w:trHeight w:val="413"/>
        </w:trPr>
        <w:tc>
          <w:tcPr>
            <w:tcW w:w="5605" w:type="dxa"/>
          </w:tcPr>
          <w:p w14:paraId="7DC35490" w14:textId="77777777" w:rsidR="0066040F" w:rsidRDefault="008E6A16">
            <w:pPr>
              <w:pStyle w:val="TableParagraph"/>
              <w:spacing w:before="80"/>
              <w:ind w:left="113"/>
            </w:pPr>
            <w:r>
              <w:rPr>
                <w:color w:val="231F20"/>
              </w:rPr>
              <w:t>Deposits</w:t>
            </w:r>
            <w:r>
              <w:rPr>
                <w:color w:val="231F20"/>
                <w:spacing w:val="31"/>
              </w:rPr>
              <w:t xml:space="preserve"> </w:t>
            </w:r>
            <w:r>
              <w:rPr>
                <w:color w:val="231F20"/>
              </w:rPr>
              <w:t>and</w:t>
            </w:r>
            <w:r>
              <w:rPr>
                <w:color w:val="231F20"/>
                <w:spacing w:val="34"/>
              </w:rPr>
              <w:t xml:space="preserve"> </w:t>
            </w:r>
            <w:r>
              <w:rPr>
                <w:color w:val="231F20"/>
                <w:spacing w:val="-2"/>
              </w:rPr>
              <w:t>prepayments</w:t>
            </w:r>
          </w:p>
        </w:tc>
        <w:tc>
          <w:tcPr>
            <w:tcW w:w="929" w:type="dxa"/>
          </w:tcPr>
          <w:p w14:paraId="4990270D" w14:textId="77777777" w:rsidR="0066040F" w:rsidRDefault="0066040F">
            <w:pPr>
              <w:pStyle w:val="TableParagraph"/>
            </w:pPr>
          </w:p>
        </w:tc>
        <w:tc>
          <w:tcPr>
            <w:tcW w:w="1576" w:type="dxa"/>
          </w:tcPr>
          <w:p w14:paraId="3A36F89D" w14:textId="77777777" w:rsidR="0066040F" w:rsidRDefault="008E6A16">
            <w:pPr>
              <w:pStyle w:val="TableParagraph"/>
              <w:tabs>
                <w:tab w:val="left" w:pos="379"/>
              </w:tabs>
              <w:spacing w:before="80"/>
              <w:ind w:right="108"/>
              <w:jc w:val="right"/>
              <w:rPr>
                <w:b/>
              </w:rPr>
            </w:pPr>
            <w:r>
              <w:rPr>
                <w:b/>
                <w:color w:val="231F20"/>
                <w:spacing w:val="-10"/>
              </w:rPr>
              <w:t>$</w:t>
            </w:r>
            <w:r>
              <w:rPr>
                <w:b/>
                <w:color w:val="231F20"/>
              </w:rPr>
              <w:tab/>
            </w:r>
            <w:r>
              <w:rPr>
                <w:b/>
                <w:color w:val="231F20"/>
                <w:spacing w:val="-2"/>
              </w:rPr>
              <w:t>4,881,355</w:t>
            </w:r>
          </w:p>
        </w:tc>
        <w:tc>
          <w:tcPr>
            <w:tcW w:w="1527" w:type="dxa"/>
          </w:tcPr>
          <w:p w14:paraId="69EC5F2C" w14:textId="77777777" w:rsidR="0066040F" w:rsidRDefault="008E6A16">
            <w:pPr>
              <w:pStyle w:val="TableParagraph"/>
              <w:tabs>
                <w:tab w:val="left" w:pos="379"/>
              </w:tabs>
              <w:spacing w:before="80"/>
              <w:ind w:right="104"/>
              <w:jc w:val="right"/>
            </w:pPr>
            <w:r>
              <w:rPr>
                <w:color w:val="231F20"/>
                <w:spacing w:val="-10"/>
              </w:rPr>
              <w:t>$</w:t>
            </w:r>
            <w:r>
              <w:rPr>
                <w:color w:val="231F20"/>
              </w:rPr>
              <w:tab/>
            </w:r>
            <w:r>
              <w:rPr>
                <w:color w:val="231F20"/>
                <w:spacing w:val="-2"/>
              </w:rPr>
              <w:t>4,234,119</w:t>
            </w:r>
          </w:p>
        </w:tc>
      </w:tr>
      <w:tr w:rsidR="0066040F" w14:paraId="09B36125" w14:textId="77777777">
        <w:trPr>
          <w:trHeight w:val="413"/>
        </w:trPr>
        <w:tc>
          <w:tcPr>
            <w:tcW w:w="5605" w:type="dxa"/>
          </w:tcPr>
          <w:p w14:paraId="6484F440" w14:textId="77777777" w:rsidR="0066040F" w:rsidRDefault="008E6A16">
            <w:pPr>
              <w:pStyle w:val="TableParagraph"/>
              <w:spacing w:before="80"/>
              <w:ind w:left="114"/>
            </w:pPr>
            <w:r>
              <w:rPr>
                <w:color w:val="231F20"/>
              </w:rPr>
              <w:t>Interest</w:t>
            </w:r>
            <w:r>
              <w:rPr>
                <w:color w:val="231F20"/>
                <w:spacing w:val="46"/>
              </w:rPr>
              <w:t xml:space="preserve"> </w:t>
            </w:r>
            <w:r>
              <w:rPr>
                <w:color w:val="231F20"/>
                <w:spacing w:val="-2"/>
              </w:rPr>
              <w:t>receivable</w:t>
            </w:r>
          </w:p>
        </w:tc>
        <w:tc>
          <w:tcPr>
            <w:tcW w:w="929" w:type="dxa"/>
          </w:tcPr>
          <w:p w14:paraId="5B9B226D" w14:textId="77777777" w:rsidR="0066040F" w:rsidRDefault="0066040F">
            <w:pPr>
              <w:pStyle w:val="TableParagraph"/>
            </w:pPr>
          </w:p>
        </w:tc>
        <w:tc>
          <w:tcPr>
            <w:tcW w:w="1576" w:type="dxa"/>
          </w:tcPr>
          <w:p w14:paraId="69848E01" w14:textId="77777777" w:rsidR="0066040F" w:rsidRDefault="008E6A16">
            <w:pPr>
              <w:pStyle w:val="TableParagraph"/>
              <w:spacing w:before="80"/>
              <w:ind w:right="108"/>
              <w:jc w:val="right"/>
              <w:rPr>
                <w:b/>
              </w:rPr>
            </w:pPr>
            <w:r>
              <w:rPr>
                <w:b/>
                <w:color w:val="231F20"/>
                <w:spacing w:val="-2"/>
              </w:rPr>
              <w:t>3,826,254</w:t>
            </w:r>
          </w:p>
        </w:tc>
        <w:tc>
          <w:tcPr>
            <w:tcW w:w="1527" w:type="dxa"/>
          </w:tcPr>
          <w:p w14:paraId="1D48B779" w14:textId="77777777" w:rsidR="0066040F" w:rsidRDefault="008E6A16">
            <w:pPr>
              <w:pStyle w:val="TableParagraph"/>
              <w:spacing w:before="80"/>
              <w:ind w:right="104"/>
              <w:jc w:val="right"/>
            </w:pPr>
            <w:r>
              <w:rPr>
                <w:color w:val="231F20"/>
                <w:spacing w:val="-2"/>
              </w:rPr>
              <w:t>2,251,320</w:t>
            </w:r>
          </w:p>
        </w:tc>
      </w:tr>
      <w:tr w:rsidR="0066040F" w14:paraId="72F5380D" w14:textId="77777777">
        <w:trPr>
          <w:trHeight w:val="413"/>
        </w:trPr>
        <w:tc>
          <w:tcPr>
            <w:tcW w:w="5605" w:type="dxa"/>
          </w:tcPr>
          <w:p w14:paraId="41A28728" w14:textId="77777777" w:rsidR="0066040F" w:rsidRDefault="008E6A16">
            <w:pPr>
              <w:pStyle w:val="TableParagraph"/>
              <w:spacing w:before="80"/>
              <w:ind w:left="114"/>
            </w:pPr>
            <w:r>
              <w:rPr>
                <w:color w:val="231F20"/>
              </w:rPr>
              <w:t>Time</w:t>
            </w:r>
            <w:r>
              <w:rPr>
                <w:color w:val="231F20"/>
                <w:spacing w:val="35"/>
              </w:rPr>
              <w:t xml:space="preserve"> </w:t>
            </w:r>
            <w:r>
              <w:rPr>
                <w:color w:val="231F20"/>
              </w:rPr>
              <w:t>deposits</w:t>
            </w:r>
            <w:r>
              <w:rPr>
                <w:color w:val="231F20"/>
                <w:spacing w:val="35"/>
              </w:rPr>
              <w:t xml:space="preserve"> </w:t>
            </w:r>
            <w:r>
              <w:rPr>
                <w:color w:val="231F20"/>
              </w:rPr>
              <w:t>with</w:t>
            </w:r>
            <w:r>
              <w:rPr>
                <w:color w:val="231F20"/>
                <w:spacing w:val="35"/>
              </w:rPr>
              <w:t xml:space="preserve"> </w:t>
            </w:r>
            <w:r>
              <w:rPr>
                <w:color w:val="231F20"/>
              </w:rPr>
              <w:t>original</w:t>
            </w:r>
            <w:r>
              <w:rPr>
                <w:color w:val="231F20"/>
                <w:spacing w:val="36"/>
              </w:rPr>
              <w:t xml:space="preserve"> </w:t>
            </w:r>
            <w:r>
              <w:rPr>
                <w:color w:val="231F20"/>
              </w:rPr>
              <w:t>maturity</w:t>
            </w:r>
            <w:r>
              <w:rPr>
                <w:color w:val="231F20"/>
                <w:spacing w:val="35"/>
              </w:rPr>
              <w:t xml:space="preserve"> </w:t>
            </w:r>
            <w:r>
              <w:rPr>
                <w:color w:val="231F20"/>
              </w:rPr>
              <w:t>over</w:t>
            </w:r>
            <w:r>
              <w:rPr>
                <w:color w:val="231F20"/>
                <w:spacing w:val="35"/>
              </w:rPr>
              <w:t xml:space="preserve"> </w:t>
            </w:r>
            <w:r>
              <w:rPr>
                <w:color w:val="231F20"/>
              </w:rPr>
              <w:t>three</w:t>
            </w:r>
            <w:r>
              <w:rPr>
                <w:color w:val="231F20"/>
                <w:spacing w:val="36"/>
              </w:rPr>
              <w:t xml:space="preserve"> </w:t>
            </w:r>
            <w:r>
              <w:rPr>
                <w:color w:val="231F20"/>
                <w:spacing w:val="-2"/>
              </w:rPr>
              <w:t>months</w:t>
            </w:r>
          </w:p>
        </w:tc>
        <w:tc>
          <w:tcPr>
            <w:tcW w:w="929" w:type="dxa"/>
          </w:tcPr>
          <w:p w14:paraId="1327E4A6" w14:textId="77777777" w:rsidR="0066040F" w:rsidRDefault="0066040F">
            <w:pPr>
              <w:pStyle w:val="TableParagraph"/>
            </w:pPr>
          </w:p>
        </w:tc>
        <w:tc>
          <w:tcPr>
            <w:tcW w:w="1576" w:type="dxa"/>
          </w:tcPr>
          <w:p w14:paraId="7C7B62FB" w14:textId="77777777" w:rsidR="0066040F" w:rsidRDefault="008E6A16">
            <w:pPr>
              <w:pStyle w:val="TableParagraph"/>
              <w:spacing w:before="80"/>
              <w:ind w:right="107"/>
              <w:jc w:val="right"/>
              <w:rPr>
                <w:b/>
              </w:rPr>
            </w:pPr>
            <w:r>
              <w:rPr>
                <w:b/>
                <w:color w:val="231F20"/>
                <w:spacing w:val="-2"/>
              </w:rPr>
              <w:t>181,742,000</w:t>
            </w:r>
          </w:p>
        </w:tc>
        <w:tc>
          <w:tcPr>
            <w:tcW w:w="1527" w:type="dxa"/>
          </w:tcPr>
          <w:p w14:paraId="24913D9B" w14:textId="77777777" w:rsidR="0066040F" w:rsidRDefault="008E6A16">
            <w:pPr>
              <w:pStyle w:val="TableParagraph"/>
              <w:spacing w:before="80"/>
              <w:ind w:right="104"/>
              <w:jc w:val="right"/>
            </w:pPr>
            <w:r>
              <w:rPr>
                <w:color w:val="231F20"/>
                <w:spacing w:val="-2"/>
              </w:rPr>
              <w:t>213,080,000</w:t>
            </w:r>
          </w:p>
        </w:tc>
      </w:tr>
      <w:tr w:rsidR="0066040F" w14:paraId="64905406" w14:textId="77777777">
        <w:trPr>
          <w:trHeight w:val="421"/>
        </w:trPr>
        <w:tc>
          <w:tcPr>
            <w:tcW w:w="5605" w:type="dxa"/>
            <w:tcBorders>
              <w:bottom w:val="single" w:sz="4" w:space="0" w:color="231F20"/>
            </w:tcBorders>
          </w:tcPr>
          <w:p w14:paraId="44743545" w14:textId="77777777" w:rsidR="0066040F" w:rsidRDefault="008E6A16">
            <w:pPr>
              <w:pStyle w:val="TableParagraph"/>
              <w:spacing w:before="80"/>
              <w:ind w:left="114"/>
            </w:pPr>
            <w:r>
              <w:rPr>
                <w:color w:val="231F20"/>
              </w:rPr>
              <w:t>Cash</w:t>
            </w:r>
            <w:r>
              <w:rPr>
                <w:color w:val="231F20"/>
                <w:spacing w:val="22"/>
              </w:rPr>
              <w:t xml:space="preserve"> </w:t>
            </w:r>
            <w:r>
              <w:rPr>
                <w:color w:val="231F20"/>
              </w:rPr>
              <w:t>and</w:t>
            </w:r>
            <w:r>
              <w:rPr>
                <w:color w:val="231F20"/>
                <w:spacing w:val="24"/>
              </w:rPr>
              <w:t xml:space="preserve"> </w:t>
            </w:r>
            <w:r>
              <w:rPr>
                <w:color w:val="231F20"/>
              </w:rPr>
              <w:t>cash</w:t>
            </w:r>
            <w:r>
              <w:rPr>
                <w:color w:val="231F20"/>
                <w:spacing w:val="25"/>
              </w:rPr>
              <w:t xml:space="preserve"> </w:t>
            </w:r>
            <w:r>
              <w:rPr>
                <w:color w:val="231F20"/>
                <w:spacing w:val="-2"/>
              </w:rPr>
              <w:t>equivalents</w:t>
            </w:r>
          </w:p>
        </w:tc>
        <w:tc>
          <w:tcPr>
            <w:tcW w:w="929" w:type="dxa"/>
            <w:tcBorders>
              <w:bottom w:val="single" w:sz="4" w:space="0" w:color="231F20"/>
            </w:tcBorders>
          </w:tcPr>
          <w:p w14:paraId="392C7D4C" w14:textId="77777777" w:rsidR="0066040F" w:rsidRDefault="008E6A16">
            <w:pPr>
              <w:pStyle w:val="TableParagraph"/>
              <w:spacing w:before="80"/>
              <w:ind w:left="168" w:right="3"/>
              <w:jc w:val="center"/>
            </w:pPr>
            <w:r>
              <w:rPr>
                <w:color w:val="231F20"/>
                <w:spacing w:val="-10"/>
              </w:rPr>
              <w:t>8</w:t>
            </w:r>
          </w:p>
        </w:tc>
        <w:tc>
          <w:tcPr>
            <w:tcW w:w="1576" w:type="dxa"/>
            <w:tcBorders>
              <w:bottom w:val="single" w:sz="4" w:space="0" w:color="231F20"/>
            </w:tcBorders>
          </w:tcPr>
          <w:p w14:paraId="7ACF8F4B" w14:textId="77777777" w:rsidR="0066040F" w:rsidRDefault="008E6A16">
            <w:pPr>
              <w:pStyle w:val="TableParagraph"/>
              <w:spacing w:before="80"/>
              <w:ind w:right="107"/>
              <w:jc w:val="right"/>
              <w:rPr>
                <w:b/>
              </w:rPr>
            </w:pPr>
            <w:r>
              <w:rPr>
                <w:b/>
                <w:color w:val="231F20"/>
                <w:spacing w:val="-2"/>
              </w:rPr>
              <w:t>222,293,794</w:t>
            </w:r>
          </w:p>
        </w:tc>
        <w:tc>
          <w:tcPr>
            <w:tcW w:w="1527" w:type="dxa"/>
            <w:tcBorders>
              <w:bottom w:val="single" w:sz="4" w:space="0" w:color="231F20"/>
            </w:tcBorders>
          </w:tcPr>
          <w:p w14:paraId="07B9236A" w14:textId="77777777" w:rsidR="0066040F" w:rsidRDefault="008E6A16">
            <w:pPr>
              <w:pStyle w:val="TableParagraph"/>
              <w:spacing w:before="80"/>
              <w:ind w:right="103"/>
              <w:jc w:val="right"/>
            </w:pPr>
            <w:r>
              <w:rPr>
                <w:color w:val="231F20"/>
                <w:spacing w:val="-2"/>
              </w:rPr>
              <w:t>179,946,924</w:t>
            </w:r>
          </w:p>
        </w:tc>
      </w:tr>
      <w:tr w:rsidR="0066040F" w14:paraId="5450DB82" w14:textId="77777777">
        <w:trPr>
          <w:trHeight w:val="471"/>
        </w:trPr>
        <w:tc>
          <w:tcPr>
            <w:tcW w:w="5605" w:type="dxa"/>
            <w:tcBorders>
              <w:top w:val="single" w:sz="4" w:space="0" w:color="231F20"/>
              <w:bottom w:val="double" w:sz="4" w:space="0" w:color="231F20"/>
            </w:tcBorders>
          </w:tcPr>
          <w:p w14:paraId="0FF46511" w14:textId="77777777" w:rsidR="0066040F" w:rsidRDefault="0066040F">
            <w:pPr>
              <w:pStyle w:val="TableParagraph"/>
            </w:pPr>
          </w:p>
        </w:tc>
        <w:tc>
          <w:tcPr>
            <w:tcW w:w="929" w:type="dxa"/>
            <w:tcBorders>
              <w:top w:val="single" w:sz="4" w:space="0" w:color="231F20"/>
              <w:bottom w:val="double" w:sz="4" w:space="0" w:color="231F20"/>
            </w:tcBorders>
          </w:tcPr>
          <w:p w14:paraId="2DD5EC75" w14:textId="77777777" w:rsidR="0066040F" w:rsidRDefault="0066040F">
            <w:pPr>
              <w:pStyle w:val="TableParagraph"/>
            </w:pPr>
          </w:p>
        </w:tc>
        <w:tc>
          <w:tcPr>
            <w:tcW w:w="1576" w:type="dxa"/>
            <w:tcBorders>
              <w:top w:val="single" w:sz="4" w:space="0" w:color="231F20"/>
              <w:bottom w:val="double" w:sz="4" w:space="0" w:color="231F20"/>
            </w:tcBorders>
          </w:tcPr>
          <w:p w14:paraId="02DD0F96" w14:textId="77777777" w:rsidR="0066040F" w:rsidRDefault="008E6A16">
            <w:pPr>
              <w:pStyle w:val="TableParagraph"/>
              <w:spacing w:before="66"/>
              <w:ind w:right="107"/>
              <w:jc w:val="right"/>
              <w:rPr>
                <w:b/>
              </w:rPr>
            </w:pPr>
            <w:r>
              <w:rPr>
                <w:b/>
                <w:color w:val="231F20"/>
              </w:rPr>
              <w:t>$</w:t>
            </w:r>
            <w:r>
              <w:rPr>
                <w:b/>
                <w:color w:val="231F20"/>
                <w:spacing w:val="-17"/>
              </w:rPr>
              <w:t xml:space="preserve"> </w:t>
            </w:r>
            <w:r>
              <w:rPr>
                <w:b/>
                <w:color w:val="231F20"/>
                <w:spacing w:val="-2"/>
              </w:rPr>
              <w:t>412,743,403</w:t>
            </w:r>
          </w:p>
        </w:tc>
        <w:tc>
          <w:tcPr>
            <w:tcW w:w="1527" w:type="dxa"/>
            <w:tcBorders>
              <w:top w:val="single" w:sz="4" w:space="0" w:color="231F20"/>
              <w:bottom w:val="double" w:sz="4" w:space="0" w:color="231F20"/>
            </w:tcBorders>
          </w:tcPr>
          <w:p w14:paraId="75ABA11D" w14:textId="77777777" w:rsidR="0066040F" w:rsidRDefault="008E6A16">
            <w:pPr>
              <w:pStyle w:val="TableParagraph"/>
              <w:spacing w:before="66"/>
              <w:ind w:right="103"/>
              <w:jc w:val="right"/>
            </w:pPr>
            <w:r>
              <w:rPr>
                <w:color w:val="231F20"/>
              </w:rPr>
              <w:t>$</w:t>
            </w:r>
            <w:r>
              <w:rPr>
                <w:color w:val="231F20"/>
                <w:spacing w:val="-17"/>
              </w:rPr>
              <w:t xml:space="preserve"> </w:t>
            </w:r>
            <w:r>
              <w:rPr>
                <w:color w:val="231F20"/>
                <w:spacing w:val="-2"/>
              </w:rPr>
              <w:t>399,512,363</w:t>
            </w:r>
          </w:p>
        </w:tc>
      </w:tr>
      <w:tr w:rsidR="0066040F" w14:paraId="4CE3DE6C" w14:textId="77777777">
        <w:trPr>
          <w:trHeight w:val="475"/>
        </w:trPr>
        <w:tc>
          <w:tcPr>
            <w:tcW w:w="5605" w:type="dxa"/>
            <w:tcBorders>
              <w:top w:val="double" w:sz="4" w:space="0" w:color="231F20"/>
              <w:bottom w:val="thinThickMediumGap" w:sz="6" w:space="0" w:color="231F20"/>
            </w:tcBorders>
          </w:tcPr>
          <w:p w14:paraId="3D01F274" w14:textId="77777777" w:rsidR="0066040F" w:rsidRDefault="008E6A16">
            <w:pPr>
              <w:pStyle w:val="TableParagraph"/>
              <w:spacing w:before="75"/>
              <w:ind w:left="113"/>
              <w:rPr>
                <w:b/>
              </w:rPr>
            </w:pPr>
            <w:r>
              <w:rPr>
                <w:b/>
                <w:color w:val="231F20"/>
              </w:rPr>
              <w:t>Total</w:t>
            </w:r>
            <w:r>
              <w:rPr>
                <w:b/>
                <w:color w:val="231F20"/>
                <w:spacing w:val="31"/>
              </w:rPr>
              <w:t xml:space="preserve"> </w:t>
            </w:r>
            <w:r>
              <w:rPr>
                <w:b/>
                <w:color w:val="231F20"/>
                <w:spacing w:val="-2"/>
              </w:rPr>
              <w:t>assets</w:t>
            </w:r>
          </w:p>
        </w:tc>
        <w:tc>
          <w:tcPr>
            <w:tcW w:w="929" w:type="dxa"/>
            <w:tcBorders>
              <w:top w:val="double" w:sz="4" w:space="0" w:color="231F20"/>
              <w:bottom w:val="thinThickMediumGap" w:sz="6" w:space="0" w:color="231F20"/>
            </w:tcBorders>
          </w:tcPr>
          <w:p w14:paraId="0EBF1905" w14:textId="77777777" w:rsidR="0066040F" w:rsidRDefault="0066040F">
            <w:pPr>
              <w:pStyle w:val="TableParagraph"/>
            </w:pPr>
          </w:p>
        </w:tc>
        <w:tc>
          <w:tcPr>
            <w:tcW w:w="1576" w:type="dxa"/>
            <w:tcBorders>
              <w:top w:val="double" w:sz="4" w:space="0" w:color="231F20"/>
              <w:bottom w:val="thinThickMediumGap" w:sz="6" w:space="0" w:color="231F20"/>
            </w:tcBorders>
          </w:tcPr>
          <w:p w14:paraId="542F963A" w14:textId="77777777" w:rsidR="0066040F" w:rsidRDefault="008E6A16">
            <w:pPr>
              <w:pStyle w:val="TableParagraph"/>
              <w:spacing w:before="75"/>
              <w:ind w:right="108"/>
              <w:jc w:val="right"/>
              <w:rPr>
                <w:b/>
              </w:rPr>
            </w:pPr>
            <w:r>
              <w:rPr>
                <w:b/>
                <w:color w:val="231F20"/>
              </w:rPr>
              <w:t>$</w:t>
            </w:r>
            <w:r>
              <w:rPr>
                <w:b/>
                <w:color w:val="231F20"/>
                <w:spacing w:val="-17"/>
              </w:rPr>
              <w:t xml:space="preserve"> </w:t>
            </w:r>
            <w:r>
              <w:rPr>
                <w:b/>
                <w:color w:val="231F20"/>
                <w:spacing w:val="-2"/>
              </w:rPr>
              <w:t>478,021,871</w:t>
            </w:r>
          </w:p>
        </w:tc>
        <w:tc>
          <w:tcPr>
            <w:tcW w:w="1527" w:type="dxa"/>
            <w:tcBorders>
              <w:top w:val="double" w:sz="4" w:space="0" w:color="231F20"/>
              <w:bottom w:val="thinThickMediumGap" w:sz="6" w:space="0" w:color="231F20"/>
            </w:tcBorders>
          </w:tcPr>
          <w:p w14:paraId="40A31EDD" w14:textId="77777777" w:rsidR="0066040F" w:rsidRDefault="008E6A16">
            <w:pPr>
              <w:pStyle w:val="TableParagraph"/>
              <w:spacing w:before="75"/>
              <w:ind w:right="104"/>
              <w:jc w:val="right"/>
            </w:pPr>
            <w:r>
              <w:rPr>
                <w:color w:val="231F20"/>
              </w:rPr>
              <w:t>$</w:t>
            </w:r>
            <w:r>
              <w:rPr>
                <w:color w:val="231F20"/>
                <w:spacing w:val="-17"/>
              </w:rPr>
              <w:t xml:space="preserve"> </w:t>
            </w:r>
            <w:r>
              <w:rPr>
                <w:color w:val="231F20"/>
                <w:spacing w:val="-2"/>
              </w:rPr>
              <w:t>467,663,624</w:t>
            </w:r>
          </w:p>
        </w:tc>
      </w:tr>
      <w:tr w:rsidR="0066040F" w14:paraId="1EC93B43" w14:textId="77777777">
        <w:trPr>
          <w:trHeight w:val="399"/>
        </w:trPr>
        <w:tc>
          <w:tcPr>
            <w:tcW w:w="5605" w:type="dxa"/>
            <w:tcBorders>
              <w:top w:val="thickThinMediumGap" w:sz="6" w:space="0" w:color="231F20"/>
            </w:tcBorders>
          </w:tcPr>
          <w:p w14:paraId="5CD8C2C7" w14:textId="77777777" w:rsidR="0066040F" w:rsidRDefault="008E6A16">
            <w:pPr>
              <w:pStyle w:val="TableParagraph"/>
              <w:spacing w:before="66"/>
              <w:ind w:left="113"/>
              <w:rPr>
                <w:b/>
              </w:rPr>
            </w:pPr>
            <w:r>
              <w:rPr>
                <w:b/>
                <w:color w:val="231F20"/>
                <w:spacing w:val="-2"/>
              </w:rPr>
              <w:t>LIABILITIES</w:t>
            </w:r>
          </w:p>
        </w:tc>
        <w:tc>
          <w:tcPr>
            <w:tcW w:w="929" w:type="dxa"/>
            <w:tcBorders>
              <w:top w:val="thickThinMediumGap" w:sz="6" w:space="0" w:color="231F20"/>
            </w:tcBorders>
          </w:tcPr>
          <w:p w14:paraId="02B53B91" w14:textId="77777777" w:rsidR="0066040F" w:rsidRDefault="0066040F">
            <w:pPr>
              <w:pStyle w:val="TableParagraph"/>
            </w:pPr>
          </w:p>
        </w:tc>
        <w:tc>
          <w:tcPr>
            <w:tcW w:w="1576" w:type="dxa"/>
            <w:tcBorders>
              <w:top w:val="thickThinMediumGap" w:sz="6" w:space="0" w:color="231F20"/>
            </w:tcBorders>
          </w:tcPr>
          <w:p w14:paraId="7DBAD308" w14:textId="77777777" w:rsidR="0066040F" w:rsidRDefault="0066040F">
            <w:pPr>
              <w:pStyle w:val="TableParagraph"/>
            </w:pPr>
          </w:p>
        </w:tc>
        <w:tc>
          <w:tcPr>
            <w:tcW w:w="1527" w:type="dxa"/>
            <w:tcBorders>
              <w:top w:val="thickThinMediumGap" w:sz="6" w:space="0" w:color="231F20"/>
            </w:tcBorders>
          </w:tcPr>
          <w:p w14:paraId="033EE44E" w14:textId="77777777" w:rsidR="0066040F" w:rsidRDefault="0066040F">
            <w:pPr>
              <w:pStyle w:val="TableParagraph"/>
            </w:pPr>
          </w:p>
        </w:tc>
      </w:tr>
      <w:tr w:rsidR="0066040F" w14:paraId="36C0125F" w14:textId="77777777">
        <w:trPr>
          <w:trHeight w:val="814"/>
        </w:trPr>
        <w:tc>
          <w:tcPr>
            <w:tcW w:w="5605" w:type="dxa"/>
          </w:tcPr>
          <w:p w14:paraId="28F3324A" w14:textId="77777777" w:rsidR="0066040F" w:rsidRDefault="008E6A16">
            <w:pPr>
              <w:pStyle w:val="TableParagraph"/>
              <w:spacing w:before="80"/>
              <w:ind w:left="113"/>
              <w:rPr>
                <w:b/>
              </w:rPr>
            </w:pPr>
            <w:r>
              <w:rPr>
                <w:b/>
                <w:color w:val="231F20"/>
              </w:rPr>
              <w:t>Non-current</w:t>
            </w:r>
            <w:r>
              <w:rPr>
                <w:b/>
                <w:color w:val="231F20"/>
                <w:spacing w:val="48"/>
              </w:rPr>
              <w:t xml:space="preserve"> </w:t>
            </w:r>
            <w:r>
              <w:rPr>
                <w:b/>
                <w:color w:val="231F20"/>
                <w:spacing w:val="-2"/>
              </w:rPr>
              <w:t>liabilities</w:t>
            </w:r>
          </w:p>
          <w:p w14:paraId="14DD0D2A" w14:textId="77777777" w:rsidR="0066040F" w:rsidRDefault="008E6A16">
            <w:pPr>
              <w:pStyle w:val="TableParagraph"/>
              <w:spacing w:before="130"/>
              <w:ind w:left="113"/>
            </w:pPr>
            <w:r>
              <w:rPr>
                <w:color w:val="231F20"/>
              </w:rPr>
              <w:t>Contract</w:t>
            </w:r>
            <w:r>
              <w:rPr>
                <w:color w:val="231F20"/>
                <w:spacing w:val="41"/>
              </w:rPr>
              <w:t xml:space="preserve"> </w:t>
            </w:r>
            <w:r>
              <w:rPr>
                <w:color w:val="231F20"/>
              </w:rPr>
              <w:t>gratuity</w:t>
            </w:r>
            <w:r>
              <w:rPr>
                <w:color w:val="231F20"/>
                <w:spacing w:val="41"/>
              </w:rPr>
              <w:t xml:space="preserve"> </w:t>
            </w:r>
            <w:r>
              <w:rPr>
                <w:color w:val="231F20"/>
              </w:rPr>
              <w:t>payable</w:t>
            </w:r>
            <w:r>
              <w:rPr>
                <w:color w:val="231F20"/>
                <w:spacing w:val="41"/>
              </w:rPr>
              <w:t xml:space="preserve"> </w:t>
            </w:r>
            <w:r>
              <w:rPr>
                <w:color w:val="231F20"/>
                <w:position w:val="3"/>
              </w:rPr>
              <w:t>–</w:t>
            </w:r>
            <w:r>
              <w:rPr>
                <w:color w:val="231F20"/>
                <w:spacing w:val="41"/>
                <w:position w:val="3"/>
              </w:rPr>
              <w:t xml:space="preserve"> </w:t>
            </w:r>
            <w:r>
              <w:rPr>
                <w:color w:val="231F20"/>
              </w:rPr>
              <w:t>non-</w:t>
            </w:r>
            <w:r>
              <w:rPr>
                <w:color w:val="231F20"/>
                <w:spacing w:val="-2"/>
              </w:rPr>
              <w:t>current</w:t>
            </w:r>
          </w:p>
        </w:tc>
        <w:tc>
          <w:tcPr>
            <w:tcW w:w="929" w:type="dxa"/>
          </w:tcPr>
          <w:p w14:paraId="7F4EB449" w14:textId="77777777" w:rsidR="0066040F" w:rsidRDefault="0066040F">
            <w:pPr>
              <w:pStyle w:val="TableParagraph"/>
              <w:spacing w:before="240"/>
            </w:pPr>
          </w:p>
          <w:p w14:paraId="09673EEC" w14:textId="77777777" w:rsidR="0066040F" w:rsidRDefault="008E6A16">
            <w:pPr>
              <w:pStyle w:val="TableParagraph"/>
              <w:ind w:left="168" w:right="5"/>
              <w:jc w:val="center"/>
            </w:pPr>
            <w:r>
              <w:rPr>
                <w:color w:val="231F20"/>
                <w:spacing w:val="-10"/>
              </w:rPr>
              <w:t>9</w:t>
            </w:r>
          </w:p>
        </w:tc>
        <w:tc>
          <w:tcPr>
            <w:tcW w:w="1576" w:type="dxa"/>
          </w:tcPr>
          <w:p w14:paraId="58E59483" w14:textId="77777777" w:rsidR="0066040F" w:rsidRDefault="0066040F">
            <w:pPr>
              <w:pStyle w:val="TableParagraph"/>
              <w:spacing w:before="240"/>
            </w:pPr>
          </w:p>
          <w:p w14:paraId="7A7F48F1" w14:textId="77777777" w:rsidR="0066040F" w:rsidRDefault="008E6A16">
            <w:pPr>
              <w:pStyle w:val="TableParagraph"/>
              <w:tabs>
                <w:tab w:val="left" w:pos="379"/>
              </w:tabs>
              <w:ind w:right="108"/>
              <w:jc w:val="right"/>
              <w:rPr>
                <w:b/>
              </w:rPr>
            </w:pPr>
            <w:r>
              <w:rPr>
                <w:b/>
                <w:color w:val="231F20"/>
                <w:spacing w:val="-10"/>
              </w:rPr>
              <w:t>$</w:t>
            </w:r>
            <w:r>
              <w:rPr>
                <w:b/>
                <w:color w:val="231F20"/>
              </w:rPr>
              <w:tab/>
            </w:r>
            <w:r>
              <w:rPr>
                <w:b/>
                <w:color w:val="231F20"/>
                <w:spacing w:val="-2"/>
              </w:rPr>
              <w:t>6,953,923</w:t>
            </w:r>
          </w:p>
        </w:tc>
        <w:tc>
          <w:tcPr>
            <w:tcW w:w="1527" w:type="dxa"/>
          </w:tcPr>
          <w:p w14:paraId="001E4036" w14:textId="77777777" w:rsidR="0066040F" w:rsidRDefault="0066040F">
            <w:pPr>
              <w:pStyle w:val="TableParagraph"/>
              <w:spacing w:before="240"/>
            </w:pPr>
          </w:p>
          <w:p w14:paraId="2392186F" w14:textId="77777777" w:rsidR="0066040F" w:rsidRDefault="008E6A16">
            <w:pPr>
              <w:pStyle w:val="TableParagraph"/>
              <w:tabs>
                <w:tab w:val="left" w:pos="379"/>
              </w:tabs>
              <w:ind w:right="104"/>
              <w:jc w:val="right"/>
            </w:pPr>
            <w:r>
              <w:rPr>
                <w:color w:val="231F20"/>
                <w:spacing w:val="-10"/>
              </w:rPr>
              <w:t>$</w:t>
            </w:r>
            <w:r>
              <w:rPr>
                <w:color w:val="231F20"/>
              </w:rPr>
              <w:tab/>
            </w:r>
            <w:r>
              <w:rPr>
                <w:color w:val="231F20"/>
                <w:spacing w:val="-2"/>
              </w:rPr>
              <w:t>8,045,013</w:t>
            </w:r>
          </w:p>
        </w:tc>
      </w:tr>
      <w:tr w:rsidR="0066040F" w14:paraId="4059FC1E" w14:textId="77777777">
        <w:trPr>
          <w:trHeight w:val="434"/>
        </w:trPr>
        <w:tc>
          <w:tcPr>
            <w:tcW w:w="5605" w:type="dxa"/>
            <w:tcBorders>
              <w:bottom w:val="single" w:sz="4" w:space="0" w:color="231F20"/>
            </w:tcBorders>
          </w:tcPr>
          <w:p w14:paraId="018DA9A5" w14:textId="77777777" w:rsidR="0066040F" w:rsidRDefault="008E6A16">
            <w:pPr>
              <w:pStyle w:val="TableParagraph"/>
              <w:spacing w:before="62"/>
              <w:ind w:left="113"/>
            </w:pPr>
            <w:r>
              <w:rPr>
                <w:color w:val="231F20"/>
              </w:rPr>
              <w:t>Deferred</w:t>
            </w:r>
            <w:r>
              <w:rPr>
                <w:color w:val="231F20"/>
                <w:spacing w:val="48"/>
              </w:rPr>
              <w:t xml:space="preserve"> </w:t>
            </w:r>
            <w:r>
              <w:rPr>
                <w:color w:val="231F20"/>
              </w:rPr>
              <w:t>Government</w:t>
            </w:r>
            <w:r>
              <w:rPr>
                <w:color w:val="231F20"/>
                <w:spacing w:val="49"/>
              </w:rPr>
              <w:t xml:space="preserve"> </w:t>
            </w:r>
            <w:r>
              <w:rPr>
                <w:color w:val="231F20"/>
              </w:rPr>
              <w:t>subventions</w:t>
            </w:r>
            <w:r>
              <w:rPr>
                <w:color w:val="231F20"/>
                <w:spacing w:val="48"/>
              </w:rPr>
              <w:t xml:space="preserve"> </w:t>
            </w:r>
            <w:r>
              <w:rPr>
                <w:color w:val="231F20"/>
                <w:position w:val="3"/>
              </w:rPr>
              <w:t>–</w:t>
            </w:r>
            <w:r>
              <w:rPr>
                <w:color w:val="231F20"/>
                <w:spacing w:val="49"/>
                <w:position w:val="3"/>
              </w:rPr>
              <w:t xml:space="preserve"> </w:t>
            </w:r>
            <w:r>
              <w:rPr>
                <w:color w:val="231F20"/>
              </w:rPr>
              <w:t>non-</w:t>
            </w:r>
            <w:r>
              <w:rPr>
                <w:color w:val="231F20"/>
                <w:spacing w:val="-2"/>
              </w:rPr>
              <w:t>current</w:t>
            </w:r>
          </w:p>
        </w:tc>
        <w:tc>
          <w:tcPr>
            <w:tcW w:w="929" w:type="dxa"/>
            <w:tcBorders>
              <w:bottom w:val="single" w:sz="4" w:space="0" w:color="231F20"/>
            </w:tcBorders>
          </w:tcPr>
          <w:p w14:paraId="32B1DE55" w14:textId="77777777" w:rsidR="0066040F" w:rsidRDefault="008E6A16">
            <w:pPr>
              <w:pStyle w:val="TableParagraph"/>
              <w:spacing w:before="92"/>
              <w:ind w:left="168" w:right="4"/>
              <w:jc w:val="center"/>
            </w:pPr>
            <w:r>
              <w:rPr>
                <w:color w:val="231F20"/>
                <w:spacing w:val="-10"/>
              </w:rPr>
              <w:t>3</w:t>
            </w:r>
          </w:p>
        </w:tc>
        <w:tc>
          <w:tcPr>
            <w:tcW w:w="1576" w:type="dxa"/>
            <w:tcBorders>
              <w:bottom w:val="single" w:sz="4" w:space="0" w:color="231F20"/>
            </w:tcBorders>
          </w:tcPr>
          <w:p w14:paraId="6CAB2FFB" w14:textId="77777777" w:rsidR="0066040F" w:rsidRDefault="008E6A16">
            <w:pPr>
              <w:pStyle w:val="TableParagraph"/>
              <w:spacing w:before="92"/>
              <w:ind w:right="108"/>
              <w:jc w:val="right"/>
              <w:rPr>
                <w:b/>
              </w:rPr>
            </w:pPr>
            <w:r>
              <w:rPr>
                <w:b/>
                <w:color w:val="231F20"/>
                <w:spacing w:val="-2"/>
              </w:rPr>
              <w:t>49,829,338</w:t>
            </w:r>
          </w:p>
        </w:tc>
        <w:tc>
          <w:tcPr>
            <w:tcW w:w="1527" w:type="dxa"/>
            <w:tcBorders>
              <w:bottom w:val="single" w:sz="4" w:space="0" w:color="231F20"/>
            </w:tcBorders>
          </w:tcPr>
          <w:p w14:paraId="7E5C9200" w14:textId="77777777" w:rsidR="0066040F" w:rsidRDefault="008E6A16">
            <w:pPr>
              <w:pStyle w:val="TableParagraph"/>
              <w:spacing w:before="92"/>
              <w:ind w:right="104"/>
              <w:jc w:val="right"/>
            </w:pPr>
            <w:r>
              <w:rPr>
                <w:color w:val="231F20"/>
                <w:spacing w:val="-2"/>
              </w:rPr>
              <w:t>51,643,558</w:t>
            </w:r>
          </w:p>
        </w:tc>
      </w:tr>
      <w:tr w:rsidR="0066040F" w14:paraId="0F182BFA" w14:textId="77777777">
        <w:trPr>
          <w:trHeight w:val="463"/>
        </w:trPr>
        <w:tc>
          <w:tcPr>
            <w:tcW w:w="5605" w:type="dxa"/>
            <w:tcBorders>
              <w:top w:val="single" w:sz="4" w:space="0" w:color="231F20"/>
              <w:bottom w:val="dashed" w:sz="4" w:space="0" w:color="231F20"/>
            </w:tcBorders>
          </w:tcPr>
          <w:p w14:paraId="5729D6F3" w14:textId="77777777" w:rsidR="0066040F" w:rsidRDefault="0066040F">
            <w:pPr>
              <w:pStyle w:val="TableParagraph"/>
            </w:pPr>
          </w:p>
        </w:tc>
        <w:tc>
          <w:tcPr>
            <w:tcW w:w="929" w:type="dxa"/>
            <w:tcBorders>
              <w:top w:val="single" w:sz="4" w:space="0" w:color="231F20"/>
              <w:bottom w:val="dashed" w:sz="4" w:space="0" w:color="231F20"/>
            </w:tcBorders>
          </w:tcPr>
          <w:p w14:paraId="7B281020" w14:textId="77777777" w:rsidR="0066040F" w:rsidRDefault="0066040F">
            <w:pPr>
              <w:pStyle w:val="TableParagraph"/>
            </w:pPr>
          </w:p>
        </w:tc>
        <w:tc>
          <w:tcPr>
            <w:tcW w:w="1576" w:type="dxa"/>
            <w:tcBorders>
              <w:top w:val="single" w:sz="4" w:space="0" w:color="231F20"/>
              <w:bottom w:val="dashed" w:sz="4" w:space="0" w:color="231F20"/>
            </w:tcBorders>
          </w:tcPr>
          <w:p w14:paraId="4AFF9263" w14:textId="77777777" w:rsidR="0066040F" w:rsidRDefault="008E6A16">
            <w:pPr>
              <w:pStyle w:val="TableParagraph"/>
              <w:spacing w:before="66"/>
              <w:ind w:right="108"/>
              <w:jc w:val="right"/>
              <w:rPr>
                <w:b/>
              </w:rPr>
            </w:pPr>
            <w:r>
              <w:rPr>
                <w:b/>
                <w:color w:val="231F20"/>
              </w:rPr>
              <w:t>$</w:t>
            </w:r>
            <w:r>
              <w:rPr>
                <w:b/>
                <w:color w:val="231F20"/>
                <w:spacing w:val="71"/>
                <w:w w:val="150"/>
              </w:rPr>
              <w:t xml:space="preserve"> </w:t>
            </w:r>
            <w:r>
              <w:rPr>
                <w:b/>
                <w:color w:val="231F20"/>
                <w:spacing w:val="-2"/>
              </w:rPr>
              <w:t>56,783,261</w:t>
            </w:r>
          </w:p>
        </w:tc>
        <w:tc>
          <w:tcPr>
            <w:tcW w:w="1527" w:type="dxa"/>
            <w:tcBorders>
              <w:top w:val="single" w:sz="4" w:space="0" w:color="231F20"/>
              <w:bottom w:val="dashed" w:sz="4" w:space="0" w:color="231F20"/>
            </w:tcBorders>
          </w:tcPr>
          <w:p w14:paraId="499FB60F" w14:textId="77777777" w:rsidR="0066040F" w:rsidRDefault="008E6A16">
            <w:pPr>
              <w:pStyle w:val="TableParagraph"/>
              <w:spacing w:before="66"/>
              <w:ind w:right="104"/>
              <w:jc w:val="right"/>
            </w:pPr>
            <w:r>
              <w:rPr>
                <w:color w:val="231F20"/>
              </w:rPr>
              <w:t>$</w:t>
            </w:r>
            <w:r>
              <w:rPr>
                <w:color w:val="231F20"/>
                <w:spacing w:val="71"/>
                <w:w w:val="150"/>
              </w:rPr>
              <w:t xml:space="preserve"> </w:t>
            </w:r>
            <w:r>
              <w:rPr>
                <w:color w:val="231F20"/>
                <w:spacing w:val="-2"/>
              </w:rPr>
              <w:t>59,688,571</w:t>
            </w:r>
          </w:p>
        </w:tc>
      </w:tr>
      <w:tr w:rsidR="0066040F" w14:paraId="495C05A4" w14:textId="77777777">
        <w:trPr>
          <w:trHeight w:val="399"/>
        </w:trPr>
        <w:tc>
          <w:tcPr>
            <w:tcW w:w="5605" w:type="dxa"/>
            <w:tcBorders>
              <w:top w:val="dashed" w:sz="4" w:space="0" w:color="231F20"/>
            </w:tcBorders>
          </w:tcPr>
          <w:p w14:paraId="2D5BD716" w14:textId="77777777" w:rsidR="0066040F" w:rsidRDefault="008E6A16">
            <w:pPr>
              <w:pStyle w:val="TableParagraph"/>
              <w:spacing w:before="66"/>
              <w:ind w:left="113"/>
              <w:rPr>
                <w:b/>
              </w:rPr>
            </w:pPr>
            <w:r>
              <w:rPr>
                <w:b/>
                <w:color w:val="231F20"/>
              </w:rPr>
              <w:t>Current</w:t>
            </w:r>
            <w:r>
              <w:rPr>
                <w:b/>
                <w:color w:val="231F20"/>
                <w:spacing w:val="32"/>
              </w:rPr>
              <w:t xml:space="preserve"> </w:t>
            </w:r>
            <w:r>
              <w:rPr>
                <w:b/>
                <w:color w:val="231F20"/>
                <w:spacing w:val="-2"/>
              </w:rPr>
              <w:t>liabilities</w:t>
            </w:r>
          </w:p>
        </w:tc>
        <w:tc>
          <w:tcPr>
            <w:tcW w:w="929" w:type="dxa"/>
            <w:tcBorders>
              <w:top w:val="dashed" w:sz="4" w:space="0" w:color="231F20"/>
            </w:tcBorders>
          </w:tcPr>
          <w:p w14:paraId="3757227C" w14:textId="77777777" w:rsidR="0066040F" w:rsidRDefault="0066040F">
            <w:pPr>
              <w:pStyle w:val="TableParagraph"/>
            </w:pPr>
          </w:p>
        </w:tc>
        <w:tc>
          <w:tcPr>
            <w:tcW w:w="1576" w:type="dxa"/>
            <w:tcBorders>
              <w:top w:val="dashed" w:sz="4" w:space="0" w:color="231F20"/>
            </w:tcBorders>
          </w:tcPr>
          <w:p w14:paraId="24D2D16E" w14:textId="77777777" w:rsidR="0066040F" w:rsidRDefault="0066040F">
            <w:pPr>
              <w:pStyle w:val="TableParagraph"/>
            </w:pPr>
          </w:p>
        </w:tc>
        <w:tc>
          <w:tcPr>
            <w:tcW w:w="1527" w:type="dxa"/>
            <w:tcBorders>
              <w:top w:val="dashed" w:sz="4" w:space="0" w:color="231F20"/>
            </w:tcBorders>
          </w:tcPr>
          <w:p w14:paraId="46B92F65" w14:textId="77777777" w:rsidR="0066040F" w:rsidRDefault="0066040F">
            <w:pPr>
              <w:pStyle w:val="TableParagraph"/>
            </w:pPr>
          </w:p>
        </w:tc>
      </w:tr>
      <w:tr w:rsidR="0066040F" w14:paraId="24B3B643" w14:textId="77777777">
        <w:trPr>
          <w:trHeight w:val="400"/>
        </w:trPr>
        <w:tc>
          <w:tcPr>
            <w:tcW w:w="5605" w:type="dxa"/>
          </w:tcPr>
          <w:p w14:paraId="6A513726" w14:textId="77777777" w:rsidR="0066040F" w:rsidRDefault="008E6A16">
            <w:pPr>
              <w:pStyle w:val="TableParagraph"/>
              <w:spacing w:before="80"/>
              <w:ind w:left="113"/>
            </w:pPr>
            <w:r>
              <w:rPr>
                <w:color w:val="231F20"/>
              </w:rPr>
              <w:t>Other</w:t>
            </w:r>
            <w:r>
              <w:rPr>
                <w:color w:val="231F20"/>
                <w:spacing w:val="32"/>
              </w:rPr>
              <w:t xml:space="preserve"> </w:t>
            </w:r>
            <w:r>
              <w:rPr>
                <w:color w:val="231F20"/>
              </w:rPr>
              <w:t>payables</w:t>
            </w:r>
            <w:r>
              <w:rPr>
                <w:color w:val="231F20"/>
                <w:spacing w:val="33"/>
              </w:rPr>
              <w:t xml:space="preserve"> </w:t>
            </w:r>
            <w:r>
              <w:rPr>
                <w:color w:val="231F20"/>
              </w:rPr>
              <w:t>and</w:t>
            </w:r>
            <w:r>
              <w:rPr>
                <w:color w:val="231F20"/>
                <w:spacing w:val="33"/>
              </w:rPr>
              <w:t xml:space="preserve"> </w:t>
            </w:r>
            <w:r>
              <w:rPr>
                <w:color w:val="231F20"/>
                <w:spacing w:val="-2"/>
              </w:rPr>
              <w:t>accruals</w:t>
            </w:r>
          </w:p>
        </w:tc>
        <w:tc>
          <w:tcPr>
            <w:tcW w:w="929" w:type="dxa"/>
          </w:tcPr>
          <w:p w14:paraId="48BD8D16" w14:textId="77777777" w:rsidR="0066040F" w:rsidRDefault="0066040F">
            <w:pPr>
              <w:pStyle w:val="TableParagraph"/>
            </w:pPr>
          </w:p>
        </w:tc>
        <w:tc>
          <w:tcPr>
            <w:tcW w:w="1576" w:type="dxa"/>
          </w:tcPr>
          <w:p w14:paraId="2ADA6E7E" w14:textId="77777777" w:rsidR="0066040F" w:rsidRDefault="008E6A16">
            <w:pPr>
              <w:pStyle w:val="TableParagraph"/>
              <w:tabs>
                <w:tab w:val="left" w:pos="379"/>
              </w:tabs>
              <w:spacing w:before="80"/>
              <w:ind w:right="108"/>
              <w:jc w:val="right"/>
              <w:rPr>
                <w:b/>
              </w:rPr>
            </w:pPr>
            <w:r>
              <w:rPr>
                <w:b/>
                <w:color w:val="231F20"/>
                <w:spacing w:val="-10"/>
              </w:rPr>
              <w:t>$</w:t>
            </w:r>
            <w:r>
              <w:rPr>
                <w:b/>
                <w:color w:val="231F20"/>
              </w:rPr>
              <w:tab/>
            </w:r>
            <w:r>
              <w:rPr>
                <w:b/>
                <w:color w:val="231F20"/>
                <w:spacing w:val="-2"/>
              </w:rPr>
              <w:t>4,782,715</w:t>
            </w:r>
          </w:p>
        </w:tc>
        <w:tc>
          <w:tcPr>
            <w:tcW w:w="1527" w:type="dxa"/>
          </w:tcPr>
          <w:p w14:paraId="18CDA806" w14:textId="77777777" w:rsidR="0066040F" w:rsidRDefault="008E6A16">
            <w:pPr>
              <w:pStyle w:val="TableParagraph"/>
              <w:tabs>
                <w:tab w:val="left" w:pos="379"/>
              </w:tabs>
              <w:spacing w:before="80"/>
              <w:ind w:right="104"/>
              <w:jc w:val="right"/>
            </w:pPr>
            <w:r>
              <w:rPr>
                <w:color w:val="231F20"/>
                <w:spacing w:val="-10"/>
              </w:rPr>
              <w:t>$</w:t>
            </w:r>
            <w:r>
              <w:rPr>
                <w:color w:val="231F20"/>
              </w:rPr>
              <w:tab/>
            </w:r>
            <w:r>
              <w:rPr>
                <w:color w:val="231F20"/>
                <w:spacing w:val="-2"/>
              </w:rPr>
              <w:t>6,141,710</w:t>
            </w:r>
          </w:p>
        </w:tc>
      </w:tr>
      <w:tr w:rsidR="0066040F" w14:paraId="1069DCCF" w14:textId="77777777">
        <w:trPr>
          <w:trHeight w:val="413"/>
        </w:trPr>
        <w:tc>
          <w:tcPr>
            <w:tcW w:w="5605" w:type="dxa"/>
          </w:tcPr>
          <w:p w14:paraId="1D63F824" w14:textId="77777777" w:rsidR="0066040F" w:rsidRDefault="008E6A16">
            <w:pPr>
              <w:pStyle w:val="TableParagraph"/>
              <w:spacing w:before="62"/>
              <w:ind w:left="113"/>
            </w:pPr>
            <w:r>
              <w:rPr>
                <w:color w:val="231F20"/>
              </w:rPr>
              <w:t>Contract</w:t>
            </w:r>
            <w:r>
              <w:rPr>
                <w:color w:val="231F20"/>
                <w:spacing w:val="36"/>
              </w:rPr>
              <w:t xml:space="preserve"> </w:t>
            </w:r>
            <w:r>
              <w:rPr>
                <w:color w:val="231F20"/>
              </w:rPr>
              <w:t>gratuity</w:t>
            </w:r>
            <w:r>
              <w:rPr>
                <w:color w:val="231F20"/>
                <w:spacing w:val="36"/>
              </w:rPr>
              <w:t xml:space="preserve"> </w:t>
            </w:r>
            <w:r>
              <w:rPr>
                <w:color w:val="231F20"/>
              </w:rPr>
              <w:t>payable</w:t>
            </w:r>
            <w:r>
              <w:rPr>
                <w:color w:val="231F20"/>
                <w:spacing w:val="36"/>
              </w:rPr>
              <w:t xml:space="preserve"> </w:t>
            </w:r>
            <w:r>
              <w:rPr>
                <w:color w:val="231F20"/>
                <w:position w:val="3"/>
              </w:rPr>
              <w:t>–</w:t>
            </w:r>
            <w:r>
              <w:rPr>
                <w:color w:val="231F20"/>
                <w:spacing w:val="36"/>
                <w:position w:val="3"/>
              </w:rPr>
              <w:t xml:space="preserve"> </w:t>
            </w:r>
            <w:r>
              <w:rPr>
                <w:color w:val="231F20"/>
                <w:spacing w:val="-2"/>
              </w:rPr>
              <w:t>current</w:t>
            </w:r>
          </w:p>
        </w:tc>
        <w:tc>
          <w:tcPr>
            <w:tcW w:w="929" w:type="dxa"/>
          </w:tcPr>
          <w:p w14:paraId="1F3341B7" w14:textId="77777777" w:rsidR="0066040F" w:rsidRDefault="008E6A16">
            <w:pPr>
              <w:pStyle w:val="TableParagraph"/>
              <w:spacing w:before="92"/>
              <w:ind w:left="168" w:right="4"/>
              <w:jc w:val="center"/>
            </w:pPr>
            <w:r>
              <w:rPr>
                <w:color w:val="231F20"/>
                <w:spacing w:val="-10"/>
              </w:rPr>
              <w:t>9</w:t>
            </w:r>
          </w:p>
        </w:tc>
        <w:tc>
          <w:tcPr>
            <w:tcW w:w="1576" w:type="dxa"/>
          </w:tcPr>
          <w:p w14:paraId="0C6CCBA5" w14:textId="77777777" w:rsidR="0066040F" w:rsidRDefault="008E6A16">
            <w:pPr>
              <w:pStyle w:val="TableParagraph"/>
              <w:spacing w:before="92"/>
              <w:ind w:right="108"/>
              <w:jc w:val="right"/>
              <w:rPr>
                <w:b/>
              </w:rPr>
            </w:pPr>
            <w:r>
              <w:rPr>
                <w:b/>
                <w:color w:val="231F20"/>
                <w:spacing w:val="-2"/>
              </w:rPr>
              <w:t>10,213,127</w:t>
            </w:r>
          </w:p>
        </w:tc>
        <w:tc>
          <w:tcPr>
            <w:tcW w:w="1527" w:type="dxa"/>
          </w:tcPr>
          <w:p w14:paraId="44CD3B54" w14:textId="77777777" w:rsidR="0066040F" w:rsidRDefault="008E6A16">
            <w:pPr>
              <w:pStyle w:val="TableParagraph"/>
              <w:spacing w:before="92"/>
              <w:ind w:right="104"/>
              <w:jc w:val="right"/>
            </w:pPr>
            <w:r>
              <w:rPr>
                <w:color w:val="231F20"/>
                <w:spacing w:val="-2"/>
              </w:rPr>
              <w:t>5,902,956</w:t>
            </w:r>
          </w:p>
        </w:tc>
      </w:tr>
      <w:tr w:rsidR="0066040F" w14:paraId="1CABAD6F" w14:textId="77777777">
        <w:trPr>
          <w:trHeight w:val="434"/>
        </w:trPr>
        <w:tc>
          <w:tcPr>
            <w:tcW w:w="5605" w:type="dxa"/>
            <w:tcBorders>
              <w:bottom w:val="single" w:sz="4" w:space="0" w:color="231F20"/>
            </w:tcBorders>
          </w:tcPr>
          <w:p w14:paraId="4848BC21" w14:textId="77777777" w:rsidR="0066040F" w:rsidRDefault="008E6A16">
            <w:pPr>
              <w:pStyle w:val="TableParagraph"/>
              <w:spacing w:before="62"/>
              <w:ind w:left="113"/>
            </w:pPr>
            <w:r>
              <w:rPr>
                <w:color w:val="231F20"/>
              </w:rPr>
              <w:t>Deferred</w:t>
            </w:r>
            <w:r>
              <w:rPr>
                <w:color w:val="231F20"/>
                <w:spacing w:val="43"/>
              </w:rPr>
              <w:t xml:space="preserve"> </w:t>
            </w:r>
            <w:r>
              <w:rPr>
                <w:color w:val="231F20"/>
              </w:rPr>
              <w:t>Government</w:t>
            </w:r>
            <w:r>
              <w:rPr>
                <w:color w:val="231F20"/>
                <w:spacing w:val="44"/>
              </w:rPr>
              <w:t xml:space="preserve"> </w:t>
            </w:r>
            <w:r>
              <w:rPr>
                <w:color w:val="231F20"/>
              </w:rPr>
              <w:t>subventions</w:t>
            </w:r>
            <w:r>
              <w:rPr>
                <w:color w:val="231F20"/>
                <w:spacing w:val="43"/>
              </w:rPr>
              <w:t xml:space="preserve"> </w:t>
            </w:r>
            <w:r>
              <w:rPr>
                <w:color w:val="231F20"/>
                <w:position w:val="3"/>
              </w:rPr>
              <w:t>–</w:t>
            </w:r>
            <w:r>
              <w:rPr>
                <w:color w:val="231F20"/>
                <w:spacing w:val="44"/>
                <w:position w:val="3"/>
              </w:rPr>
              <w:t xml:space="preserve"> </w:t>
            </w:r>
            <w:r>
              <w:rPr>
                <w:color w:val="231F20"/>
                <w:spacing w:val="-2"/>
              </w:rPr>
              <w:t>current</w:t>
            </w:r>
          </w:p>
        </w:tc>
        <w:tc>
          <w:tcPr>
            <w:tcW w:w="929" w:type="dxa"/>
            <w:tcBorders>
              <w:bottom w:val="single" w:sz="4" w:space="0" w:color="231F20"/>
            </w:tcBorders>
          </w:tcPr>
          <w:p w14:paraId="29660A0B" w14:textId="77777777" w:rsidR="0066040F" w:rsidRDefault="008E6A16">
            <w:pPr>
              <w:pStyle w:val="TableParagraph"/>
              <w:spacing w:before="92"/>
              <w:ind w:left="168" w:right="4"/>
              <w:jc w:val="center"/>
            </w:pPr>
            <w:r>
              <w:rPr>
                <w:color w:val="231F20"/>
                <w:spacing w:val="-10"/>
              </w:rPr>
              <w:t>3</w:t>
            </w:r>
          </w:p>
        </w:tc>
        <w:tc>
          <w:tcPr>
            <w:tcW w:w="1576" w:type="dxa"/>
            <w:tcBorders>
              <w:bottom w:val="single" w:sz="4" w:space="0" w:color="231F20"/>
            </w:tcBorders>
          </w:tcPr>
          <w:p w14:paraId="4A9C097C" w14:textId="77777777" w:rsidR="0066040F" w:rsidRDefault="008E6A16">
            <w:pPr>
              <w:pStyle w:val="TableParagraph"/>
              <w:spacing w:before="92"/>
              <w:ind w:right="108"/>
              <w:jc w:val="right"/>
              <w:rPr>
                <w:b/>
              </w:rPr>
            </w:pPr>
            <w:r>
              <w:rPr>
                <w:b/>
                <w:color w:val="231F20"/>
                <w:spacing w:val="-2"/>
              </w:rPr>
              <w:t>1,814,220</w:t>
            </w:r>
          </w:p>
        </w:tc>
        <w:tc>
          <w:tcPr>
            <w:tcW w:w="1527" w:type="dxa"/>
            <w:tcBorders>
              <w:bottom w:val="single" w:sz="4" w:space="0" w:color="231F20"/>
            </w:tcBorders>
          </w:tcPr>
          <w:p w14:paraId="5F24AA71" w14:textId="77777777" w:rsidR="0066040F" w:rsidRDefault="008E6A16">
            <w:pPr>
              <w:pStyle w:val="TableParagraph"/>
              <w:spacing w:before="92"/>
              <w:ind w:right="104"/>
              <w:jc w:val="right"/>
            </w:pPr>
            <w:r>
              <w:rPr>
                <w:color w:val="231F20"/>
                <w:spacing w:val="-2"/>
              </w:rPr>
              <w:t>1,814,220</w:t>
            </w:r>
          </w:p>
        </w:tc>
      </w:tr>
      <w:tr w:rsidR="0066040F" w14:paraId="0F02B21B" w14:textId="77777777">
        <w:trPr>
          <w:trHeight w:val="471"/>
        </w:trPr>
        <w:tc>
          <w:tcPr>
            <w:tcW w:w="5605" w:type="dxa"/>
            <w:tcBorders>
              <w:top w:val="single" w:sz="4" w:space="0" w:color="231F20"/>
              <w:bottom w:val="double" w:sz="4" w:space="0" w:color="231F20"/>
            </w:tcBorders>
          </w:tcPr>
          <w:p w14:paraId="012942E3" w14:textId="77777777" w:rsidR="0066040F" w:rsidRDefault="0066040F">
            <w:pPr>
              <w:pStyle w:val="TableParagraph"/>
            </w:pPr>
          </w:p>
        </w:tc>
        <w:tc>
          <w:tcPr>
            <w:tcW w:w="929" w:type="dxa"/>
            <w:tcBorders>
              <w:top w:val="single" w:sz="4" w:space="0" w:color="231F20"/>
              <w:bottom w:val="double" w:sz="4" w:space="0" w:color="231F20"/>
            </w:tcBorders>
          </w:tcPr>
          <w:p w14:paraId="26F79D7D" w14:textId="77777777" w:rsidR="0066040F" w:rsidRDefault="0066040F">
            <w:pPr>
              <w:pStyle w:val="TableParagraph"/>
            </w:pPr>
          </w:p>
        </w:tc>
        <w:tc>
          <w:tcPr>
            <w:tcW w:w="1576" w:type="dxa"/>
            <w:tcBorders>
              <w:top w:val="single" w:sz="4" w:space="0" w:color="231F20"/>
              <w:bottom w:val="double" w:sz="4" w:space="0" w:color="231F20"/>
            </w:tcBorders>
          </w:tcPr>
          <w:p w14:paraId="04617F89" w14:textId="77777777" w:rsidR="0066040F" w:rsidRDefault="008E6A16">
            <w:pPr>
              <w:pStyle w:val="TableParagraph"/>
              <w:spacing w:before="66"/>
              <w:ind w:right="108"/>
              <w:jc w:val="right"/>
              <w:rPr>
                <w:b/>
              </w:rPr>
            </w:pPr>
            <w:r>
              <w:rPr>
                <w:b/>
                <w:color w:val="231F20"/>
              </w:rPr>
              <w:t>$</w:t>
            </w:r>
            <w:r>
              <w:rPr>
                <w:b/>
                <w:color w:val="231F20"/>
                <w:spacing w:val="71"/>
                <w:w w:val="150"/>
              </w:rPr>
              <w:t xml:space="preserve"> </w:t>
            </w:r>
            <w:r>
              <w:rPr>
                <w:b/>
                <w:color w:val="231F20"/>
                <w:spacing w:val="-2"/>
              </w:rPr>
              <w:t>16,810,062</w:t>
            </w:r>
          </w:p>
        </w:tc>
        <w:tc>
          <w:tcPr>
            <w:tcW w:w="1527" w:type="dxa"/>
            <w:tcBorders>
              <w:top w:val="single" w:sz="4" w:space="0" w:color="231F20"/>
              <w:bottom w:val="double" w:sz="4" w:space="0" w:color="231F20"/>
            </w:tcBorders>
          </w:tcPr>
          <w:p w14:paraId="2B664F73" w14:textId="77777777" w:rsidR="0066040F" w:rsidRDefault="008E6A16">
            <w:pPr>
              <w:pStyle w:val="TableParagraph"/>
              <w:spacing w:before="66"/>
              <w:ind w:right="104"/>
              <w:jc w:val="right"/>
            </w:pPr>
            <w:r>
              <w:rPr>
                <w:color w:val="231F20"/>
              </w:rPr>
              <w:t>$</w:t>
            </w:r>
            <w:r>
              <w:rPr>
                <w:color w:val="231F20"/>
                <w:spacing w:val="71"/>
                <w:w w:val="150"/>
              </w:rPr>
              <w:t xml:space="preserve"> </w:t>
            </w:r>
            <w:r>
              <w:rPr>
                <w:color w:val="231F20"/>
                <w:spacing w:val="-2"/>
              </w:rPr>
              <w:t>13,858,886</w:t>
            </w:r>
          </w:p>
        </w:tc>
      </w:tr>
      <w:tr w:rsidR="0066040F" w14:paraId="710AACAC" w14:textId="77777777">
        <w:trPr>
          <w:trHeight w:val="472"/>
        </w:trPr>
        <w:tc>
          <w:tcPr>
            <w:tcW w:w="5605" w:type="dxa"/>
            <w:tcBorders>
              <w:top w:val="double" w:sz="4" w:space="0" w:color="231F20"/>
              <w:bottom w:val="dashed" w:sz="4" w:space="0" w:color="231F20"/>
            </w:tcBorders>
          </w:tcPr>
          <w:p w14:paraId="75775DEE" w14:textId="77777777" w:rsidR="0066040F" w:rsidRDefault="008E6A16">
            <w:pPr>
              <w:pStyle w:val="TableParagraph"/>
              <w:spacing w:before="75"/>
              <w:ind w:left="113"/>
              <w:rPr>
                <w:b/>
              </w:rPr>
            </w:pPr>
            <w:r>
              <w:rPr>
                <w:b/>
                <w:color w:val="231F20"/>
              </w:rPr>
              <w:t>Total</w:t>
            </w:r>
            <w:r>
              <w:rPr>
                <w:b/>
                <w:color w:val="231F20"/>
                <w:spacing w:val="31"/>
              </w:rPr>
              <w:t xml:space="preserve"> </w:t>
            </w:r>
            <w:r>
              <w:rPr>
                <w:b/>
                <w:color w:val="231F20"/>
                <w:spacing w:val="-2"/>
              </w:rPr>
              <w:t>liabilities</w:t>
            </w:r>
          </w:p>
        </w:tc>
        <w:tc>
          <w:tcPr>
            <w:tcW w:w="929" w:type="dxa"/>
            <w:tcBorders>
              <w:top w:val="double" w:sz="4" w:space="0" w:color="231F20"/>
              <w:bottom w:val="dashed" w:sz="4" w:space="0" w:color="231F20"/>
            </w:tcBorders>
          </w:tcPr>
          <w:p w14:paraId="7F5B6AC8" w14:textId="77777777" w:rsidR="0066040F" w:rsidRDefault="0066040F">
            <w:pPr>
              <w:pStyle w:val="TableParagraph"/>
            </w:pPr>
          </w:p>
        </w:tc>
        <w:tc>
          <w:tcPr>
            <w:tcW w:w="1576" w:type="dxa"/>
            <w:tcBorders>
              <w:top w:val="double" w:sz="4" w:space="0" w:color="231F20"/>
              <w:bottom w:val="dashed" w:sz="4" w:space="0" w:color="231F20"/>
            </w:tcBorders>
          </w:tcPr>
          <w:p w14:paraId="711C71DD" w14:textId="77777777" w:rsidR="0066040F" w:rsidRDefault="008E6A16">
            <w:pPr>
              <w:pStyle w:val="TableParagraph"/>
              <w:spacing w:before="75"/>
              <w:ind w:right="108"/>
              <w:jc w:val="right"/>
              <w:rPr>
                <w:b/>
              </w:rPr>
            </w:pPr>
            <w:r>
              <w:rPr>
                <w:b/>
                <w:color w:val="231F20"/>
              </w:rPr>
              <w:t>$</w:t>
            </w:r>
            <w:r>
              <w:rPr>
                <w:b/>
                <w:color w:val="231F20"/>
                <w:spacing w:val="71"/>
                <w:w w:val="150"/>
              </w:rPr>
              <w:t xml:space="preserve"> </w:t>
            </w:r>
            <w:r>
              <w:rPr>
                <w:b/>
                <w:color w:val="231F20"/>
                <w:spacing w:val="-2"/>
              </w:rPr>
              <w:t>73,593,323</w:t>
            </w:r>
          </w:p>
        </w:tc>
        <w:tc>
          <w:tcPr>
            <w:tcW w:w="1527" w:type="dxa"/>
            <w:tcBorders>
              <w:top w:val="double" w:sz="4" w:space="0" w:color="231F20"/>
              <w:bottom w:val="dashed" w:sz="4" w:space="0" w:color="231F20"/>
            </w:tcBorders>
          </w:tcPr>
          <w:p w14:paraId="6B492B2F" w14:textId="77777777" w:rsidR="0066040F" w:rsidRDefault="008E6A16">
            <w:pPr>
              <w:pStyle w:val="TableParagraph"/>
              <w:spacing w:before="75"/>
              <w:ind w:right="104"/>
              <w:jc w:val="right"/>
            </w:pPr>
            <w:r>
              <w:rPr>
                <w:color w:val="231F20"/>
              </w:rPr>
              <w:t>$</w:t>
            </w:r>
            <w:r>
              <w:rPr>
                <w:color w:val="231F20"/>
                <w:spacing w:val="71"/>
                <w:w w:val="150"/>
              </w:rPr>
              <w:t xml:space="preserve"> </w:t>
            </w:r>
            <w:r>
              <w:rPr>
                <w:color w:val="231F20"/>
                <w:spacing w:val="-2"/>
              </w:rPr>
              <w:t>73,547,457</w:t>
            </w:r>
          </w:p>
        </w:tc>
      </w:tr>
      <w:tr w:rsidR="0066040F" w14:paraId="333F4150" w14:textId="77777777">
        <w:trPr>
          <w:trHeight w:val="399"/>
        </w:trPr>
        <w:tc>
          <w:tcPr>
            <w:tcW w:w="5605" w:type="dxa"/>
            <w:tcBorders>
              <w:top w:val="dashed" w:sz="4" w:space="0" w:color="231F20"/>
            </w:tcBorders>
          </w:tcPr>
          <w:p w14:paraId="418F3367" w14:textId="77777777" w:rsidR="0066040F" w:rsidRDefault="008E6A16">
            <w:pPr>
              <w:pStyle w:val="TableParagraph"/>
              <w:spacing w:before="66"/>
              <w:ind w:left="113"/>
              <w:rPr>
                <w:b/>
              </w:rPr>
            </w:pPr>
            <w:r>
              <w:rPr>
                <w:b/>
                <w:color w:val="231F20"/>
                <w:spacing w:val="-2"/>
              </w:rPr>
              <w:t>FUNDS</w:t>
            </w:r>
          </w:p>
        </w:tc>
        <w:tc>
          <w:tcPr>
            <w:tcW w:w="929" w:type="dxa"/>
            <w:tcBorders>
              <w:top w:val="dashed" w:sz="4" w:space="0" w:color="231F20"/>
            </w:tcBorders>
          </w:tcPr>
          <w:p w14:paraId="2DB3C611" w14:textId="77777777" w:rsidR="0066040F" w:rsidRDefault="0066040F">
            <w:pPr>
              <w:pStyle w:val="TableParagraph"/>
            </w:pPr>
          </w:p>
        </w:tc>
        <w:tc>
          <w:tcPr>
            <w:tcW w:w="1576" w:type="dxa"/>
            <w:tcBorders>
              <w:top w:val="dashed" w:sz="4" w:space="0" w:color="231F20"/>
            </w:tcBorders>
          </w:tcPr>
          <w:p w14:paraId="64C2573C" w14:textId="77777777" w:rsidR="0066040F" w:rsidRDefault="0066040F">
            <w:pPr>
              <w:pStyle w:val="TableParagraph"/>
            </w:pPr>
          </w:p>
        </w:tc>
        <w:tc>
          <w:tcPr>
            <w:tcW w:w="1527" w:type="dxa"/>
            <w:tcBorders>
              <w:top w:val="dashed" w:sz="4" w:space="0" w:color="231F20"/>
            </w:tcBorders>
          </w:tcPr>
          <w:p w14:paraId="0E998991" w14:textId="77777777" w:rsidR="0066040F" w:rsidRDefault="0066040F">
            <w:pPr>
              <w:pStyle w:val="TableParagraph"/>
            </w:pPr>
          </w:p>
        </w:tc>
      </w:tr>
      <w:tr w:rsidR="0066040F" w14:paraId="5770596D" w14:textId="77777777">
        <w:trPr>
          <w:trHeight w:val="421"/>
        </w:trPr>
        <w:tc>
          <w:tcPr>
            <w:tcW w:w="5605" w:type="dxa"/>
            <w:tcBorders>
              <w:bottom w:val="single" w:sz="4" w:space="0" w:color="231F20"/>
            </w:tcBorders>
          </w:tcPr>
          <w:p w14:paraId="1CB97866" w14:textId="77777777" w:rsidR="0066040F" w:rsidRDefault="008E6A16">
            <w:pPr>
              <w:pStyle w:val="TableParagraph"/>
              <w:spacing w:before="80"/>
              <w:ind w:left="113"/>
            </w:pPr>
            <w:r>
              <w:rPr>
                <w:color w:val="231F20"/>
              </w:rPr>
              <w:t>Accumulated</w:t>
            </w:r>
            <w:r>
              <w:rPr>
                <w:color w:val="231F20"/>
                <w:spacing w:val="61"/>
              </w:rPr>
              <w:t xml:space="preserve"> </w:t>
            </w:r>
            <w:r>
              <w:rPr>
                <w:color w:val="231F20"/>
                <w:spacing w:val="-4"/>
              </w:rPr>
              <w:t>funds</w:t>
            </w:r>
          </w:p>
        </w:tc>
        <w:tc>
          <w:tcPr>
            <w:tcW w:w="929" w:type="dxa"/>
            <w:tcBorders>
              <w:bottom w:val="single" w:sz="4" w:space="0" w:color="231F20"/>
            </w:tcBorders>
          </w:tcPr>
          <w:p w14:paraId="124CAED5" w14:textId="77777777" w:rsidR="0066040F" w:rsidRDefault="0066040F">
            <w:pPr>
              <w:pStyle w:val="TableParagraph"/>
            </w:pPr>
          </w:p>
        </w:tc>
        <w:tc>
          <w:tcPr>
            <w:tcW w:w="1576" w:type="dxa"/>
            <w:tcBorders>
              <w:bottom w:val="single" w:sz="4" w:space="0" w:color="231F20"/>
            </w:tcBorders>
          </w:tcPr>
          <w:p w14:paraId="22DBE9B0" w14:textId="77777777" w:rsidR="0066040F" w:rsidRDefault="008E6A16">
            <w:pPr>
              <w:pStyle w:val="TableParagraph"/>
              <w:spacing w:before="80"/>
              <w:ind w:right="108"/>
              <w:jc w:val="right"/>
              <w:rPr>
                <w:b/>
              </w:rPr>
            </w:pPr>
            <w:r>
              <w:rPr>
                <w:b/>
                <w:color w:val="231F20"/>
              </w:rPr>
              <w:t>$</w:t>
            </w:r>
            <w:r>
              <w:rPr>
                <w:b/>
                <w:color w:val="231F20"/>
                <w:spacing w:val="-17"/>
              </w:rPr>
              <w:t xml:space="preserve"> </w:t>
            </w:r>
            <w:r>
              <w:rPr>
                <w:b/>
                <w:color w:val="231F20"/>
                <w:spacing w:val="-2"/>
              </w:rPr>
              <w:t>404,428,548</w:t>
            </w:r>
          </w:p>
        </w:tc>
        <w:tc>
          <w:tcPr>
            <w:tcW w:w="1527" w:type="dxa"/>
            <w:tcBorders>
              <w:bottom w:val="single" w:sz="4" w:space="0" w:color="231F20"/>
            </w:tcBorders>
          </w:tcPr>
          <w:p w14:paraId="69A0C347" w14:textId="77777777" w:rsidR="0066040F" w:rsidRDefault="008E6A16">
            <w:pPr>
              <w:pStyle w:val="TableParagraph"/>
              <w:spacing w:before="80"/>
              <w:ind w:right="104"/>
              <w:jc w:val="right"/>
            </w:pPr>
            <w:r>
              <w:rPr>
                <w:color w:val="231F20"/>
              </w:rPr>
              <w:t>$</w:t>
            </w:r>
            <w:r>
              <w:rPr>
                <w:color w:val="231F20"/>
                <w:spacing w:val="-17"/>
              </w:rPr>
              <w:t xml:space="preserve"> </w:t>
            </w:r>
            <w:r>
              <w:rPr>
                <w:color w:val="231F20"/>
                <w:spacing w:val="-2"/>
              </w:rPr>
              <w:t>394,116,167</w:t>
            </w:r>
          </w:p>
        </w:tc>
      </w:tr>
      <w:tr w:rsidR="0066040F" w14:paraId="102E0112" w14:textId="77777777">
        <w:trPr>
          <w:trHeight w:val="471"/>
        </w:trPr>
        <w:tc>
          <w:tcPr>
            <w:tcW w:w="5605" w:type="dxa"/>
            <w:tcBorders>
              <w:top w:val="single" w:sz="4" w:space="0" w:color="231F20"/>
              <w:bottom w:val="double" w:sz="4" w:space="0" w:color="231F20"/>
            </w:tcBorders>
          </w:tcPr>
          <w:p w14:paraId="0C239440" w14:textId="77777777" w:rsidR="0066040F" w:rsidRDefault="008E6A16">
            <w:pPr>
              <w:pStyle w:val="TableParagraph"/>
              <w:spacing w:before="66"/>
              <w:ind w:left="113"/>
              <w:rPr>
                <w:b/>
              </w:rPr>
            </w:pPr>
            <w:r>
              <w:rPr>
                <w:b/>
                <w:color w:val="231F20"/>
              </w:rPr>
              <w:t>Total</w:t>
            </w:r>
            <w:r>
              <w:rPr>
                <w:b/>
                <w:color w:val="231F20"/>
                <w:spacing w:val="31"/>
              </w:rPr>
              <w:t xml:space="preserve"> </w:t>
            </w:r>
            <w:r>
              <w:rPr>
                <w:b/>
                <w:color w:val="231F20"/>
                <w:spacing w:val="-2"/>
              </w:rPr>
              <w:t>funds</w:t>
            </w:r>
          </w:p>
        </w:tc>
        <w:tc>
          <w:tcPr>
            <w:tcW w:w="929" w:type="dxa"/>
            <w:tcBorders>
              <w:top w:val="single" w:sz="4" w:space="0" w:color="231F20"/>
              <w:bottom w:val="double" w:sz="4" w:space="0" w:color="231F20"/>
            </w:tcBorders>
          </w:tcPr>
          <w:p w14:paraId="4BFB1312" w14:textId="77777777" w:rsidR="0066040F" w:rsidRDefault="0066040F">
            <w:pPr>
              <w:pStyle w:val="TableParagraph"/>
            </w:pPr>
          </w:p>
        </w:tc>
        <w:tc>
          <w:tcPr>
            <w:tcW w:w="1576" w:type="dxa"/>
            <w:tcBorders>
              <w:top w:val="single" w:sz="4" w:space="0" w:color="231F20"/>
              <w:bottom w:val="double" w:sz="4" w:space="0" w:color="231F20"/>
            </w:tcBorders>
          </w:tcPr>
          <w:p w14:paraId="7A177FBD" w14:textId="77777777" w:rsidR="0066040F" w:rsidRDefault="008E6A16">
            <w:pPr>
              <w:pStyle w:val="TableParagraph"/>
              <w:spacing w:before="66"/>
              <w:ind w:right="108"/>
              <w:jc w:val="right"/>
              <w:rPr>
                <w:b/>
              </w:rPr>
            </w:pPr>
            <w:r>
              <w:rPr>
                <w:b/>
                <w:color w:val="231F20"/>
              </w:rPr>
              <w:t>$</w:t>
            </w:r>
            <w:r>
              <w:rPr>
                <w:b/>
                <w:color w:val="231F20"/>
                <w:spacing w:val="-17"/>
              </w:rPr>
              <w:t xml:space="preserve"> </w:t>
            </w:r>
            <w:r>
              <w:rPr>
                <w:b/>
                <w:color w:val="231F20"/>
                <w:spacing w:val="-2"/>
              </w:rPr>
              <w:t>404,428,548</w:t>
            </w:r>
          </w:p>
        </w:tc>
        <w:tc>
          <w:tcPr>
            <w:tcW w:w="1527" w:type="dxa"/>
            <w:tcBorders>
              <w:top w:val="single" w:sz="4" w:space="0" w:color="231F20"/>
              <w:bottom w:val="double" w:sz="4" w:space="0" w:color="231F20"/>
            </w:tcBorders>
          </w:tcPr>
          <w:p w14:paraId="728C6C92" w14:textId="77777777" w:rsidR="0066040F" w:rsidRDefault="008E6A16">
            <w:pPr>
              <w:pStyle w:val="TableParagraph"/>
              <w:spacing w:before="66"/>
              <w:ind w:right="104"/>
              <w:jc w:val="right"/>
            </w:pPr>
            <w:r>
              <w:rPr>
                <w:color w:val="231F20"/>
              </w:rPr>
              <w:t>$</w:t>
            </w:r>
            <w:r>
              <w:rPr>
                <w:color w:val="231F20"/>
                <w:spacing w:val="-17"/>
              </w:rPr>
              <w:t xml:space="preserve"> </w:t>
            </w:r>
            <w:r>
              <w:rPr>
                <w:color w:val="231F20"/>
                <w:spacing w:val="-2"/>
              </w:rPr>
              <w:t>394,116,167</w:t>
            </w:r>
          </w:p>
        </w:tc>
      </w:tr>
      <w:tr w:rsidR="0066040F" w14:paraId="041921F4" w14:textId="77777777">
        <w:trPr>
          <w:trHeight w:val="475"/>
        </w:trPr>
        <w:tc>
          <w:tcPr>
            <w:tcW w:w="5605" w:type="dxa"/>
            <w:tcBorders>
              <w:top w:val="double" w:sz="4" w:space="0" w:color="231F20"/>
              <w:bottom w:val="thinThickMediumGap" w:sz="6" w:space="0" w:color="231F20"/>
            </w:tcBorders>
          </w:tcPr>
          <w:p w14:paraId="4FEBD5E5" w14:textId="77777777" w:rsidR="0066040F" w:rsidRDefault="008E6A16">
            <w:pPr>
              <w:pStyle w:val="TableParagraph"/>
              <w:spacing w:before="75"/>
              <w:ind w:left="113"/>
              <w:rPr>
                <w:b/>
              </w:rPr>
            </w:pPr>
            <w:r>
              <w:rPr>
                <w:b/>
                <w:color w:val="231F20"/>
              </w:rPr>
              <w:t>Total</w:t>
            </w:r>
            <w:r>
              <w:rPr>
                <w:b/>
                <w:color w:val="231F20"/>
                <w:spacing w:val="24"/>
              </w:rPr>
              <w:t xml:space="preserve"> </w:t>
            </w:r>
            <w:r>
              <w:rPr>
                <w:b/>
                <w:color w:val="231F20"/>
              </w:rPr>
              <w:t>funds</w:t>
            </w:r>
            <w:r>
              <w:rPr>
                <w:b/>
                <w:color w:val="231F20"/>
                <w:spacing w:val="25"/>
              </w:rPr>
              <w:t xml:space="preserve"> </w:t>
            </w:r>
            <w:r>
              <w:rPr>
                <w:b/>
                <w:color w:val="231F20"/>
              </w:rPr>
              <w:t>and</w:t>
            </w:r>
            <w:r>
              <w:rPr>
                <w:b/>
                <w:color w:val="231F20"/>
                <w:spacing w:val="25"/>
              </w:rPr>
              <w:t xml:space="preserve"> </w:t>
            </w:r>
            <w:r>
              <w:rPr>
                <w:b/>
                <w:color w:val="231F20"/>
                <w:spacing w:val="-2"/>
              </w:rPr>
              <w:t>liabilities</w:t>
            </w:r>
          </w:p>
        </w:tc>
        <w:tc>
          <w:tcPr>
            <w:tcW w:w="929" w:type="dxa"/>
            <w:tcBorders>
              <w:top w:val="double" w:sz="4" w:space="0" w:color="231F20"/>
              <w:bottom w:val="thinThickMediumGap" w:sz="6" w:space="0" w:color="231F20"/>
            </w:tcBorders>
          </w:tcPr>
          <w:p w14:paraId="2579A189" w14:textId="77777777" w:rsidR="0066040F" w:rsidRDefault="0066040F">
            <w:pPr>
              <w:pStyle w:val="TableParagraph"/>
            </w:pPr>
          </w:p>
        </w:tc>
        <w:tc>
          <w:tcPr>
            <w:tcW w:w="1576" w:type="dxa"/>
            <w:tcBorders>
              <w:top w:val="double" w:sz="4" w:space="0" w:color="231F20"/>
              <w:bottom w:val="thinThickMediumGap" w:sz="6" w:space="0" w:color="231F20"/>
            </w:tcBorders>
          </w:tcPr>
          <w:p w14:paraId="4636DB76" w14:textId="77777777" w:rsidR="0066040F" w:rsidRDefault="008E6A16">
            <w:pPr>
              <w:pStyle w:val="TableParagraph"/>
              <w:spacing w:before="75"/>
              <w:ind w:right="108"/>
              <w:jc w:val="right"/>
              <w:rPr>
                <w:b/>
              </w:rPr>
            </w:pPr>
            <w:r>
              <w:rPr>
                <w:b/>
                <w:color w:val="231F20"/>
              </w:rPr>
              <w:t>$</w:t>
            </w:r>
            <w:r>
              <w:rPr>
                <w:b/>
                <w:color w:val="231F20"/>
                <w:spacing w:val="-17"/>
              </w:rPr>
              <w:t xml:space="preserve"> </w:t>
            </w:r>
            <w:r>
              <w:rPr>
                <w:b/>
                <w:color w:val="231F20"/>
                <w:spacing w:val="-2"/>
              </w:rPr>
              <w:t>478,021,871</w:t>
            </w:r>
          </w:p>
        </w:tc>
        <w:tc>
          <w:tcPr>
            <w:tcW w:w="1527" w:type="dxa"/>
            <w:tcBorders>
              <w:top w:val="double" w:sz="4" w:space="0" w:color="231F20"/>
              <w:bottom w:val="thinThickMediumGap" w:sz="6" w:space="0" w:color="231F20"/>
            </w:tcBorders>
          </w:tcPr>
          <w:p w14:paraId="418E1DC7" w14:textId="77777777" w:rsidR="0066040F" w:rsidRDefault="008E6A16">
            <w:pPr>
              <w:pStyle w:val="TableParagraph"/>
              <w:spacing w:before="75"/>
              <w:ind w:right="104"/>
              <w:jc w:val="right"/>
            </w:pPr>
            <w:r>
              <w:rPr>
                <w:color w:val="231F20"/>
              </w:rPr>
              <w:t>$</w:t>
            </w:r>
            <w:r>
              <w:rPr>
                <w:color w:val="231F20"/>
                <w:spacing w:val="-17"/>
              </w:rPr>
              <w:t xml:space="preserve"> </w:t>
            </w:r>
            <w:r>
              <w:rPr>
                <w:color w:val="231F20"/>
                <w:spacing w:val="-2"/>
              </w:rPr>
              <w:t>467,663,624</w:t>
            </w:r>
          </w:p>
        </w:tc>
      </w:tr>
    </w:tbl>
    <w:p w14:paraId="53384C21" w14:textId="77777777" w:rsidR="0066040F" w:rsidRDefault="0066040F">
      <w:pPr>
        <w:pStyle w:val="BodyText"/>
        <w:spacing w:before="155"/>
      </w:pPr>
    </w:p>
    <w:p w14:paraId="31CD7A90" w14:textId="77777777" w:rsidR="0066040F" w:rsidRDefault="008E6A16">
      <w:pPr>
        <w:pStyle w:val="BodyText"/>
        <w:ind w:left="153"/>
      </w:pPr>
      <w:r>
        <w:rPr>
          <w:color w:val="231F20"/>
        </w:rPr>
        <w:t>Approved</w:t>
      </w:r>
      <w:r>
        <w:rPr>
          <w:color w:val="231F20"/>
          <w:spacing w:val="27"/>
        </w:rPr>
        <w:t xml:space="preserve"> </w:t>
      </w:r>
      <w:r>
        <w:rPr>
          <w:color w:val="231F20"/>
        </w:rPr>
        <w:t>and</w:t>
      </w:r>
      <w:r>
        <w:rPr>
          <w:color w:val="231F20"/>
          <w:spacing w:val="28"/>
        </w:rPr>
        <w:t xml:space="preserve"> </w:t>
      </w:r>
      <w:proofErr w:type="spellStart"/>
      <w:r>
        <w:rPr>
          <w:color w:val="231F20"/>
        </w:rPr>
        <w:t>authorised</w:t>
      </w:r>
      <w:proofErr w:type="spellEnd"/>
      <w:r>
        <w:rPr>
          <w:color w:val="231F20"/>
          <w:spacing w:val="28"/>
        </w:rPr>
        <w:t xml:space="preserve"> </w:t>
      </w:r>
      <w:r>
        <w:rPr>
          <w:color w:val="231F20"/>
        </w:rPr>
        <w:t>for</w:t>
      </w:r>
      <w:r>
        <w:rPr>
          <w:color w:val="231F20"/>
          <w:spacing w:val="28"/>
        </w:rPr>
        <w:t xml:space="preserve"> </w:t>
      </w:r>
      <w:r>
        <w:rPr>
          <w:color w:val="231F20"/>
        </w:rPr>
        <w:t>issue</w:t>
      </w:r>
      <w:r>
        <w:rPr>
          <w:color w:val="231F20"/>
          <w:spacing w:val="28"/>
        </w:rPr>
        <w:t xml:space="preserve"> </w:t>
      </w:r>
      <w:r>
        <w:rPr>
          <w:color w:val="231F20"/>
        </w:rPr>
        <w:t>by</w:t>
      </w:r>
      <w:r>
        <w:rPr>
          <w:color w:val="231F20"/>
          <w:spacing w:val="27"/>
        </w:rPr>
        <w:t xml:space="preserve"> </w:t>
      </w:r>
      <w:r>
        <w:rPr>
          <w:color w:val="231F20"/>
        </w:rPr>
        <w:t>The</w:t>
      </w:r>
      <w:r>
        <w:rPr>
          <w:color w:val="231F20"/>
          <w:spacing w:val="28"/>
        </w:rPr>
        <w:t xml:space="preserve"> </w:t>
      </w:r>
      <w:r>
        <w:rPr>
          <w:color w:val="231F20"/>
        </w:rPr>
        <w:t>Ombudsman</w:t>
      </w:r>
      <w:r>
        <w:rPr>
          <w:color w:val="231F20"/>
          <w:spacing w:val="28"/>
        </w:rPr>
        <w:t xml:space="preserve"> </w:t>
      </w:r>
      <w:r>
        <w:rPr>
          <w:color w:val="231F20"/>
        </w:rPr>
        <w:t>on</w:t>
      </w:r>
      <w:r>
        <w:rPr>
          <w:color w:val="231F20"/>
          <w:spacing w:val="28"/>
        </w:rPr>
        <w:t xml:space="preserve"> </w:t>
      </w:r>
      <w:r>
        <w:rPr>
          <w:color w:val="231F20"/>
        </w:rPr>
        <w:t>20</w:t>
      </w:r>
      <w:r>
        <w:rPr>
          <w:color w:val="231F20"/>
          <w:spacing w:val="28"/>
        </w:rPr>
        <w:t xml:space="preserve"> </w:t>
      </w:r>
      <w:r>
        <w:rPr>
          <w:color w:val="231F20"/>
        </w:rPr>
        <w:t>May</w:t>
      </w:r>
      <w:r>
        <w:rPr>
          <w:color w:val="231F20"/>
          <w:spacing w:val="28"/>
        </w:rPr>
        <w:t xml:space="preserve"> </w:t>
      </w:r>
      <w:r>
        <w:rPr>
          <w:color w:val="231F20"/>
          <w:spacing w:val="-2"/>
        </w:rPr>
        <w:t>2024.</w:t>
      </w:r>
    </w:p>
    <w:p w14:paraId="32E3A15B" w14:textId="77777777" w:rsidR="0066040F" w:rsidRDefault="0066040F">
      <w:pPr>
        <w:pStyle w:val="BodyText"/>
        <w:spacing w:before="94"/>
      </w:pPr>
    </w:p>
    <w:p w14:paraId="61B1FEFE" w14:textId="77777777" w:rsidR="0066040F" w:rsidRDefault="008E6A16">
      <w:pPr>
        <w:ind w:left="153"/>
        <w:rPr>
          <w:b/>
        </w:rPr>
      </w:pPr>
      <w:proofErr w:type="spellStart"/>
      <w:r>
        <w:rPr>
          <w:b/>
          <w:color w:val="231F20"/>
        </w:rPr>
        <w:t>Mr</w:t>
      </w:r>
      <w:proofErr w:type="spellEnd"/>
      <w:r>
        <w:rPr>
          <w:b/>
          <w:color w:val="231F20"/>
          <w:spacing w:val="19"/>
        </w:rPr>
        <w:t xml:space="preserve"> </w:t>
      </w:r>
      <w:r>
        <w:rPr>
          <w:b/>
          <w:color w:val="231F20"/>
        </w:rPr>
        <w:t>Jack</w:t>
      </w:r>
      <w:r>
        <w:rPr>
          <w:b/>
          <w:color w:val="231F20"/>
          <w:spacing w:val="21"/>
        </w:rPr>
        <w:t xml:space="preserve"> </w:t>
      </w:r>
      <w:r>
        <w:rPr>
          <w:b/>
          <w:color w:val="231F20"/>
          <w:spacing w:val="-4"/>
        </w:rPr>
        <w:t>Chan</w:t>
      </w:r>
    </w:p>
    <w:p w14:paraId="04903570" w14:textId="77777777" w:rsidR="0066040F" w:rsidRDefault="008E6A16">
      <w:pPr>
        <w:pStyle w:val="BodyText"/>
        <w:spacing w:before="47"/>
        <w:ind w:left="153"/>
      </w:pPr>
      <w:r>
        <w:rPr>
          <w:color w:val="231F20"/>
        </w:rPr>
        <w:t>The</w:t>
      </w:r>
      <w:r>
        <w:rPr>
          <w:color w:val="231F20"/>
          <w:spacing w:val="21"/>
        </w:rPr>
        <w:t xml:space="preserve"> </w:t>
      </w:r>
      <w:r>
        <w:rPr>
          <w:color w:val="231F20"/>
          <w:spacing w:val="-2"/>
        </w:rPr>
        <w:t>Ombudsman</w:t>
      </w:r>
    </w:p>
    <w:p w14:paraId="2B5EB107" w14:textId="77777777" w:rsidR="0066040F" w:rsidRDefault="0066040F">
      <w:pPr>
        <w:pStyle w:val="BodyText"/>
        <w:spacing w:before="94"/>
      </w:pPr>
    </w:p>
    <w:p w14:paraId="6ABA1AE1" w14:textId="56EBC900" w:rsidR="0066040F" w:rsidRDefault="008E6A16">
      <w:pPr>
        <w:pStyle w:val="BodyText"/>
        <w:ind w:left="153"/>
      </w:pPr>
      <w:r>
        <w:rPr>
          <w:color w:val="231F20"/>
        </w:rPr>
        <w:t>The</w:t>
      </w:r>
      <w:r>
        <w:rPr>
          <w:color w:val="231F20"/>
          <w:spacing w:val="25"/>
        </w:rPr>
        <w:t xml:space="preserve"> </w:t>
      </w:r>
      <w:r>
        <w:rPr>
          <w:color w:val="231F20"/>
        </w:rPr>
        <w:t>notes</w:t>
      </w:r>
      <w:r>
        <w:rPr>
          <w:color w:val="231F20"/>
          <w:spacing w:val="26"/>
        </w:rPr>
        <w:t xml:space="preserve"> </w:t>
      </w:r>
      <w:r>
        <w:rPr>
          <w:color w:val="231F20"/>
        </w:rPr>
        <w:t>form</w:t>
      </w:r>
      <w:r>
        <w:rPr>
          <w:color w:val="231F20"/>
          <w:spacing w:val="25"/>
        </w:rPr>
        <w:t xml:space="preserve"> </w:t>
      </w:r>
      <w:r>
        <w:rPr>
          <w:color w:val="231F20"/>
        </w:rPr>
        <w:t>part</w:t>
      </w:r>
      <w:r>
        <w:rPr>
          <w:color w:val="231F20"/>
          <w:spacing w:val="26"/>
        </w:rPr>
        <w:t xml:space="preserve"> </w:t>
      </w:r>
      <w:r>
        <w:rPr>
          <w:color w:val="231F20"/>
        </w:rPr>
        <w:t>of</w:t>
      </w:r>
      <w:r>
        <w:rPr>
          <w:color w:val="231F20"/>
          <w:spacing w:val="25"/>
        </w:rPr>
        <w:t xml:space="preserve"> </w:t>
      </w:r>
      <w:r>
        <w:rPr>
          <w:color w:val="231F20"/>
        </w:rPr>
        <w:t>these</w:t>
      </w:r>
      <w:r>
        <w:rPr>
          <w:color w:val="231F20"/>
          <w:spacing w:val="26"/>
        </w:rPr>
        <w:t xml:space="preserve"> </w:t>
      </w:r>
      <w:r>
        <w:rPr>
          <w:color w:val="231F20"/>
        </w:rPr>
        <w:t>financial</w:t>
      </w:r>
      <w:r>
        <w:rPr>
          <w:color w:val="231F20"/>
          <w:spacing w:val="26"/>
        </w:rPr>
        <w:t xml:space="preserve"> </w:t>
      </w:r>
      <w:r>
        <w:rPr>
          <w:color w:val="231F20"/>
          <w:spacing w:val="-2"/>
        </w:rPr>
        <w:t>statements.</w:t>
      </w:r>
    </w:p>
    <w:p w14:paraId="00A61291" w14:textId="77777777" w:rsidR="0066040F" w:rsidRDefault="0066040F">
      <w:pPr>
        <w:sectPr w:rsidR="0066040F" w:rsidSect="00817321">
          <w:pgSz w:w="11910" w:h="16840"/>
          <w:pgMar w:top="1020" w:right="960" w:bottom="280" w:left="980" w:header="720" w:footer="164" w:gutter="0"/>
          <w:cols w:space="720"/>
        </w:sectPr>
      </w:pPr>
    </w:p>
    <w:tbl>
      <w:tblPr>
        <w:tblStyle w:val="TableNormal1"/>
        <w:tblW w:w="0" w:type="auto"/>
        <w:tblInd w:w="161" w:type="dxa"/>
        <w:tblLayout w:type="fixed"/>
        <w:tblLook w:val="01E0" w:firstRow="1" w:lastRow="1" w:firstColumn="1" w:lastColumn="1" w:noHBand="0" w:noVBand="0"/>
      </w:tblPr>
      <w:tblGrid>
        <w:gridCol w:w="7621"/>
        <w:gridCol w:w="2017"/>
      </w:tblGrid>
      <w:tr w:rsidR="0066040F" w14:paraId="02D1A1A9" w14:textId="77777777">
        <w:trPr>
          <w:trHeight w:val="590"/>
        </w:trPr>
        <w:tc>
          <w:tcPr>
            <w:tcW w:w="7621" w:type="dxa"/>
          </w:tcPr>
          <w:p w14:paraId="7E22FC92" w14:textId="77777777" w:rsidR="0066040F" w:rsidRDefault="008E6A16">
            <w:pPr>
              <w:pStyle w:val="TableParagraph"/>
              <w:spacing w:line="569" w:lineRule="exact"/>
              <w:rPr>
                <w:b/>
                <w:sz w:val="52"/>
              </w:rPr>
            </w:pPr>
            <w:r>
              <w:rPr>
                <w:b/>
                <w:color w:val="231F20"/>
                <w:spacing w:val="11"/>
                <w:sz w:val="52"/>
              </w:rPr>
              <w:lastRenderedPageBreak/>
              <w:t>Statement</w:t>
            </w:r>
            <w:r>
              <w:rPr>
                <w:b/>
                <w:color w:val="231F20"/>
                <w:spacing w:val="20"/>
                <w:sz w:val="52"/>
              </w:rPr>
              <w:t xml:space="preserve"> </w:t>
            </w:r>
            <w:r>
              <w:rPr>
                <w:b/>
                <w:color w:val="231F20"/>
                <w:sz w:val="52"/>
              </w:rPr>
              <w:t>of</w:t>
            </w:r>
            <w:r>
              <w:rPr>
                <w:b/>
                <w:color w:val="231F20"/>
                <w:spacing w:val="21"/>
                <w:sz w:val="52"/>
              </w:rPr>
              <w:t xml:space="preserve"> </w:t>
            </w:r>
            <w:r>
              <w:rPr>
                <w:b/>
                <w:color w:val="231F20"/>
                <w:spacing w:val="11"/>
                <w:sz w:val="52"/>
              </w:rPr>
              <w:t>changes</w:t>
            </w:r>
            <w:r>
              <w:rPr>
                <w:b/>
                <w:color w:val="231F20"/>
                <w:spacing w:val="20"/>
                <w:sz w:val="52"/>
              </w:rPr>
              <w:t xml:space="preserve"> </w:t>
            </w:r>
            <w:r>
              <w:rPr>
                <w:b/>
                <w:color w:val="231F20"/>
                <w:sz w:val="52"/>
              </w:rPr>
              <w:t>in</w:t>
            </w:r>
            <w:r>
              <w:rPr>
                <w:b/>
                <w:color w:val="231F20"/>
                <w:spacing w:val="20"/>
                <w:sz w:val="52"/>
              </w:rPr>
              <w:t xml:space="preserve"> </w:t>
            </w:r>
            <w:r>
              <w:rPr>
                <w:b/>
                <w:color w:val="231F20"/>
                <w:spacing w:val="11"/>
                <w:sz w:val="52"/>
              </w:rPr>
              <w:t>funds</w:t>
            </w:r>
          </w:p>
        </w:tc>
        <w:tc>
          <w:tcPr>
            <w:tcW w:w="2017" w:type="dxa"/>
            <w:vMerge w:val="restart"/>
          </w:tcPr>
          <w:p w14:paraId="1F405A37" w14:textId="77777777" w:rsidR="0066040F" w:rsidRDefault="0066040F">
            <w:pPr>
              <w:pStyle w:val="TableParagraph"/>
            </w:pPr>
          </w:p>
        </w:tc>
      </w:tr>
      <w:tr w:rsidR="0066040F" w14:paraId="4BBD1BA8" w14:textId="77777777">
        <w:trPr>
          <w:trHeight w:val="717"/>
        </w:trPr>
        <w:tc>
          <w:tcPr>
            <w:tcW w:w="7621" w:type="dxa"/>
          </w:tcPr>
          <w:p w14:paraId="3F339448" w14:textId="77777777" w:rsidR="0066040F" w:rsidRDefault="008E6A16">
            <w:pPr>
              <w:pStyle w:val="TableParagraph"/>
              <w:spacing w:line="244" w:lineRule="exact"/>
              <w:rPr>
                <w:b/>
              </w:rPr>
            </w:pPr>
            <w:r>
              <w:rPr>
                <w:b/>
                <w:color w:val="231F20"/>
              </w:rPr>
              <w:t>for</w:t>
            </w:r>
            <w:r>
              <w:rPr>
                <w:b/>
                <w:color w:val="231F20"/>
                <w:spacing w:val="24"/>
              </w:rPr>
              <w:t xml:space="preserve"> </w:t>
            </w:r>
            <w:r>
              <w:rPr>
                <w:b/>
                <w:color w:val="231F20"/>
              </w:rPr>
              <w:t>the</w:t>
            </w:r>
            <w:r>
              <w:rPr>
                <w:b/>
                <w:color w:val="231F20"/>
                <w:spacing w:val="24"/>
              </w:rPr>
              <w:t xml:space="preserve"> </w:t>
            </w:r>
            <w:r>
              <w:rPr>
                <w:b/>
                <w:color w:val="231F20"/>
              </w:rPr>
              <w:t>year</w:t>
            </w:r>
            <w:r>
              <w:rPr>
                <w:b/>
                <w:color w:val="231F20"/>
                <w:spacing w:val="25"/>
              </w:rPr>
              <w:t xml:space="preserve"> </w:t>
            </w:r>
            <w:r>
              <w:rPr>
                <w:b/>
                <w:color w:val="231F20"/>
              </w:rPr>
              <w:t>ended</w:t>
            </w:r>
            <w:r>
              <w:rPr>
                <w:b/>
                <w:color w:val="231F20"/>
                <w:spacing w:val="24"/>
              </w:rPr>
              <w:t xml:space="preserve"> </w:t>
            </w:r>
            <w:r>
              <w:rPr>
                <w:b/>
                <w:color w:val="231F20"/>
              </w:rPr>
              <w:t>31</w:t>
            </w:r>
            <w:r>
              <w:rPr>
                <w:b/>
                <w:color w:val="231F20"/>
                <w:spacing w:val="24"/>
              </w:rPr>
              <w:t xml:space="preserve"> </w:t>
            </w:r>
            <w:r>
              <w:rPr>
                <w:b/>
                <w:color w:val="231F20"/>
              </w:rPr>
              <w:t>March</w:t>
            </w:r>
            <w:r>
              <w:rPr>
                <w:b/>
                <w:color w:val="231F20"/>
                <w:spacing w:val="25"/>
              </w:rPr>
              <w:t xml:space="preserve"> </w:t>
            </w:r>
            <w:r>
              <w:rPr>
                <w:b/>
                <w:color w:val="231F20"/>
                <w:spacing w:val="-4"/>
              </w:rPr>
              <w:t>2024</w:t>
            </w:r>
          </w:p>
          <w:p w14:paraId="38CC575D" w14:textId="77777777" w:rsidR="0066040F" w:rsidRDefault="008E6A16">
            <w:pPr>
              <w:pStyle w:val="TableParagraph"/>
              <w:spacing w:before="47"/>
            </w:pPr>
            <w:r>
              <w:rPr>
                <w:color w:val="231F20"/>
              </w:rPr>
              <w:t>(Expressed</w:t>
            </w:r>
            <w:r>
              <w:rPr>
                <w:color w:val="231F20"/>
                <w:spacing w:val="31"/>
              </w:rPr>
              <w:t xml:space="preserve"> </w:t>
            </w:r>
            <w:r>
              <w:rPr>
                <w:color w:val="231F20"/>
              </w:rPr>
              <w:t>in</w:t>
            </w:r>
            <w:r>
              <w:rPr>
                <w:color w:val="231F20"/>
                <w:spacing w:val="31"/>
              </w:rPr>
              <w:t xml:space="preserve"> </w:t>
            </w:r>
            <w:r>
              <w:rPr>
                <w:color w:val="231F20"/>
              </w:rPr>
              <w:t>Hong</w:t>
            </w:r>
            <w:r>
              <w:rPr>
                <w:color w:val="231F20"/>
                <w:spacing w:val="31"/>
              </w:rPr>
              <w:t xml:space="preserve"> </w:t>
            </w:r>
            <w:r>
              <w:rPr>
                <w:color w:val="231F20"/>
              </w:rPr>
              <w:t>Kong</w:t>
            </w:r>
            <w:r>
              <w:rPr>
                <w:color w:val="231F20"/>
                <w:spacing w:val="31"/>
              </w:rPr>
              <w:t xml:space="preserve"> </w:t>
            </w:r>
            <w:r>
              <w:rPr>
                <w:color w:val="231F20"/>
                <w:spacing w:val="-2"/>
              </w:rPr>
              <w:t>dollars)</w:t>
            </w:r>
          </w:p>
        </w:tc>
        <w:tc>
          <w:tcPr>
            <w:tcW w:w="2017" w:type="dxa"/>
            <w:vMerge/>
            <w:tcBorders>
              <w:top w:val="nil"/>
            </w:tcBorders>
          </w:tcPr>
          <w:p w14:paraId="12406706" w14:textId="77777777" w:rsidR="0066040F" w:rsidRDefault="0066040F">
            <w:pPr>
              <w:rPr>
                <w:sz w:val="2"/>
                <w:szCs w:val="2"/>
              </w:rPr>
            </w:pPr>
          </w:p>
        </w:tc>
      </w:tr>
      <w:tr w:rsidR="0066040F" w14:paraId="1E66FA23" w14:textId="77777777">
        <w:trPr>
          <w:trHeight w:val="787"/>
        </w:trPr>
        <w:tc>
          <w:tcPr>
            <w:tcW w:w="7621" w:type="dxa"/>
            <w:tcBorders>
              <w:bottom w:val="single" w:sz="4" w:space="0" w:color="231F20"/>
            </w:tcBorders>
          </w:tcPr>
          <w:p w14:paraId="30DAEB00" w14:textId="77777777" w:rsidR="0066040F" w:rsidRDefault="0066040F">
            <w:pPr>
              <w:pStyle w:val="TableParagraph"/>
            </w:pPr>
          </w:p>
        </w:tc>
        <w:tc>
          <w:tcPr>
            <w:tcW w:w="2017" w:type="dxa"/>
            <w:tcBorders>
              <w:bottom w:val="single" w:sz="4" w:space="0" w:color="231F20"/>
            </w:tcBorders>
          </w:tcPr>
          <w:p w14:paraId="59763936" w14:textId="77777777" w:rsidR="0066040F" w:rsidRDefault="008E6A16">
            <w:pPr>
              <w:pStyle w:val="TableParagraph"/>
              <w:spacing w:before="173"/>
              <w:ind w:right="106"/>
              <w:jc w:val="right"/>
              <w:rPr>
                <w:b/>
              </w:rPr>
            </w:pPr>
            <w:r>
              <w:rPr>
                <w:b/>
                <w:color w:val="231F20"/>
                <w:spacing w:val="-2"/>
              </w:rPr>
              <w:t>Accumulated</w:t>
            </w:r>
          </w:p>
          <w:p w14:paraId="277DC122" w14:textId="77777777" w:rsidR="0066040F" w:rsidRDefault="008E6A16">
            <w:pPr>
              <w:pStyle w:val="TableParagraph"/>
              <w:spacing w:before="47"/>
              <w:ind w:right="106"/>
              <w:jc w:val="right"/>
              <w:rPr>
                <w:b/>
              </w:rPr>
            </w:pPr>
            <w:r>
              <w:rPr>
                <w:b/>
                <w:color w:val="231F20"/>
                <w:spacing w:val="-2"/>
              </w:rPr>
              <w:t>funds</w:t>
            </w:r>
          </w:p>
        </w:tc>
      </w:tr>
      <w:tr w:rsidR="0066040F" w14:paraId="24ADC695" w14:textId="77777777">
        <w:trPr>
          <w:trHeight w:val="437"/>
        </w:trPr>
        <w:tc>
          <w:tcPr>
            <w:tcW w:w="7621" w:type="dxa"/>
            <w:tcBorders>
              <w:top w:val="single" w:sz="4" w:space="0" w:color="231F20"/>
            </w:tcBorders>
          </w:tcPr>
          <w:p w14:paraId="6F96E0D0" w14:textId="77777777" w:rsidR="0066040F" w:rsidRDefault="008E6A16">
            <w:pPr>
              <w:pStyle w:val="TableParagraph"/>
              <w:spacing w:before="94"/>
              <w:ind w:left="113"/>
              <w:rPr>
                <w:b/>
              </w:rPr>
            </w:pPr>
            <w:r>
              <w:rPr>
                <w:b/>
                <w:color w:val="231F20"/>
              </w:rPr>
              <w:t>Balance</w:t>
            </w:r>
            <w:r>
              <w:rPr>
                <w:b/>
                <w:color w:val="231F20"/>
                <w:spacing w:val="23"/>
              </w:rPr>
              <w:t xml:space="preserve"> </w:t>
            </w:r>
            <w:r>
              <w:rPr>
                <w:b/>
                <w:color w:val="231F20"/>
              </w:rPr>
              <w:t>at</w:t>
            </w:r>
            <w:r>
              <w:rPr>
                <w:b/>
                <w:color w:val="231F20"/>
                <w:spacing w:val="24"/>
              </w:rPr>
              <w:t xml:space="preserve"> </w:t>
            </w:r>
            <w:r>
              <w:rPr>
                <w:b/>
                <w:color w:val="231F20"/>
              </w:rPr>
              <w:t>31</w:t>
            </w:r>
            <w:r>
              <w:rPr>
                <w:b/>
                <w:color w:val="231F20"/>
                <w:spacing w:val="24"/>
              </w:rPr>
              <w:t xml:space="preserve"> </w:t>
            </w:r>
            <w:r>
              <w:rPr>
                <w:b/>
                <w:color w:val="231F20"/>
              </w:rPr>
              <w:t>March</w:t>
            </w:r>
            <w:r>
              <w:rPr>
                <w:b/>
                <w:color w:val="231F20"/>
                <w:spacing w:val="23"/>
              </w:rPr>
              <w:t xml:space="preserve"> </w:t>
            </w:r>
            <w:r>
              <w:rPr>
                <w:b/>
                <w:color w:val="231F20"/>
              </w:rPr>
              <w:t>2022</w:t>
            </w:r>
            <w:r>
              <w:rPr>
                <w:b/>
                <w:color w:val="231F20"/>
                <w:spacing w:val="24"/>
              </w:rPr>
              <w:t xml:space="preserve"> </w:t>
            </w:r>
            <w:r>
              <w:rPr>
                <w:b/>
                <w:color w:val="231F20"/>
              </w:rPr>
              <w:t>and</w:t>
            </w:r>
            <w:r>
              <w:rPr>
                <w:b/>
                <w:color w:val="231F20"/>
                <w:spacing w:val="24"/>
              </w:rPr>
              <w:t xml:space="preserve"> </w:t>
            </w:r>
            <w:r>
              <w:rPr>
                <w:b/>
                <w:color w:val="231F20"/>
              </w:rPr>
              <w:t>1</w:t>
            </w:r>
            <w:r>
              <w:rPr>
                <w:b/>
                <w:color w:val="231F20"/>
                <w:spacing w:val="23"/>
              </w:rPr>
              <w:t xml:space="preserve"> </w:t>
            </w:r>
            <w:r>
              <w:rPr>
                <w:b/>
                <w:color w:val="231F20"/>
              </w:rPr>
              <w:t>April</w:t>
            </w:r>
            <w:r>
              <w:rPr>
                <w:b/>
                <w:color w:val="231F20"/>
                <w:spacing w:val="24"/>
              </w:rPr>
              <w:t xml:space="preserve"> </w:t>
            </w:r>
            <w:r>
              <w:rPr>
                <w:b/>
                <w:color w:val="231F20"/>
                <w:spacing w:val="-4"/>
              </w:rPr>
              <w:t>2022</w:t>
            </w:r>
          </w:p>
        </w:tc>
        <w:tc>
          <w:tcPr>
            <w:tcW w:w="2017" w:type="dxa"/>
            <w:tcBorders>
              <w:top w:val="single" w:sz="4" w:space="0" w:color="231F20"/>
            </w:tcBorders>
          </w:tcPr>
          <w:p w14:paraId="0A3B6C13" w14:textId="77777777" w:rsidR="0066040F" w:rsidRDefault="008E6A16">
            <w:pPr>
              <w:pStyle w:val="TableParagraph"/>
              <w:spacing w:before="94"/>
              <w:ind w:right="106"/>
              <w:jc w:val="right"/>
            </w:pPr>
            <w:r>
              <w:rPr>
                <w:color w:val="231F20"/>
              </w:rPr>
              <w:t>$</w:t>
            </w:r>
            <w:r>
              <w:rPr>
                <w:color w:val="231F20"/>
                <w:spacing w:val="-17"/>
              </w:rPr>
              <w:t xml:space="preserve"> </w:t>
            </w:r>
            <w:r>
              <w:rPr>
                <w:color w:val="231F20"/>
                <w:spacing w:val="-2"/>
              </w:rPr>
              <w:t>388,783,833</w:t>
            </w:r>
          </w:p>
        </w:tc>
      </w:tr>
      <w:tr w:rsidR="0066040F" w14:paraId="36E968A1" w14:textId="77777777">
        <w:trPr>
          <w:trHeight w:val="427"/>
        </w:trPr>
        <w:tc>
          <w:tcPr>
            <w:tcW w:w="7621" w:type="dxa"/>
          </w:tcPr>
          <w:p w14:paraId="39A80604" w14:textId="77777777" w:rsidR="0066040F" w:rsidRDefault="008E6A16">
            <w:pPr>
              <w:pStyle w:val="TableParagraph"/>
              <w:spacing w:before="90"/>
              <w:ind w:left="113"/>
              <w:rPr>
                <w:b/>
              </w:rPr>
            </w:pPr>
            <w:r>
              <w:rPr>
                <w:b/>
                <w:color w:val="231F20"/>
              </w:rPr>
              <w:t>Change</w:t>
            </w:r>
            <w:r>
              <w:rPr>
                <w:b/>
                <w:color w:val="231F20"/>
                <w:spacing w:val="22"/>
              </w:rPr>
              <w:t xml:space="preserve"> </w:t>
            </w:r>
            <w:r>
              <w:rPr>
                <w:b/>
                <w:color w:val="231F20"/>
              </w:rPr>
              <w:t>in</w:t>
            </w:r>
            <w:r>
              <w:rPr>
                <w:b/>
                <w:color w:val="231F20"/>
                <w:spacing w:val="23"/>
              </w:rPr>
              <w:t xml:space="preserve"> </w:t>
            </w:r>
            <w:r>
              <w:rPr>
                <w:b/>
                <w:color w:val="231F20"/>
              </w:rPr>
              <w:t>funds</w:t>
            </w:r>
            <w:r>
              <w:rPr>
                <w:b/>
                <w:color w:val="231F20"/>
                <w:spacing w:val="23"/>
              </w:rPr>
              <w:t xml:space="preserve"> </w:t>
            </w:r>
            <w:r>
              <w:rPr>
                <w:b/>
                <w:color w:val="231F20"/>
              </w:rPr>
              <w:t>for</w:t>
            </w:r>
            <w:r>
              <w:rPr>
                <w:b/>
                <w:color w:val="231F20"/>
                <w:spacing w:val="23"/>
              </w:rPr>
              <w:t xml:space="preserve"> </w:t>
            </w:r>
            <w:r>
              <w:rPr>
                <w:b/>
                <w:color w:val="231F20"/>
                <w:spacing w:val="-2"/>
              </w:rPr>
              <w:t>2022/2023:</w:t>
            </w:r>
          </w:p>
        </w:tc>
        <w:tc>
          <w:tcPr>
            <w:tcW w:w="2017" w:type="dxa"/>
          </w:tcPr>
          <w:p w14:paraId="7DFB90A8" w14:textId="77777777" w:rsidR="0066040F" w:rsidRDefault="0066040F">
            <w:pPr>
              <w:pStyle w:val="TableParagraph"/>
            </w:pPr>
          </w:p>
        </w:tc>
      </w:tr>
      <w:tr w:rsidR="0066040F" w14:paraId="500D6603" w14:textId="77777777">
        <w:trPr>
          <w:trHeight w:val="389"/>
        </w:trPr>
        <w:tc>
          <w:tcPr>
            <w:tcW w:w="7621" w:type="dxa"/>
            <w:tcBorders>
              <w:bottom w:val="single" w:sz="4" w:space="0" w:color="231F20"/>
            </w:tcBorders>
          </w:tcPr>
          <w:p w14:paraId="335FBC09" w14:textId="77777777" w:rsidR="0066040F" w:rsidRDefault="008E6A16">
            <w:pPr>
              <w:pStyle w:val="TableParagraph"/>
              <w:spacing w:before="76"/>
              <w:ind w:left="113"/>
            </w:pPr>
            <w:r>
              <w:rPr>
                <w:color w:val="231F20"/>
              </w:rPr>
              <w:t>Surplus</w:t>
            </w:r>
            <w:r>
              <w:rPr>
                <w:color w:val="231F20"/>
                <w:spacing w:val="32"/>
              </w:rPr>
              <w:t xml:space="preserve"> </w:t>
            </w:r>
            <w:r>
              <w:rPr>
                <w:color w:val="231F20"/>
              </w:rPr>
              <w:t>and</w:t>
            </w:r>
            <w:r>
              <w:rPr>
                <w:color w:val="231F20"/>
                <w:spacing w:val="34"/>
              </w:rPr>
              <w:t xml:space="preserve"> </w:t>
            </w:r>
            <w:r>
              <w:rPr>
                <w:color w:val="231F20"/>
              </w:rPr>
              <w:t>total</w:t>
            </w:r>
            <w:r>
              <w:rPr>
                <w:color w:val="231F20"/>
                <w:spacing w:val="34"/>
              </w:rPr>
              <w:t xml:space="preserve"> </w:t>
            </w:r>
            <w:r>
              <w:rPr>
                <w:color w:val="231F20"/>
              </w:rPr>
              <w:t>comprehensive</w:t>
            </w:r>
            <w:r>
              <w:rPr>
                <w:color w:val="231F20"/>
                <w:spacing w:val="33"/>
              </w:rPr>
              <w:t xml:space="preserve"> </w:t>
            </w:r>
            <w:r>
              <w:rPr>
                <w:color w:val="231F20"/>
              </w:rPr>
              <w:t>income</w:t>
            </w:r>
            <w:r>
              <w:rPr>
                <w:color w:val="231F20"/>
                <w:spacing w:val="34"/>
              </w:rPr>
              <w:t xml:space="preserve"> </w:t>
            </w:r>
            <w:r>
              <w:rPr>
                <w:color w:val="231F20"/>
              </w:rPr>
              <w:t>for</w:t>
            </w:r>
            <w:r>
              <w:rPr>
                <w:color w:val="231F20"/>
                <w:spacing w:val="34"/>
              </w:rPr>
              <w:t xml:space="preserve"> </w:t>
            </w:r>
            <w:r>
              <w:rPr>
                <w:color w:val="231F20"/>
              </w:rPr>
              <w:t>the</w:t>
            </w:r>
            <w:r>
              <w:rPr>
                <w:color w:val="231F20"/>
                <w:spacing w:val="33"/>
              </w:rPr>
              <w:t xml:space="preserve"> </w:t>
            </w:r>
            <w:r>
              <w:rPr>
                <w:color w:val="231F20"/>
                <w:spacing w:val="-4"/>
              </w:rPr>
              <w:t>year</w:t>
            </w:r>
          </w:p>
        </w:tc>
        <w:tc>
          <w:tcPr>
            <w:tcW w:w="2017" w:type="dxa"/>
            <w:tcBorders>
              <w:bottom w:val="single" w:sz="4" w:space="0" w:color="231F20"/>
            </w:tcBorders>
          </w:tcPr>
          <w:p w14:paraId="7ABD6D0C" w14:textId="77777777" w:rsidR="0066040F" w:rsidRDefault="008E6A16">
            <w:pPr>
              <w:pStyle w:val="TableParagraph"/>
              <w:spacing w:before="76"/>
              <w:ind w:right="106"/>
              <w:jc w:val="right"/>
            </w:pPr>
            <w:r>
              <w:rPr>
                <w:color w:val="231F20"/>
                <w:spacing w:val="-2"/>
              </w:rPr>
              <w:t>5,332,334</w:t>
            </w:r>
          </w:p>
        </w:tc>
      </w:tr>
      <w:tr w:rsidR="0066040F" w14:paraId="55890285" w14:textId="77777777">
        <w:trPr>
          <w:trHeight w:val="428"/>
        </w:trPr>
        <w:tc>
          <w:tcPr>
            <w:tcW w:w="7621" w:type="dxa"/>
            <w:tcBorders>
              <w:top w:val="single" w:sz="4" w:space="0" w:color="231F20"/>
            </w:tcBorders>
          </w:tcPr>
          <w:p w14:paraId="2D0F5649" w14:textId="77777777" w:rsidR="0066040F" w:rsidRDefault="008E6A16">
            <w:pPr>
              <w:pStyle w:val="TableParagraph"/>
              <w:spacing w:before="95"/>
              <w:ind w:left="113"/>
              <w:rPr>
                <w:b/>
              </w:rPr>
            </w:pPr>
            <w:r>
              <w:rPr>
                <w:b/>
                <w:color w:val="231F20"/>
              </w:rPr>
              <w:t>Balance</w:t>
            </w:r>
            <w:r>
              <w:rPr>
                <w:b/>
                <w:color w:val="231F20"/>
                <w:spacing w:val="23"/>
              </w:rPr>
              <w:t xml:space="preserve"> </w:t>
            </w:r>
            <w:r>
              <w:rPr>
                <w:b/>
                <w:color w:val="231F20"/>
              </w:rPr>
              <w:t>at</w:t>
            </w:r>
            <w:r>
              <w:rPr>
                <w:b/>
                <w:color w:val="231F20"/>
                <w:spacing w:val="24"/>
              </w:rPr>
              <w:t xml:space="preserve"> </w:t>
            </w:r>
            <w:r>
              <w:rPr>
                <w:b/>
                <w:color w:val="231F20"/>
              </w:rPr>
              <w:t>31</w:t>
            </w:r>
            <w:r>
              <w:rPr>
                <w:b/>
                <w:color w:val="231F20"/>
                <w:spacing w:val="24"/>
              </w:rPr>
              <w:t xml:space="preserve"> </w:t>
            </w:r>
            <w:r>
              <w:rPr>
                <w:b/>
                <w:color w:val="231F20"/>
              </w:rPr>
              <w:t>March</w:t>
            </w:r>
            <w:r>
              <w:rPr>
                <w:b/>
                <w:color w:val="231F20"/>
                <w:spacing w:val="23"/>
              </w:rPr>
              <w:t xml:space="preserve"> </w:t>
            </w:r>
            <w:r>
              <w:rPr>
                <w:b/>
                <w:color w:val="231F20"/>
              </w:rPr>
              <w:t>2023</w:t>
            </w:r>
            <w:r>
              <w:rPr>
                <w:b/>
                <w:color w:val="231F20"/>
                <w:spacing w:val="24"/>
              </w:rPr>
              <w:t xml:space="preserve"> </w:t>
            </w:r>
            <w:r>
              <w:rPr>
                <w:b/>
                <w:color w:val="231F20"/>
              </w:rPr>
              <w:t>and</w:t>
            </w:r>
            <w:r>
              <w:rPr>
                <w:b/>
                <w:color w:val="231F20"/>
                <w:spacing w:val="24"/>
              </w:rPr>
              <w:t xml:space="preserve"> </w:t>
            </w:r>
            <w:r>
              <w:rPr>
                <w:b/>
                <w:color w:val="231F20"/>
              </w:rPr>
              <w:t>1</w:t>
            </w:r>
            <w:r>
              <w:rPr>
                <w:b/>
                <w:color w:val="231F20"/>
                <w:spacing w:val="23"/>
              </w:rPr>
              <w:t xml:space="preserve"> </w:t>
            </w:r>
            <w:r>
              <w:rPr>
                <w:b/>
                <w:color w:val="231F20"/>
              </w:rPr>
              <w:t>April</w:t>
            </w:r>
            <w:r>
              <w:rPr>
                <w:b/>
                <w:color w:val="231F20"/>
                <w:spacing w:val="24"/>
              </w:rPr>
              <w:t xml:space="preserve"> </w:t>
            </w:r>
            <w:r>
              <w:rPr>
                <w:b/>
                <w:color w:val="231F20"/>
                <w:spacing w:val="-4"/>
              </w:rPr>
              <w:t>2023</w:t>
            </w:r>
          </w:p>
        </w:tc>
        <w:tc>
          <w:tcPr>
            <w:tcW w:w="2017" w:type="dxa"/>
            <w:tcBorders>
              <w:top w:val="single" w:sz="4" w:space="0" w:color="231F20"/>
            </w:tcBorders>
          </w:tcPr>
          <w:p w14:paraId="406DF627" w14:textId="77777777" w:rsidR="0066040F" w:rsidRDefault="008E6A16">
            <w:pPr>
              <w:pStyle w:val="TableParagraph"/>
              <w:spacing w:before="95"/>
              <w:ind w:right="106"/>
              <w:jc w:val="right"/>
              <w:rPr>
                <w:b/>
              </w:rPr>
            </w:pPr>
            <w:r>
              <w:rPr>
                <w:b/>
                <w:color w:val="231F20"/>
              </w:rPr>
              <w:t>$</w:t>
            </w:r>
            <w:r>
              <w:rPr>
                <w:b/>
                <w:color w:val="231F20"/>
                <w:spacing w:val="-17"/>
              </w:rPr>
              <w:t xml:space="preserve"> </w:t>
            </w:r>
            <w:r>
              <w:rPr>
                <w:b/>
                <w:color w:val="231F20"/>
                <w:spacing w:val="-2"/>
              </w:rPr>
              <w:t>394,116,167</w:t>
            </w:r>
          </w:p>
        </w:tc>
      </w:tr>
      <w:tr w:rsidR="0066040F" w14:paraId="0E59B725" w14:textId="77777777">
        <w:trPr>
          <w:trHeight w:val="413"/>
        </w:trPr>
        <w:tc>
          <w:tcPr>
            <w:tcW w:w="7621" w:type="dxa"/>
          </w:tcPr>
          <w:p w14:paraId="043285AE" w14:textId="77777777" w:rsidR="0066040F" w:rsidRDefault="008E6A16">
            <w:pPr>
              <w:pStyle w:val="TableParagraph"/>
              <w:spacing w:before="80"/>
              <w:ind w:left="113"/>
              <w:rPr>
                <w:b/>
              </w:rPr>
            </w:pPr>
            <w:r>
              <w:rPr>
                <w:b/>
                <w:color w:val="231F20"/>
              </w:rPr>
              <w:t>Change</w:t>
            </w:r>
            <w:r>
              <w:rPr>
                <w:b/>
                <w:color w:val="231F20"/>
                <w:spacing w:val="22"/>
              </w:rPr>
              <w:t xml:space="preserve"> </w:t>
            </w:r>
            <w:r>
              <w:rPr>
                <w:b/>
                <w:color w:val="231F20"/>
              </w:rPr>
              <w:t>in</w:t>
            </w:r>
            <w:r>
              <w:rPr>
                <w:b/>
                <w:color w:val="231F20"/>
                <w:spacing w:val="23"/>
              </w:rPr>
              <w:t xml:space="preserve"> </w:t>
            </w:r>
            <w:r>
              <w:rPr>
                <w:b/>
                <w:color w:val="231F20"/>
              </w:rPr>
              <w:t>funds</w:t>
            </w:r>
            <w:r>
              <w:rPr>
                <w:b/>
                <w:color w:val="231F20"/>
                <w:spacing w:val="23"/>
              </w:rPr>
              <w:t xml:space="preserve"> </w:t>
            </w:r>
            <w:r>
              <w:rPr>
                <w:b/>
                <w:color w:val="231F20"/>
              </w:rPr>
              <w:t>for</w:t>
            </w:r>
            <w:r>
              <w:rPr>
                <w:b/>
                <w:color w:val="231F20"/>
                <w:spacing w:val="23"/>
              </w:rPr>
              <w:t xml:space="preserve"> </w:t>
            </w:r>
            <w:r>
              <w:rPr>
                <w:b/>
                <w:color w:val="231F20"/>
                <w:spacing w:val="-2"/>
              </w:rPr>
              <w:t>2023/2024:</w:t>
            </w:r>
          </w:p>
        </w:tc>
        <w:tc>
          <w:tcPr>
            <w:tcW w:w="2017" w:type="dxa"/>
          </w:tcPr>
          <w:p w14:paraId="213F2421" w14:textId="77777777" w:rsidR="0066040F" w:rsidRDefault="0066040F">
            <w:pPr>
              <w:pStyle w:val="TableParagraph"/>
            </w:pPr>
          </w:p>
        </w:tc>
      </w:tr>
      <w:tr w:rsidR="0066040F" w14:paraId="41AA1CA4" w14:textId="77777777">
        <w:trPr>
          <w:trHeight w:val="393"/>
        </w:trPr>
        <w:tc>
          <w:tcPr>
            <w:tcW w:w="7621" w:type="dxa"/>
            <w:tcBorders>
              <w:bottom w:val="single" w:sz="4" w:space="0" w:color="231F20"/>
            </w:tcBorders>
          </w:tcPr>
          <w:p w14:paraId="22D3BFEA" w14:textId="77777777" w:rsidR="0066040F" w:rsidRDefault="008E6A16">
            <w:pPr>
              <w:pStyle w:val="TableParagraph"/>
              <w:spacing w:before="80"/>
              <w:ind w:left="113"/>
            </w:pPr>
            <w:r>
              <w:rPr>
                <w:color w:val="231F20"/>
              </w:rPr>
              <w:t>Surplus</w:t>
            </w:r>
            <w:r>
              <w:rPr>
                <w:color w:val="231F20"/>
                <w:spacing w:val="32"/>
              </w:rPr>
              <w:t xml:space="preserve"> </w:t>
            </w:r>
            <w:r>
              <w:rPr>
                <w:color w:val="231F20"/>
              </w:rPr>
              <w:t>and</w:t>
            </w:r>
            <w:r>
              <w:rPr>
                <w:color w:val="231F20"/>
                <w:spacing w:val="34"/>
              </w:rPr>
              <w:t xml:space="preserve"> </w:t>
            </w:r>
            <w:r>
              <w:rPr>
                <w:color w:val="231F20"/>
              </w:rPr>
              <w:t>total</w:t>
            </w:r>
            <w:r>
              <w:rPr>
                <w:color w:val="231F20"/>
                <w:spacing w:val="34"/>
              </w:rPr>
              <w:t xml:space="preserve"> </w:t>
            </w:r>
            <w:r>
              <w:rPr>
                <w:color w:val="231F20"/>
              </w:rPr>
              <w:t>comprehensive</w:t>
            </w:r>
            <w:r>
              <w:rPr>
                <w:color w:val="231F20"/>
                <w:spacing w:val="33"/>
              </w:rPr>
              <w:t xml:space="preserve"> </w:t>
            </w:r>
            <w:r>
              <w:rPr>
                <w:color w:val="231F20"/>
              </w:rPr>
              <w:t>income</w:t>
            </w:r>
            <w:r>
              <w:rPr>
                <w:color w:val="231F20"/>
                <w:spacing w:val="34"/>
              </w:rPr>
              <w:t xml:space="preserve"> </w:t>
            </w:r>
            <w:r>
              <w:rPr>
                <w:color w:val="231F20"/>
              </w:rPr>
              <w:t>for</w:t>
            </w:r>
            <w:r>
              <w:rPr>
                <w:color w:val="231F20"/>
                <w:spacing w:val="34"/>
              </w:rPr>
              <w:t xml:space="preserve"> </w:t>
            </w:r>
            <w:r>
              <w:rPr>
                <w:color w:val="231F20"/>
              </w:rPr>
              <w:t>the</w:t>
            </w:r>
            <w:r>
              <w:rPr>
                <w:color w:val="231F20"/>
                <w:spacing w:val="33"/>
              </w:rPr>
              <w:t xml:space="preserve"> </w:t>
            </w:r>
            <w:r>
              <w:rPr>
                <w:color w:val="231F20"/>
                <w:spacing w:val="-4"/>
              </w:rPr>
              <w:t>year</w:t>
            </w:r>
          </w:p>
        </w:tc>
        <w:tc>
          <w:tcPr>
            <w:tcW w:w="2017" w:type="dxa"/>
            <w:tcBorders>
              <w:bottom w:val="single" w:sz="4" w:space="0" w:color="231F20"/>
            </w:tcBorders>
          </w:tcPr>
          <w:p w14:paraId="307633B3" w14:textId="77777777" w:rsidR="0066040F" w:rsidRDefault="008E6A16">
            <w:pPr>
              <w:pStyle w:val="TableParagraph"/>
              <w:spacing w:before="80"/>
              <w:ind w:right="106"/>
              <w:jc w:val="right"/>
              <w:rPr>
                <w:b/>
              </w:rPr>
            </w:pPr>
            <w:r>
              <w:rPr>
                <w:b/>
                <w:color w:val="231F20"/>
                <w:spacing w:val="-2"/>
              </w:rPr>
              <w:t>10,312,381</w:t>
            </w:r>
          </w:p>
        </w:tc>
      </w:tr>
      <w:tr w:rsidR="0066040F" w14:paraId="40969014" w14:textId="77777777">
        <w:trPr>
          <w:trHeight w:val="410"/>
        </w:trPr>
        <w:tc>
          <w:tcPr>
            <w:tcW w:w="7621" w:type="dxa"/>
            <w:tcBorders>
              <w:top w:val="single" w:sz="4" w:space="0" w:color="231F20"/>
              <w:bottom w:val="thinThickMediumGap" w:sz="6" w:space="0" w:color="231F20"/>
            </w:tcBorders>
          </w:tcPr>
          <w:p w14:paraId="3619856A" w14:textId="77777777" w:rsidR="0066040F" w:rsidRDefault="008E6A16">
            <w:pPr>
              <w:pStyle w:val="TableParagraph"/>
              <w:spacing w:before="95"/>
              <w:ind w:left="113"/>
              <w:rPr>
                <w:b/>
              </w:rPr>
            </w:pPr>
            <w:r>
              <w:rPr>
                <w:b/>
                <w:color w:val="231F20"/>
              </w:rPr>
              <w:t>Balance</w:t>
            </w:r>
            <w:r>
              <w:rPr>
                <w:b/>
                <w:color w:val="231F20"/>
                <w:spacing w:val="26"/>
              </w:rPr>
              <w:t xml:space="preserve"> </w:t>
            </w:r>
            <w:r>
              <w:rPr>
                <w:b/>
                <w:color w:val="231F20"/>
              </w:rPr>
              <w:t>at</w:t>
            </w:r>
            <w:r>
              <w:rPr>
                <w:b/>
                <w:color w:val="231F20"/>
                <w:spacing w:val="26"/>
              </w:rPr>
              <w:t xml:space="preserve"> </w:t>
            </w:r>
            <w:r>
              <w:rPr>
                <w:b/>
                <w:color w:val="231F20"/>
              </w:rPr>
              <w:t>31</w:t>
            </w:r>
            <w:r>
              <w:rPr>
                <w:b/>
                <w:color w:val="231F20"/>
                <w:spacing w:val="26"/>
              </w:rPr>
              <w:t xml:space="preserve"> </w:t>
            </w:r>
            <w:r>
              <w:rPr>
                <w:b/>
                <w:color w:val="231F20"/>
              </w:rPr>
              <w:t>March</w:t>
            </w:r>
            <w:r>
              <w:rPr>
                <w:b/>
                <w:color w:val="231F20"/>
                <w:spacing w:val="26"/>
              </w:rPr>
              <w:t xml:space="preserve"> </w:t>
            </w:r>
            <w:r>
              <w:rPr>
                <w:b/>
                <w:color w:val="231F20"/>
                <w:spacing w:val="-4"/>
              </w:rPr>
              <w:t>2024</w:t>
            </w:r>
          </w:p>
        </w:tc>
        <w:tc>
          <w:tcPr>
            <w:tcW w:w="2017" w:type="dxa"/>
            <w:tcBorders>
              <w:top w:val="single" w:sz="4" w:space="0" w:color="231F20"/>
              <w:bottom w:val="thinThickMediumGap" w:sz="6" w:space="0" w:color="231F20"/>
            </w:tcBorders>
          </w:tcPr>
          <w:p w14:paraId="0C1FF214" w14:textId="77777777" w:rsidR="0066040F" w:rsidRDefault="008E6A16">
            <w:pPr>
              <w:pStyle w:val="TableParagraph"/>
              <w:spacing w:before="95"/>
              <w:ind w:right="106"/>
              <w:jc w:val="right"/>
              <w:rPr>
                <w:b/>
              </w:rPr>
            </w:pPr>
            <w:r>
              <w:rPr>
                <w:b/>
                <w:color w:val="231F20"/>
              </w:rPr>
              <w:t>$</w:t>
            </w:r>
            <w:r>
              <w:rPr>
                <w:b/>
                <w:color w:val="231F20"/>
                <w:spacing w:val="-17"/>
              </w:rPr>
              <w:t xml:space="preserve"> </w:t>
            </w:r>
            <w:r>
              <w:rPr>
                <w:b/>
                <w:color w:val="231F20"/>
                <w:spacing w:val="-2"/>
              </w:rPr>
              <w:t>404,428,548</w:t>
            </w:r>
          </w:p>
        </w:tc>
      </w:tr>
    </w:tbl>
    <w:p w14:paraId="6B222C8D" w14:textId="77777777" w:rsidR="0066040F" w:rsidRDefault="0066040F">
      <w:pPr>
        <w:pStyle w:val="BodyText"/>
        <w:spacing w:before="159"/>
      </w:pPr>
    </w:p>
    <w:p w14:paraId="1913FC89" w14:textId="7A2E74C1" w:rsidR="0066040F" w:rsidRDefault="008E6A16">
      <w:pPr>
        <w:pStyle w:val="BodyText"/>
        <w:spacing w:before="1"/>
        <w:ind w:left="153"/>
      </w:pPr>
      <w:r>
        <w:rPr>
          <w:color w:val="231F20"/>
        </w:rPr>
        <w:t>The</w:t>
      </w:r>
      <w:r>
        <w:rPr>
          <w:color w:val="231F20"/>
          <w:spacing w:val="25"/>
        </w:rPr>
        <w:t xml:space="preserve"> </w:t>
      </w:r>
      <w:r>
        <w:rPr>
          <w:color w:val="231F20"/>
        </w:rPr>
        <w:t>notes</w:t>
      </w:r>
      <w:r>
        <w:rPr>
          <w:color w:val="231F20"/>
          <w:spacing w:val="26"/>
        </w:rPr>
        <w:t xml:space="preserve"> </w:t>
      </w:r>
      <w:r>
        <w:rPr>
          <w:color w:val="231F20"/>
        </w:rPr>
        <w:t>form</w:t>
      </w:r>
      <w:r>
        <w:rPr>
          <w:color w:val="231F20"/>
          <w:spacing w:val="25"/>
        </w:rPr>
        <w:t xml:space="preserve"> </w:t>
      </w:r>
      <w:r>
        <w:rPr>
          <w:color w:val="231F20"/>
        </w:rPr>
        <w:t>part</w:t>
      </w:r>
      <w:r>
        <w:rPr>
          <w:color w:val="231F20"/>
          <w:spacing w:val="26"/>
        </w:rPr>
        <w:t xml:space="preserve"> </w:t>
      </w:r>
      <w:r>
        <w:rPr>
          <w:color w:val="231F20"/>
        </w:rPr>
        <w:t>of</w:t>
      </w:r>
      <w:r>
        <w:rPr>
          <w:color w:val="231F20"/>
          <w:spacing w:val="25"/>
        </w:rPr>
        <w:t xml:space="preserve"> </w:t>
      </w:r>
      <w:r>
        <w:rPr>
          <w:color w:val="231F20"/>
        </w:rPr>
        <w:t>these</w:t>
      </w:r>
      <w:r>
        <w:rPr>
          <w:color w:val="231F20"/>
          <w:spacing w:val="26"/>
        </w:rPr>
        <w:t xml:space="preserve"> </w:t>
      </w:r>
      <w:r>
        <w:rPr>
          <w:color w:val="231F20"/>
        </w:rPr>
        <w:t>financial</w:t>
      </w:r>
      <w:r>
        <w:rPr>
          <w:color w:val="231F20"/>
          <w:spacing w:val="26"/>
        </w:rPr>
        <w:t xml:space="preserve"> </w:t>
      </w:r>
      <w:r>
        <w:rPr>
          <w:color w:val="231F20"/>
          <w:spacing w:val="-2"/>
        </w:rPr>
        <w:t>statements.</w:t>
      </w:r>
    </w:p>
    <w:p w14:paraId="2ECBC90C" w14:textId="77777777" w:rsidR="0066040F" w:rsidRDefault="0066040F">
      <w:pPr>
        <w:sectPr w:rsidR="0066040F">
          <w:pgSz w:w="11910" w:h="16840"/>
          <w:pgMar w:top="1080" w:right="960" w:bottom="280" w:left="980" w:header="720" w:footer="720" w:gutter="0"/>
          <w:cols w:space="720"/>
        </w:sectPr>
      </w:pPr>
    </w:p>
    <w:tbl>
      <w:tblPr>
        <w:tblStyle w:val="TableNormal1"/>
        <w:tblW w:w="0" w:type="auto"/>
        <w:tblInd w:w="161" w:type="dxa"/>
        <w:tblLayout w:type="fixed"/>
        <w:tblLook w:val="01E0" w:firstRow="1" w:lastRow="1" w:firstColumn="1" w:lastColumn="1" w:noHBand="0" w:noVBand="0"/>
      </w:tblPr>
      <w:tblGrid>
        <w:gridCol w:w="5776"/>
        <w:gridCol w:w="758"/>
        <w:gridCol w:w="1614"/>
        <w:gridCol w:w="1490"/>
      </w:tblGrid>
      <w:tr w:rsidR="0066040F" w14:paraId="6FE5DCB2" w14:textId="77777777">
        <w:trPr>
          <w:trHeight w:val="594"/>
        </w:trPr>
        <w:tc>
          <w:tcPr>
            <w:tcW w:w="5776" w:type="dxa"/>
          </w:tcPr>
          <w:p w14:paraId="5AEC8A74" w14:textId="77777777" w:rsidR="0066040F" w:rsidRDefault="008E6A16">
            <w:pPr>
              <w:pStyle w:val="TableParagraph"/>
              <w:spacing w:line="573" w:lineRule="exact"/>
              <w:rPr>
                <w:b/>
                <w:sz w:val="52"/>
              </w:rPr>
            </w:pPr>
            <w:r>
              <w:rPr>
                <w:b/>
                <w:color w:val="231F20"/>
                <w:spacing w:val="9"/>
                <w:sz w:val="52"/>
              </w:rPr>
              <w:lastRenderedPageBreak/>
              <w:t>Cash</w:t>
            </w:r>
            <w:r>
              <w:rPr>
                <w:b/>
                <w:color w:val="231F20"/>
                <w:spacing w:val="23"/>
                <w:sz w:val="52"/>
              </w:rPr>
              <w:t xml:space="preserve"> </w:t>
            </w:r>
            <w:r>
              <w:rPr>
                <w:b/>
                <w:color w:val="231F20"/>
                <w:spacing w:val="9"/>
                <w:sz w:val="52"/>
              </w:rPr>
              <w:t>flow</w:t>
            </w:r>
            <w:r>
              <w:rPr>
                <w:b/>
                <w:color w:val="231F20"/>
                <w:spacing w:val="23"/>
                <w:sz w:val="52"/>
              </w:rPr>
              <w:t xml:space="preserve"> </w:t>
            </w:r>
            <w:r>
              <w:rPr>
                <w:b/>
                <w:color w:val="231F20"/>
                <w:spacing w:val="11"/>
                <w:sz w:val="52"/>
              </w:rPr>
              <w:t>statement</w:t>
            </w:r>
          </w:p>
        </w:tc>
        <w:tc>
          <w:tcPr>
            <w:tcW w:w="3862" w:type="dxa"/>
            <w:gridSpan w:val="3"/>
            <w:vMerge w:val="restart"/>
          </w:tcPr>
          <w:p w14:paraId="3F886DB7" w14:textId="77777777" w:rsidR="0066040F" w:rsidRDefault="0066040F">
            <w:pPr>
              <w:pStyle w:val="TableParagraph"/>
            </w:pPr>
          </w:p>
        </w:tc>
      </w:tr>
      <w:tr w:rsidR="0066040F" w14:paraId="114C90FB" w14:textId="77777777">
        <w:trPr>
          <w:trHeight w:val="699"/>
        </w:trPr>
        <w:tc>
          <w:tcPr>
            <w:tcW w:w="5776" w:type="dxa"/>
          </w:tcPr>
          <w:p w14:paraId="605082FC" w14:textId="77777777" w:rsidR="0066040F" w:rsidRDefault="008E6A16">
            <w:pPr>
              <w:pStyle w:val="TableParagraph"/>
              <w:spacing w:line="285" w:lineRule="auto"/>
              <w:ind w:right="1825"/>
            </w:pPr>
            <w:r>
              <w:rPr>
                <w:color w:val="231F20"/>
              </w:rPr>
              <w:t>for the year ended 31 March 2024 (Expressed</w:t>
            </w:r>
            <w:r>
              <w:rPr>
                <w:color w:val="231F20"/>
                <w:spacing w:val="31"/>
              </w:rPr>
              <w:t xml:space="preserve"> </w:t>
            </w:r>
            <w:r>
              <w:rPr>
                <w:color w:val="231F20"/>
              </w:rPr>
              <w:t>in</w:t>
            </w:r>
            <w:r>
              <w:rPr>
                <w:color w:val="231F20"/>
                <w:spacing w:val="31"/>
              </w:rPr>
              <w:t xml:space="preserve"> </w:t>
            </w:r>
            <w:r>
              <w:rPr>
                <w:color w:val="231F20"/>
              </w:rPr>
              <w:t>Hong</w:t>
            </w:r>
            <w:r>
              <w:rPr>
                <w:color w:val="231F20"/>
                <w:spacing w:val="31"/>
              </w:rPr>
              <w:t xml:space="preserve"> </w:t>
            </w:r>
            <w:r>
              <w:rPr>
                <w:color w:val="231F20"/>
              </w:rPr>
              <w:t>Kong</w:t>
            </w:r>
            <w:r>
              <w:rPr>
                <w:color w:val="231F20"/>
                <w:spacing w:val="31"/>
              </w:rPr>
              <w:t xml:space="preserve"> </w:t>
            </w:r>
            <w:r>
              <w:rPr>
                <w:color w:val="231F20"/>
                <w:spacing w:val="-2"/>
              </w:rPr>
              <w:t>dollars)</w:t>
            </w:r>
          </w:p>
        </w:tc>
        <w:tc>
          <w:tcPr>
            <w:tcW w:w="3862" w:type="dxa"/>
            <w:gridSpan w:val="3"/>
            <w:vMerge/>
            <w:tcBorders>
              <w:top w:val="nil"/>
            </w:tcBorders>
          </w:tcPr>
          <w:p w14:paraId="0BBDF429" w14:textId="77777777" w:rsidR="0066040F" w:rsidRDefault="0066040F">
            <w:pPr>
              <w:rPr>
                <w:sz w:val="2"/>
                <w:szCs w:val="2"/>
              </w:rPr>
            </w:pPr>
          </w:p>
        </w:tc>
      </w:tr>
      <w:tr w:rsidR="0066040F" w14:paraId="79EF9C2B" w14:textId="77777777">
        <w:trPr>
          <w:trHeight w:val="501"/>
        </w:trPr>
        <w:tc>
          <w:tcPr>
            <w:tcW w:w="5776" w:type="dxa"/>
            <w:tcBorders>
              <w:bottom w:val="single" w:sz="4" w:space="0" w:color="231F20"/>
            </w:tcBorders>
          </w:tcPr>
          <w:p w14:paraId="4162969F" w14:textId="77777777" w:rsidR="0066040F" w:rsidRDefault="0066040F">
            <w:pPr>
              <w:pStyle w:val="TableParagraph"/>
            </w:pPr>
          </w:p>
        </w:tc>
        <w:tc>
          <w:tcPr>
            <w:tcW w:w="758" w:type="dxa"/>
            <w:tcBorders>
              <w:bottom w:val="single" w:sz="4" w:space="0" w:color="231F20"/>
            </w:tcBorders>
          </w:tcPr>
          <w:p w14:paraId="7E391664" w14:textId="77777777" w:rsidR="0066040F" w:rsidRDefault="008E6A16">
            <w:pPr>
              <w:pStyle w:val="TableParagraph"/>
              <w:spacing w:before="159"/>
              <w:ind w:left="4" w:right="4"/>
              <w:jc w:val="center"/>
            </w:pPr>
            <w:r>
              <w:rPr>
                <w:color w:val="231F20"/>
                <w:spacing w:val="-4"/>
              </w:rPr>
              <w:t>Note</w:t>
            </w:r>
          </w:p>
        </w:tc>
        <w:tc>
          <w:tcPr>
            <w:tcW w:w="1614" w:type="dxa"/>
            <w:tcBorders>
              <w:bottom w:val="single" w:sz="4" w:space="0" w:color="231F20"/>
            </w:tcBorders>
          </w:tcPr>
          <w:p w14:paraId="6F1D0937" w14:textId="77777777" w:rsidR="0066040F" w:rsidRDefault="008E6A16">
            <w:pPr>
              <w:pStyle w:val="TableParagraph"/>
              <w:spacing w:before="159"/>
              <w:ind w:right="146"/>
              <w:jc w:val="right"/>
              <w:rPr>
                <w:b/>
              </w:rPr>
            </w:pPr>
            <w:r>
              <w:rPr>
                <w:b/>
                <w:color w:val="231F20"/>
                <w:spacing w:val="-4"/>
              </w:rPr>
              <w:t>2024</w:t>
            </w:r>
          </w:p>
        </w:tc>
        <w:tc>
          <w:tcPr>
            <w:tcW w:w="1490" w:type="dxa"/>
            <w:tcBorders>
              <w:bottom w:val="single" w:sz="4" w:space="0" w:color="231F20"/>
            </w:tcBorders>
          </w:tcPr>
          <w:p w14:paraId="47F76BCE" w14:textId="77777777" w:rsidR="0066040F" w:rsidRDefault="008E6A16">
            <w:pPr>
              <w:pStyle w:val="TableParagraph"/>
              <w:spacing w:before="159"/>
              <w:ind w:right="105"/>
              <w:jc w:val="right"/>
            </w:pPr>
            <w:r>
              <w:rPr>
                <w:color w:val="231F20"/>
                <w:spacing w:val="-4"/>
              </w:rPr>
              <w:t>2023</w:t>
            </w:r>
          </w:p>
        </w:tc>
      </w:tr>
      <w:tr w:rsidR="0066040F" w14:paraId="24FB24D9" w14:textId="77777777">
        <w:trPr>
          <w:trHeight w:val="399"/>
        </w:trPr>
        <w:tc>
          <w:tcPr>
            <w:tcW w:w="5776" w:type="dxa"/>
            <w:tcBorders>
              <w:top w:val="single" w:sz="4" w:space="0" w:color="231F20"/>
            </w:tcBorders>
          </w:tcPr>
          <w:p w14:paraId="784711C2" w14:textId="77777777" w:rsidR="0066040F" w:rsidRDefault="008E6A16">
            <w:pPr>
              <w:pStyle w:val="TableParagraph"/>
              <w:spacing w:before="66"/>
              <w:ind w:left="113"/>
              <w:rPr>
                <w:b/>
              </w:rPr>
            </w:pPr>
            <w:r>
              <w:rPr>
                <w:b/>
                <w:color w:val="231F20"/>
              </w:rPr>
              <w:t>Operating</w:t>
            </w:r>
            <w:r>
              <w:rPr>
                <w:b/>
                <w:color w:val="231F20"/>
                <w:spacing w:val="51"/>
              </w:rPr>
              <w:t xml:space="preserve"> </w:t>
            </w:r>
            <w:r>
              <w:rPr>
                <w:b/>
                <w:color w:val="231F20"/>
                <w:spacing w:val="-2"/>
              </w:rPr>
              <w:t>activities</w:t>
            </w:r>
          </w:p>
        </w:tc>
        <w:tc>
          <w:tcPr>
            <w:tcW w:w="758" w:type="dxa"/>
            <w:tcBorders>
              <w:top w:val="single" w:sz="4" w:space="0" w:color="231F20"/>
            </w:tcBorders>
          </w:tcPr>
          <w:p w14:paraId="59812E4B" w14:textId="77777777" w:rsidR="0066040F" w:rsidRDefault="0066040F">
            <w:pPr>
              <w:pStyle w:val="TableParagraph"/>
            </w:pPr>
          </w:p>
        </w:tc>
        <w:tc>
          <w:tcPr>
            <w:tcW w:w="1614" w:type="dxa"/>
            <w:tcBorders>
              <w:top w:val="single" w:sz="4" w:space="0" w:color="231F20"/>
            </w:tcBorders>
          </w:tcPr>
          <w:p w14:paraId="4BD9E5F6" w14:textId="77777777" w:rsidR="0066040F" w:rsidRDefault="0066040F">
            <w:pPr>
              <w:pStyle w:val="TableParagraph"/>
            </w:pPr>
          </w:p>
        </w:tc>
        <w:tc>
          <w:tcPr>
            <w:tcW w:w="1490" w:type="dxa"/>
            <w:tcBorders>
              <w:top w:val="single" w:sz="4" w:space="0" w:color="231F20"/>
            </w:tcBorders>
          </w:tcPr>
          <w:p w14:paraId="0157EBBB" w14:textId="77777777" w:rsidR="0066040F" w:rsidRDefault="0066040F">
            <w:pPr>
              <w:pStyle w:val="TableParagraph"/>
            </w:pPr>
          </w:p>
        </w:tc>
      </w:tr>
      <w:tr w:rsidR="0066040F" w14:paraId="23D158C1" w14:textId="77777777">
        <w:trPr>
          <w:trHeight w:val="417"/>
        </w:trPr>
        <w:tc>
          <w:tcPr>
            <w:tcW w:w="5776" w:type="dxa"/>
          </w:tcPr>
          <w:p w14:paraId="51C17059" w14:textId="77777777" w:rsidR="0066040F" w:rsidRDefault="008E6A16">
            <w:pPr>
              <w:pStyle w:val="TableParagraph"/>
              <w:spacing w:before="80"/>
              <w:ind w:left="113"/>
            </w:pPr>
            <w:r>
              <w:rPr>
                <w:color w:val="231F20"/>
              </w:rPr>
              <w:t>Surplus</w:t>
            </w:r>
            <w:r>
              <w:rPr>
                <w:color w:val="231F20"/>
                <w:spacing w:val="23"/>
              </w:rPr>
              <w:t xml:space="preserve"> </w:t>
            </w:r>
            <w:r>
              <w:rPr>
                <w:color w:val="231F20"/>
              </w:rPr>
              <w:t>for</w:t>
            </w:r>
            <w:r>
              <w:rPr>
                <w:color w:val="231F20"/>
                <w:spacing w:val="24"/>
              </w:rPr>
              <w:t xml:space="preserve"> </w:t>
            </w:r>
            <w:r>
              <w:rPr>
                <w:color w:val="231F20"/>
              </w:rPr>
              <w:t>the</w:t>
            </w:r>
            <w:r>
              <w:rPr>
                <w:color w:val="231F20"/>
                <w:spacing w:val="25"/>
              </w:rPr>
              <w:t xml:space="preserve"> </w:t>
            </w:r>
            <w:r>
              <w:rPr>
                <w:color w:val="231F20"/>
                <w:spacing w:val="-4"/>
              </w:rPr>
              <w:t>year</w:t>
            </w:r>
          </w:p>
        </w:tc>
        <w:tc>
          <w:tcPr>
            <w:tcW w:w="758" w:type="dxa"/>
          </w:tcPr>
          <w:p w14:paraId="04FFF1AC" w14:textId="77777777" w:rsidR="0066040F" w:rsidRDefault="0066040F">
            <w:pPr>
              <w:pStyle w:val="TableParagraph"/>
            </w:pPr>
          </w:p>
        </w:tc>
        <w:tc>
          <w:tcPr>
            <w:tcW w:w="1614" w:type="dxa"/>
          </w:tcPr>
          <w:p w14:paraId="69E6FB7E" w14:textId="77777777" w:rsidR="0066040F" w:rsidRDefault="008E6A16">
            <w:pPr>
              <w:pStyle w:val="TableParagraph"/>
              <w:spacing w:before="80"/>
              <w:ind w:left="156"/>
              <w:rPr>
                <w:b/>
              </w:rPr>
            </w:pPr>
            <w:r>
              <w:rPr>
                <w:b/>
                <w:color w:val="231F20"/>
              </w:rPr>
              <w:t>$</w:t>
            </w:r>
            <w:r>
              <w:rPr>
                <w:b/>
                <w:color w:val="231F20"/>
                <w:spacing w:val="71"/>
                <w:w w:val="150"/>
              </w:rPr>
              <w:t xml:space="preserve"> </w:t>
            </w:r>
            <w:r>
              <w:rPr>
                <w:b/>
                <w:color w:val="231F20"/>
                <w:spacing w:val="-2"/>
              </w:rPr>
              <w:t>10,312,381</w:t>
            </w:r>
          </w:p>
        </w:tc>
        <w:tc>
          <w:tcPr>
            <w:tcW w:w="1490" w:type="dxa"/>
          </w:tcPr>
          <w:p w14:paraId="5D4B10D3" w14:textId="77777777" w:rsidR="0066040F" w:rsidRDefault="008E6A16">
            <w:pPr>
              <w:pStyle w:val="TableParagraph"/>
              <w:tabs>
                <w:tab w:val="left" w:pos="452"/>
              </w:tabs>
              <w:spacing w:before="80"/>
              <w:ind w:left="72"/>
            </w:pPr>
            <w:r>
              <w:rPr>
                <w:color w:val="231F20"/>
                <w:spacing w:val="-10"/>
              </w:rPr>
              <w:t>$</w:t>
            </w:r>
            <w:r>
              <w:rPr>
                <w:color w:val="231F20"/>
              </w:rPr>
              <w:tab/>
            </w:r>
            <w:r>
              <w:rPr>
                <w:color w:val="231F20"/>
                <w:spacing w:val="-2"/>
              </w:rPr>
              <w:t>5,332,334</w:t>
            </w:r>
          </w:p>
        </w:tc>
      </w:tr>
      <w:tr w:rsidR="0066040F" w14:paraId="59AE304C" w14:textId="77777777">
        <w:trPr>
          <w:trHeight w:val="409"/>
        </w:trPr>
        <w:tc>
          <w:tcPr>
            <w:tcW w:w="5776" w:type="dxa"/>
          </w:tcPr>
          <w:p w14:paraId="31469F62" w14:textId="77777777" w:rsidR="0066040F" w:rsidRDefault="008E6A16">
            <w:pPr>
              <w:pStyle w:val="TableParagraph"/>
              <w:spacing w:before="76"/>
              <w:ind w:left="113"/>
            </w:pPr>
            <w:r>
              <w:rPr>
                <w:color w:val="231F20"/>
              </w:rPr>
              <w:t>Adjustments</w:t>
            </w:r>
            <w:r>
              <w:rPr>
                <w:color w:val="231F20"/>
                <w:spacing w:val="61"/>
              </w:rPr>
              <w:t xml:space="preserve"> </w:t>
            </w:r>
            <w:r>
              <w:rPr>
                <w:color w:val="231F20"/>
                <w:spacing w:val="-4"/>
              </w:rPr>
              <w:t>for:</w:t>
            </w:r>
          </w:p>
        </w:tc>
        <w:tc>
          <w:tcPr>
            <w:tcW w:w="758" w:type="dxa"/>
          </w:tcPr>
          <w:p w14:paraId="7D5D4013" w14:textId="77777777" w:rsidR="0066040F" w:rsidRDefault="0066040F">
            <w:pPr>
              <w:pStyle w:val="TableParagraph"/>
            </w:pPr>
          </w:p>
        </w:tc>
        <w:tc>
          <w:tcPr>
            <w:tcW w:w="1614" w:type="dxa"/>
          </w:tcPr>
          <w:p w14:paraId="7D70120F" w14:textId="77777777" w:rsidR="0066040F" w:rsidRDefault="0066040F">
            <w:pPr>
              <w:pStyle w:val="TableParagraph"/>
            </w:pPr>
          </w:p>
        </w:tc>
        <w:tc>
          <w:tcPr>
            <w:tcW w:w="1490" w:type="dxa"/>
          </w:tcPr>
          <w:p w14:paraId="4F71BEB6" w14:textId="77777777" w:rsidR="0066040F" w:rsidRDefault="0066040F">
            <w:pPr>
              <w:pStyle w:val="TableParagraph"/>
            </w:pPr>
          </w:p>
        </w:tc>
      </w:tr>
      <w:tr w:rsidR="0066040F" w14:paraId="501B15E9" w14:textId="77777777">
        <w:trPr>
          <w:trHeight w:val="413"/>
        </w:trPr>
        <w:tc>
          <w:tcPr>
            <w:tcW w:w="5776" w:type="dxa"/>
          </w:tcPr>
          <w:p w14:paraId="0A7FA7D5" w14:textId="77777777" w:rsidR="0066040F" w:rsidRDefault="008E6A16">
            <w:pPr>
              <w:pStyle w:val="TableParagraph"/>
              <w:spacing w:before="80"/>
              <w:ind w:left="339"/>
            </w:pPr>
            <w:r>
              <w:rPr>
                <w:color w:val="231F20"/>
              </w:rPr>
              <w:t>Interest</w:t>
            </w:r>
            <w:r>
              <w:rPr>
                <w:color w:val="231F20"/>
                <w:spacing w:val="46"/>
              </w:rPr>
              <w:t xml:space="preserve"> </w:t>
            </w:r>
            <w:r>
              <w:rPr>
                <w:color w:val="231F20"/>
                <w:spacing w:val="-2"/>
              </w:rPr>
              <w:t>income</w:t>
            </w:r>
          </w:p>
        </w:tc>
        <w:tc>
          <w:tcPr>
            <w:tcW w:w="758" w:type="dxa"/>
          </w:tcPr>
          <w:p w14:paraId="5E565026" w14:textId="77777777" w:rsidR="0066040F" w:rsidRDefault="0066040F">
            <w:pPr>
              <w:pStyle w:val="TableParagraph"/>
            </w:pPr>
          </w:p>
        </w:tc>
        <w:tc>
          <w:tcPr>
            <w:tcW w:w="1614" w:type="dxa"/>
          </w:tcPr>
          <w:p w14:paraId="304D9D5E" w14:textId="77777777" w:rsidR="0066040F" w:rsidRDefault="008E6A16">
            <w:pPr>
              <w:pStyle w:val="TableParagraph"/>
              <w:spacing w:before="80"/>
              <w:ind w:right="73"/>
              <w:jc w:val="right"/>
              <w:rPr>
                <w:b/>
              </w:rPr>
            </w:pPr>
            <w:r>
              <w:rPr>
                <w:b/>
                <w:color w:val="231F20"/>
                <w:spacing w:val="-2"/>
              </w:rPr>
              <w:t>(18,782,441)</w:t>
            </w:r>
          </w:p>
        </w:tc>
        <w:tc>
          <w:tcPr>
            <w:tcW w:w="1490" w:type="dxa"/>
          </w:tcPr>
          <w:p w14:paraId="2C9AF7A4" w14:textId="77777777" w:rsidR="0066040F" w:rsidRDefault="008E6A16">
            <w:pPr>
              <w:pStyle w:val="TableParagraph"/>
              <w:spacing w:before="80"/>
              <w:ind w:right="32"/>
              <w:jc w:val="right"/>
            </w:pPr>
            <w:r>
              <w:rPr>
                <w:color w:val="231F20"/>
                <w:spacing w:val="-2"/>
              </w:rPr>
              <w:t>(11,190,787)</w:t>
            </w:r>
          </w:p>
        </w:tc>
      </w:tr>
      <w:tr w:rsidR="0066040F" w14:paraId="413E662C" w14:textId="77777777">
        <w:trPr>
          <w:trHeight w:val="413"/>
        </w:trPr>
        <w:tc>
          <w:tcPr>
            <w:tcW w:w="5776" w:type="dxa"/>
          </w:tcPr>
          <w:p w14:paraId="3A24627D" w14:textId="77777777" w:rsidR="0066040F" w:rsidRDefault="008E6A16">
            <w:pPr>
              <w:pStyle w:val="TableParagraph"/>
              <w:spacing w:before="80"/>
              <w:ind w:left="339"/>
            </w:pPr>
            <w:r>
              <w:rPr>
                <w:color w:val="231F20"/>
                <w:spacing w:val="-2"/>
              </w:rPr>
              <w:t>Depreciation</w:t>
            </w:r>
          </w:p>
        </w:tc>
        <w:tc>
          <w:tcPr>
            <w:tcW w:w="758" w:type="dxa"/>
          </w:tcPr>
          <w:p w14:paraId="20E31CE5" w14:textId="77777777" w:rsidR="0066040F" w:rsidRDefault="008E6A16">
            <w:pPr>
              <w:pStyle w:val="TableParagraph"/>
              <w:spacing w:before="80"/>
              <w:ind w:right="4"/>
              <w:jc w:val="center"/>
            </w:pPr>
            <w:r>
              <w:rPr>
                <w:color w:val="231F20"/>
                <w:spacing w:val="-10"/>
              </w:rPr>
              <w:t>4</w:t>
            </w:r>
          </w:p>
        </w:tc>
        <w:tc>
          <w:tcPr>
            <w:tcW w:w="1614" w:type="dxa"/>
          </w:tcPr>
          <w:p w14:paraId="43D83B9B" w14:textId="77777777" w:rsidR="0066040F" w:rsidRDefault="008E6A16">
            <w:pPr>
              <w:pStyle w:val="TableParagraph"/>
              <w:spacing w:before="80"/>
              <w:ind w:right="146"/>
              <w:jc w:val="right"/>
              <w:rPr>
                <w:b/>
              </w:rPr>
            </w:pPr>
            <w:r>
              <w:rPr>
                <w:b/>
                <w:color w:val="231F20"/>
                <w:spacing w:val="-2"/>
              </w:rPr>
              <w:t>4,796,836</w:t>
            </w:r>
          </w:p>
        </w:tc>
        <w:tc>
          <w:tcPr>
            <w:tcW w:w="1490" w:type="dxa"/>
          </w:tcPr>
          <w:p w14:paraId="59738EE9" w14:textId="77777777" w:rsidR="0066040F" w:rsidRDefault="008E6A16">
            <w:pPr>
              <w:pStyle w:val="TableParagraph"/>
              <w:spacing w:before="80"/>
              <w:ind w:right="105"/>
              <w:jc w:val="right"/>
            </w:pPr>
            <w:r>
              <w:rPr>
                <w:color w:val="231F20"/>
                <w:spacing w:val="-2"/>
              </w:rPr>
              <w:t>3,881,837</w:t>
            </w:r>
          </w:p>
        </w:tc>
      </w:tr>
      <w:tr w:rsidR="0066040F" w14:paraId="29218F35" w14:textId="77777777">
        <w:trPr>
          <w:trHeight w:val="413"/>
        </w:trPr>
        <w:tc>
          <w:tcPr>
            <w:tcW w:w="5776" w:type="dxa"/>
          </w:tcPr>
          <w:p w14:paraId="11E2848C" w14:textId="77777777" w:rsidR="0066040F" w:rsidRDefault="008E6A16">
            <w:pPr>
              <w:pStyle w:val="TableParagraph"/>
              <w:spacing w:before="80"/>
              <w:ind w:left="339"/>
            </w:pPr>
            <w:proofErr w:type="spellStart"/>
            <w:r>
              <w:rPr>
                <w:color w:val="231F20"/>
              </w:rPr>
              <w:t>Amortisation</w:t>
            </w:r>
            <w:proofErr w:type="spellEnd"/>
            <w:r>
              <w:rPr>
                <w:color w:val="231F20"/>
                <w:spacing w:val="46"/>
              </w:rPr>
              <w:t xml:space="preserve"> </w:t>
            </w:r>
            <w:r>
              <w:rPr>
                <w:color w:val="231F20"/>
              </w:rPr>
              <w:t>of</w:t>
            </w:r>
            <w:r>
              <w:rPr>
                <w:color w:val="231F20"/>
                <w:spacing w:val="46"/>
              </w:rPr>
              <w:t xml:space="preserve"> </w:t>
            </w:r>
            <w:r>
              <w:rPr>
                <w:color w:val="231F20"/>
              </w:rPr>
              <w:t>deferred</w:t>
            </w:r>
            <w:r>
              <w:rPr>
                <w:color w:val="231F20"/>
                <w:spacing w:val="46"/>
              </w:rPr>
              <w:t xml:space="preserve"> </w:t>
            </w:r>
            <w:r>
              <w:rPr>
                <w:color w:val="231F20"/>
              </w:rPr>
              <w:t>Government</w:t>
            </w:r>
            <w:r>
              <w:rPr>
                <w:color w:val="231F20"/>
                <w:spacing w:val="46"/>
              </w:rPr>
              <w:t xml:space="preserve"> </w:t>
            </w:r>
            <w:r>
              <w:rPr>
                <w:color w:val="231F20"/>
                <w:spacing w:val="-2"/>
              </w:rPr>
              <w:t>subventions</w:t>
            </w:r>
          </w:p>
        </w:tc>
        <w:tc>
          <w:tcPr>
            <w:tcW w:w="758" w:type="dxa"/>
          </w:tcPr>
          <w:p w14:paraId="3A03AB2D" w14:textId="77777777" w:rsidR="0066040F" w:rsidRDefault="0066040F">
            <w:pPr>
              <w:pStyle w:val="TableParagraph"/>
            </w:pPr>
          </w:p>
        </w:tc>
        <w:tc>
          <w:tcPr>
            <w:tcW w:w="1614" w:type="dxa"/>
          </w:tcPr>
          <w:p w14:paraId="39CABFA7" w14:textId="77777777" w:rsidR="0066040F" w:rsidRDefault="008E6A16">
            <w:pPr>
              <w:pStyle w:val="TableParagraph"/>
              <w:spacing w:before="80"/>
              <w:ind w:right="72"/>
              <w:jc w:val="right"/>
              <w:rPr>
                <w:b/>
              </w:rPr>
            </w:pPr>
            <w:r>
              <w:rPr>
                <w:b/>
                <w:color w:val="231F20"/>
                <w:spacing w:val="-2"/>
              </w:rPr>
              <w:t>(1,814,220)</w:t>
            </w:r>
          </w:p>
        </w:tc>
        <w:tc>
          <w:tcPr>
            <w:tcW w:w="1490" w:type="dxa"/>
          </w:tcPr>
          <w:p w14:paraId="32274F7F" w14:textId="77777777" w:rsidR="0066040F" w:rsidRDefault="008E6A16">
            <w:pPr>
              <w:pStyle w:val="TableParagraph"/>
              <w:spacing w:before="80"/>
              <w:ind w:right="31"/>
              <w:jc w:val="right"/>
            </w:pPr>
            <w:r>
              <w:rPr>
                <w:color w:val="231F20"/>
                <w:spacing w:val="-2"/>
              </w:rPr>
              <w:t>(1,814,220)</w:t>
            </w:r>
          </w:p>
        </w:tc>
      </w:tr>
      <w:tr w:rsidR="0066040F" w14:paraId="100458A8" w14:textId="77777777">
        <w:trPr>
          <w:trHeight w:val="421"/>
        </w:trPr>
        <w:tc>
          <w:tcPr>
            <w:tcW w:w="5776" w:type="dxa"/>
            <w:tcBorders>
              <w:bottom w:val="single" w:sz="4" w:space="0" w:color="231F20"/>
            </w:tcBorders>
          </w:tcPr>
          <w:p w14:paraId="077FB674" w14:textId="77777777" w:rsidR="0066040F" w:rsidRDefault="008E6A16">
            <w:pPr>
              <w:pStyle w:val="TableParagraph"/>
              <w:spacing w:before="80"/>
              <w:ind w:left="339"/>
            </w:pPr>
            <w:r>
              <w:rPr>
                <w:color w:val="231F20"/>
              </w:rPr>
              <w:t>Loss</w:t>
            </w:r>
            <w:r>
              <w:rPr>
                <w:color w:val="231F20"/>
                <w:spacing w:val="28"/>
              </w:rPr>
              <w:t xml:space="preserve"> </w:t>
            </w:r>
            <w:r>
              <w:rPr>
                <w:color w:val="231F20"/>
              </w:rPr>
              <w:t>on</w:t>
            </w:r>
            <w:r>
              <w:rPr>
                <w:color w:val="231F20"/>
                <w:spacing w:val="28"/>
              </w:rPr>
              <w:t xml:space="preserve"> </w:t>
            </w:r>
            <w:r>
              <w:rPr>
                <w:color w:val="231F20"/>
              </w:rPr>
              <w:t>disposal</w:t>
            </w:r>
            <w:r>
              <w:rPr>
                <w:color w:val="231F20"/>
                <w:spacing w:val="28"/>
              </w:rPr>
              <w:t xml:space="preserve"> </w:t>
            </w:r>
            <w:r>
              <w:rPr>
                <w:color w:val="231F20"/>
              </w:rPr>
              <w:t>of</w:t>
            </w:r>
            <w:r>
              <w:rPr>
                <w:color w:val="231F20"/>
                <w:spacing w:val="29"/>
              </w:rPr>
              <w:t xml:space="preserve"> </w:t>
            </w:r>
            <w:r>
              <w:rPr>
                <w:color w:val="231F20"/>
              </w:rPr>
              <w:t>property,</w:t>
            </w:r>
            <w:r>
              <w:rPr>
                <w:color w:val="231F20"/>
                <w:spacing w:val="29"/>
              </w:rPr>
              <w:t xml:space="preserve"> </w:t>
            </w:r>
            <w:r>
              <w:rPr>
                <w:color w:val="231F20"/>
              </w:rPr>
              <w:t>plant</w:t>
            </w:r>
            <w:r>
              <w:rPr>
                <w:color w:val="231F20"/>
                <w:spacing w:val="28"/>
              </w:rPr>
              <w:t xml:space="preserve"> </w:t>
            </w:r>
            <w:r>
              <w:rPr>
                <w:color w:val="231F20"/>
              </w:rPr>
              <w:t>and</w:t>
            </w:r>
            <w:r>
              <w:rPr>
                <w:color w:val="231F20"/>
                <w:spacing w:val="29"/>
              </w:rPr>
              <w:t xml:space="preserve"> </w:t>
            </w:r>
            <w:r>
              <w:rPr>
                <w:color w:val="231F20"/>
                <w:spacing w:val="-2"/>
              </w:rPr>
              <w:t>equipment</w:t>
            </w:r>
          </w:p>
        </w:tc>
        <w:tc>
          <w:tcPr>
            <w:tcW w:w="758" w:type="dxa"/>
            <w:tcBorders>
              <w:bottom w:val="single" w:sz="4" w:space="0" w:color="231F20"/>
            </w:tcBorders>
          </w:tcPr>
          <w:p w14:paraId="49873D95" w14:textId="77777777" w:rsidR="0066040F" w:rsidRDefault="008E6A16">
            <w:pPr>
              <w:pStyle w:val="TableParagraph"/>
              <w:spacing w:before="80"/>
              <w:ind w:left="1" w:right="4"/>
              <w:jc w:val="center"/>
            </w:pPr>
            <w:r>
              <w:rPr>
                <w:color w:val="231F20"/>
                <w:spacing w:val="-10"/>
              </w:rPr>
              <w:t>4</w:t>
            </w:r>
          </w:p>
        </w:tc>
        <w:tc>
          <w:tcPr>
            <w:tcW w:w="1614" w:type="dxa"/>
            <w:tcBorders>
              <w:bottom w:val="single" w:sz="4" w:space="0" w:color="231F20"/>
            </w:tcBorders>
          </w:tcPr>
          <w:p w14:paraId="645254DE" w14:textId="77777777" w:rsidR="0066040F" w:rsidRDefault="008E6A16">
            <w:pPr>
              <w:pStyle w:val="TableParagraph"/>
              <w:spacing w:before="80"/>
              <w:ind w:right="145"/>
              <w:jc w:val="right"/>
              <w:rPr>
                <w:b/>
              </w:rPr>
            </w:pPr>
            <w:r>
              <w:rPr>
                <w:b/>
                <w:color w:val="231F20"/>
                <w:spacing w:val="-2"/>
              </w:rPr>
              <w:t>8,600</w:t>
            </w:r>
          </w:p>
        </w:tc>
        <w:tc>
          <w:tcPr>
            <w:tcW w:w="1490" w:type="dxa"/>
            <w:tcBorders>
              <w:bottom w:val="single" w:sz="4" w:space="0" w:color="231F20"/>
            </w:tcBorders>
          </w:tcPr>
          <w:p w14:paraId="458EBD63" w14:textId="77777777" w:rsidR="0066040F" w:rsidRDefault="008E6A16">
            <w:pPr>
              <w:pStyle w:val="TableParagraph"/>
              <w:spacing w:before="80"/>
              <w:ind w:right="104"/>
              <w:jc w:val="right"/>
            </w:pPr>
            <w:r>
              <w:rPr>
                <w:color w:val="231F20"/>
                <w:spacing w:val="-2"/>
              </w:rPr>
              <w:t>651,015</w:t>
            </w:r>
          </w:p>
        </w:tc>
      </w:tr>
      <w:tr w:rsidR="0066040F" w14:paraId="7BD0EDE6" w14:textId="77777777">
        <w:trPr>
          <w:trHeight w:val="399"/>
        </w:trPr>
        <w:tc>
          <w:tcPr>
            <w:tcW w:w="5776" w:type="dxa"/>
            <w:tcBorders>
              <w:top w:val="single" w:sz="4" w:space="0" w:color="231F20"/>
            </w:tcBorders>
          </w:tcPr>
          <w:p w14:paraId="11C9E8C5" w14:textId="77777777" w:rsidR="0066040F" w:rsidRDefault="008E6A16">
            <w:pPr>
              <w:pStyle w:val="TableParagraph"/>
              <w:spacing w:before="66"/>
              <w:ind w:left="114"/>
              <w:rPr>
                <w:b/>
              </w:rPr>
            </w:pPr>
            <w:r>
              <w:rPr>
                <w:b/>
                <w:color w:val="231F20"/>
              </w:rPr>
              <w:t>Operating</w:t>
            </w:r>
            <w:r>
              <w:rPr>
                <w:b/>
                <w:color w:val="231F20"/>
                <w:spacing w:val="35"/>
              </w:rPr>
              <w:t xml:space="preserve"> </w:t>
            </w:r>
            <w:r>
              <w:rPr>
                <w:b/>
                <w:color w:val="231F20"/>
              </w:rPr>
              <w:t>deficit</w:t>
            </w:r>
            <w:r>
              <w:rPr>
                <w:b/>
                <w:color w:val="231F20"/>
                <w:spacing w:val="38"/>
              </w:rPr>
              <w:t xml:space="preserve"> </w:t>
            </w:r>
            <w:r>
              <w:rPr>
                <w:b/>
                <w:color w:val="231F20"/>
              </w:rPr>
              <w:t>before</w:t>
            </w:r>
            <w:r>
              <w:rPr>
                <w:b/>
                <w:color w:val="231F20"/>
                <w:spacing w:val="38"/>
              </w:rPr>
              <w:t xml:space="preserve"> </w:t>
            </w:r>
            <w:r>
              <w:rPr>
                <w:b/>
                <w:color w:val="231F20"/>
              </w:rPr>
              <w:t>changes</w:t>
            </w:r>
            <w:r>
              <w:rPr>
                <w:b/>
                <w:color w:val="231F20"/>
                <w:spacing w:val="37"/>
              </w:rPr>
              <w:t xml:space="preserve"> </w:t>
            </w:r>
            <w:r>
              <w:rPr>
                <w:b/>
                <w:color w:val="231F20"/>
              </w:rPr>
              <w:t>in</w:t>
            </w:r>
            <w:r>
              <w:rPr>
                <w:b/>
                <w:color w:val="231F20"/>
                <w:spacing w:val="38"/>
              </w:rPr>
              <w:t xml:space="preserve"> </w:t>
            </w:r>
            <w:r>
              <w:rPr>
                <w:b/>
                <w:color w:val="231F20"/>
              </w:rPr>
              <w:t>working</w:t>
            </w:r>
            <w:r>
              <w:rPr>
                <w:b/>
                <w:color w:val="231F20"/>
                <w:spacing w:val="38"/>
              </w:rPr>
              <w:t xml:space="preserve"> </w:t>
            </w:r>
            <w:r>
              <w:rPr>
                <w:b/>
                <w:color w:val="231F20"/>
                <w:spacing w:val="-2"/>
              </w:rPr>
              <w:t>capital</w:t>
            </w:r>
          </w:p>
        </w:tc>
        <w:tc>
          <w:tcPr>
            <w:tcW w:w="758" w:type="dxa"/>
            <w:tcBorders>
              <w:top w:val="single" w:sz="4" w:space="0" w:color="231F20"/>
            </w:tcBorders>
          </w:tcPr>
          <w:p w14:paraId="09F388D7" w14:textId="77777777" w:rsidR="0066040F" w:rsidRDefault="0066040F">
            <w:pPr>
              <w:pStyle w:val="TableParagraph"/>
            </w:pPr>
          </w:p>
        </w:tc>
        <w:tc>
          <w:tcPr>
            <w:tcW w:w="1614" w:type="dxa"/>
            <w:tcBorders>
              <w:top w:val="single" w:sz="4" w:space="0" w:color="231F20"/>
            </w:tcBorders>
          </w:tcPr>
          <w:p w14:paraId="5ED54737" w14:textId="77777777" w:rsidR="0066040F" w:rsidRDefault="008E6A16">
            <w:pPr>
              <w:pStyle w:val="TableParagraph"/>
              <w:spacing w:before="66"/>
              <w:ind w:right="72"/>
              <w:jc w:val="right"/>
              <w:rPr>
                <w:b/>
              </w:rPr>
            </w:pPr>
            <w:proofErr w:type="gramStart"/>
            <w:r>
              <w:rPr>
                <w:b/>
                <w:color w:val="231F20"/>
              </w:rPr>
              <w:t>$</w:t>
            </w:r>
            <w:r>
              <w:rPr>
                <w:b/>
                <w:color w:val="231F20"/>
                <w:spacing w:val="37"/>
              </w:rPr>
              <w:t xml:space="preserve">  </w:t>
            </w:r>
            <w:r>
              <w:rPr>
                <w:b/>
                <w:color w:val="231F20"/>
                <w:spacing w:val="-2"/>
              </w:rPr>
              <w:t>(</w:t>
            </w:r>
            <w:proofErr w:type="gramEnd"/>
            <w:r>
              <w:rPr>
                <w:b/>
                <w:color w:val="231F20"/>
                <w:spacing w:val="-2"/>
              </w:rPr>
              <w:t>5,478,844)</w:t>
            </w:r>
          </w:p>
        </w:tc>
        <w:tc>
          <w:tcPr>
            <w:tcW w:w="1490" w:type="dxa"/>
            <w:tcBorders>
              <w:top w:val="single" w:sz="4" w:space="0" w:color="231F20"/>
            </w:tcBorders>
          </w:tcPr>
          <w:p w14:paraId="371A0224" w14:textId="77777777" w:rsidR="0066040F" w:rsidRDefault="008E6A16">
            <w:pPr>
              <w:pStyle w:val="TableParagraph"/>
              <w:spacing w:before="66"/>
              <w:ind w:left="73"/>
            </w:pPr>
            <w:proofErr w:type="gramStart"/>
            <w:r>
              <w:rPr>
                <w:color w:val="231F20"/>
              </w:rPr>
              <w:t>$</w:t>
            </w:r>
            <w:r>
              <w:rPr>
                <w:color w:val="231F20"/>
                <w:spacing w:val="37"/>
              </w:rPr>
              <w:t xml:space="preserve">  </w:t>
            </w:r>
            <w:r>
              <w:rPr>
                <w:color w:val="231F20"/>
                <w:spacing w:val="-2"/>
              </w:rPr>
              <w:t>(</w:t>
            </w:r>
            <w:proofErr w:type="gramEnd"/>
            <w:r>
              <w:rPr>
                <w:color w:val="231F20"/>
                <w:spacing w:val="-2"/>
              </w:rPr>
              <w:t>3,139,821)</w:t>
            </w:r>
          </w:p>
        </w:tc>
      </w:tr>
      <w:tr w:rsidR="0066040F" w14:paraId="3FECDF85" w14:textId="77777777">
        <w:trPr>
          <w:trHeight w:val="413"/>
        </w:trPr>
        <w:tc>
          <w:tcPr>
            <w:tcW w:w="5776" w:type="dxa"/>
          </w:tcPr>
          <w:p w14:paraId="1943940E" w14:textId="77777777" w:rsidR="0066040F" w:rsidRDefault="008E6A16">
            <w:pPr>
              <w:pStyle w:val="TableParagraph"/>
              <w:spacing w:before="80"/>
              <w:ind w:left="340"/>
            </w:pPr>
            <w:r>
              <w:rPr>
                <w:color w:val="231F20"/>
              </w:rPr>
              <w:t>(Increase)/decrease</w:t>
            </w:r>
            <w:r>
              <w:rPr>
                <w:color w:val="231F20"/>
                <w:spacing w:val="46"/>
              </w:rPr>
              <w:t xml:space="preserve"> </w:t>
            </w:r>
            <w:r>
              <w:rPr>
                <w:color w:val="231F20"/>
              </w:rPr>
              <w:t>in</w:t>
            </w:r>
            <w:r>
              <w:rPr>
                <w:color w:val="231F20"/>
                <w:spacing w:val="46"/>
              </w:rPr>
              <w:t xml:space="preserve"> </w:t>
            </w:r>
            <w:r>
              <w:rPr>
                <w:color w:val="231F20"/>
              </w:rPr>
              <w:t>deposits</w:t>
            </w:r>
            <w:r>
              <w:rPr>
                <w:color w:val="231F20"/>
                <w:spacing w:val="46"/>
              </w:rPr>
              <w:t xml:space="preserve"> </w:t>
            </w:r>
            <w:r>
              <w:rPr>
                <w:color w:val="231F20"/>
              </w:rPr>
              <w:t>and</w:t>
            </w:r>
            <w:r>
              <w:rPr>
                <w:color w:val="231F20"/>
                <w:spacing w:val="46"/>
              </w:rPr>
              <w:t xml:space="preserve"> </w:t>
            </w:r>
            <w:r>
              <w:rPr>
                <w:color w:val="231F20"/>
                <w:spacing w:val="-2"/>
              </w:rPr>
              <w:t>prepayments</w:t>
            </w:r>
          </w:p>
        </w:tc>
        <w:tc>
          <w:tcPr>
            <w:tcW w:w="758" w:type="dxa"/>
          </w:tcPr>
          <w:p w14:paraId="5093AE88" w14:textId="77777777" w:rsidR="0066040F" w:rsidRDefault="0066040F">
            <w:pPr>
              <w:pStyle w:val="TableParagraph"/>
            </w:pPr>
          </w:p>
        </w:tc>
        <w:tc>
          <w:tcPr>
            <w:tcW w:w="1614" w:type="dxa"/>
          </w:tcPr>
          <w:p w14:paraId="4C9B8241" w14:textId="77777777" w:rsidR="0066040F" w:rsidRDefault="008E6A16">
            <w:pPr>
              <w:pStyle w:val="TableParagraph"/>
              <w:spacing w:before="80"/>
              <w:ind w:right="71"/>
              <w:jc w:val="right"/>
              <w:rPr>
                <w:b/>
              </w:rPr>
            </w:pPr>
            <w:r>
              <w:rPr>
                <w:b/>
                <w:color w:val="231F20"/>
                <w:spacing w:val="-2"/>
              </w:rPr>
              <w:t>(647,236)</w:t>
            </w:r>
          </w:p>
        </w:tc>
        <w:tc>
          <w:tcPr>
            <w:tcW w:w="1490" w:type="dxa"/>
          </w:tcPr>
          <w:p w14:paraId="04E0D235" w14:textId="77777777" w:rsidR="0066040F" w:rsidRDefault="008E6A16">
            <w:pPr>
              <w:pStyle w:val="TableParagraph"/>
              <w:spacing w:before="80"/>
              <w:ind w:right="104"/>
              <w:jc w:val="right"/>
            </w:pPr>
            <w:r>
              <w:rPr>
                <w:color w:val="231F20"/>
                <w:spacing w:val="-2"/>
              </w:rPr>
              <w:t>5,032,812</w:t>
            </w:r>
          </w:p>
        </w:tc>
      </w:tr>
      <w:tr w:rsidR="0066040F" w14:paraId="3C9611E6" w14:textId="77777777">
        <w:trPr>
          <w:trHeight w:val="413"/>
        </w:trPr>
        <w:tc>
          <w:tcPr>
            <w:tcW w:w="5776" w:type="dxa"/>
          </w:tcPr>
          <w:p w14:paraId="7D47C7DB" w14:textId="77777777" w:rsidR="0066040F" w:rsidRDefault="008E6A16">
            <w:pPr>
              <w:pStyle w:val="TableParagraph"/>
              <w:spacing w:before="80"/>
              <w:ind w:left="340"/>
            </w:pPr>
            <w:r>
              <w:rPr>
                <w:color w:val="231F20"/>
              </w:rPr>
              <w:t>(Decrease)/increase</w:t>
            </w:r>
            <w:r>
              <w:rPr>
                <w:color w:val="231F20"/>
                <w:spacing w:val="43"/>
              </w:rPr>
              <w:t xml:space="preserve"> </w:t>
            </w:r>
            <w:r>
              <w:rPr>
                <w:color w:val="231F20"/>
              </w:rPr>
              <w:t>in</w:t>
            </w:r>
            <w:r>
              <w:rPr>
                <w:color w:val="231F20"/>
                <w:spacing w:val="43"/>
              </w:rPr>
              <w:t xml:space="preserve"> </w:t>
            </w:r>
            <w:r>
              <w:rPr>
                <w:color w:val="231F20"/>
              </w:rPr>
              <w:t>other</w:t>
            </w:r>
            <w:r>
              <w:rPr>
                <w:color w:val="231F20"/>
                <w:spacing w:val="43"/>
              </w:rPr>
              <w:t xml:space="preserve"> </w:t>
            </w:r>
            <w:r>
              <w:rPr>
                <w:color w:val="231F20"/>
              </w:rPr>
              <w:t>payables</w:t>
            </w:r>
            <w:r>
              <w:rPr>
                <w:color w:val="231F20"/>
                <w:spacing w:val="43"/>
              </w:rPr>
              <w:t xml:space="preserve"> </w:t>
            </w:r>
            <w:r>
              <w:rPr>
                <w:color w:val="231F20"/>
              </w:rPr>
              <w:t>and</w:t>
            </w:r>
            <w:r>
              <w:rPr>
                <w:color w:val="231F20"/>
                <w:spacing w:val="43"/>
              </w:rPr>
              <w:t xml:space="preserve"> </w:t>
            </w:r>
            <w:r>
              <w:rPr>
                <w:color w:val="231F20"/>
                <w:spacing w:val="-2"/>
              </w:rPr>
              <w:t>accruals</w:t>
            </w:r>
          </w:p>
        </w:tc>
        <w:tc>
          <w:tcPr>
            <w:tcW w:w="758" w:type="dxa"/>
          </w:tcPr>
          <w:p w14:paraId="45CB14E5" w14:textId="77777777" w:rsidR="0066040F" w:rsidRDefault="0066040F">
            <w:pPr>
              <w:pStyle w:val="TableParagraph"/>
            </w:pPr>
          </w:p>
        </w:tc>
        <w:tc>
          <w:tcPr>
            <w:tcW w:w="1614" w:type="dxa"/>
          </w:tcPr>
          <w:p w14:paraId="1AED643E" w14:textId="77777777" w:rsidR="0066040F" w:rsidRDefault="008E6A16">
            <w:pPr>
              <w:pStyle w:val="TableParagraph"/>
              <w:spacing w:before="80"/>
              <w:ind w:right="71"/>
              <w:jc w:val="right"/>
              <w:rPr>
                <w:b/>
              </w:rPr>
            </w:pPr>
            <w:r>
              <w:rPr>
                <w:b/>
                <w:color w:val="231F20"/>
                <w:spacing w:val="-2"/>
              </w:rPr>
              <w:t>(1,358,995)</w:t>
            </w:r>
          </w:p>
        </w:tc>
        <w:tc>
          <w:tcPr>
            <w:tcW w:w="1490" w:type="dxa"/>
          </w:tcPr>
          <w:p w14:paraId="202B6A34" w14:textId="77777777" w:rsidR="0066040F" w:rsidRDefault="008E6A16">
            <w:pPr>
              <w:pStyle w:val="TableParagraph"/>
              <w:spacing w:before="80"/>
              <w:ind w:right="104"/>
              <w:jc w:val="right"/>
            </w:pPr>
            <w:r>
              <w:rPr>
                <w:color w:val="231F20"/>
                <w:spacing w:val="-2"/>
              </w:rPr>
              <w:t>213,383</w:t>
            </w:r>
          </w:p>
        </w:tc>
      </w:tr>
      <w:tr w:rsidR="0066040F" w14:paraId="67DC7C35" w14:textId="77777777">
        <w:trPr>
          <w:trHeight w:val="421"/>
        </w:trPr>
        <w:tc>
          <w:tcPr>
            <w:tcW w:w="5776" w:type="dxa"/>
            <w:tcBorders>
              <w:bottom w:val="single" w:sz="4" w:space="0" w:color="231F20"/>
            </w:tcBorders>
          </w:tcPr>
          <w:p w14:paraId="6439898E" w14:textId="77777777" w:rsidR="0066040F" w:rsidRDefault="008E6A16">
            <w:pPr>
              <w:pStyle w:val="TableParagraph"/>
              <w:spacing w:before="80"/>
              <w:ind w:left="340"/>
            </w:pPr>
            <w:r>
              <w:rPr>
                <w:color w:val="231F20"/>
              </w:rPr>
              <w:t>Increase/(decrease)</w:t>
            </w:r>
            <w:r>
              <w:rPr>
                <w:color w:val="231F20"/>
                <w:spacing w:val="52"/>
              </w:rPr>
              <w:t xml:space="preserve"> </w:t>
            </w:r>
            <w:r>
              <w:rPr>
                <w:color w:val="231F20"/>
              </w:rPr>
              <w:t>in</w:t>
            </w:r>
            <w:r>
              <w:rPr>
                <w:color w:val="231F20"/>
                <w:spacing w:val="52"/>
              </w:rPr>
              <w:t xml:space="preserve"> </w:t>
            </w:r>
            <w:r>
              <w:rPr>
                <w:color w:val="231F20"/>
              </w:rPr>
              <w:t>contract</w:t>
            </w:r>
            <w:r>
              <w:rPr>
                <w:color w:val="231F20"/>
                <w:spacing w:val="52"/>
              </w:rPr>
              <w:t xml:space="preserve"> </w:t>
            </w:r>
            <w:r>
              <w:rPr>
                <w:color w:val="231F20"/>
              </w:rPr>
              <w:t>gratuity</w:t>
            </w:r>
            <w:r>
              <w:rPr>
                <w:color w:val="231F20"/>
                <w:spacing w:val="53"/>
              </w:rPr>
              <w:t xml:space="preserve"> </w:t>
            </w:r>
            <w:r>
              <w:rPr>
                <w:color w:val="231F20"/>
                <w:spacing w:val="-2"/>
              </w:rPr>
              <w:t>payable</w:t>
            </w:r>
          </w:p>
        </w:tc>
        <w:tc>
          <w:tcPr>
            <w:tcW w:w="758" w:type="dxa"/>
            <w:tcBorders>
              <w:bottom w:val="single" w:sz="4" w:space="0" w:color="231F20"/>
            </w:tcBorders>
          </w:tcPr>
          <w:p w14:paraId="0E5F0719" w14:textId="77777777" w:rsidR="0066040F" w:rsidRDefault="0066040F">
            <w:pPr>
              <w:pStyle w:val="TableParagraph"/>
            </w:pPr>
          </w:p>
        </w:tc>
        <w:tc>
          <w:tcPr>
            <w:tcW w:w="1614" w:type="dxa"/>
            <w:tcBorders>
              <w:bottom w:val="single" w:sz="4" w:space="0" w:color="231F20"/>
            </w:tcBorders>
          </w:tcPr>
          <w:p w14:paraId="6E9FFCE2" w14:textId="77777777" w:rsidR="0066040F" w:rsidRDefault="008E6A16">
            <w:pPr>
              <w:pStyle w:val="TableParagraph"/>
              <w:spacing w:before="80"/>
              <w:ind w:right="144"/>
              <w:jc w:val="right"/>
              <w:rPr>
                <w:b/>
              </w:rPr>
            </w:pPr>
            <w:r>
              <w:rPr>
                <w:b/>
                <w:color w:val="231F20"/>
                <w:spacing w:val="-2"/>
              </w:rPr>
              <w:t>3,219,081</w:t>
            </w:r>
          </w:p>
        </w:tc>
        <w:tc>
          <w:tcPr>
            <w:tcW w:w="1490" w:type="dxa"/>
            <w:tcBorders>
              <w:bottom w:val="single" w:sz="4" w:space="0" w:color="231F20"/>
            </w:tcBorders>
          </w:tcPr>
          <w:p w14:paraId="0AB549CA" w14:textId="77777777" w:rsidR="0066040F" w:rsidRDefault="008E6A16">
            <w:pPr>
              <w:pStyle w:val="TableParagraph"/>
              <w:spacing w:before="80"/>
              <w:ind w:right="30"/>
              <w:jc w:val="right"/>
            </w:pPr>
            <w:r>
              <w:rPr>
                <w:color w:val="231F20"/>
                <w:spacing w:val="-2"/>
              </w:rPr>
              <w:t>(753,095)</w:t>
            </w:r>
          </w:p>
        </w:tc>
      </w:tr>
      <w:tr w:rsidR="0066040F" w14:paraId="1FA849BD" w14:textId="77777777">
        <w:trPr>
          <w:trHeight w:val="408"/>
        </w:trPr>
        <w:tc>
          <w:tcPr>
            <w:tcW w:w="5776" w:type="dxa"/>
            <w:tcBorders>
              <w:top w:val="single" w:sz="4" w:space="0" w:color="231F20"/>
              <w:bottom w:val="dashed" w:sz="4" w:space="0" w:color="231F20"/>
            </w:tcBorders>
          </w:tcPr>
          <w:p w14:paraId="1095F571" w14:textId="77777777" w:rsidR="0066040F" w:rsidRDefault="008E6A16">
            <w:pPr>
              <w:pStyle w:val="TableParagraph"/>
              <w:spacing w:before="66"/>
              <w:ind w:left="115"/>
              <w:rPr>
                <w:b/>
              </w:rPr>
            </w:pPr>
            <w:r>
              <w:rPr>
                <w:b/>
                <w:color w:val="231F20"/>
              </w:rPr>
              <w:t>Net</w:t>
            </w:r>
            <w:r>
              <w:rPr>
                <w:b/>
                <w:color w:val="231F20"/>
                <w:spacing w:val="34"/>
              </w:rPr>
              <w:t xml:space="preserve"> </w:t>
            </w:r>
            <w:r>
              <w:rPr>
                <w:b/>
                <w:color w:val="231F20"/>
              </w:rPr>
              <w:t>cash</w:t>
            </w:r>
            <w:r>
              <w:rPr>
                <w:b/>
                <w:color w:val="231F20"/>
                <w:spacing w:val="35"/>
              </w:rPr>
              <w:t xml:space="preserve"> </w:t>
            </w:r>
            <w:r>
              <w:rPr>
                <w:b/>
                <w:color w:val="231F20"/>
              </w:rPr>
              <w:t>(used</w:t>
            </w:r>
            <w:r>
              <w:rPr>
                <w:b/>
                <w:color w:val="231F20"/>
                <w:spacing w:val="36"/>
              </w:rPr>
              <w:t xml:space="preserve"> </w:t>
            </w:r>
            <w:r>
              <w:rPr>
                <w:b/>
                <w:color w:val="231F20"/>
              </w:rPr>
              <w:t>in)/generated</w:t>
            </w:r>
            <w:r>
              <w:rPr>
                <w:b/>
                <w:color w:val="231F20"/>
                <w:spacing w:val="36"/>
              </w:rPr>
              <w:t xml:space="preserve"> </w:t>
            </w:r>
            <w:r>
              <w:rPr>
                <w:b/>
                <w:color w:val="231F20"/>
              </w:rPr>
              <w:t>from</w:t>
            </w:r>
            <w:r>
              <w:rPr>
                <w:b/>
                <w:color w:val="231F20"/>
                <w:spacing w:val="35"/>
              </w:rPr>
              <w:t xml:space="preserve"> </w:t>
            </w:r>
            <w:r>
              <w:rPr>
                <w:b/>
                <w:color w:val="231F20"/>
              </w:rPr>
              <w:t>operating</w:t>
            </w:r>
            <w:r>
              <w:rPr>
                <w:b/>
                <w:color w:val="231F20"/>
                <w:spacing w:val="36"/>
              </w:rPr>
              <w:t xml:space="preserve"> </w:t>
            </w:r>
            <w:r>
              <w:rPr>
                <w:b/>
                <w:color w:val="231F20"/>
                <w:spacing w:val="-2"/>
              </w:rPr>
              <w:t>activities</w:t>
            </w:r>
          </w:p>
        </w:tc>
        <w:tc>
          <w:tcPr>
            <w:tcW w:w="758" w:type="dxa"/>
            <w:tcBorders>
              <w:top w:val="single" w:sz="4" w:space="0" w:color="231F20"/>
              <w:bottom w:val="dashed" w:sz="4" w:space="0" w:color="231F20"/>
            </w:tcBorders>
          </w:tcPr>
          <w:p w14:paraId="63F5B103" w14:textId="77777777" w:rsidR="0066040F" w:rsidRDefault="0066040F">
            <w:pPr>
              <w:pStyle w:val="TableParagraph"/>
            </w:pPr>
          </w:p>
        </w:tc>
        <w:tc>
          <w:tcPr>
            <w:tcW w:w="1614" w:type="dxa"/>
            <w:tcBorders>
              <w:top w:val="single" w:sz="4" w:space="0" w:color="231F20"/>
              <w:bottom w:val="dashed" w:sz="4" w:space="0" w:color="231F20"/>
            </w:tcBorders>
          </w:tcPr>
          <w:p w14:paraId="6394AC6F" w14:textId="77777777" w:rsidR="0066040F" w:rsidRDefault="008E6A16">
            <w:pPr>
              <w:pStyle w:val="TableParagraph"/>
              <w:spacing w:before="66"/>
              <w:ind w:right="71"/>
              <w:jc w:val="right"/>
              <w:rPr>
                <w:b/>
              </w:rPr>
            </w:pPr>
            <w:proofErr w:type="gramStart"/>
            <w:r>
              <w:rPr>
                <w:b/>
                <w:color w:val="231F20"/>
              </w:rPr>
              <w:t>$</w:t>
            </w:r>
            <w:r>
              <w:rPr>
                <w:b/>
                <w:color w:val="231F20"/>
                <w:spacing w:val="37"/>
              </w:rPr>
              <w:t xml:space="preserve">  </w:t>
            </w:r>
            <w:r>
              <w:rPr>
                <w:b/>
                <w:color w:val="231F20"/>
                <w:spacing w:val="-2"/>
              </w:rPr>
              <w:t>(</w:t>
            </w:r>
            <w:proofErr w:type="gramEnd"/>
            <w:r>
              <w:rPr>
                <w:b/>
                <w:color w:val="231F20"/>
                <w:spacing w:val="-2"/>
              </w:rPr>
              <w:t>4,265,994)</w:t>
            </w:r>
          </w:p>
        </w:tc>
        <w:tc>
          <w:tcPr>
            <w:tcW w:w="1490" w:type="dxa"/>
            <w:tcBorders>
              <w:top w:val="single" w:sz="4" w:space="0" w:color="231F20"/>
              <w:bottom w:val="dashed" w:sz="4" w:space="0" w:color="231F20"/>
            </w:tcBorders>
          </w:tcPr>
          <w:p w14:paraId="59A81130" w14:textId="77777777" w:rsidR="0066040F" w:rsidRDefault="008E6A16">
            <w:pPr>
              <w:pStyle w:val="TableParagraph"/>
              <w:tabs>
                <w:tab w:val="left" w:pos="454"/>
              </w:tabs>
              <w:spacing w:before="66"/>
              <w:ind w:left="74"/>
            </w:pPr>
            <w:r>
              <w:rPr>
                <w:color w:val="231F20"/>
                <w:spacing w:val="-10"/>
              </w:rPr>
              <w:t>$</w:t>
            </w:r>
            <w:r>
              <w:rPr>
                <w:color w:val="231F20"/>
              </w:rPr>
              <w:tab/>
            </w:r>
            <w:r>
              <w:rPr>
                <w:color w:val="231F20"/>
                <w:spacing w:val="-2"/>
              </w:rPr>
              <w:t>1,353,279</w:t>
            </w:r>
          </w:p>
        </w:tc>
      </w:tr>
      <w:tr w:rsidR="0066040F" w14:paraId="61C117EF" w14:textId="77777777">
        <w:trPr>
          <w:trHeight w:val="400"/>
        </w:trPr>
        <w:tc>
          <w:tcPr>
            <w:tcW w:w="5776" w:type="dxa"/>
            <w:tcBorders>
              <w:top w:val="dashed" w:sz="4" w:space="0" w:color="231F20"/>
            </w:tcBorders>
          </w:tcPr>
          <w:p w14:paraId="16218F56" w14:textId="77777777" w:rsidR="0066040F" w:rsidRDefault="008E6A16">
            <w:pPr>
              <w:pStyle w:val="TableParagraph"/>
              <w:spacing w:before="67"/>
              <w:ind w:left="115"/>
              <w:rPr>
                <w:b/>
              </w:rPr>
            </w:pPr>
            <w:r>
              <w:rPr>
                <w:b/>
                <w:color w:val="231F20"/>
              </w:rPr>
              <w:t>Investing</w:t>
            </w:r>
            <w:r>
              <w:rPr>
                <w:b/>
                <w:color w:val="231F20"/>
                <w:spacing w:val="41"/>
              </w:rPr>
              <w:t xml:space="preserve"> </w:t>
            </w:r>
            <w:r>
              <w:rPr>
                <w:b/>
                <w:color w:val="231F20"/>
                <w:spacing w:val="-2"/>
              </w:rPr>
              <w:t>activities</w:t>
            </w:r>
          </w:p>
        </w:tc>
        <w:tc>
          <w:tcPr>
            <w:tcW w:w="758" w:type="dxa"/>
            <w:tcBorders>
              <w:top w:val="dashed" w:sz="4" w:space="0" w:color="231F20"/>
            </w:tcBorders>
          </w:tcPr>
          <w:p w14:paraId="20848826" w14:textId="77777777" w:rsidR="0066040F" w:rsidRDefault="0066040F">
            <w:pPr>
              <w:pStyle w:val="TableParagraph"/>
            </w:pPr>
          </w:p>
        </w:tc>
        <w:tc>
          <w:tcPr>
            <w:tcW w:w="1614" w:type="dxa"/>
            <w:tcBorders>
              <w:top w:val="dashed" w:sz="4" w:space="0" w:color="231F20"/>
            </w:tcBorders>
          </w:tcPr>
          <w:p w14:paraId="1767CC3C" w14:textId="77777777" w:rsidR="0066040F" w:rsidRDefault="0066040F">
            <w:pPr>
              <w:pStyle w:val="TableParagraph"/>
            </w:pPr>
          </w:p>
        </w:tc>
        <w:tc>
          <w:tcPr>
            <w:tcW w:w="1490" w:type="dxa"/>
            <w:tcBorders>
              <w:top w:val="dashed" w:sz="4" w:space="0" w:color="231F20"/>
            </w:tcBorders>
          </w:tcPr>
          <w:p w14:paraId="0412D6A5" w14:textId="77777777" w:rsidR="0066040F" w:rsidRDefault="0066040F">
            <w:pPr>
              <w:pStyle w:val="TableParagraph"/>
            </w:pPr>
          </w:p>
        </w:tc>
      </w:tr>
      <w:tr w:rsidR="0066040F" w14:paraId="5EF1C763" w14:textId="77777777">
        <w:trPr>
          <w:trHeight w:val="413"/>
        </w:trPr>
        <w:tc>
          <w:tcPr>
            <w:tcW w:w="5776" w:type="dxa"/>
          </w:tcPr>
          <w:p w14:paraId="47C01B2B" w14:textId="77777777" w:rsidR="0066040F" w:rsidRDefault="008E6A16">
            <w:pPr>
              <w:pStyle w:val="TableParagraph"/>
              <w:spacing w:before="80"/>
              <w:ind w:left="115"/>
            </w:pPr>
            <w:r>
              <w:rPr>
                <w:color w:val="231F20"/>
              </w:rPr>
              <w:t>Interest</w:t>
            </w:r>
            <w:r>
              <w:rPr>
                <w:color w:val="231F20"/>
                <w:spacing w:val="46"/>
              </w:rPr>
              <w:t xml:space="preserve"> </w:t>
            </w:r>
            <w:r>
              <w:rPr>
                <w:color w:val="231F20"/>
                <w:spacing w:val="-2"/>
              </w:rPr>
              <w:t>received</w:t>
            </w:r>
          </w:p>
        </w:tc>
        <w:tc>
          <w:tcPr>
            <w:tcW w:w="758" w:type="dxa"/>
          </w:tcPr>
          <w:p w14:paraId="2FDF1750" w14:textId="77777777" w:rsidR="0066040F" w:rsidRDefault="0066040F">
            <w:pPr>
              <w:pStyle w:val="TableParagraph"/>
            </w:pPr>
          </w:p>
        </w:tc>
        <w:tc>
          <w:tcPr>
            <w:tcW w:w="1614" w:type="dxa"/>
          </w:tcPr>
          <w:p w14:paraId="1C8E37F9" w14:textId="77777777" w:rsidR="0066040F" w:rsidRDefault="008E6A16">
            <w:pPr>
              <w:pStyle w:val="TableParagraph"/>
              <w:spacing w:before="80"/>
              <w:ind w:left="158"/>
              <w:rPr>
                <w:b/>
              </w:rPr>
            </w:pPr>
            <w:r>
              <w:rPr>
                <w:b/>
                <w:color w:val="231F20"/>
              </w:rPr>
              <w:t>$</w:t>
            </w:r>
            <w:r>
              <w:rPr>
                <w:b/>
                <w:color w:val="231F20"/>
                <w:spacing w:val="71"/>
                <w:w w:val="150"/>
              </w:rPr>
              <w:t xml:space="preserve"> </w:t>
            </w:r>
            <w:r>
              <w:rPr>
                <w:b/>
                <w:color w:val="231F20"/>
                <w:spacing w:val="-2"/>
              </w:rPr>
              <w:t>17,207,507</w:t>
            </w:r>
          </w:p>
        </w:tc>
        <w:tc>
          <w:tcPr>
            <w:tcW w:w="1490" w:type="dxa"/>
          </w:tcPr>
          <w:p w14:paraId="1706121E" w14:textId="77777777" w:rsidR="0066040F" w:rsidRDefault="008E6A16">
            <w:pPr>
              <w:pStyle w:val="TableParagraph"/>
              <w:tabs>
                <w:tab w:val="left" w:pos="454"/>
              </w:tabs>
              <w:spacing w:before="80"/>
              <w:ind w:left="75"/>
            </w:pPr>
            <w:r>
              <w:rPr>
                <w:color w:val="231F20"/>
                <w:spacing w:val="-10"/>
              </w:rPr>
              <w:t>$</w:t>
            </w:r>
            <w:r>
              <w:rPr>
                <w:color w:val="231F20"/>
              </w:rPr>
              <w:tab/>
            </w:r>
            <w:r>
              <w:rPr>
                <w:color w:val="231F20"/>
                <w:spacing w:val="-2"/>
              </w:rPr>
              <w:t>9,390,369</w:t>
            </w:r>
          </w:p>
        </w:tc>
      </w:tr>
      <w:tr w:rsidR="0066040F" w14:paraId="45764520" w14:textId="77777777">
        <w:trPr>
          <w:trHeight w:val="417"/>
        </w:trPr>
        <w:tc>
          <w:tcPr>
            <w:tcW w:w="5776" w:type="dxa"/>
          </w:tcPr>
          <w:p w14:paraId="7C7B0D88" w14:textId="77777777" w:rsidR="0066040F" w:rsidRDefault="008E6A16">
            <w:pPr>
              <w:pStyle w:val="TableParagraph"/>
              <w:spacing w:before="80"/>
              <w:ind w:left="341"/>
            </w:pPr>
            <w:r>
              <w:rPr>
                <w:color w:val="231F20"/>
              </w:rPr>
              <w:t>Payments</w:t>
            </w:r>
            <w:r>
              <w:rPr>
                <w:color w:val="231F20"/>
                <w:spacing w:val="33"/>
              </w:rPr>
              <w:t xml:space="preserve"> </w:t>
            </w:r>
            <w:r>
              <w:rPr>
                <w:color w:val="231F20"/>
              </w:rPr>
              <w:t>for</w:t>
            </w:r>
            <w:r>
              <w:rPr>
                <w:color w:val="231F20"/>
                <w:spacing w:val="33"/>
              </w:rPr>
              <w:t xml:space="preserve"> </w:t>
            </w:r>
            <w:r>
              <w:rPr>
                <w:color w:val="231F20"/>
              </w:rPr>
              <w:t>purchase</w:t>
            </w:r>
            <w:r>
              <w:rPr>
                <w:color w:val="231F20"/>
                <w:spacing w:val="33"/>
              </w:rPr>
              <w:t xml:space="preserve"> </w:t>
            </w:r>
            <w:r>
              <w:rPr>
                <w:color w:val="231F20"/>
              </w:rPr>
              <w:t>of</w:t>
            </w:r>
            <w:r>
              <w:rPr>
                <w:color w:val="231F20"/>
                <w:spacing w:val="33"/>
              </w:rPr>
              <w:t xml:space="preserve"> </w:t>
            </w:r>
            <w:r>
              <w:rPr>
                <w:color w:val="231F20"/>
              </w:rPr>
              <w:t>property,</w:t>
            </w:r>
            <w:r>
              <w:rPr>
                <w:color w:val="231F20"/>
                <w:spacing w:val="33"/>
              </w:rPr>
              <w:t xml:space="preserve"> </w:t>
            </w:r>
            <w:r>
              <w:rPr>
                <w:color w:val="231F20"/>
              </w:rPr>
              <w:t>plant</w:t>
            </w:r>
            <w:r>
              <w:rPr>
                <w:color w:val="231F20"/>
                <w:spacing w:val="33"/>
              </w:rPr>
              <w:t xml:space="preserve"> </w:t>
            </w:r>
            <w:r>
              <w:rPr>
                <w:color w:val="231F20"/>
              </w:rPr>
              <w:t>and</w:t>
            </w:r>
            <w:r>
              <w:rPr>
                <w:color w:val="231F20"/>
                <w:spacing w:val="34"/>
              </w:rPr>
              <w:t xml:space="preserve"> </w:t>
            </w:r>
            <w:r>
              <w:rPr>
                <w:color w:val="231F20"/>
                <w:spacing w:val="-2"/>
              </w:rPr>
              <w:t>equipment</w:t>
            </w:r>
          </w:p>
        </w:tc>
        <w:tc>
          <w:tcPr>
            <w:tcW w:w="758" w:type="dxa"/>
          </w:tcPr>
          <w:p w14:paraId="17C3222E" w14:textId="77777777" w:rsidR="0066040F" w:rsidRDefault="0066040F">
            <w:pPr>
              <w:pStyle w:val="TableParagraph"/>
            </w:pPr>
          </w:p>
        </w:tc>
        <w:tc>
          <w:tcPr>
            <w:tcW w:w="1614" w:type="dxa"/>
          </w:tcPr>
          <w:p w14:paraId="3402F748" w14:textId="77777777" w:rsidR="0066040F" w:rsidRDefault="008E6A16">
            <w:pPr>
              <w:pStyle w:val="TableParagraph"/>
              <w:spacing w:before="80"/>
              <w:ind w:right="70"/>
              <w:jc w:val="right"/>
              <w:rPr>
                <w:b/>
              </w:rPr>
            </w:pPr>
            <w:r>
              <w:rPr>
                <w:b/>
                <w:color w:val="231F20"/>
                <w:spacing w:val="-2"/>
              </w:rPr>
              <w:t>(1,932,643)</w:t>
            </w:r>
          </w:p>
        </w:tc>
        <w:tc>
          <w:tcPr>
            <w:tcW w:w="1490" w:type="dxa"/>
          </w:tcPr>
          <w:p w14:paraId="70D56450" w14:textId="77777777" w:rsidR="0066040F" w:rsidRDefault="008E6A16">
            <w:pPr>
              <w:pStyle w:val="TableParagraph"/>
              <w:spacing w:before="80"/>
              <w:ind w:right="30"/>
              <w:jc w:val="right"/>
            </w:pPr>
            <w:r>
              <w:rPr>
                <w:color w:val="231F20"/>
                <w:spacing w:val="-2"/>
              </w:rPr>
              <w:t>(12,199,424)</w:t>
            </w:r>
          </w:p>
        </w:tc>
      </w:tr>
      <w:tr w:rsidR="0066040F" w14:paraId="10E50678" w14:textId="77777777">
        <w:trPr>
          <w:trHeight w:val="717"/>
        </w:trPr>
        <w:tc>
          <w:tcPr>
            <w:tcW w:w="5776" w:type="dxa"/>
            <w:tcBorders>
              <w:bottom w:val="single" w:sz="4" w:space="0" w:color="231F20"/>
            </w:tcBorders>
          </w:tcPr>
          <w:p w14:paraId="6546C466" w14:textId="77777777" w:rsidR="0066040F" w:rsidRDefault="008E6A16">
            <w:pPr>
              <w:pStyle w:val="TableParagraph"/>
              <w:spacing w:before="76" w:line="285" w:lineRule="auto"/>
              <w:ind w:left="567" w:right="42" w:hanging="226"/>
            </w:pPr>
            <w:r>
              <w:rPr>
                <w:color w:val="231F20"/>
              </w:rPr>
              <w:t>Net changes of time deposits with original maturity over</w:t>
            </w:r>
            <w:r>
              <w:rPr>
                <w:color w:val="231F20"/>
                <w:spacing w:val="80"/>
              </w:rPr>
              <w:t xml:space="preserve"> </w:t>
            </w:r>
            <w:r>
              <w:rPr>
                <w:color w:val="231F20"/>
              </w:rPr>
              <w:t>three months</w:t>
            </w:r>
          </w:p>
        </w:tc>
        <w:tc>
          <w:tcPr>
            <w:tcW w:w="758" w:type="dxa"/>
            <w:tcBorders>
              <w:bottom w:val="single" w:sz="4" w:space="0" w:color="231F20"/>
            </w:tcBorders>
          </w:tcPr>
          <w:p w14:paraId="66E96CD8" w14:textId="77777777" w:rsidR="0066040F" w:rsidRDefault="0066040F">
            <w:pPr>
              <w:pStyle w:val="TableParagraph"/>
            </w:pPr>
          </w:p>
        </w:tc>
        <w:tc>
          <w:tcPr>
            <w:tcW w:w="1614" w:type="dxa"/>
            <w:tcBorders>
              <w:bottom w:val="single" w:sz="4" w:space="0" w:color="231F20"/>
            </w:tcBorders>
          </w:tcPr>
          <w:p w14:paraId="24019AF9" w14:textId="77777777" w:rsidR="0066040F" w:rsidRDefault="0066040F">
            <w:pPr>
              <w:pStyle w:val="TableParagraph"/>
              <w:spacing w:before="123"/>
            </w:pPr>
          </w:p>
          <w:p w14:paraId="6CA309A3" w14:textId="77777777" w:rsidR="0066040F" w:rsidRDefault="008E6A16">
            <w:pPr>
              <w:pStyle w:val="TableParagraph"/>
              <w:ind w:left="423"/>
              <w:rPr>
                <w:b/>
              </w:rPr>
            </w:pPr>
            <w:r>
              <w:rPr>
                <w:b/>
                <w:color w:val="231F20"/>
                <w:spacing w:val="-2"/>
              </w:rPr>
              <w:t>31,338,000</w:t>
            </w:r>
          </w:p>
        </w:tc>
        <w:tc>
          <w:tcPr>
            <w:tcW w:w="1490" w:type="dxa"/>
            <w:tcBorders>
              <w:bottom w:val="single" w:sz="4" w:space="0" w:color="231F20"/>
            </w:tcBorders>
          </w:tcPr>
          <w:p w14:paraId="45B5A17C" w14:textId="77777777" w:rsidR="0066040F" w:rsidRDefault="0066040F">
            <w:pPr>
              <w:pStyle w:val="TableParagraph"/>
              <w:spacing w:before="123"/>
            </w:pPr>
          </w:p>
          <w:p w14:paraId="6400E1D8" w14:textId="77777777" w:rsidR="0066040F" w:rsidRDefault="008E6A16">
            <w:pPr>
              <w:pStyle w:val="TableParagraph"/>
              <w:ind w:left="224"/>
            </w:pPr>
            <w:r>
              <w:rPr>
                <w:color w:val="231F20"/>
                <w:spacing w:val="-2"/>
              </w:rPr>
              <w:t>159,232,000</w:t>
            </w:r>
          </w:p>
        </w:tc>
      </w:tr>
      <w:tr w:rsidR="0066040F" w14:paraId="33A4ECB8" w14:textId="77777777">
        <w:trPr>
          <w:trHeight w:val="408"/>
        </w:trPr>
        <w:tc>
          <w:tcPr>
            <w:tcW w:w="5776" w:type="dxa"/>
            <w:tcBorders>
              <w:top w:val="single" w:sz="4" w:space="0" w:color="231F20"/>
              <w:bottom w:val="dashed" w:sz="4" w:space="0" w:color="231F20"/>
            </w:tcBorders>
          </w:tcPr>
          <w:p w14:paraId="3D35EBC2" w14:textId="77777777" w:rsidR="0066040F" w:rsidRDefault="008E6A16">
            <w:pPr>
              <w:pStyle w:val="TableParagraph"/>
              <w:spacing w:before="67"/>
              <w:ind w:left="116"/>
              <w:rPr>
                <w:b/>
              </w:rPr>
            </w:pPr>
            <w:r>
              <w:rPr>
                <w:b/>
                <w:color w:val="231F20"/>
              </w:rPr>
              <w:t>Net</w:t>
            </w:r>
            <w:r>
              <w:rPr>
                <w:b/>
                <w:color w:val="231F20"/>
                <w:spacing w:val="28"/>
              </w:rPr>
              <w:t xml:space="preserve"> </w:t>
            </w:r>
            <w:r>
              <w:rPr>
                <w:b/>
                <w:color w:val="231F20"/>
              </w:rPr>
              <w:t>cash</w:t>
            </w:r>
            <w:r>
              <w:rPr>
                <w:b/>
                <w:color w:val="231F20"/>
                <w:spacing w:val="28"/>
              </w:rPr>
              <w:t xml:space="preserve"> </w:t>
            </w:r>
            <w:r>
              <w:rPr>
                <w:b/>
                <w:color w:val="231F20"/>
              </w:rPr>
              <w:t>generated</w:t>
            </w:r>
            <w:r>
              <w:rPr>
                <w:b/>
                <w:color w:val="231F20"/>
                <w:spacing w:val="29"/>
              </w:rPr>
              <w:t xml:space="preserve"> </w:t>
            </w:r>
            <w:r>
              <w:rPr>
                <w:b/>
                <w:color w:val="231F20"/>
              </w:rPr>
              <w:t>from</w:t>
            </w:r>
            <w:r>
              <w:rPr>
                <w:b/>
                <w:color w:val="231F20"/>
                <w:spacing w:val="28"/>
              </w:rPr>
              <w:t xml:space="preserve"> </w:t>
            </w:r>
            <w:r>
              <w:rPr>
                <w:b/>
                <w:color w:val="231F20"/>
              </w:rPr>
              <w:t>investing</w:t>
            </w:r>
            <w:r>
              <w:rPr>
                <w:b/>
                <w:color w:val="231F20"/>
                <w:spacing w:val="29"/>
              </w:rPr>
              <w:t xml:space="preserve"> </w:t>
            </w:r>
            <w:r>
              <w:rPr>
                <w:b/>
                <w:color w:val="231F20"/>
                <w:spacing w:val="-2"/>
              </w:rPr>
              <w:t>activities</w:t>
            </w:r>
          </w:p>
        </w:tc>
        <w:tc>
          <w:tcPr>
            <w:tcW w:w="758" w:type="dxa"/>
            <w:tcBorders>
              <w:top w:val="single" w:sz="4" w:space="0" w:color="231F20"/>
              <w:bottom w:val="dashed" w:sz="4" w:space="0" w:color="231F20"/>
            </w:tcBorders>
          </w:tcPr>
          <w:p w14:paraId="58A233DD" w14:textId="77777777" w:rsidR="0066040F" w:rsidRDefault="0066040F">
            <w:pPr>
              <w:pStyle w:val="TableParagraph"/>
            </w:pPr>
          </w:p>
        </w:tc>
        <w:tc>
          <w:tcPr>
            <w:tcW w:w="1614" w:type="dxa"/>
            <w:tcBorders>
              <w:top w:val="single" w:sz="4" w:space="0" w:color="231F20"/>
              <w:bottom w:val="dashed" w:sz="4" w:space="0" w:color="231F20"/>
            </w:tcBorders>
          </w:tcPr>
          <w:p w14:paraId="61AC7C93" w14:textId="77777777" w:rsidR="0066040F" w:rsidRDefault="008E6A16">
            <w:pPr>
              <w:pStyle w:val="TableParagraph"/>
              <w:spacing w:before="67"/>
              <w:ind w:left="158"/>
              <w:rPr>
                <w:b/>
              </w:rPr>
            </w:pPr>
            <w:r>
              <w:rPr>
                <w:b/>
                <w:color w:val="231F20"/>
              </w:rPr>
              <w:t>$</w:t>
            </w:r>
            <w:r>
              <w:rPr>
                <w:b/>
                <w:color w:val="231F20"/>
                <w:spacing w:val="71"/>
                <w:w w:val="150"/>
              </w:rPr>
              <w:t xml:space="preserve"> </w:t>
            </w:r>
            <w:r>
              <w:rPr>
                <w:b/>
                <w:color w:val="231F20"/>
                <w:spacing w:val="-2"/>
              </w:rPr>
              <w:t>46,612,864</w:t>
            </w:r>
          </w:p>
        </w:tc>
        <w:tc>
          <w:tcPr>
            <w:tcW w:w="1490" w:type="dxa"/>
            <w:tcBorders>
              <w:top w:val="single" w:sz="4" w:space="0" w:color="231F20"/>
              <w:bottom w:val="dashed" w:sz="4" w:space="0" w:color="231F20"/>
            </w:tcBorders>
          </w:tcPr>
          <w:p w14:paraId="313404B2" w14:textId="77777777" w:rsidR="0066040F" w:rsidRDefault="008E6A16">
            <w:pPr>
              <w:pStyle w:val="TableParagraph"/>
              <w:spacing w:before="67"/>
              <w:ind w:left="75"/>
            </w:pPr>
            <w:r>
              <w:rPr>
                <w:color w:val="231F20"/>
              </w:rPr>
              <w:t>$</w:t>
            </w:r>
            <w:r>
              <w:rPr>
                <w:color w:val="231F20"/>
                <w:spacing w:val="-17"/>
              </w:rPr>
              <w:t xml:space="preserve"> </w:t>
            </w:r>
            <w:r>
              <w:rPr>
                <w:color w:val="231F20"/>
                <w:spacing w:val="-2"/>
              </w:rPr>
              <w:t>156,422,945</w:t>
            </w:r>
          </w:p>
        </w:tc>
      </w:tr>
      <w:tr w:rsidR="0066040F" w14:paraId="503C83A5" w14:textId="77777777">
        <w:trPr>
          <w:trHeight w:val="400"/>
        </w:trPr>
        <w:tc>
          <w:tcPr>
            <w:tcW w:w="5776" w:type="dxa"/>
            <w:tcBorders>
              <w:top w:val="dashed" w:sz="4" w:space="0" w:color="231F20"/>
            </w:tcBorders>
          </w:tcPr>
          <w:p w14:paraId="591A1054" w14:textId="77777777" w:rsidR="0066040F" w:rsidRDefault="008E6A16">
            <w:pPr>
              <w:pStyle w:val="TableParagraph"/>
              <w:spacing w:before="67"/>
              <w:ind w:left="116"/>
              <w:rPr>
                <w:b/>
              </w:rPr>
            </w:pPr>
            <w:r>
              <w:rPr>
                <w:b/>
                <w:color w:val="231F20"/>
              </w:rPr>
              <w:t>Net</w:t>
            </w:r>
            <w:r>
              <w:rPr>
                <w:b/>
                <w:color w:val="231F20"/>
                <w:spacing w:val="24"/>
              </w:rPr>
              <w:t xml:space="preserve"> </w:t>
            </w:r>
            <w:r>
              <w:rPr>
                <w:b/>
                <w:color w:val="231F20"/>
              </w:rPr>
              <w:t>increase</w:t>
            </w:r>
            <w:r>
              <w:rPr>
                <w:b/>
                <w:color w:val="231F20"/>
                <w:spacing w:val="25"/>
              </w:rPr>
              <w:t xml:space="preserve"> </w:t>
            </w:r>
            <w:r>
              <w:rPr>
                <w:b/>
                <w:color w:val="231F20"/>
              </w:rPr>
              <w:t>in</w:t>
            </w:r>
            <w:r>
              <w:rPr>
                <w:b/>
                <w:color w:val="231F20"/>
                <w:spacing w:val="24"/>
              </w:rPr>
              <w:t xml:space="preserve"> </w:t>
            </w:r>
            <w:r>
              <w:rPr>
                <w:b/>
                <w:color w:val="231F20"/>
              </w:rPr>
              <w:t>cash</w:t>
            </w:r>
            <w:r>
              <w:rPr>
                <w:b/>
                <w:color w:val="231F20"/>
                <w:spacing w:val="25"/>
              </w:rPr>
              <w:t xml:space="preserve"> </w:t>
            </w:r>
            <w:r>
              <w:rPr>
                <w:b/>
                <w:color w:val="231F20"/>
              </w:rPr>
              <w:t>and</w:t>
            </w:r>
            <w:r>
              <w:rPr>
                <w:b/>
                <w:color w:val="231F20"/>
                <w:spacing w:val="25"/>
              </w:rPr>
              <w:t xml:space="preserve"> </w:t>
            </w:r>
            <w:r>
              <w:rPr>
                <w:b/>
                <w:color w:val="231F20"/>
              </w:rPr>
              <w:t>cash</w:t>
            </w:r>
            <w:r>
              <w:rPr>
                <w:b/>
                <w:color w:val="231F20"/>
                <w:spacing w:val="25"/>
              </w:rPr>
              <w:t xml:space="preserve"> </w:t>
            </w:r>
            <w:r>
              <w:rPr>
                <w:b/>
                <w:color w:val="231F20"/>
                <w:spacing w:val="-2"/>
              </w:rPr>
              <w:t>equivalents</w:t>
            </w:r>
          </w:p>
        </w:tc>
        <w:tc>
          <w:tcPr>
            <w:tcW w:w="758" w:type="dxa"/>
            <w:tcBorders>
              <w:top w:val="dashed" w:sz="4" w:space="0" w:color="231F20"/>
            </w:tcBorders>
          </w:tcPr>
          <w:p w14:paraId="57F15D47" w14:textId="77777777" w:rsidR="0066040F" w:rsidRDefault="0066040F">
            <w:pPr>
              <w:pStyle w:val="TableParagraph"/>
            </w:pPr>
          </w:p>
        </w:tc>
        <w:tc>
          <w:tcPr>
            <w:tcW w:w="1614" w:type="dxa"/>
            <w:tcBorders>
              <w:top w:val="dashed" w:sz="4" w:space="0" w:color="231F20"/>
            </w:tcBorders>
          </w:tcPr>
          <w:p w14:paraId="619442CF" w14:textId="77777777" w:rsidR="0066040F" w:rsidRDefault="008E6A16">
            <w:pPr>
              <w:pStyle w:val="TableParagraph"/>
              <w:spacing w:before="67"/>
              <w:ind w:left="159"/>
              <w:rPr>
                <w:b/>
              </w:rPr>
            </w:pPr>
            <w:r>
              <w:rPr>
                <w:b/>
                <w:color w:val="231F20"/>
              </w:rPr>
              <w:t>$</w:t>
            </w:r>
            <w:r>
              <w:rPr>
                <w:b/>
                <w:color w:val="231F20"/>
                <w:spacing w:val="71"/>
                <w:w w:val="150"/>
              </w:rPr>
              <w:t xml:space="preserve"> </w:t>
            </w:r>
            <w:r>
              <w:rPr>
                <w:b/>
                <w:color w:val="231F20"/>
                <w:spacing w:val="-2"/>
              </w:rPr>
              <w:t>42,346,870</w:t>
            </w:r>
          </w:p>
        </w:tc>
        <w:tc>
          <w:tcPr>
            <w:tcW w:w="1490" w:type="dxa"/>
            <w:tcBorders>
              <w:top w:val="dashed" w:sz="4" w:space="0" w:color="231F20"/>
            </w:tcBorders>
          </w:tcPr>
          <w:p w14:paraId="0FD3ED1F" w14:textId="77777777" w:rsidR="0066040F" w:rsidRDefault="008E6A16">
            <w:pPr>
              <w:pStyle w:val="TableParagraph"/>
              <w:spacing w:before="67"/>
              <w:ind w:left="75"/>
            </w:pPr>
            <w:r>
              <w:rPr>
                <w:color w:val="231F20"/>
              </w:rPr>
              <w:t>$</w:t>
            </w:r>
            <w:r>
              <w:rPr>
                <w:color w:val="231F20"/>
                <w:spacing w:val="-17"/>
              </w:rPr>
              <w:t xml:space="preserve"> </w:t>
            </w:r>
            <w:r>
              <w:rPr>
                <w:color w:val="231F20"/>
                <w:spacing w:val="-2"/>
              </w:rPr>
              <w:t>157,776,224</w:t>
            </w:r>
          </w:p>
        </w:tc>
      </w:tr>
      <w:tr w:rsidR="0066040F" w14:paraId="6BC9637C" w14:textId="77777777">
        <w:trPr>
          <w:trHeight w:val="421"/>
        </w:trPr>
        <w:tc>
          <w:tcPr>
            <w:tcW w:w="5776" w:type="dxa"/>
            <w:tcBorders>
              <w:bottom w:val="single" w:sz="4" w:space="0" w:color="231F20"/>
            </w:tcBorders>
          </w:tcPr>
          <w:p w14:paraId="3C93326C" w14:textId="77777777" w:rsidR="0066040F" w:rsidRDefault="008E6A16">
            <w:pPr>
              <w:pStyle w:val="TableParagraph"/>
              <w:spacing w:before="80"/>
              <w:ind w:left="116"/>
              <w:rPr>
                <w:b/>
              </w:rPr>
            </w:pPr>
            <w:r>
              <w:rPr>
                <w:b/>
                <w:color w:val="231F20"/>
              </w:rPr>
              <w:t>Cash</w:t>
            </w:r>
            <w:r>
              <w:rPr>
                <w:b/>
                <w:color w:val="231F20"/>
                <w:spacing w:val="28"/>
              </w:rPr>
              <w:t xml:space="preserve"> </w:t>
            </w:r>
            <w:r>
              <w:rPr>
                <w:b/>
                <w:color w:val="231F20"/>
              </w:rPr>
              <w:t>and</w:t>
            </w:r>
            <w:r>
              <w:rPr>
                <w:b/>
                <w:color w:val="231F20"/>
                <w:spacing w:val="29"/>
              </w:rPr>
              <w:t xml:space="preserve"> </w:t>
            </w:r>
            <w:r>
              <w:rPr>
                <w:b/>
                <w:color w:val="231F20"/>
              </w:rPr>
              <w:t>cash</w:t>
            </w:r>
            <w:r>
              <w:rPr>
                <w:b/>
                <w:color w:val="231F20"/>
                <w:spacing w:val="29"/>
              </w:rPr>
              <w:t xml:space="preserve"> </w:t>
            </w:r>
            <w:r>
              <w:rPr>
                <w:b/>
                <w:color w:val="231F20"/>
              </w:rPr>
              <w:t>equivalents</w:t>
            </w:r>
            <w:r>
              <w:rPr>
                <w:b/>
                <w:color w:val="231F20"/>
                <w:spacing w:val="28"/>
              </w:rPr>
              <w:t xml:space="preserve"> </w:t>
            </w:r>
            <w:r>
              <w:rPr>
                <w:b/>
                <w:color w:val="231F20"/>
              </w:rPr>
              <w:t>at</w:t>
            </w:r>
            <w:r>
              <w:rPr>
                <w:b/>
                <w:color w:val="231F20"/>
                <w:spacing w:val="29"/>
              </w:rPr>
              <w:t xml:space="preserve"> </w:t>
            </w:r>
            <w:r>
              <w:rPr>
                <w:b/>
                <w:color w:val="231F20"/>
              </w:rPr>
              <w:t>beginning</w:t>
            </w:r>
            <w:r>
              <w:rPr>
                <w:b/>
                <w:color w:val="231F20"/>
                <w:spacing w:val="29"/>
              </w:rPr>
              <w:t xml:space="preserve"> </w:t>
            </w:r>
            <w:r>
              <w:rPr>
                <w:b/>
                <w:color w:val="231F20"/>
              </w:rPr>
              <w:t>of</w:t>
            </w:r>
            <w:r>
              <w:rPr>
                <w:b/>
                <w:color w:val="231F20"/>
                <w:spacing w:val="28"/>
              </w:rPr>
              <w:t xml:space="preserve"> </w:t>
            </w:r>
            <w:r>
              <w:rPr>
                <w:b/>
                <w:color w:val="231F20"/>
              </w:rPr>
              <w:t>the</w:t>
            </w:r>
            <w:r>
              <w:rPr>
                <w:b/>
                <w:color w:val="231F20"/>
                <w:spacing w:val="29"/>
              </w:rPr>
              <w:t xml:space="preserve"> </w:t>
            </w:r>
            <w:r>
              <w:rPr>
                <w:b/>
                <w:color w:val="231F20"/>
                <w:spacing w:val="-4"/>
              </w:rPr>
              <w:t>year</w:t>
            </w:r>
          </w:p>
        </w:tc>
        <w:tc>
          <w:tcPr>
            <w:tcW w:w="758" w:type="dxa"/>
            <w:tcBorders>
              <w:bottom w:val="single" w:sz="4" w:space="0" w:color="231F20"/>
            </w:tcBorders>
          </w:tcPr>
          <w:p w14:paraId="76023F22" w14:textId="77777777" w:rsidR="0066040F" w:rsidRDefault="008E6A16">
            <w:pPr>
              <w:pStyle w:val="TableParagraph"/>
              <w:spacing w:before="80"/>
              <w:ind w:left="4" w:right="4"/>
              <w:jc w:val="center"/>
            </w:pPr>
            <w:r>
              <w:rPr>
                <w:color w:val="231F20"/>
                <w:spacing w:val="-10"/>
              </w:rPr>
              <w:t>8</w:t>
            </w:r>
          </w:p>
        </w:tc>
        <w:tc>
          <w:tcPr>
            <w:tcW w:w="1614" w:type="dxa"/>
            <w:tcBorders>
              <w:bottom w:val="single" w:sz="4" w:space="0" w:color="231F20"/>
            </w:tcBorders>
          </w:tcPr>
          <w:p w14:paraId="4F3CFCC1" w14:textId="77777777" w:rsidR="0066040F" w:rsidRDefault="008E6A16">
            <w:pPr>
              <w:pStyle w:val="TableParagraph"/>
              <w:spacing w:before="80"/>
              <w:ind w:left="308"/>
              <w:rPr>
                <w:b/>
              </w:rPr>
            </w:pPr>
            <w:r>
              <w:rPr>
                <w:b/>
                <w:color w:val="231F20"/>
                <w:spacing w:val="-2"/>
              </w:rPr>
              <w:t>179,946,924</w:t>
            </w:r>
          </w:p>
        </w:tc>
        <w:tc>
          <w:tcPr>
            <w:tcW w:w="1490" w:type="dxa"/>
            <w:tcBorders>
              <w:bottom w:val="single" w:sz="4" w:space="0" w:color="231F20"/>
            </w:tcBorders>
          </w:tcPr>
          <w:p w14:paraId="71B94643" w14:textId="77777777" w:rsidR="0066040F" w:rsidRDefault="008E6A16">
            <w:pPr>
              <w:pStyle w:val="TableParagraph"/>
              <w:spacing w:before="80"/>
              <w:ind w:left="340"/>
            </w:pPr>
            <w:r>
              <w:rPr>
                <w:color w:val="231F20"/>
                <w:spacing w:val="-2"/>
              </w:rPr>
              <w:t>22,170,700</w:t>
            </w:r>
          </w:p>
        </w:tc>
      </w:tr>
      <w:tr w:rsidR="0066040F" w14:paraId="6D2F2FFE" w14:textId="77777777">
        <w:trPr>
          <w:trHeight w:val="466"/>
        </w:trPr>
        <w:tc>
          <w:tcPr>
            <w:tcW w:w="5776" w:type="dxa"/>
            <w:tcBorders>
              <w:top w:val="single" w:sz="4" w:space="0" w:color="231F20"/>
              <w:bottom w:val="thinThickMediumGap" w:sz="6" w:space="0" w:color="231F20"/>
            </w:tcBorders>
          </w:tcPr>
          <w:p w14:paraId="27FA82A9" w14:textId="77777777" w:rsidR="0066040F" w:rsidRDefault="008E6A16">
            <w:pPr>
              <w:pStyle w:val="TableParagraph"/>
              <w:spacing w:before="67"/>
              <w:ind w:left="117"/>
              <w:rPr>
                <w:b/>
              </w:rPr>
            </w:pPr>
            <w:r>
              <w:rPr>
                <w:b/>
                <w:color w:val="231F20"/>
              </w:rPr>
              <w:t>Cash</w:t>
            </w:r>
            <w:r>
              <w:rPr>
                <w:b/>
                <w:color w:val="231F20"/>
                <w:spacing w:val="24"/>
              </w:rPr>
              <w:t xml:space="preserve"> </w:t>
            </w:r>
            <w:r>
              <w:rPr>
                <w:b/>
                <w:color w:val="231F20"/>
              </w:rPr>
              <w:t>and</w:t>
            </w:r>
            <w:r>
              <w:rPr>
                <w:b/>
                <w:color w:val="231F20"/>
                <w:spacing w:val="25"/>
              </w:rPr>
              <w:t xml:space="preserve"> </w:t>
            </w:r>
            <w:r>
              <w:rPr>
                <w:b/>
                <w:color w:val="231F20"/>
              </w:rPr>
              <w:t>cash</w:t>
            </w:r>
            <w:r>
              <w:rPr>
                <w:b/>
                <w:color w:val="231F20"/>
                <w:spacing w:val="25"/>
              </w:rPr>
              <w:t xml:space="preserve"> </w:t>
            </w:r>
            <w:r>
              <w:rPr>
                <w:b/>
                <w:color w:val="231F20"/>
              </w:rPr>
              <w:t>equivalents</w:t>
            </w:r>
            <w:r>
              <w:rPr>
                <w:b/>
                <w:color w:val="231F20"/>
                <w:spacing w:val="25"/>
              </w:rPr>
              <w:t xml:space="preserve"> </w:t>
            </w:r>
            <w:r>
              <w:rPr>
                <w:b/>
                <w:color w:val="231F20"/>
              </w:rPr>
              <w:t>at</w:t>
            </w:r>
            <w:r>
              <w:rPr>
                <w:b/>
                <w:color w:val="231F20"/>
                <w:spacing w:val="25"/>
              </w:rPr>
              <w:t xml:space="preserve"> </w:t>
            </w:r>
            <w:r>
              <w:rPr>
                <w:b/>
                <w:color w:val="231F20"/>
              </w:rPr>
              <w:t>end</w:t>
            </w:r>
            <w:r>
              <w:rPr>
                <w:b/>
                <w:color w:val="231F20"/>
                <w:spacing w:val="25"/>
              </w:rPr>
              <w:t xml:space="preserve"> </w:t>
            </w:r>
            <w:r>
              <w:rPr>
                <w:b/>
                <w:color w:val="231F20"/>
              </w:rPr>
              <w:t>of</w:t>
            </w:r>
            <w:r>
              <w:rPr>
                <w:b/>
                <w:color w:val="231F20"/>
                <w:spacing w:val="25"/>
              </w:rPr>
              <w:t xml:space="preserve"> </w:t>
            </w:r>
            <w:r>
              <w:rPr>
                <w:b/>
                <w:color w:val="231F20"/>
              </w:rPr>
              <w:t>the</w:t>
            </w:r>
            <w:r>
              <w:rPr>
                <w:b/>
                <w:color w:val="231F20"/>
                <w:spacing w:val="25"/>
              </w:rPr>
              <w:t xml:space="preserve"> </w:t>
            </w:r>
            <w:r>
              <w:rPr>
                <w:b/>
                <w:color w:val="231F20"/>
                <w:spacing w:val="-4"/>
              </w:rPr>
              <w:t>year</w:t>
            </w:r>
          </w:p>
        </w:tc>
        <w:tc>
          <w:tcPr>
            <w:tcW w:w="758" w:type="dxa"/>
            <w:tcBorders>
              <w:top w:val="single" w:sz="4" w:space="0" w:color="231F20"/>
              <w:bottom w:val="thinThickMediumGap" w:sz="6" w:space="0" w:color="231F20"/>
            </w:tcBorders>
          </w:tcPr>
          <w:p w14:paraId="5073558D" w14:textId="77777777" w:rsidR="0066040F" w:rsidRDefault="008E6A16">
            <w:pPr>
              <w:pStyle w:val="TableParagraph"/>
              <w:spacing w:before="67"/>
              <w:ind w:left="4" w:right="4"/>
              <w:jc w:val="center"/>
            </w:pPr>
            <w:r>
              <w:rPr>
                <w:color w:val="231F20"/>
                <w:spacing w:val="-10"/>
              </w:rPr>
              <w:t>8</w:t>
            </w:r>
          </w:p>
        </w:tc>
        <w:tc>
          <w:tcPr>
            <w:tcW w:w="1614" w:type="dxa"/>
            <w:tcBorders>
              <w:top w:val="single" w:sz="4" w:space="0" w:color="231F20"/>
              <w:bottom w:val="thinThickMediumGap" w:sz="6" w:space="0" w:color="231F20"/>
            </w:tcBorders>
          </w:tcPr>
          <w:p w14:paraId="73A5D8FD" w14:textId="77777777" w:rsidR="0066040F" w:rsidRDefault="008E6A16">
            <w:pPr>
              <w:pStyle w:val="TableParagraph"/>
              <w:spacing w:before="67"/>
              <w:ind w:left="159"/>
              <w:rPr>
                <w:b/>
              </w:rPr>
            </w:pPr>
            <w:r>
              <w:rPr>
                <w:b/>
                <w:color w:val="231F20"/>
              </w:rPr>
              <w:t>$</w:t>
            </w:r>
            <w:r>
              <w:rPr>
                <w:b/>
                <w:color w:val="231F20"/>
                <w:spacing w:val="-17"/>
              </w:rPr>
              <w:t xml:space="preserve"> </w:t>
            </w:r>
            <w:r>
              <w:rPr>
                <w:b/>
                <w:color w:val="231F20"/>
                <w:spacing w:val="-2"/>
              </w:rPr>
              <w:t>222,293,794</w:t>
            </w:r>
          </w:p>
        </w:tc>
        <w:tc>
          <w:tcPr>
            <w:tcW w:w="1490" w:type="dxa"/>
            <w:tcBorders>
              <w:top w:val="single" w:sz="4" w:space="0" w:color="231F20"/>
              <w:bottom w:val="thinThickMediumGap" w:sz="6" w:space="0" w:color="231F20"/>
            </w:tcBorders>
          </w:tcPr>
          <w:p w14:paraId="3C8248CA" w14:textId="77777777" w:rsidR="0066040F" w:rsidRDefault="008E6A16">
            <w:pPr>
              <w:pStyle w:val="TableParagraph"/>
              <w:spacing w:before="67"/>
              <w:ind w:left="76"/>
            </w:pPr>
            <w:r>
              <w:rPr>
                <w:color w:val="231F20"/>
              </w:rPr>
              <w:t>$</w:t>
            </w:r>
            <w:r>
              <w:rPr>
                <w:color w:val="231F20"/>
                <w:spacing w:val="-17"/>
              </w:rPr>
              <w:t xml:space="preserve"> </w:t>
            </w:r>
            <w:r>
              <w:rPr>
                <w:color w:val="231F20"/>
                <w:spacing w:val="-2"/>
              </w:rPr>
              <w:t>179,946,924</w:t>
            </w:r>
          </w:p>
        </w:tc>
      </w:tr>
    </w:tbl>
    <w:p w14:paraId="46510F78" w14:textId="77777777" w:rsidR="0066040F" w:rsidRDefault="0066040F">
      <w:pPr>
        <w:pStyle w:val="BodyText"/>
        <w:spacing w:before="166"/>
      </w:pPr>
    </w:p>
    <w:p w14:paraId="2ECB5386" w14:textId="0EB41A0D" w:rsidR="0066040F" w:rsidRDefault="008E6A16">
      <w:pPr>
        <w:pStyle w:val="BodyText"/>
        <w:ind w:left="153"/>
      </w:pPr>
      <w:r>
        <w:rPr>
          <w:color w:val="231F20"/>
        </w:rPr>
        <w:t>The</w:t>
      </w:r>
      <w:r>
        <w:rPr>
          <w:color w:val="231F20"/>
          <w:spacing w:val="25"/>
        </w:rPr>
        <w:t xml:space="preserve"> </w:t>
      </w:r>
      <w:r>
        <w:rPr>
          <w:color w:val="231F20"/>
        </w:rPr>
        <w:t>notes</w:t>
      </w:r>
      <w:r>
        <w:rPr>
          <w:color w:val="231F20"/>
          <w:spacing w:val="26"/>
        </w:rPr>
        <w:t xml:space="preserve"> </w:t>
      </w:r>
      <w:r>
        <w:rPr>
          <w:color w:val="231F20"/>
        </w:rPr>
        <w:t>form</w:t>
      </w:r>
      <w:r>
        <w:rPr>
          <w:color w:val="231F20"/>
          <w:spacing w:val="25"/>
        </w:rPr>
        <w:t xml:space="preserve"> </w:t>
      </w:r>
      <w:r>
        <w:rPr>
          <w:color w:val="231F20"/>
        </w:rPr>
        <w:t>part</w:t>
      </w:r>
      <w:r>
        <w:rPr>
          <w:color w:val="231F20"/>
          <w:spacing w:val="26"/>
        </w:rPr>
        <w:t xml:space="preserve"> </w:t>
      </w:r>
      <w:r>
        <w:rPr>
          <w:color w:val="231F20"/>
        </w:rPr>
        <w:t>of</w:t>
      </w:r>
      <w:r>
        <w:rPr>
          <w:color w:val="231F20"/>
          <w:spacing w:val="25"/>
        </w:rPr>
        <w:t xml:space="preserve"> </w:t>
      </w:r>
      <w:r>
        <w:rPr>
          <w:color w:val="231F20"/>
        </w:rPr>
        <w:t>these</w:t>
      </w:r>
      <w:r>
        <w:rPr>
          <w:color w:val="231F20"/>
          <w:spacing w:val="26"/>
        </w:rPr>
        <w:t xml:space="preserve"> </w:t>
      </w:r>
      <w:r>
        <w:rPr>
          <w:color w:val="231F20"/>
        </w:rPr>
        <w:t>financial</w:t>
      </w:r>
      <w:r>
        <w:rPr>
          <w:color w:val="231F20"/>
          <w:spacing w:val="26"/>
        </w:rPr>
        <w:t xml:space="preserve"> </w:t>
      </w:r>
      <w:r>
        <w:rPr>
          <w:color w:val="231F20"/>
          <w:spacing w:val="-2"/>
        </w:rPr>
        <w:t>statements.</w:t>
      </w:r>
    </w:p>
    <w:p w14:paraId="495008DB" w14:textId="77777777" w:rsidR="0066040F" w:rsidRDefault="0066040F">
      <w:pPr>
        <w:sectPr w:rsidR="0066040F">
          <w:pgSz w:w="11910" w:h="16840"/>
          <w:pgMar w:top="1080" w:right="960" w:bottom="280" w:left="980" w:header="720" w:footer="720" w:gutter="0"/>
          <w:cols w:space="720"/>
        </w:sectPr>
      </w:pPr>
    </w:p>
    <w:p w14:paraId="1E7096D9" w14:textId="77777777" w:rsidR="0066040F" w:rsidRDefault="008E6A16">
      <w:pPr>
        <w:spacing w:before="75" w:line="589" w:lineRule="exact"/>
        <w:ind w:left="153"/>
        <w:rPr>
          <w:b/>
          <w:sz w:val="52"/>
        </w:rPr>
      </w:pPr>
      <w:r>
        <w:rPr>
          <w:b/>
          <w:color w:val="231F20"/>
          <w:spacing w:val="10"/>
          <w:sz w:val="52"/>
        </w:rPr>
        <w:lastRenderedPageBreak/>
        <w:t>Notes</w:t>
      </w:r>
      <w:r>
        <w:rPr>
          <w:b/>
          <w:color w:val="231F20"/>
          <w:spacing w:val="30"/>
          <w:sz w:val="52"/>
        </w:rPr>
        <w:t xml:space="preserve"> </w:t>
      </w:r>
      <w:r>
        <w:rPr>
          <w:b/>
          <w:color w:val="231F20"/>
          <w:sz w:val="52"/>
        </w:rPr>
        <w:t>to</w:t>
      </w:r>
      <w:r>
        <w:rPr>
          <w:b/>
          <w:color w:val="231F20"/>
          <w:spacing w:val="30"/>
          <w:sz w:val="52"/>
        </w:rPr>
        <w:t xml:space="preserve"> </w:t>
      </w:r>
      <w:r>
        <w:rPr>
          <w:b/>
          <w:color w:val="231F20"/>
          <w:sz w:val="52"/>
        </w:rPr>
        <w:t>the</w:t>
      </w:r>
      <w:r>
        <w:rPr>
          <w:b/>
          <w:color w:val="231F20"/>
          <w:spacing w:val="30"/>
          <w:sz w:val="52"/>
        </w:rPr>
        <w:t xml:space="preserve"> </w:t>
      </w:r>
      <w:r>
        <w:rPr>
          <w:b/>
          <w:color w:val="231F20"/>
          <w:spacing w:val="11"/>
          <w:sz w:val="52"/>
        </w:rPr>
        <w:t>financial</w:t>
      </w:r>
      <w:r>
        <w:rPr>
          <w:b/>
          <w:color w:val="231F20"/>
          <w:spacing w:val="32"/>
          <w:sz w:val="52"/>
        </w:rPr>
        <w:t xml:space="preserve"> </w:t>
      </w:r>
      <w:r>
        <w:rPr>
          <w:b/>
          <w:color w:val="231F20"/>
          <w:spacing w:val="11"/>
          <w:sz w:val="52"/>
        </w:rPr>
        <w:t>statements</w:t>
      </w:r>
    </w:p>
    <w:p w14:paraId="6057BBC7" w14:textId="77777777" w:rsidR="0066040F" w:rsidRDefault="008E6A16">
      <w:pPr>
        <w:pStyle w:val="BodyText"/>
        <w:spacing w:line="244" w:lineRule="exact"/>
        <w:ind w:left="153"/>
      </w:pPr>
      <w:r>
        <w:rPr>
          <w:color w:val="231F20"/>
        </w:rPr>
        <w:t>(Expressed</w:t>
      </w:r>
      <w:r>
        <w:rPr>
          <w:color w:val="231F20"/>
          <w:spacing w:val="31"/>
        </w:rPr>
        <w:t xml:space="preserve"> </w:t>
      </w:r>
      <w:r>
        <w:rPr>
          <w:color w:val="231F20"/>
        </w:rPr>
        <w:t>in</w:t>
      </w:r>
      <w:r>
        <w:rPr>
          <w:color w:val="231F20"/>
          <w:spacing w:val="31"/>
        </w:rPr>
        <w:t xml:space="preserve"> </w:t>
      </w:r>
      <w:r>
        <w:rPr>
          <w:color w:val="231F20"/>
        </w:rPr>
        <w:t>Hong</w:t>
      </w:r>
      <w:r>
        <w:rPr>
          <w:color w:val="231F20"/>
          <w:spacing w:val="31"/>
        </w:rPr>
        <w:t xml:space="preserve"> </w:t>
      </w:r>
      <w:r>
        <w:rPr>
          <w:color w:val="231F20"/>
        </w:rPr>
        <w:t>Kong</w:t>
      </w:r>
      <w:r>
        <w:rPr>
          <w:color w:val="231F20"/>
          <w:spacing w:val="31"/>
        </w:rPr>
        <w:t xml:space="preserve"> </w:t>
      </w:r>
      <w:r>
        <w:rPr>
          <w:color w:val="231F20"/>
          <w:spacing w:val="-2"/>
        </w:rPr>
        <w:t>dollars)</w:t>
      </w:r>
    </w:p>
    <w:p w14:paraId="20CB9CEF" w14:textId="77777777" w:rsidR="0066040F" w:rsidRDefault="0066040F">
      <w:pPr>
        <w:pStyle w:val="BodyText"/>
        <w:spacing w:before="103"/>
      </w:pPr>
    </w:p>
    <w:p w14:paraId="3E5035EC" w14:textId="77777777" w:rsidR="0066040F" w:rsidRDefault="008E6A16">
      <w:pPr>
        <w:pStyle w:val="Heading1"/>
        <w:numPr>
          <w:ilvl w:val="0"/>
          <w:numId w:val="5"/>
        </w:numPr>
        <w:tabs>
          <w:tab w:val="left" w:pos="720"/>
        </w:tabs>
      </w:pPr>
      <w:r>
        <w:rPr>
          <w:color w:val="231F20"/>
        </w:rPr>
        <w:t>Status</w:t>
      </w:r>
      <w:r>
        <w:rPr>
          <w:color w:val="231F20"/>
          <w:spacing w:val="38"/>
        </w:rPr>
        <w:t xml:space="preserve"> </w:t>
      </w:r>
      <w:r>
        <w:rPr>
          <w:color w:val="231F20"/>
        </w:rPr>
        <w:t>of</w:t>
      </w:r>
      <w:r>
        <w:rPr>
          <w:color w:val="231F20"/>
          <w:spacing w:val="39"/>
        </w:rPr>
        <w:t xml:space="preserve"> </w:t>
      </w:r>
      <w:r>
        <w:rPr>
          <w:color w:val="231F20"/>
        </w:rPr>
        <w:t>The</w:t>
      </w:r>
      <w:r>
        <w:rPr>
          <w:color w:val="231F20"/>
          <w:spacing w:val="39"/>
        </w:rPr>
        <w:t xml:space="preserve"> </w:t>
      </w:r>
      <w:r>
        <w:rPr>
          <w:color w:val="231F20"/>
          <w:spacing w:val="-2"/>
        </w:rPr>
        <w:t>Ombudsman</w:t>
      </w:r>
    </w:p>
    <w:p w14:paraId="263161F2" w14:textId="77777777" w:rsidR="0066040F" w:rsidRDefault="008E6A16">
      <w:pPr>
        <w:pStyle w:val="BodyText"/>
        <w:spacing w:before="317" w:line="285" w:lineRule="auto"/>
        <w:ind w:left="720" w:right="163"/>
      </w:pPr>
      <w:r>
        <w:rPr>
          <w:color w:val="231F20"/>
        </w:rPr>
        <w:t>The</w:t>
      </w:r>
      <w:r>
        <w:rPr>
          <w:color w:val="231F20"/>
          <w:spacing w:val="28"/>
        </w:rPr>
        <w:t xml:space="preserve"> </w:t>
      </w:r>
      <w:r>
        <w:rPr>
          <w:color w:val="231F20"/>
        </w:rPr>
        <w:t>Ombudsman</w:t>
      </w:r>
      <w:r>
        <w:rPr>
          <w:color w:val="231F20"/>
          <w:spacing w:val="28"/>
        </w:rPr>
        <w:t xml:space="preserve"> </w:t>
      </w:r>
      <w:r>
        <w:rPr>
          <w:color w:val="231F20"/>
        </w:rPr>
        <w:t>was</w:t>
      </w:r>
      <w:r>
        <w:rPr>
          <w:color w:val="231F20"/>
          <w:spacing w:val="28"/>
        </w:rPr>
        <w:t xml:space="preserve"> </w:t>
      </w:r>
      <w:r>
        <w:rPr>
          <w:color w:val="231F20"/>
        </w:rPr>
        <w:t>established</w:t>
      </w:r>
      <w:r>
        <w:rPr>
          <w:color w:val="231F20"/>
          <w:spacing w:val="28"/>
        </w:rPr>
        <w:t xml:space="preserve"> </w:t>
      </w:r>
      <w:r>
        <w:rPr>
          <w:color w:val="231F20"/>
        </w:rPr>
        <w:t>as</w:t>
      </w:r>
      <w:r>
        <w:rPr>
          <w:color w:val="231F20"/>
          <w:spacing w:val="28"/>
        </w:rPr>
        <w:t xml:space="preserve"> </w:t>
      </w:r>
      <w:r>
        <w:rPr>
          <w:color w:val="231F20"/>
        </w:rPr>
        <w:t>a</w:t>
      </w:r>
      <w:r>
        <w:rPr>
          <w:color w:val="231F20"/>
          <w:spacing w:val="28"/>
        </w:rPr>
        <w:t xml:space="preserve"> </w:t>
      </w:r>
      <w:r>
        <w:rPr>
          <w:color w:val="231F20"/>
        </w:rPr>
        <w:t>corporation</w:t>
      </w:r>
      <w:r>
        <w:rPr>
          <w:color w:val="231F20"/>
          <w:spacing w:val="28"/>
        </w:rPr>
        <w:t xml:space="preserve"> </w:t>
      </w:r>
      <w:r>
        <w:rPr>
          <w:color w:val="231F20"/>
        </w:rPr>
        <w:t>by</w:t>
      </w:r>
      <w:r>
        <w:rPr>
          <w:color w:val="231F20"/>
          <w:spacing w:val="28"/>
        </w:rPr>
        <w:t xml:space="preserve"> </w:t>
      </w:r>
      <w:r>
        <w:rPr>
          <w:color w:val="231F20"/>
        </w:rPr>
        <w:t>statute</w:t>
      </w:r>
      <w:r>
        <w:rPr>
          <w:color w:val="231F20"/>
          <w:spacing w:val="28"/>
        </w:rPr>
        <w:t xml:space="preserve"> </w:t>
      </w:r>
      <w:r>
        <w:rPr>
          <w:color w:val="231F20"/>
        </w:rPr>
        <w:t>on</w:t>
      </w:r>
      <w:r>
        <w:rPr>
          <w:color w:val="231F20"/>
          <w:spacing w:val="28"/>
        </w:rPr>
        <w:t xml:space="preserve"> </w:t>
      </w:r>
      <w:r>
        <w:rPr>
          <w:color w:val="231F20"/>
        </w:rPr>
        <w:t>19</w:t>
      </w:r>
      <w:r>
        <w:rPr>
          <w:color w:val="231F20"/>
          <w:spacing w:val="28"/>
        </w:rPr>
        <w:t xml:space="preserve"> </w:t>
      </w:r>
      <w:r>
        <w:rPr>
          <w:color w:val="231F20"/>
        </w:rPr>
        <w:t>December</w:t>
      </w:r>
      <w:r>
        <w:rPr>
          <w:color w:val="231F20"/>
          <w:spacing w:val="28"/>
        </w:rPr>
        <w:t xml:space="preserve"> </w:t>
      </w:r>
      <w:r>
        <w:rPr>
          <w:color w:val="231F20"/>
        </w:rPr>
        <w:t>2001.</w:t>
      </w:r>
      <w:r>
        <w:rPr>
          <w:color w:val="231F20"/>
          <w:spacing w:val="28"/>
        </w:rPr>
        <w:t xml:space="preserve"> </w:t>
      </w:r>
      <w:r>
        <w:rPr>
          <w:color w:val="231F20"/>
        </w:rPr>
        <w:t>The</w:t>
      </w:r>
      <w:r>
        <w:rPr>
          <w:color w:val="231F20"/>
          <w:spacing w:val="28"/>
        </w:rPr>
        <w:t xml:space="preserve"> </w:t>
      </w:r>
      <w:r>
        <w:rPr>
          <w:color w:val="231F20"/>
        </w:rPr>
        <w:t>functions of</w:t>
      </w:r>
      <w:r>
        <w:rPr>
          <w:color w:val="231F20"/>
          <w:spacing w:val="40"/>
        </w:rPr>
        <w:t xml:space="preserve"> </w:t>
      </w:r>
      <w:r>
        <w:rPr>
          <w:color w:val="231F20"/>
        </w:rPr>
        <w:t>The</w:t>
      </w:r>
      <w:r>
        <w:rPr>
          <w:color w:val="231F20"/>
          <w:spacing w:val="40"/>
        </w:rPr>
        <w:t xml:space="preserve"> </w:t>
      </w:r>
      <w:r>
        <w:rPr>
          <w:color w:val="231F20"/>
        </w:rPr>
        <w:t>Ombudsman</w:t>
      </w:r>
      <w:r>
        <w:rPr>
          <w:color w:val="231F20"/>
          <w:spacing w:val="40"/>
        </w:rPr>
        <w:t xml:space="preserve"> </w:t>
      </w:r>
      <w:r>
        <w:rPr>
          <w:color w:val="231F20"/>
        </w:rPr>
        <w:t>are</w:t>
      </w:r>
      <w:r>
        <w:rPr>
          <w:color w:val="231F20"/>
          <w:spacing w:val="40"/>
        </w:rPr>
        <w:t xml:space="preserve"> </w:t>
      </w:r>
      <w:r>
        <w:rPr>
          <w:color w:val="231F20"/>
        </w:rPr>
        <w:t>prescribed</w:t>
      </w:r>
      <w:r>
        <w:rPr>
          <w:color w:val="231F20"/>
          <w:spacing w:val="40"/>
        </w:rPr>
        <w:t xml:space="preserve"> </w:t>
      </w:r>
      <w:r>
        <w:rPr>
          <w:color w:val="231F20"/>
        </w:rPr>
        <w:t>by</w:t>
      </w:r>
      <w:r>
        <w:rPr>
          <w:color w:val="231F20"/>
          <w:spacing w:val="40"/>
        </w:rPr>
        <w:t xml:space="preserve"> </w:t>
      </w:r>
      <w:r>
        <w:rPr>
          <w:color w:val="231F20"/>
        </w:rPr>
        <w:t>The</w:t>
      </w:r>
      <w:r>
        <w:rPr>
          <w:color w:val="231F20"/>
          <w:spacing w:val="40"/>
        </w:rPr>
        <w:t xml:space="preserve"> </w:t>
      </w:r>
      <w:r>
        <w:rPr>
          <w:color w:val="231F20"/>
        </w:rPr>
        <w:t>Ombudsman</w:t>
      </w:r>
      <w:r>
        <w:rPr>
          <w:color w:val="231F20"/>
          <w:spacing w:val="40"/>
        </w:rPr>
        <w:t xml:space="preserve"> </w:t>
      </w:r>
      <w:r>
        <w:rPr>
          <w:color w:val="231F20"/>
        </w:rPr>
        <w:t>Ordinance.</w:t>
      </w:r>
    </w:p>
    <w:p w14:paraId="4F875821" w14:textId="77777777" w:rsidR="0066040F" w:rsidRDefault="0066040F">
      <w:pPr>
        <w:pStyle w:val="BodyText"/>
        <w:spacing w:before="14"/>
      </w:pPr>
    </w:p>
    <w:p w14:paraId="164CD450" w14:textId="77777777" w:rsidR="0066040F" w:rsidRDefault="008E6A16">
      <w:pPr>
        <w:pStyle w:val="BodyText"/>
        <w:spacing w:before="1" w:line="285" w:lineRule="auto"/>
        <w:ind w:left="720"/>
      </w:pPr>
      <w:r>
        <w:rPr>
          <w:color w:val="231F20"/>
        </w:rPr>
        <w:t>The</w:t>
      </w:r>
      <w:r>
        <w:rPr>
          <w:color w:val="231F20"/>
          <w:spacing w:val="40"/>
        </w:rPr>
        <w:t xml:space="preserve"> </w:t>
      </w:r>
      <w:r>
        <w:rPr>
          <w:color w:val="231F20"/>
        </w:rPr>
        <w:t>address</w:t>
      </w:r>
      <w:r>
        <w:rPr>
          <w:color w:val="231F20"/>
          <w:spacing w:val="40"/>
        </w:rPr>
        <w:t xml:space="preserve"> </w:t>
      </w:r>
      <w:r>
        <w:rPr>
          <w:color w:val="231F20"/>
        </w:rPr>
        <w:t>of</w:t>
      </w:r>
      <w:r>
        <w:rPr>
          <w:color w:val="231F20"/>
          <w:spacing w:val="40"/>
        </w:rPr>
        <w:t xml:space="preserve"> </w:t>
      </w:r>
      <w:r>
        <w:rPr>
          <w:color w:val="231F20"/>
        </w:rPr>
        <w:t>its</w:t>
      </w:r>
      <w:r>
        <w:rPr>
          <w:color w:val="231F20"/>
          <w:spacing w:val="40"/>
        </w:rPr>
        <w:t xml:space="preserve"> </w:t>
      </w:r>
      <w:r>
        <w:rPr>
          <w:color w:val="231F20"/>
        </w:rPr>
        <w:t>registered</w:t>
      </w:r>
      <w:r>
        <w:rPr>
          <w:color w:val="231F20"/>
          <w:spacing w:val="40"/>
        </w:rPr>
        <w:t xml:space="preserve"> </w:t>
      </w:r>
      <w:r>
        <w:rPr>
          <w:color w:val="231F20"/>
        </w:rPr>
        <w:t>office</w:t>
      </w:r>
      <w:r>
        <w:rPr>
          <w:color w:val="231F20"/>
          <w:spacing w:val="40"/>
        </w:rPr>
        <w:t xml:space="preserve"> </w:t>
      </w:r>
      <w:r>
        <w:rPr>
          <w:color w:val="231F20"/>
        </w:rPr>
        <w:t>is</w:t>
      </w:r>
      <w:r>
        <w:rPr>
          <w:color w:val="231F20"/>
          <w:spacing w:val="40"/>
        </w:rPr>
        <w:t xml:space="preserve"> </w:t>
      </w:r>
      <w:r>
        <w:rPr>
          <w:color w:val="231F20"/>
        </w:rPr>
        <w:t>30/F,</w:t>
      </w:r>
      <w:r>
        <w:rPr>
          <w:color w:val="231F20"/>
          <w:spacing w:val="40"/>
        </w:rPr>
        <w:t xml:space="preserve"> </w:t>
      </w:r>
      <w:r>
        <w:rPr>
          <w:color w:val="231F20"/>
        </w:rPr>
        <w:t>China</w:t>
      </w:r>
      <w:r>
        <w:rPr>
          <w:color w:val="231F20"/>
          <w:spacing w:val="40"/>
        </w:rPr>
        <w:t xml:space="preserve"> </w:t>
      </w:r>
      <w:r>
        <w:rPr>
          <w:color w:val="231F20"/>
        </w:rPr>
        <w:t>Merchants</w:t>
      </w:r>
      <w:r>
        <w:rPr>
          <w:color w:val="231F20"/>
          <w:spacing w:val="40"/>
        </w:rPr>
        <w:t xml:space="preserve"> </w:t>
      </w:r>
      <w:r>
        <w:rPr>
          <w:color w:val="231F20"/>
        </w:rPr>
        <w:t>Tower,</w:t>
      </w:r>
      <w:r>
        <w:rPr>
          <w:color w:val="231F20"/>
          <w:spacing w:val="40"/>
        </w:rPr>
        <w:t xml:space="preserve"> </w:t>
      </w:r>
      <w:r>
        <w:rPr>
          <w:color w:val="231F20"/>
        </w:rPr>
        <w:t>Shun</w:t>
      </w:r>
      <w:r>
        <w:rPr>
          <w:color w:val="231F20"/>
          <w:spacing w:val="40"/>
        </w:rPr>
        <w:t xml:space="preserve"> </w:t>
      </w:r>
      <w:proofErr w:type="spellStart"/>
      <w:r>
        <w:rPr>
          <w:color w:val="231F20"/>
        </w:rPr>
        <w:t>Tak</w:t>
      </w:r>
      <w:proofErr w:type="spellEnd"/>
      <w:r>
        <w:rPr>
          <w:color w:val="231F20"/>
          <w:spacing w:val="40"/>
        </w:rPr>
        <w:t xml:space="preserve"> </w:t>
      </w:r>
      <w:r>
        <w:rPr>
          <w:color w:val="231F20"/>
        </w:rPr>
        <w:t>Centre,</w:t>
      </w:r>
      <w:r>
        <w:rPr>
          <w:color w:val="231F20"/>
          <w:spacing w:val="40"/>
        </w:rPr>
        <w:t xml:space="preserve"> </w:t>
      </w:r>
      <w:r>
        <w:rPr>
          <w:color w:val="231F20"/>
        </w:rPr>
        <w:t>168</w:t>
      </w:r>
      <w:r>
        <w:rPr>
          <w:color w:val="231F20"/>
          <w:position w:val="3"/>
        </w:rPr>
        <w:t>–</w:t>
      </w:r>
      <w:r>
        <w:rPr>
          <w:color w:val="231F20"/>
        </w:rPr>
        <w:t>200 Connaught Road Central, Hong Kong.</w:t>
      </w:r>
    </w:p>
    <w:p w14:paraId="1C79D13D" w14:textId="77777777" w:rsidR="0066040F" w:rsidRDefault="0066040F">
      <w:pPr>
        <w:pStyle w:val="BodyText"/>
        <w:spacing w:before="54"/>
      </w:pPr>
    </w:p>
    <w:p w14:paraId="085CD247" w14:textId="77777777" w:rsidR="0066040F" w:rsidRDefault="008E6A16">
      <w:pPr>
        <w:pStyle w:val="Heading1"/>
        <w:numPr>
          <w:ilvl w:val="0"/>
          <w:numId w:val="5"/>
        </w:numPr>
        <w:tabs>
          <w:tab w:val="left" w:pos="720"/>
        </w:tabs>
      </w:pPr>
      <w:r>
        <w:rPr>
          <w:color w:val="231F20"/>
        </w:rPr>
        <w:t>Material</w:t>
      </w:r>
      <w:r>
        <w:rPr>
          <w:color w:val="231F20"/>
          <w:spacing w:val="45"/>
          <w:w w:val="150"/>
        </w:rPr>
        <w:t xml:space="preserve"> </w:t>
      </w:r>
      <w:r>
        <w:rPr>
          <w:color w:val="231F20"/>
        </w:rPr>
        <w:t>accounting</w:t>
      </w:r>
      <w:r>
        <w:rPr>
          <w:color w:val="231F20"/>
          <w:spacing w:val="45"/>
          <w:w w:val="150"/>
        </w:rPr>
        <w:t xml:space="preserve"> </w:t>
      </w:r>
      <w:r>
        <w:rPr>
          <w:color w:val="231F20"/>
          <w:spacing w:val="-2"/>
        </w:rPr>
        <w:t>policies</w:t>
      </w:r>
    </w:p>
    <w:p w14:paraId="6BFB9B59" w14:textId="77777777" w:rsidR="0066040F" w:rsidRDefault="008E6A16">
      <w:pPr>
        <w:pStyle w:val="Heading2"/>
        <w:numPr>
          <w:ilvl w:val="1"/>
          <w:numId w:val="5"/>
        </w:numPr>
        <w:tabs>
          <w:tab w:val="left" w:pos="1286"/>
        </w:tabs>
        <w:spacing w:before="283"/>
        <w:ind w:left="1286" w:hanging="566"/>
        <w:jc w:val="left"/>
      </w:pPr>
      <w:r>
        <w:rPr>
          <w:color w:val="231F20"/>
        </w:rPr>
        <w:t>Statement</w:t>
      </w:r>
      <w:r>
        <w:rPr>
          <w:color w:val="231F20"/>
          <w:spacing w:val="39"/>
        </w:rPr>
        <w:t xml:space="preserve"> </w:t>
      </w:r>
      <w:r>
        <w:rPr>
          <w:color w:val="231F20"/>
        </w:rPr>
        <w:t>of</w:t>
      </w:r>
      <w:r>
        <w:rPr>
          <w:color w:val="231F20"/>
          <w:spacing w:val="40"/>
        </w:rPr>
        <w:t xml:space="preserve"> </w:t>
      </w:r>
      <w:r>
        <w:rPr>
          <w:color w:val="231F20"/>
        </w:rPr>
        <w:t>compliance</w:t>
      </w:r>
      <w:r>
        <w:rPr>
          <w:color w:val="231F20"/>
          <w:spacing w:val="42"/>
        </w:rPr>
        <w:t xml:space="preserve"> </w:t>
      </w:r>
      <w:r>
        <w:rPr>
          <w:color w:val="231F20"/>
        </w:rPr>
        <w:t>and</w:t>
      </w:r>
      <w:r>
        <w:rPr>
          <w:color w:val="231F20"/>
          <w:spacing w:val="41"/>
        </w:rPr>
        <w:t xml:space="preserve"> </w:t>
      </w:r>
      <w:r>
        <w:rPr>
          <w:color w:val="231F20"/>
        </w:rPr>
        <w:t>changes</w:t>
      </w:r>
      <w:r>
        <w:rPr>
          <w:color w:val="231F20"/>
          <w:spacing w:val="41"/>
        </w:rPr>
        <w:t xml:space="preserve"> </w:t>
      </w:r>
      <w:r>
        <w:rPr>
          <w:color w:val="231F20"/>
        </w:rPr>
        <w:t>in</w:t>
      </w:r>
      <w:r>
        <w:rPr>
          <w:color w:val="231F20"/>
          <w:spacing w:val="41"/>
        </w:rPr>
        <w:t xml:space="preserve"> </w:t>
      </w:r>
      <w:r>
        <w:rPr>
          <w:color w:val="231F20"/>
        </w:rPr>
        <w:t>accounting</w:t>
      </w:r>
      <w:r>
        <w:rPr>
          <w:color w:val="231F20"/>
          <w:spacing w:val="41"/>
        </w:rPr>
        <w:t xml:space="preserve"> </w:t>
      </w:r>
      <w:r>
        <w:rPr>
          <w:color w:val="231F20"/>
          <w:spacing w:val="-2"/>
        </w:rPr>
        <w:t>policies</w:t>
      </w:r>
    </w:p>
    <w:p w14:paraId="2E838FF5" w14:textId="77777777" w:rsidR="0066040F" w:rsidRDefault="008E6A16">
      <w:pPr>
        <w:pStyle w:val="BodyText"/>
        <w:spacing w:before="326" w:line="285" w:lineRule="auto"/>
        <w:ind w:left="1287" w:right="165"/>
        <w:jc w:val="both"/>
      </w:pPr>
      <w:r>
        <w:rPr>
          <w:color w:val="231F20"/>
        </w:rPr>
        <w:t>These financial statements have been prepared in accordance with all applicable Hong Kong Financial Reporting Standards (“HKFRSs”), which collective term includes all applicable individual Hong Kong Financial Reporting Standards, Hong Kong Accounting Standards (“HKASs”) and Interpretations issued by the Hong Kong Institute of Certified Public Accountants (“HKICPA”). Material accounting policies adopted by The Ombudsman are disclosed below.</w:t>
      </w:r>
    </w:p>
    <w:p w14:paraId="08366FC4" w14:textId="77777777" w:rsidR="0066040F" w:rsidRDefault="0066040F">
      <w:pPr>
        <w:pStyle w:val="BodyText"/>
        <w:spacing w:before="41"/>
      </w:pPr>
    </w:p>
    <w:p w14:paraId="2B6A69CD" w14:textId="77777777" w:rsidR="0066040F" w:rsidRDefault="008E6A16">
      <w:pPr>
        <w:pStyle w:val="BodyText"/>
        <w:spacing w:line="285" w:lineRule="auto"/>
        <w:ind w:left="1287" w:right="165"/>
        <w:jc w:val="both"/>
      </w:pPr>
      <w:r>
        <w:rPr>
          <w:color w:val="231F20"/>
        </w:rPr>
        <w:t>The</w:t>
      </w:r>
      <w:r>
        <w:rPr>
          <w:color w:val="231F20"/>
          <w:spacing w:val="29"/>
        </w:rPr>
        <w:t xml:space="preserve"> </w:t>
      </w:r>
      <w:r>
        <w:rPr>
          <w:color w:val="231F20"/>
        </w:rPr>
        <w:t>HKICPA</w:t>
      </w:r>
      <w:r>
        <w:rPr>
          <w:color w:val="231F20"/>
          <w:spacing w:val="29"/>
        </w:rPr>
        <w:t xml:space="preserve"> </w:t>
      </w:r>
      <w:r>
        <w:rPr>
          <w:color w:val="231F20"/>
        </w:rPr>
        <w:t>has</w:t>
      </w:r>
      <w:r>
        <w:rPr>
          <w:color w:val="231F20"/>
          <w:spacing w:val="29"/>
        </w:rPr>
        <w:t xml:space="preserve"> </w:t>
      </w:r>
      <w:r>
        <w:rPr>
          <w:color w:val="231F20"/>
        </w:rPr>
        <w:t>issued</w:t>
      </w:r>
      <w:r>
        <w:rPr>
          <w:color w:val="231F20"/>
          <w:spacing w:val="29"/>
        </w:rPr>
        <w:t xml:space="preserve"> </w:t>
      </w:r>
      <w:r>
        <w:rPr>
          <w:color w:val="231F20"/>
        </w:rPr>
        <w:t>certain</w:t>
      </w:r>
      <w:r>
        <w:rPr>
          <w:color w:val="231F20"/>
          <w:spacing w:val="29"/>
        </w:rPr>
        <w:t xml:space="preserve"> </w:t>
      </w:r>
      <w:r>
        <w:rPr>
          <w:color w:val="231F20"/>
        </w:rPr>
        <w:t>amendments</w:t>
      </w:r>
      <w:r>
        <w:rPr>
          <w:color w:val="231F20"/>
          <w:spacing w:val="29"/>
        </w:rPr>
        <w:t xml:space="preserve"> </w:t>
      </w:r>
      <w:r>
        <w:rPr>
          <w:color w:val="231F20"/>
        </w:rPr>
        <w:t>to</w:t>
      </w:r>
      <w:r>
        <w:rPr>
          <w:color w:val="231F20"/>
          <w:spacing w:val="29"/>
        </w:rPr>
        <w:t xml:space="preserve"> </w:t>
      </w:r>
      <w:r>
        <w:rPr>
          <w:color w:val="231F20"/>
        </w:rPr>
        <w:t>HKFRSs</w:t>
      </w:r>
      <w:r>
        <w:rPr>
          <w:color w:val="231F20"/>
          <w:spacing w:val="29"/>
        </w:rPr>
        <w:t xml:space="preserve"> </w:t>
      </w:r>
      <w:r>
        <w:rPr>
          <w:color w:val="231F20"/>
        </w:rPr>
        <w:t>that</w:t>
      </w:r>
      <w:r>
        <w:rPr>
          <w:color w:val="231F20"/>
          <w:spacing w:val="29"/>
        </w:rPr>
        <w:t xml:space="preserve"> </w:t>
      </w:r>
      <w:r>
        <w:rPr>
          <w:color w:val="231F20"/>
        </w:rPr>
        <w:t>are</w:t>
      </w:r>
      <w:r>
        <w:rPr>
          <w:color w:val="231F20"/>
          <w:spacing w:val="29"/>
        </w:rPr>
        <w:t xml:space="preserve"> </w:t>
      </w:r>
      <w:r>
        <w:rPr>
          <w:color w:val="231F20"/>
        </w:rPr>
        <w:t>first</w:t>
      </w:r>
      <w:r>
        <w:rPr>
          <w:color w:val="231F20"/>
          <w:spacing w:val="29"/>
        </w:rPr>
        <w:t xml:space="preserve"> </w:t>
      </w:r>
      <w:r>
        <w:rPr>
          <w:color w:val="231F20"/>
        </w:rPr>
        <w:t>effective</w:t>
      </w:r>
      <w:r>
        <w:rPr>
          <w:color w:val="231F20"/>
          <w:spacing w:val="29"/>
        </w:rPr>
        <w:t xml:space="preserve"> </w:t>
      </w:r>
      <w:r>
        <w:rPr>
          <w:color w:val="231F20"/>
        </w:rPr>
        <w:t>or</w:t>
      </w:r>
      <w:r>
        <w:rPr>
          <w:color w:val="231F20"/>
          <w:spacing w:val="29"/>
        </w:rPr>
        <w:t xml:space="preserve"> </w:t>
      </w:r>
      <w:r>
        <w:rPr>
          <w:color w:val="231F20"/>
        </w:rPr>
        <w:t>available for</w:t>
      </w:r>
      <w:r>
        <w:rPr>
          <w:color w:val="231F20"/>
          <w:spacing w:val="40"/>
        </w:rPr>
        <w:t xml:space="preserve"> </w:t>
      </w:r>
      <w:r>
        <w:rPr>
          <w:color w:val="231F20"/>
        </w:rPr>
        <w:t>early</w:t>
      </w:r>
      <w:r>
        <w:rPr>
          <w:color w:val="231F20"/>
          <w:spacing w:val="40"/>
        </w:rPr>
        <w:t xml:space="preserve"> </w:t>
      </w:r>
      <w:r>
        <w:rPr>
          <w:color w:val="231F20"/>
        </w:rPr>
        <w:t>adoption</w:t>
      </w:r>
      <w:r>
        <w:rPr>
          <w:color w:val="231F20"/>
          <w:spacing w:val="40"/>
        </w:rPr>
        <w:t xml:space="preserve"> </w:t>
      </w:r>
      <w:r>
        <w:rPr>
          <w:color w:val="231F20"/>
        </w:rPr>
        <w:t>for</w:t>
      </w:r>
      <w:r>
        <w:rPr>
          <w:color w:val="231F20"/>
          <w:spacing w:val="40"/>
        </w:rPr>
        <w:t xml:space="preserve"> </w:t>
      </w:r>
      <w:r>
        <w:rPr>
          <w:color w:val="231F20"/>
        </w:rPr>
        <w:t>the</w:t>
      </w:r>
      <w:r>
        <w:rPr>
          <w:color w:val="231F20"/>
          <w:spacing w:val="40"/>
        </w:rPr>
        <w:t xml:space="preserve"> </w:t>
      </w:r>
      <w:r>
        <w:rPr>
          <w:color w:val="231F20"/>
        </w:rPr>
        <w:t>current</w:t>
      </w:r>
      <w:r>
        <w:rPr>
          <w:color w:val="231F20"/>
          <w:spacing w:val="40"/>
        </w:rPr>
        <w:t xml:space="preserve"> </w:t>
      </w:r>
      <w:r>
        <w:rPr>
          <w:color w:val="231F20"/>
        </w:rPr>
        <w:t>accounting</w:t>
      </w:r>
      <w:r>
        <w:rPr>
          <w:color w:val="231F20"/>
          <w:spacing w:val="40"/>
        </w:rPr>
        <w:t xml:space="preserve"> </w:t>
      </w:r>
      <w:r>
        <w:rPr>
          <w:color w:val="231F20"/>
        </w:rPr>
        <w:t>period</w:t>
      </w:r>
      <w:r>
        <w:rPr>
          <w:color w:val="231F20"/>
          <w:spacing w:val="40"/>
        </w:rPr>
        <w:t xml:space="preserve"> </w:t>
      </w:r>
      <w:r>
        <w:rPr>
          <w:color w:val="231F20"/>
        </w:rPr>
        <w:t>of</w:t>
      </w:r>
      <w:r>
        <w:rPr>
          <w:color w:val="231F20"/>
          <w:spacing w:val="40"/>
        </w:rPr>
        <w:t xml:space="preserve"> </w:t>
      </w:r>
      <w:r>
        <w:rPr>
          <w:color w:val="231F20"/>
        </w:rPr>
        <w:t>The</w:t>
      </w:r>
      <w:r>
        <w:rPr>
          <w:color w:val="231F20"/>
          <w:spacing w:val="40"/>
        </w:rPr>
        <w:t xml:space="preserve"> </w:t>
      </w:r>
      <w:r>
        <w:rPr>
          <w:color w:val="231F20"/>
        </w:rPr>
        <w:t>Ombudsman.</w:t>
      </w:r>
      <w:r>
        <w:rPr>
          <w:color w:val="231F20"/>
          <w:spacing w:val="40"/>
        </w:rPr>
        <w:t xml:space="preserve"> </w:t>
      </w:r>
      <w:r>
        <w:rPr>
          <w:color w:val="231F20"/>
        </w:rPr>
        <w:t>The</w:t>
      </w:r>
      <w:r>
        <w:rPr>
          <w:color w:val="231F20"/>
          <w:spacing w:val="40"/>
        </w:rPr>
        <w:t xml:space="preserve"> </w:t>
      </w:r>
      <w:r>
        <w:rPr>
          <w:color w:val="231F20"/>
        </w:rPr>
        <w:t>Ombudsman has not applied any new standard or interpretation that is not yet effective for the current accounting period (note 15).</w:t>
      </w:r>
    </w:p>
    <w:p w14:paraId="2C69AEC5" w14:textId="77777777" w:rsidR="0066040F" w:rsidRDefault="0066040F">
      <w:pPr>
        <w:pStyle w:val="BodyText"/>
        <w:spacing w:before="43"/>
      </w:pPr>
    </w:p>
    <w:p w14:paraId="6D62987A" w14:textId="77777777" w:rsidR="0066040F" w:rsidRDefault="008E6A16">
      <w:pPr>
        <w:pStyle w:val="BodyText"/>
        <w:spacing w:line="285" w:lineRule="auto"/>
        <w:ind w:left="1287" w:right="161"/>
        <w:jc w:val="both"/>
      </w:pPr>
      <w:r>
        <w:rPr>
          <w:color w:val="231F20"/>
        </w:rPr>
        <w:t>In July 2023, the HKICPA published “Accounting implications of the abolition of the MPF-</w:t>
      </w:r>
      <w:r>
        <w:rPr>
          <w:color w:val="231F20"/>
          <w:spacing w:val="40"/>
        </w:rPr>
        <w:t xml:space="preserve"> </w:t>
      </w:r>
      <w:r>
        <w:rPr>
          <w:color w:val="231F20"/>
        </w:rPr>
        <w:t>LSP offsetting mechanism in Hong Kong” that provides accounting guidance relating to the abolition of offsetting mechanism effective from 1 May 2025. The abolition of the offsetting mechanism did not have a material impact on The Ombudsman’s results and financial position.</w:t>
      </w:r>
    </w:p>
    <w:p w14:paraId="7A806326" w14:textId="77777777" w:rsidR="0066040F" w:rsidRDefault="0066040F">
      <w:pPr>
        <w:pStyle w:val="BodyText"/>
        <w:spacing w:before="9"/>
      </w:pPr>
    </w:p>
    <w:p w14:paraId="2A689920" w14:textId="77777777" w:rsidR="0066040F" w:rsidRDefault="008E6A16">
      <w:pPr>
        <w:pStyle w:val="Heading2"/>
        <w:numPr>
          <w:ilvl w:val="1"/>
          <w:numId w:val="5"/>
        </w:numPr>
        <w:tabs>
          <w:tab w:val="left" w:pos="1287"/>
        </w:tabs>
        <w:ind w:hanging="737"/>
        <w:jc w:val="left"/>
      </w:pPr>
      <w:r>
        <w:rPr>
          <w:color w:val="231F20"/>
        </w:rPr>
        <w:t>Basis</w:t>
      </w:r>
      <w:r>
        <w:rPr>
          <w:color w:val="231F20"/>
          <w:spacing w:val="50"/>
        </w:rPr>
        <w:t xml:space="preserve"> </w:t>
      </w:r>
      <w:r>
        <w:rPr>
          <w:color w:val="231F20"/>
        </w:rPr>
        <w:t>of</w:t>
      </w:r>
      <w:r>
        <w:rPr>
          <w:color w:val="231F20"/>
          <w:spacing w:val="51"/>
        </w:rPr>
        <w:t xml:space="preserve"> </w:t>
      </w:r>
      <w:r>
        <w:rPr>
          <w:color w:val="231F20"/>
        </w:rPr>
        <w:t>preparation</w:t>
      </w:r>
      <w:r>
        <w:rPr>
          <w:color w:val="231F20"/>
          <w:spacing w:val="51"/>
        </w:rPr>
        <w:t xml:space="preserve"> </w:t>
      </w:r>
      <w:r>
        <w:rPr>
          <w:color w:val="231F20"/>
        </w:rPr>
        <w:t>of</w:t>
      </w:r>
      <w:r>
        <w:rPr>
          <w:color w:val="231F20"/>
          <w:spacing w:val="50"/>
        </w:rPr>
        <w:t xml:space="preserve"> </w:t>
      </w:r>
      <w:r>
        <w:rPr>
          <w:color w:val="231F20"/>
        </w:rPr>
        <w:t>the</w:t>
      </w:r>
      <w:r>
        <w:rPr>
          <w:color w:val="231F20"/>
          <w:spacing w:val="51"/>
        </w:rPr>
        <w:t xml:space="preserve"> </w:t>
      </w:r>
      <w:r>
        <w:rPr>
          <w:color w:val="231F20"/>
        </w:rPr>
        <w:t>financial</w:t>
      </w:r>
      <w:r>
        <w:rPr>
          <w:color w:val="231F20"/>
          <w:spacing w:val="51"/>
        </w:rPr>
        <w:t xml:space="preserve"> </w:t>
      </w:r>
      <w:r>
        <w:rPr>
          <w:color w:val="231F20"/>
          <w:spacing w:val="-2"/>
        </w:rPr>
        <w:t>statements</w:t>
      </w:r>
    </w:p>
    <w:p w14:paraId="09C71EE5" w14:textId="77777777" w:rsidR="0066040F" w:rsidRDefault="008E6A16">
      <w:pPr>
        <w:pStyle w:val="BodyText"/>
        <w:spacing w:before="325" w:line="285" w:lineRule="auto"/>
        <w:ind w:left="1287" w:right="166"/>
        <w:jc w:val="both"/>
      </w:pPr>
      <w:r>
        <w:rPr>
          <w:color w:val="231F20"/>
        </w:rPr>
        <w:t>The</w:t>
      </w:r>
      <w:r>
        <w:rPr>
          <w:color w:val="231F20"/>
          <w:spacing w:val="40"/>
        </w:rPr>
        <w:t xml:space="preserve"> </w:t>
      </w:r>
      <w:r>
        <w:rPr>
          <w:color w:val="231F20"/>
        </w:rPr>
        <w:t>measurement</w:t>
      </w:r>
      <w:r>
        <w:rPr>
          <w:color w:val="231F20"/>
          <w:spacing w:val="40"/>
        </w:rPr>
        <w:t xml:space="preserve"> </w:t>
      </w:r>
      <w:r>
        <w:rPr>
          <w:color w:val="231F20"/>
        </w:rPr>
        <w:t>basis</w:t>
      </w:r>
      <w:r>
        <w:rPr>
          <w:color w:val="231F20"/>
          <w:spacing w:val="40"/>
        </w:rPr>
        <w:t xml:space="preserve"> </w:t>
      </w:r>
      <w:r>
        <w:rPr>
          <w:color w:val="231F20"/>
        </w:rPr>
        <w:t>used</w:t>
      </w:r>
      <w:r>
        <w:rPr>
          <w:color w:val="231F20"/>
          <w:spacing w:val="40"/>
        </w:rPr>
        <w:t xml:space="preserve"> </w:t>
      </w:r>
      <w:r>
        <w:rPr>
          <w:color w:val="231F20"/>
        </w:rPr>
        <w:t>in</w:t>
      </w:r>
      <w:r>
        <w:rPr>
          <w:color w:val="231F20"/>
          <w:spacing w:val="40"/>
        </w:rPr>
        <w:t xml:space="preserve"> </w:t>
      </w:r>
      <w:r>
        <w:rPr>
          <w:color w:val="231F20"/>
        </w:rPr>
        <w:t>the</w:t>
      </w:r>
      <w:r>
        <w:rPr>
          <w:color w:val="231F20"/>
          <w:spacing w:val="40"/>
        </w:rPr>
        <w:t xml:space="preserve"> </w:t>
      </w:r>
      <w:r>
        <w:rPr>
          <w:color w:val="231F20"/>
        </w:rPr>
        <w:t>preparation</w:t>
      </w:r>
      <w:r>
        <w:rPr>
          <w:color w:val="231F20"/>
          <w:spacing w:val="40"/>
        </w:rPr>
        <w:t xml:space="preserve"> </w:t>
      </w:r>
      <w:r>
        <w:rPr>
          <w:color w:val="231F20"/>
        </w:rPr>
        <w:t>of</w:t>
      </w:r>
      <w:r>
        <w:rPr>
          <w:color w:val="231F20"/>
          <w:spacing w:val="40"/>
        </w:rPr>
        <w:t xml:space="preserve"> </w:t>
      </w:r>
      <w:r>
        <w:rPr>
          <w:color w:val="231F20"/>
        </w:rPr>
        <w:t>the</w:t>
      </w:r>
      <w:r>
        <w:rPr>
          <w:color w:val="231F20"/>
          <w:spacing w:val="40"/>
        </w:rPr>
        <w:t xml:space="preserve"> </w:t>
      </w:r>
      <w:r>
        <w:rPr>
          <w:color w:val="231F20"/>
        </w:rPr>
        <w:t>financial</w:t>
      </w:r>
      <w:r>
        <w:rPr>
          <w:color w:val="231F20"/>
          <w:spacing w:val="40"/>
        </w:rPr>
        <w:t xml:space="preserve"> </w:t>
      </w:r>
      <w:r>
        <w:rPr>
          <w:color w:val="231F20"/>
        </w:rPr>
        <w:t>statements</w:t>
      </w:r>
      <w:r>
        <w:rPr>
          <w:color w:val="231F20"/>
          <w:spacing w:val="40"/>
        </w:rPr>
        <w:t xml:space="preserve"> </w:t>
      </w:r>
      <w:r>
        <w:rPr>
          <w:color w:val="231F20"/>
        </w:rPr>
        <w:t>is</w:t>
      </w:r>
      <w:r>
        <w:rPr>
          <w:color w:val="231F20"/>
          <w:spacing w:val="40"/>
        </w:rPr>
        <w:t xml:space="preserve"> </w:t>
      </w:r>
      <w:r>
        <w:rPr>
          <w:color w:val="231F20"/>
        </w:rPr>
        <w:t>the</w:t>
      </w:r>
      <w:r>
        <w:rPr>
          <w:color w:val="231F20"/>
          <w:spacing w:val="40"/>
        </w:rPr>
        <w:t xml:space="preserve"> </w:t>
      </w:r>
      <w:r>
        <w:rPr>
          <w:color w:val="231F20"/>
        </w:rPr>
        <w:t>historical cost basis.</w:t>
      </w:r>
    </w:p>
    <w:p w14:paraId="36F8E87F" w14:textId="77777777" w:rsidR="0066040F" w:rsidRDefault="0066040F">
      <w:pPr>
        <w:pStyle w:val="BodyText"/>
        <w:spacing w:before="45"/>
      </w:pPr>
    </w:p>
    <w:p w14:paraId="05FC178C" w14:textId="77777777" w:rsidR="0066040F" w:rsidRDefault="008E6A16">
      <w:pPr>
        <w:pStyle w:val="BodyText"/>
        <w:spacing w:line="285" w:lineRule="auto"/>
        <w:ind w:left="1287" w:right="165"/>
        <w:jc w:val="both"/>
      </w:pPr>
      <w:r>
        <w:rPr>
          <w:color w:val="231F20"/>
        </w:rPr>
        <w:t>The</w:t>
      </w:r>
      <w:r>
        <w:rPr>
          <w:color w:val="231F20"/>
          <w:spacing w:val="40"/>
        </w:rPr>
        <w:t xml:space="preserve"> </w:t>
      </w:r>
      <w:r>
        <w:rPr>
          <w:color w:val="231F20"/>
        </w:rPr>
        <w:t>preparation</w:t>
      </w:r>
      <w:r>
        <w:rPr>
          <w:color w:val="231F20"/>
          <w:spacing w:val="40"/>
        </w:rPr>
        <w:t xml:space="preserve"> </w:t>
      </w:r>
      <w:r>
        <w:rPr>
          <w:color w:val="231F20"/>
        </w:rPr>
        <w:t>of</w:t>
      </w:r>
      <w:r>
        <w:rPr>
          <w:color w:val="231F20"/>
          <w:spacing w:val="40"/>
        </w:rPr>
        <w:t xml:space="preserve"> </w:t>
      </w:r>
      <w:r>
        <w:rPr>
          <w:color w:val="231F20"/>
        </w:rPr>
        <w:t>financial</w:t>
      </w:r>
      <w:r>
        <w:rPr>
          <w:color w:val="231F20"/>
          <w:spacing w:val="40"/>
        </w:rPr>
        <w:t xml:space="preserve"> </w:t>
      </w:r>
      <w:r>
        <w:rPr>
          <w:color w:val="231F20"/>
        </w:rPr>
        <w:t>statements</w:t>
      </w:r>
      <w:r>
        <w:rPr>
          <w:color w:val="231F20"/>
          <w:spacing w:val="40"/>
        </w:rPr>
        <w:t xml:space="preserve"> </w:t>
      </w:r>
      <w:r>
        <w:rPr>
          <w:color w:val="231F20"/>
        </w:rPr>
        <w:t>in</w:t>
      </w:r>
      <w:r>
        <w:rPr>
          <w:color w:val="231F20"/>
          <w:spacing w:val="40"/>
        </w:rPr>
        <w:t xml:space="preserve"> </w:t>
      </w:r>
      <w:r>
        <w:rPr>
          <w:color w:val="231F20"/>
        </w:rPr>
        <w:t>conformity</w:t>
      </w:r>
      <w:r>
        <w:rPr>
          <w:color w:val="231F20"/>
          <w:spacing w:val="40"/>
        </w:rPr>
        <w:t xml:space="preserve"> </w:t>
      </w:r>
      <w:r>
        <w:rPr>
          <w:color w:val="231F20"/>
        </w:rPr>
        <w:t>with</w:t>
      </w:r>
      <w:r>
        <w:rPr>
          <w:color w:val="231F20"/>
          <w:spacing w:val="40"/>
        </w:rPr>
        <w:t xml:space="preserve"> </w:t>
      </w:r>
      <w:r>
        <w:rPr>
          <w:color w:val="231F20"/>
        </w:rPr>
        <w:t>HKFRSs</w:t>
      </w:r>
      <w:r>
        <w:rPr>
          <w:color w:val="231F20"/>
          <w:spacing w:val="40"/>
        </w:rPr>
        <w:t xml:space="preserve"> </w:t>
      </w:r>
      <w:r>
        <w:rPr>
          <w:color w:val="231F20"/>
        </w:rPr>
        <w:t>requires</w:t>
      </w:r>
      <w:r>
        <w:rPr>
          <w:color w:val="231F20"/>
          <w:spacing w:val="40"/>
        </w:rPr>
        <w:t xml:space="preserve"> </w:t>
      </w:r>
      <w:r>
        <w:rPr>
          <w:color w:val="231F20"/>
        </w:rPr>
        <w:t>management to make judgements, estimates and assumptions that affect the application of policies and reported amounts of assets, liabilities, income and expenses. The estimates and associated assumptions</w:t>
      </w:r>
      <w:r>
        <w:rPr>
          <w:color w:val="231F20"/>
          <w:spacing w:val="40"/>
        </w:rPr>
        <w:t xml:space="preserve"> </w:t>
      </w:r>
      <w:r>
        <w:rPr>
          <w:color w:val="231F20"/>
        </w:rPr>
        <w:t>are</w:t>
      </w:r>
      <w:r>
        <w:rPr>
          <w:color w:val="231F20"/>
          <w:spacing w:val="40"/>
        </w:rPr>
        <w:t xml:space="preserve"> </w:t>
      </w:r>
      <w:r>
        <w:rPr>
          <w:color w:val="231F20"/>
        </w:rPr>
        <w:t>based</w:t>
      </w:r>
      <w:r>
        <w:rPr>
          <w:color w:val="231F20"/>
          <w:spacing w:val="40"/>
        </w:rPr>
        <w:t xml:space="preserve"> </w:t>
      </w:r>
      <w:r>
        <w:rPr>
          <w:color w:val="231F20"/>
        </w:rPr>
        <w:t>on</w:t>
      </w:r>
      <w:r>
        <w:rPr>
          <w:color w:val="231F20"/>
          <w:spacing w:val="40"/>
        </w:rPr>
        <w:t xml:space="preserve"> </w:t>
      </w:r>
      <w:r>
        <w:rPr>
          <w:color w:val="231F20"/>
        </w:rPr>
        <w:t>historical</w:t>
      </w:r>
      <w:r>
        <w:rPr>
          <w:color w:val="231F20"/>
          <w:spacing w:val="40"/>
        </w:rPr>
        <w:t xml:space="preserve"> </w:t>
      </w:r>
      <w:r>
        <w:rPr>
          <w:color w:val="231F20"/>
        </w:rPr>
        <w:t>experience</w:t>
      </w:r>
      <w:r>
        <w:rPr>
          <w:color w:val="231F20"/>
          <w:spacing w:val="40"/>
        </w:rPr>
        <w:t xml:space="preserve"> </w:t>
      </w:r>
      <w:r>
        <w:rPr>
          <w:color w:val="231F20"/>
        </w:rPr>
        <w:t>and</w:t>
      </w:r>
      <w:r>
        <w:rPr>
          <w:color w:val="231F20"/>
          <w:spacing w:val="40"/>
        </w:rPr>
        <w:t xml:space="preserve"> </w:t>
      </w:r>
      <w:r>
        <w:rPr>
          <w:color w:val="231F20"/>
        </w:rPr>
        <w:t>various</w:t>
      </w:r>
      <w:r>
        <w:rPr>
          <w:color w:val="231F20"/>
          <w:spacing w:val="40"/>
        </w:rPr>
        <w:t xml:space="preserve"> </w:t>
      </w:r>
      <w:r>
        <w:rPr>
          <w:color w:val="231F20"/>
        </w:rPr>
        <w:t>other</w:t>
      </w:r>
      <w:r>
        <w:rPr>
          <w:color w:val="231F20"/>
          <w:spacing w:val="40"/>
        </w:rPr>
        <w:t xml:space="preserve"> </w:t>
      </w:r>
      <w:r>
        <w:rPr>
          <w:color w:val="231F20"/>
        </w:rPr>
        <w:t>factors</w:t>
      </w:r>
      <w:r>
        <w:rPr>
          <w:color w:val="231F20"/>
          <w:spacing w:val="40"/>
        </w:rPr>
        <w:t xml:space="preserve"> </w:t>
      </w:r>
      <w:r>
        <w:rPr>
          <w:color w:val="231F20"/>
        </w:rPr>
        <w:t>that</w:t>
      </w:r>
      <w:r>
        <w:rPr>
          <w:color w:val="231F20"/>
          <w:spacing w:val="40"/>
        </w:rPr>
        <w:t xml:space="preserve"> </w:t>
      </w:r>
      <w:r>
        <w:rPr>
          <w:color w:val="231F20"/>
        </w:rPr>
        <w:t>are</w:t>
      </w:r>
      <w:r>
        <w:rPr>
          <w:color w:val="231F20"/>
          <w:spacing w:val="40"/>
        </w:rPr>
        <w:t xml:space="preserve"> </w:t>
      </w:r>
      <w:r>
        <w:rPr>
          <w:color w:val="231F20"/>
        </w:rPr>
        <w:t>believed to be reasonable under the circumstances, the results of which form the basis of making the judgements about carrying values of assets and liabilities that are not readily apparent from</w:t>
      </w:r>
      <w:r>
        <w:rPr>
          <w:color w:val="231F20"/>
          <w:spacing w:val="40"/>
        </w:rPr>
        <w:t xml:space="preserve"> </w:t>
      </w:r>
      <w:r>
        <w:rPr>
          <w:color w:val="231F20"/>
        </w:rPr>
        <w:t>other</w:t>
      </w:r>
      <w:r>
        <w:rPr>
          <w:color w:val="231F20"/>
          <w:spacing w:val="40"/>
        </w:rPr>
        <w:t xml:space="preserve"> </w:t>
      </w:r>
      <w:r>
        <w:rPr>
          <w:color w:val="231F20"/>
        </w:rPr>
        <w:t>sources.</w:t>
      </w:r>
      <w:r>
        <w:rPr>
          <w:color w:val="231F20"/>
          <w:spacing w:val="40"/>
        </w:rPr>
        <w:t xml:space="preserve"> </w:t>
      </w:r>
      <w:r>
        <w:rPr>
          <w:color w:val="231F20"/>
        </w:rPr>
        <w:t>Actual</w:t>
      </w:r>
      <w:r>
        <w:rPr>
          <w:color w:val="231F20"/>
          <w:spacing w:val="40"/>
        </w:rPr>
        <w:t xml:space="preserve"> </w:t>
      </w:r>
      <w:r>
        <w:rPr>
          <w:color w:val="231F20"/>
        </w:rPr>
        <w:t>results</w:t>
      </w:r>
      <w:r>
        <w:rPr>
          <w:color w:val="231F20"/>
          <w:spacing w:val="40"/>
        </w:rPr>
        <w:t xml:space="preserve"> </w:t>
      </w:r>
      <w:r>
        <w:rPr>
          <w:color w:val="231F20"/>
        </w:rPr>
        <w:t>may</w:t>
      </w:r>
      <w:r>
        <w:rPr>
          <w:color w:val="231F20"/>
          <w:spacing w:val="40"/>
        </w:rPr>
        <w:t xml:space="preserve"> </w:t>
      </w:r>
      <w:r>
        <w:rPr>
          <w:color w:val="231F20"/>
        </w:rPr>
        <w:t>differ</w:t>
      </w:r>
      <w:r>
        <w:rPr>
          <w:color w:val="231F20"/>
          <w:spacing w:val="40"/>
        </w:rPr>
        <w:t xml:space="preserve"> </w:t>
      </w:r>
      <w:r>
        <w:rPr>
          <w:color w:val="231F20"/>
        </w:rPr>
        <w:t>from</w:t>
      </w:r>
      <w:r>
        <w:rPr>
          <w:color w:val="231F20"/>
          <w:spacing w:val="40"/>
        </w:rPr>
        <w:t xml:space="preserve"> </w:t>
      </w:r>
      <w:r>
        <w:rPr>
          <w:color w:val="231F20"/>
        </w:rPr>
        <w:t>these</w:t>
      </w:r>
      <w:r>
        <w:rPr>
          <w:color w:val="231F20"/>
          <w:spacing w:val="40"/>
        </w:rPr>
        <w:t xml:space="preserve"> </w:t>
      </w:r>
      <w:r>
        <w:rPr>
          <w:color w:val="231F20"/>
        </w:rPr>
        <w:t>estimates.</w:t>
      </w:r>
    </w:p>
    <w:p w14:paraId="33200D4F" w14:textId="77777777" w:rsidR="0066040F" w:rsidRDefault="0066040F">
      <w:pPr>
        <w:spacing w:line="285" w:lineRule="auto"/>
        <w:jc w:val="both"/>
        <w:sectPr w:rsidR="0066040F">
          <w:pgSz w:w="11910" w:h="16840"/>
          <w:pgMar w:top="1020" w:right="960" w:bottom="280" w:left="980" w:header="720" w:footer="720" w:gutter="0"/>
          <w:cols w:space="720"/>
        </w:sectPr>
      </w:pPr>
    </w:p>
    <w:p w14:paraId="6FAB530F" w14:textId="77777777" w:rsidR="0066040F" w:rsidRDefault="008E6A16">
      <w:pPr>
        <w:pStyle w:val="BodyText"/>
        <w:spacing w:before="67" w:line="285" w:lineRule="auto"/>
        <w:ind w:left="1287" w:right="167"/>
        <w:jc w:val="both"/>
      </w:pPr>
      <w:r>
        <w:rPr>
          <w:color w:val="231F20"/>
        </w:rPr>
        <w:lastRenderedPageBreak/>
        <w:t>The</w:t>
      </w:r>
      <w:r>
        <w:rPr>
          <w:color w:val="231F20"/>
          <w:spacing w:val="69"/>
        </w:rPr>
        <w:t xml:space="preserve"> </w:t>
      </w:r>
      <w:r>
        <w:rPr>
          <w:color w:val="231F20"/>
        </w:rPr>
        <w:t>estimates</w:t>
      </w:r>
      <w:r>
        <w:rPr>
          <w:color w:val="231F20"/>
          <w:spacing w:val="69"/>
        </w:rPr>
        <w:t xml:space="preserve"> </w:t>
      </w:r>
      <w:r>
        <w:rPr>
          <w:color w:val="231F20"/>
        </w:rPr>
        <w:t>and</w:t>
      </w:r>
      <w:r>
        <w:rPr>
          <w:color w:val="231F20"/>
          <w:spacing w:val="69"/>
        </w:rPr>
        <w:t xml:space="preserve"> </w:t>
      </w:r>
      <w:r>
        <w:rPr>
          <w:color w:val="231F20"/>
        </w:rPr>
        <w:t>underlying</w:t>
      </w:r>
      <w:r>
        <w:rPr>
          <w:color w:val="231F20"/>
          <w:spacing w:val="69"/>
        </w:rPr>
        <w:t xml:space="preserve"> </w:t>
      </w:r>
      <w:r>
        <w:rPr>
          <w:color w:val="231F20"/>
        </w:rPr>
        <w:t>assumptions</w:t>
      </w:r>
      <w:r>
        <w:rPr>
          <w:color w:val="231F20"/>
          <w:spacing w:val="69"/>
        </w:rPr>
        <w:t xml:space="preserve"> </w:t>
      </w:r>
      <w:r>
        <w:rPr>
          <w:color w:val="231F20"/>
        </w:rPr>
        <w:t>are</w:t>
      </w:r>
      <w:r>
        <w:rPr>
          <w:color w:val="231F20"/>
          <w:spacing w:val="69"/>
        </w:rPr>
        <w:t xml:space="preserve"> </w:t>
      </w:r>
      <w:r>
        <w:rPr>
          <w:color w:val="231F20"/>
        </w:rPr>
        <w:t>reviewed</w:t>
      </w:r>
      <w:r>
        <w:rPr>
          <w:color w:val="231F20"/>
          <w:spacing w:val="69"/>
        </w:rPr>
        <w:t xml:space="preserve"> </w:t>
      </w:r>
      <w:r>
        <w:rPr>
          <w:color w:val="231F20"/>
        </w:rPr>
        <w:t>on</w:t>
      </w:r>
      <w:r>
        <w:rPr>
          <w:color w:val="231F20"/>
          <w:spacing w:val="69"/>
        </w:rPr>
        <w:t xml:space="preserve"> </w:t>
      </w:r>
      <w:r>
        <w:rPr>
          <w:color w:val="231F20"/>
        </w:rPr>
        <w:t>an</w:t>
      </w:r>
      <w:r>
        <w:rPr>
          <w:color w:val="231F20"/>
          <w:spacing w:val="69"/>
        </w:rPr>
        <w:t xml:space="preserve"> </w:t>
      </w:r>
      <w:r>
        <w:rPr>
          <w:color w:val="231F20"/>
        </w:rPr>
        <w:t>ongoing</w:t>
      </w:r>
      <w:r>
        <w:rPr>
          <w:color w:val="231F20"/>
          <w:spacing w:val="69"/>
        </w:rPr>
        <w:t xml:space="preserve"> </w:t>
      </w:r>
      <w:r>
        <w:rPr>
          <w:color w:val="231F20"/>
        </w:rPr>
        <w:t>basis.</w:t>
      </w:r>
      <w:r>
        <w:rPr>
          <w:color w:val="231F20"/>
          <w:spacing w:val="69"/>
        </w:rPr>
        <w:t xml:space="preserve"> </w:t>
      </w:r>
      <w:r>
        <w:rPr>
          <w:color w:val="231F20"/>
        </w:rPr>
        <w:t xml:space="preserve">Revisions to accounting estimates are </w:t>
      </w:r>
      <w:proofErr w:type="spellStart"/>
      <w:r>
        <w:rPr>
          <w:color w:val="231F20"/>
        </w:rPr>
        <w:t>recognised</w:t>
      </w:r>
      <w:proofErr w:type="spellEnd"/>
      <w:r>
        <w:rPr>
          <w:color w:val="231F20"/>
        </w:rPr>
        <w:t xml:space="preserve"> in the period in which the estimate is revised if the revision affects only that period, or in the period of the revision and future periods if the</w:t>
      </w:r>
      <w:r>
        <w:rPr>
          <w:color w:val="231F20"/>
          <w:spacing w:val="40"/>
        </w:rPr>
        <w:t xml:space="preserve"> </w:t>
      </w:r>
      <w:r>
        <w:rPr>
          <w:color w:val="231F20"/>
        </w:rPr>
        <w:t>revision</w:t>
      </w:r>
      <w:r>
        <w:rPr>
          <w:color w:val="231F20"/>
          <w:spacing w:val="40"/>
        </w:rPr>
        <w:t xml:space="preserve"> </w:t>
      </w:r>
      <w:r>
        <w:rPr>
          <w:color w:val="231F20"/>
        </w:rPr>
        <w:t>affects</w:t>
      </w:r>
      <w:r>
        <w:rPr>
          <w:color w:val="231F20"/>
          <w:spacing w:val="40"/>
        </w:rPr>
        <w:t xml:space="preserve"> </w:t>
      </w:r>
      <w:r>
        <w:rPr>
          <w:color w:val="231F20"/>
        </w:rPr>
        <w:t>both</w:t>
      </w:r>
      <w:r>
        <w:rPr>
          <w:color w:val="231F20"/>
          <w:spacing w:val="40"/>
        </w:rPr>
        <w:t xml:space="preserve"> </w:t>
      </w:r>
      <w:r>
        <w:rPr>
          <w:color w:val="231F20"/>
        </w:rPr>
        <w:t>current</w:t>
      </w:r>
      <w:r>
        <w:rPr>
          <w:color w:val="231F20"/>
          <w:spacing w:val="40"/>
        </w:rPr>
        <w:t xml:space="preserve"> </w:t>
      </w:r>
      <w:r>
        <w:rPr>
          <w:color w:val="231F20"/>
        </w:rPr>
        <w:t>and</w:t>
      </w:r>
      <w:r>
        <w:rPr>
          <w:color w:val="231F20"/>
          <w:spacing w:val="40"/>
        </w:rPr>
        <w:t xml:space="preserve"> </w:t>
      </w:r>
      <w:r>
        <w:rPr>
          <w:color w:val="231F20"/>
        </w:rPr>
        <w:t>future</w:t>
      </w:r>
      <w:r>
        <w:rPr>
          <w:color w:val="231F20"/>
          <w:spacing w:val="40"/>
        </w:rPr>
        <w:t xml:space="preserve"> </w:t>
      </w:r>
      <w:r>
        <w:rPr>
          <w:color w:val="231F20"/>
        </w:rPr>
        <w:t>periods.</w:t>
      </w:r>
    </w:p>
    <w:p w14:paraId="1A9E4B9B" w14:textId="77777777" w:rsidR="0066040F" w:rsidRDefault="0066040F">
      <w:pPr>
        <w:pStyle w:val="BodyText"/>
        <w:spacing w:before="9"/>
      </w:pPr>
    </w:p>
    <w:p w14:paraId="45C7352D" w14:textId="77777777" w:rsidR="0066040F" w:rsidRDefault="008E6A16">
      <w:pPr>
        <w:pStyle w:val="Heading2"/>
        <w:numPr>
          <w:ilvl w:val="1"/>
          <w:numId w:val="5"/>
        </w:numPr>
        <w:tabs>
          <w:tab w:val="left" w:pos="1287"/>
        </w:tabs>
        <w:ind w:hanging="737"/>
        <w:jc w:val="left"/>
      </w:pPr>
      <w:r>
        <w:rPr>
          <w:color w:val="231F20"/>
        </w:rPr>
        <w:t>Property,</w:t>
      </w:r>
      <w:r>
        <w:rPr>
          <w:color w:val="231F20"/>
          <w:spacing w:val="51"/>
        </w:rPr>
        <w:t xml:space="preserve"> </w:t>
      </w:r>
      <w:r>
        <w:rPr>
          <w:color w:val="231F20"/>
        </w:rPr>
        <w:t>plant</w:t>
      </w:r>
      <w:r>
        <w:rPr>
          <w:color w:val="231F20"/>
          <w:spacing w:val="52"/>
        </w:rPr>
        <w:t xml:space="preserve"> </w:t>
      </w:r>
      <w:r>
        <w:rPr>
          <w:color w:val="231F20"/>
        </w:rPr>
        <w:t>and</w:t>
      </w:r>
      <w:r>
        <w:rPr>
          <w:color w:val="231F20"/>
          <w:spacing w:val="51"/>
        </w:rPr>
        <w:t xml:space="preserve"> </w:t>
      </w:r>
      <w:r>
        <w:rPr>
          <w:color w:val="231F20"/>
          <w:spacing w:val="-2"/>
        </w:rPr>
        <w:t>equipment</w:t>
      </w:r>
    </w:p>
    <w:p w14:paraId="064FDE36" w14:textId="77777777" w:rsidR="0066040F" w:rsidRDefault="008E6A16">
      <w:pPr>
        <w:pStyle w:val="BodyText"/>
        <w:spacing w:before="326" w:line="285" w:lineRule="auto"/>
        <w:ind w:left="1287" w:right="164"/>
        <w:jc w:val="both"/>
      </w:pPr>
      <w:r>
        <w:rPr>
          <w:color w:val="231F20"/>
        </w:rPr>
        <w:t xml:space="preserve">Property, plant and equipment are stated at cost less accumulated depreciation and impairment </w:t>
      </w:r>
      <w:r>
        <w:rPr>
          <w:color w:val="231F20"/>
          <w:spacing w:val="-2"/>
        </w:rPr>
        <w:t>losses.</w:t>
      </w:r>
    </w:p>
    <w:p w14:paraId="410C6F72" w14:textId="77777777" w:rsidR="0066040F" w:rsidRDefault="0066040F">
      <w:pPr>
        <w:pStyle w:val="BodyText"/>
        <w:spacing w:before="44"/>
      </w:pPr>
    </w:p>
    <w:p w14:paraId="151C3A3D" w14:textId="77777777" w:rsidR="0066040F" w:rsidRDefault="008E6A16">
      <w:pPr>
        <w:pStyle w:val="BodyText"/>
        <w:spacing w:before="1" w:line="285" w:lineRule="auto"/>
        <w:ind w:left="1287" w:right="165"/>
        <w:jc w:val="both"/>
      </w:pPr>
      <w:r>
        <w:rPr>
          <w:color w:val="231F20"/>
        </w:rPr>
        <w:t>Depreciation</w:t>
      </w:r>
      <w:r>
        <w:rPr>
          <w:color w:val="231F20"/>
          <w:spacing w:val="40"/>
        </w:rPr>
        <w:t xml:space="preserve"> </w:t>
      </w:r>
      <w:r>
        <w:rPr>
          <w:color w:val="231F20"/>
        </w:rPr>
        <w:t>is</w:t>
      </w:r>
      <w:r>
        <w:rPr>
          <w:color w:val="231F20"/>
          <w:spacing w:val="40"/>
        </w:rPr>
        <w:t xml:space="preserve"> </w:t>
      </w:r>
      <w:r>
        <w:rPr>
          <w:color w:val="231F20"/>
        </w:rPr>
        <w:t>calculated</w:t>
      </w:r>
      <w:r>
        <w:rPr>
          <w:color w:val="231F20"/>
          <w:spacing w:val="40"/>
        </w:rPr>
        <w:t xml:space="preserve"> </w:t>
      </w:r>
      <w:r>
        <w:rPr>
          <w:color w:val="231F20"/>
        </w:rPr>
        <w:t>to</w:t>
      </w:r>
      <w:r>
        <w:rPr>
          <w:color w:val="231F20"/>
          <w:spacing w:val="40"/>
        </w:rPr>
        <w:t xml:space="preserve"> </w:t>
      </w:r>
      <w:r>
        <w:rPr>
          <w:color w:val="231F20"/>
        </w:rPr>
        <w:t>write</w:t>
      </w:r>
      <w:r>
        <w:rPr>
          <w:color w:val="231F20"/>
          <w:spacing w:val="40"/>
        </w:rPr>
        <w:t xml:space="preserve"> </w:t>
      </w:r>
      <w:r>
        <w:rPr>
          <w:color w:val="231F20"/>
        </w:rPr>
        <w:t>off</w:t>
      </w:r>
      <w:r>
        <w:rPr>
          <w:color w:val="231F20"/>
          <w:spacing w:val="40"/>
        </w:rPr>
        <w:t xml:space="preserve"> </w:t>
      </w:r>
      <w:r>
        <w:rPr>
          <w:color w:val="231F20"/>
        </w:rPr>
        <w:t>the</w:t>
      </w:r>
      <w:r>
        <w:rPr>
          <w:color w:val="231F20"/>
          <w:spacing w:val="40"/>
        </w:rPr>
        <w:t xml:space="preserve"> </w:t>
      </w:r>
      <w:r>
        <w:rPr>
          <w:color w:val="231F20"/>
        </w:rPr>
        <w:t>cost</w:t>
      </w:r>
      <w:r>
        <w:rPr>
          <w:color w:val="231F20"/>
          <w:spacing w:val="40"/>
        </w:rPr>
        <w:t xml:space="preserve"> </w:t>
      </w:r>
      <w:r>
        <w:rPr>
          <w:color w:val="231F20"/>
        </w:rPr>
        <w:t>of</w:t>
      </w:r>
      <w:r>
        <w:rPr>
          <w:color w:val="231F20"/>
          <w:spacing w:val="40"/>
        </w:rPr>
        <w:t xml:space="preserve"> </w:t>
      </w:r>
      <w:r>
        <w:rPr>
          <w:color w:val="231F20"/>
        </w:rPr>
        <w:t>items</w:t>
      </w:r>
      <w:r>
        <w:rPr>
          <w:color w:val="231F20"/>
          <w:spacing w:val="40"/>
        </w:rPr>
        <w:t xml:space="preserve"> </w:t>
      </w:r>
      <w:r>
        <w:rPr>
          <w:color w:val="231F20"/>
        </w:rPr>
        <w:t>of</w:t>
      </w:r>
      <w:r>
        <w:rPr>
          <w:color w:val="231F20"/>
          <w:spacing w:val="40"/>
        </w:rPr>
        <w:t xml:space="preserve"> </w:t>
      </w:r>
      <w:r>
        <w:rPr>
          <w:color w:val="231F20"/>
        </w:rPr>
        <w:t>property,</w:t>
      </w:r>
      <w:r>
        <w:rPr>
          <w:color w:val="231F20"/>
          <w:spacing w:val="40"/>
        </w:rPr>
        <w:t xml:space="preserve"> </w:t>
      </w:r>
      <w:r>
        <w:rPr>
          <w:color w:val="231F20"/>
        </w:rPr>
        <w:t>plant</w:t>
      </w:r>
      <w:r>
        <w:rPr>
          <w:color w:val="231F20"/>
          <w:spacing w:val="40"/>
        </w:rPr>
        <w:t xml:space="preserve"> </w:t>
      </w:r>
      <w:r>
        <w:rPr>
          <w:color w:val="231F20"/>
        </w:rPr>
        <w:t>and</w:t>
      </w:r>
      <w:r>
        <w:rPr>
          <w:color w:val="231F20"/>
          <w:spacing w:val="40"/>
        </w:rPr>
        <w:t xml:space="preserve"> </w:t>
      </w:r>
      <w:r>
        <w:rPr>
          <w:color w:val="231F20"/>
        </w:rPr>
        <w:t xml:space="preserve">equipment, less their estimated residual value, if any, using the </w:t>
      </w:r>
      <w:proofErr w:type="gramStart"/>
      <w:r>
        <w:rPr>
          <w:color w:val="231F20"/>
        </w:rPr>
        <w:t>straight line</w:t>
      </w:r>
      <w:proofErr w:type="gramEnd"/>
      <w:r>
        <w:rPr>
          <w:color w:val="231F20"/>
        </w:rPr>
        <w:t xml:space="preserve"> method over their estimated useful lives as follows:</w:t>
      </w:r>
    </w:p>
    <w:p w14:paraId="76F2F71F" w14:textId="77777777" w:rsidR="0066040F" w:rsidRDefault="0066040F">
      <w:pPr>
        <w:pStyle w:val="BodyText"/>
        <w:spacing w:before="13"/>
      </w:pPr>
    </w:p>
    <w:p w14:paraId="61FF4C9B" w14:textId="77777777" w:rsidR="0066040F" w:rsidRDefault="008E6A16">
      <w:pPr>
        <w:pStyle w:val="ListParagraph"/>
        <w:numPr>
          <w:ilvl w:val="2"/>
          <w:numId w:val="5"/>
        </w:numPr>
        <w:tabs>
          <w:tab w:val="left" w:pos="1463"/>
          <w:tab w:val="left" w:pos="6963"/>
        </w:tabs>
        <w:spacing w:before="1"/>
      </w:pPr>
      <w:r>
        <w:rPr>
          <w:color w:val="231F20"/>
        </w:rPr>
        <w:t>Interest</w:t>
      </w:r>
      <w:r>
        <w:rPr>
          <w:color w:val="231F20"/>
          <w:spacing w:val="29"/>
        </w:rPr>
        <w:t xml:space="preserve"> </w:t>
      </w:r>
      <w:r>
        <w:rPr>
          <w:color w:val="231F20"/>
        </w:rPr>
        <w:t>in</w:t>
      </w:r>
      <w:r>
        <w:rPr>
          <w:color w:val="231F20"/>
          <w:spacing w:val="30"/>
        </w:rPr>
        <w:t xml:space="preserve"> </w:t>
      </w:r>
      <w:r>
        <w:rPr>
          <w:color w:val="231F20"/>
        </w:rPr>
        <w:t>leasehold</w:t>
      </w:r>
      <w:r>
        <w:rPr>
          <w:color w:val="231F20"/>
          <w:spacing w:val="29"/>
        </w:rPr>
        <w:t xml:space="preserve"> </w:t>
      </w:r>
      <w:r>
        <w:rPr>
          <w:color w:val="231F20"/>
        </w:rPr>
        <w:t>land</w:t>
      </w:r>
      <w:r>
        <w:rPr>
          <w:color w:val="231F20"/>
          <w:spacing w:val="30"/>
        </w:rPr>
        <w:t xml:space="preserve"> </w:t>
      </w:r>
      <w:r>
        <w:rPr>
          <w:color w:val="231F20"/>
        </w:rPr>
        <w:t>held</w:t>
      </w:r>
      <w:r>
        <w:rPr>
          <w:color w:val="231F20"/>
          <w:spacing w:val="29"/>
        </w:rPr>
        <w:t xml:space="preserve"> </w:t>
      </w:r>
      <w:r>
        <w:rPr>
          <w:color w:val="231F20"/>
        </w:rPr>
        <w:t>for</w:t>
      </w:r>
      <w:r>
        <w:rPr>
          <w:color w:val="231F20"/>
          <w:spacing w:val="30"/>
        </w:rPr>
        <w:t xml:space="preserve"> </w:t>
      </w:r>
      <w:r>
        <w:rPr>
          <w:color w:val="231F20"/>
        </w:rPr>
        <w:t>own</w:t>
      </w:r>
      <w:r>
        <w:rPr>
          <w:color w:val="231F20"/>
          <w:spacing w:val="30"/>
        </w:rPr>
        <w:t xml:space="preserve"> </w:t>
      </w:r>
      <w:r>
        <w:rPr>
          <w:color w:val="231F20"/>
          <w:spacing w:val="-5"/>
        </w:rPr>
        <w:t>use</w:t>
      </w:r>
      <w:r>
        <w:rPr>
          <w:color w:val="231F20"/>
        </w:rPr>
        <w:tab/>
        <w:t>Over</w:t>
      </w:r>
      <w:r>
        <w:rPr>
          <w:color w:val="231F20"/>
          <w:spacing w:val="29"/>
        </w:rPr>
        <w:t xml:space="preserve"> </w:t>
      </w:r>
      <w:r>
        <w:rPr>
          <w:color w:val="231F20"/>
        </w:rPr>
        <w:t>unexpired</w:t>
      </w:r>
      <w:r>
        <w:rPr>
          <w:color w:val="231F20"/>
          <w:spacing w:val="30"/>
        </w:rPr>
        <w:t xml:space="preserve"> </w:t>
      </w:r>
      <w:r>
        <w:rPr>
          <w:color w:val="231F20"/>
        </w:rPr>
        <w:t>term</w:t>
      </w:r>
      <w:r>
        <w:rPr>
          <w:color w:val="231F20"/>
          <w:spacing w:val="30"/>
        </w:rPr>
        <w:t xml:space="preserve"> </w:t>
      </w:r>
      <w:r>
        <w:rPr>
          <w:color w:val="231F20"/>
        </w:rPr>
        <w:t>of</w:t>
      </w:r>
      <w:r>
        <w:rPr>
          <w:color w:val="231F20"/>
          <w:spacing w:val="30"/>
        </w:rPr>
        <w:t xml:space="preserve"> </w:t>
      </w:r>
      <w:r>
        <w:rPr>
          <w:color w:val="231F20"/>
          <w:spacing w:val="-2"/>
        </w:rPr>
        <w:t>lease</w:t>
      </w:r>
    </w:p>
    <w:p w14:paraId="1A2AC953" w14:textId="77777777" w:rsidR="0066040F" w:rsidRDefault="008E6A16">
      <w:pPr>
        <w:pStyle w:val="ListParagraph"/>
        <w:numPr>
          <w:ilvl w:val="2"/>
          <w:numId w:val="5"/>
        </w:numPr>
        <w:tabs>
          <w:tab w:val="left" w:pos="1463"/>
          <w:tab w:val="left" w:pos="8900"/>
        </w:tabs>
        <w:spacing w:before="130"/>
      </w:pPr>
      <w:r>
        <w:rPr>
          <w:color w:val="231F20"/>
          <w:spacing w:val="-2"/>
        </w:rPr>
        <w:t>Building</w:t>
      </w:r>
      <w:r>
        <w:rPr>
          <w:color w:val="231F20"/>
        </w:rPr>
        <w:tab/>
        <w:t>40</w:t>
      </w:r>
      <w:r>
        <w:rPr>
          <w:color w:val="231F20"/>
          <w:spacing w:val="16"/>
        </w:rPr>
        <w:t xml:space="preserve"> </w:t>
      </w:r>
      <w:r>
        <w:rPr>
          <w:color w:val="231F20"/>
          <w:spacing w:val="-2"/>
        </w:rPr>
        <w:t>years</w:t>
      </w:r>
    </w:p>
    <w:p w14:paraId="767A4805" w14:textId="77777777" w:rsidR="0066040F" w:rsidRDefault="008E6A16">
      <w:pPr>
        <w:pStyle w:val="ListParagraph"/>
        <w:numPr>
          <w:ilvl w:val="2"/>
          <w:numId w:val="5"/>
        </w:numPr>
        <w:tabs>
          <w:tab w:val="left" w:pos="1463"/>
          <w:tab w:val="left" w:pos="8900"/>
        </w:tabs>
        <w:spacing w:before="130"/>
      </w:pPr>
      <w:r>
        <w:rPr>
          <w:color w:val="231F20"/>
        </w:rPr>
        <w:t>Leasehold</w:t>
      </w:r>
      <w:r>
        <w:rPr>
          <w:color w:val="231F20"/>
          <w:spacing w:val="51"/>
        </w:rPr>
        <w:t xml:space="preserve"> </w:t>
      </w:r>
      <w:r>
        <w:rPr>
          <w:color w:val="231F20"/>
          <w:spacing w:val="-2"/>
        </w:rPr>
        <w:t>improvements</w:t>
      </w:r>
      <w:r>
        <w:rPr>
          <w:color w:val="231F20"/>
        </w:rPr>
        <w:tab/>
        <w:t>10</w:t>
      </w:r>
      <w:r>
        <w:rPr>
          <w:color w:val="231F20"/>
          <w:spacing w:val="16"/>
        </w:rPr>
        <w:t xml:space="preserve"> </w:t>
      </w:r>
      <w:r>
        <w:rPr>
          <w:color w:val="231F20"/>
          <w:spacing w:val="-2"/>
        </w:rPr>
        <w:t>years</w:t>
      </w:r>
    </w:p>
    <w:p w14:paraId="4C29E3F9" w14:textId="77777777" w:rsidR="0066040F" w:rsidRDefault="008E6A16">
      <w:pPr>
        <w:pStyle w:val="ListParagraph"/>
        <w:numPr>
          <w:ilvl w:val="2"/>
          <w:numId w:val="5"/>
        </w:numPr>
        <w:tabs>
          <w:tab w:val="left" w:pos="1463"/>
          <w:tab w:val="left" w:pos="9016"/>
        </w:tabs>
        <w:spacing w:before="131"/>
      </w:pPr>
      <w:r>
        <w:rPr>
          <w:color w:val="231F20"/>
        </w:rPr>
        <w:t>Office</w:t>
      </w:r>
      <w:r>
        <w:rPr>
          <w:color w:val="231F20"/>
          <w:spacing w:val="36"/>
        </w:rPr>
        <w:t xml:space="preserve"> </w:t>
      </w:r>
      <w:r>
        <w:rPr>
          <w:color w:val="231F20"/>
          <w:spacing w:val="-2"/>
        </w:rPr>
        <w:t>furniture</w:t>
      </w:r>
      <w:r>
        <w:rPr>
          <w:color w:val="231F20"/>
        </w:rPr>
        <w:tab/>
        <w:t>5</w:t>
      </w:r>
      <w:r>
        <w:rPr>
          <w:color w:val="231F20"/>
          <w:spacing w:val="11"/>
        </w:rPr>
        <w:t xml:space="preserve"> </w:t>
      </w:r>
      <w:r>
        <w:rPr>
          <w:color w:val="231F20"/>
          <w:spacing w:val="-2"/>
        </w:rPr>
        <w:t>years</w:t>
      </w:r>
    </w:p>
    <w:p w14:paraId="7E1BA08B" w14:textId="77777777" w:rsidR="0066040F" w:rsidRDefault="008E6A16">
      <w:pPr>
        <w:pStyle w:val="ListParagraph"/>
        <w:numPr>
          <w:ilvl w:val="2"/>
          <w:numId w:val="5"/>
        </w:numPr>
        <w:tabs>
          <w:tab w:val="left" w:pos="1463"/>
          <w:tab w:val="left" w:pos="9016"/>
        </w:tabs>
        <w:spacing w:before="130"/>
      </w:pPr>
      <w:r>
        <w:rPr>
          <w:color w:val="231F20"/>
        </w:rPr>
        <w:t>Office</w:t>
      </w:r>
      <w:r>
        <w:rPr>
          <w:color w:val="231F20"/>
          <w:spacing w:val="36"/>
        </w:rPr>
        <w:t xml:space="preserve"> </w:t>
      </w:r>
      <w:r>
        <w:rPr>
          <w:color w:val="231F20"/>
          <w:spacing w:val="-2"/>
        </w:rPr>
        <w:t>equipment</w:t>
      </w:r>
      <w:r>
        <w:rPr>
          <w:color w:val="231F20"/>
        </w:rPr>
        <w:tab/>
        <w:t>5</w:t>
      </w:r>
      <w:r>
        <w:rPr>
          <w:color w:val="231F20"/>
          <w:spacing w:val="11"/>
        </w:rPr>
        <w:t xml:space="preserve"> </w:t>
      </w:r>
      <w:r>
        <w:rPr>
          <w:color w:val="231F20"/>
          <w:spacing w:val="-2"/>
        </w:rPr>
        <w:t>years</w:t>
      </w:r>
    </w:p>
    <w:p w14:paraId="04EAF394" w14:textId="77777777" w:rsidR="0066040F" w:rsidRDefault="008E6A16">
      <w:pPr>
        <w:pStyle w:val="ListParagraph"/>
        <w:numPr>
          <w:ilvl w:val="2"/>
          <w:numId w:val="5"/>
        </w:numPr>
        <w:tabs>
          <w:tab w:val="left" w:pos="1463"/>
          <w:tab w:val="left" w:pos="9016"/>
        </w:tabs>
        <w:spacing w:before="131"/>
      </w:pPr>
      <w:r>
        <w:rPr>
          <w:color w:val="231F20"/>
        </w:rPr>
        <w:t>Computer</w:t>
      </w:r>
      <w:r>
        <w:rPr>
          <w:color w:val="231F20"/>
          <w:spacing w:val="46"/>
        </w:rPr>
        <w:t xml:space="preserve"> </w:t>
      </w:r>
      <w:r>
        <w:rPr>
          <w:color w:val="231F20"/>
          <w:spacing w:val="-2"/>
        </w:rPr>
        <w:t>equipment</w:t>
      </w:r>
      <w:r>
        <w:rPr>
          <w:color w:val="231F20"/>
        </w:rPr>
        <w:tab/>
        <w:t>4</w:t>
      </w:r>
      <w:r>
        <w:rPr>
          <w:color w:val="231F20"/>
          <w:spacing w:val="11"/>
        </w:rPr>
        <w:t xml:space="preserve"> </w:t>
      </w:r>
      <w:r>
        <w:rPr>
          <w:color w:val="231F20"/>
          <w:spacing w:val="-2"/>
        </w:rPr>
        <w:t>years</w:t>
      </w:r>
    </w:p>
    <w:p w14:paraId="448F2AA4" w14:textId="77777777" w:rsidR="0066040F" w:rsidRDefault="008E6A16">
      <w:pPr>
        <w:pStyle w:val="ListParagraph"/>
        <w:numPr>
          <w:ilvl w:val="2"/>
          <w:numId w:val="5"/>
        </w:numPr>
        <w:tabs>
          <w:tab w:val="left" w:pos="1463"/>
          <w:tab w:val="left" w:pos="9016"/>
        </w:tabs>
        <w:spacing w:before="130"/>
      </w:pPr>
      <w:r>
        <w:rPr>
          <w:color w:val="231F20"/>
        </w:rPr>
        <w:t>Motor</w:t>
      </w:r>
      <w:r>
        <w:rPr>
          <w:color w:val="231F20"/>
          <w:spacing w:val="31"/>
        </w:rPr>
        <w:t xml:space="preserve"> </w:t>
      </w:r>
      <w:r>
        <w:rPr>
          <w:color w:val="231F20"/>
          <w:spacing w:val="-2"/>
        </w:rPr>
        <w:t>vehicles</w:t>
      </w:r>
      <w:r>
        <w:rPr>
          <w:color w:val="231F20"/>
        </w:rPr>
        <w:tab/>
        <w:t>5</w:t>
      </w:r>
      <w:r>
        <w:rPr>
          <w:color w:val="231F20"/>
          <w:spacing w:val="11"/>
        </w:rPr>
        <w:t xml:space="preserve"> </w:t>
      </w:r>
      <w:r>
        <w:rPr>
          <w:color w:val="231F20"/>
          <w:spacing w:val="-2"/>
        </w:rPr>
        <w:t>years</w:t>
      </w:r>
    </w:p>
    <w:p w14:paraId="4363A00F" w14:textId="77777777" w:rsidR="0066040F" w:rsidRDefault="0066040F">
      <w:pPr>
        <w:pStyle w:val="BodyText"/>
        <w:spacing w:before="207"/>
      </w:pPr>
    </w:p>
    <w:p w14:paraId="6000280E" w14:textId="77777777" w:rsidR="0066040F" w:rsidRDefault="008E6A16">
      <w:pPr>
        <w:pStyle w:val="BodyText"/>
        <w:spacing w:before="1"/>
        <w:ind w:left="1287"/>
      </w:pPr>
      <w:r>
        <w:rPr>
          <w:color w:val="231F20"/>
        </w:rPr>
        <w:t>Both</w:t>
      </w:r>
      <w:r>
        <w:rPr>
          <w:color w:val="231F20"/>
          <w:spacing w:val="27"/>
        </w:rPr>
        <w:t xml:space="preserve"> </w:t>
      </w:r>
      <w:r>
        <w:rPr>
          <w:color w:val="231F20"/>
        </w:rPr>
        <w:t>the</w:t>
      </w:r>
      <w:r>
        <w:rPr>
          <w:color w:val="231F20"/>
          <w:spacing w:val="27"/>
        </w:rPr>
        <w:t xml:space="preserve"> </w:t>
      </w:r>
      <w:r>
        <w:rPr>
          <w:color w:val="231F20"/>
        </w:rPr>
        <w:t>useful</w:t>
      </w:r>
      <w:r>
        <w:rPr>
          <w:color w:val="231F20"/>
          <w:spacing w:val="27"/>
        </w:rPr>
        <w:t xml:space="preserve"> </w:t>
      </w:r>
      <w:r>
        <w:rPr>
          <w:color w:val="231F20"/>
        </w:rPr>
        <w:t>life</w:t>
      </w:r>
      <w:r>
        <w:rPr>
          <w:color w:val="231F20"/>
          <w:spacing w:val="27"/>
        </w:rPr>
        <w:t xml:space="preserve"> </w:t>
      </w:r>
      <w:r>
        <w:rPr>
          <w:color w:val="231F20"/>
        </w:rPr>
        <w:t>of</w:t>
      </w:r>
      <w:r>
        <w:rPr>
          <w:color w:val="231F20"/>
          <w:spacing w:val="27"/>
        </w:rPr>
        <w:t xml:space="preserve"> </w:t>
      </w:r>
      <w:r>
        <w:rPr>
          <w:color w:val="231F20"/>
        </w:rPr>
        <w:t>an</w:t>
      </w:r>
      <w:r>
        <w:rPr>
          <w:color w:val="231F20"/>
          <w:spacing w:val="27"/>
        </w:rPr>
        <w:t xml:space="preserve"> </w:t>
      </w:r>
      <w:r>
        <w:rPr>
          <w:color w:val="231F20"/>
        </w:rPr>
        <w:t>asset</w:t>
      </w:r>
      <w:r>
        <w:rPr>
          <w:color w:val="231F20"/>
          <w:spacing w:val="27"/>
        </w:rPr>
        <w:t xml:space="preserve"> </w:t>
      </w:r>
      <w:r>
        <w:rPr>
          <w:color w:val="231F20"/>
        </w:rPr>
        <w:t>and</w:t>
      </w:r>
      <w:r>
        <w:rPr>
          <w:color w:val="231F20"/>
          <w:spacing w:val="27"/>
        </w:rPr>
        <w:t xml:space="preserve"> </w:t>
      </w:r>
      <w:r>
        <w:rPr>
          <w:color w:val="231F20"/>
        </w:rPr>
        <w:t>its</w:t>
      </w:r>
      <w:r>
        <w:rPr>
          <w:color w:val="231F20"/>
          <w:spacing w:val="27"/>
        </w:rPr>
        <w:t xml:space="preserve"> </w:t>
      </w:r>
      <w:r>
        <w:rPr>
          <w:color w:val="231F20"/>
        </w:rPr>
        <w:t>residual</w:t>
      </w:r>
      <w:r>
        <w:rPr>
          <w:color w:val="231F20"/>
          <w:spacing w:val="27"/>
        </w:rPr>
        <w:t xml:space="preserve"> </w:t>
      </w:r>
      <w:r>
        <w:rPr>
          <w:color w:val="231F20"/>
        </w:rPr>
        <w:t>value,</w:t>
      </w:r>
      <w:r>
        <w:rPr>
          <w:color w:val="231F20"/>
          <w:spacing w:val="27"/>
        </w:rPr>
        <w:t xml:space="preserve"> </w:t>
      </w:r>
      <w:r>
        <w:rPr>
          <w:color w:val="231F20"/>
        </w:rPr>
        <w:t>if</w:t>
      </w:r>
      <w:r>
        <w:rPr>
          <w:color w:val="231F20"/>
          <w:spacing w:val="27"/>
        </w:rPr>
        <w:t xml:space="preserve"> </w:t>
      </w:r>
      <w:r>
        <w:rPr>
          <w:color w:val="231F20"/>
        </w:rPr>
        <w:t>any,</w:t>
      </w:r>
      <w:r>
        <w:rPr>
          <w:color w:val="231F20"/>
          <w:spacing w:val="27"/>
        </w:rPr>
        <w:t xml:space="preserve"> </w:t>
      </w:r>
      <w:r>
        <w:rPr>
          <w:color w:val="231F20"/>
        </w:rPr>
        <w:t>are</w:t>
      </w:r>
      <w:r>
        <w:rPr>
          <w:color w:val="231F20"/>
          <w:spacing w:val="27"/>
        </w:rPr>
        <w:t xml:space="preserve"> </w:t>
      </w:r>
      <w:r>
        <w:rPr>
          <w:color w:val="231F20"/>
        </w:rPr>
        <w:t>reviewed</w:t>
      </w:r>
      <w:r>
        <w:rPr>
          <w:color w:val="231F20"/>
          <w:spacing w:val="27"/>
        </w:rPr>
        <w:t xml:space="preserve"> </w:t>
      </w:r>
      <w:r>
        <w:rPr>
          <w:color w:val="231F20"/>
          <w:spacing w:val="-2"/>
        </w:rPr>
        <w:t>annually.</w:t>
      </w:r>
    </w:p>
    <w:p w14:paraId="010D7B4E" w14:textId="77777777" w:rsidR="0066040F" w:rsidRDefault="0066040F">
      <w:pPr>
        <w:pStyle w:val="BodyText"/>
        <w:spacing w:before="93"/>
      </w:pPr>
    </w:p>
    <w:p w14:paraId="7D40071F" w14:textId="77777777" w:rsidR="0066040F" w:rsidRDefault="008E6A16">
      <w:pPr>
        <w:pStyle w:val="BodyText"/>
        <w:spacing w:before="1" w:line="285" w:lineRule="auto"/>
        <w:ind w:left="1287" w:right="162"/>
        <w:jc w:val="both"/>
      </w:pPr>
      <w:r>
        <w:rPr>
          <w:color w:val="231F20"/>
        </w:rPr>
        <w:t xml:space="preserve">The carrying amounts of property, plant and equipment are reviewed for indications of impairment at the end of each reporting period. An impairment loss is </w:t>
      </w:r>
      <w:proofErr w:type="spellStart"/>
      <w:r>
        <w:rPr>
          <w:color w:val="231F20"/>
        </w:rPr>
        <w:t>recognised</w:t>
      </w:r>
      <w:proofErr w:type="spellEnd"/>
      <w:r>
        <w:rPr>
          <w:color w:val="231F20"/>
        </w:rPr>
        <w:t xml:space="preserve"> in the statement of income and expenditure if the carrying amount of an asset, or the cash-generating unit to which it belongs, exceeds its recoverable amount. The recoverable amount of an asset,</w:t>
      </w:r>
      <w:r>
        <w:rPr>
          <w:color w:val="231F20"/>
          <w:spacing w:val="80"/>
          <w:w w:val="150"/>
        </w:rPr>
        <w:t xml:space="preserve"> </w:t>
      </w:r>
      <w:r>
        <w:rPr>
          <w:color w:val="231F20"/>
        </w:rPr>
        <w:t>or</w:t>
      </w:r>
      <w:r>
        <w:rPr>
          <w:color w:val="231F20"/>
          <w:spacing w:val="37"/>
        </w:rPr>
        <w:t xml:space="preserve"> </w:t>
      </w:r>
      <w:r>
        <w:rPr>
          <w:color w:val="231F20"/>
        </w:rPr>
        <w:t>of</w:t>
      </w:r>
      <w:r>
        <w:rPr>
          <w:color w:val="231F20"/>
          <w:spacing w:val="37"/>
        </w:rPr>
        <w:t xml:space="preserve"> </w:t>
      </w:r>
      <w:r>
        <w:rPr>
          <w:color w:val="231F20"/>
        </w:rPr>
        <w:t>the</w:t>
      </w:r>
      <w:r>
        <w:rPr>
          <w:color w:val="231F20"/>
          <w:spacing w:val="37"/>
        </w:rPr>
        <w:t xml:space="preserve"> </w:t>
      </w:r>
      <w:r>
        <w:rPr>
          <w:color w:val="231F20"/>
        </w:rPr>
        <w:t>cash-generating</w:t>
      </w:r>
      <w:r>
        <w:rPr>
          <w:color w:val="231F20"/>
          <w:spacing w:val="37"/>
        </w:rPr>
        <w:t xml:space="preserve"> </w:t>
      </w:r>
      <w:r>
        <w:rPr>
          <w:color w:val="231F20"/>
        </w:rPr>
        <w:t>unit</w:t>
      </w:r>
      <w:r>
        <w:rPr>
          <w:color w:val="231F20"/>
          <w:spacing w:val="37"/>
        </w:rPr>
        <w:t xml:space="preserve"> </w:t>
      </w:r>
      <w:r>
        <w:rPr>
          <w:color w:val="231F20"/>
        </w:rPr>
        <w:t>to</w:t>
      </w:r>
      <w:r>
        <w:rPr>
          <w:color w:val="231F20"/>
          <w:spacing w:val="37"/>
        </w:rPr>
        <w:t xml:space="preserve"> </w:t>
      </w:r>
      <w:r>
        <w:rPr>
          <w:color w:val="231F20"/>
        </w:rPr>
        <w:t>which</w:t>
      </w:r>
      <w:r>
        <w:rPr>
          <w:color w:val="231F20"/>
          <w:spacing w:val="37"/>
        </w:rPr>
        <w:t xml:space="preserve"> </w:t>
      </w:r>
      <w:r>
        <w:rPr>
          <w:color w:val="231F20"/>
        </w:rPr>
        <w:t>it</w:t>
      </w:r>
      <w:r>
        <w:rPr>
          <w:color w:val="231F20"/>
          <w:spacing w:val="37"/>
        </w:rPr>
        <w:t xml:space="preserve"> </w:t>
      </w:r>
      <w:r>
        <w:rPr>
          <w:color w:val="231F20"/>
        </w:rPr>
        <w:t>belongs,</w:t>
      </w:r>
      <w:r>
        <w:rPr>
          <w:color w:val="231F20"/>
          <w:spacing w:val="37"/>
        </w:rPr>
        <w:t xml:space="preserve"> </w:t>
      </w:r>
      <w:r>
        <w:rPr>
          <w:color w:val="231F20"/>
        </w:rPr>
        <w:t>is</w:t>
      </w:r>
      <w:r>
        <w:rPr>
          <w:color w:val="231F20"/>
          <w:spacing w:val="37"/>
        </w:rPr>
        <w:t xml:space="preserve"> </w:t>
      </w:r>
      <w:r>
        <w:rPr>
          <w:color w:val="231F20"/>
        </w:rPr>
        <w:t>the</w:t>
      </w:r>
      <w:r>
        <w:rPr>
          <w:color w:val="231F20"/>
          <w:spacing w:val="37"/>
        </w:rPr>
        <w:t xml:space="preserve"> </w:t>
      </w:r>
      <w:r>
        <w:rPr>
          <w:color w:val="231F20"/>
        </w:rPr>
        <w:t>greater</w:t>
      </w:r>
      <w:r>
        <w:rPr>
          <w:color w:val="231F20"/>
          <w:spacing w:val="37"/>
        </w:rPr>
        <w:t xml:space="preserve"> </w:t>
      </w:r>
      <w:r>
        <w:rPr>
          <w:color w:val="231F20"/>
        </w:rPr>
        <w:t>of</w:t>
      </w:r>
      <w:r>
        <w:rPr>
          <w:color w:val="231F20"/>
          <w:spacing w:val="37"/>
        </w:rPr>
        <w:t xml:space="preserve"> </w:t>
      </w:r>
      <w:r>
        <w:rPr>
          <w:color w:val="231F20"/>
        </w:rPr>
        <w:t>its</w:t>
      </w:r>
      <w:r>
        <w:rPr>
          <w:color w:val="231F20"/>
          <w:spacing w:val="37"/>
        </w:rPr>
        <w:t xml:space="preserve"> </w:t>
      </w:r>
      <w:r>
        <w:rPr>
          <w:color w:val="231F20"/>
        </w:rPr>
        <w:t>fair</w:t>
      </w:r>
      <w:r>
        <w:rPr>
          <w:color w:val="231F20"/>
          <w:spacing w:val="37"/>
        </w:rPr>
        <w:t xml:space="preserve"> </w:t>
      </w:r>
      <w:r>
        <w:rPr>
          <w:color w:val="231F20"/>
        </w:rPr>
        <w:t>value</w:t>
      </w:r>
      <w:r>
        <w:rPr>
          <w:color w:val="231F20"/>
          <w:spacing w:val="37"/>
        </w:rPr>
        <w:t xml:space="preserve"> </w:t>
      </w:r>
      <w:r>
        <w:rPr>
          <w:color w:val="231F20"/>
        </w:rPr>
        <w:t>less</w:t>
      </w:r>
      <w:r>
        <w:rPr>
          <w:color w:val="231F20"/>
          <w:spacing w:val="37"/>
        </w:rPr>
        <w:t xml:space="preserve"> </w:t>
      </w:r>
      <w:r>
        <w:rPr>
          <w:color w:val="231F20"/>
        </w:rPr>
        <w:t>costs of disposal and value in use. In assessing value in use, the estimated future cash flows are discounted to their present values using a pre-tax discount rate that reflects current market assessments</w:t>
      </w:r>
      <w:r>
        <w:rPr>
          <w:color w:val="231F20"/>
          <w:spacing w:val="34"/>
        </w:rPr>
        <w:t xml:space="preserve"> </w:t>
      </w:r>
      <w:r>
        <w:rPr>
          <w:color w:val="231F20"/>
        </w:rPr>
        <w:t>of</w:t>
      </w:r>
      <w:r>
        <w:rPr>
          <w:color w:val="231F20"/>
          <w:spacing w:val="34"/>
        </w:rPr>
        <w:t xml:space="preserve"> </w:t>
      </w:r>
      <w:r>
        <w:rPr>
          <w:color w:val="231F20"/>
        </w:rPr>
        <w:t>the</w:t>
      </w:r>
      <w:r>
        <w:rPr>
          <w:color w:val="231F20"/>
          <w:spacing w:val="34"/>
        </w:rPr>
        <w:t xml:space="preserve"> </w:t>
      </w:r>
      <w:r>
        <w:rPr>
          <w:color w:val="231F20"/>
        </w:rPr>
        <w:t>time</w:t>
      </w:r>
      <w:r>
        <w:rPr>
          <w:color w:val="231F20"/>
          <w:spacing w:val="34"/>
        </w:rPr>
        <w:t xml:space="preserve"> </w:t>
      </w:r>
      <w:r>
        <w:rPr>
          <w:color w:val="231F20"/>
        </w:rPr>
        <w:t>value</w:t>
      </w:r>
      <w:r>
        <w:rPr>
          <w:color w:val="231F20"/>
          <w:spacing w:val="34"/>
        </w:rPr>
        <w:t xml:space="preserve"> </w:t>
      </w:r>
      <w:r>
        <w:rPr>
          <w:color w:val="231F20"/>
        </w:rPr>
        <w:t>of</w:t>
      </w:r>
      <w:r>
        <w:rPr>
          <w:color w:val="231F20"/>
          <w:spacing w:val="34"/>
        </w:rPr>
        <w:t xml:space="preserve"> </w:t>
      </w:r>
      <w:r>
        <w:rPr>
          <w:color w:val="231F20"/>
        </w:rPr>
        <w:t>money</w:t>
      </w:r>
      <w:r>
        <w:rPr>
          <w:color w:val="231F20"/>
          <w:spacing w:val="34"/>
        </w:rPr>
        <w:t xml:space="preserve"> </w:t>
      </w:r>
      <w:r>
        <w:rPr>
          <w:color w:val="231F20"/>
        </w:rPr>
        <w:t>and</w:t>
      </w:r>
      <w:r>
        <w:rPr>
          <w:color w:val="231F20"/>
          <w:spacing w:val="34"/>
        </w:rPr>
        <w:t xml:space="preserve"> </w:t>
      </w:r>
      <w:r>
        <w:rPr>
          <w:color w:val="231F20"/>
        </w:rPr>
        <w:t>the</w:t>
      </w:r>
      <w:r>
        <w:rPr>
          <w:color w:val="231F20"/>
          <w:spacing w:val="34"/>
        </w:rPr>
        <w:t xml:space="preserve"> </w:t>
      </w:r>
      <w:r>
        <w:rPr>
          <w:color w:val="231F20"/>
        </w:rPr>
        <w:t>risks</w:t>
      </w:r>
      <w:r>
        <w:rPr>
          <w:color w:val="231F20"/>
          <w:spacing w:val="34"/>
        </w:rPr>
        <w:t xml:space="preserve"> </w:t>
      </w:r>
      <w:r>
        <w:rPr>
          <w:color w:val="231F20"/>
        </w:rPr>
        <w:t>specific</w:t>
      </w:r>
      <w:r>
        <w:rPr>
          <w:color w:val="231F20"/>
          <w:spacing w:val="34"/>
        </w:rPr>
        <w:t xml:space="preserve"> </w:t>
      </w:r>
      <w:r>
        <w:rPr>
          <w:color w:val="231F20"/>
        </w:rPr>
        <w:t>to</w:t>
      </w:r>
      <w:r>
        <w:rPr>
          <w:color w:val="231F20"/>
          <w:spacing w:val="34"/>
        </w:rPr>
        <w:t xml:space="preserve"> </w:t>
      </w:r>
      <w:r>
        <w:rPr>
          <w:color w:val="231F20"/>
        </w:rPr>
        <w:t>the</w:t>
      </w:r>
      <w:r>
        <w:rPr>
          <w:color w:val="231F20"/>
          <w:spacing w:val="34"/>
        </w:rPr>
        <w:t xml:space="preserve"> </w:t>
      </w:r>
      <w:r>
        <w:rPr>
          <w:color w:val="231F20"/>
        </w:rPr>
        <w:t>assets.</w:t>
      </w:r>
      <w:r>
        <w:rPr>
          <w:color w:val="231F20"/>
          <w:spacing w:val="34"/>
        </w:rPr>
        <w:t xml:space="preserve"> </w:t>
      </w:r>
      <w:r>
        <w:rPr>
          <w:color w:val="231F20"/>
        </w:rPr>
        <w:t>An</w:t>
      </w:r>
      <w:r>
        <w:rPr>
          <w:color w:val="231F20"/>
          <w:spacing w:val="34"/>
        </w:rPr>
        <w:t xml:space="preserve"> </w:t>
      </w:r>
      <w:r>
        <w:rPr>
          <w:color w:val="231F20"/>
        </w:rPr>
        <w:t xml:space="preserve">impairment loss is reversed if there has been a </w:t>
      </w:r>
      <w:proofErr w:type="spellStart"/>
      <w:r>
        <w:rPr>
          <w:color w:val="231F20"/>
        </w:rPr>
        <w:t>favourable</w:t>
      </w:r>
      <w:proofErr w:type="spellEnd"/>
      <w:r>
        <w:rPr>
          <w:color w:val="231F20"/>
        </w:rPr>
        <w:t xml:space="preserve"> change in the estimates used to determine the recoverable amount.</w:t>
      </w:r>
    </w:p>
    <w:p w14:paraId="1C5E1B6A" w14:textId="77777777" w:rsidR="0066040F" w:rsidRDefault="0066040F">
      <w:pPr>
        <w:pStyle w:val="BodyText"/>
        <w:spacing w:before="37"/>
      </w:pPr>
    </w:p>
    <w:p w14:paraId="614E66C8" w14:textId="77777777" w:rsidR="0066040F" w:rsidRDefault="008E6A16">
      <w:pPr>
        <w:pStyle w:val="BodyText"/>
        <w:spacing w:line="285" w:lineRule="auto"/>
        <w:ind w:left="1287" w:right="162"/>
        <w:jc w:val="both"/>
      </w:pPr>
      <w:r>
        <w:rPr>
          <w:color w:val="231F20"/>
        </w:rPr>
        <w:t>Gains or losses arising from the retirement or disposal of an item of property, plant and equipment are determined as the difference between the net disposal proceeds and the carrying amount</w:t>
      </w:r>
      <w:r>
        <w:rPr>
          <w:color w:val="231F20"/>
          <w:spacing w:val="40"/>
        </w:rPr>
        <w:t xml:space="preserve"> </w:t>
      </w:r>
      <w:r>
        <w:rPr>
          <w:color w:val="231F20"/>
        </w:rPr>
        <w:t>of</w:t>
      </w:r>
      <w:r>
        <w:rPr>
          <w:color w:val="231F20"/>
          <w:spacing w:val="40"/>
        </w:rPr>
        <w:t xml:space="preserve"> </w:t>
      </w:r>
      <w:r>
        <w:rPr>
          <w:color w:val="231F20"/>
        </w:rPr>
        <w:t>the</w:t>
      </w:r>
      <w:r>
        <w:rPr>
          <w:color w:val="231F20"/>
          <w:spacing w:val="40"/>
        </w:rPr>
        <w:t xml:space="preserve"> </w:t>
      </w:r>
      <w:r>
        <w:rPr>
          <w:color w:val="231F20"/>
        </w:rPr>
        <w:t>item</w:t>
      </w:r>
      <w:r>
        <w:rPr>
          <w:color w:val="231F20"/>
          <w:spacing w:val="40"/>
        </w:rPr>
        <w:t xml:space="preserve"> </w:t>
      </w:r>
      <w:r>
        <w:rPr>
          <w:color w:val="231F20"/>
        </w:rPr>
        <w:t>and</w:t>
      </w:r>
      <w:r>
        <w:rPr>
          <w:color w:val="231F20"/>
          <w:spacing w:val="40"/>
        </w:rPr>
        <w:t xml:space="preserve"> </w:t>
      </w:r>
      <w:r>
        <w:rPr>
          <w:color w:val="231F20"/>
        </w:rPr>
        <w:t>are</w:t>
      </w:r>
      <w:r>
        <w:rPr>
          <w:color w:val="231F20"/>
          <w:spacing w:val="40"/>
        </w:rPr>
        <w:t xml:space="preserve"> </w:t>
      </w:r>
      <w:proofErr w:type="spellStart"/>
      <w:r>
        <w:rPr>
          <w:color w:val="231F20"/>
        </w:rPr>
        <w:t>recognised</w:t>
      </w:r>
      <w:proofErr w:type="spellEnd"/>
      <w:r>
        <w:rPr>
          <w:color w:val="231F20"/>
          <w:spacing w:val="40"/>
        </w:rPr>
        <w:t xml:space="preserve"> </w:t>
      </w:r>
      <w:r>
        <w:rPr>
          <w:color w:val="231F20"/>
        </w:rPr>
        <w:t>in</w:t>
      </w:r>
      <w:r>
        <w:rPr>
          <w:color w:val="231F20"/>
          <w:spacing w:val="40"/>
        </w:rPr>
        <w:t xml:space="preserve"> </w:t>
      </w:r>
      <w:r>
        <w:rPr>
          <w:color w:val="231F20"/>
        </w:rPr>
        <w:t>the</w:t>
      </w:r>
      <w:r>
        <w:rPr>
          <w:color w:val="231F20"/>
          <w:spacing w:val="40"/>
        </w:rPr>
        <w:t xml:space="preserve"> </w:t>
      </w:r>
      <w:r>
        <w:rPr>
          <w:color w:val="231F20"/>
        </w:rPr>
        <w:t>statement</w:t>
      </w:r>
      <w:r>
        <w:rPr>
          <w:color w:val="231F20"/>
          <w:spacing w:val="40"/>
        </w:rPr>
        <w:t xml:space="preserve"> </w:t>
      </w:r>
      <w:r>
        <w:rPr>
          <w:color w:val="231F20"/>
        </w:rPr>
        <w:t>of</w:t>
      </w:r>
      <w:r>
        <w:rPr>
          <w:color w:val="231F20"/>
          <w:spacing w:val="40"/>
        </w:rPr>
        <w:t xml:space="preserve"> </w:t>
      </w:r>
      <w:r>
        <w:rPr>
          <w:color w:val="231F20"/>
        </w:rPr>
        <w:t>income</w:t>
      </w:r>
      <w:r>
        <w:rPr>
          <w:color w:val="231F20"/>
          <w:spacing w:val="40"/>
        </w:rPr>
        <w:t xml:space="preserve"> </w:t>
      </w:r>
      <w:r>
        <w:rPr>
          <w:color w:val="231F20"/>
        </w:rPr>
        <w:t>and</w:t>
      </w:r>
      <w:r>
        <w:rPr>
          <w:color w:val="231F20"/>
          <w:spacing w:val="40"/>
        </w:rPr>
        <w:t xml:space="preserve"> </w:t>
      </w:r>
      <w:r>
        <w:rPr>
          <w:color w:val="231F20"/>
        </w:rPr>
        <w:t>expenditure</w:t>
      </w:r>
      <w:r>
        <w:rPr>
          <w:color w:val="231F20"/>
          <w:spacing w:val="40"/>
        </w:rPr>
        <w:t xml:space="preserve"> </w:t>
      </w:r>
      <w:r>
        <w:rPr>
          <w:color w:val="231F20"/>
        </w:rPr>
        <w:t>on</w:t>
      </w:r>
      <w:r>
        <w:rPr>
          <w:color w:val="231F20"/>
          <w:spacing w:val="40"/>
        </w:rPr>
        <w:t xml:space="preserve"> </w:t>
      </w:r>
      <w:r>
        <w:rPr>
          <w:color w:val="231F20"/>
        </w:rPr>
        <w:t>the date of retirement or disposal.</w:t>
      </w:r>
    </w:p>
    <w:p w14:paraId="17C9E61E" w14:textId="77777777" w:rsidR="0066040F" w:rsidRDefault="0066040F">
      <w:pPr>
        <w:pStyle w:val="BodyText"/>
        <w:spacing w:before="8"/>
      </w:pPr>
    </w:p>
    <w:p w14:paraId="378DD01C" w14:textId="77777777" w:rsidR="0066040F" w:rsidRDefault="008E6A16">
      <w:pPr>
        <w:pStyle w:val="Heading2"/>
        <w:numPr>
          <w:ilvl w:val="1"/>
          <w:numId w:val="5"/>
        </w:numPr>
        <w:tabs>
          <w:tab w:val="left" w:pos="1287"/>
        </w:tabs>
        <w:spacing w:before="1"/>
        <w:jc w:val="left"/>
      </w:pPr>
      <w:r>
        <w:rPr>
          <w:color w:val="231F20"/>
          <w:spacing w:val="-2"/>
        </w:rPr>
        <w:t>Receivables</w:t>
      </w:r>
    </w:p>
    <w:p w14:paraId="56759963" w14:textId="77777777" w:rsidR="0066040F" w:rsidRDefault="008E6A16">
      <w:pPr>
        <w:pStyle w:val="BodyText"/>
        <w:spacing w:before="325" w:line="285" w:lineRule="auto"/>
        <w:ind w:left="1287" w:right="164"/>
        <w:jc w:val="both"/>
      </w:pPr>
      <w:r>
        <w:rPr>
          <w:color w:val="231F20"/>
        </w:rPr>
        <w:t xml:space="preserve">Receivables are </w:t>
      </w:r>
      <w:proofErr w:type="spellStart"/>
      <w:r>
        <w:rPr>
          <w:color w:val="231F20"/>
        </w:rPr>
        <w:t>recognised</w:t>
      </w:r>
      <w:proofErr w:type="spellEnd"/>
      <w:r>
        <w:rPr>
          <w:color w:val="231F20"/>
        </w:rPr>
        <w:t xml:space="preserve"> when The Ombudsman has an unconditional right to receive consideration. A right to receive consideration is unconditional if only the passage of time is required</w:t>
      </w:r>
      <w:r>
        <w:rPr>
          <w:color w:val="231F20"/>
          <w:spacing w:val="36"/>
        </w:rPr>
        <w:t xml:space="preserve"> </w:t>
      </w:r>
      <w:r>
        <w:rPr>
          <w:color w:val="231F20"/>
        </w:rPr>
        <w:t>before</w:t>
      </w:r>
      <w:r>
        <w:rPr>
          <w:color w:val="231F20"/>
          <w:spacing w:val="36"/>
        </w:rPr>
        <w:t xml:space="preserve"> </w:t>
      </w:r>
      <w:r>
        <w:rPr>
          <w:color w:val="231F20"/>
        </w:rPr>
        <w:t>payment</w:t>
      </w:r>
      <w:r>
        <w:rPr>
          <w:color w:val="231F20"/>
          <w:spacing w:val="36"/>
        </w:rPr>
        <w:t xml:space="preserve"> </w:t>
      </w:r>
      <w:r>
        <w:rPr>
          <w:color w:val="231F20"/>
        </w:rPr>
        <w:t>of</w:t>
      </w:r>
      <w:r>
        <w:rPr>
          <w:color w:val="231F20"/>
          <w:spacing w:val="36"/>
        </w:rPr>
        <w:t xml:space="preserve"> </w:t>
      </w:r>
      <w:r>
        <w:rPr>
          <w:color w:val="231F20"/>
        </w:rPr>
        <w:t>that</w:t>
      </w:r>
      <w:r>
        <w:rPr>
          <w:color w:val="231F20"/>
          <w:spacing w:val="36"/>
        </w:rPr>
        <w:t xml:space="preserve"> </w:t>
      </w:r>
      <w:r>
        <w:rPr>
          <w:color w:val="231F20"/>
        </w:rPr>
        <w:t>consideration</w:t>
      </w:r>
      <w:r>
        <w:rPr>
          <w:color w:val="231F20"/>
          <w:spacing w:val="36"/>
        </w:rPr>
        <w:t xml:space="preserve"> </w:t>
      </w:r>
      <w:r>
        <w:rPr>
          <w:color w:val="231F20"/>
        </w:rPr>
        <w:t>is</w:t>
      </w:r>
      <w:r>
        <w:rPr>
          <w:color w:val="231F20"/>
          <w:spacing w:val="36"/>
        </w:rPr>
        <w:t xml:space="preserve"> </w:t>
      </w:r>
      <w:r>
        <w:rPr>
          <w:color w:val="231F20"/>
        </w:rPr>
        <w:t>due.</w:t>
      </w:r>
      <w:r>
        <w:rPr>
          <w:color w:val="231F20"/>
          <w:spacing w:val="36"/>
        </w:rPr>
        <w:t xml:space="preserve"> </w:t>
      </w:r>
      <w:r>
        <w:rPr>
          <w:color w:val="231F20"/>
        </w:rPr>
        <w:t>If</w:t>
      </w:r>
      <w:r>
        <w:rPr>
          <w:color w:val="231F20"/>
          <w:spacing w:val="36"/>
        </w:rPr>
        <w:t xml:space="preserve"> </w:t>
      </w:r>
      <w:r>
        <w:rPr>
          <w:color w:val="231F20"/>
        </w:rPr>
        <w:t>income</w:t>
      </w:r>
      <w:r>
        <w:rPr>
          <w:color w:val="231F20"/>
          <w:spacing w:val="36"/>
        </w:rPr>
        <w:t xml:space="preserve"> </w:t>
      </w:r>
      <w:r>
        <w:rPr>
          <w:color w:val="231F20"/>
        </w:rPr>
        <w:t>has</w:t>
      </w:r>
      <w:r>
        <w:rPr>
          <w:color w:val="231F20"/>
          <w:spacing w:val="36"/>
        </w:rPr>
        <w:t xml:space="preserve"> </w:t>
      </w:r>
      <w:r>
        <w:rPr>
          <w:color w:val="231F20"/>
        </w:rPr>
        <w:t>been</w:t>
      </w:r>
      <w:r>
        <w:rPr>
          <w:color w:val="231F20"/>
          <w:spacing w:val="36"/>
        </w:rPr>
        <w:t xml:space="preserve"> </w:t>
      </w:r>
      <w:proofErr w:type="spellStart"/>
      <w:r>
        <w:rPr>
          <w:color w:val="231F20"/>
        </w:rPr>
        <w:t>recognised</w:t>
      </w:r>
      <w:proofErr w:type="spellEnd"/>
      <w:r>
        <w:rPr>
          <w:color w:val="231F20"/>
          <w:spacing w:val="36"/>
        </w:rPr>
        <w:t xml:space="preserve"> </w:t>
      </w:r>
      <w:r>
        <w:rPr>
          <w:color w:val="231F20"/>
        </w:rPr>
        <w:t>before The</w:t>
      </w:r>
      <w:r>
        <w:rPr>
          <w:color w:val="231F20"/>
          <w:spacing w:val="21"/>
        </w:rPr>
        <w:t xml:space="preserve"> </w:t>
      </w:r>
      <w:r>
        <w:rPr>
          <w:color w:val="231F20"/>
        </w:rPr>
        <w:t>Ombudsman</w:t>
      </w:r>
      <w:r>
        <w:rPr>
          <w:color w:val="231F20"/>
          <w:spacing w:val="21"/>
        </w:rPr>
        <w:t xml:space="preserve"> </w:t>
      </w:r>
      <w:r>
        <w:rPr>
          <w:color w:val="231F20"/>
        </w:rPr>
        <w:t>has</w:t>
      </w:r>
      <w:r>
        <w:rPr>
          <w:color w:val="231F20"/>
          <w:spacing w:val="21"/>
        </w:rPr>
        <w:t xml:space="preserve"> </w:t>
      </w:r>
      <w:r>
        <w:rPr>
          <w:color w:val="231F20"/>
        </w:rPr>
        <w:t>an</w:t>
      </w:r>
      <w:r>
        <w:rPr>
          <w:color w:val="231F20"/>
          <w:spacing w:val="21"/>
        </w:rPr>
        <w:t xml:space="preserve"> </w:t>
      </w:r>
      <w:r>
        <w:rPr>
          <w:color w:val="231F20"/>
        </w:rPr>
        <w:t>unconditional</w:t>
      </w:r>
      <w:r>
        <w:rPr>
          <w:color w:val="231F20"/>
          <w:spacing w:val="21"/>
        </w:rPr>
        <w:t xml:space="preserve"> </w:t>
      </w:r>
      <w:r>
        <w:rPr>
          <w:color w:val="231F20"/>
        </w:rPr>
        <w:t>right</w:t>
      </w:r>
      <w:r>
        <w:rPr>
          <w:color w:val="231F20"/>
          <w:spacing w:val="21"/>
        </w:rPr>
        <w:t xml:space="preserve"> </w:t>
      </w:r>
      <w:r>
        <w:rPr>
          <w:color w:val="231F20"/>
        </w:rPr>
        <w:t>to</w:t>
      </w:r>
      <w:r>
        <w:rPr>
          <w:color w:val="231F20"/>
          <w:spacing w:val="21"/>
        </w:rPr>
        <w:t xml:space="preserve"> </w:t>
      </w:r>
      <w:r>
        <w:rPr>
          <w:color w:val="231F20"/>
        </w:rPr>
        <w:t>receive</w:t>
      </w:r>
      <w:r>
        <w:rPr>
          <w:color w:val="231F20"/>
          <w:spacing w:val="21"/>
        </w:rPr>
        <w:t xml:space="preserve"> </w:t>
      </w:r>
      <w:r>
        <w:rPr>
          <w:color w:val="231F20"/>
        </w:rPr>
        <w:t>consideration,</w:t>
      </w:r>
      <w:r>
        <w:rPr>
          <w:color w:val="231F20"/>
          <w:spacing w:val="21"/>
        </w:rPr>
        <w:t xml:space="preserve"> </w:t>
      </w:r>
      <w:r>
        <w:rPr>
          <w:color w:val="231F20"/>
        </w:rPr>
        <w:t>the</w:t>
      </w:r>
      <w:r>
        <w:rPr>
          <w:color w:val="231F20"/>
          <w:spacing w:val="21"/>
        </w:rPr>
        <w:t xml:space="preserve"> </w:t>
      </w:r>
      <w:r>
        <w:rPr>
          <w:color w:val="231F20"/>
        </w:rPr>
        <w:t>amount</w:t>
      </w:r>
      <w:r>
        <w:rPr>
          <w:color w:val="231F20"/>
          <w:spacing w:val="21"/>
        </w:rPr>
        <w:t xml:space="preserve"> </w:t>
      </w:r>
      <w:r>
        <w:rPr>
          <w:color w:val="231F20"/>
        </w:rPr>
        <w:t>is</w:t>
      </w:r>
      <w:r>
        <w:rPr>
          <w:color w:val="231F20"/>
          <w:spacing w:val="21"/>
        </w:rPr>
        <w:t xml:space="preserve"> </w:t>
      </w:r>
      <w:r>
        <w:rPr>
          <w:color w:val="231F20"/>
        </w:rPr>
        <w:t>presented as a contract asset.</w:t>
      </w:r>
    </w:p>
    <w:p w14:paraId="788A5549" w14:textId="77777777" w:rsidR="0066040F" w:rsidRDefault="0066040F">
      <w:pPr>
        <w:spacing w:line="285" w:lineRule="auto"/>
        <w:jc w:val="both"/>
        <w:sectPr w:rsidR="0066040F" w:rsidSect="00817321">
          <w:pgSz w:w="11910" w:h="16840"/>
          <w:pgMar w:top="1040" w:right="960" w:bottom="280" w:left="980" w:header="720" w:footer="179" w:gutter="0"/>
          <w:cols w:space="720"/>
        </w:sectPr>
      </w:pPr>
    </w:p>
    <w:p w14:paraId="6DF6C80E" w14:textId="77777777" w:rsidR="0066040F" w:rsidRDefault="008E6A16">
      <w:pPr>
        <w:pStyle w:val="BodyText"/>
        <w:spacing w:before="67" w:line="285" w:lineRule="auto"/>
        <w:ind w:left="1287" w:right="162"/>
        <w:jc w:val="both"/>
      </w:pPr>
      <w:r>
        <w:rPr>
          <w:color w:val="231F20"/>
        </w:rPr>
        <w:lastRenderedPageBreak/>
        <w:t xml:space="preserve">Receivables are subsequently stated at </w:t>
      </w:r>
      <w:proofErr w:type="spellStart"/>
      <w:r>
        <w:rPr>
          <w:color w:val="231F20"/>
        </w:rPr>
        <w:t>amortised</w:t>
      </w:r>
      <w:proofErr w:type="spellEnd"/>
      <w:r>
        <w:rPr>
          <w:color w:val="231F20"/>
        </w:rPr>
        <w:t xml:space="preserve"> cost using the effective interest method and including</w:t>
      </w:r>
      <w:r>
        <w:rPr>
          <w:color w:val="231F20"/>
          <w:spacing w:val="40"/>
        </w:rPr>
        <w:t xml:space="preserve"> </w:t>
      </w:r>
      <w:r>
        <w:rPr>
          <w:color w:val="231F20"/>
        </w:rPr>
        <w:t>allowance</w:t>
      </w:r>
      <w:r>
        <w:rPr>
          <w:color w:val="231F20"/>
          <w:spacing w:val="40"/>
        </w:rPr>
        <w:t xml:space="preserve"> </w:t>
      </w:r>
      <w:r>
        <w:rPr>
          <w:color w:val="231F20"/>
        </w:rPr>
        <w:t>for</w:t>
      </w:r>
      <w:r>
        <w:rPr>
          <w:color w:val="231F20"/>
          <w:spacing w:val="40"/>
        </w:rPr>
        <w:t xml:space="preserve"> </w:t>
      </w:r>
      <w:r>
        <w:rPr>
          <w:color w:val="231F20"/>
        </w:rPr>
        <w:t>credit</w:t>
      </w:r>
      <w:r>
        <w:rPr>
          <w:color w:val="231F20"/>
          <w:spacing w:val="40"/>
        </w:rPr>
        <w:t xml:space="preserve"> </w:t>
      </w:r>
      <w:r>
        <w:rPr>
          <w:color w:val="231F20"/>
        </w:rPr>
        <w:t>losses</w:t>
      </w:r>
      <w:r>
        <w:rPr>
          <w:color w:val="231F20"/>
          <w:spacing w:val="40"/>
        </w:rPr>
        <w:t xml:space="preserve"> </w:t>
      </w:r>
      <w:r>
        <w:rPr>
          <w:color w:val="231F20"/>
        </w:rPr>
        <w:t>as</w:t>
      </w:r>
      <w:r>
        <w:rPr>
          <w:color w:val="231F20"/>
          <w:spacing w:val="40"/>
        </w:rPr>
        <w:t xml:space="preserve"> </w:t>
      </w:r>
      <w:r>
        <w:rPr>
          <w:color w:val="231F20"/>
        </w:rPr>
        <w:t>determined</w:t>
      </w:r>
      <w:r>
        <w:rPr>
          <w:color w:val="231F20"/>
          <w:spacing w:val="40"/>
        </w:rPr>
        <w:t xml:space="preserve"> </w:t>
      </w:r>
      <w:r>
        <w:rPr>
          <w:color w:val="231F20"/>
        </w:rPr>
        <w:t>below:</w:t>
      </w:r>
    </w:p>
    <w:p w14:paraId="2F65A8B7" w14:textId="77777777" w:rsidR="0066040F" w:rsidRDefault="0066040F">
      <w:pPr>
        <w:pStyle w:val="BodyText"/>
        <w:spacing w:before="45"/>
      </w:pPr>
    </w:p>
    <w:p w14:paraId="6A06300C" w14:textId="77777777" w:rsidR="0066040F" w:rsidRDefault="008E6A16">
      <w:pPr>
        <w:pStyle w:val="BodyText"/>
        <w:spacing w:line="285" w:lineRule="auto"/>
        <w:ind w:left="1287" w:right="164"/>
        <w:jc w:val="both"/>
      </w:pPr>
      <w:r>
        <w:rPr>
          <w:color w:val="231F20"/>
        </w:rPr>
        <w:t>The loss allowance is measured at an amount equal to lifetime expected credit losses (“ECLs”), which</w:t>
      </w:r>
      <w:r>
        <w:rPr>
          <w:color w:val="231F20"/>
          <w:spacing w:val="38"/>
        </w:rPr>
        <w:t xml:space="preserve"> </w:t>
      </w:r>
      <w:r>
        <w:rPr>
          <w:color w:val="231F20"/>
        </w:rPr>
        <w:t>are</w:t>
      </w:r>
      <w:r>
        <w:rPr>
          <w:color w:val="231F20"/>
          <w:spacing w:val="39"/>
        </w:rPr>
        <w:t xml:space="preserve"> </w:t>
      </w:r>
      <w:r>
        <w:rPr>
          <w:color w:val="231F20"/>
        </w:rPr>
        <w:t>those</w:t>
      </w:r>
      <w:r>
        <w:rPr>
          <w:color w:val="231F20"/>
          <w:spacing w:val="39"/>
        </w:rPr>
        <w:t xml:space="preserve"> </w:t>
      </w:r>
      <w:r>
        <w:rPr>
          <w:color w:val="231F20"/>
        </w:rPr>
        <w:t>losses</w:t>
      </w:r>
      <w:r>
        <w:rPr>
          <w:color w:val="231F20"/>
          <w:spacing w:val="39"/>
        </w:rPr>
        <w:t xml:space="preserve"> </w:t>
      </w:r>
      <w:r>
        <w:rPr>
          <w:color w:val="231F20"/>
        </w:rPr>
        <w:t>that</w:t>
      </w:r>
      <w:r>
        <w:rPr>
          <w:color w:val="231F20"/>
          <w:spacing w:val="39"/>
        </w:rPr>
        <w:t xml:space="preserve"> </w:t>
      </w:r>
      <w:r>
        <w:rPr>
          <w:color w:val="231F20"/>
        </w:rPr>
        <w:t>are</w:t>
      </w:r>
      <w:r>
        <w:rPr>
          <w:color w:val="231F20"/>
          <w:spacing w:val="39"/>
        </w:rPr>
        <w:t xml:space="preserve"> </w:t>
      </w:r>
      <w:r>
        <w:rPr>
          <w:color w:val="231F20"/>
        </w:rPr>
        <w:t>expected</w:t>
      </w:r>
      <w:r>
        <w:rPr>
          <w:color w:val="231F20"/>
          <w:spacing w:val="39"/>
        </w:rPr>
        <w:t xml:space="preserve"> </w:t>
      </w:r>
      <w:r>
        <w:rPr>
          <w:color w:val="231F20"/>
        </w:rPr>
        <w:t>to</w:t>
      </w:r>
      <w:r>
        <w:rPr>
          <w:color w:val="231F20"/>
          <w:spacing w:val="39"/>
        </w:rPr>
        <w:t xml:space="preserve"> </w:t>
      </w:r>
      <w:r>
        <w:rPr>
          <w:color w:val="231F20"/>
        </w:rPr>
        <w:t>occur</w:t>
      </w:r>
      <w:r>
        <w:rPr>
          <w:color w:val="231F20"/>
          <w:spacing w:val="39"/>
        </w:rPr>
        <w:t xml:space="preserve"> </w:t>
      </w:r>
      <w:r>
        <w:rPr>
          <w:color w:val="231F20"/>
        </w:rPr>
        <w:t>over</w:t>
      </w:r>
      <w:r>
        <w:rPr>
          <w:color w:val="231F20"/>
          <w:spacing w:val="39"/>
        </w:rPr>
        <w:t xml:space="preserve"> </w:t>
      </w:r>
      <w:r>
        <w:rPr>
          <w:color w:val="231F20"/>
        </w:rPr>
        <w:t>the</w:t>
      </w:r>
      <w:r>
        <w:rPr>
          <w:color w:val="231F20"/>
          <w:spacing w:val="39"/>
        </w:rPr>
        <w:t xml:space="preserve"> </w:t>
      </w:r>
      <w:r>
        <w:rPr>
          <w:color w:val="231F20"/>
        </w:rPr>
        <w:t>expected</w:t>
      </w:r>
      <w:r>
        <w:rPr>
          <w:color w:val="231F20"/>
          <w:spacing w:val="39"/>
        </w:rPr>
        <w:t xml:space="preserve"> </w:t>
      </w:r>
      <w:r>
        <w:rPr>
          <w:color w:val="231F20"/>
        </w:rPr>
        <w:t>life</w:t>
      </w:r>
      <w:r>
        <w:rPr>
          <w:color w:val="231F20"/>
          <w:spacing w:val="39"/>
        </w:rPr>
        <w:t xml:space="preserve"> </w:t>
      </w:r>
      <w:r>
        <w:rPr>
          <w:color w:val="231F20"/>
        </w:rPr>
        <w:t>of</w:t>
      </w:r>
      <w:r>
        <w:rPr>
          <w:color w:val="231F20"/>
          <w:spacing w:val="39"/>
        </w:rPr>
        <w:t xml:space="preserve"> </w:t>
      </w:r>
      <w:r>
        <w:rPr>
          <w:color w:val="231F20"/>
        </w:rPr>
        <w:t>the</w:t>
      </w:r>
      <w:r>
        <w:rPr>
          <w:color w:val="231F20"/>
          <w:spacing w:val="39"/>
        </w:rPr>
        <w:t xml:space="preserve"> </w:t>
      </w:r>
      <w:r>
        <w:rPr>
          <w:color w:val="231F20"/>
        </w:rPr>
        <w:t xml:space="preserve">receivables. For all financial instruments (including deposits and interest receivable), The Ombudsman </w:t>
      </w:r>
      <w:proofErr w:type="spellStart"/>
      <w:r>
        <w:rPr>
          <w:color w:val="231F20"/>
        </w:rPr>
        <w:t>recognises</w:t>
      </w:r>
      <w:proofErr w:type="spellEnd"/>
      <w:r>
        <w:rPr>
          <w:color w:val="231F20"/>
        </w:rPr>
        <w:t xml:space="preserve"> a loss allowance equal to 12-month ECLs unless these has been a significant</w:t>
      </w:r>
      <w:r>
        <w:rPr>
          <w:color w:val="231F20"/>
          <w:spacing w:val="80"/>
        </w:rPr>
        <w:t xml:space="preserve"> </w:t>
      </w:r>
      <w:r>
        <w:rPr>
          <w:color w:val="231F20"/>
        </w:rPr>
        <w:t>increase</w:t>
      </w:r>
      <w:r>
        <w:rPr>
          <w:color w:val="231F20"/>
          <w:spacing w:val="31"/>
        </w:rPr>
        <w:t xml:space="preserve"> </w:t>
      </w:r>
      <w:r>
        <w:rPr>
          <w:color w:val="231F20"/>
        </w:rPr>
        <w:t>in</w:t>
      </w:r>
      <w:r>
        <w:rPr>
          <w:color w:val="231F20"/>
          <w:spacing w:val="31"/>
        </w:rPr>
        <w:t xml:space="preserve"> </w:t>
      </w:r>
      <w:r>
        <w:rPr>
          <w:color w:val="231F20"/>
        </w:rPr>
        <w:t>credit</w:t>
      </w:r>
      <w:r>
        <w:rPr>
          <w:color w:val="231F20"/>
          <w:spacing w:val="31"/>
        </w:rPr>
        <w:t xml:space="preserve"> </w:t>
      </w:r>
      <w:r>
        <w:rPr>
          <w:color w:val="231F20"/>
        </w:rPr>
        <w:t>risk</w:t>
      </w:r>
      <w:r>
        <w:rPr>
          <w:color w:val="231F20"/>
          <w:spacing w:val="31"/>
        </w:rPr>
        <w:t xml:space="preserve"> </w:t>
      </w:r>
      <w:r>
        <w:rPr>
          <w:color w:val="231F20"/>
        </w:rPr>
        <w:t>of</w:t>
      </w:r>
      <w:r>
        <w:rPr>
          <w:color w:val="231F20"/>
          <w:spacing w:val="31"/>
        </w:rPr>
        <w:t xml:space="preserve"> </w:t>
      </w:r>
      <w:r>
        <w:rPr>
          <w:color w:val="231F20"/>
        </w:rPr>
        <w:t>the</w:t>
      </w:r>
      <w:r>
        <w:rPr>
          <w:color w:val="231F20"/>
          <w:spacing w:val="31"/>
        </w:rPr>
        <w:t xml:space="preserve"> </w:t>
      </w:r>
      <w:r>
        <w:rPr>
          <w:color w:val="231F20"/>
        </w:rPr>
        <w:t>financial</w:t>
      </w:r>
      <w:r>
        <w:rPr>
          <w:color w:val="231F20"/>
          <w:spacing w:val="31"/>
        </w:rPr>
        <w:t xml:space="preserve"> </w:t>
      </w:r>
      <w:r>
        <w:rPr>
          <w:color w:val="231F20"/>
        </w:rPr>
        <w:t>instrument</w:t>
      </w:r>
      <w:r>
        <w:rPr>
          <w:color w:val="231F20"/>
          <w:spacing w:val="31"/>
        </w:rPr>
        <w:t xml:space="preserve"> </w:t>
      </w:r>
      <w:r>
        <w:rPr>
          <w:color w:val="231F20"/>
        </w:rPr>
        <w:t>since</w:t>
      </w:r>
      <w:r>
        <w:rPr>
          <w:color w:val="231F20"/>
          <w:spacing w:val="31"/>
        </w:rPr>
        <w:t xml:space="preserve"> </w:t>
      </w:r>
      <w:r>
        <w:rPr>
          <w:color w:val="231F20"/>
        </w:rPr>
        <w:t>initial</w:t>
      </w:r>
      <w:r>
        <w:rPr>
          <w:color w:val="231F20"/>
          <w:spacing w:val="31"/>
        </w:rPr>
        <w:t xml:space="preserve"> </w:t>
      </w:r>
      <w:r>
        <w:rPr>
          <w:color w:val="231F20"/>
        </w:rPr>
        <w:t>recognition,</w:t>
      </w:r>
      <w:r>
        <w:rPr>
          <w:color w:val="231F20"/>
          <w:spacing w:val="31"/>
        </w:rPr>
        <w:t xml:space="preserve"> </w:t>
      </w:r>
      <w:r>
        <w:rPr>
          <w:color w:val="231F20"/>
        </w:rPr>
        <w:t>in</w:t>
      </w:r>
      <w:r>
        <w:rPr>
          <w:color w:val="231F20"/>
          <w:spacing w:val="31"/>
        </w:rPr>
        <w:t xml:space="preserve"> </w:t>
      </w:r>
      <w:r>
        <w:rPr>
          <w:color w:val="231F20"/>
        </w:rPr>
        <w:t>which</w:t>
      </w:r>
      <w:r>
        <w:rPr>
          <w:color w:val="231F20"/>
          <w:spacing w:val="31"/>
        </w:rPr>
        <w:t xml:space="preserve"> </w:t>
      </w:r>
      <w:r>
        <w:rPr>
          <w:color w:val="231F20"/>
        </w:rPr>
        <w:t>case</w:t>
      </w:r>
      <w:r>
        <w:rPr>
          <w:color w:val="231F20"/>
          <w:spacing w:val="31"/>
        </w:rPr>
        <w:t xml:space="preserve"> </w:t>
      </w:r>
      <w:r>
        <w:rPr>
          <w:color w:val="231F20"/>
        </w:rPr>
        <w:t>the loss</w:t>
      </w:r>
      <w:r>
        <w:rPr>
          <w:color w:val="231F20"/>
          <w:spacing w:val="40"/>
        </w:rPr>
        <w:t xml:space="preserve"> </w:t>
      </w:r>
      <w:r>
        <w:rPr>
          <w:color w:val="231F20"/>
        </w:rPr>
        <w:t>allowance</w:t>
      </w:r>
      <w:r>
        <w:rPr>
          <w:color w:val="231F20"/>
          <w:spacing w:val="40"/>
        </w:rPr>
        <w:t xml:space="preserve"> </w:t>
      </w:r>
      <w:r>
        <w:rPr>
          <w:color w:val="231F20"/>
        </w:rPr>
        <w:t>is</w:t>
      </w:r>
      <w:r>
        <w:rPr>
          <w:color w:val="231F20"/>
          <w:spacing w:val="40"/>
        </w:rPr>
        <w:t xml:space="preserve"> </w:t>
      </w:r>
      <w:r>
        <w:rPr>
          <w:color w:val="231F20"/>
        </w:rPr>
        <w:t>measured</w:t>
      </w:r>
      <w:r>
        <w:rPr>
          <w:color w:val="231F20"/>
          <w:spacing w:val="40"/>
        </w:rPr>
        <w:t xml:space="preserve"> </w:t>
      </w:r>
      <w:r>
        <w:rPr>
          <w:color w:val="231F20"/>
        </w:rPr>
        <w:t>at</w:t>
      </w:r>
      <w:r>
        <w:rPr>
          <w:color w:val="231F20"/>
          <w:spacing w:val="40"/>
        </w:rPr>
        <w:t xml:space="preserve"> </w:t>
      </w:r>
      <w:r>
        <w:rPr>
          <w:color w:val="231F20"/>
        </w:rPr>
        <w:t>an</w:t>
      </w:r>
      <w:r>
        <w:rPr>
          <w:color w:val="231F20"/>
          <w:spacing w:val="40"/>
        </w:rPr>
        <w:t xml:space="preserve"> </w:t>
      </w:r>
      <w:r>
        <w:rPr>
          <w:color w:val="231F20"/>
        </w:rPr>
        <w:t>amount</w:t>
      </w:r>
      <w:r>
        <w:rPr>
          <w:color w:val="231F20"/>
          <w:spacing w:val="40"/>
        </w:rPr>
        <w:t xml:space="preserve"> </w:t>
      </w:r>
      <w:r>
        <w:rPr>
          <w:color w:val="231F20"/>
        </w:rPr>
        <w:t>equal</w:t>
      </w:r>
      <w:r>
        <w:rPr>
          <w:color w:val="231F20"/>
          <w:spacing w:val="40"/>
        </w:rPr>
        <w:t xml:space="preserve"> </w:t>
      </w:r>
      <w:r>
        <w:rPr>
          <w:color w:val="231F20"/>
        </w:rPr>
        <w:t>to</w:t>
      </w:r>
      <w:r>
        <w:rPr>
          <w:color w:val="231F20"/>
          <w:spacing w:val="40"/>
        </w:rPr>
        <w:t xml:space="preserve"> </w:t>
      </w:r>
      <w:r>
        <w:rPr>
          <w:color w:val="231F20"/>
        </w:rPr>
        <w:t>lifetime</w:t>
      </w:r>
      <w:r>
        <w:rPr>
          <w:color w:val="231F20"/>
          <w:spacing w:val="40"/>
        </w:rPr>
        <w:t xml:space="preserve"> </w:t>
      </w:r>
      <w:r>
        <w:rPr>
          <w:color w:val="231F20"/>
        </w:rPr>
        <w:t>ECLs.</w:t>
      </w:r>
    </w:p>
    <w:p w14:paraId="0A6E25B6" w14:textId="77777777" w:rsidR="0066040F" w:rsidRDefault="0066040F">
      <w:pPr>
        <w:pStyle w:val="BodyText"/>
        <w:spacing w:before="41"/>
      </w:pPr>
    </w:p>
    <w:p w14:paraId="3EA9796E" w14:textId="77777777" w:rsidR="0066040F" w:rsidRDefault="008E6A16">
      <w:pPr>
        <w:pStyle w:val="BodyText"/>
        <w:spacing w:line="285" w:lineRule="auto"/>
        <w:ind w:left="1287" w:right="165"/>
        <w:jc w:val="both"/>
      </w:pPr>
      <w:r>
        <w:rPr>
          <w:color w:val="231F20"/>
        </w:rPr>
        <w:t>ECLs</w:t>
      </w:r>
      <w:r>
        <w:rPr>
          <w:color w:val="231F20"/>
          <w:spacing w:val="36"/>
        </w:rPr>
        <w:t xml:space="preserve"> </w:t>
      </w:r>
      <w:r>
        <w:rPr>
          <w:color w:val="231F20"/>
        </w:rPr>
        <w:t>are</w:t>
      </w:r>
      <w:r>
        <w:rPr>
          <w:color w:val="231F20"/>
          <w:spacing w:val="36"/>
        </w:rPr>
        <w:t xml:space="preserve"> </w:t>
      </w:r>
      <w:r>
        <w:rPr>
          <w:color w:val="231F20"/>
        </w:rPr>
        <w:t>remeasured</w:t>
      </w:r>
      <w:r>
        <w:rPr>
          <w:color w:val="231F20"/>
          <w:spacing w:val="36"/>
        </w:rPr>
        <w:t xml:space="preserve"> </w:t>
      </w:r>
      <w:r>
        <w:rPr>
          <w:color w:val="231F20"/>
        </w:rPr>
        <w:t>at</w:t>
      </w:r>
      <w:r>
        <w:rPr>
          <w:color w:val="231F20"/>
          <w:spacing w:val="36"/>
        </w:rPr>
        <w:t xml:space="preserve"> </w:t>
      </w:r>
      <w:r>
        <w:rPr>
          <w:color w:val="231F20"/>
        </w:rPr>
        <w:t>each</w:t>
      </w:r>
      <w:r>
        <w:rPr>
          <w:color w:val="231F20"/>
          <w:spacing w:val="36"/>
        </w:rPr>
        <w:t xml:space="preserve"> </w:t>
      </w:r>
      <w:r>
        <w:rPr>
          <w:color w:val="231F20"/>
        </w:rPr>
        <w:t>reporting</w:t>
      </w:r>
      <w:r>
        <w:rPr>
          <w:color w:val="231F20"/>
          <w:spacing w:val="36"/>
        </w:rPr>
        <w:t xml:space="preserve"> </w:t>
      </w:r>
      <w:r>
        <w:rPr>
          <w:color w:val="231F20"/>
        </w:rPr>
        <w:t>date</w:t>
      </w:r>
      <w:r>
        <w:rPr>
          <w:color w:val="231F20"/>
          <w:spacing w:val="36"/>
        </w:rPr>
        <w:t xml:space="preserve"> </w:t>
      </w:r>
      <w:r>
        <w:rPr>
          <w:color w:val="231F20"/>
        </w:rPr>
        <w:t>with</w:t>
      </w:r>
      <w:r>
        <w:rPr>
          <w:color w:val="231F20"/>
          <w:spacing w:val="36"/>
        </w:rPr>
        <w:t xml:space="preserve"> </w:t>
      </w:r>
      <w:r>
        <w:rPr>
          <w:color w:val="231F20"/>
        </w:rPr>
        <w:t>any</w:t>
      </w:r>
      <w:r>
        <w:rPr>
          <w:color w:val="231F20"/>
          <w:spacing w:val="36"/>
        </w:rPr>
        <w:t xml:space="preserve"> </w:t>
      </w:r>
      <w:r>
        <w:rPr>
          <w:color w:val="231F20"/>
        </w:rPr>
        <w:t>changes</w:t>
      </w:r>
      <w:r>
        <w:rPr>
          <w:color w:val="231F20"/>
          <w:spacing w:val="36"/>
        </w:rPr>
        <w:t xml:space="preserve"> </w:t>
      </w:r>
      <w:proofErr w:type="spellStart"/>
      <w:r>
        <w:rPr>
          <w:color w:val="231F20"/>
        </w:rPr>
        <w:t>recognised</w:t>
      </w:r>
      <w:proofErr w:type="spellEnd"/>
      <w:r>
        <w:rPr>
          <w:color w:val="231F20"/>
          <w:spacing w:val="36"/>
        </w:rPr>
        <w:t xml:space="preserve"> </w:t>
      </w:r>
      <w:r>
        <w:rPr>
          <w:color w:val="231F20"/>
        </w:rPr>
        <w:t>as</w:t>
      </w:r>
      <w:r>
        <w:rPr>
          <w:color w:val="231F20"/>
          <w:spacing w:val="36"/>
        </w:rPr>
        <w:t xml:space="preserve"> </w:t>
      </w:r>
      <w:r>
        <w:rPr>
          <w:color w:val="231F20"/>
        </w:rPr>
        <w:t>an</w:t>
      </w:r>
      <w:r>
        <w:rPr>
          <w:color w:val="231F20"/>
          <w:spacing w:val="36"/>
        </w:rPr>
        <w:t xml:space="preserve"> </w:t>
      </w:r>
      <w:r>
        <w:rPr>
          <w:color w:val="231F20"/>
        </w:rPr>
        <w:t>impairment gain</w:t>
      </w:r>
      <w:r>
        <w:rPr>
          <w:color w:val="231F20"/>
          <w:spacing w:val="39"/>
        </w:rPr>
        <w:t xml:space="preserve"> </w:t>
      </w:r>
      <w:r>
        <w:rPr>
          <w:color w:val="231F20"/>
        </w:rPr>
        <w:t>or</w:t>
      </w:r>
      <w:r>
        <w:rPr>
          <w:color w:val="231F20"/>
          <w:spacing w:val="39"/>
        </w:rPr>
        <w:t xml:space="preserve"> </w:t>
      </w:r>
      <w:r>
        <w:rPr>
          <w:color w:val="231F20"/>
        </w:rPr>
        <w:t>loss</w:t>
      </w:r>
      <w:r>
        <w:rPr>
          <w:color w:val="231F20"/>
          <w:spacing w:val="39"/>
        </w:rPr>
        <w:t xml:space="preserve"> </w:t>
      </w:r>
      <w:r>
        <w:rPr>
          <w:color w:val="231F20"/>
        </w:rPr>
        <w:t>in</w:t>
      </w:r>
      <w:r>
        <w:rPr>
          <w:color w:val="231F20"/>
          <w:spacing w:val="39"/>
        </w:rPr>
        <w:t xml:space="preserve"> </w:t>
      </w:r>
      <w:r>
        <w:rPr>
          <w:color w:val="231F20"/>
        </w:rPr>
        <w:t>profit</w:t>
      </w:r>
      <w:r>
        <w:rPr>
          <w:color w:val="231F20"/>
          <w:spacing w:val="39"/>
        </w:rPr>
        <w:t xml:space="preserve"> </w:t>
      </w:r>
      <w:r>
        <w:rPr>
          <w:color w:val="231F20"/>
        </w:rPr>
        <w:t>or</w:t>
      </w:r>
      <w:r>
        <w:rPr>
          <w:color w:val="231F20"/>
          <w:spacing w:val="39"/>
        </w:rPr>
        <w:t xml:space="preserve"> </w:t>
      </w:r>
      <w:r>
        <w:rPr>
          <w:color w:val="231F20"/>
        </w:rPr>
        <w:t>loss.</w:t>
      </w:r>
      <w:r>
        <w:rPr>
          <w:color w:val="231F20"/>
          <w:spacing w:val="39"/>
        </w:rPr>
        <w:t xml:space="preserve"> </w:t>
      </w:r>
      <w:r>
        <w:rPr>
          <w:color w:val="231F20"/>
        </w:rPr>
        <w:t>The</w:t>
      </w:r>
      <w:r>
        <w:rPr>
          <w:color w:val="231F20"/>
          <w:spacing w:val="39"/>
        </w:rPr>
        <w:t xml:space="preserve"> </w:t>
      </w:r>
      <w:r>
        <w:rPr>
          <w:color w:val="231F20"/>
        </w:rPr>
        <w:t>Ombudsman</w:t>
      </w:r>
      <w:r>
        <w:rPr>
          <w:color w:val="231F20"/>
          <w:spacing w:val="39"/>
        </w:rPr>
        <w:t xml:space="preserve"> </w:t>
      </w:r>
      <w:proofErr w:type="spellStart"/>
      <w:r>
        <w:rPr>
          <w:color w:val="231F20"/>
        </w:rPr>
        <w:t>recognises</w:t>
      </w:r>
      <w:proofErr w:type="spellEnd"/>
      <w:r>
        <w:rPr>
          <w:color w:val="231F20"/>
          <w:spacing w:val="39"/>
        </w:rPr>
        <w:t xml:space="preserve"> </w:t>
      </w:r>
      <w:r>
        <w:rPr>
          <w:color w:val="231F20"/>
        </w:rPr>
        <w:t>an</w:t>
      </w:r>
      <w:r>
        <w:rPr>
          <w:color w:val="231F20"/>
          <w:spacing w:val="39"/>
        </w:rPr>
        <w:t xml:space="preserve"> </w:t>
      </w:r>
      <w:r>
        <w:rPr>
          <w:color w:val="231F20"/>
        </w:rPr>
        <w:t>impairment</w:t>
      </w:r>
      <w:r>
        <w:rPr>
          <w:color w:val="231F20"/>
          <w:spacing w:val="39"/>
        </w:rPr>
        <w:t xml:space="preserve"> </w:t>
      </w:r>
      <w:proofErr w:type="gramStart"/>
      <w:r>
        <w:rPr>
          <w:color w:val="231F20"/>
        </w:rPr>
        <w:t>gain</w:t>
      </w:r>
      <w:proofErr w:type="gramEnd"/>
      <w:r>
        <w:rPr>
          <w:color w:val="231F20"/>
          <w:spacing w:val="39"/>
        </w:rPr>
        <w:t xml:space="preserve"> </w:t>
      </w:r>
      <w:r>
        <w:rPr>
          <w:color w:val="231F20"/>
        </w:rPr>
        <w:t>or</w:t>
      </w:r>
      <w:r>
        <w:rPr>
          <w:color w:val="231F20"/>
          <w:spacing w:val="39"/>
        </w:rPr>
        <w:t xml:space="preserve"> </w:t>
      </w:r>
      <w:r>
        <w:rPr>
          <w:color w:val="231F20"/>
        </w:rPr>
        <w:t>loss</w:t>
      </w:r>
      <w:r>
        <w:rPr>
          <w:color w:val="231F20"/>
          <w:spacing w:val="39"/>
        </w:rPr>
        <w:t xml:space="preserve"> </w:t>
      </w:r>
      <w:r>
        <w:rPr>
          <w:color w:val="231F20"/>
        </w:rPr>
        <w:t xml:space="preserve">with a corresponding adjustment to the carrying amount of receivables through a loss allowance </w:t>
      </w:r>
      <w:r>
        <w:rPr>
          <w:color w:val="231F20"/>
          <w:spacing w:val="-2"/>
        </w:rPr>
        <w:t>account.</w:t>
      </w:r>
    </w:p>
    <w:p w14:paraId="06A4414A" w14:textId="77777777" w:rsidR="0066040F" w:rsidRDefault="0066040F">
      <w:pPr>
        <w:pStyle w:val="BodyText"/>
        <w:spacing w:before="43"/>
      </w:pPr>
    </w:p>
    <w:p w14:paraId="66695C91" w14:textId="77777777" w:rsidR="0066040F" w:rsidRDefault="008E6A16">
      <w:pPr>
        <w:pStyle w:val="BodyText"/>
        <w:spacing w:line="285" w:lineRule="auto"/>
        <w:ind w:left="1287" w:right="165"/>
        <w:jc w:val="both"/>
      </w:pPr>
      <w:r>
        <w:rPr>
          <w:color w:val="231F20"/>
        </w:rPr>
        <w:t>The</w:t>
      </w:r>
      <w:r>
        <w:rPr>
          <w:color w:val="231F20"/>
          <w:spacing w:val="40"/>
        </w:rPr>
        <w:t xml:space="preserve"> </w:t>
      </w:r>
      <w:r>
        <w:rPr>
          <w:color w:val="231F20"/>
        </w:rPr>
        <w:t>gross</w:t>
      </w:r>
      <w:r>
        <w:rPr>
          <w:color w:val="231F20"/>
          <w:spacing w:val="40"/>
        </w:rPr>
        <w:t xml:space="preserve"> </w:t>
      </w:r>
      <w:r>
        <w:rPr>
          <w:color w:val="231F20"/>
        </w:rPr>
        <w:t>carrying</w:t>
      </w:r>
      <w:r>
        <w:rPr>
          <w:color w:val="231F20"/>
          <w:spacing w:val="40"/>
        </w:rPr>
        <w:t xml:space="preserve"> </w:t>
      </w:r>
      <w:r>
        <w:rPr>
          <w:color w:val="231F20"/>
        </w:rPr>
        <w:t>amount</w:t>
      </w:r>
      <w:r>
        <w:rPr>
          <w:color w:val="231F20"/>
          <w:spacing w:val="40"/>
        </w:rPr>
        <w:t xml:space="preserve"> </w:t>
      </w:r>
      <w:r>
        <w:rPr>
          <w:color w:val="231F20"/>
        </w:rPr>
        <w:t>of</w:t>
      </w:r>
      <w:r>
        <w:rPr>
          <w:color w:val="231F20"/>
          <w:spacing w:val="40"/>
        </w:rPr>
        <w:t xml:space="preserve"> </w:t>
      </w:r>
      <w:r>
        <w:rPr>
          <w:color w:val="231F20"/>
        </w:rPr>
        <w:t>receivable</w:t>
      </w:r>
      <w:r>
        <w:rPr>
          <w:color w:val="231F20"/>
          <w:spacing w:val="40"/>
        </w:rPr>
        <w:t xml:space="preserve"> </w:t>
      </w:r>
      <w:r>
        <w:rPr>
          <w:color w:val="231F20"/>
        </w:rPr>
        <w:t>is</w:t>
      </w:r>
      <w:r>
        <w:rPr>
          <w:color w:val="231F20"/>
          <w:spacing w:val="40"/>
        </w:rPr>
        <w:t xml:space="preserve"> </w:t>
      </w:r>
      <w:r>
        <w:rPr>
          <w:color w:val="231F20"/>
        </w:rPr>
        <w:t>written</w:t>
      </w:r>
      <w:r>
        <w:rPr>
          <w:color w:val="231F20"/>
          <w:spacing w:val="40"/>
        </w:rPr>
        <w:t xml:space="preserve"> </w:t>
      </w:r>
      <w:r>
        <w:rPr>
          <w:color w:val="231F20"/>
        </w:rPr>
        <w:t>off</w:t>
      </w:r>
      <w:r>
        <w:rPr>
          <w:color w:val="231F20"/>
          <w:spacing w:val="40"/>
        </w:rPr>
        <w:t xml:space="preserve"> </w:t>
      </w:r>
      <w:r>
        <w:rPr>
          <w:color w:val="231F20"/>
        </w:rPr>
        <w:t>(either</w:t>
      </w:r>
      <w:r>
        <w:rPr>
          <w:color w:val="231F20"/>
          <w:spacing w:val="40"/>
        </w:rPr>
        <w:t xml:space="preserve"> </w:t>
      </w:r>
      <w:r>
        <w:rPr>
          <w:color w:val="231F20"/>
        </w:rPr>
        <w:t>partially</w:t>
      </w:r>
      <w:r>
        <w:rPr>
          <w:color w:val="231F20"/>
          <w:spacing w:val="40"/>
        </w:rPr>
        <w:t xml:space="preserve"> </w:t>
      </w:r>
      <w:r>
        <w:rPr>
          <w:color w:val="231F20"/>
        </w:rPr>
        <w:t>or</w:t>
      </w:r>
      <w:r>
        <w:rPr>
          <w:color w:val="231F20"/>
          <w:spacing w:val="40"/>
        </w:rPr>
        <w:t xml:space="preserve"> </w:t>
      </w:r>
      <w:r>
        <w:rPr>
          <w:color w:val="231F20"/>
        </w:rPr>
        <w:t>in</w:t>
      </w:r>
      <w:r>
        <w:rPr>
          <w:color w:val="231F20"/>
          <w:spacing w:val="40"/>
        </w:rPr>
        <w:t xml:space="preserve"> </w:t>
      </w:r>
      <w:r>
        <w:rPr>
          <w:color w:val="231F20"/>
        </w:rPr>
        <w:t>full)</w:t>
      </w:r>
      <w:r>
        <w:rPr>
          <w:color w:val="231F20"/>
          <w:spacing w:val="40"/>
        </w:rPr>
        <w:t xml:space="preserve"> </w:t>
      </w:r>
      <w:r>
        <w:rPr>
          <w:color w:val="231F20"/>
        </w:rPr>
        <w:t>to</w:t>
      </w:r>
      <w:r>
        <w:rPr>
          <w:color w:val="231F20"/>
          <w:spacing w:val="40"/>
        </w:rPr>
        <w:t xml:space="preserve"> </w:t>
      </w:r>
      <w:r>
        <w:rPr>
          <w:color w:val="231F20"/>
        </w:rPr>
        <w:t>the extent that there is no realistic prospect of recovery. This is generally the case when The Ombudsman determines that the debtor does not have assets or sources of income that could generate</w:t>
      </w:r>
      <w:r>
        <w:rPr>
          <w:color w:val="231F20"/>
          <w:spacing w:val="40"/>
        </w:rPr>
        <w:t xml:space="preserve"> </w:t>
      </w:r>
      <w:r>
        <w:rPr>
          <w:color w:val="231F20"/>
        </w:rPr>
        <w:t>sufficient</w:t>
      </w:r>
      <w:r>
        <w:rPr>
          <w:color w:val="231F20"/>
          <w:spacing w:val="40"/>
        </w:rPr>
        <w:t xml:space="preserve"> </w:t>
      </w:r>
      <w:r>
        <w:rPr>
          <w:color w:val="231F20"/>
        </w:rPr>
        <w:t>cash</w:t>
      </w:r>
      <w:r>
        <w:rPr>
          <w:color w:val="231F20"/>
          <w:spacing w:val="40"/>
        </w:rPr>
        <w:t xml:space="preserve"> </w:t>
      </w:r>
      <w:r>
        <w:rPr>
          <w:color w:val="231F20"/>
        </w:rPr>
        <w:t>flows</w:t>
      </w:r>
      <w:r>
        <w:rPr>
          <w:color w:val="231F20"/>
          <w:spacing w:val="40"/>
        </w:rPr>
        <w:t xml:space="preserve"> </w:t>
      </w:r>
      <w:r>
        <w:rPr>
          <w:color w:val="231F20"/>
        </w:rPr>
        <w:t>to</w:t>
      </w:r>
      <w:r>
        <w:rPr>
          <w:color w:val="231F20"/>
          <w:spacing w:val="40"/>
        </w:rPr>
        <w:t xml:space="preserve"> </w:t>
      </w:r>
      <w:r>
        <w:rPr>
          <w:color w:val="231F20"/>
        </w:rPr>
        <w:t>repay</w:t>
      </w:r>
      <w:r>
        <w:rPr>
          <w:color w:val="231F20"/>
          <w:spacing w:val="40"/>
        </w:rPr>
        <w:t xml:space="preserve"> </w:t>
      </w:r>
      <w:r>
        <w:rPr>
          <w:color w:val="231F20"/>
        </w:rPr>
        <w:t>the</w:t>
      </w:r>
      <w:r>
        <w:rPr>
          <w:color w:val="231F20"/>
          <w:spacing w:val="40"/>
        </w:rPr>
        <w:t xml:space="preserve"> </w:t>
      </w:r>
      <w:r>
        <w:rPr>
          <w:color w:val="231F20"/>
        </w:rPr>
        <w:t>amounts</w:t>
      </w:r>
      <w:r>
        <w:rPr>
          <w:color w:val="231F20"/>
          <w:spacing w:val="40"/>
        </w:rPr>
        <w:t xml:space="preserve"> </w:t>
      </w:r>
      <w:r>
        <w:rPr>
          <w:color w:val="231F20"/>
        </w:rPr>
        <w:t>subject</w:t>
      </w:r>
      <w:r>
        <w:rPr>
          <w:color w:val="231F20"/>
          <w:spacing w:val="40"/>
        </w:rPr>
        <w:t xml:space="preserve"> </w:t>
      </w:r>
      <w:r>
        <w:rPr>
          <w:color w:val="231F20"/>
        </w:rPr>
        <w:t>to</w:t>
      </w:r>
      <w:r>
        <w:rPr>
          <w:color w:val="231F20"/>
          <w:spacing w:val="40"/>
        </w:rPr>
        <w:t xml:space="preserve"> </w:t>
      </w:r>
      <w:r>
        <w:rPr>
          <w:color w:val="231F20"/>
        </w:rPr>
        <w:t>the</w:t>
      </w:r>
      <w:r>
        <w:rPr>
          <w:color w:val="231F20"/>
          <w:spacing w:val="40"/>
        </w:rPr>
        <w:t xml:space="preserve"> </w:t>
      </w:r>
      <w:r>
        <w:rPr>
          <w:color w:val="231F20"/>
        </w:rPr>
        <w:t>write-off.</w:t>
      </w:r>
    </w:p>
    <w:p w14:paraId="731118B7" w14:textId="77777777" w:rsidR="0066040F" w:rsidRDefault="0066040F">
      <w:pPr>
        <w:pStyle w:val="BodyText"/>
        <w:spacing w:before="9"/>
      </w:pPr>
    </w:p>
    <w:p w14:paraId="71EE0FDA" w14:textId="77777777" w:rsidR="0066040F" w:rsidRDefault="008E6A16">
      <w:pPr>
        <w:pStyle w:val="Heading2"/>
        <w:numPr>
          <w:ilvl w:val="1"/>
          <w:numId w:val="5"/>
        </w:numPr>
        <w:tabs>
          <w:tab w:val="left" w:pos="1286"/>
        </w:tabs>
        <w:ind w:left="1286" w:hanging="566"/>
        <w:jc w:val="left"/>
      </w:pPr>
      <w:r>
        <w:rPr>
          <w:color w:val="231F20"/>
          <w:spacing w:val="-2"/>
        </w:rPr>
        <w:t>Payables</w:t>
      </w:r>
    </w:p>
    <w:p w14:paraId="54E30346" w14:textId="77777777" w:rsidR="0066040F" w:rsidRDefault="008E6A16">
      <w:pPr>
        <w:pStyle w:val="BodyText"/>
        <w:spacing w:before="325" w:line="285" w:lineRule="auto"/>
        <w:ind w:left="1287" w:right="162"/>
        <w:jc w:val="both"/>
      </w:pPr>
      <w:r>
        <w:rPr>
          <w:color w:val="231F20"/>
        </w:rPr>
        <w:t xml:space="preserve">Payables are initially </w:t>
      </w:r>
      <w:proofErr w:type="spellStart"/>
      <w:r>
        <w:rPr>
          <w:color w:val="231F20"/>
        </w:rPr>
        <w:t>recognised</w:t>
      </w:r>
      <w:proofErr w:type="spellEnd"/>
      <w:r>
        <w:rPr>
          <w:color w:val="231F20"/>
        </w:rPr>
        <w:t xml:space="preserve"> at fair value. Subsequent to initial recognition, payables are stated at </w:t>
      </w:r>
      <w:proofErr w:type="spellStart"/>
      <w:r>
        <w:rPr>
          <w:color w:val="231F20"/>
        </w:rPr>
        <w:t>amortised</w:t>
      </w:r>
      <w:proofErr w:type="spellEnd"/>
      <w:r>
        <w:rPr>
          <w:color w:val="231F20"/>
        </w:rPr>
        <w:t xml:space="preserve"> cost unless the effect of discounting would be immaterial, in which case</w:t>
      </w:r>
      <w:r>
        <w:rPr>
          <w:color w:val="231F20"/>
          <w:spacing w:val="80"/>
          <w:w w:val="150"/>
        </w:rPr>
        <w:t xml:space="preserve"> </w:t>
      </w:r>
      <w:r>
        <w:rPr>
          <w:color w:val="231F20"/>
        </w:rPr>
        <w:t>they are stated at invoice amounts.</w:t>
      </w:r>
    </w:p>
    <w:p w14:paraId="24016F9F" w14:textId="77777777" w:rsidR="0066040F" w:rsidRDefault="0066040F">
      <w:pPr>
        <w:pStyle w:val="BodyText"/>
        <w:spacing w:before="11"/>
      </w:pPr>
    </w:p>
    <w:p w14:paraId="6623DC69" w14:textId="77777777" w:rsidR="0066040F" w:rsidRDefault="008E6A16">
      <w:pPr>
        <w:pStyle w:val="Heading2"/>
        <w:numPr>
          <w:ilvl w:val="1"/>
          <w:numId w:val="5"/>
        </w:numPr>
        <w:tabs>
          <w:tab w:val="left" w:pos="1287"/>
        </w:tabs>
        <w:jc w:val="left"/>
      </w:pPr>
      <w:r>
        <w:rPr>
          <w:color w:val="231F20"/>
        </w:rPr>
        <w:t>Cash</w:t>
      </w:r>
      <w:r>
        <w:rPr>
          <w:color w:val="231F20"/>
          <w:spacing w:val="33"/>
        </w:rPr>
        <w:t xml:space="preserve"> </w:t>
      </w:r>
      <w:r>
        <w:rPr>
          <w:color w:val="231F20"/>
        </w:rPr>
        <w:t>and</w:t>
      </w:r>
      <w:r>
        <w:rPr>
          <w:color w:val="231F20"/>
          <w:spacing w:val="33"/>
        </w:rPr>
        <w:t xml:space="preserve"> </w:t>
      </w:r>
      <w:r>
        <w:rPr>
          <w:color w:val="231F20"/>
        </w:rPr>
        <w:t>cash</w:t>
      </w:r>
      <w:r>
        <w:rPr>
          <w:color w:val="231F20"/>
          <w:spacing w:val="33"/>
        </w:rPr>
        <w:t xml:space="preserve"> </w:t>
      </w:r>
      <w:r>
        <w:rPr>
          <w:color w:val="231F20"/>
          <w:spacing w:val="-2"/>
        </w:rPr>
        <w:t>equivalents</w:t>
      </w:r>
    </w:p>
    <w:p w14:paraId="08CB8416" w14:textId="77777777" w:rsidR="0066040F" w:rsidRDefault="008E6A16">
      <w:pPr>
        <w:pStyle w:val="BodyText"/>
        <w:spacing w:before="325" w:line="285" w:lineRule="auto"/>
        <w:ind w:left="1287" w:right="160"/>
        <w:jc w:val="both"/>
      </w:pPr>
      <w:r>
        <w:rPr>
          <w:color w:val="231F20"/>
        </w:rPr>
        <w:t>Cash</w:t>
      </w:r>
      <w:r>
        <w:rPr>
          <w:color w:val="231F20"/>
          <w:spacing w:val="31"/>
        </w:rPr>
        <w:t xml:space="preserve"> </w:t>
      </w:r>
      <w:r>
        <w:rPr>
          <w:color w:val="231F20"/>
        </w:rPr>
        <w:t>and</w:t>
      </w:r>
      <w:r>
        <w:rPr>
          <w:color w:val="231F20"/>
          <w:spacing w:val="31"/>
        </w:rPr>
        <w:t xml:space="preserve"> </w:t>
      </w:r>
      <w:r>
        <w:rPr>
          <w:color w:val="231F20"/>
        </w:rPr>
        <w:t>cash</w:t>
      </w:r>
      <w:r>
        <w:rPr>
          <w:color w:val="231F20"/>
          <w:spacing w:val="31"/>
        </w:rPr>
        <w:t xml:space="preserve"> </w:t>
      </w:r>
      <w:r>
        <w:rPr>
          <w:color w:val="231F20"/>
        </w:rPr>
        <w:t>equivalents</w:t>
      </w:r>
      <w:r>
        <w:rPr>
          <w:color w:val="231F20"/>
          <w:spacing w:val="31"/>
        </w:rPr>
        <w:t xml:space="preserve"> </w:t>
      </w:r>
      <w:r>
        <w:rPr>
          <w:color w:val="231F20"/>
        </w:rPr>
        <w:t>comprise</w:t>
      </w:r>
      <w:r>
        <w:rPr>
          <w:color w:val="231F20"/>
          <w:spacing w:val="31"/>
        </w:rPr>
        <w:t xml:space="preserve"> </w:t>
      </w:r>
      <w:r>
        <w:rPr>
          <w:color w:val="231F20"/>
        </w:rPr>
        <w:t>cash</w:t>
      </w:r>
      <w:r>
        <w:rPr>
          <w:color w:val="231F20"/>
          <w:spacing w:val="31"/>
        </w:rPr>
        <w:t xml:space="preserve"> </w:t>
      </w:r>
      <w:r>
        <w:rPr>
          <w:color w:val="231F20"/>
        </w:rPr>
        <w:t>at</w:t>
      </w:r>
      <w:r>
        <w:rPr>
          <w:color w:val="231F20"/>
          <w:spacing w:val="31"/>
        </w:rPr>
        <w:t xml:space="preserve"> </w:t>
      </w:r>
      <w:r>
        <w:rPr>
          <w:color w:val="231F20"/>
        </w:rPr>
        <w:t>bank</w:t>
      </w:r>
      <w:r>
        <w:rPr>
          <w:color w:val="231F20"/>
          <w:spacing w:val="31"/>
        </w:rPr>
        <w:t xml:space="preserve"> </w:t>
      </w:r>
      <w:r>
        <w:rPr>
          <w:color w:val="231F20"/>
        </w:rPr>
        <w:t>and</w:t>
      </w:r>
      <w:r>
        <w:rPr>
          <w:color w:val="231F20"/>
          <w:spacing w:val="31"/>
        </w:rPr>
        <w:t xml:space="preserve"> </w:t>
      </w:r>
      <w:r>
        <w:rPr>
          <w:color w:val="231F20"/>
        </w:rPr>
        <w:t>on</w:t>
      </w:r>
      <w:r>
        <w:rPr>
          <w:color w:val="231F20"/>
          <w:spacing w:val="31"/>
        </w:rPr>
        <w:t xml:space="preserve"> </w:t>
      </w:r>
      <w:r>
        <w:rPr>
          <w:color w:val="231F20"/>
        </w:rPr>
        <w:t>hand,</w:t>
      </w:r>
      <w:r>
        <w:rPr>
          <w:color w:val="231F20"/>
          <w:spacing w:val="31"/>
        </w:rPr>
        <w:t xml:space="preserve"> </w:t>
      </w:r>
      <w:r>
        <w:rPr>
          <w:color w:val="231F20"/>
        </w:rPr>
        <w:t>demand</w:t>
      </w:r>
      <w:r>
        <w:rPr>
          <w:color w:val="231F20"/>
          <w:spacing w:val="31"/>
        </w:rPr>
        <w:t xml:space="preserve"> </w:t>
      </w:r>
      <w:r>
        <w:rPr>
          <w:color w:val="231F20"/>
        </w:rPr>
        <w:t>deposits</w:t>
      </w:r>
      <w:r>
        <w:rPr>
          <w:color w:val="231F20"/>
          <w:spacing w:val="31"/>
        </w:rPr>
        <w:t xml:space="preserve"> </w:t>
      </w:r>
      <w:r>
        <w:rPr>
          <w:color w:val="231F20"/>
        </w:rPr>
        <w:t>with</w:t>
      </w:r>
      <w:r>
        <w:rPr>
          <w:color w:val="231F20"/>
          <w:spacing w:val="31"/>
        </w:rPr>
        <w:t xml:space="preserve"> </w:t>
      </w:r>
      <w:r>
        <w:rPr>
          <w:color w:val="231F20"/>
        </w:rPr>
        <w:t>banks and other financial institutions, and short-term, highly liquid investments that are readily convertible into known amounts of cash and which are subject to an insignificant risk of</w:t>
      </w:r>
      <w:r>
        <w:rPr>
          <w:color w:val="231F20"/>
          <w:spacing w:val="80"/>
        </w:rPr>
        <w:t xml:space="preserve"> </w:t>
      </w:r>
      <w:r>
        <w:rPr>
          <w:color w:val="231F20"/>
        </w:rPr>
        <w:t>changes in value, having been within three months of maturity at acquisition. Cash and cash equivalents</w:t>
      </w:r>
      <w:r>
        <w:rPr>
          <w:color w:val="231F20"/>
          <w:spacing w:val="40"/>
        </w:rPr>
        <w:t xml:space="preserve"> </w:t>
      </w:r>
      <w:r>
        <w:rPr>
          <w:color w:val="231F20"/>
        </w:rPr>
        <w:t>are</w:t>
      </w:r>
      <w:r>
        <w:rPr>
          <w:color w:val="231F20"/>
          <w:spacing w:val="40"/>
        </w:rPr>
        <w:t xml:space="preserve"> </w:t>
      </w:r>
      <w:r>
        <w:rPr>
          <w:color w:val="231F20"/>
        </w:rPr>
        <w:t>assessed</w:t>
      </w:r>
      <w:r>
        <w:rPr>
          <w:color w:val="231F20"/>
          <w:spacing w:val="40"/>
        </w:rPr>
        <w:t xml:space="preserve"> </w:t>
      </w:r>
      <w:r>
        <w:rPr>
          <w:color w:val="231F20"/>
        </w:rPr>
        <w:t>for</w:t>
      </w:r>
      <w:r>
        <w:rPr>
          <w:color w:val="231F20"/>
          <w:spacing w:val="40"/>
        </w:rPr>
        <w:t xml:space="preserve"> </w:t>
      </w:r>
      <w:r>
        <w:rPr>
          <w:color w:val="231F20"/>
        </w:rPr>
        <w:t>ECLs</w:t>
      </w:r>
      <w:r>
        <w:rPr>
          <w:color w:val="231F20"/>
          <w:spacing w:val="40"/>
        </w:rPr>
        <w:t xml:space="preserve"> </w:t>
      </w:r>
      <w:r>
        <w:rPr>
          <w:color w:val="231F20"/>
        </w:rPr>
        <w:t>in</w:t>
      </w:r>
      <w:r>
        <w:rPr>
          <w:color w:val="231F20"/>
          <w:spacing w:val="40"/>
        </w:rPr>
        <w:t xml:space="preserve"> </w:t>
      </w:r>
      <w:r>
        <w:rPr>
          <w:color w:val="231F20"/>
        </w:rPr>
        <w:t>accordance</w:t>
      </w:r>
      <w:r>
        <w:rPr>
          <w:color w:val="231F20"/>
          <w:spacing w:val="40"/>
        </w:rPr>
        <w:t xml:space="preserve"> </w:t>
      </w:r>
      <w:r>
        <w:rPr>
          <w:color w:val="231F20"/>
        </w:rPr>
        <w:t>with</w:t>
      </w:r>
      <w:r>
        <w:rPr>
          <w:color w:val="231F20"/>
          <w:spacing w:val="40"/>
        </w:rPr>
        <w:t xml:space="preserve"> </w:t>
      </w:r>
      <w:r>
        <w:rPr>
          <w:color w:val="231F20"/>
        </w:rPr>
        <w:t>policy</w:t>
      </w:r>
      <w:r>
        <w:rPr>
          <w:color w:val="231F20"/>
          <w:spacing w:val="40"/>
        </w:rPr>
        <w:t xml:space="preserve"> </w:t>
      </w:r>
      <w:r>
        <w:rPr>
          <w:color w:val="231F20"/>
        </w:rPr>
        <w:t>as</w:t>
      </w:r>
      <w:r>
        <w:rPr>
          <w:color w:val="231F20"/>
          <w:spacing w:val="40"/>
        </w:rPr>
        <w:t xml:space="preserve"> </w:t>
      </w:r>
      <w:r>
        <w:rPr>
          <w:color w:val="231F20"/>
        </w:rPr>
        <w:t>set</w:t>
      </w:r>
      <w:r>
        <w:rPr>
          <w:color w:val="231F20"/>
          <w:spacing w:val="40"/>
        </w:rPr>
        <w:t xml:space="preserve"> </w:t>
      </w:r>
      <w:r>
        <w:rPr>
          <w:color w:val="231F20"/>
        </w:rPr>
        <w:t>out</w:t>
      </w:r>
      <w:r>
        <w:rPr>
          <w:color w:val="231F20"/>
          <w:spacing w:val="40"/>
        </w:rPr>
        <w:t xml:space="preserve"> </w:t>
      </w:r>
      <w:r>
        <w:rPr>
          <w:color w:val="231F20"/>
        </w:rPr>
        <w:t>in</w:t>
      </w:r>
      <w:r>
        <w:rPr>
          <w:color w:val="231F20"/>
          <w:spacing w:val="40"/>
        </w:rPr>
        <w:t xml:space="preserve"> </w:t>
      </w:r>
      <w:r>
        <w:rPr>
          <w:color w:val="231F20"/>
        </w:rPr>
        <w:t>note</w:t>
      </w:r>
      <w:r>
        <w:rPr>
          <w:color w:val="231F20"/>
          <w:spacing w:val="40"/>
        </w:rPr>
        <w:t xml:space="preserve"> </w:t>
      </w:r>
      <w:r>
        <w:rPr>
          <w:color w:val="231F20"/>
        </w:rPr>
        <w:t>2(d).</w:t>
      </w:r>
    </w:p>
    <w:p w14:paraId="0296EE9A" w14:textId="77777777" w:rsidR="0066040F" w:rsidRDefault="0066040F">
      <w:pPr>
        <w:pStyle w:val="BodyText"/>
        <w:spacing w:before="8"/>
      </w:pPr>
    </w:p>
    <w:p w14:paraId="734C3CAB" w14:textId="77777777" w:rsidR="0066040F" w:rsidRDefault="008E6A16">
      <w:pPr>
        <w:pStyle w:val="Heading2"/>
        <w:numPr>
          <w:ilvl w:val="1"/>
          <w:numId w:val="5"/>
        </w:numPr>
        <w:tabs>
          <w:tab w:val="left" w:pos="1286"/>
        </w:tabs>
        <w:spacing w:before="1"/>
        <w:ind w:left="1286" w:hanging="566"/>
        <w:jc w:val="left"/>
      </w:pPr>
      <w:r>
        <w:rPr>
          <w:color w:val="231F20"/>
        </w:rPr>
        <w:t>Employee</w:t>
      </w:r>
      <w:r>
        <w:rPr>
          <w:color w:val="231F20"/>
          <w:spacing w:val="57"/>
        </w:rPr>
        <w:t xml:space="preserve"> </w:t>
      </w:r>
      <w:r>
        <w:rPr>
          <w:color w:val="231F20"/>
          <w:spacing w:val="-2"/>
        </w:rPr>
        <w:t>benefits</w:t>
      </w:r>
    </w:p>
    <w:p w14:paraId="4EC06B34" w14:textId="77777777" w:rsidR="0066040F" w:rsidRDefault="008E6A16">
      <w:pPr>
        <w:pStyle w:val="BodyText"/>
        <w:spacing w:before="325" w:line="285" w:lineRule="auto"/>
        <w:ind w:left="1287" w:right="165"/>
        <w:jc w:val="both"/>
      </w:pPr>
      <w:r>
        <w:rPr>
          <w:color w:val="231F20"/>
        </w:rPr>
        <w:t>Salaries,</w:t>
      </w:r>
      <w:r>
        <w:rPr>
          <w:color w:val="231F20"/>
          <w:spacing w:val="40"/>
        </w:rPr>
        <w:t xml:space="preserve"> </w:t>
      </w:r>
      <w:r>
        <w:rPr>
          <w:color w:val="231F20"/>
        </w:rPr>
        <w:t>gratuities,</w:t>
      </w:r>
      <w:r>
        <w:rPr>
          <w:color w:val="231F20"/>
          <w:spacing w:val="40"/>
        </w:rPr>
        <w:t xml:space="preserve"> </w:t>
      </w:r>
      <w:r>
        <w:rPr>
          <w:color w:val="231F20"/>
        </w:rPr>
        <w:t>paid</w:t>
      </w:r>
      <w:r>
        <w:rPr>
          <w:color w:val="231F20"/>
          <w:spacing w:val="40"/>
        </w:rPr>
        <w:t xml:space="preserve"> </w:t>
      </w:r>
      <w:r>
        <w:rPr>
          <w:color w:val="231F20"/>
        </w:rPr>
        <w:t>annual</w:t>
      </w:r>
      <w:r>
        <w:rPr>
          <w:color w:val="231F20"/>
          <w:spacing w:val="40"/>
        </w:rPr>
        <w:t xml:space="preserve"> </w:t>
      </w:r>
      <w:r>
        <w:rPr>
          <w:color w:val="231F20"/>
        </w:rPr>
        <w:t>leave,</w:t>
      </w:r>
      <w:r>
        <w:rPr>
          <w:color w:val="231F20"/>
          <w:spacing w:val="40"/>
        </w:rPr>
        <w:t xml:space="preserve"> </w:t>
      </w:r>
      <w:r>
        <w:rPr>
          <w:color w:val="231F20"/>
        </w:rPr>
        <w:t>leave</w:t>
      </w:r>
      <w:r>
        <w:rPr>
          <w:color w:val="231F20"/>
          <w:spacing w:val="40"/>
        </w:rPr>
        <w:t xml:space="preserve"> </w:t>
      </w:r>
      <w:r>
        <w:rPr>
          <w:color w:val="231F20"/>
        </w:rPr>
        <w:t>passage</w:t>
      </w:r>
      <w:r>
        <w:rPr>
          <w:color w:val="231F20"/>
          <w:spacing w:val="40"/>
        </w:rPr>
        <w:t xml:space="preserve"> </w:t>
      </w:r>
      <w:r>
        <w:rPr>
          <w:color w:val="231F20"/>
        </w:rPr>
        <w:t>and</w:t>
      </w:r>
      <w:r>
        <w:rPr>
          <w:color w:val="231F20"/>
          <w:spacing w:val="40"/>
        </w:rPr>
        <w:t xml:space="preserve"> </w:t>
      </w:r>
      <w:r>
        <w:rPr>
          <w:color w:val="231F20"/>
        </w:rPr>
        <w:t>the</w:t>
      </w:r>
      <w:r>
        <w:rPr>
          <w:color w:val="231F20"/>
          <w:spacing w:val="40"/>
        </w:rPr>
        <w:t xml:space="preserve"> </w:t>
      </w:r>
      <w:r>
        <w:rPr>
          <w:color w:val="231F20"/>
        </w:rPr>
        <w:t>cost</w:t>
      </w:r>
      <w:r>
        <w:rPr>
          <w:color w:val="231F20"/>
          <w:spacing w:val="40"/>
        </w:rPr>
        <w:t xml:space="preserve"> </w:t>
      </w:r>
      <w:r>
        <w:rPr>
          <w:color w:val="231F20"/>
        </w:rPr>
        <w:t>to</w:t>
      </w:r>
      <w:r>
        <w:rPr>
          <w:color w:val="231F20"/>
          <w:spacing w:val="40"/>
        </w:rPr>
        <w:t xml:space="preserve"> </w:t>
      </w:r>
      <w:r>
        <w:rPr>
          <w:color w:val="231F20"/>
        </w:rPr>
        <w:t>The</w:t>
      </w:r>
      <w:r>
        <w:rPr>
          <w:color w:val="231F20"/>
          <w:spacing w:val="40"/>
        </w:rPr>
        <w:t xml:space="preserve"> </w:t>
      </w:r>
      <w:r>
        <w:rPr>
          <w:color w:val="231F20"/>
        </w:rPr>
        <w:t>Ombudsman</w:t>
      </w:r>
      <w:r>
        <w:rPr>
          <w:color w:val="231F20"/>
          <w:spacing w:val="40"/>
        </w:rPr>
        <w:t xml:space="preserve"> </w:t>
      </w:r>
      <w:r>
        <w:rPr>
          <w:color w:val="231F20"/>
        </w:rPr>
        <w:t>of non-monetary employee benefits are accrued in the year in which the associated services are rendered</w:t>
      </w:r>
      <w:r>
        <w:rPr>
          <w:color w:val="231F20"/>
          <w:spacing w:val="40"/>
        </w:rPr>
        <w:t xml:space="preserve"> </w:t>
      </w:r>
      <w:r>
        <w:rPr>
          <w:color w:val="231F20"/>
        </w:rPr>
        <w:t>by</w:t>
      </w:r>
      <w:r>
        <w:rPr>
          <w:color w:val="231F20"/>
          <w:spacing w:val="40"/>
        </w:rPr>
        <w:t xml:space="preserve"> </w:t>
      </w:r>
      <w:r>
        <w:rPr>
          <w:color w:val="231F20"/>
        </w:rPr>
        <w:t>employees</w:t>
      </w:r>
      <w:r>
        <w:rPr>
          <w:color w:val="231F20"/>
          <w:spacing w:val="40"/>
        </w:rPr>
        <w:t xml:space="preserve"> </w:t>
      </w:r>
      <w:r>
        <w:rPr>
          <w:color w:val="231F20"/>
        </w:rPr>
        <w:t>of</w:t>
      </w:r>
      <w:r>
        <w:rPr>
          <w:color w:val="231F20"/>
          <w:spacing w:val="40"/>
        </w:rPr>
        <w:t xml:space="preserve"> </w:t>
      </w:r>
      <w:r>
        <w:rPr>
          <w:color w:val="231F20"/>
        </w:rPr>
        <w:t>The</w:t>
      </w:r>
      <w:r>
        <w:rPr>
          <w:color w:val="231F20"/>
          <w:spacing w:val="40"/>
        </w:rPr>
        <w:t xml:space="preserve"> </w:t>
      </w:r>
      <w:r>
        <w:rPr>
          <w:color w:val="231F20"/>
        </w:rPr>
        <w:t>Ombudsman.</w:t>
      </w:r>
      <w:r>
        <w:rPr>
          <w:color w:val="231F20"/>
          <w:spacing w:val="40"/>
        </w:rPr>
        <w:t xml:space="preserve"> </w:t>
      </w:r>
      <w:r>
        <w:rPr>
          <w:color w:val="231F20"/>
        </w:rPr>
        <w:t>Where</w:t>
      </w:r>
      <w:r>
        <w:rPr>
          <w:color w:val="231F20"/>
          <w:spacing w:val="40"/>
        </w:rPr>
        <w:t xml:space="preserve"> </w:t>
      </w:r>
      <w:r>
        <w:rPr>
          <w:color w:val="231F20"/>
        </w:rPr>
        <w:t>payment</w:t>
      </w:r>
      <w:r>
        <w:rPr>
          <w:color w:val="231F20"/>
          <w:spacing w:val="40"/>
        </w:rPr>
        <w:t xml:space="preserve"> </w:t>
      </w:r>
      <w:r>
        <w:rPr>
          <w:color w:val="231F20"/>
        </w:rPr>
        <w:t>or</w:t>
      </w:r>
      <w:r>
        <w:rPr>
          <w:color w:val="231F20"/>
          <w:spacing w:val="40"/>
        </w:rPr>
        <w:t xml:space="preserve"> </w:t>
      </w:r>
      <w:r>
        <w:rPr>
          <w:color w:val="231F20"/>
        </w:rPr>
        <w:t>settlement</w:t>
      </w:r>
      <w:r>
        <w:rPr>
          <w:color w:val="231F20"/>
          <w:spacing w:val="40"/>
        </w:rPr>
        <w:t xml:space="preserve"> </w:t>
      </w:r>
      <w:r>
        <w:rPr>
          <w:color w:val="231F20"/>
        </w:rPr>
        <w:t>is</w:t>
      </w:r>
      <w:r>
        <w:rPr>
          <w:color w:val="231F20"/>
          <w:spacing w:val="40"/>
        </w:rPr>
        <w:t xml:space="preserve"> </w:t>
      </w:r>
      <w:r>
        <w:rPr>
          <w:color w:val="231F20"/>
        </w:rPr>
        <w:t>deferred</w:t>
      </w:r>
      <w:r>
        <w:rPr>
          <w:color w:val="231F20"/>
          <w:spacing w:val="40"/>
        </w:rPr>
        <w:t xml:space="preserve"> </w:t>
      </w:r>
      <w:r>
        <w:rPr>
          <w:color w:val="231F20"/>
        </w:rPr>
        <w:t>and the</w:t>
      </w:r>
      <w:r>
        <w:rPr>
          <w:color w:val="231F20"/>
          <w:spacing w:val="40"/>
        </w:rPr>
        <w:t xml:space="preserve"> </w:t>
      </w:r>
      <w:r>
        <w:rPr>
          <w:color w:val="231F20"/>
        </w:rPr>
        <w:t>effect</w:t>
      </w:r>
      <w:r>
        <w:rPr>
          <w:color w:val="231F20"/>
          <w:spacing w:val="40"/>
        </w:rPr>
        <w:t xml:space="preserve"> </w:t>
      </w:r>
      <w:r>
        <w:rPr>
          <w:color w:val="231F20"/>
        </w:rPr>
        <w:t>would</w:t>
      </w:r>
      <w:r>
        <w:rPr>
          <w:color w:val="231F20"/>
          <w:spacing w:val="40"/>
        </w:rPr>
        <w:t xml:space="preserve"> </w:t>
      </w:r>
      <w:r>
        <w:rPr>
          <w:color w:val="231F20"/>
        </w:rPr>
        <w:t>be</w:t>
      </w:r>
      <w:r>
        <w:rPr>
          <w:color w:val="231F20"/>
          <w:spacing w:val="40"/>
        </w:rPr>
        <w:t xml:space="preserve"> </w:t>
      </w:r>
      <w:r>
        <w:rPr>
          <w:color w:val="231F20"/>
        </w:rPr>
        <w:t>material,</w:t>
      </w:r>
      <w:r>
        <w:rPr>
          <w:color w:val="231F20"/>
          <w:spacing w:val="40"/>
        </w:rPr>
        <w:t xml:space="preserve"> </w:t>
      </w:r>
      <w:r>
        <w:rPr>
          <w:color w:val="231F20"/>
        </w:rPr>
        <w:t>these</w:t>
      </w:r>
      <w:r>
        <w:rPr>
          <w:color w:val="231F20"/>
          <w:spacing w:val="40"/>
        </w:rPr>
        <w:t xml:space="preserve"> </w:t>
      </w:r>
      <w:r>
        <w:rPr>
          <w:color w:val="231F20"/>
        </w:rPr>
        <w:t>amounts</w:t>
      </w:r>
      <w:r>
        <w:rPr>
          <w:color w:val="231F20"/>
          <w:spacing w:val="40"/>
        </w:rPr>
        <w:t xml:space="preserve"> </w:t>
      </w:r>
      <w:r>
        <w:rPr>
          <w:color w:val="231F20"/>
        </w:rPr>
        <w:t>are</w:t>
      </w:r>
      <w:r>
        <w:rPr>
          <w:color w:val="231F20"/>
          <w:spacing w:val="40"/>
        </w:rPr>
        <w:t xml:space="preserve"> </w:t>
      </w:r>
      <w:r>
        <w:rPr>
          <w:color w:val="231F20"/>
        </w:rPr>
        <w:t>stated</w:t>
      </w:r>
      <w:r>
        <w:rPr>
          <w:color w:val="231F20"/>
          <w:spacing w:val="40"/>
        </w:rPr>
        <w:t xml:space="preserve"> </w:t>
      </w:r>
      <w:r>
        <w:rPr>
          <w:color w:val="231F20"/>
        </w:rPr>
        <w:t>at</w:t>
      </w:r>
      <w:r>
        <w:rPr>
          <w:color w:val="231F20"/>
          <w:spacing w:val="40"/>
        </w:rPr>
        <w:t xml:space="preserve"> </w:t>
      </w:r>
      <w:r>
        <w:rPr>
          <w:color w:val="231F20"/>
        </w:rPr>
        <w:t>their</w:t>
      </w:r>
      <w:r>
        <w:rPr>
          <w:color w:val="231F20"/>
          <w:spacing w:val="40"/>
        </w:rPr>
        <w:t xml:space="preserve"> </w:t>
      </w:r>
      <w:r>
        <w:rPr>
          <w:color w:val="231F20"/>
        </w:rPr>
        <w:t>present</w:t>
      </w:r>
      <w:r>
        <w:rPr>
          <w:color w:val="231F20"/>
          <w:spacing w:val="40"/>
        </w:rPr>
        <w:t xml:space="preserve"> </w:t>
      </w:r>
      <w:r>
        <w:rPr>
          <w:color w:val="231F20"/>
        </w:rPr>
        <w:t>values.</w:t>
      </w:r>
    </w:p>
    <w:p w14:paraId="46DD76D8" w14:textId="77777777" w:rsidR="0066040F" w:rsidRDefault="0066040F">
      <w:pPr>
        <w:spacing w:line="285" w:lineRule="auto"/>
        <w:jc w:val="both"/>
        <w:sectPr w:rsidR="0066040F">
          <w:pgSz w:w="11910" w:h="16840"/>
          <w:pgMar w:top="1040" w:right="960" w:bottom="280" w:left="980" w:header="720" w:footer="720" w:gutter="0"/>
          <w:cols w:space="720"/>
        </w:sectPr>
      </w:pPr>
    </w:p>
    <w:p w14:paraId="392504DA" w14:textId="77777777" w:rsidR="0066040F" w:rsidRDefault="008E6A16">
      <w:pPr>
        <w:pStyle w:val="Heading2"/>
        <w:numPr>
          <w:ilvl w:val="1"/>
          <w:numId w:val="5"/>
        </w:numPr>
        <w:tabs>
          <w:tab w:val="left" w:pos="1286"/>
        </w:tabs>
        <w:spacing w:before="83"/>
        <w:ind w:left="1286" w:hanging="566"/>
        <w:jc w:val="left"/>
      </w:pPr>
      <w:r>
        <w:rPr>
          <w:color w:val="231F20"/>
        </w:rPr>
        <w:lastRenderedPageBreak/>
        <w:t>Provisions</w:t>
      </w:r>
      <w:r>
        <w:rPr>
          <w:color w:val="231F20"/>
          <w:spacing w:val="67"/>
        </w:rPr>
        <w:t xml:space="preserve"> </w:t>
      </w:r>
      <w:r>
        <w:rPr>
          <w:color w:val="231F20"/>
        </w:rPr>
        <w:t>and</w:t>
      </w:r>
      <w:r>
        <w:rPr>
          <w:color w:val="231F20"/>
          <w:spacing w:val="68"/>
        </w:rPr>
        <w:t xml:space="preserve"> </w:t>
      </w:r>
      <w:r>
        <w:rPr>
          <w:color w:val="231F20"/>
        </w:rPr>
        <w:t>contingent</w:t>
      </w:r>
      <w:r>
        <w:rPr>
          <w:color w:val="231F20"/>
          <w:spacing w:val="67"/>
        </w:rPr>
        <w:t xml:space="preserve"> </w:t>
      </w:r>
      <w:r>
        <w:rPr>
          <w:color w:val="231F20"/>
          <w:spacing w:val="-2"/>
        </w:rPr>
        <w:t>liabilities</w:t>
      </w:r>
    </w:p>
    <w:p w14:paraId="5C37E481" w14:textId="77777777" w:rsidR="0066040F" w:rsidRDefault="008E6A16">
      <w:pPr>
        <w:pStyle w:val="BodyText"/>
        <w:spacing w:before="325" w:line="285" w:lineRule="auto"/>
        <w:ind w:left="1287" w:right="165"/>
        <w:jc w:val="both"/>
      </w:pPr>
      <w:r>
        <w:rPr>
          <w:color w:val="231F20"/>
        </w:rPr>
        <w:t>Provisions</w:t>
      </w:r>
      <w:r>
        <w:rPr>
          <w:color w:val="231F20"/>
          <w:spacing w:val="40"/>
        </w:rPr>
        <w:t xml:space="preserve"> </w:t>
      </w:r>
      <w:r>
        <w:rPr>
          <w:color w:val="231F20"/>
        </w:rPr>
        <w:t>are</w:t>
      </w:r>
      <w:r>
        <w:rPr>
          <w:color w:val="231F20"/>
          <w:spacing w:val="40"/>
        </w:rPr>
        <w:t xml:space="preserve"> </w:t>
      </w:r>
      <w:proofErr w:type="spellStart"/>
      <w:r>
        <w:rPr>
          <w:color w:val="231F20"/>
        </w:rPr>
        <w:t>recognised</w:t>
      </w:r>
      <w:proofErr w:type="spellEnd"/>
      <w:r>
        <w:rPr>
          <w:color w:val="231F20"/>
          <w:spacing w:val="40"/>
        </w:rPr>
        <w:t xml:space="preserve"> </w:t>
      </w:r>
      <w:r>
        <w:rPr>
          <w:color w:val="231F20"/>
        </w:rPr>
        <w:t>when</w:t>
      </w:r>
      <w:r>
        <w:rPr>
          <w:color w:val="231F20"/>
          <w:spacing w:val="40"/>
        </w:rPr>
        <w:t xml:space="preserve"> </w:t>
      </w:r>
      <w:r>
        <w:rPr>
          <w:color w:val="231F20"/>
        </w:rPr>
        <w:t>The</w:t>
      </w:r>
      <w:r>
        <w:rPr>
          <w:color w:val="231F20"/>
          <w:spacing w:val="40"/>
        </w:rPr>
        <w:t xml:space="preserve"> </w:t>
      </w:r>
      <w:r>
        <w:rPr>
          <w:color w:val="231F20"/>
        </w:rPr>
        <w:t>Ombudsman</w:t>
      </w:r>
      <w:r>
        <w:rPr>
          <w:color w:val="231F20"/>
          <w:spacing w:val="40"/>
        </w:rPr>
        <w:t xml:space="preserve"> </w:t>
      </w:r>
      <w:r>
        <w:rPr>
          <w:color w:val="231F20"/>
        </w:rPr>
        <w:t>has</w:t>
      </w:r>
      <w:r>
        <w:rPr>
          <w:color w:val="231F20"/>
          <w:spacing w:val="40"/>
        </w:rPr>
        <w:t xml:space="preserve"> </w:t>
      </w:r>
      <w:r>
        <w:rPr>
          <w:color w:val="231F20"/>
        </w:rPr>
        <w:t>a</w:t>
      </w:r>
      <w:r>
        <w:rPr>
          <w:color w:val="231F20"/>
          <w:spacing w:val="40"/>
        </w:rPr>
        <w:t xml:space="preserve"> </w:t>
      </w:r>
      <w:r>
        <w:rPr>
          <w:color w:val="231F20"/>
        </w:rPr>
        <w:t>legal</w:t>
      </w:r>
      <w:r>
        <w:rPr>
          <w:color w:val="231F20"/>
          <w:spacing w:val="40"/>
        </w:rPr>
        <w:t xml:space="preserve"> </w:t>
      </w:r>
      <w:r>
        <w:rPr>
          <w:color w:val="231F20"/>
        </w:rPr>
        <w:t>or</w:t>
      </w:r>
      <w:r>
        <w:rPr>
          <w:color w:val="231F20"/>
          <w:spacing w:val="40"/>
        </w:rPr>
        <w:t xml:space="preserve"> </w:t>
      </w:r>
      <w:r>
        <w:rPr>
          <w:color w:val="231F20"/>
        </w:rPr>
        <w:t>constructive</w:t>
      </w:r>
      <w:r>
        <w:rPr>
          <w:color w:val="231F20"/>
          <w:spacing w:val="40"/>
        </w:rPr>
        <w:t xml:space="preserve"> </w:t>
      </w:r>
      <w:r>
        <w:rPr>
          <w:color w:val="231F20"/>
        </w:rPr>
        <w:t>obligation arising as a result of a past event, it is probable that an outflow of economic benefits will be required</w:t>
      </w:r>
      <w:r>
        <w:rPr>
          <w:color w:val="231F20"/>
          <w:spacing w:val="36"/>
        </w:rPr>
        <w:t xml:space="preserve"> </w:t>
      </w:r>
      <w:r>
        <w:rPr>
          <w:color w:val="231F20"/>
        </w:rPr>
        <w:t>to</w:t>
      </w:r>
      <w:r>
        <w:rPr>
          <w:color w:val="231F20"/>
          <w:spacing w:val="36"/>
        </w:rPr>
        <w:t xml:space="preserve"> </w:t>
      </w:r>
      <w:r>
        <w:rPr>
          <w:color w:val="231F20"/>
        </w:rPr>
        <w:t>settle</w:t>
      </w:r>
      <w:r>
        <w:rPr>
          <w:color w:val="231F20"/>
          <w:spacing w:val="36"/>
        </w:rPr>
        <w:t xml:space="preserve"> </w:t>
      </w:r>
      <w:r>
        <w:rPr>
          <w:color w:val="231F20"/>
        </w:rPr>
        <w:t>the</w:t>
      </w:r>
      <w:r>
        <w:rPr>
          <w:color w:val="231F20"/>
          <w:spacing w:val="36"/>
        </w:rPr>
        <w:t xml:space="preserve"> </w:t>
      </w:r>
      <w:r>
        <w:rPr>
          <w:color w:val="231F20"/>
        </w:rPr>
        <w:t>obligation</w:t>
      </w:r>
      <w:r>
        <w:rPr>
          <w:color w:val="231F20"/>
          <w:spacing w:val="36"/>
        </w:rPr>
        <w:t xml:space="preserve"> </w:t>
      </w:r>
      <w:r>
        <w:rPr>
          <w:color w:val="231F20"/>
        </w:rPr>
        <w:t>and</w:t>
      </w:r>
      <w:r>
        <w:rPr>
          <w:color w:val="231F20"/>
          <w:spacing w:val="36"/>
        </w:rPr>
        <w:t xml:space="preserve"> </w:t>
      </w:r>
      <w:r>
        <w:rPr>
          <w:color w:val="231F20"/>
        </w:rPr>
        <w:t>a</w:t>
      </w:r>
      <w:r>
        <w:rPr>
          <w:color w:val="231F20"/>
          <w:spacing w:val="36"/>
        </w:rPr>
        <w:t xml:space="preserve"> </w:t>
      </w:r>
      <w:r>
        <w:rPr>
          <w:color w:val="231F20"/>
        </w:rPr>
        <w:t>reliable</w:t>
      </w:r>
      <w:r>
        <w:rPr>
          <w:color w:val="231F20"/>
          <w:spacing w:val="36"/>
        </w:rPr>
        <w:t xml:space="preserve"> </w:t>
      </w:r>
      <w:r>
        <w:rPr>
          <w:color w:val="231F20"/>
        </w:rPr>
        <w:t>estimate</w:t>
      </w:r>
      <w:r>
        <w:rPr>
          <w:color w:val="231F20"/>
          <w:spacing w:val="36"/>
        </w:rPr>
        <w:t xml:space="preserve"> </w:t>
      </w:r>
      <w:r>
        <w:rPr>
          <w:color w:val="231F20"/>
        </w:rPr>
        <w:t>can</w:t>
      </w:r>
      <w:r>
        <w:rPr>
          <w:color w:val="231F20"/>
          <w:spacing w:val="36"/>
        </w:rPr>
        <w:t xml:space="preserve"> </w:t>
      </w:r>
      <w:r>
        <w:rPr>
          <w:color w:val="231F20"/>
        </w:rPr>
        <w:t>be</w:t>
      </w:r>
      <w:r>
        <w:rPr>
          <w:color w:val="231F20"/>
          <w:spacing w:val="36"/>
        </w:rPr>
        <w:t xml:space="preserve"> </w:t>
      </w:r>
      <w:r>
        <w:rPr>
          <w:color w:val="231F20"/>
        </w:rPr>
        <w:t>made.</w:t>
      </w:r>
      <w:r>
        <w:rPr>
          <w:color w:val="231F20"/>
          <w:spacing w:val="36"/>
        </w:rPr>
        <w:t xml:space="preserve"> </w:t>
      </w:r>
      <w:r>
        <w:rPr>
          <w:color w:val="231F20"/>
        </w:rPr>
        <w:t>Where</w:t>
      </w:r>
      <w:r>
        <w:rPr>
          <w:color w:val="231F20"/>
          <w:spacing w:val="36"/>
        </w:rPr>
        <w:t xml:space="preserve"> </w:t>
      </w:r>
      <w:r>
        <w:rPr>
          <w:color w:val="231F20"/>
        </w:rPr>
        <w:t>the</w:t>
      </w:r>
      <w:r>
        <w:rPr>
          <w:color w:val="231F20"/>
          <w:spacing w:val="36"/>
        </w:rPr>
        <w:t xml:space="preserve"> </w:t>
      </w:r>
      <w:r>
        <w:rPr>
          <w:color w:val="231F20"/>
        </w:rPr>
        <w:t>time</w:t>
      </w:r>
      <w:r>
        <w:rPr>
          <w:color w:val="231F20"/>
          <w:spacing w:val="36"/>
        </w:rPr>
        <w:t xml:space="preserve"> </w:t>
      </w:r>
      <w:r>
        <w:rPr>
          <w:color w:val="231F20"/>
        </w:rPr>
        <w:t>value of</w:t>
      </w:r>
      <w:r>
        <w:rPr>
          <w:color w:val="231F20"/>
          <w:spacing w:val="34"/>
        </w:rPr>
        <w:t xml:space="preserve"> </w:t>
      </w:r>
      <w:r>
        <w:rPr>
          <w:color w:val="231F20"/>
        </w:rPr>
        <w:t>money</w:t>
      </w:r>
      <w:r>
        <w:rPr>
          <w:color w:val="231F20"/>
          <w:spacing w:val="35"/>
        </w:rPr>
        <w:t xml:space="preserve"> </w:t>
      </w:r>
      <w:r>
        <w:rPr>
          <w:color w:val="231F20"/>
        </w:rPr>
        <w:t>is</w:t>
      </w:r>
      <w:r>
        <w:rPr>
          <w:color w:val="231F20"/>
          <w:spacing w:val="35"/>
        </w:rPr>
        <w:t xml:space="preserve"> </w:t>
      </w:r>
      <w:r>
        <w:rPr>
          <w:color w:val="231F20"/>
        </w:rPr>
        <w:t>material,</w:t>
      </w:r>
      <w:r>
        <w:rPr>
          <w:color w:val="231F20"/>
          <w:spacing w:val="35"/>
        </w:rPr>
        <w:t xml:space="preserve"> </w:t>
      </w:r>
      <w:r>
        <w:rPr>
          <w:color w:val="231F20"/>
        </w:rPr>
        <w:t>provisions</w:t>
      </w:r>
      <w:r>
        <w:rPr>
          <w:color w:val="231F20"/>
          <w:spacing w:val="35"/>
        </w:rPr>
        <w:t xml:space="preserve"> </w:t>
      </w:r>
      <w:r>
        <w:rPr>
          <w:color w:val="231F20"/>
        </w:rPr>
        <w:t>are</w:t>
      </w:r>
      <w:r>
        <w:rPr>
          <w:color w:val="231F20"/>
          <w:spacing w:val="35"/>
        </w:rPr>
        <w:t xml:space="preserve"> </w:t>
      </w:r>
      <w:r>
        <w:rPr>
          <w:color w:val="231F20"/>
        </w:rPr>
        <w:t>stated</w:t>
      </w:r>
      <w:r>
        <w:rPr>
          <w:color w:val="231F20"/>
          <w:spacing w:val="35"/>
        </w:rPr>
        <w:t xml:space="preserve"> </w:t>
      </w:r>
      <w:r>
        <w:rPr>
          <w:color w:val="231F20"/>
        </w:rPr>
        <w:t>at</w:t>
      </w:r>
      <w:r>
        <w:rPr>
          <w:color w:val="231F20"/>
          <w:spacing w:val="35"/>
        </w:rPr>
        <w:t xml:space="preserve"> </w:t>
      </w:r>
      <w:r>
        <w:rPr>
          <w:color w:val="231F20"/>
        </w:rPr>
        <w:t>the</w:t>
      </w:r>
      <w:r>
        <w:rPr>
          <w:color w:val="231F20"/>
          <w:spacing w:val="35"/>
        </w:rPr>
        <w:t xml:space="preserve"> </w:t>
      </w:r>
      <w:r>
        <w:rPr>
          <w:color w:val="231F20"/>
        </w:rPr>
        <w:t>present</w:t>
      </w:r>
      <w:r>
        <w:rPr>
          <w:color w:val="231F20"/>
          <w:spacing w:val="35"/>
        </w:rPr>
        <w:t xml:space="preserve"> </w:t>
      </w:r>
      <w:r>
        <w:rPr>
          <w:color w:val="231F20"/>
        </w:rPr>
        <w:t>value</w:t>
      </w:r>
      <w:r>
        <w:rPr>
          <w:color w:val="231F20"/>
          <w:spacing w:val="35"/>
        </w:rPr>
        <w:t xml:space="preserve"> </w:t>
      </w:r>
      <w:r>
        <w:rPr>
          <w:color w:val="231F20"/>
        </w:rPr>
        <w:t>of</w:t>
      </w:r>
      <w:r>
        <w:rPr>
          <w:color w:val="231F20"/>
          <w:spacing w:val="35"/>
        </w:rPr>
        <w:t xml:space="preserve"> </w:t>
      </w:r>
      <w:r>
        <w:rPr>
          <w:color w:val="231F20"/>
        </w:rPr>
        <w:t>the</w:t>
      </w:r>
      <w:r>
        <w:rPr>
          <w:color w:val="231F20"/>
          <w:spacing w:val="35"/>
        </w:rPr>
        <w:t xml:space="preserve"> </w:t>
      </w:r>
      <w:r>
        <w:rPr>
          <w:color w:val="231F20"/>
        </w:rPr>
        <w:t>expenditure</w:t>
      </w:r>
      <w:r>
        <w:rPr>
          <w:color w:val="231F20"/>
          <w:spacing w:val="35"/>
        </w:rPr>
        <w:t xml:space="preserve"> </w:t>
      </w:r>
      <w:r>
        <w:rPr>
          <w:color w:val="231F20"/>
        </w:rPr>
        <w:t>expected to settle the obligation.</w:t>
      </w:r>
    </w:p>
    <w:p w14:paraId="67460360" w14:textId="77777777" w:rsidR="0066040F" w:rsidRDefault="0066040F">
      <w:pPr>
        <w:pStyle w:val="BodyText"/>
        <w:spacing w:before="42"/>
      </w:pPr>
    </w:p>
    <w:p w14:paraId="03FC63E7" w14:textId="77777777" w:rsidR="0066040F" w:rsidRDefault="008E6A16">
      <w:pPr>
        <w:pStyle w:val="BodyText"/>
        <w:spacing w:line="285" w:lineRule="auto"/>
        <w:ind w:left="1287" w:right="160"/>
        <w:jc w:val="both"/>
      </w:pPr>
      <w:r>
        <w:rPr>
          <w:color w:val="231F20"/>
        </w:rPr>
        <w:t>Where it is not probable that an outflow of economic benefits will be required, or the amount cannot be estimated reliably, the obligation is disclosed as a contingent liability, unless the probability of outflow of economic benefits is remote. Possible obligations, whose existence</w:t>
      </w:r>
      <w:r>
        <w:rPr>
          <w:color w:val="231F20"/>
          <w:spacing w:val="40"/>
        </w:rPr>
        <w:t xml:space="preserve"> </w:t>
      </w:r>
      <w:r>
        <w:rPr>
          <w:color w:val="231F20"/>
        </w:rPr>
        <w:t>will</w:t>
      </w:r>
      <w:r>
        <w:rPr>
          <w:color w:val="231F20"/>
          <w:spacing w:val="40"/>
        </w:rPr>
        <w:t xml:space="preserve"> </w:t>
      </w:r>
      <w:r>
        <w:rPr>
          <w:color w:val="231F20"/>
        </w:rPr>
        <w:t>only</w:t>
      </w:r>
      <w:r>
        <w:rPr>
          <w:color w:val="231F20"/>
          <w:spacing w:val="40"/>
        </w:rPr>
        <w:t xml:space="preserve"> </w:t>
      </w:r>
      <w:r>
        <w:rPr>
          <w:color w:val="231F20"/>
        </w:rPr>
        <w:t>be</w:t>
      </w:r>
      <w:r>
        <w:rPr>
          <w:color w:val="231F20"/>
          <w:spacing w:val="40"/>
        </w:rPr>
        <w:t xml:space="preserve"> </w:t>
      </w:r>
      <w:r>
        <w:rPr>
          <w:color w:val="231F20"/>
        </w:rPr>
        <w:t>confirmed</w:t>
      </w:r>
      <w:r>
        <w:rPr>
          <w:color w:val="231F20"/>
          <w:spacing w:val="40"/>
        </w:rPr>
        <w:t xml:space="preserve"> </w:t>
      </w:r>
      <w:r>
        <w:rPr>
          <w:color w:val="231F20"/>
        </w:rPr>
        <w:t>by</w:t>
      </w:r>
      <w:r>
        <w:rPr>
          <w:color w:val="231F20"/>
          <w:spacing w:val="40"/>
        </w:rPr>
        <w:t xml:space="preserve"> </w:t>
      </w:r>
      <w:r>
        <w:rPr>
          <w:color w:val="231F20"/>
        </w:rPr>
        <w:t>the</w:t>
      </w:r>
      <w:r>
        <w:rPr>
          <w:color w:val="231F20"/>
          <w:spacing w:val="40"/>
        </w:rPr>
        <w:t xml:space="preserve"> </w:t>
      </w:r>
      <w:r>
        <w:rPr>
          <w:color w:val="231F20"/>
        </w:rPr>
        <w:t>occurrence</w:t>
      </w:r>
      <w:r>
        <w:rPr>
          <w:color w:val="231F20"/>
          <w:spacing w:val="40"/>
        </w:rPr>
        <w:t xml:space="preserve"> </w:t>
      </w:r>
      <w:r>
        <w:rPr>
          <w:color w:val="231F20"/>
        </w:rPr>
        <w:t>or</w:t>
      </w:r>
      <w:r>
        <w:rPr>
          <w:color w:val="231F20"/>
          <w:spacing w:val="40"/>
        </w:rPr>
        <w:t xml:space="preserve"> </w:t>
      </w:r>
      <w:r>
        <w:rPr>
          <w:color w:val="231F20"/>
        </w:rPr>
        <w:t>non-occurrence</w:t>
      </w:r>
      <w:r>
        <w:rPr>
          <w:color w:val="231F20"/>
          <w:spacing w:val="40"/>
        </w:rPr>
        <w:t xml:space="preserve"> </w:t>
      </w:r>
      <w:r>
        <w:rPr>
          <w:color w:val="231F20"/>
        </w:rPr>
        <w:t>of</w:t>
      </w:r>
      <w:r>
        <w:rPr>
          <w:color w:val="231F20"/>
          <w:spacing w:val="40"/>
        </w:rPr>
        <w:t xml:space="preserve"> </w:t>
      </w:r>
      <w:r>
        <w:rPr>
          <w:color w:val="231F20"/>
        </w:rPr>
        <w:t>one</w:t>
      </w:r>
      <w:r>
        <w:rPr>
          <w:color w:val="231F20"/>
          <w:spacing w:val="40"/>
        </w:rPr>
        <w:t xml:space="preserve"> </w:t>
      </w:r>
      <w:r>
        <w:rPr>
          <w:color w:val="231F20"/>
        </w:rPr>
        <w:t>or</w:t>
      </w:r>
      <w:r>
        <w:rPr>
          <w:color w:val="231F20"/>
          <w:spacing w:val="40"/>
        </w:rPr>
        <w:t xml:space="preserve"> </w:t>
      </w:r>
      <w:r>
        <w:rPr>
          <w:color w:val="231F20"/>
        </w:rPr>
        <w:t>more</w:t>
      </w:r>
      <w:r>
        <w:rPr>
          <w:color w:val="231F20"/>
          <w:spacing w:val="40"/>
        </w:rPr>
        <w:t xml:space="preserve"> </w:t>
      </w:r>
      <w:r>
        <w:rPr>
          <w:color w:val="231F20"/>
        </w:rPr>
        <w:t>future</w:t>
      </w:r>
      <w:r>
        <w:rPr>
          <w:color w:val="231F20"/>
          <w:spacing w:val="40"/>
        </w:rPr>
        <w:t xml:space="preserve"> </w:t>
      </w:r>
      <w:r>
        <w:rPr>
          <w:color w:val="231F20"/>
        </w:rPr>
        <w:t>events are also disclosed as contingent liabilities unless the probability of outflow of economic</w:t>
      </w:r>
      <w:r>
        <w:rPr>
          <w:color w:val="231F20"/>
          <w:spacing w:val="80"/>
          <w:w w:val="150"/>
        </w:rPr>
        <w:t xml:space="preserve"> </w:t>
      </w:r>
      <w:r>
        <w:rPr>
          <w:color w:val="231F20"/>
        </w:rPr>
        <w:t>benefits is remote.</w:t>
      </w:r>
    </w:p>
    <w:p w14:paraId="04914939" w14:textId="77777777" w:rsidR="0066040F" w:rsidRDefault="0066040F">
      <w:pPr>
        <w:pStyle w:val="BodyText"/>
        <w:spacing w:before="41"/>
      </w:pPr>
    </w:p>
    <w:p w14:paraId="54B2BAF1" w14:textId="77777777" w:rsidR="0066040F" w:rsidRDefault="008E6A16">
      <w:pPr>
        <w:pStyle w:val="BodyText"/>
        <w:spacing w:line="285" w:lineRule="auto"/>
        <w:ind w:left="1287" w:right="165"/>
        <w:jc w:val="both"/>
      </w:pPr>
      <w:r>
        <w:rPr>
          <w:color w:val="231F20"/>
        </w:rPr>
        <w:t>Where some or all of the expenditure required to settle a provision is expected to be reimbursed by</w:t>
      </w:r>
      <w:r>
        <w:rPr>
          <w:color w:val="231F20"/>
          <w:spacing w:val="36"/>
        </w:rPr>
        <w:t xml:space="preserve"> </w:t>
      </w:r>
      <w:r>
        <w:rPr>
          <w:color w:val="231F20"/>
        </w:rPr>
        <w:t>another</w:t>
      </w:r>
      <w:r>
        <w:rPr>
          <w:color w:val="231F20"/>
          <w:spacing w:val="36"/>
        </w:rPr>
        <w:t xml:space="preserve"> </w:t>
      </w:r>
      <w:r>
        <w:rPr>
          <w:color w:val="231F20"/>
        </w:rPr>
        <w:t>party,</w:t>
      </w:r>
      <w:r>
        <w:rPr>
          <w:color w:val="231F20"/>
          <w:spacing w:val="36"/>
        </w:rPr>
        <w:t xml:space="preserve"> </w:t>
      </w:r>
      <w:r>
        <w:rPr>
          <w:color w:val="231F20"/>
        </w:rPr>
        <w:t>a</w:t>
      </w:r>
      <w:r>
        <w:rPr>
          <w:color w:val="231F20"/>
          <w:spacing w:val="36"/>
        </w:rPr>
        <w:t xml:space="preserve"> </w:t>
      </w:r>
      <w:r>
        <w:rPr>
          <w:color w:val="231F20"/>
        </w:rPr>
        <w:t>separate</w:t>
      </w:r>
      <w:r>
        <w:rPr>
          <w:color w:val="231F20"/>
          <w:spacing w:val="36"/>
        </w:rPr>
        <w:t xml:space="preserve"> </w:t>
      </w:r>
      <w:r>
        <w:rPr>
          <w:color w:val="231F20"/>
        </w:rPr>
        <w:t>asset</w:t>
      </w:r>
      <w:r>
        <w:rPr>
          <w:color w:val="231F20"/>
          <w:spacing w:val="36"/>
        </w:rPr>
        <w:t xml:space="preserve"> </w:t>
      </w:r>
      <w:r>
        <w:rPr>
          <w:color w:val="231F20"/>
        </w:rPr>
        <w:t>is</w:t>
      </w:r>
      <w:r>
        <w:rPr>
          <w:color w:val="231F20"/>
          <w:spacing w:val="36"/>
        </w:rPr>
        <w:t xml:space="preserve"> </w:t>
      </w:r>
      <w:proofErr w:type="spellStart"/>
      <w:r>
        <w:rPr>
          <w:color w:val="231F20"/>
        </w:rPr>
        <w:t>recognised</w:t>
      </w:r>
      <w:proofErr w:type="spellEnd"/>
      <w:r>
        <w:rPr>
          <w:color w:val="231F20"/>
          <w:spacing w:val="36"/>
        </w:rPr>
        <w:t xml:space="preserve"> </w:t>
      </w:r>
      <w:r>
        <w:rPr>
          <w:color w:val="231F20"/>
        </w:rPr>
        <w:t>for</w:t>
      </w:r>
      <w:r>
        <w:rPr>
          <w:color w:val="231F20"/>
          <w:spacing w:val="36"/>
        </w:rPr>
        <w:t xml:space="preserve"> </w:t>
      </w:r>
      <w:r>
        <w:rPr>
          <w:color w:val="231F20"/>
        </w:rPr>
        <w:t>any</w:t>
      </w:r>
      <w:r>
        <w:rPr>
          <w:color w:val="231F20"/>
          <w:spacing w:val="36"/>
        </w:rPr>
        <w:t xml:space="preserve"> </w:t>
      </w:r>
      <w:r>
        <w:rPr>
          <w:color w:val="231F20"/>
        </w:rPr>
        <w:t>expected</w:t>
      </w:r>
      <w:r>
        <w:rPr>
          <w:color w:val="231F20"/>
          <w:spacing w:val="36"/>
        </w:rPr>
        <w:t xml:space="preserve"> </w:t>
      </w:r>
      <w:r>
        <w:rPr>
          <w:color w:val="231F20"/>
        </w:rPr>
        <w:t>reimbursement</w:t>
      </w:r>
      <w:r>
        <w:rPr>
          <w:color w:val="231F20"/>
          <w:spacing w:val="36"/>
        </w:rPr>
        <w:t xml:space="preserve"> </w:t>
      </w:r>
      <w:r>
        <w:rPr>
          <w:color w:val="231F20"/>
        </w:rPr>
        <w:t>that</w:t>
      </w:r>
      <w:r>
        <w:rPr>
          <w:color w:val="231F20"/>
          <w:spacing w:val="36"/>
        </w:rPr>
        <w:t xml:space="preserve"> </w:t>
      </w:r>
      <w:r>
        <w:rPr>
          <w:color w:val="231F20"/>
        </w:rPr>
        <w:t xml:space="preserve">would be virtually certain. The amount </w:t>
      </w:r>
      <w:proofErr w:type="spellStart"/>
      <w:r>
        <w:rPr>
          <w:color w:val="231F20"/>
        </w:rPr>
        <w:t>recognised</w:t>
      </w:r>
      <w:proofErr w:type="spellEnd"/>
      <w:r>
        <w:rPr>
          <w:color w:val="231F20"/>
        </w:rPr>
        <w:t xml:space="preserve"> for the reimbursement is limited to the carrying amount of the provision.</w:t>
      </w:r>
    </w:p>
    <w:p w14:paraId="67BA81F8" w14:textId="77777777" w:rsidR="0066040F" w:rsidRDefault="0066040F">
      <w:pPr>
        <w:pStyle w:val="BodyText"/>
        <w:spacing w:before="9"/>
      </w:pPr>
    </w:p>
    <w:p w14:paraId="7918FFCD" w14:textId="77777777" w:rsidR="0066040F" w:rsidRDefault="008E6A16">
      <w:pPr>
        <w:pStyle w:val="Heading2"/>
        <w:numPr>
          <w:ilvl w:val="1"/>
          <w:numId w:val="5"/>
        </w:numPr>
        <w:tabs>
          <w:tab w:val="left" w:pos="1287"/>
        </w:tabs>
        <w:jc w:val="left"/>
      </w:pPr>
      <w:r>
        <w:rPr>
          <w:color w:val="231F20"/>
        </w:rPr>
        <w:t>Income</w:t>
      </w:r>
      <w:r>
        <w:rPr>
          <w:color w:val="231F20"/>
          <w:spacing w:val="56"/>
        </w:rPr>
        <w:t xml:space="preserve"> </w:t>
      </w:r>
      <w:r>
        <w:rPr>
          <w:color w:val="231F20"/>
          <w:spacing w:val="-2"/>
        </w:rPr>
        <w:t>recognition</w:t>
      </w:r>
    </w:p>
    <w:p w14:paraId="4F1A4D37" w14:textId="77777777" w:rsidR="0066040F" w:rsidRDefault="008E6A16">
      <w:pPr>
        <w:pStyle w:val="Heading3"/>
        <w:numPr>
          <w:ilvl w:val="0"/>
          <w:numId w:val="4"/>
        </w:numPr>
        <w:tabs>
          <w:tab w:val="left" w:pos="1854"/>
        </w:tabs>
        <w:spacing w:before="290"/>
      </w:pPr>
      <w:r>
        <w:rPr>
          <w:color w:val="231F20"/>
        </w:rPr>
        <w:t>Government</w:t>
      </w:r>
      <w:r>
        <w:rPr>
          <w:color w:val="231F20"/>
          <w:spacing w:val="77"/>
        </w:rPr>
        <w:t xml:space="preserve"> </w:t>
      </w:r>
      <w:r>
        <w:rPr>
          <w:color w:val="231F20"/>
          <w:spacing w:val="-2"/>
        </w:rPr>
        <w:t>subventions</w:t>
      </w:r>
    </w:p>
    <w:p w14:paraId="3F1106A1" w14:textId="77777777" w:rsidR="0066040F" w:rsidRDefault="0066040F">
      <w:pPr>
        <w:pStyle w:val="BodyText"/>
        <w:spacing w:before="11"/>
        <w:rPr>
          <w:b/>
          <w:sz w:val="28"/>
        </w:rPr>
      </w:pPr>
    </w:p>
    <w:p w14:paraId="0B382B8E" w14:textId="77777777" w:rsidR="0066040F" w:rsidRDefault="008E6A16">
      <w:pPr>
        <w:pStyle w:val="BodyText"/>
        <w:spacing w:before="1" w:line="285" w:lineRule="auto"/>
        <w:ind w:left="1854" w:right="159"/>
        <w:jc w:val="both"/>
      </w:pPr>
      <w:r>
        <w:rPr>
          <w:color w:val="231F20"/>
        </w:rPr>
        <w:t>An</w:t>
      </w:r>
      <w:r>
        <w:rPr>
          <w:color w:val="231F20"/>
          <w:spacing w:val="40"/>
        </w:rPr>
        <w:t xml:space="preserve"> </w:t>
      </w:r>
      <w:r>
        <w:rPr>
          <w:color w:val="231F20"/>
        </w:rPr>
        <w:t>unconditional</w:t>
      </w:r>
      <w:r>
        <w:rPr>
          <w:color w:val="231F20"/>
          <w:spacing w:val="40"/>
        </w:rPr>
        <w:t xml:space="preserve"> </w:t>
      </w:r>
      <w:r>
        <w:rPr>
          <w:color w:val="231F20"/>
        </w:rPr>
        <w:t>Government</w:t>
      </w:r>
      <w:r>
        <w:rPr>
          <w:color w:val="231F20"/>
          <w:spacing w:val="40"/>
        </w:rPr>
        <w:t xml:space="preserve"> </w:t>
      </w:r>
      <w:r>
        <w:rPr>
          <w:color w:val="231F20"/>
        </w:rPr>
        <w:t>subvention</w:t>
      </w:r>
      <w:r>
        <w:rPr>
          <w:color w:val="231F20"/>
          <w:spacing w:val="40"/>
        </w:rPr>
        <w:t xml:space="preserve"> </w:t>
      </w:r>
      <w:r>
        <w:rPr>
          <w:color w:val="231F20"/>
        </w:rPr>
        <w:t>is</w:t>
      </w:r>
      <w:r>
        <w:rPr>
          <w:color w:val="231F20"/>
          <w:spacing w:val="40"/>
        </w:rPr>
        <w:t xml:space="preserve"> </w:t>
      </w:r>
      <w:proofErr w:type="spellStart"/>
      <w:r>
        <w:rPr>
          <w:color w:val="231F20"/>
        </w:rPr>
        <w:t>recognised</w:t>
      </w:r>
      <w:proofErr w:type="spellEnd"/>
      <w:r>
        <w:rPr>
          <w:color w:val="231F20"/>
          <w:spacing w:val="40"/>
        </w:rPr>
        <w:t xml:space="preserve"> </w:t>
      </w:r>
      <w:r>
        <w:rPr>
          <w:color w:val="231F20"/>
        </w:rPr>
        <w:t>as</w:t>
      </w:r>
      <w:r>
        <w:rPr>
          <w:color w:val="231F20"/>
          <w:spacing w:val="40"/>
        </w:rPr>
        <w:t xml:space="preserve"> </w:t>
      </w:r>
      <w:r>
        <w:rPr>
          <w:color w:val="231F20"/>
        </w:rPr>
        <w:t>income</w:t>
      </w:r>
      <w:r>
        <w:rPr>
          <w:color w:val="231F20"/>
          <w:spacing w:val="40"/>
        </w:rPr>
        <w:t xml:space="preserve"> </w:t>
      </w:r>
      <w:r>
        <w:rPr>
          <w:color w:val="231F20"/>
        </w:rPr>
        <w:t>in</w:t>
      </w:r>
      <w:r>
        <w:rPr>
          <w:color w:val="231F20"/>
          <w:spacing w:val="40"/>
        </w:rPr>
        <w:t xml:space="preserve"> </w:t>
      </w:r>
      <w:r>
        <w:rPr>
          <w:color w:val="231F20"/>
        </w:rPr>
        <w:t>the</w:t>
      </w:r>
      <w:r>
        <w:rPr>
          <w:color w:val="231F20"/>
          <w:spacing w:val="40"/>
        </w:rPr>
        <w:t xml:space="preserve"> </w:t>
      </w:r>
      <w:r>
        <w:rPr>
          <w:color w:val="231F20"/>
        </w:rPr>
        <w:t>statement</w:t>
      </w:r>
      <w:r>
        <w:rPr>
          <w:color w:val="231F20"/>
          <w:spacing w:val="80"/>
        </w:rPr>
        <w:t xml:space="preserve"> </w:t>
      </w:r>
      <w:r>
        <w:rPr>
          <w:color w:val="231F20"/>
        </w:rPr>
        <w:t>of income and expenditure when the grant becomes receivable. Other Government subventions</w:t>
      </w:r>
      <w:r>
        <w:rPr>
          <w:color w:val="231F20"/>
          <w:spacing w:val="40"/>
        </w:rPr>
        <w:t xml:space="preserve"> </w:t>
      </w:r>
      <w:r>
        <w:rPr>
          <w:color w:val="231F20"/>
        </w:rPr>
        <w:t>are</w:t>
      </w:r>
      <w:r>
        <w:rPr>
          <w:color w:val="231F20"/>
          <w:spacing w:val="40"/>
        </w:rPr>
        <w:t xml:space="preserve"> </w:t>
      </w:r>
      <w:proofErr w:type="spellStart"/>
      <w:r>
        <w:rPr>
          <w:color w:val="231F20"/>
        </w:rPr>
        <w:t>recognised</w:t>
      </w:r>
      <w:proofErr w:type="spellEnd"/>
      <w:r>
        <w:rPr>
          <w:color w:val="231F20"/>
          <w:spacing w:val="40"/>
        </w:rPr>
        <w:t xml:space="preserve"> </w:t>
      </w:r>
      <w:r>
        <w:rPr>
          <w:color w:val="231F20"/>
        </w:rPr>
        <w:t>in</w:t>
      </w:r>
      <w:r>
        <w:rPr>
          <w:color w:val="231F20"/>
          <w:spacing w:val="40"/>
        </w:rPr>
        <w:t xml:space="preserve"> </w:t>
      </w:r>
      <w:r>
        <w:rPr>
          <w:color w:val="231F20"/>
        </w:rPr>
        <w:t>the</w:t>
      </w:r>
      <w:r>
        <w:rPr>
          <w:color w:val="231F20"/>
          <w:spacing w:val="40"/>
        </w:rPr>
        <w:t xml:space="preserve"> </w:t>
      </w:r>
      <w:r>
        <w:rPr>
          <w:color w:val="231F20"/>
        </w:rPr>
        <w:t>statement</w:t>
      </w:r>
      <w:r>
        <w:rPr>
          <w:color w:val="231F20"/>
          <w:spacing w:val="40"/>
        </w:rPr>
        <w:t xml:space="preserve"> </w:t>
      </w:r>
      <w:r>
        <w:rPr>
          <w:color w:val="231F20"/>
        </w:rPr>
        <w:t>of</w:t>
      </w:r>
      <w:r>
        <w:rPr>
          <w:color w:val="231F20"/>
          <w:spacing w:val="40"/>
        </w:rPr>
        <w:t xml:space="preserve"> </w:t>
      </w:r>
      <w:r>
        <w:rPr>
          <w:color w:val="231F20"/>
        </w:rPr>
        <w:t>financial</w:t>
      </w:r>
      <w:r>
        <w:rPr>
          <w:color w:val="231F20"/>
          <w:spacing w:val="40"/>
        </w:rPr>
        <w:t xml:space="preserve"> </w:t>
      </w:r>
      <w:r>
        <w:rPr>
          <w:color w:val="231F20"/>
        </w:rPr>
        <w:t>position</w:t>
      </w:r>
      <w:r>
        <w:rPr>
          <w:color w:val="231F20"/>
          <w:spacing w:val="40"/>
        </w:rPr>
        <w:t xml:space="preserve"> </w:t>
      </w:r>
      <w:r>
        <w:rPr>
          <w:color w:val="231F20"/>
        </w:rPr>
        <w:t>initially</w:t>
      </w:r>
      <w:r>
        <w:rPr>
          <w:color w:val="231F20"/>
          <w:spacing w:val="40"/>
        </w:rPr>
        <w:t xml:space="preserve"> </w:t>
      </w:r>
      <w:r>
        <w:rPr>
          <w:color w:val="231F20"/>
        </w:rPr>
        <w:t>when</w:t>
      </w:r>
      <w:r>
        <w:rPr>
          <w:color w:val="231F20"/>
          <w:spacing w:val="40"/>
        </w:rPr>
        <w:t xml:space="preserve"> </w:t>
      </w:r>
      <w:r>
        <w:rPr>
          <w:color w:val="231F20"/>
        </w:rPr>
        <w:t>there is</w:t>
      </w:r>
      <w:r>
        <w:rPr>
          <w:color w:val="231F20"/>
          <w:spacing w:val="40"/>
        </w:rPr>
        <w:t xml:space="preserve"> </w:t>
      </w:r>
      <w:r>
        <w:rPr>
          <w:color w:val="231F20"/>
        </w:rPr>
        <w:t>reasonable</w:t>
      </w:r>
      <w:r>
        <w:rPr>
          <w:color w:val="231F20"/>
          <w:spacing w:val="40"/>
        </w:rPr>
        <w:t xml:space="preserve"> </w:t>
      </w:r>
      <w:r>
        <w:rPr>
          <w:color w:val="231F20"/>
        </w:rPr>
        <w:t>assurance</w:t>
      </w:r>
      <w:r>
        <w:rPr>
          <w:color w:val="231F20"/>
          <w:spacing w:val="40"/>
        </w:rPr>
        <w:t xml:space="preserve"> </w:t>
      </w:r>
      <w:r>
        <w:rPr>
          <w:color w:val="231F20"/>
        </w:rPr>
        <w:t>that</w:t>
      </w:r>
      <w:r>
        <w:rPr>
          <w:color w:val="231F20"/>
          <w:spacing w:val="40"/>
        </w:rPr>
        <w:t xml:space="preserve"> </w:t>
      </w:r>
      <w:r>
        <w:rPr>
          <w:color w:val="231F20"/>
        </w:rPr>
        <w:t>they</w:t>
      </w:r>
      <w:r>
        <w:rPr>
          <w:color w:val="231F20"/>
          <w:spacing w:val="40"/>
        </w:rPr>
        <w:t xml:space="preserve"> </w:t>
      </w:r>
      <w:r>
        <w:rPr>
          <w:color w:val="231F20"/>
        </w:rPr>
        <w:t>will</w:t>
      </w:r>
      <w:r>
        <w:rPr>
          <w:color w:val="231F20"/>
          <w:spacing w:val="40"/>
        </w:rPr>
        <w:t xml:space="preserve"> </w:t>
      </w:r>
      <w:r>
        <w:rPr>
          <w:color w:val="231F20"/>
        </w:rPr>
        <w:t>be</w:t>
      </w:r>
      <w:r>
        <w:rPr>
          <w:color w:val="231F20"/>
          <w:spacing w:val="40"/>
        </w:rPr>
        <w:t xml:space="preserve"> </w:t>
      </w:r>
      <w:r>
        <w:rPr>
          <w:color w:val="231F20"/>
        </w:rPr>
        <w:t>received</w:t>
      </w:r>
      <w:r>
        <w:rPr>
          <w:color w:val="231F20"/>
          <w:spacing w:val="40"/>
        </w:rPr>
        <w:t xml:space="preserve"> </w:t>
      </w:r>
      <w:r>
        <w:rPr>
          <w:color w:val="231F20"/>
        </w:rPr>
        <w:t>and</w:t>
      </w:r>
      <w:r>
        <w:rPr>
          <w:color w:val="231F20"/>
          <w:spacing w:val="40"/>
        </w:rPr>
        <w:t xml:space="preserve"> </w:t>
      </w:r>
      <w:r>
        <w:rPr>
          <w:color w:val="231F20"/>
        </w:rPr>
        <w:t>that</w:t>
      </w:r>
      <w:r>
        <w:rPr>
          <w:color w:val="231F20"/>
          <w:spacing w:val="40"/>
        </w:rPr>
        <w:t xml:space="preserve"> </w:t>
      </w:r>
      <w:r>
        <w:rPr>
          <w:color w:val="231F20"/>
        </w:rPr>
        <w:t>The</w:t>
      </w:r>
      <w:r>
        <w:rPr>
          <w:color w:val="231F20"/>
          <w:spacing w:val="40"/>
        </w:rPr>
        <w:t xml:space="preserve"> </w:t>
      </w:r>
      <w:r>
        <w:rPr>
          <w:color w:val="231F20"/>
        </w:rPr>
        <w:t>Ombudsman</w:t>
      </w:r>
      <w:r>
        <w:rPr>
          <w:color w:val="231F20"/>
          <w:spacing w:val="40"/>
        </w:rPr>
        <w:t xml:space="preserve"> </w:t>
      </w:r>
      <w:r>
        <w:rPr>
          <w:color w:val="231F20"/>
        </w:rPr>
        <w:t xml:space="preserve">will comply with the conditions attaching to them. Subventions that compensate The Ombudsman for expenses incurred are </w:t>
      </w:r>
      <w:proofErr w:type="spellStart"/>
      <w:r>
        <w:rPr>
          <w:color w:val="231F20"/>
        </w:rPr>
        <w:t>recognised</w:t>
      </w:r>
      <w:proofErr w:type="spellEnd"/>
      <w:r>
        <w:rPr>
          <w:color w:val="231F20"/>
        </w:rPr>
        <w:t xml:space="preserve"> as income in the statement of income and expenditure on a systematic basis in the same periods in which the expenses are incurred. Subventions that compensate The Ombudsman for the cost of an asset are included</w:t>
      </w:r>
      <w:r>
        <w:rPr>
          <w:color w:val="231F20"/>
          <w:spacing w:val="40"/>
        </w:rPr>
        <w:t xml:space="preserve"> </w:t>
      </w:r>
      <w:r>
        <w:rPr>
          <w:color w:val="231F20"/>
        </w:rPr>
        <w:t>in</w:t>
      </w:r>
      <w:r>
        <w:rPr>
          <w:color w:val="231F20"/>
          <w:spacing w:val="40"/>
        </w:rPr>
        <w:t xml:space="preserve"> </w:t>
      </w:r>
      <w:r>
        <w:rPr>
          <w:color w:val="231F20"/>
        </w:rPr>
        <w:t>the</w:t>
      </w:r>
      <w:r>
        <w:rPr>
          <w:color w:val="231F20"/>
          <w:spacing w:val="40"/>
        </w:rPr>
        <w:t xml:space="preserve"> </w:t>
      </w:r>
      <w:r>
        <w:rPr>
          <w:color w:val="231F20"/>
        </w:rPr>
        <w:t>statement</w:t>
      </w:r>
      <w:r>
        <w:rPr>
          <w:color w:val="231F20"/>
          <w:spacing w:val="40"/>
        </w:rPr>
        <w:t xml:space="preserve"> </w:t>
      </w:r>
      <w:r>
        <w:rPr>
          <w:color w:val="231F20"/>
        </w:rPr>
        <w:t>of</w:t>
      </w:r>
      <w:r>
        <w:rPr>
          <w:color w:val="231F20"/>
          <w:spacing w:val="40"/>
        </w:rPr>
        <w:t xml:space="preserve"> </w:t>
      </w:r>
      <w:r>
        <w:rPr>
          <w:color w:val="231F20"/>
        </w:rPr>
        <w:t>financial</w:t>
      </w:r>
      <w:r>
        <w:rPr>
          <w:color w:val="231F20"/>
          <w:spacing w:val="40"/>
        </w:rPr>
        <w:t xml:space="preserve"> </w:t>
      </w:r>
      <w:r>
        <w:rPr>
          <w:color w:val="231F20"/>
        </w:rPr>
        <w:t>position</w:t>
      </w:r>
      <w:r>
        <w:rPr>
          <w:color w:val="231F20"/>
          <w:spacing w:val="40"/>
        </w:rPr>
        <w:t xml:space="preserve"> </w:t>
      </w:r>
      <w:r>
        <w:rPr>
          <w:color w:val="231F20"/>
        </w:rPr>
        <w:t>as</w:t>
      </w:r>
      <w:r>
        <w:rPr>
          <w:color w:val="231F20"/>
          <w:spacing w:val="40"/>
        </w:rPr>
        <w:t xml:space="preserve"> </w:t>
      </w:r>
      <w:r>
        <w:rPr>
          <w:color w:val="231F20"/>
        </w:rPr>
        <w:t>deferred</w:t>
      </w:r>
      <w:r>
        <w:rPr>
          <w:color w:val="231F20"/>
          <w:spacing w:val="40"/>
        </w:rPr>
        <w:t xml:space="preserve"> </w:t>
      </w:r>
      <w:r>
        <w:rPr>
          <w:color w:val="231F20"/>
        </w:rPr>
        <w:t>Government</w:t>
      </w:r>
      <w:r>
        <w:rPr>
          <w:color w:val="231F20"/>
          <w:spacing w:val="40"/>
        </w:rPr>
        <w:t xml:space="preserve"> </w:t>
      </w:r>
      <w:r>
        <w:rPr>
          <w:color w:val="231F20"/>
        </w:rPr>
        <w:t xml:space="preserve">subventions and </w:t>
      </w:r>
      <w:proofErr w:type="spellStart"/>
      <w:r>
        <w:rPr>
          <w:color w:val="231F20"/>
        </w:rPr>
        <w:t>recognised</w:t>
      </w:r>
      <w:proofErr w:type="spellEnd"/>
      <w:r>
        <w:rPr>
          <w:color w:val="231F20"/>
        </w:rPr>
        <w:t xml:space="preserve"> in the statement of income and expenditure over the period of the lease term or useful live of the related asset on a basis consistent with the depreciation policy</w:t>
      </w:r>
      <w:r>
        <w:rPr>
          <w:color w:val="231F20"/>
          <w:spacing w:val="80"/>
        </w:rPr>
        <w:t xml:space="preserve"> </w:t>
      </w:r>
      <w:r>
        <w:rPr>
          <w:color w:val="231F20"/>
        </w:rPr>
        <w:t>as set out in note 2(c).</w:t>
      </w:r>
    </w:p>
    <w:p w14:paraId="04EB8AA1" w14:textId="77777777" w:rsidR="0066040F" w:rsidRDefault="008E6A16">
      <w:pPr>
        <w:pStyle w:val="Heading3"/>
        <w:numPr>
          <w:ilvl w:val="0"/>
          <w:numId w:val="4"/>
        </w:numPr>
        <w:tabs>
          <w:tab w:val="left" w:pos="1854"/>
        </w:tabs>
        <w:spacing w:before="251"/>
      </w:pPr>
      <w:r>
        <w:rPr>
          <w:color w:val="231F20"/>
        </w:rPr>
        <w:t>Interest</w:t>
      </w:r>
      <w:r>
        <w:rPr>
          <w:color w:val="231F20"/>
          <w:spacing w:val="63"/>
        </w:rPr>
        <w:t xml:space="preserve"> </w:t>
      </w:r>
      <w:r>
        <w:rPr>
          <w:color w:val="231F20"/>
          <w:spacing w:val="-2"/>
        </w:rPr>
        <w:t>income</w:t>
      </w:r>
    </w:p>
    <w:p w14:paraId="5B320420" w14:textId="77777777" w:rsidR="0066040F" w:rsidRDefault="0066040F">
      <w:pPr>
        <w:pStyle w:val="BodyText"/>
        <w:spacing w:before="12"/>
        <w:rPr>
          <w:b/>
          <w:sz w:val="28"/>
        </w:rPr>
      </w:pPr>
    </w:p>
    <w:p w14:paraId="28D51DF6" w14:textId="77777777" w:rsidR="0066040F" w:rsidRDefault="008E6A16">
      <w:pPr>
        <w:pStyle w:val="BodyText"/>
        <w:ind w:left="1854"/>
        <w:jc w:val="both"/>
      </w:pPr>
      <w:r>
        <w:rPr>
          <w:color w:val="231F20"/>
        </w:rPr>
        <w:t>Interest</w:t>
      </w:r>
      <w:r>
        <w:rPr>
          <w:color w:val="231F20"/>
          <w:spacing w:val="34"/>
        </w:rPr>
        <w:t xml:space="preserve"> </w:t>
      </w:r>
      <w:r>
        <w:rPr>
          <w:color w:val="231F20"/>
        </w:rPr>
        <w:t>income</w:t>
      </w:r>
      <w:r>
        <w:rPr>
          <w:color w:val="231F20"/>
          <w:spacing w:val="34"/>
        </w:rPr>
        <w:t xml:space="preserve"> </w:t>
      </w:r>
      <w:r>
        <w:rPr>
          <w:color w:val="231F20"/>
        </w:rPr>
        <w:t>is</w:t>
      </w:r>
      <w:r>
        <w:rPr>
          <w:color w:val="231F20"/>
          <w:spacing w:val="34"/>
        </w:rPr>
        <w:t xml:space="preserve"> </w:t>
      </w:r>
      <w:proofErr w:type="spellStart"/>
      <w:r>
        <w:rPr>
          <w:color w:val="231F20"/>
        </w:rPr>
        <w:t>recognised</w:t>
      </w:r>
      <w:proofErr w:type="spellEnd"/>
      <w:r>
        <w:rPr>
          <w:color w:val="231F20"/>
          <w:spacing w:val="34"/>
        </w:rPr>
        <w:t xml:space="preserve"> </w:t>
      </w:r>
      <w:r>
        <w:rPr>
          <w:color w:val="231F20"/>
        </w:rPr>
        <w:t>as</w:t>
      </w:r>
      <w:r>
        <w:rPr>
          <w:color w:val="231F20"/>
          <w:spacing w:val="34"/>
        </w:rPr>
        <w:t xml:space="preserve"> </w:t>
      </w:r>
      <w:r>
        <w:rPr>
          <w:color w:val="231F20"/>
        </w:rPr>
        <w:t>it</w:t>
      </w:r>
      <w:r>
        <w:rPr>
          <w:color w:val="231F20"/>
          <w:spacing w:val="35"/>
        </w:rPr>
        <w:t xml:space="preserve"> </w:t>
      </w:r>
      <w:r>
        <w:rPr>
          <w:color w:val="231F20"/>
        </w:rPr>
        <w:t>accrues</w:t>
      </w:r>
      <w:r>
        <w:rPr>
          <w:color w:val="231F20"/>
          <w:spacing w:val="34"/>
        </w:rPr>
        <w:t xml:space="preserve"> </w:t>
      </w:r>
      <w:r>
        <w:rPr>
          <w:color w:val="231F20"/>
        </w:rPr>
        <w:t>using</w:t>
      </w:r>
      <w:r>
        <w:rPr>
          <w:color w:val="231F20"/>
          <w:spacing w:val="34"/>
        </w:rPr>
        <w:t xml:space="preserve"> </w:t>
      </w:r>
      <w:r>
        <w:rPr>
          <w:color w:val="231F20"/>
        </w:rPr>
        <w:t>the</w:t>
      </w:r>
      <w:r>
        <w:rPr>
          <w:color w:val="231F20"/>
          <w:spacing w:val="34"/>
        </w:rPr>
        <w:t xml:space="preserve"> </w:t>
      </w:r>
      <w:r>
        <w:rPr>
          <w:color w:val="231F20"/>
        </w:rPr>
        <w:t>effective</w:t>
      </w:r>
      <w:r>
        <w:rPr>
          <w:color w:val="231F20"/>
          <w:spacing w:val="34"/>
        </w:rPr>
        <w:t xml:space="preserve"> </w:t>
      </w:r>
      <w:r>
        <w:rPr>
          <w:color w:val="231F20"/>
        </w:rPr>
        <w:t>interest</w:t>
      </w:r>
      <w:r>
        <w:rPr>
          <w:color w:val="231F20"/>
          <w:spacing w:val="35"/>
        </w:rPr>
        <w:t xml:space="preserve"> </w:t>
      </w:r>
      <w:r>
        <w:rPr>
          <w:color w:val="231F20"/>
          <w:spacing w:val="-2"/>
        </w:rPr>
        <w:t>method.</w:t>
      </w:r>
    </w:p>
    <w:p w14:paraId="12EB3425" w14:textId="77777777" w:rsidR="0066040F" w:rsidRDefault="0066040F">
      <w:pPr>
        <w:jc w:val="both"/>
        <w:sectPr w:rsidR="0066040F">
          <w:pgSz w:w="11910" w:h="16840"/>
          <w:pgMar w:top="1020" w:right="960" w:bottom="280" w:left="980" w:header="720" w:footer="720" w:gutter="0"/>
          <w:cols w:space="720"/>
        </w:sectPr>
      </w:pPr>
    </w:p>
    <w:p w14:paraId="643C37BF" w14:textId="77777777" w:rsidR="0066040F" w:rsidRDefault="008E6A16">
      <w:pPr>
        <w:pStyle w:val="Heading2"/>
        <w:numPr>
          <w:ilvl w:val="1"/>
          <w:numId w:val="5"/>
        </w:numPr>
        <w:tabs>
          <w:tab w:val="left" w:pos="1287"/>
        </w:tabs>
        <w:spacing w:before="83"/>
        <w:jc w:val="left"/>
      </w:pPr>
      <w:r>
        <w:rPr>
          <w:color w:val="231F20"/>
        </w:rPr>
        <w:lastRenderedPageBreak/>
        <w:t>Related</w:t>
      </w:r>
      <w:r>
        <w:rPr>
          <w:color w:val="231F20"/>
          <w:spacing w:val="52"/>
        </w:rPr>
        <w:t xml:space="preserve"> </w:t>
      </w:r>
      <w:r>
        <w:rPr>
          <w:color w:val="231F20"/>
          <w:spacing w:val="-2"/>
        </w:rPr>
        <w:t>parties</w:t>
      </w:r>
    </w:p>
    <w:p w14:paraId="75337F16" w14:textId="77777777" w:rsidR="0066040F" w:rsidRDefault="008E6A16">
      <w:pPr>
        <w:pStyle w:val="ListParagraph"/>
        <w:numPr>
          <w:ilvl w:val="0"/>
          <w:numId w:val="3"/>
        </w:numPr>
        <w:tabs>
          <w:tab w:val="left" w:pos="1854"/>
        </w:tabs>
        <w:spacing w:before="325" w:line="285" w:lineRule="auto"/>
        <w:ind w:right="167" w:firstLine="0"/>
      </w:pPr>
      <w:r>
        <w:rPr>
          <w:color w:val="231F20"/>
        </w:rPr>
        <w:t>A</w:t>
      </w:r>
      <w:r>
        <w:rPr>
          <w:color w:val="231F20"/>
          <w:spacing w:val="28"/>
        </w:rPr>
        <w:t xml:space="preserve"> </w:t>
      </w:r>
      <w:r>
        <w:rPr>
          <w:color w:val="231F20"/>
        </w:rPr>
        <w:t>person,</w:t>
      </w:r>
      <w:r>
        <w:rPr>
          <w:color w:val="231F20"/>
          <w:spacing w:val="28"/>
        </w:rPr>
        <w:t xml:space="preserve"> </w:t>
      </w:r>
      <w:r>
        <w:rPr>
          <w:color w:val="231F20"/>
        </w:rPr>
        <w:t>or</w:t>
      </w:r>
      <w:r>
        <w:rPr>
          <w:color w:val="231F20"/>
          <w:spacing w:val="28"/>
        </w:rPr>
        <w:t xml:space="preserve"> </w:t>
      </w:r>
      <w:r>
        <w:rPr>
          <w:color w:val="231F20"/>
        </w:rPr>
        <w:t>a</w:t>
      </w:r>
      <w:r>
        <w:rPr>
          <w:color w:val="231F20"/>
          <w:spacing w:val="28"/>
        </w:rPr>
        <w:t xml:space="preserve"> </w:t>
      </w:r>
      <w:r>
        <w:rPr>
          <w:color w:val="231F20"/>
        </w:rPr>
        <w:t>close</w:t>
      </w:r>
      <w:r>
        <w:rPr>
          <w:color w:val="231F20"/>
          <w:spacing w:val="28"/>
        </w:rPr>
        <w:t xml:space="preserve"> </w:t>
      </w:r>
      <w:r>
        <w:rPr>
          <w:color w:val="231F20"/>
        </w:rPr>
        <w:t>member</w:t>
      </w:r>
      <w:r>
        <w:rPr>
          <w:color w:val="231F20"/>
          <w:spacing w:val="28"/>
        </w:rPr>
        <w:t xml:space="preserve"> </w:t>
      </w:r>
      <w:r>
        <w:rPr>
          <w:color w:val="231F20"/>
        </w:rPr>
        <w:t>of</w:t>
      </w:r>
      <w:r>
        <w:rPr>
          <w:color w:val="231F20"/>
          <w:spacing w:val="28"/>
        </w:rPr>
        <w:t xml:space="preserve"> </w:t>
      </w:r>
      <w:r>
        <w:rPr>
          <w:color w:val="231F20"/>
        </w:rPr>
        <w:t>that</w:t>
      </w:r>
      <w:r>
        <w:rPr>
          <w:color w:val="231F20"/>
          <w:spacing w:val="28"/>
        </w:rPr>
        <w:t xml:space="preserve"> </w:t>
      </w:r>
      <w:r>
        <w:rPr>
          <w:color w:val="231F20"/>
        </w:rPr>
        <w:t>person’s</w:t>
      </w:r>
      <w:r>
        <w:rPr>
          <w:color w:val="231F20"/>
          <w:spacing w:val="28"/>
        </w:rPr>
        <w:t xml:space="preserve"> </w:t>
      </w:r>
      <w:r>
        <w:rPr>
          <w:color w:val="231F20"/>
        </w:rPr>
        <w:t>family,</w:t>
      </w:r>
      <w:r>
        <w:rPr>
          <w:color w:val="231F20"/>
          <w:spacing w:val="28"/>
        </w:rPr>
        <w:t xml:space="preserve"> </w:t>
      </w:r>
      <w:r>
        <w:rPr>
          <w:color w:val="231F20"/>
        </w:rPr>
        <w:t>is</w:t>
      </w:r>
      <w:r>
        <w:rPr>
          <w:color w:val="231F20"/>
          <w:spacing w:val="28"/>
        </w:rPr>
        <w:t xml:space="preserve"> </w:t>
      </w:r>
      <w:r>
        <w:rPr>
          <w:color w:val="231F20"/>
        </w:rPr>
        <w:t>related</w:t>
      </w:r>
      <w:r>
        <w:rPr>
          <w:color w:val="231F20"/>
          <w:spacing w:val="28"/>
        </w:rPr>
        <w:t xml:space="preserve"> </w:t>
      </w:r>
      <w:r>
        <w:rPr>
          <w:color w:val="231F20"/>
        </w:rPr>
        <w:t>to</w:t>
      </w:r>
      <w:r>
        <w:rPr>
          <w:color w:val="231F20"/>
          <w:spacing w:val="28"/>
        </w:rPr>
        <w:t xml:space="preserve"> </w:t>
      </w:r>
      <w:r>
        <w:rPr>
          <w:color w:val="231F20"/>
        </w:rPr>
        <w:t>The</w:t>
      </w:r>
      <w:r>
        <w:rPr>
          <w:color w:val="231F20"/>
          <w:spacing w:val="28"/>
        </w:rPr>
        <w:t xml:space="preserve"> </w:t>
      </w:r>
      <w:r>
        <w:rPr>
          <w:color w:val="231F20"/>
        </w:rPr>
        <w:t>Ombudsman</w:t>
      </w:r>
      <w:r>
        <w:rPr>
          <w:color w:val="231F20"/>
          <w:spacing w:val="28"/>
        </w:rPr>
        <w:t xml:space="preserve"> </w:t>
      </w:r>
      <w:r>
        <w:rPr>
          <w:color w:val="231F20"/>
        </w:rPr>
        <w:t>if that person:</w:t>
      </w:r>
    </w:p>
    <w:p w14:paraId="539F73FD" w14:textId="77777777" w:rsidR="0066040F" w:rsidRDefault="0066040F">
      <w:pPr>
        <w:pStyle w:val="BodyText"/>
        <w:spacing w:before="45"/>
      </w:pPr>
    </w:p>
    <w:p w14:paraId="27319AA3" w14:textId="77777777" w:rsidR="0066040F" w:rsidRDefault="008E6A16">
      <w:pPr>
        <w:pStyle w:val="ListParagraph"/>
        <w:numPr>
          <w:ilvl w:val="1"/>
          <w:numId w:val="3"/>
        </w:numPr>
        <w:tabs>
          <w:tab w:val="left" w:pos="2421"/>
        </w:tabs>
      </w:pPr>
      <w:r>
        <w:rPr>
          <w:color w:val="231F20"/>
        </w:rPr>
        <w:t>has</w:t>
      </w:r>
      <w:r>
        <w:rPr>
          <w:color w:val="231F20"/>
          <w:spacing w:val="28"/>
        </w:rPr>
        <w:t xml:space="preserve"> </w:t>
      </w:r>
      <w:r>
        <w:rPr>
          <w:color w:val="231F20"/>
        </w:rPr>
        <w:t>control</w:t>
      </w:r>
      <w:r>
        <w:rPr>
          <w:color w:val="231F20"/>
          <w:spacing w:val="28"/>
        </w:rPr>
        <w:t xml:space="preserve"> </w:t>
      </w:r>
      <w:r>
        <w:rPr>
          <w:color w:val="231F20"/>
        </w:rPr>
        <w:t>or</w:t>
      </w:r>
      <w:r>
        <w:rPr>
          <w:color w:val="231F20"/>
          <w:spacing w:val="28"/>
        </w:rPr>
        <w:t xml:space="preserve"> </w:t>
      </w:r>
      <w:r>
        <w:rPr>
          <w:color w:val="231F20"/>
        </w:rPr>
        <w:t>joint</w:t>
      </w:r>
      <w:r>
        <w:rPr>
          <w:color w:val="231F20"/>
          <w:spacing w:val="28"/>
        </w:rPr>
        <w:t xml:space="preserve"> </w:t>
      </w:r>
      <w:r>
        <w:rPr>
          <w:color w:val="231F20"/>
        </w:rPr>
        <w:t>control</w:t>
      </w:r>
      <w:r>
        <w:rPr>
          <w:color w:val="231F20"/>
          <w:spacing w:val="28"/>
        </w:rPr>
        <w:t xml:space="preserve"> </w:t>
      </w:r>
      <w:r>
        <w:rPr>
          <w:color w:val="231F20"/>
        </w:rPr>
        <w:t>over</w:t>
      </w:r>
      <w:r>
        <w:rPr>
          <w:color w:val="231F20"/>
          <w:spacing w:val="28"/>
        </w:rPr>
        <w:t xml:space="preserve"> </w:t>
      </w:r>
      <w:r>
        <w:rPr>
          <w:color w:val="231F20"/>
        </w:rPr>
        <w:t>The</w:t>
      </w:r>
      <w:r>
        <w:rPr>
          <w:color w:val="231F20"/>
          <w:spacing w:val="29"/>
        </w:rPr>
        <w:t xml:space="preserve"> </w:t>
      </w:r>
      <w:r>
        <w:rPr>
          <w:color w:val="231F20"/>
          <w:spacing w:val="-2"/>
        </w:rPr>
        <w:t>Ombudsman;</w:t>
      </w:r>
    </w:p>
    <w:p w14:paraId="35061E01" w14:textId="77777777" w:rsidR="0066040F" w:rsidRDefault="0066040F">
      <w:pPr>
        <w:pStyle w:val="BodyText"/>
        <w:spacing w:before="94"/>
      </w:pPr>
    </w:p>
    <w:p w14:paraId="46B9EE72" w14:textId="77777777" w:rsidR="0066040F" w:rsidRDefault="008E6A16">
      <w:pPr>
        <w:pStyle w:val="ListParagraph"/>
        <w:numPr>
          <w:ilvl w:val="1"/>
          <w:numId w:val="3"/>
        </w:numPr>
        <w:tabs>
          <w:tab w:val="left" w:pos="2421"/>
        </w:tabs>
      </w:pPr>
      <w:r>
        <w:rPr>
          <w:color w:val="231F20"/>
        </w:rPr>
        <w:t>has</w:t>
      </w:r>
      <w:r>
        <w:rPr>
          <w:color w:val="231F20"/>
          <w:spacing w:val="39"/>
        </w:rPr>
        <w:t xml:space="preserve"> </w:t>
      </w:r>
      <w:r>
        <w:rPr>
          <w:color w:val="231F20"/>
        </w:rPr>
        <w:t>significant</w:t>
      </w:r>
      <w:r>
        <w:rPr>
          <w:color w:val="231F20"/>
          <w:spacing w:val="39"/>
        </w:rPr>
        <w:t xml:space="preserve"> </w:t>
      </w:r>
      <w:r>
        <w:rPr>
          <w:color w:val="231F20"/>
        </w:rPr>
        <w:t>influence</w:t>
      </w:r>
      <w:r>
        <w:rPr>
          <w:color w:val="231F20"/>
          <w:spacing w:val="40"/>
        </w:rPr>
        <w:t xml:space="preserve"> </w:t>
      </w:r>
      <w:r>
        <w:rPr>
          <w:color w:val="231F20"/>
        </w:rPr>
        <w:t>over</w:t>
      </w:r>
      <w:r>
        <w:rPr>
          <w:color w:val="231F20"/>
          <w:spacing w:val="39"/>
        </w:rPr>
        <w:t xml:space="preserve"> </w:t>
      </w:r>
      <w:r>
        <w:rPr>
          <w:color w:val="231F20"/>
        </w:rPr>
        <w:t>The</w:t>
      </w:r>
      <w:r>
        <w:rPr>
          <w:color w:val="231F20"/>
          <w:spacing w:val="39"/>
        </w:rPr>
        <w:t xml:space="preserve"> </w:t>
      </w:r>
      <w:r>
        <w:rPr>
          <w:color w:val="231F20"/>
        </w:rPr>
        <w:t>Ombudsman;</w:t>
      </w:r>
      <w:r>
        <w:rPr>
          <w:color w:val="231F20"/>
          <w:spacing w:val="40"/>
        </w:rPr>
        <w:t xml:space="preserve"> </w:t>
      </w:r>
      <w:r>
        <w:rPr>
          <w:color w:val="231F20"/>
          <w:spacing w:val="-5"/>
        </w:rPr>
        <w:t>or</w:t>
      </w:r>
    </w:p>
    <w:p w14:paraId="65FD5C56" w14:textId="77777777" w:rsidR="0066040F" w:rsidRDefault="0066040F">
      <w:pPr>
        <w:pStyle w:val="BodyText"/>
        <w:spacing w:before="94"/>
      </w:pPr>
    </w:p>
    <w:p w14:paraId="43CC2FAD" w14:textId="77777777" w:rsidR="0066040F" w:rsidRDefault="008E6A16">
      <w:pPr>
        <w:pStyle w:val="ListParagraph"/>
        <w:numPr>
          <w:ilvl w:val="1"/>
          <w:numId w:val="3"/>
        </w:numPr>
        <w:tabs>
          <w:tab w:val="left" w:pos="2421"/>
        </w:tabs>
      </w:pPr>
      <w:r>
        <w:rPr>
          <w:color w:val="231F20"/>
        </w:rPr>
        <w:t>is</w:t>
      </w:r>
      <w:r>
        <w:rPr>
          <w:color w:val="231F20"/>
          <w:spacing w:val="26"/>
        </w:rPr>
        <w:t xml:space="preserve"> </w:t>
      </w:r>
      <w:r>
        <w:rPr>
          <w:color w:val="231F20"/>
        </w:rPr>
        <w:t>a</w:t>
      </w:r>
      <w:r>
        <w:rPr>
          <w:color w:val="231F20"/>
          <w:spacing w:val="27"/>
        </w:rPr>
        <w:t xml:space="preserve"> </w:t>
      </w:r>
      <w:r>
        <w:rPr>
          <w:color w:val="231F20"/>
        </w:rPr>
        <w:t>member</w:t>
      </w:r>
      <w:r>
        <w:rPr>
          <w:color w:val="231F20"/>
          <w:spacing w:val="26"/>
        </w:rPr>
        <w:t xml:space="preserve"> </w:t>
      </w:r>
      <w:r>
        <w:rPr>
          <w:color w:val="231F20"/>
        </w:rPr>
        <w:t>of</w:t>
      </w:r>
      <w:r>
        <w:rPr>
          <w:color w:val="231F20"/>
          <w:spacing w:val="27"/>
        </w:rPr>
        <w:t xml:space="preserve"> </w:t>
      </w:r>
      <w:r>
        <w:rPr>
          <w:color w:val="231F20"/>
        </w:rPr>
        <w:t>the</w:t>
      </w:r>
      <w:r>
        <w:rPr>
          <w:color w:val="231F20"/>
          <w:spacing w:val="26"/>
        </w:rPr>
        <w:t xml:space="preserve"> </w:t>
      </w:r>
      <w:r>
        <w:rPr>
          <w:color w:val="231F20"/>
        </w:rPr>
        <w:t>key</w:t>
      </w:r>
      <w:r>
        <w:rPr>
          <w:color w:val="231F20"/>
          <w:spacing w:val="27"/>
        </w:rPr>
        <w:t xml:space="preserve"> </w:t>
      </w:r>
      <w:r>
        <w:rPr>
          <w:color w:val="231F20"/>
        </w:rPr>
        <w:t>management</w:t>
      </w:r>
      <w:r>
        <w:rPr>
          <w:color w:val="231F20"/>
          <w:spacing w:val="26"/>
        </w:rPr>
        <w:t xml:space="preserve"> </w:t>
      </w:r>
      <w:r>
        <w:rPr>
          <w:color w:val="231F20"/>
        </w:rPr>
        <w:t>personnel</w:t>
      </w:r>
      <w:r>
        <w:rPr>
          <w:color w:val="231F20"/>
          <w:spacing w:val="27"/>
        </w:rPr>
        <w:t xml:space="preserve"> </w:t>
      </w:r>
      <w:r>
        <w:rPr>
          <w:color w:val="231F20"/>
        </w:rPr>
        <w:t>of</w:t>
      </w:r>
      <w:r>
        <w:rPr>
          <w:color w:val="231F20"/>
          <w:spacing w:val="26"/>
        </w:rPr>
        <w:t xml:space="preserve"> </w:t>
      </w:r>
      <w:r>
        <w:rPr>
          <w:color w:val="231F20"/>
        </w:rPr>
        <w:t>The</w:t>
      </w:r>
      <w:r>
        <w:rPr>
          <w:color w:val="231F20"/>
          <w:spacing w:val="27"/>
        </w:rPr>
        <w:t xml:space="preserve"> </w:t>
      </w:r>
      <w:proofErr w:type="gramStart"/>
      <w:r>
        <w:rPr>
          <w:color w:val="231F20"/>
          <w:spacing w:val="-2"/>
        </w:rPr>
        <w:t>Ombudsman.</w:t>
      </w:r>
      <w:proofErr w:type="gramEnd"/>
    </w:p>
    <w:p w14:paraId="0B4DD0EC" w14:textId="77777777" w:rsidR="0066040F" w:rsidRDefault="0066040F">
      <w:pPr>
        <w:pStyle w:val="BodyText"/>
        <w:spacing w:before="94"/>
      </w:pPr>
    </w:p>
    <w:p w14:paraId="4354B5BE" w14:textId="77777777" w:rsidR="0066040F" w:rsidRDefault="008E6A16">
      <w:pPr>
        <w:pStyle w:val="ListParagraph"/>
        <w:numPr>
          <w:ilvl w:val="0"/>
          <w:numId w:val="3"/>
        </w:numPr>
        <w:tabs>
          <w:tab w:val="left" w:pos="1854"/>
        </w:tabs>
        <w:ind w:left="1854"/>
      </w:pPr>
      <w:r>
        <w:rPr>
          <w:color w:val="231F20"/>
        </w:rPr>
        <w:t>An</w:t>
      </w:r>
      <w:r>
        <w:rPr>
          <w:color w:val="231F20"/>
          <w:spacing w:val="28"/>
        </w:rPr>
        <w:t xml:space="preserve"> </w:t>
      </w:r>
      <w:r>
        <w:rPr>
          <w:color w:val="231F20"/>
        </w:rPr>
        <w:t>entity</w:t>
      </w:r>
      <w:r>
        <w:rPr>
          <w:color w:val="231F20"/>
          <w:spacing w:val="29"/>
        </w:rPr>
        <w:t xml:space="preserve"> </w:t>
      </w:r>
      <w:r>
        <w:rPr>
          <w:color w:val="231F20"/>
        </w:rPr>
        <w:t>is</w:t>
      </w:r>
      <w:r>
        <w:rPr>
          <w:color w:val="231F20"/>
          <w:spacing w:val="29"/>
        </w:rPr>
        <w:t xml:space="preserve"> </w:t>
      </w:r>
      <w:r>
        <w:rPr>
          <w:color w:val="231F20"/>
        </w:rPr>
        <w:t>related</w:t>
      </w:r>
      <w:r>
        <w:rPr>
          <w:color w:val="231F20"/>
          <w:spacing w:val="29"/>
        </w:rPr>
        <w:t xml:space="preserve"> </w:t>
      </w:r>
      <w:r>
        <w:rPr>
          <w:color w:val="231F20"/>
        </w:rPr>
        <w:t>to</w:t>
      </w:r>
      <w:r>
        <w:rPr>
          <w:color w:val="231F20"/>
          <w:spacing w:val="29"/>
        </w:rPr>
        <w:t xml:space="preserve"> </w:t>
      </w:r>
      <w:r>
        <w:rPr>
          <w:color w:val="231F20"/>
        </w:rPr>
        <w:t>The</w:t>
      </w:r>
      <w:r>
        <w:rPr>
          <w:color w:val="231F20"/>
          <w:spacing w:val="29"/>
        </w:rPr>
        <w:t xml:space="preserve"> </w:t>
      </w:r>
      <w:r>
        <w:rPr>
          <w:color w:val="231F20"/>
        </w:rPr>
        <w:t>Ombudsman</w:t>
      </w:r>
      <w:r>
        <w:rPr>
          <w:color w:val="231F20"/>
          <w:spacing w:val="29"/>
        </w:rPr>
        <w:t xml:space="preserve"> </w:t>
      </w:r>
      <w:r>
        <w:rPr>
          <w:color w:val="231F20"/>
        </w:rPr>
        <w:t>if</w:t>
      </w:r>
      <w:r>
        <w:rPr>
          <w:color w:val="231F20"/>
          <w:spacing w:val="28"/>
        </w:rPr>
        <w:t xml:space="preserve"> </w:t>
      </w:r>
      <w:r>
        <w:rPr>
          <w:color w:val="231F20"/>
        </w:rPr>
        <w:t>any</w:t>
      </w:r>
      <w:r>
        <w:rPr>
          <w:color w:val="231F20"/>
          <w:spacing w:val="29"/>
        </w:rPr>
        <w:t xml:space="preserve"> </w:t>
      </w:r>
      <w:r>
        <w:rPr>
          <w:color w:val="231F20"/>
        </w:rPr>
        <w:t>of</w:t>
      </w:r>
      <w:r>
        <w:rPr>
          <w:color w:val="231F20"/>
          <w:spacing w:val="29"/>
        </w:rPr>
        <w:t xml:space="preserve"> </w:t>
      </w:r>
      <w:r>
        <w:rPr>
          <w:color w:val="231F20"/>
        </w:rPr>
        <w:t>the</w:t>
      </w:r>
      <w:r>
        <w:rPr>
          <w:color w:val="231F20"/>
          <w:spacing w:val="29"/>
        </w:rPr>
        <w:t xml:space="preserve"> </w:t>
      </w:r>
      <w:r>
        <w:rPr>
          <w:color w:val="231F20"/>
        </w:rPr>
        <w:t>following</w:t>
      </w:r>
      <w:r>
        <w:rPr>
          <w:color w:val="231F20"/>
          <w:spacing w:val="29"/>
        </w:rPr>
        <w:t xml:space="preserve"> </w:t>
      </w:r>
      <w:r>
        <w:rPr>
          <w:color w:val="231F20"/>
        </w:rPr>
        <w:t>conditions</w:t>
      </w:r>
      <w:r>
        <w:rPr>
          <w:color w:val="231F20"/>
          <w:spacing w:val="29"/>
        </w:rPr>
        <w:t xml:space="preserve"> </w:t>
      </w:r>
      <w:r>
        <w:rPr>
          <w:color w:val="231F20"/>
          <w:spacing w:val="-2"/>
        </w:rPr>
        <w:t>applies:</w:t>
      </w:r>
    </w:p>
    <w:p w14:paraId="23CD02DB" w14:textId="77777777" w:rsidR="0066040F" w:rsidRDefault="0066040F">
      <w:pPr>
        <w:pStyle w:val="BodyText"/>
        <w:spacing w:before="94"/>
      </w:pPr>
    </w:p>
    <w:p w14:paraId="0AF35451" w14:textId="77777777" w:rsidR="0066040F" w:rsidRDefault="008E6A16">
      <w:pPr>
        <w:pStyle w:val="ListParagraph"/>
        <w:numPr>
          <w:ilvl w:val="1"/>
          <w:numId w:val="3"/>
        </w:numPr>
        <w:tabs>
          <w:tab w:val="left" w:pos="2419"/>
          <w:tab w:val="left" w:pos="2421"/>
        </w:tabs>
        <w:spacing w:line="285" w:lineRule="auto"/>
        <w:ind w:right="166"/>
        <w:jc w:val="both"/>
      </w:pPr>
      <w:r>
        <w:rPr>
          <w:color w:val="231F20"/>
        </w:rPr>
        <w:t>The entity and The Ombudsman are members of the same group (which means</w:t>
      </w:r>
      <w:r>
        <w:rPr>
          <w:color w:val="231F20"/>
          <w:spacing w:val="80"/>
          <w:w w:val="150"/>
        </w:rPr>
        <w:t xml:space="preserve"> </w:t>
      </w:r>
      <w:r>
        <w:rPr>
          <w:color w:val="231F20"/>
        </w:rPr>
        <w:t>that</w:t>
      </w:r>
      <w:r>
        <w:rPr>
          <w:color w:val="231F20"/>
          <w:spacing w:val="40"/>
        </w:rPr>
        <w:t xml:space="preserve"> </w:t>
      </w:r>
      <w:r>
        <w:rPr>
          <w:color w:val="231F20"/>
        </w:rPr>
        <w:t>each</w:t>
      </w:r>
      <w:r>
        <w:rPr>
          <w:color w:val="231F20"/>
          <w:spacing w:val="40"/>
        </w:rPr>
        <w:t xml:space="preserve"> </w:t>
      </w:r>
      <w:r>
        <w:rPr>
          <w:color w:val="231F20"/>
        </w:rPr>
        <w:t>parent,</w:t>
      </w:r>
      <w:r>
        <w:rPr>
          <w:color w:val="231F20"/>
          <w:spacing w:val="40"/>
        </w:rPr>
        <w:t xml:space="preserve"> </w:t>
      </w:r>
      <w:r>
        <w:rPr>
          <w:color w:val="231F20"/>
        </w:rPr>
        <w:t>subsidiary</w:t>
      </w:r>
      <w:r>
        <w:rPr>
          <w:color w:val="231F20"/>
          <w:spacing w:val="40"/>
        </w:rPr>
        <w:t xml:space="preserve"> </w:t>
      </w:r>
      <w:r>
        <w:rPr>
          <w:color w:val="231F20"/>
        </w:rPr>
        <w:t>and</w:t>
      </w:r>
      <w:r>
        <w:rPr>
          <w:color w:val="231F20"/>
          <w:spacing w:val="40"/>
        </w:rPr>
        <w:t xml:space="preserve"> </w:t>
      </w:r>
      <w:r>
        <w:rPr>
          <w:color w:val="231F20"/>
        </w:rPr>
        <w:t>fellow</w:t>
      </w:r>
      <w:r>
        <w:rPr>
          <w:color w:val="231F20"/>
          <w:spacing w:val="40"/>
        </w:rPr>
        <w:t xml:space="preserve"> </w:t>
      </w:r>
      <w:r>
        <w:rPr>
          <w:color w:val="231F20"/>
        </w:rPr>
        <w:t>subsidiary</w:t>
      </w:r>
      <w:r>
        <w:rPr>
          <w:color w:val="231F20"/>
          <w:spacing w:val="40"/>
        </w:rPr>
        <w:t xml:space="preserve"> </w:t>
      </w:r>
      <w:r>
        <w:rPr>
          <w:color w:val="231F20"/>
        </w:rPr>
        <w:t>is</w:t>
      </w:r>
      <w:r>
        <w:rPr>
          <w:color w:val="231F20"/>
          <w:spacing w:val="40"/>
        </w:rPr>
        <w:t xml:space="preserve"> </w:t>
      </w:r>
      <w:r>
        <w:rPr>
          <w:color w:val="231F20"/>
        </w:rPr>
        <w:t>related</w:t>
      </w:r>
      <w:r>
        <w:rPr>
          <w:color w:val="231F20"/>
          <w:spacing w:val="40"/>
        </w:rPr>
        <w:t xml:space="preserve"> </w:t>
      </w:r>
      <w:r>
        <w:rPr>
          <w:color w:val="231F20"/>
        </w:rPr>
        <w:t>to</w:t>
      </w:r>
      <w:r>
        <w:rPr>
          <w:color w:val="231F20"/>
          <w:spacing w:val="40"/>
        </w:rPr>
        <w:t xml:space="preserve"> </w:t>
      </w:r>
      <w:r>
        <w:rPr>
          <w:color w:val="231F20"/>
        </w:rPr>
        <w:t>the</w:t>
      </w:r>
      <w:r>
        <w:rPr>
          <w:color w:val="231F20"/>
          <w:spacing w:val="40"/>
        </w:rPr>
        <w:t xml:space="preserve"> </w:t>
      </w:r>
      <w:r>
        <w:rPr>
          <w:color w:val="231F20"/>
        </w:rPr>
        <w:t>others).</w:t>
      </w:r>
    </w:p>
    <w:p w14:paraId="33F66937" w14:textId="77777777" w:rsidR="0066040F" w:rsidRDefault="0066040F">
      <w:pPr>
        <w:pStyle w:val="BodyText"/>
        <w:spacing w:before="45"/>
      </w:pPr>
    </w:p>
    <w:p w14:paraId="0F2F28E4" w14:textId="77777777" w:rsidR="0066040F" w:rsidRDefault="008E6A16">
      <w:pPr>
        <w:pStyle w:val="ListParagraph"/>
        <w:numPr>
          <w:ilvl w:val="1"/>
          <w:numId w:val="3"/>
        </w:numPr>
        <w:tabs>
          <w:tab w:val="left" w:pos="2418"/>
          <w:tab w:val="left" w:pos="2421"/>
        </w:tabs>
        <w:spacing w:line="285" w:lineRule="auto"/>
        <w:ind w:right="167"/>
        <w:jc w:val="both"/>
      </w:pPr>
      <w:r>
        <w:rPr>
          <w:color w:val="231F20"/>
        </w:rPr>
        <w:t>One entity is an associate or joint venture of the other entity (or an associate or</w:t>
      </w:r>
      <w:r>
        <w:rPr>
          <w:color w:val="231F20"/>
          <w:spacing w:val="40"/>
        </w:rPr>
        <w:t xml:space="preserve"> </w:t>
      </w:r>
      <w:r>
        <w:rPr>
          <w:color w:val="231F20"/>
        </w:rPr>
        <w:t>joint</w:t>
      </w:r>
      <w:r>
        <w:rPr>
          <w:color w:val="231F20"/>
          <w:spacing w:val="37"/>
        </w:rPr>
        <w:t xml:space="preserve"> </w:t>
      </w:r>
      <w:r>
        <w:rPr>
          <w:color w:val="231F20"/>
        </w:rPr>
        <w:t>venture</w:t>
      </w:r>
      <w:r>
        <w:rPr>
          <w:color w:val="231F20"/>
          <w:spacing w:val="37"/>
        </w:rPr>
        <w:t xml:space="preserve"> </w:t>
      </w:r>
      <w:r>
        <w:rPr>
          <w:color w:val="231F20"/>
        </w:rPr>
        <w:t>of</w:t>
      </w:r>
      <w:r>
        <w:rPr>
          <w:color w:val="231F20"/>
          <w:spacing w:val="37"/>
        </w:rPr>
        <w:t xml:space="preserve"> </w:t>
      </w:r>
      <w:r>
        <w:rPr>
          <w:color w:val="231F20"/>
        </w:rPr>
        <w:t>a</w:t>
      </w:r>
      <w:r>
        <w:rPr>
          <w:color w:val="231F20"/>
          <w:spacing w:val="37"/>
        </w:rPr>
        <w:t xml:space="preserve"> </w:t>
      </w:r>
      <w:r>
        <w:rPr>
          <w:color w:val="231F20"/>
        </w:rPr>
        <w:t>member</w:t>
      </w:r>
      <w:r>
        <w:rPr>
          <w:color w:val="231F20"/>
          <w:spacing w:val="37"/>
        </w:rPr>
        <w:t xml:space="preserve"> </w:t>
      </w:r>
      <w:r>
        <w:rPr>
          <w:color w:val="231F20"/>
        </w:rPr>
        <w:t>of</w:t>
      </w:r>
      <w:r>
        <w:rPr>
          <w:color w:val="231F20"/>
          <w:spacing w:val="37"/>
        </w:rPr>
        <w:t xml:space="preserve"> </w:t>
      </w:r>
      <w:r>
        <w:rPr>
          <w:color w:val="231F20"/>
        </w:rPr>
        <w:t>a</w:t>
      </w:r>
      <w:r>
        <w:rPr>
          <w:color w:val="231F20"/>
          <w:spacing w:val="37"/>
        </w:rPr>
        <w:t xml:space="preserve"> </w:t>
      </w:r>
      <w:r>
        <w:rPr>
          <w:color w:val="231F20"/>
        </w:rPr>
        <w:t>group</w:t>
      </w:r>
      <w:r>
        <w:rPr>
          <w:color w:val="231F20"/>
          <w:spacing w:val="37"/>
        </w:rPr>
        <w:t xml:space="preserve"> </w:t>
      </w:r>
      <w:r>
        <w:rPr>
          <w:color w:val="231F20"/>
        </w:rPr>
        <w:t>of</w:t>
      </w:r>
      <w:r>
        <w:rPr>
          <w:color w:val="231F20"/>
          <w:spacing w:val="37"/>
        </w:rPr>
        <w:t xml:space="preserve"> </w:t>
      </w:r>
      <w:r>
        <w:rPr>
          <w:color w:val="231F20"/>
        </w:rPr>
        <w:t>which</w:t>
      </w:r>
      <w:r>
        <w:rPr>
          <w:color w:val="231F20"/>
          <w:spacing w:val="37"/>
        </w:rPr>
        <w:t xml:space="preserve"> </w:t>
      </w:r>
      <w:r>
        <w:rPr>
          <w:color w:val="231F20"/>
        </w:rPr>
        <w:t>the</w:t>
      </w:r>
      <w:r>
        <w:rPr>
          <w:color w:val="231F20"/>
          <w:spacing w:val="37"/>
        </w:rPr>
        <w:t xml:space="preserve"> </w:t>
      </w:r>
      <w:r>
        <w:rPr>
          <w:color w:val="231F20"/>
        </w:rPr>
        <w:t>other</w:t>
      </w:r>
      <w:r>
        <w:rPr>
          <w:color w:val="231F20"/>
          <w:spacing w:val="37"/>
        </w:rPr>
        <w:t xml:space="preserve"> </w:t>
      </w:r>
      <w:r>
        <w:rPr>
          <w:color w:val="231F20"/>
        </w:rPr>
        <w:t>entity</w:t>
      </w:r>
      <w:r>
        <w:rPr>
          <w:color w:val="231F20"/>
          <w:spacing w:val="37"/>
        </w:rPr>
        <w:t xml:space="preserve"> </w:t>
      </w:r>
      <w:r>
        <w:rPr>
          <w:color w:val="231F20"/>
        </w:rPr>
        <w:t>is</w:t>
      </w:r>
      <w:r>
        <w:rPr>
          <w:color w:val="231F20"/>
          <w:spacing w:val="37"/>
        </w:rPr>
        <w:t xml:space="preserve"> </w:t>
      </w:r>
      <w:r>
        <w:rPr>
          <w:color w:val="231F20"/>
        </w:rPr>
        <w:t>a</w:t>
      </w:r>
      <w:r>
        <w:rPr>
          <w:color w:val="231F20"/>
          <w:spacing w:val="37"/>
        </w:rPr>
        <w:t xml:space="preserve"> </w:t>
      </w:r>
      <w:r>
        <w:rPr>
          <w:color w:val="231F20"/>
        </w:rPr>
        <w:t>member).</w:t>
      </w:r>
    </w:p>
    <w:p w14:paraId="1F40785D" w14:textId="77777777" w:rsidR="0066040F" w:rsidRDefault="0066040F">
      <w:pPr>
        <w:pStyle w:val="BodyText"/>
        <w:spacing w:before="45"/>
      </w:pPr>
    </w:p>
    <w:p w14:paraId="075650D8" w14:textId="77777777" w:rsidR="0066040F" w:rsidRDefault="008E6A16">
      <w:pPr>
        <w:pStyle w:val="ListParagraph"/>
        <w:numPr>
          <w:ilvl w:val="1"/>
          <w:numId w:val="3"/>
        </w:numPr>
        <w:tabs>
          <w:tab w:val="left" w:pos="2421"/>
        </w:tabs>
      </w:pPr>
      <w:r>
        <w:rPr>
          <w:color w:val="231F20"/>
        </w:rPr>
        <w:t>Both</w:t>
      </w:r>
      <w:r>
        <w:rPr>
          <w:color w:val="231F20"/>
          <w:spacing w:val="29"/>
        </w:rPr>
        <w:t xml:space="preserve"> </w:t>
      </w:r>
      <w:r>
        <w:rPr>
          <w:color w:val="231F20"/>
        </w:rPr>
        <w:t>entities</w:t>
      </w:r>
      <w:r>
        <w:rPr>
          <w:color w:val="231F20"/>
          <w:spacing w:val="29"/>
        </w:rPr>
        <w:t xml:space="preserve"> </w:t>
      </w:r>
      <w:r>
        <w:rPr>
          <w:color w:val="231F20"/>
        </w:rPr>
        <w:t>are</w:t>
      </w:r>
      <w:r>
        <w:rPr>
          <w:color w:val="231F20"/>
          <w:spacing w:val="30"/>
        </w:rPr>
        <w:t xml:space="preserve"> </w:t>
      </w:r>
      <w:r>
        <w:rPr>
          <w:color w:val="231F20"/>
        </w:rPr>
        <w:t>joint</w:t>
      </w:r>
      <w:r>
        <w:rPr>
          <w:color w:val="231F20"/>
          <w:spacing w:val="29"/>
        </w:rPr>
        <w:t xml:space="preserve"> </w:t>
      </w:r>
      <w:r>
        <w:rPr>
          <w:color w:val="231F20"/>
        </w:rPr>
        <w:t>ventures</w:t>
      </w:r>
      <w:r>
        <w:rPr>
          <w:color w:val="231F20"/>
          <w:spacing w:val="29"/>
        </w:rPr>
        <w:t xml:space="preserve"> </w:t>
      </w:r>
      <w:r>
        <w:rPr>
          <w:color w:val="231F20"/>
        </w:rPr>
        <w:t>of</w:t>
      </w:r>
      <w:r>
        <w:rPr>
          <w:color w:val="231F20"/>
          <w:spacing w:val="30"/>
        </w:rPr>
        <w:t xml:space="preserve"> </w:t>
      </w:r>
      <w:r>
        <w:rPr>
          <w:color w:val="231F20"/>
        </w:rPr>
        <w:t>the</w:t>
      </w:r>
      <w:r>
        <w:rPr>
          <w:color w:val="231F20"/>
          <w:spacing w:val="29"/>
        </w:rPr>
        <w:t xml:space="preserve"> </w:t>
      </w:r>
      <w:r>
        <w:rPr>
          <w:color w:val="231F20"/>
        </w:rPr>
        <w:t>same</w:t>
      </w:r>
      <w:r>
        <w:rPr>
          <w:color w:val="231F20"/>
          <w:spacing w:val="29"/>
        </w:rPr>
        <w:t xml:space="preserve"> </w:t>
      </w:r>
      <w:r>
        <w:rPr>
          <w:color w:val="231F20"/>
        </w:rPr>
        <w:t>third</w:t>
      </w:r>
      <w:r>
        <w:rPr>
          <w:color w:val="231F20"/>
          <w:spacing w:val="30"/>
        </w:rPr>
        <w:t xml:space="preserve"> </w:t>
      </w:r>
      <w:r>
        <w:rPr>
          <w:color w:val="231F20"/>
          <w:spacing w:val="-2"/>
        </w:rPr>
        <w:t>party.</w:t>
      </w:r>
    </w:p>
    <w:p w14:paraId="156825C5" w14:textId="77777777" w:rsidR="0066040F" w:rsidRDefault="0066040F">
      <w:pPr>
        <w:pStyle w:val="BodyText"/>
        <w:spacing w:before="94"/>
      </w:pPr>
    </w:p>
    <w:p w14:paraId="577DABFD" w14:textId="77777777" w:rsidR="0066040F" w:rsidRDefault="008E6A16">
      <w:pPr>
        <w:pStyle w:val="ListParagraph"/>
        <w:numPr>
          <w:ilvl w:val="1"/>
          <w:numId w:val="3"/>
        </w:numPr>
        <w:tabs>
          <w:tab w:val="left" w:pos="2418"/>
          <w:tab w:val="left" w:pos="2421"/>
        </w:tabs>
        <w:spacing w:line="285" w:lineRule="auto"/>
        <w:ind w:right="166"/>
        <w:jc w:val="both"/>
      </w:pPr>
      <w:r>
        <w:rPr>
          <w:color w:val="231F20"/>
        </w:rPr>
        <w:t>One</w:t>
      </w:r>
      <w:r>
        <w:rPr>
          <w:color w:val="231F20"/>
          <w:spacing w:val="25"/>
        </w:rPr>
        <w:t xml:space="preserve"> </w:t>
      </w:r>
      <w:r>
        <w:rPr>
          <w:color w:val="231F20"/>
        </w:rPr>
        <w:t>entity</w:t>
      </w:r>
      <w:r>
        <w:rPr>
          <w:color w:val="231F20"/>
          <w:spacing w:val="25"/>
        </w:rPr>
        <w:t xml:space="preserve"> </w:t>
      </w:r>
      <w:r>
        <w:rPr>
          <w:color w:val="231F20"/>
        </w:rPr>
        <w:t>is</w:t>
      </w:r>
      <w:r>
        <w:rPr>
          <w:color w:val="231F20"/>
          <w:spacing w:val="25"/>
        </w:rPr>
        <w:t xml:space="preserve"> </w:t>
      </w:r>
      <w:r>
        <w:rPr>
          <w:color w:val="231F20"/>
        </w:rPr>
        <w:t>a</w:t>
      </w:r>
      <w:r>
        <w:rPr>
          <w:color w:val="231F20"/>
          <w:spacing w:val="25"/>
        </w:rPr>
        <w:t xml:space="preserve"> </w:t>
      </w:r>
      <w:r>
        <w:rPr>
          <w:color w:val="231F20"/>
        </w:rPr>
        <w:t>joint</w:t>
      </w:r>
      <w:r>
        <w:rPr>
          <w:color w:val="231F20"/>
          <w:spacing w:val="25"/>
        </w:rPr>
        <w:t xml:space="preserve"> </w:t>
      </w:r>
      <w:r>
        <w:rPr>
          <w:color w:val="231F20"/>
        </w:rPr>
        <w:t>venture</w:t>
      </w:r>
      <w:r>
        <w:rPr>
          <w:color w:val="231F20"/>
          <w:spacing w:val="25"/>
        </w:rPr>
        <w:t xml:space="preserve"> </w:t>
      </w:r>
      <w:r>
        <w:rPr>
          <w:color w:val="231F20"/>
        </w:rPr>
        <w:t>of</w:t>
      </w:r>
      <w:r>
        <w:rPr>
          <w:color w:val="231F20"/>
          <w:spacing w:val="25"/>
        </w:rPr>
        <w:t xml:space="preserve"> </w:t>
      </w:r>
      <w:r>
        <w:rPr>
          <w:color w:val="231F20"/>
        </w:rPr>
        <w:t>a</w:t>
      </w:r>
      <w:r>
        <w:rPr>
          <w:color w:val="231F20"/>
          <w:spacing w:val="25"/>
        </w:rPr>
        <w:t xml:space="preserve"> </w:t>
      </w:r>
      <w:r>
        <w:rPr>
          <w:color w:val="231F20"/>
        </w:rPr>
        <w:t>third</w:t>
      </w:r>
      <w:r>
        <w:rPr>
          <w:color w:val="231F20"/>
          <w:spacing w:val="25"/>
        </w:rPr>
        <w:t xml:space="preserve"> </w:t>
      </w:r>
      <w:r>
        <w:rPr>
          <w:color w:val="231F20"/>
        </w:rPr>
        <w:t>entity</w:t>
      </w:r>
      <w:r>
        <w:rPr>
          <w:color w:val="231F20"/>
          <w:spacing w:val="25"/>
        </w:rPr>
        <w:t xml:space="preserve"> </w:t>
      </w:r>
      <w:r>
        <w:rPr>
          <w:color w:val="231F20"/>
        </w:rPr>
        <w:t>and</w:t>
      </w:r>
      <w:r>
        <w:rPr>
          <w:color w:val="231F20"/>
          <w:spacing w:val="25"/>
        </w:rPr>
        <w:t xml:space="preserve"> </w:t>
      </w:r>
      <w:r>
        <w:rPr>
          <w:color w:val="231F20"/>
        </w:rPr>
        <w:t>the</w:t>
      </w:r>
      <w:r>
        <w:rPr>
          <w:color w:val="231F20"/>
          <w:spacing w:val="25"/>
        </w:rPr>
        <w:t xml:space="preserve"> </w:t>
      </w:r>
      <w:r>
        <w:rPr>
          <w:color w:val="231F20"/>
        </w:rPr>
        <w:t>other</w:t>
      </w:r>
      <w:r>
        <w:rPr>
          <w:color w:val="231F20"/>
          <w:spacing w:val="25"/>
        </w:rPr>
        <w:t xml:space="preserve"> </w:t>
      </w:r>
      <w:r>
        <w:rPr>
          <w:color w:val="231F20"/>
        </w:rPr>
        <w:t>entity</w:t>
      </w:r>
      <w:r>
        <w:rPr>
          <w:color w:val="231F20"/>
          <w:spacing w:val="25"/>
        </w:rPr>
        <w:t xml:space="preserve"> </w:t>
      </w:r>
      <w:r>
        <w:rPr>
          <w:color w:val="231F20"/>
        </w:rPr>
        <w:t>is</w:t>
      </w:r>
      <w:r>
        <w:rPr>
          <w:color w:val="231F20"/>
          <w:spacing w:val="25"/>
        </w:rPr>
        <w:t xml:space="preserve"> </w:t>
      </w:r>
      <w:r>
        <w:rPr>
          <w:color w:val="231F20"/>
        </w:rPr>
        <w:t>an</w:t>
      </w:r>
      <w:r>
        <w:rPr>
          <w:color w:val="231F20"/>
          <w:spacing w:val="25"/>
        </w:rPr>
        <w:t xml:space="preserve"> </w:t>
      </w:r>
      <w:r>
        <w:rPr>
          <w:color w:val="231F20"/>
        </w:rPr>
        <w:t>associate of the third entity.</w:t>
      </w:r>
    </w:p>
    <w:p w14:paraId="0B3BF64F" w14:textId="77777777" w:rsidR="0066040F" w:rsidRDefault="0066040F">
      <w:pPr>
        <w:pStyle w:val="BodyText"/>
        <w:spacing w:before="45"/>
      </w:pPr>
    </w:p>
    <w:p w14:paraId="1664EFAC" w14:textId="77777777" w:rsidR="0066040F" w:rsidRDefault="008E6A16">
      <w:pPr>
        <w:pStyle w:val="ListParagraph"/>
        <w:numPr>
          <w:ilvl w:val="1"/>
          <w:numId w:val="3"/>
        </w:numPr>
        <w:tabs>
          <w:tab w:val="left" w:pos="2419"/>
          <w:tab w:val="left" w:pos="2421"/>
        </w:tabs>
        <w:spacing w:line="285" w:lineRule="auto"/>
        <w:ind w:right="166"/>
        <w:jc w:val="both"/>
      </w:pPr>
      <w:r>
        <w:rPr>
          <w:color w:val="231F20"/>
        </w:rPr>
        <w:t>The</w:t>
      </w:r>
      <w:r>
        <w:rPr>
          <w:color w:val="231F20"/>
          <w:spacing w:val="40"/>
        </w:rPr>
        <w:t xml:space="preserve"> </w:t>
      </w:r>
      <w:r>
        <w:rPr>
          <w:color w:val="231F20"/>
        </w:rPr>
        <w:t>entity</w:t>
      </w:r>
      <w:r>
        <w:rPr>
          <w:color w:val="231F20"/>
          <w:spacing w:val="40"/>
        </w:rPr>
        <w:t xml:space="preserve"> </w:t>
      </w:r>
      <w:r>
        <w:rPr>
          <w:color w:val="231F20"/>
        </w:rPr>
        <w:t>is</w:t>
      </w:r>
      <w:r>
        <w:rPr>
          <w:color w:val="231F20"/>
          <w:spacing w:val="40"/>
        </w:rPr>
        <w:t xml:space="preserve"> </w:t>
      </w:r>
      <w:r>
        <w:rPr>
          <w:color w:val="231F20"/>
        </w:rPr>
        <w:t>a</w:t>
      </w:r>
      <w:r>
        <w:rPr>
          <w:color w:val="231F20"/>
          <w:spacing w:val="40"/>
        </w:rPr>
        <w:t xml:space="preserve"> </w:t>
      </w:r>
      <w:r>
        <w:rPr>
          <w:color w:val="231F20"/>
        </w:rPr>
        <w:t>post-employment</w:t>
      </w:r>
      <w:r>
        <w:rPr>
          <w:color w:val="231F20"/>
          <w:spacing w:val="40"/>
        </w:rPr>
        <w:t xml:space="preserve"> </w:t>
      </w:r>
      <w:r>
        <w:rPr>
          <w:color w:val="231F20"/>
        </w:rPr>
        <w:t>benefit</w:t>
      </w:r>
      <w:r>
        <w:rPr>
          <w:color w:val="231F20"/>
          <w:spacing w:val="40"/>
        </w:rPr>
        <w:t xml:space="preserve"> </w:t>
      </w:r>
      <w:r>
        <w:rPr>
          <w:color w:val="231F20"/>
        </w:rPr>
        <w:t>plan</w:t>
      </w:r>
      <w:r>
        <w:rPr>
          <w:color w:val="231F20"/>
          <w:spacing w:val="40"/>
        </w:rPr>
        <w:t xml:space="preserve"> </w:t>
      </w:r>
      <w:r>
        <w:rPr>
          <w:color w:val="231F20"/>
        </w:rPr>
        <w:t>for</w:t>
      </w:r>
      <w:r>
        <w:rPr>
          <w:color w:val="231F20"/>
          <w:spacing w:val="40"/>
        </w:rPr>
        <w:t xml:space="preserve"> </w:t>
      </w:r>
      <w:r>
        <w:rPr>
          <w:color w:val="231F20"/>
        </w:rPr>
        <w:t>the</w:t>
      </w:r>
      <w:r>
        <w:rPr>
          <w:color w:val="231F20"/>
          <w:spacing w:val="40"/>
        </w:rPr>
        <w:t xml:space="preserve"> </w:t>
      </w:r>
      <w:r>
        <w:rPr>
          <w:color w:val="231F20"/>
        </w:rPr>
        <w:t>benefit</w:t>
      </w:r>
      <w:r>
        <w:rPr>
          <w:color w:val="231F20"/>
          <w:spacing w:val="40"/>
        </w:rPr>
        <w:t xml:space="preserve"> </w:t>
      </w:r>
      <w:r>
        <w:rPr>
          <w:color w:val="231F20"/>
        </w:rPr>
        <w:t>of</w:t>
      </w:r>
      <w:r>
        <w:rPr>
          <w:color w:val="231F20"/>
          <w:spacing w:val="40"/>
        </w:rPr>
        <w:t xml:space="preserve"> </w:t>
      </w:r>
      <w:r>
        <w:rPr>
          <w:color w:val="231F20"/>
        </w:rPr>
        <w:t>employees</w:t>
      </w:r>
      <w:r>
        <w:rPr>
          <w:color w:val="231F20"/>
          <w:spacing w:val="40"/>
        </w:rPr>
        <w:t xml:space="preserve"> </w:t>
      </w:r>
      <w:r>
        <w:rPr>
          <w:color w:val="231F20"/>
        </w:rPr>
        <w:t>of either</w:t>
      </w:r>
      <w:r>
        <w:rPr>
          <w:color w:val="231F20"/>
          <w:spacing w:val="40"/>
        </w:rPr>
        <w:t xml:space="preserve"> </w:t>
      </w:r>
      <w:r>
        <w:rPr>
          <w:color w:val="231F20"/>
        </w:rPr>
        <w:t>The</w:t>
      </w:r>
      <w:r>
        <w:rPr>
          <w:color w:val="231F20"/>
          <w:spacing w:val="40"/>
        </w:rPr>
        <w:t xml:space="preserve"> </w:t>
      </w:r>
      <w:r>
        <w:rPr>
          <w:color w:val="231F20"/>
        </w:rPr>
        <w:t>Ombudsman</w:t>
      </w:r>
      <w:r>
        <w:rPr>
          <w:color w:val="231F20"/>
          <w:spacing w:val="40"/>
        </w:rPr>
        <w:t xml:space="preserve"> </w:t>
      </w:r>
      <w:r>
        <w:rPr>
          <w:color w:val="231F20"/>
        </w:rPr>
        <w:t>or</w:t>
      </w:r>
      <w:r>
        <w:rPr>
          <w:color w:val="231F20"/>
          <w:spacing w:val="40"/>
        </w:rPr>
        <w:t xml:space="preserve"> </w:t>
      </w:r>
      <w:r>
        <w:rPr>
          <w:color w:val="231F20"/>
        </w:rPr>
        <w:t>an</w:t>
      </w:r>
      <w:r>
        <w:rPr>
          <w:color w:val="231F20"/>
          <w:spacing w:val="40"/>
        </w:rPr>
        <w:t xml:space="preserve"> </w:t>
      </w:r>
      <w:r>
        <w:rPr>
          <w:color w:val="231F20"/>
        </w:rPr>
        <w:t>entity</w:t>
      </w:r>
      <w:r>
        <w:rPr>
          <w:color w:val="231F20"/>
          <w:spacing w:val="40"/>
        </w:rPr>
        <w:t xml:space="preserve"> </w:t>
      </w:r>
      <w:r>
        <w:rPr>
          <w:color w:val="231F20"/>
        </w:rPr>
        <w:t>related</w:t>
      </w:r>
      <w:r>
        <w:rPr>
          <w:color w:val="231F20"/>
          <w:spacing w:val="40"/>
        </w:rPr>
        <w:t xml:space="preserve"> </w:t>
      </w:r>
      <w:r>
        <w:rPr>
          <w:color w:val="231F20"/>
        </w:rPr>
        <w:t>to</w:t>
      </w:r>
      <w:r>
        <w:rPr>
          <w:color w:val="231F20"/>
          <w:spacing w:val="40"/>
        </w:rPr>
        <w:t xml:space="preserve"> </w:t>
      </w:r>
      <w:r>
        <w:rPr>
          <w:color w:val="231F20"/>
        </w:rPr>
        <w:t>The</w:t>
      </w:r>
      <w:r>
        <w:rPr>
          <w:color w:val="231F20"/>
          <w:spacing w:val="40"/>
        </w:rPr>
        <w:t xml:space="preserve"> </w:t>
      </w:r>
      <w:r>
        <w:rPr>
          <w:color w:val="231F20"/>
        </w:rPr>
        <w:t>Ombudsman.</w:t>
      </w:r>
    </w:p>
    <w:p w14:paraId="394B4B16" w14:textId="77777777" w:rsidR="0066040F" w:rsidRDefault="0066040F">
      <w:pPr>
        <w:pStyle w:val="BodyText"/>
        <w:spacing w:before="45"/>
      </w:pPr>
    </w:p>
    <w:p w14:paraId="188C6E46" w14:textId="77777777" w:rsidR="0066040F" w:rsidRDefault="008E6A16">
      <w:pPr>
        <w:pStyle w:val="ListParagraph"/>
        <w:numPr>
          <w:ilvl w:val="1"/>
          <w:numId w:val="3"/>
        </w:numPr>
        <w:tabs>
          <w:tab w:val="left" w:pos="2418"/>
          <w:tab w:val="left" w:pos="2421"/>
        </w:tabs>
        <w:spacing w:line="285" w:lineRule="auto"/>
        <w:ind w:right="165"/>
        <w:jc w:val="both"/>
      </w:pPr>
      <w:r>
        <w:rPr>
          <w:color w:val="231F20"/>
        </w:rPr>
        <w:t>The</w:t>
      </w:r>
      <w:r>
        <w:rPr>
          <w:color w:val="231F20"/>
          <w:spacing w:val="37"/>
        </w:rPr>
        <w:t xml:space="preserve"> </w:t>
      </w:r>
      <w:r>
        <w:rPr>
          <w:color w:val="231F20"/>
        </w:rPr>
        <w:t>entity</w:t>
      </w:r>
      <w:r>
        <w:rPr>
          <w:color w:val="231F20"/>
          <w:spacing w:val="37"/>
        </w:rPr>
        <w:t xml:space="preserve"> </w:t>
      </w:r>
      <w:r>
        <w:rPr>
          <w:color w:val="231F20"/>
        </w:rPr>
        <w:t>is</w:t>
      </w:r>
      <w:r>
        <w:rPr>
          <w:color w:val="231F20"/>
          <w:spacing w:val="37"/>
        </w:rPr>
        <w:t xml:space="preserve"> </w:t>
      </w:r>
      <w:r>
        <w:rPr>
          <w:color w:val="231F20"/>
        </w:rPr>
        <w:t>controlled</w:t>
      </w:r>
      <w:r>
        <w:rPr>
          <w:color w:val="231F20"/>
          <w:spacing w:val="37"/>
        </w:rPr>
        <w:t xml:space="preserve"> </w:t>
      </w:r>
      <w:r>
        <w:rPr>
          <w:color w:val="231F20"/>
        </w:rPr>
        <w:t>or</w:t>
      </w:r>
      <w:r>
        <w:rPr>
          <w:color w:val="231F20"/>
          <w:spacing w:val="37"/>
        </w:rPr>
        <w:t xml:space="preserve"> </w:t>
      </w:r>
      <w:r>
        <w:rPr>
          <w:color w:val="231F20"/>
        </w:rPr>
        <w:t>jointly</w:t>
      </w:r>
      <w:r>
        <w:rPr>
          <w:color w:val="231F20"/>
          <w:spacing w:val="37"/>
        </w:rPr>
        <w:t xml:space="preserve"> </w:t>
      </w:r>
      <w:r>
        <w:rPr>
          <w:color w:val="231F20"/>
        </w:rPr>
        <w:t>controlled</w:t>
      </w:r>
      <w:r>
        <w:rPr>
          <w:color w:val="231F20"/>
          <w:spacing w:val="37"/>
        </w:rPr>
        <w:t xml:space="preserve"> </w:t>
      </w:r>
      <w:r>
        <w:rPr>
          <w:color w:val="231F20"/>
        </w:rPr>
        <w:t>by</w:t>
      </w:r>
      <w:r>
        <w:rPr>
          <w:color w:val="231F20"/>
          <w:spacing w:val="37"/>
        </w:rPr>
        <w:t xml:space="preserve"> </w:t>
      </w:r>
      <w:r>
        <w:rPr>
          <w:color w:val="231F20"/>
        </w:rPr>
        <w:t>a</w:t>
      </w:r>
      <w:r>
        <w:rPr>
          <w:color w:val="231F20"/>
          <w:spacing w:val="37"/>
        </w:rPr>
        <w:t xml:space="preserve"> </w:t>
      </w:r>
      <w:r>
        <w:rPr>
          <w:color w:val="231F20"/>
        </w:rPr>
        <w:t>person</w:t>
      </w:r>
      <w:r>
        <w:rPr>
          <w:color w:val="231F20"/>
          <w:spacing w:val="37"/>
        </w:rPr>
        <w:t xml:space="preserve"> </w:t>
      </w:r>
      <w:r>
        <w:rPr>
          <w:color w:val="231F20"/>
        </w:rPr>
        <w:t>identified</w:t>
      </w:r>
      <w:r>
        <w:rPr>
          <w:color w:val="231F20"/>
          <w:spacing w:val="37"/>
        </w:rPr>
        <w:t xml:space="preserve"> </w:t>
      </w:r>
      <w:r>
        <w:rPr>
          <w:color w:val="231F20"/>
        </w:rPr>
        <w:t>in</w:t>
      </w:r>
      <w:r>
        <w:rPr>
          <w:color w:val="231F20"/>
          <w:spacing w:val="37"/>
        </w:rPr>
        <w:t xml:space="preserve"> </w:t>
      </w:r>
      <w:r>
        <w:rPr>
          <w:color w:val="231F20"/>
        </w:rPr>
        <w:t>note</w:t>
      </w:r>
      <w:r>
        <w:rPr>
          <w:color w:val="231F20"/>
          <w:spacing w:val="37"/>
        </w:rPr>
        <w:t xml:space="preserve"> </w:t>
      </w:r>
      <w:r>
        <w:rPr>
          <w:color w:val="231F20"/>
        </w:rPr>
        <w:t xml:space="preserve">2(j) </w:t>
      </w:r>
      <w:r>
        <w:rPr>
          <w:color w:val="231F20"/>
          <w:spacing w:val="-4"/>
        </w:rPr>
        <w:t>(a).</w:t>
      </w:r>
    </w:p>
    <w:p w14:paraId="5E6F40C1" w14:textId="77777777" w:rsidR="0066040F" w:rsidRDefault="0066040F">
      <w:pPr>
        <w:pStyle w:val="BodyText"/>
        <w:spacing w:before="45"/>
      </w:pPr>
    </w:p>
    <w:p w14:paraId="6D141755" w14:textId="77777777" w:rsidR="0066040F" w:rsidRDefault="008E6A16">
      <w:pPr>
        <w:pStyle w:val="ListParagraph"/>
        <w:numPr>
          <w:ilvl w:val="1"/>
          <w:numId w:val="3"/>
        </w:numPr>
        <w:tabs>
          <w:tab w:val="left" w:pos="2418"/>
          <w:tab w:val="left" w:pos="2421"/>
        </w:tabs>
        <w:spacing w:line="285" w:lineRule="auto"/>
        <w:ind w:right="165"/>
        <w:jc w:val="both"/>
      </w:pPr>
      <w:r>
        <w:rPr>
          <w:color w:val="231F20"/>
        </w:rPr>
        <w:t>A</w:t>
      </w:r>
      <w:r>
        <w:rPr>
          <w:color w:val="231F20"/>
          <w:spacing w:val="32"/>
        </w:rPr>
        <w:t xml:space="preserve"> </w:t>
      </w:r>
      <w:r>
        <w:rPr>
          <w:color w:val="231F20"/>
        </w:rPr>
        <w:t>person</w:t>
      </w:r>
      <w:r>
        <w:rPr>
          <w:color w:val="231F20"/>
          <w:spacing w:val="32"/>
        </w:rPr>
        <w:t xml:space="preserve"> </w:t>
      </w:r>
      <w:r>
        <w:rPr>
          <w:color w:val="231F20"/>
        </w:rPr>
        <w:t>identified</w:t>
      </w:r>
      <w:r>
        <w:rPr>
          <w:color w:val="231F20"/>
          <w:spacing w:val="32"/>
        </w:rPr>
        <w:t xml:space="preserve"> </w:t>
      </w:r>
      <w:r>
        <w:rPr>
          <w:color w:val="231F20"/>
        </w:rPr>
        <w:t>in</w:t>
      </w:r>
      <w:r>
        <w:rPr>
          <w:color w:val="231F20"/>
          <w:spacing w:val="32"/>
        </w:rPr>
        <w:t xml:space="preserve"> </w:t>
      </w:r>
      <w:r>
        <w:rPr>
          <w:color w:val="231F20"/>
        </w:rPr>
        <w:t>note</w:t>
      </w:r>
      <w:r>
        <w:rPr>
          <w:color w:val="231F20"/>
          <w:spacing w:val="32"/>
        </w:rPr>
        <w:t xml:space="preserve"> </w:t>
      </w:r>
      <w:r>
        <w:rPr>
          <w:color w:val="231F20"/>
        </w:rPr>
        <w:t>2(j)(a)(</w:t>
      </w:r>
      <w:proofErr w:type="spellStart"/>
      <w:r>
        <w:rPr>
          <w:color w:val="231F20"/>
        </w:rPr>
        <w:t>i</w:t>
      </w:r>
      <w:proofErr w:type="spellEnd"/>
      <w:r>
        <w:rPr>
          <w:color w:val="231F20"/>
        </w:rPr>
        <w:t>)</w:t>
      </w:r>
      <w:r>
        <w:rPr>
          <w:color w:val="231F20"/>
          <w:spacing w:val="32"/>
        </w:rPr>
        <w:t xml:space="preserve"> </w:t>
      </w:r>
      <w:r>
        <w:rPr>
          <w:color w:val="231F20"/>
        </w:rPr>
        <w:t>has</w:t>
      </w:r>
      <w:r>
        <w:rPr>
          <w:color w:val="231F20"/>
          <w:spacing w:val="32"/>
        </w:rPr>
        <w:t xml:space="preserve"> </w:t>
      </w:r>
      <w:r>
        <w:rPr>
          <w:color w:val="231F20"/>
        </w:rPr>
        <w:t>significant</w:t>
      </w:r>
      <w:r>
        <w:rPr>
          <w:color w:val="231F20"/>
          <w:spacing w:val="32"/>
        </w:rPr>
        <w:t xml:space="preserve"> </w:t>
      </w:r>
      <w:r>
        <w:rPr>
          <w:color w:val="231F20"/>
        </w:rPr>
        <w:t>influence</w:t>
      </w:r>
      <w:r>
        <w:rPr>
          <w:color w:val="231F20"/>
          <w:spacing w:val="32"/>
        </w:rPr>
        <w:t xml:space="preserve"> </w:t>
      </w:r>
      <w:r>
        <w:rPr>
          <w:color w:val="231F20"/>
        </w:rPr>
        <w:t>over</w:t>
      </w:r>
      <w:r>
        <w:rPr>
          <w:color w:val="231F20"/>
          <w:spacing w:val="32"/>
        </w:rPr>
        <w:t xml:space="preserve"> </w:t>
      </w:r>
      <w:r>
        <w:rPr>
          <w:color w:val="231F20"/>
        </w:rPr>
        <w:t>the</w:t>
      </w:r>
      <w:r>
        <w:rPr>
          <w:color w:val="231F20"/>
          <w:spacing w:val="32"/>
        </w:rPr>
        <w:t xml:space="preserve"> </w:t>
      </w:r>
      <w:r>
        <w:rPr>
          <w:color w:val="231F20"/>
        </w:rPr>
        <w:t>entity</w:t>
      </w:r>
      <w:r>
        <w:rPr>
          <w:color w:val="231F20"/>
          <w:spacing w:val="32"/>
        </w:rPr>
        <w:t xml:space="preserve"> </w:t>
      </w:r>
      <w:r>
        <w:rPr>
          <w:color w:val="231F20"/>
        </w:rPr>
        <w:t xml:space="preserve">or is a member of the key management personnel of the entity (or of a parent of the </w:t>
      </w:r>
      <w:r>
        <w:rPr>
          <w:color w:val="231F20"/>
          <w:spacing w:val="-2"/>
        </w:rPr>
        <w:t>entity).</w:t>
      </w:r>
    </w:p>
    <w:p w14:paraId="36D0154F" w14:textId="77777777" w:rsidR="0066040F" w:rsidRDefault="0066040F">
      <w:pPr>
        <w:pStyle w:val="BodyText"/>
        <w:spacing w:before="44"/>
      </w:pPr>
    </w:p>
    <w:p w14:paraId="67CE543C" w14:textId="77777777" w:rsidR="0066040F" w:rsidRDefault="008E6A16">
      <w:pPr>
        <w:pStyle w:val="ListParagraph"/>
        <w:numPr>
          <w:ilvl w:val="1"/>
          <w:numId w:val="3"/>
        </w:numPr>
        <w:tabs>
          <w:tab w:val="left" w:pos="2418"/>
          <w:tab w:val="left" w:pos="2421"/>
        </w:tabs>
        <w:spacing w:line="285" w:lineRule="auto"/>
        <w:ind w:right="166"/>
        <w:jc w:val="both"/>
      </w:pPr>
      <w:r>
        <w:rPr>
          <w:color w:val="231F20"/>
        </w:rPr>
        <w:t>The</w:t>
      </w:r>
      <w:r>
        <w:rPr>
          <w:color w:val="231F20"/>
          <w:spacing w:val="-9"/>
        </w:rPr>
        <w:t xml:space="preserve"> </w:t>
      </w:r>
      <w:r>
        <w:rPr>
          <w:color w:val="231F20"/>
        </w:rPr>
        <w:t>entity,</w:t>
      </w:r>
      <w:r>
        <w:rPr>
          <w:color w:val="231F20"/>
          <w:spacing w:val="-9"/>
        </w:rPr>
        <w:t xml:space="preserve"> </w:t>
      </w:r>
      <w:r>
        <w:rPr>
          <w:color w:val="231F20"/>
        </w:rPr>
        <w:t>or</w:t>
      </w:r>
      <w:r>
        <w:rPr>
          <w:color w:val="231F20"/>
          <w:spacing w:val="-9"/>
        </w:rPr>
        <w:t xml:space="preserve"> </w:t>
      </w:r>
      <w:r>
        <w:rPr>
          <w:color w:val="231F20"/>
        </w:rPr>
        <w:t>any</w:t>
      </w:r>
      <w:r>
        <w:rPr>
          <w:color w:val="231F20"/>
          <w:spacing w:val="-9"/>
        </w:rPr>
        <w:t xml:space="preserve"> </w:t>
      </w:r>
      <w:r>
        <w:rPr>
          <w:color w:val="231F20"/>
        </w:rPr>
        <w:t>member</w:t>
      </w:r>
      <w:r>
        <w:rPr>
          <w:color w:val="231F20"/>
          <w:spacing w:val="-9"/>
        </w:rPr>
        <w:t xml:space="preserve"> </w:t>
      </w:r>
      <w:r>
        <w:rPr>
          <w:color w:val="231F20"/>
        </w:rPr>
        <w:t>of</w:t>
      </w:r>
      <w:r>
        <w:rPr>
          <w:color w:val="231F20"/>
          <w:spacing w:val="-9"/>
        </w:rPr>
        <w:t xml:space="preserve"> </w:t>
      </w:r>
      <w:r>
        <w:rPr>
          <w:color w:val="231F20"/>
        </w:rPr>
        <w:t>a</w:t>
      </w:r>
      <w:r>
        <w:rPr>
          <w:color w:val="231F20"/>
          <w:spacing w:val="-9"/>
        </w:rPr>
        <w:t xml:space="preserve"> </w:t>
      </w:r>
      <w:r>
        <w:rPr>
          <w:color w:val="231F20"/>
        </w:rPr>
        <w:t>group</w:t>
      </w:r>
      <w:r>
        <w:rPr>
          <w:color w:val="231F20"/>
          <w:spacing w:val="-9"/>
        </w:rPr>
        <w:t xml:space="preserve"> </w:t>
      </w:r>
      <w:r>
        <w:rPr>
          <w:color w:val="231F20"/>
        </w:rPr>
        <w:t>of</w:t>
      </w:r>
      <w:r>
        <w:rPr>
          <w:color w:val="231F20"/>
          <w:spacing w:val="-9"/>
        </w:rPr>
        <w:t xml:space="preserve"> </w:t>
      </w:r>
      <w:r>
        <w:rPr>
          <w:color w:val="231F20"/>
        </w:rPr>
        <w:t>which</w:t>
      </w:r>
      <w:r>
        <w:rPr>
          <w:color w:val="231F20"/>
          <w:spacing w:val="-9"/>
        </w:rPr>
        <w:t xml:space="preserve"> </w:t>
      </w:r>
      <w:r>
        <w:rPr>
          <w:color w:val="231F20"/>
        </w:rPr>
        <w:t>it</w:t>
      </w:r>
      <w:r>
        <w:rPr>
          <w:color w:val="231F20"/>
          <w:spacing w:val="-9"/>
        </w:rPr>
        <w:t xml:space="preserve"> </w:t>
      </w:r>
      <w:r>
        <w:rPr>
          <w:color w:val="231F20"/>
        </w:rPr>
        <w:t>is</w:t>
      </w:r>
      <w:r>
        <w:rPr>
          <w:color w:val="231F20"/>
          <w:spacing w:val="-9"/>
        </w:rPr>
        <w:t xml:space="preserve"> </w:t>
      </w:r>
      <w:r>
        <w:rPr>
          <w:color w:val="231F20"/>
        </w:rPr>
        <w:t>a</w:t>
      </w:r>
      <w:r>
        <w:rPr>
          <w:color w:val="231F20"/>
          <w:spacing w:val="-9"/>
        </w:rPr>
        <w:t xml:space="preserve"> </w:t>
      </w:r>
      <w:r>
        <w:rPr>
          <w:color w:val="231F20"/>
        </w:rPr>
        <w:t>part,</w:t>
      </w:r>
      <w:r>
        <w:rPr>
          <w:color w:val="231F20"/>
          <w:spacing w:val="-9"/>
        </w:rPr>
        <w:t xml:space="preserve"> </w:t>
      </w:r>
      <w:r>
        <w:rPr>
          <w:color w:val="231F20"/>
        </w:rPr>
        <w:t>provides</w:t>
      </w:r>
      <w:r>
        <w:rPr>
          <w:color w:val="231F20"/>
          <w:spacing w:val="-9"/>
        </w:rPr>
        <w:t xml:space="preserve"> </w:t>
      </w:r>
      <w:r>
        <w:rPr>
          <w:color w:val="231F20"/>
        </w:rPr>
        <w:t>key</w:t>
      </w:r>
      <w:r>
        <w:rPr>
          <w:color w:val="231F20"/>
          <w:spacing w:val="-9"/>
        </w:rPr>
        <w:t xml:space="preserve"> </w:t>
      </w:r>
      <w:r>
        <w:rPr>
          <w:color w:val="231F20"/>
        </w:rPr>
        <w:t>management personnel services to The Ombudsman.</w:t>
      </w:r>
    </w:p>
    <w:p w14:paraId="71826825" w14:textId="77777777" w:rsidR="0066040F" w:rsidRDefault="0066040F">
      <w:pPr>
        <w:pStyle w:val="BodyText"/>
        <w:spacing w:before="45"/>
      </w:pPr>
    </w:p>
    <w:p w14:paraId="32E2584A" w14:textId="77777777" w:rsidR="0066040F" w:rsidRDefault="008E6A16">
      <w:pPr>
        <w:pStyle w:val="BodyText"/>
        <w:spacing w:line="285" w:lineRule="auto"/>
        <w:ind w:left="1287"/>
      </w:pPr>
      <w:r>
        <w:rPr>
          <w:color w:val="231F20"/>
        </w:rPr>
        <w:t>Close</w:t>
      </w:r>
      <w:r>
        <w:rPr>
          <w:color w:val="231F20"/>
          <w:spacing w:val="22"/>
        </w:rPr>
        <w:t xml:space="preserve"> </w:t>
      </w:r>
      <w:r>
        <w:rPr>
          <w:color w:val="231F20"/>
        </w:rPr>
        <w:t>members</w:t>
      </w:r>
      <w:r>
        <w:rPr>
          <w:color w:val="231F20"/>
          <w:spacing w:val="22"/>
        </w:rPr>
        <w:t xml:space="preserve"> </w:t>
      </w:r>
      <w:r>
        <w:rPr>
          <w:color w:val="231F20"/>
        </w:rPr>
        <w:t>of</w:t>
      </w:r>
      <w:r>
        <w:rPr>
          <w:color w:val="231F20"/>
          <w:spacing w:val="22"/>
        </w:rPr>
        <w:t xml:space="preserve"> </w:t>
      </w:r>
      <w:r>
        <w:rPr>
          <w:color w:val="231F20"/>
        </w:rPr>
        <w:t>the</w:t>
      </w:r>
      <w:r>
        <w:rPr>
          <w:color w:val="231F20"/>
          <w:spacing w:val="22"/>
        </w:rPr>
        <w:t xml:space="preserve"> </w:t>
      </w:r>
      <w:r>
        <w:rPr>
          <w:color w:val="231F20"/>
        </w:rPr>
        <w:t>family</w:t>
      </w:r>
      <w:r>
        <w:rPr>
          <w:color w:val="231F20"/>
          <w:spacing w:val="22"/>
        </w:rPr>
        <w:t xml:space="preserve"> </w:t>
      </w:r>
      <w:r>
        <w:rPr>
          <w:color w:val="231F20"/>
        </w:rPr>
        <w:t>of</w:t>
      </w:r>
      <w:r>
        <w:rPr>
          <w:color w:val="231F20"/>
          <w:spacing w:val="22"/>
        </w:rPr>
        <w:t xml:space="preserve"> </w:t>
      </w:r>
      <w:r>
        <w:rPr>
          <w:color w:val="231F20"/>
        </w:rPr>
        <w:t>a</w:t>
      </w:r>
      <w:r>
        <w:rPr>
          <w:color w:val="231F20"/>
          <w:spacing w:val="22"/>
        </w:rPr>
        <w:t xml:space="preserve"> </w:t>
      </w:r>
      <w:r>
        <w:rPr>
          <w:color w:val="231F20"/>
        </w:rPr>
        <w:t>person</w:t>
      </w:r>
      <w:r>
        <w:rPr>
          <w:color w:val="231F20"/>
          <w:spacing w:val="22"/>
        </w:rPr>
        <w:t xml:space="preserve"> </w:t>
      </w:r>
      <w:r>
        <w:rPr>
          <w:color w:val="231F20"/>
        </w:rPr>
        <w:t>are</w:t>
      </w:r>
      <w:r>
        <w:rPr>
          <w:color w:val="231F20"/>
          <w:spacing w:val="22"/>
        </w:rPr>
        <w:t xml:space="preserve"> </w:t>
      </w:r>
      <w:r>
        <w:rPr>
          <w:color w:val="231F20"/>
        </w:rPr>
        <w:t>those</w:t>
      </w:r>
      <w:r>
        <w:rPr>
          <w:color w:val="231F20"/>
          <w:spacing w:val="22"/>
        </w:rPr>
        <w:t xml:space="preserve"> </w:t>
      </w:r>
      <w:r>
        <w:rPr>
          <w:color w:val="231F20"/>
        </w:rPr>
        <w:t>family</w:t>
      </w:r>
      <w:r>
        <w:rPr>
          <w:color w:val="231F20"/>
          <w:spacing w:val="22"/>
        </w:rPr>
        <w:t xml:space="preserve"> </w:t>
      </w:r>
      <w:r>
        <w:rPr>
          <w:color w:val="231F20"/>
        </w:rPr>
        <w:t>members</w:t>
      </w:r>
      <w:r>
        <w:rPr>
          <w:color w:val="231F20"/>
          <w:spacing w:val="22"/>
        </w:rPr>
        <w:t xml:space="preserve"> </w:t>
      </w:r>
      <w:r>
        <w:rPr>
          <w:color w:val="231F20"/>
        </w:rPr>
        <w:t>who</w:t>
      </w:r>
      <w:r>
        <w:rPr>
          <w:color w:val="231F20"/>
          <w:spacing w:val="22"/>
        </w:rPr>
        <w:t xml:space="preserve"> </w:t>
      </w:r>
      <w:r>
        <w:rPr>
          <w:color w:val="231F20"/>
        </w:rPr>
        <w:t>may</w:t>
      </w:r>
      <w:r>
        <w:rPr>
          <w:color w:val="231F20"/>
          <w:spacing w:val="22"/>
        </w:rPr>
        <w:t xml:space="preserve"> </w:t>
      </w:r>
      <w:r>
        <w:rPr>
          <w:color w:val="231F20"/>
        </w:rPr>
        <w:t>be</w:t>
      </w:r>
      <w:r>
        <w:rPr>
          <w:color w:val="231F20"/>
          <w:spacing w:val="22"/>
        </w:rPr>
        <w:t xml:space="preserve"> </w:t>
      </w:r>
      <w:r>
        <w:rPr>
          <w:color w:val="231F20"/>
        </w:rPr>
        <w:t>expected</w:t>
      </w:r>
      <w:r>
        <w:rPr>
          <w:color w:val="231F20"/>
          <w:spacing w:val="22"/>
        </w:rPr>
        <w:t xml:space="preserve"> </w:t>
      </w:r>
      <w:r>
        <w:rPr>
          <w:color w:val="231F20"/>
        </w:rPr>
        <w:t>to influence,</w:t>
      </w:r>
      <w:r>
        <w:rPr>
          <w:color w:val="231F20"/>
          <w:spacing w:val="40"/>
        </w:rPr>
        <w:t xml:space="preserve"> </w:t>
      </w:r>
      <w:r>
        <w:rPr>
          <w:color w:val="231F20"/>
        </w:rPr>
        <w:t>or</w:t>
      </w:r>
      <w:r>
        <w:rPr>
          <w:color w:val="231F20"/>
          <w:spacing w:val="40"/>
        </w:rPr>
        <w:t xml:space="preserve"> </w:t>
      </w:r>
      <w:r>
        <w:rPr>
          <w:color w:val="231F20"/>
        </w:rPr>
        <w:t>be</w:t>
      </w:r>
      <w:r>
        <w:rPr>
          <w:color w:val="231F20"/>
          <w:spacing w:val="40"/>
        </w:rPr>
        <w:t xml:space="preserve"> </w:t>
      </w:r>
      <w:r>
        <w:rPr>
          <w:color w:val="231F20"/>
        </w:rPr>
        <w:t>influenced</w:t>
      </w:r>
      <w:r>
        <w:rPr>
          <w:color w:val="231F20"/>
          <w:spacing w:val="40"/>
        </w:rPr>
        <w:t xml:space="preserve"> </w:t>
      </w:r>
      <w:r>
        <w:rPr>
          <w:color w:val="231F20"/>
        </w:rPr>
        <w:t>by,</w:t>
      </w:r>
      <w:r>
        <w:rPr>
          <w:color w:val="231F20"/>
          <w:spacing w:val="40"/>
        </w:rPr>
        <w:t xml:space="preserve"> </w:t>
      </w:r>
      <w:r>
        <w:rPr>
          <w:color w:val="231F20"/>
        </w:rPr>
        <w:t>that</w:t>
      </w:r>
      <w:r>
        <w:rPr>
          <w:color w:val="231F20"/>
          <w:spacing w:val="40"/>
        </w:rPr>
        <w:t xml:space="preserve"> </w:t>
      </w:r>
      <w:r>
        <w:rPr>
          <w:color w:val="231F20"/>
        </w:rPr>
        <w:t>person</w:t>
      </w:r>
      <w:r>
        <w:rPr>
          <w:color w:val="231F20"/>
          <w:spacing w:val="40"/>
        </w:rPr>
        <w:t xml:space="preserve"> </w:t>
      </w:r>
      <w:r>
        <w:rPr>
          <w:color w:val="231F20"/>
        </w:rPr>
        <w:t>in</w:t>
      </w:r>
      <w:r>
        <w:rPr>
          <w:color w:val="231F20"/>
          <w:spacing w:val="40"/>
        </w:rPr>
        <w:t xml:space="preserve"> </w:t>
      </w:r>
      <w:r>
        <w:rPr>
          <w:color w:val="231F20"/>
        </w:rPr>
        <w:t>their</w:t>
      </w:r>
      <w:r>
        <w:rPr>
          <w:color w:val="231F20"/>
          <w:spacing w:val="40"/>
        </w:rPr>
        <w:t xml:space="preserve"> </w:t>
      </w:r>
      <w:r>
        <w:rPr>
          <w:color w:val="231F20"/>
        </w:rPr>
        <w:t>dealings</w:t>
      </w:r>
      <w:r>
        <w:rPr>
          <w:color w:val="231F20"/>
          <w:spacing w:val="40"/>
        </w:rPr>
        <w:t xml:space="preserve"> </w:t>
      </w:r>
      <w:r>
        <w:rPr>
          <w:color w:val="231F20"/>
        </w:rPr>
        <w:t>with</w:t>
      </w:r>
      <w:r>
        <w:rPr>
          <w:color w:val="231F20"/>
          <w:spacing w:val="40"/>
        </w:rPr>
        <w:t xml:space="preserve"> </w:t>
      </w:r>
      <w:r>
        <w:rPr>
          <w:color w:val="231F20"/>
        </w:rPr>
        <w:t>the</w:t>
      </w:r>
      <w:r>
        <w:rPr>
          <w:color w:val="231F20"/>
          <w:spacing w:val="40"/>
        </w:rPr>
        <w:t xml:space="preserve"> </w:t>
      </w:r>
      <w:r>
        <w:rPr>
          <w:color w:val="231F20"/>
        </w:rPr>
        <w:t>entity.</w:t>
      </w:r>
    </w:p>
    <w:p w14:paraId="3061EAAC" w14:textId="77777777" w:rsidR="0066040F" w:rsidRDefault="0066040F">
      <w:pPr>
        <w:spacing w:line="285" w:lineRule="auto"/>
        <w:sectPr w:rsidR="0066040F">
          <w:pgSz w:w="11910" w:h="16840"/>
          <w:pgMar w:top="1020" w:right="960" w:bottom="280" w:left="980" w:header="720" w:footer="720" w:gutter="0"/>
          <w:cols w:space="720"/>
        </w:sectPr>
      </w:pPr>
    </w:p>
    <w:p w14:paraId="37748F84" w14:textId="77777777" w:rsidR="0066040F" w:rsidRDefault="008E6A16">
      <w:pPr>
        <w:pStyle w:val="Heading1"/>
        <w:numPr>
          <w:ilvl w:val="0"/>
          <w:numId w:val="5"/>
        </w:numPr>
        <w:tabs>
          <w:tab w:val="left" w:pos="720"/>
        </w:tabs>
        <w:spacing w:before="81" w:line="254" w:lineRule="auto"/>
        <w:ind w:right="171"/>
      </w:pPr>
      <w:r>
        <w:rPr>
          <w:color w:val="231F20"/>
          <w:spacing w:val="16"/>
        </w:rPr>
        <w:lastRenderedPageBreak/>
        <w:t>Government</w:t>
      </w:r>
      <w:r>
        <w:rPr>
          <w:color w:val="231F20"/>
          <w:spacing w:val="40"/>
        </w:rPr>
        <w:t xml:space="preserve"> </w:t>
      </w:r>
      <w:r>
        <w:rPr>
          <w:color w:val="231F20"/>
          <w:spacing w:val="16"/>
        </w:rPr>
        <w:t>subventions</w:t>
      </w:r>
      <w:r>
        <w:rPr>
          <w:color w:val="231F20"/>
          <w:spacing w:val="40"/>
        </w:rPr>
        <w:t xml:space="preserve"> </w:t>
      </w:r>
      <w:r>
        <w:rPr>
          <w:color w:val="231F20"/>
          <w:spacing w:val="12"/>
        </w:rPr>
        <w:t>and</w:t>
      </w:r>
      <w:r>
        <w:rPr>
          <w:color w:val="231F20"/>
          <w:spacing w:val="40"/>
        </w:rPr>
        <w:t xml:space="preserve"> </w:t>
      </w:r>
      <w:r>
        <w:rPr>
          <w:color w:val="231F20"/>
          <w:spacing w:val="15"/>
        </w:rPr>
        <w:t>deferred</w:t>
      </w:r>
      <w:r>
        <w:rPr>
          <w:color w:val="231F20"/>
          <w:spacing w:val="40"/>
        </w:rPr>
        <w:t xml:space="preserve"> </w:t>
      </w:r>
      <w:r>
        <w:rPr>
          <w:color w:val="231F20"/>
          <w:spacing w:val="16"/>
        </w:rPr>
        <w:t>Government</w:t>
      </w:r>
      <w:r>
        <w:rPr>
          <w:color w:val="231F20"/>
          <w:spacing w:val="40"/>
        </w:rPr>
        <w:t xml:space="preserve"> </w:t>
      </w:r>
      <w:r>
        <w:rPr>
          <w:color w:val="231F20"/>
          <w:spacing w:val="-2"/>
        </w:rPr>
        <w:t>subventions</w:t>
      </w:r>
    </w:p>
    <w:p w14:paraId="0DB29C4A" w14:textId="77777777" w:rsidR="0066040F" w:rsidRDefault="008E6A16">
      <w:pPr>
        <w:pStyle w:val="BodyText"/>
        <w:spacing w:before="293" w:line="285" w:lineRule="auto"/>
        <w:ind w:left="720" w:right="166"/>
        <w:jc w:val="both"/>
      </w:pPr>
      <w:r>
        <w:rPr>
          <w:color w:val="231F20"/>
        </w:rPr>
        <w:t>Government</w:t>
      </w:r>
      <w:r>
        <w:rPr>
          <w:color w:val="231F20"/>
          <w:spacing w:val="40"/>
        </w:rPr>
        <w:t xml:space="preserve"> </w:t>
      </w:r>
      <w:r>
        <w:rPr>
          <w:color w:val="231F20"/>
        </w:rPr>
        <w:t>subventions</w:t>
      </w:r>
      <w:r>
        <w:rPr>
          <w:color w:val="231F20"/>
          <w:spacing w:val="40"/>
        </w:rPr>
        <w:t xml:space="preserve"> </w:t>
      </w:r>
      <w:r>
        <w:rPr>
          <w:color w:val="231F20"/>
        </w:rPr>
        <w:t>represent</w:t>
      </w:r>
      <w:r>
        <w:rPr>
          <w:color w:val="231F20"/>
          <w:spacing w:val="40"/>
        </w:rPr>
        <w:t xml:space="preserve"> </w:t>
      </w:r>
      <w:r>
        <w:rPr>
          <w:color w:val="231F20"/>
        </w:rPr>
        <w:t>the</w:t>
      </w:r>
      <w:r>
        <w:rPr>
          <w:color w:val="231F20"/>
          <w:spacing w:val="40"/>
        </w:rPr>
        <w:t xml:space="preserve"> </w:t>
      </w:r>
      <w:r>
        <w:rPr>
          <w:color w:val="231F20"/>
        </w:rPr>
        <w:t>funds</w:t>
      </w:r>
      <w:r>
        <w:rPr>
          <w:color w:val="231F20"/>
          <w:spacing w:val="40"/>
        </w:rPr>
        <w:t xml:space="preserve"> </w:t>
      </w:r>
      <w:r>
        <w:rPr>
          <w:color w:val="231F20"/>
        </w:rPr>
        <w:t>granted</w:t>
      </w:r>
      <w:r>
        <w:rPr>
          <w:color w:val="231F20"/>
          <w:spacing w:val="40"/>
        </w:rPr>
        <w:t xml:space="preserve"> </w:t>
      </w:r>
      <w:r>
        <w:rPr>
          <w:color w:val="231F20"/>
        </w:rPr>
        <w:t>by</w:t>
      </w:r>
      <w:r>
        <w:rPr>
          <w:color w:val="231F20"/>
          <w:spacing w:val="40"/>
        </w:rPr>
        <w:t xml:space="preserve"> </w:t>
      </w:r>
      <w:r>
        <w:rPr>
          <w:color w:val="231F20"/>
        </w:rPr>
        <w:t>the</w:t>
      </w:r>
      <w:r>
        <w:rPr>
          <w:color w:val="231F20"/>
          <w:spacing w:val="40"/>
        </w:rPr>
        <w:t xml:space="preserve"> </w:t>
      </w:r>
      <w:r>
        <w:rPr>
          <w:color w:val="231F20"/>
        </w:rPr>
        <w:t>Government</w:t>
      </w:r>
      <w:r>
        <w:rPr>
          <w:color w:val="231F20"/>
          <w:spacing w:val="40"/>
        </w:rPr>
        <w:t xml:space="preserve"> </w:t>
      </w:r>
      <w:r>
        <w:rPr>
          <w:color w:val="231F20"/>
        </w:rPr>
        <w:t>for</w:t>
      </w:r>
      <w:r>
        <w:rPr>
          <w:color w:val="231F20"/>
          <w:spacing w:val="40"/>
        </w:rPr>
        <w:t xml:space="preserve"> </w:t>
      </w:r>
      <w:r>
        <w:rPr>
          <w:color w:val="231F20"/>
        </w:rPr>
        <w:t>daily</w:t>
      </w:r>
      <w:r>
        <w:rPr>
          <w:color w:val="231F20"/>
          <w:spacing w:val="40"/>
        </w:rPr>
        <w:t xml:space="preserve"> </w:t>
      </w:r>
      <w:r>
        <w:rPr>
          <w:color w:val="231F20"/>
        </w:rPr>
        <w:t>operations</w:t>
      </w:r>
      <w:r>
        <w:rPr>
          <w:color w:val="231F20"/>
          <w:spacing w:val="40"/>
        </w:rPr>
        <w:t xml:space="preserve"> </w:t>
      </w:r>
      <w:r>
        <w:rPr>
          <w:color w:val="231F20"/>
        </w:rPr>
        <w:t>of The Ombudsman.</w:t>
      </w:r>
    </w:p>
    <w:p w14:paraId="1822747D" w14:textId="77777777" w:rsidR="0066040F" w:rsidRDefault="0066040F">
      <w:pPr>
        <w:pStyle w:val="BodyText"/>
        <w:spacing w:before="45"/>
      </w:pPr>
    </w:p>
    <w:p w14:paraId="7CDB9C53" w14:textId="77777777" w:rsidR="0066040F" w:rsidRDefault="008E6A16">
      <w:pPr>
        <w:pStyle w:val="BodyText"/>
        <w:spacing w:line="285" w:lineRule="auto"/>
        <w:ind w:left="720" w:right="165"/>
        <w:jc w:val="both"/>
      </w:pPr>
      <w:r>
        <w:rPr>
          <w:color w:val="231F20"/>
        </w:rPr>
        <w:t>Deferred</w:t>
      </w:r>
      <w:r>
        <w:rPr>
          <w:color w:val="231F20"/>
          <w:spacing w:val="40"/>
        </w:rPr>
        <w:t xml:space="preserve"> </w:t>
      </w:r>
      <w:r>
        <w:rPr>
          <w:color w:val="231F20"/>
        </w:rPr>
        <w:t>Government</w:t>
      </w:r>
      <w:r>
        <w:rPr>
          <w:color w:val="231F20"/>
          <w:spacing w:val="40"/>
        </w:rPr>
        <w:t xml:space="preserve"> </w:t>
      </w:r>
      <w:r>
        <w:rPr>
          <w:color w:val="231F20"/>
        </w:rPr>
        <w:t>subventions</w:t>
      </w:r>
      <w:r>
        <w:rPr>
          <w:color w:val="231F20"/>
          <w:spacing w:val="40"/>
        </w:rPr>
        <w:t xml:space="preserve"> </w:t>
      </w:r>
      <w:r>
        <w:rPr>
          <w:color w:val="231F20"/>
        </w:rPr>
        <w:t>represent</w:t>
      </w:r>
      <w:r>
        <w:rPr>
          <w:color w:val="231F20"/>
          <w:spacing w:val="40"/>
        </w:rPr>
        <w:t xml:space="preserve"> </w:t>
      </w:r>
      <w:r>
        <w:rPr>
          <w:color w:val="231F20"/>
        </w:rPr>
        <w:t>the</w:t>
      </w:r>
      <w:r>
        <w:rPr>
          <w:color w:val="231F20"/>
          <w:spacing w:val="40"/>
        </w:rPr>
        <w:t xml:space="preserve"> </w:t>
      </w:r>
      <w:r>
        <w:rPr>
          <w:color w:val="231F20"/>
        </w:rPr>
        <w:t>funds</w:t>
      </w:r>
      <w:r>
        <w:rPr>
          <w:color w:val="231F20"/>
          <w:spacing w:val="40"/>
        </w:rPr>
        <w:t xml:space="preserve"> </w:t>
      </w:r>
      <w:r>
        <w:rPr>
          <w:color w:val="231F20"/>
        </w:rPr>
        <w:t>granted</w:t>
      </w:r>
      <w:r>
        <w:rPr>
          <w:color w:val="231F20"/>
          <w:spacing w:val="40"/>
        </w:rPr>
        <w:t xml:space="preserve"> </w:t>
      </w:r>
      <w:r>
        <w:rPr>
          <w:color w:val="231F20"/>
        </w:rPr>
        <w:t>by</w:t>
      </w:r>
      <w:r>
        <w:rPr>
          <w:color w:val="231F20"/>
          <w:spacing w:val="40"/>
        </w:rPr>
        <w:t xml:space="preserve"> </w:t>
      </w:r>
      <w:r>
        <w:rPr>
          <w:color w:val="231F20"/>
        </w:rPr>
        <w:t>the</w:t>
      </w:r>
      <w:r>
        <w:rPr>
          <w:color w:val="231F20"/>
          <w:spacing w:val="40"/>
        </w:rPr>
        <w:t xml:space="preserve"> </w:t>
      </w:r>
      <w:r>
        <w:rPr>
          <w:color w:val="231F20"/>
        </w:rPr>
        <w:t>Government</w:t>
      </w:r>
      <w:r>
        <w:rPr>
          <w:color w:val="231F20"/>
          <w:spacing w:val="40"/>
        </w:rPr>
        <w:t xml:space="preserve"> </w:t>
      </w:r>
      <w:r>
        <w:rPr>
          <w:color w:val="231F20"/>
        </w:rPr>
        <w:t>for</w:t>
      </w:r>
      <w:r>
        <w:rPr>
          <w:color w:val="231F20"/>
          <w:spacing w:val="40"/>
        </w:rPr>
        <w:t xml:space="preserve"> </w:t>
      </w:r>
      <w:r>
        <w:rPr>
          <w:color w:val="231F20"/>
        </w:rPr>
        <w:t>prepaid lease</w:t>
      </w:r>
      <w:r>
        <w:rPr>
          <w:color w:val="231F20"/>
          <w:spacing w:val="40"/>
        </w:rPr>
        <w:t xml:space="preserve"> </w:t>
      </w:r>
      <w:r>
        <w:rPr>
          <w:color w:val="231F20"/>
        </w:rPr>
        <w:t>payments</w:t>
      </w:r>
      <w:r>
        <w:rPr>
          <w:color w:val="231F20"/>
          <w:spacing w:val="40"/>
        </w:rPr>
        <w:t xml:space="preserve"> </w:t>
      </w:r>
      <w:r>
        <w:rPr>
          <w:color w:val="231F20"/>
        </w:rPr>
        <w:t>and</w:t>
      </w:r>
      <w:r>
        <w:rPr>
          <w:color w:val="231F20"/>
          <w:spacing w:val="40"/>
        </w:rPr>
        <w:t xml:space="preserve"> </w:t>
      </w:r>
      <w:r>
        <w:rPr>
          <w:color w:val="231F20"/>
        </w:rPr>
        <w:t>the</w:t>
      </w:r>
      <w:r>
        <w:rPr>
          <w:color w:val="231F20"/>
          <w:spacing w:val="40"/>
        </w:rPr>
        <w:t xml:space="preserve"> </w:t>
      </w:r>
      <w:r>
        <w:rPr>
          <w:color w:val="231F20"/>
        </w:rPr>
        <w:t>purchase</w:t>
      </w:r>
      <w:r>
        <w:rPr>
          <w:color w:val="231F20"/>
          <w:spacing w:val="40"/>
        </w:rPr>
        <w:t xml:space="preserve"> </w:t>
      </w:r>
      <w:r>
        <w:rPr>
          <w:color w:val="231F20"/>
        </w:rPr>
        <w:t>of</w:t>
      </w:r>
      <w:r>
        <w:rPr>
          <w:color w:val="231F20"/>
          <w:spacing w:val="40"/>
        </w:rPr>
        <w:t xml:space="preserve"> </w:t>
      </w:r>
      <w:r>
        <w:rPr>
          <w:color w:val="231F20"/>
        </w:rPr>
        <w:t>building.</w:t>
      </w:r>
      <w:r>
        <w:rPr>
          <w:color w:val="231F20"/>
          <w:spacing w:val="40"/>
        </w:rPr>
        <w:t xml:space="preserve"> </w:t>
      </w:r>
      <w:proofErr w:type="spellStart"/>
      <w:r>
        <w:rPr>
          <w:color w:val="231F20"/>
        </w:rPr>
        <w:t>Amortisation</w:t>
      </w:r>
      <w:proofErr w:type="spellEnd"/>
      <w:r>
        <w:rPr>
          <w:color w:val="231F20"/>
          <w:spacing w:val="40"/>
        </w:rPr>
        <w:t xml:space="preserve"> </w:t>
      </w:r>
      <w:r>
        <w:rPr>
          <w:color w:val="231F20"/>
        </w:rPr>
        <w:t>of</w:t>
      </w:r>
      <w:r>
        <w:rPr>
          <w:color w:val="231F20"/>
          <w:spacing w:val="40"/>
        </w:rPr>
        <w:t xml:space="preserve"> </w:t>
      </w:r>
      <w:r>
        <w:rPr>
          <w:color w:val="231F20"/>
        </w:rPr>
        <w:t>deferred</w:t>
      </w:r>
      <w:r>
        <w:rPr>
          <w:color w:val="231F20"/>
          <w:spacing w:val="40"/>
        </w:rPr>
        <w:t xml:space="preserve"> </w:t>
      </w:r>
      <w:r>
        <w:rPr>
          <w:color w:val="231F20"/>
        </w:rPr>
        <w:t>Government</w:t>
      </w:r>
      <w:r>
        <w:rPr>
          <w:color w:val="231F20"/>
          <w:spacing w:val="40"/>
        </w:rPr>
        <w:t xml:space="preserve"> </w:t>
      </w:r>
      <w:r>
        <w:rPr>
          <w:color w:val="231F20"/>
        </w:rPr>
        <w:t>subventions</w:t>
      </w:r>
      <w:r>
        <w:rPr>
          <w:color w:val="231F20"/>
          <w:spacing w:val="40"/>
        </w:rPr>
        <w:t xml:space="preserve"> </w:t>
      </w:r>
      <w:r>
        <w:rPr>
          <w:color w:val="231F20"/>
        </w:rPr>
        <w:t xml:space="preserve">is </w:t>
      </w:r>
      <w:proofErr w:type="spellStart"/>
      <w:r>
        <w:rPr>
          <w:color w:val="231F20"/>
        </w:rPr>
        <w:t>recognised</w:t>
      </w:r>
      <w:proofErr w:type="spellEnd"/>
      <w:r>
        <w:rPr>
          <w:color w:val="231F20"/>
        </w:rPr>
        <w:t xml:space="preserve"> on a </w:t>
      </w:r>
      <w:proofErr w:type="gramStart"/>
      <w:r>
        <w:rPr>
          <w:color w:val="231F20"/>
        </w:rPr>
        <w:t>straight line</w:t>
      </w:r>
      <w:proofErr w:type="gramEnd"/>
      <w:r>
        <w:rPr>
          <w:color w:val="231F20"/>
        </w:rPr>
        <w:t xml:space="preserve"> basis over the period of the lease term of 54 years of interest in leasehold land held for own use for prepaid lease payments and the useful life of 40 years of building in</w:t>
      </w:r>
      <w:r>
        <w:rPr>
          <w:color w:val="231F20"/>
          <w:spacing w:val="40"/>
        </w:rPr>
        <w:t xml:space="preserve"> </w:t>
      </w:r>
      <w:r>
        <w:rPr>
          <w:color w:val="231F20"/>
        </w:rPr>
        <w:t>accordance</w:t>
      </w:r>
      <w:r>
        <w:rPr>
          <w:color w:val="231F20"/>
          <w:spacing w:val="40"/>
        </w:rPr>
        <w:t xml:space="preserve"> </w:t>
      </w:r>
      <w:r>
        <w:rPr>
          <w:color w:val="231F20"/>
        </w:rPr>
        <w:t>with</w:t>
      </w:r>
      <w:r>
        <w:rPr>
          <w:color w:val="231F20"/>
          <w:spacing w:val="40"/>
        </w:rPr>
        <w:t xml:space="preserve"> </w:t>
      </w:r>
      <w:r>
        <w:rPr>
          <w:color w:val="231F20"/>
        </w:rPr>
        <w:t>the</w:t>
      </w:r>
      <w:r>
        <w:rPr>
          <w:color w:val="231F20"/>
          <w:spacing w:val="40"/>
        </w:rPr>
        <w:t xml:space="preserve"> </w:t>
      </w:r>
      <w:r>
        <w:rPr>
          <w:color w:val="231F20"/>
        </w:rPr>
        <w:t>accounting</w:t>
      </w:r>
      <w:r>
        <w:rPr>
          <w:color w:val="231F20"/>
          <w:spacing w:val="40"/>
        </w:rPr>
        <w:t xml:space="preserve"> </w:t>
      </w:r>
      <w:r>
        <w:rPr>
          <w:color w:val="231F20"/>
        </w:rPr>
        <w:t>policies</w:t>
      </w:r>
      <w:r>
        <w:rPr>
          <w:color w:val="231F20"/>
          <w:spacing w:val="40"/>
        </w:rPr>
        <w:t xml:space="preserve"> </w:t>
      </w:r>
      <w:r>
        <w:rPr>
          <w:color w:val="231F20"/>
        </w:rPr>
        <w:t>set</w:t>
      </w:r>
      <w:r>
        <w:rPr>
          <w:color w:val="231F20"/>
          <w:spacing w:val="40"/>
        </w:rPr>
        <w:t xml:space="preserve"> </w:t>
      </w:r>
      <w:r>
        <w:rPr>
          <w:color w:val="231F20"/>
        </w:rPr>
        <w:t>out</w:t>
      </w:r>
      <w:r>
        <w:rPr>
          <w:color w:val="231F20"/>
          <w:spacing w:val="40"/>
        </w:rPr>
        <w:t xml:space="preserve"> </w:t>
      </w:r>
      <w:r>
        <w:rPr>
          <w:color w:val="231F20"/>
        </w:rPr>
        <w:t>in</w:t>
      </w:r>
      <w:r>
        <w:rPr>
          <w:color w:val="231F20"/>
          <w:spacing w:val="40"/>
        </w:rPr>
        <w:t xml:space="preserve"> </w:t>
      </w:r>
      <w:r>
        <w:rPr>
          <w:color w:val="231F20"/>
        </w:rPr>
        <w:t>notes</w:t>
      </w:r>
      <w:r>
        <w:rPr>
          <w:color w:val="231F20"/>
          <w:spacing w:val="40"/>
        </w:rPr>
        <w:t xml:space="preserve"> </w:t>
      </w:r>
      <w:r>
        <w:rPr>
          <w:color w:val="231F20"/>
        </w:rPr>
        <w:t>2(c)</w:t>
      </w:r>
      <w:r>
        <w:rPr>
          <w:color w:val="231F20"/>
          <w:spacing w:val="40"/>
        </w:rPr>
        <w:t xml:space="preserve"> </w:t>
      </w:r>
      <w:r>
        <w:rPr>
          <w:color w:val="231F20"/>
        </w:rPr>
        <w:t>and</w:t>
      </w:r>
      <w:r>
        <w:rPr>
          <w:color w:val="231F20"/>
          <w:spacing w:val="40"/>
        </w:rPr>
        <w:t xml:space="preserve"> </w:t>
      </w:r>
      <w:r>
        <w:rPr>
          <w:color w:val="231F20"/>
        </w:rPr>
        <w:t>2(</w:t>
      </w:r>
      <w:proofErr w:type="spellStart"/>
      <w:r>
        <w:rPr>
          <w:color w:val="231F20"/>
        </w:rPr>
        <w:t>i</w:t>
      </w:r>
      <w:proofErr w:type="spellEnd"/>
      <w:r>
        <w:rPr>
          <w:color w:val="231F20"/>
        </w:rPr>
        <w:t>)(</w:t>
      </w:r>
      <w:proofErr w:type="spellStart"/>
      <w:r>
        <w:rPr>
          <w:color w:val="231F20"/>
        </w:rPr>
        <w:t>i</w:t>
      </w:r>
      <w:proofErr w:type="spellEnd"/>
      <w:r>
        <w:rPr>
          <w:color w:val="231F20"/>
        </w:rPr>
        <w:t>).</w:t>
      </w:r>
    </w:p>
    <w:p w14:paraId="10090FD8" w14:textId="77777777" w:rsidR="0066040F" w:rsidRDefault="0066040F">
      <w:pPr>
        <w:pStyle w:val="BodyText"/>
        <w:spacing w:before="42"/>
      </w:pPr>
    </w:p>
    <w:p w14:paraId="46B19654" w14:textId="77777777" w:rsidR="0066040F" w:rsidRDefault="008E6A16">
      <w:pPr>
        <w:pStyle w:val="BodyText"/>
        <w:ind w:left="720"/>
        <w:jc w:val="both"/>
      </w:pPr>
      <w:r>
        <w:rPr>
          <w:color w:val="231F20"/>
        </w:rPr>
        <w:t>At</w:t>
      </w:r>
      <w:r>
        <w:rPr>
          <w:color w:val="231F20"/>
          <w:spacing w:val="23"/>
        </w:rPr>
        <w:t xml:space="preserve"> </w:t>
      </w:r>
      <w:r>
        <w:rPr>
          <w:color w:val="231F20"/>
        </w:rPr>
        <w:t>31</w:t>
      </w:r>
      <w:r>
        <w:rPr>
          <w:color w:val="231F20"/>
          <w:spacing w:val="26"/>
        </w:rPr>
        <w:t xml:space="preserve"> </w:t>
      </w:r>
      <w:r>
        <w:rPr>
          <w:color w:val="231F20"/>
        </w:rPr>
        <w:t>March</w:t>
      </w:r>
      <w:r>
        <w:rPr>
          <w:color w:val="231F20"/>
          <w:spacing w:val="26"/>
        </w:rPr>
        <w:t xml:space="preserve"> </w:t>
      </w:r>
      <w:r>
        <w:rPr>
          <w:color w:val="231F20"/>
        </w:rPr>
        <w:t>2024,</w:t>
      </w:r>
      <w:r>
        <w:rPr>
          <w:color w:val="231F20"/>
          <w:spacing w:val="25"/>
        </w:rPr>
        <w:t xml:space="preserve"> </w:t>
      </w:r>
      <w:r>
        <w:rPr>
          <w:color w:val="231F20"/>
        </w:rPr>
        <w:t>the</w:t>
      </w:r>
      <w:r>
        <w:rPr>
          <w:color w:val="231F20"/>
          <w:spacing w:val="26"/>
        </w:rPr>
        <w:t xml:space="preserve"> </w:t>
      </w:r>
      <w:r>
        <w:rPr>
          <w:color w:val="231F20"/>
        </w:rPr>
        <w:t>deferred</w:t>
      </w:r>
      <w:r>
        <w:rPr>
          <w:color w:val="231F20"/>
          <w:spacing w:val="26"/>
        </w:rPr>
        <w:t xml:space="preserve"> </w:t>
      </w:r>
      <w:r>
        <w:rPr>
          <w:color w:val="231F20"/>
        </w:rPr>
        <w:t>Government</w:t>
      </w:r>
      <w:r>
        <w:rPr>
          <w:color w:val="231F20"/>
          <w:spacing w:val="26"/>
        </w:rPr>
        <w:t xml:space="preserve"> </w:t>
      </w:r>
      <w:r>
        <w:rPr>
          <w:color w:val="231F20"/>
        </w:rPr>
        <w:t>subventions</w:t>
      </w:r>
      <w:r>
        <w:rPr>
          <w:color w:val="231F20"/>
          <w:spacing w:val="25"/>
        </w:rPr>
        <w:t xml:space="preserve"> </w:t>
      </w:r>
      <w:r>
        <w:rPr>
          <w:color w:val="231F20"/>
        </w:rPr>
        <w:t>are</w:t>
      </w:r>
      <w:r>
        <w:rPr>
          <w:color w:val="231F20"/>
          <w:spacing w:val="26"/>
        </w:rPr>
        <w:t xml:space="preserve"> </w:t>
      </w:r>
      <w:r>
        <w:rPr>
          <w:color w:val="231F20"/>
        </w:rPr>
        <w:t>expected</w:t>
      </w:r>
      <w:r>
        <w:rPr>
          <w:color w:val="231F20"/>
          <w:spacing w:val="26"/>
        </w:rPr>
        <w:t xml:space="preserve"> </w:t>
      </w:r>
      <w:r>
        <w:rPr>
          <w:color w:val="231F20"/>
        </w:rPr>
        <w:t>to</w:t>
      </w:r>
      <w:r>
        <w:rPr>
          <w:color w:val="231F20"/>
          <w:spacing w:val="25"/>
        </w:rPr>
        <w:t xml:space="preserve"> </w:t>
      </w:r>
      <w:r>
        <w:rPr>
          <w:color w:val="231F20"/>
        </w:rPr>
        <w:t>be</w:t>
      </w:r>
      <w:r>
        <w:rPr>
          <w:color w:val="231F20"/>
          <w:spacing w:val="26"/>
        </w:rPr>
        <w:t xml:space="preserve"> </w:t>
      </w:r>
      <w:proofErr w:type="spellStart"/>
      <w:r>
        <w:rPr>
          <w:color w:val="231F20"/>
        </w:rPr>
        <w:t>amortised</w:t>
      </w:r>
      <w:proofErr w:type="spellEnd"/>
      <w:r>
        <w:rPr>
          <w:color w:val="231F20"/>
          <w:spacing w:val="26"/>
        </w:rPr>
        <w:t xml:space="preserve"> </w:t>
      </w:r>
      <w:r>
        <w:rPr>
          <w:color w:val="231F20"/>
        </w:rPr>
        <w:t>as</w:t>
      </w:r>
      <w:r>
        <w:rPr>
          <w:color w:val="231F20"/>
          <w:spacing w:val="26"/>
        </w:rPr>
        <w:t xml:space="preserve"> </w:t>
      </w:r>
      <w:r>
        <w:rPr>
          <w:color w:val="231F20"/>
          <w:spacing w:val="-2"/>
        </w:rPr>
        <w:t>follows:</w:t>
      </w:r>
    </w:p>
    <w:p w14:paraId="25E0EB96" w14:textId="77777777" w:rsidR="0066040F" w:rsidRDefault="0066040F">
      <w:pPr>
        <w:pStyle w:val="BodyText"/>
        <w:spacing w:before="89"/>
        <w:rPr>
          <w:sz w:val="20"/>
        </w:rPr>
      </w:pPr>
    </w:p>
    <w:tbl>
      <w:tblPr>
        <w:tblStyle w:val="TableNormal1"/>
        <w:tblW w:w="0" w:type="auto"/>
        <w:tblInd w:w="111" w:type="dxa"/>
        <w:tblLayout w:type="fixed"/>
        <w:tblLook w:val="01E0" w:firstRow="1" w:lastRow="1" w:firstColumn="1" w:lastColumn="1" w:noHBand="0" w:noVBand="0"/>
      </w:tblPr>
      <w:tblGrid>
        <w:gridCol w:w="617"/>
        <w:gridCol w:w="5680"/>
        <w:gridCol w:w="1876"/>
        <w:gridCol w:w="1514"/>
      </w:tblGrid>
      <w:tr w:rsidR="0066040F" w14:paraId="187E6357" w14:textId="77777777">
        <w:trPr>
          <w:trHeight w:val="342"/>
        </w:trPr>
        <w:tc>
          <w:tcPr>
            <w:tcW w:w="6297" w:type="dxa"/>
            <w:gridSpan w:val="2"/>
          </w:tcPr>
          <w:p w14:paraId="40BA8F84" w14:textId="77777777" w:rsidR="0066040F" w:rsidRDefault="0066040F">
            <w:pPr>
              <w:pStyle w:val="TableParagraph"/>
            </w:pPr>
          </w:p>
        </w:tc>
        <w:tc>
          <w:tcPr>
            <w:tcW w:w="1876" w:type="dxa"/>
            <w:tcBorders>
              <w:bottom w:val="single" w:sz="4" w:space="0" w:color="231F20"/>
            </w:tcBorders>
          </w:tcPr>
          <w:p w14:paraId="5020935E" w14:textId="77777777" w:rsidR="0066040F" w:rsidRDefault="008E6A16">
            <w:pPr>
              <w:pStyle w:val="TableParagraph"/>
              <w:ind w:right="121"/>
              <w:jc w:val="right"/>
              <w:rPr>
                <w:b/>
              </w:rPr>
            </w:pPr>
            <w:r>
              <w:rPr>
                <w:b/>
                <w:color w:val="231F20"/>
                <w:spacing w:val="-4"/>
              </w:rPr>
              <w:t>2024</w:t>
            </w:r>
          </w:p>
        </w:tc>
        <w:tc>
          <w:tcPr>
            <w:tcW w:w="1514" w:type="dxa"/>
            <w:tcBorders>
              <w:bottom w:val="single" w:sz="4" w:space="0" w:color="231F20"/>
            </w:tcBorders>
          </w:tcPr>
          <w:p w14:paraId="0CC263E1" w14:textId="77777777" w:rsidR="0066040F" w:rsidRDefault="008E6A16">
            <w:pPr>
              <w:pStyle w:val="TableParagraph"/>
              <w:ind w:right="105"/>
              <w:jc w:val="right"/>
            </w:pPr>
            <w:r>
              <w:rPr>
                <w:color w:val="231F20"/>
                <w:spacing w:val="-4"/>
              </w:rPr>
              <w:t>2023</w:t>
            </w:r>
          </w:p>
        </w:tc>
      </w:tr>
      <w:tr w:rsidR="0066040F" w14:paraId="66D33D22" w14:textId="77777777">
        <w:trPr>
          <w:trHeight w:val="399"/>
        </w:trPr>
        <w:tc>
          <w:tcPr>
            <w:tcW w:w="6297" w:type="dxa"/>
            <w:gridSpan w:val="2"/>
            <w:tcBorders>
              <w:top w:val="single" w:sz="4" w:space="0" w:color="231F20"/>
            </w:tcBorders>
          </w:tcPr>
          <w:p w14:paraId="43B5C7B6" w14:textId="77777777" w:rsidR="0066040F" w:rsidRDefault="008E6A16">
            <w:pPr>
              <w:pStyle w:val="TableParagraph"/>
              <w:spacing w:before="66"/>
              <w:ind w:right="172"/>
              <w:jc w:val="center"/>
            </w:pPr>
            <w:r>
              <w:rPr>
                <w:color w:val="231F20"/>
              </w:rPr>
              <w:t>Within</w:t>
            </w:r>
            <w:r>
              <w:rPr>
                <w:color w:val="231F20"/>
                <w:spacing w:val="29"/>
              </w:rPr>
              <w:t xml:space="preserve"> </w:t>
            </w:r>
            <w:r>
              <w:rPr>
                <w:color w:val="231F20"/>
              </w:rPr>
              <w:t>one</w:t>
            </w:r>
            <w:r>
              <w:rPr>
                <w:color w:val="231F20"/>
                <w:spacing w:val="30"/>
              </w:rPr>
              <w:t xml:space="preserve"> </w:t>
            </w:r>
            <w:r>
              <w:rPr>
                <w:color w:val="231F20"/>
              </w:rPr>
              <w:t>year</w:t>
            </w:r>
            <w:r>
              <w:rPr>
                <w:color w:val="231F20"/>
                <w:spacing w:val="29"/>
              </w:rPr>
              <w:t xml:space="preserve"> </w:t>
            </w:r>
            <w:r>
              <w:rPr>
                <w:color w:val="231F20"/>
              </w:rPr>
              <w:t>and</w:t>
            </w:r>
            <w:r>
              <w:rPr>
                <w:color w:val="231F20"/>
                <w:spacing w:val="30"/>
              </w:rPr>
              <w:t xml:space="preserve"> </w:t>
            </w:r>
            <w:r>
              <w:rPr>
                <w:color w:val="231F20"/>
              </w:rPr>
              <w:t>included</w:t>
            </w:r>
            <w:r>
              <w:rPr>
                <w:color w:val="231F20"/>
                <w:spacing w:val="29"/>
              </w:rPr>
              <w:t xml:space="preserve"> </w:t>
            </w:r>
            <w:r>
              <w:rPr>
                <w:color w:val="231F20"/>
              </w:rPr>
              <w:t>in</w:t>
            </w:r>
            <w:r>
              <w:rPr>
                <w:color w:val="231F20"/>
                <w:spacing w:val="30"/>
              </w:rPr>
              <w:t xml:space="preserve"> </w:t>
            </w:r>
            <w:r>
              <w:rPr>
                <w:color w:val="231F20"/>
              </w:rPr>
              <w:t>current</w:t>
            </w:r>
            <w:r>
              <w:rPr>
                <w:color w:val="231F20"/>
                <w:spacing w:val="30"/>
              </w:rPr>
              <w:t xml:space="preserve"> </w:t>
            </w:r>
            <w:r>
              <w:rPr>
                <w:color w:val="231F20"/>
                <w:spacing w:val="-2"/>
              </w:rPr>
              <w:t>liabilities</w:t>
            </w:r>
          </w:p>
        </w:tc>
        <w:tc>
          <w:tcPr>
            <w:tcW w:w="1876" w:type="dxa"/>
            <w:tcBorders>
              <w:top w:val="single" w:sz="4" w:space="0" w:color="231F20"/>
            </w:tcBorders>
          </w:tcPr>
          <w:p w14:paraId="2FBB796B" w14:textId="77777777" w:rsidR="0066040F" w:rsidRDefault="008E6A16">
            <w:pPr>
              <w:pStyle w:val="TableParagraph"/>
              <w:tabs>
                <w:tab w:val="left" w:pos="379"/>
              </w:tabs>
              <w:spacing w:before="66"/>
              <w:ind w:right="121"/>
              <w:jc w:val="right"/>
              <w:rPr>
                <w:b/>
              </w:rPr>
            </w:pPr>
            <w:r>
              <w:rPr>
                <w:b/>
                <w:color w:val="231F20"/>
                <w:spacing w:val="-10"/>
              </w:rPr>
              <w:t>$</w:t>
            </w:r>
            <w:r>
              <w:rPr>
                <w:b/>
                <w:color w:val="231F20"/>
              </w:rPr>
              <w:tab/>
            </w:r>
            <w:r>
              <w:rPr>
                <w:b/>
                <w:color w:val="231F20"/>
                <w:spacing w:val="-2"/>
              </w:rPr>
              <w:t>1,814,220</w:t>
            </w:r>
          </w:p>
        </w:tc>
        <w:tc>
          <w:tcPr>
            <w:tcW w:w="1514" w:type="dxa"/>
            <w:tcBorders>
              <w:top w:val="single" w:sz="4" w:space="0" w:color="231F20"/>
            </w:tcBorders>
          </w:tcPr>
          <w:p w14:paraId="462DD1B7" w14:textId="77777777" w:rsidR="0066040F" w:rsidRDefault="008E6A16">
            <w:pPr>
              <w:pStyle w:val="TableParagraph"/>
              <w:tabs>
                <w:tab w:val="left" w:pos="379"/>
              </w:tabs>
              <w:spacing w:before="66"/>
              <w:ind w:right="104"/>
              <w:jc w:val="right"/>
            </w:pPr>
            <w:r>
              <w:rPr>
                <w:color w:val="231F20"/>
                <w:spacing w:val="-10"/>
              </w:rPr>
              <w:t>$</w:t>
            </w:r>
            <w:r>
              <w:rPr>
                <w:color w:val="231F20"/>
              </w:rPr>
              <w:tab/>
            </w:r>
            <w:r>
              <w:rPr>
                <w:color w:val="231F20"/>
                <w:spacing w:val="-2"/>
              </w:rPr>
              <w:t>1,814,220</w:t>
            </w:r>
          </w:p>
        </w:tc>
      </w:tr>
      <w:tr w:rsidR="0066040F" w14:paraId="33F567FC" w14:textId="77777777">
        <w:trPr>
          <w:trHeight w:val="421"/>
        </w:trPr>
        <w:tc>
          <w:tcPr>
            <w:tcW w:w="6297" w:type="dxa"/>
            <w:gridSpan w:val="2"/>
          </w:tcPr>
          <w:p w14:paraId="50DD3185" w14:textId="77777777" w:rsidR="0066040F" w:rsidRDefault="008E6A16">
            <w:pPr>
              <w:pStyle w:val="TableParagraph"/>
              <w:spacing w:before="80"/>
              <w:ind w:left="730"/>
            </w:pPr>
            <w:r>
              <w:rPr>
                <w:color w:val="231F20"/>
              </w:rPr>
              <w:t>After</w:t>
            </w:r>
            <w:r>
              <w:rPr>
                <w:color w:val="231F20"/>
                <w:spacing w:val="31"/>
              </w:rPr>
              <w:t xml:space="preserve"> </w:t>
            </w:r>
            <w:r>
              <w:rPr>
                <w:color w:val="231F20"/>
              </w:rPr>
              <w:t>one</w:t>
            </w:r>
            <w:r>
              <w:rPr>
                <w:color w:val="231F20"/>
                <w:spacing w:val="32"/>
              </w:rPr>
              <w:t xml:space="preserve"> </w:t>
            </w:r>
            <w:r>
              <w:rPr>
                <w:color w:val="231F20"/>
              </w:rPr>
              <w:t>year</w:t>
            </w:r>
            <w:r>
              <w:rPr>
                <w:color w:val="231F20"/>
                <w:spacing w:val="32"/>
              </w:rPr>
              <w:t xml:space="preserve"> </w:t>
            </w:r>
            <w:r>
              <w:rPr>
                <w:color w:val="231F20"/>
              </w:rPr>
              <w:t>and</w:t>
            </w:r>
            <w:r>
              <w:rPr>
                <w:color w:val="231F20"/>
                <w:spacing w:val="31"/>
              </w:rPr>
              <w:t xml:space="preserve"> </w:t>
            </w:r>
            <w:r>
              <w:rPr>
                <w:color w:val="231F20"/>
              </w:rPr>
              <w:t>included</w:t>
            </w:r>
            <w:r>
              <w:rPr>
                <w:color w:val="231F20"/>
                <w:spacing w:val="32"/>
              </w:rPr>
              <w:t xml:space="preserve"> </w:t>
            </w:r>
            <w:r>
              <w:rPr>
                <w:color w:val="231F20"/>
              </w:rPr>
              <w:t>in</w:t>
            </w:r>
            <w:r>
              <w:rPr>
                <w:color w:val="231F20"/>
                <w:spacing w:val="32"/>
              </w:rPr>
              <w:t xml:space="preserve"> </w:t>
            </w:r>
            <w:r>
              <w:rPr>
                <w:color w:val="231F20"/>
              </w:rPr>
              <w:t>non-current</w:t>
            </w:r>
            <w:r>
              <w:rPr>
                <w:color w:val="231F20"/>
                <w:spacing w:val="32"/>
              </w:rPr>
              <w:t xml:space="preserve"> </w:t>
            </w:r>
            <w:r>
              <w:rPr>
                <w:color w:val="231F20"/>
                <w:spacing w:val="-2"/>
              </w:rPr>
              <w:t>liabilities</w:t>
            </w:r>
          </w:p>
        </w:tc>
        <w:tc>
          <w:tcPr>
            <w:tcW w:w="1876" w:type="dxa"/>
            <w:tcBorders>
              <w:bottom w:val="single" w:sz="4" w:space="0" w:color="231F20"/>
            </w:tcBorders>
          </w:tcPr>
          <w:p w14:paraId="50C191EF" w14:textId="77777777" w:rsidR="0066040F" w:rsidRDefault="008E6A16">
            <w:pPr>
              <w:pStyle w:val="TableParagraph"/>
              <w:spacing w:before="80"/>
              <w:ind w:right="121"/>
              <w:jc w:val="right"/>
              <w:rPr>
                <w:b/>
              </w:rPr>
            </w:pPr>
            <w:r>
              <w:rPr>
                <w:b/>
                <w:color w:val="231F20"/>
                <w:spacing w:val="-2"/>
              </w:rPr>
              <w:t>49,829,338</w:t>
            </w:r>
          </w:p>
        </w:tc>
        <w:tc>
          <w:tcPr>
            <w:tcW w:w="1514" w:type="dxa"/>
            <w:tcBorders>
              <w:bottom w:val="single" w:sz="4" w:space="0" w:color="231F20"/>
            </w:tcBorders>
          </w:tcPr>
          <w:p w14:paraId="2D0856C4" w14:textId="77777777" w:rsidR="0066040F" w:rsidRDefault="008E6A16">
            <w:pPr>
              <w:pStyle w:val="TableParagraph"/>
              <w:spacing w:before="80"/>
              <w:ind w:right="104"/>
              <w:jc w:val="right"/>
            </w:pPr>
            <w:r>
              <w:rPr>
                <w:color w:val="231F20"/>
                <w:spacing w:val="-2"/>
              </w:rPr>
              <w:t>51,643,558</w:t>
            </w:r>
          </w:p>
        </w:tc>
      </w:tr>
      <w:tr w:rsidR="0066040F" w14:paraId="0936D284" w14:textId="77777777">
        <w:trPr>
          <w:trHeight w:val="466"/>
        </w:trPr>
        <w:tc>
          <w:tcPr>
            <w:tcW w:w="6297" w:type="dxa"/>
            <w:gridSpan w:val="2"/>
            <w:tcBorders>
              <w:top w:val="single" w:sz="4" w:space="0" w:color="231F20"/>
            </w:tcBorders>
          </w:tcPr>
          <w:p w14:paraId="68A2ECA9" w14:textId="77777777" w:rsidR="0066040F" w:rsidRDefault="0066040F">
            <w:pPr>
              <w:pStyle w:val="TableParagraph"/>
            </w:pPr>
          </w:p>
        </w:tc>
        <w:tc>
          <w:tcPr>
            <w:tcW w:w="1876" w:type="dxa"/>
            <w:tcBorders>
              <w:top w:val="single" w:sz="4" w:space="0" w:color="231F20"/>
              <w:bottom w:val="thinThickMediumGap" w:sz="6" w:space="0" w:color="231F20"/>
            </w:tcBorders>
          </w:tcPr>
          <w:p w14:paraId="4D5DFF7D" w14:textId="77777777" w:rsidR="0066040F" w:rsidRDefault="008E6A16">
            <w:pPr>
              <w:pStyle w:val="TableParagraph"/>
              <w:spacing w:before="66"/>
              <w:ind w:right="121"/>
              <w:jc w:val="right"/>
              <w:rPr>
                <w:b/>
              </w:rPr>
            </w:pPr>
            <w:r>
              <w:rPr>
                <w:b/>
                <w:color w:val="231F20"/>
              </w:rPr>
              <w:t>$</w:t>
            </w:r>
            <w:r>
              <w:rPr>
                <w:b/>
                <w:color w:val="231F20"/>
                <w:spacing w:val="71"/>
                <w:w w:val="150"/>
              </w:rPr>
              <w:t xml:space="preserve"> </w:t>
            </w:r>
            <w:r>
              <w:rPr>
                <w:b/>
                <w:color w:val="231F20"/>
                <w:spacing w:val="-2"/>
              </w:rPr>
              <w:t>51,643,558</w:t>
            </w:r>
          </w:p>
        </w:tc>
        <w:tc>
          <w:tcPr>
            <w:tcW w:w="1514" w:type="dxa"/>
            <w:tcBorders>
              <w:top w:val="single" w:sz="4" w:space="0" w:color="231F20"/>
              <w:bottom w:val="thinThickMediumGap" w:sz="6" w:space="0" w:color="231F20"/>
            </w:tcBorders>
          </w:tcPr>
          <w:p w14:paraId="2A1F2E10" w14:textId="77777777" w:rsidR="0066040F" w:rsidRDefault="008E6A16">
            <w:pPr>
              <w:pStyle w:val="TableParagraph"/>
              <w:spacing w:before="66"/>
              <w:ind w:right="104"/>
              <w:jc w:val="right"/>
            </w:pPr>
            <w:r>
              <w:rPr>
                <w:color w:val="231F20"/>
              </w:rPr>
              <w:t>$</w:t>
            </w:r>
            <w:r>
              <w:rPr>
                <w:color w:val="231F20"/>
                <w:spacing w:val="71"/>
                <w:w w:val="150"/>
              </w:rPr>
              <w:t xml:space="preserve"> </w:t>
            </w:r>
            <w:r>
              <w:rPr>
                <w:color w:val="231F20"/>
                <w:spacing w:val="-2"/>
              </w:rPr>
              <w:t>53,457,778</w:t>
            </w:r>
          </w:p>
        </w:tc>
      </w:tr>
      <w:tr w:rsidR="0066040F" w14:paraId="7CCD717C" w14:textId="77777777">
        <w:trPr>
          <w:trHeight w:val="962"/>
        </w:trPr>
        <w:tc>
          <w:tcPr>
            <w:tcW w:w="617" w:type="dxa"/>
          </w:tcPr>
          <w:p w14:paraId="1736B5FF" w14:textId="77777777" w:rsidR="0066040F" w:rsidRDefault="008E6A16">
            <w:pPr>
              <w:pStyle w:val="TableParagraph"/>
              <w:spacing w:before="404"/>
              <w:ind w:left="50"/>
              <w:rPr>
                <w:b/>
                <w:sz w:val="36"/>
              </w:rPr>
            </w:pPr>
            <w:r>
              <w:rPr>
                <w:b/>
                <w:color w:val="231F20"/>
                <w:spacing w:val="-10"/>
                <w:sz w:val="36"/>
              </w:rPr>
              <w:t>4</w:t>
            </w:r>
          </w:p>
        </w:tc>
        <w:tc>
          <w:tcPr>
            <w:tcW w:w="5680" w:type="dxa"/>
          </w:tcPr>
          <w:p w14:paraId="28F0B947" w14:textId="77777777" w:rsidR="0066040F" w:rsidRDefault="008E6A16">
            <w:pPr>
              <w:pStyle w:val="TableParagraph"/>
              <w:spacing w:before="404"/>
              <w:ind w:left="-1"/>
              <w:rPr>
                <w:b/>
                <w:sz w:val="36"/>
              </w:rPr>
            </w:pPr>
            <w:r>
              <w:rPr>
                <w:b/>
                <w:color w:val="231F20"/>
                <w:sz w:val="36"/>
              </w:rPr>
              <w:t>Operating</w:t>
            </w:r>
            <w:r>
              <w:rPr>
                <w:b/>
                <w:color w:val="231F20"/>
                <w:spacing w:val="45"/>
                <w:w w:val="150"/>
                <w:sz w:val="36"/>
              </w:rPr>
              <w:t xml:space="preserve"> </w:t>
            </w:r>
            <w:r>
              <w:rPr>
                <w:b/>
                <w:color w:val="231F20"/>
                <w:spacing w:val="-2"/>
                <w:sz w:val="36"/>
              </w:rPr>
              <w:t>expenses</w:t>
            </w:r>
          </w:p>
        </w:tc>
        <w:tc>
          <w:tcPr>
            <w:tcW w:w="1876" w:type="dxa"/>
          </w:tcPr>
          <w:p w14:paraId="360090C4" w14:textId="77777777" w:rsidR="0066040F" w:rsidRDefault="0066040F">
            <w:pPr>
              <w:pStyle w:val="TableParagraph"/>
            </w:pPr>
          </w:p>
        </w:tc>
        <w:tc>
          <w:tcPr>
            <w:tcW w:w="1514" w:type="dxa"/>
          </w:tcPr>
          <w:p w14:paraId="4EBE7CFA" w14:textId="77777777" w:rsidR="0066040F" w:rsidRDefault="0066040F">
            <w:pPr>
              <w:pStyle w:val="TableParagraph"/>
            </w:pPr>
          </w:p>
        </w:tc>
      </w:tr>
      <w:tr w:rsidR="0066040F" w14:paraId="28B7EB58" w14:textId="77777777">
        <w:trPr>
          <w:trHeight w:val="485"/>
        </w:trPr>
        <w:tc>
          <w:tcPr>
            <w:tcW w:w="617" w:type="dxa"/>
          </w:tcPr>
          <w:p w14:paraId="7087AD1C" w14:textId="77777777" w:rsidR="0066040F" w:rsidRDefault="0066040F">
            <w:pPr>
              <w:pStyle w:val="TableParagraph"/>
            </w:pPr>
          </w:p>
        </w:tc>
        <w:tc>
          <w:tcPr>
            <w:tcW w:w="5680" w:type="dxa"/>
            <w:tcBorders>
              <w:bottom w:val="single" w:sz="4" w:space="0" w:color="231F20"/>
            </w:tcBorders>
          </w:tcPr>
          <w:p w14:paraId="2009102C" w14:textId="77777777" w:rsidR="0066040F" w:rsidRDefault="0066040F">
            <w:pPr>
              <w:pStyle w:val="TableParagraph"/>
            </w:pPr>
          </w:p>
        </w:tc>
        <w:tc>
          <w:tcPr>
            <w:tcW w:w="1876" w:type="dxa"/>
            <w:tcBorders>
              <w:bottom w:val="single" w:sz="4" w:space="0" w:color="231F20"/>
            </w:tcBorders>
          </w:tcPr>
          <w:p w14:paraId="16BE2B59" w14:textId="77777777" w:rsidR="0066040F" w:rsidRDefault="008E6A16">
            <w:pPr>
              <w:pStyle w:val="TableParagraph"/>
              <w:spacing w:before="144"/>
              <w:ind w:right="121"/>
              <w:jc w:val="right"/>
              <w:rPr>
                <w:b/>
              </w:rPr>
            </w:pPr>
            <w:r>
              <w:rPr>
                <w:b/>
                <w:color w:val="231F20"/>
                <w:spacing w:val="-4"/>
              </w:rPr>
              <w:t>2024</w:t>
            </w:r>
          </w:p>
        </w:tc>
        <w:tc>
          <w:tcPr>
            <w:tcW w:w="1514" w:type="dxa"/>
            <w:tcBorders>
              <w:bottom w:val="single" w:sz="4" w:space="0" w:color="231F20"/>
            </w:tcBorders>
          </w:tcPr>
          <w:p w14:paraId="1891B420" w14:textId="77777777" w:rsidR="0066040F" w:rsidRDefault="008E6A16">
            <w:pPr>
              <w:pStyle w:val="TableParagraph"/>
              <w:spacing w:before="144"/>
              <w:ind w:right="105"/>
              <w:jc w:val="right"/>
            </w:pPr>
            <w:r>
              <w:rPr>
                <w:color w:val="231F20"/>
                <w:spacing w:val="-4"/>
              </w:rPr>
              <w:t>2023</w:t>
            </w:r>
          </w:p>
        </w:tc>
      </w:tr>
      <w:tr w:rsidR="0066040F" w14:paraId="2BFD0BC9" w14:textId="77777777">
        <w:trPr>
          <w:trHeight w:val="399"/>
        </w:trPr>
        <w:tc>
          <w:tcPr>
            <w:tcW w:w="617" w:type="dxa"/>
          </w:tcPr>
          <w:p w14:paraId="32CC5FE4" w14:textId="77777777" w:rsidR="0066040F" w:rsidRDefault="0066040F">
            <w:pPr>
              <w:pStyle w:val="TableParagraph"/>
            </w:pPr>
          </w:p>
        </w:tc>
        <w:tc>
          <w:tcPr>
            <w:tcW w:w="5680" w:type="dxa"/>
            <w:tcBorders>
              <w:top w:val="single" w:sz="4" w:space="0" w:color="231F20"/>
            </w:tcBorders>
          </w:tcPr>
          <w:p w14:paraId="65878E42" w14:textId="77777777" w:rsidR="0066040F" w:rsidRDefault="008E6A16">
            <w:pPr>
              <w:pStyle w:val="TableParagraph"/>
              <w:spacing w:before="66"/>
              <w:ind w:left="113"/>
            </w:pPr>
            <w:r>
              <w:rPr>
                <w:color w:val="231F20"/>
              </w:rPr>
              <w:t>Employee</w:t>
            </w:r>
            <w:r>
              <w:rPr>
                <w:color w:val="231F20"/>
                <w:spacing w:val="41"/>
              </w:rPr>
              <w:t xml:space="preserve"> </w:t>
            </w:r>
            <w:r>
              <w:rPr>
                <w:color w:val="231F20"/>
              </w:rPr>
              <w:t>benefit</w:t>
            </w:r>
            <w:r>
              <w:rPr>
                <w:color w:val="231F20"/>
                <w:spacing w:val="41"/>
              </w:rPr>
              <w:t xml:space="preserve"> </w:t>
            </w:r>
            <w:r>
              <w:rPr>
                <w:color w:val="231F20"/>
              </w:rPr>
              <w:t>expenses</w:t>
            </w:r>
            <w:r>
              <w:rPr>
                <w:color w:val="231F20"/>
                <w:spacing w:val="41"/>
              </w:rPr>
              <w:t xml:space="preserve"> </w:t>
            </w:r>
            <w:r>
              <w:rPr>
                <w:color w:val="231F20"/>
              </w:rPr>
              <w:t>(note</w:t>
            </w:r>
            <w:r>
              <w:rPr>
                <w:color w:val="231F20"/>
                <w:spacing w:val="41"/>
              </w:rPr>
              <w:t xml:space="preserve"> </w:t>
            </w:r>
            <w:r>
              <w:rPr>
                <w:color w:val="231F20"/>
                <w:spacing w:val="-5"/>
              </w:rPr>
              <w:t>5)</w:t>
            </w:r>
          </w:p>
        </w:tc>
        <w:tc>
          <w:tcPr>
            <w:tcW w:w="1876" w:type="dxa"/>
            <w:tcBorders>
              <w:top w:val="single" w:sz="4" w:space="0" w:color="231F20"/>
            </w:tcBorders>
          </w:tcPr>
          <w:p w14:paraId="1C69716A" w14:textId="77777777" w:rsidR="0066040F" w:rsidRDefault="008E6A16">
            <w:pPr>
              <w:pStyle w:val="TableParagraph"/>
              <w:spacing w:before="66"/>
              <w:ind w:right="94"/>
              <w:jc w:val="right"/>
              <w:rPr>
                <w:b/>
              </w:rPr>
            </w:pPr>
            <w:r>
              <w:rPr>
                <w:b/>
                <w:color w:val="231F20"/>
              </w:rPr>
              <w:t>$</w:t>
            </w:r>
            <w:r>
              <w:rPr>
                <w:b/>
                <w:color w:val="231F20"/>
                <w:spacing w:val="11"/>
              </w:rPr>
              <w:t xml:space="preserve"> </w:t>
            </w:r>
            <w:r>
              <w:rPr>
                <w:b/>
                <w:color w:val="231F20"/>
                <w:spacing w:val="-2"/>
              </w:rPr>
              <w:t>124,833,311</w:t>
            </w:r>
          </w:p>
        </w:tc>
        <w:tc>
          <w:tcPr>
            <w:tcW w:w="1514" w:type="dxa"/>
            <w:tcBorders>
              <w:top w:val="single" w:sz="4" w:space="0" w:color="231F20"/>
            </w:tcBorders>
          </w:tcPr>
          <w:p w14:paraId="1430B784" w14:textId="77777777" w:rsidR="0066040F" w:rsidRDefault="008E6A16">
            <w:pPr>
              <w:pStyle w:val="TableParagraph"/>
              <w:spacing w:before="66"/>
              <w:ind w:right="104"/>
              <w:jc w:val="right"/>
            </w:pPr>
            <w:r>
              <w:rPr>
                <w:color w:val="231F20"/>
              </w:rPr>
              <w:t>$</w:t>
            </w:r>
            <w:r>
              <w:rPr>
                <w:color w:val="231F20"/>
                <w:spacing w:val="-17"/>
              </w:rPr>
              <w:t xml:space="preserve"> </w:t>
            </w:r>
            <w:r>
              <w:rPr>
                <w:color w:val="231F20"/>
                <w:spacing w:val="-2"/>
              </w:rPr>
              <w:t>123,116,728</w:t>
            </w:r>
          </w:p>
        </w:tc>
      </w:tr>
      <w:tr w:rsidR="0066040F" w14:paraId="62215D2D" w14:textId="77777777">
        <w:trPr>
          <w:trHeight w:val="413"/>
        </w:trPr>
        <w:tc>
          <w:tcPr>
            <w:tcW w:w="617" w:type="dxa"/>
          </w:tcPr>
          <w:p w14:paraId="25B9E6C7" w14:textId="77777777" w:rsidR="0066040F" w:rsidRDefault="0066040F">
            <w:pPr>
              <w:pStyle w:val="TableParagraph"/>
            </w:pPr>
          </w:p>
        </w:tc>
        <w:tc>
          <w:tcPr>
            <w:tcW w:w="5680" w:type="dxa"/>
          </w:tcPr>
          <w:p w14:paraId="67D72214" w14:textId="77777777" w:rsidR="0066040F" w:rsidRDefault="008E6A16">
            <w:pPr>
              <w:pStyle w:val="TableParagraph"/>
              <w:spacing w:before="80"/>
              <w:ind w:left="113"/>
            </w:pPr>
            <w:r>
              <w:rPr>
                <w:color w:val="231F20"/>
              </w:rPr>
              <w:t>Depreciation</w:t>
            </w:r>
            <w:r>
              <w:rPr>
                <w:color w:val="231F20"/>
                <w:spacing w:val="38"/>
              </w:rPr>
              <w:t xml:space="preserve"> </w:t>
            </w:r>
            <w:r>
              <w:rPr>
                <w:color w:val="231F20"/>
              </w:rPr>
              <w:t>of</w:t>
            </w:r>
            <w:r>
              <w:rPr>
                <w:color w:val="231F20"/>
                <w:spacing w:val="38"/>
              </w:rPr>
              <w:t xml:space="preserve"> </w:t>
            </w:r>
            <w:r>
              <w:rPr>
                <w:color w:val="231F20"/>
              </w:rPr>
              <w:t>property,</w:t>
            </w:r>
            <w:r>
              <w:rPr>
                <w:color w:val="231F20"/>
                <w:spacing w:val="38"/>
              </w:rPr>
              <w:t xml:space="preserve"> </w:t>
            </w:r>
            <w:r>
              <w:rPr>
                <w:color w:val="231F20"/>
              </w:rPr>
              <w:t>plant</w:t>
            </w:r>
            <w:r>
              <w:rPr>
                <w:color w:val="231F20"/>
                <w:spacing w:val="38"/>
              </w:rPr>
              <w:t xml:space="preserve"> </w:t>
            </w:r>
            <w:r>
              <w:rPr>
                <w:color w:val="231F20"/>
              </w:rPr>
              <w:t>and</w:t>
            </w:r>
            <w:r>
              <w:rPr>
                <w:color w:val="231F20"/>
                <w:spacing w:val="38"/>
              </w:rPr>
              <w:t xml:space="preserve"> </w:t>
            </w:r>
            <w:r>
              <w:rPr>
                <w:color w:val="231F20"/>
              </w:rPr>
              <w:t>equipment</w:t>
            </w:r>
            <w:r>
              <w:rPr>
                <w:color w:val="231F20"/>
                <w:spacing w:val="38"/>
              </w:rPr>
              <w:t xml:space="preserve"> </w:t>
            </w:r>
            <w:r>
              <w:rPr>
                <w:color w:val="231F20"/>
              </w:rPr>
              <w:t>(note</w:t>
            </w:r>
            <w:r>
              <w:rPr>
                <w:color w:val="231F20"/>
                <w:spacing w:val="39"/>
              </w:rPr>
              <w:t xml:space="preserve"> </w:t>
            </w:r>
            <w:r>
              <w:rPr>
                <w:color w:val="231F20"/>
                <w:spacing w:val="-5"/>
              </w:rPr>
              <w:t>7)</w:t>
            </w:r>
          </w:p>
        </w:tc>
        <w:tc>
          <w:tcPr>
            <w:tcW w:w="1876" w:type="dxa"/>
          </w:tcPr>
          <w:p w14:paraId="4343458A" w14:textId="77777777" w:rsidR="0066040F" w:rsidRDefault="008E6A16">
            <w:pPr>
              <w:pStyle w:val="TableParagraph"/>
              <w:spacing w:before="80"/>
              <w:ind w:right="121"/>
              <w:jc w:val="right"/>
              <w:rPr>
                <w:b/>
              </w:rPr>
            </w:pPr>
            <w:r>
              <w:rPr>
                <w:b/>
                <w:color w:val="231F20"/>
                <w:spacing w:val="-2"/>
              </w:rPr>
              <w:t>4,796,836</w:t>
            </w:r>
          </w:p>
        </w:tc>
        <w:tc>
          <w:tcPr>
            <w:tcW w:w="1514" w:type="dxa"/>
          </w:tcPr>
          <w:p w14:paraId="06CF84AC" w14:textId="77777777" w:rsidR="0066040F" w:rsidRDefault="008E6A16">
            <w:pPr>
              <w:pStyle w:val="TableParagraph"/>
              <w:spacing w:before="80"/>
              <w:ind w:right="104"/>
              <w:jc w:val="right"/>
            </w:pPr>
            <w:r>
              <w:rPr>
                <w:color w:val="231F20"/>
                <w:spacing w:val="-2"/>
              </w:rPr>
              <w:t>3,881,837</w:t>
            </w:r>
          </w:p>
        </w:tc>
      </w:tr>
      <w:tr w:rsidR="0066040F" w14:paraId="1CC8DEB5" w14:textId="77777777">
        <w:trPr>
          <w:trHeight w:val="413"/>
        </w:trPr>
        <w:tc>
          <w:tcPr>
            <w:tcW w:w="617" w:type="dxa"/>
          </w:tcPr>
          <w:p w14:paraId="35006502" w14:textId="77777777" w:rsidR="0066040F" w:rsidRDefault="0066040F">
            <w:pPr>
              <w:pStyle w:val="TableParagraph"/>
            </w:pPr>
          </w:p>
        </w:tc>
        <w:tc>
          <w:tcPr>
            <w:tcW w:w="5680" w:type="dxa"/>
          </w:tcPr>
          <w:p w14:paraId="6B2FD983" w14:textId="77777777" w:rsidR="0066040F" w:rsidRDefault="008E6A16">
            <w:pPr>
              <w:pStyle w:val="TableParagraph"/>
              <w:spacing w:before="80"/>
              <w:ind w:left="113"/>
            </w:pPr>
            <w:r>
              <w:rPr>
                <w:color w:val="231F20"/>
              </w:rPr>
              <w:t>Rates</w:t>
            </w:r>
            <w:r>
              <w:rPr>
                <w:color w:val="231F20"/>
                <w:spacing w:val="36"/>
              </w:rPr>
              <w:t xml:space="preserve"> </w:t>
            </w:r>
            <w:r>
              <w:rPr>
                <w:color w:val="231F20"/>
              </w:rPr>
              <w:t>and</w:t>
            </w:r>
            <w:r>
              <w:rPr>
                <w:color w:val="231F20"/>
                <w:spacing w:val="36"/>
              </w:rPr>
              <w:t xml:space="preserve"> </w:t>
            </w:r>
            <w:r>
              <w:rPr>
                <w:color w:val="231F20"/>
              </w:rPr>
              <w:t>management</w:t>
            </w:r>
            <w:r>
              <w:rPr>
                <w:color w:val="231F20"/>
                <w:spacing w:val="36"/>
              </w:rPr>
              <w:t xml:space="preserve"> </w:t>
            </w:r>
            <w:r>
              <w:rPr>
                <w:color w:val="231F20"/>
                <w:spacing w:val="-5"/>
              </w:rPr>
              <w:t>fee</w:t>
            </w:r>
          </w:p>
        </w:tc>
        <w:tc>
          <w:tcPr>
            <w:tcW w:w="1876" w:type="dxa"/>
          </w:tcPr>
          <w:p w14:paraId="25B863FD" w14:textId="77777777" w:rsidR="0066040F" w:rsidRDefault="008E6A16">
            <w:pPr>
              <w:pStyle w:val="TableParagraph"/>
              <w:spacing w:before="80"/>
              <w:ind w:right="121"/>
              <w:jc w:val="right"/>
              <w:rPr>
                <w:b/>
              </w:rPr>
            </w:pPr>
            <w:r>
              <w:rPr>
                <w:b/>
                <w:color w:val="231F20"/>
                <w:spacing w:val="-2"/>
              </w:rPr>
              <w:t>3,021,479</w:t>
            </w:r>
          </w:p>
        </w:tc>
        <w:tc>
          <w:tcPr>
            <w:tcW w:w="1514" w:type="dxa"/>
          </w:tcPr>
          <w:p w14:paraId="2DE09BE1" w14:textId="77777777" w:rsidR="0066040F" w:rsidRDefault="008E6A16">
            <w:pPr>
              <w:pStyle w:val="TableParagraph"/>
              <w:spacing w:before="80"/>
              <w:ind w:right="104"/>
              <w:jc w:val="right"/>
            </w:pPr>
            <w:r>
              <w:rPr>
                <w:color w:val="231F20"/>
                <w:spacing w:val="-2"/>
              </w:rPr>
              <w:t>3,614,051</w:t>
            </w:r>
          </w:p>
        </w:tc>
      </w:tr>
      <w:tr w:rsidR="0066040F" w14:paraId="2EDEE53B" w14:textId="77777777">
        <w:trPr>
          <w:trHeight w:val="413"/>
        </w:trPr>
        <w:tc>
          <w:tcPr>
            <w:tcW w:w="617" w:type="dxa"/>
          </w:tcPr>
          <w:p w14:paraId="611482AB" w14:textId="77777777" w:rsidR="0066040F" w:rsidRDefault="0066040F">
            <w:pPr>
              <w:pStyle w:val="TableParagraph"/>
            </w:pPr>
          </w:p>
        </w:tc>
        <w:tc>
          <w:tcPr>
            <w:tcW w:w="5680" w:type="dxa"/>
          </w:tcPr>
          <w:p w14:paraId="6AE5CDCF" w14:textId="77777777" w:rsidR="0066040F" w:rsidRDefault="008E6A16">
            <w:pPr>
              <w:pStyle w:val="TableParagraph"/>
              <w:spacing w:before="80"/>
              <w:ind w:left="114"/>
            </w:pPr>
            <w:r>
              <w:rPr>
                <w:color w:val="231F20"/>
              </w:rPr>
              <w:t>Expense</w:t>
            </w:r>
            <w:r>
              <w:rPr>
                <w:color w:val="231F20"/>
                <w:spacing w:val="39"/>
              </w:rPr>
              <w:t xml:space="preserve"> </w:t>
            </w:r>
            <w:r>
              <w:rPr>
                <w:color w:val="231F20"/>
              </w:rPr>
              <w:t>relating</w:t>
            </w:r>
            <w:r>
              <w:rPr>
                <w:color w:val="231F20"/>
                <w:spacing w:val="40"/>
              </w:rPr>
              <w:t xml:space="preserve"> </w:t>
            </w:r>
            <w:r>
              <w:rPr>
                <w:color w:val="231F20"/>
              </w:rPr>
              <w:t>to</w:t>
            </w:r>
            <w:r>
              <w:rPr>
                <w:color w:val="231F20"/>
                <w:spacing w:val="40"/>
              </w:rPr>
              <w:t xml:space="preserve"> </w:t>
            </w:r>
            <w:r>
              <w:rPr>
                <w:color w:val="231F20"/>
              </w:rPr>
              <w:t>short-term</w:t>
            </w:r>
            <w:r>
              <w:rPr>
                <w:color w:val="231F20"/>
                <w:spacing w:val="40"/>
              </w:rPr>
              <w:t xml:space="preserve"> </w:t>
            </w:r>
            <w:r>
              <w:rPr>
                <w:color w:val="231F20"/>
                <w:spacing w:val="-2"/>
              </w:rPr>
              <w:t>leases</w:t>
            </w:r>
          </w:p>
        </w:tc>
        <w:tc>
          <w:tcPr>
            <w:tcW w:w="1876" w:type="dxa"/>
          </w:tcPr>
          <w:p w14:paraId="0D15696D" w14:textId="77777777" w:rsidR="0066040F" w:rsidRDefault="008E6A16">
            <w:pPr>
              <w:pStyle w:val="TableParagraph"/>
              <w:spacing w:before="80"/>
              <w:ind w:right="120"/>
              <w:jc w:val="right"/>
              <w:rPr>
                <w:b/>
              </w:rPr>
            </w:pPr>
            <w:r>
              <w:rPr>
                <w:b/>
                <w:color w:val="231F20"/>
                <w:spacing w:val="-2"/>
              </w:rPr>
              <w:t>100,800</w:t>
            </w:r>
          </w:p>
        </w:tc>
        <w:tc>
          <w:tcPr>
            <w:tcW w:w="1514" w:type="dxa"/>
          </w:tcPr>
          <w:p w14:paraId="097A2B61" w14:textId="77777777" w:rsidR="0066040F" w:rsidRDefault="008E6A16">
            <w:pPr>
              <w:pStyle w:val="TableParagraph"/>
              <w:spacing w:before="80"/>
              <w:ind w:right="104"/>
              <w:jc w:val="right"/>
            </w:pPr>
            <w:r>
              <w:rPr>
                <w:color w:val="231F20"/>
                <w:spacing w:val="-2"/>
              </w:rPr>
              <w:t>100,800</w:t>
            </w:r>
          </w:p>
        </w:tc>
      </w:tr>
      <w:tr w:rsidR="0066040F" w14:paraId="2324F28B" w14:textId="77777777">
        <w:trPr>
          <w:trHeight w:val="413"/>
        </w:trPr>
        <w:tc>
          <w:tcPr>
            <w:tcW w:w="617" w:type="dxa"/>
          </w:tcPr>
          <w:p w14:paraId="380CDCBB" w14:textId="77777777" w:rsidR="0066040F" w:rsidRDefault="0066040F">
            <w:pPr>
              <w:pStyle w:val="TableParagraph"/>
            </w:pPr>
          </w:p>
        </w:tc>
        <w:tc>
          <w:tcPr>
            <w:tcW w:w="5680" w:type="dxa"/>
          </w:tcPr>
          <w:p w14:paraId="607CB2AC" w14:textId="77777777" w:rsidR="0066040F" w:rsidRDefault="008E6A16">
            <w:pPr>
              <w:pStyle w:val="TableParagraph"/>
              <w:spacing w:before="80"/>
              <w:ind w:left="114"/>
            </w:pPr>
            <w:r>
              <w:rPr>
                <w:color w:val="231F20"/>
              </w:rPr>
              <w:t>Auditor’s</w:t>
            </w:r>
            <w:r>
              <w:rPr>
                <w:color w:val="231F20"/>
                <w:spacing w:val="51"/>
              </w:rPr>
              <w:t xml:space="preserve"> </w:t>
            </w:r>
            <w:r>
              <w:rPr>
                <w:color w:val="231F20"/>
                <w:spacing w:val="-2"/>
              </w:rPr>
              <w:t>remuneration</w:t>
            </w:r>
          </w:p>
        </w:tc>
        <w:tc>
          <w:tcPr>
            <w:tcW w:w="1876" w:type="dxa"/>
          </w:tcPr>
          <w:p w14:paraId="2ADF47ED" w14:textId="77777777" w:rsidR="0066040F" w:rsidRDefault="008E6A16">
            <w:pPr>
              <w:pStyle w:val="TableParagraph"/>
              <w:spacing w:before="80"/>
              <w:ind w:right="120"/>
              <w:jc w:val="right"/>
              <w:rPr>
                <w:b/>
              </w:rPr>
            </w:pPr>
            <w:r>
              <w:rPr>
                <w:b/>
                <w:color w:val="231F20"/>
                <w:spacing w:val="-2"/>
              </w:rPr>
              <w:t>110,000</w:t>
            </w:r>
          </w:p>
        </w:tc>
        <w:tc>
          <w:tcPr>
            <w:tcW w:w="1514" w:type="dxa"/>
          </w:tcPr>
          <w:p w14:paraId="52D727F6" w14:textId="77777777" w:rsidR="0066040F" w:rsidRDefault="008E6A16">
            <w:pPr>
              <w:pStyle w:val="TableParagraph"/>
              <w:spacing w:before="80"/>
              <w:ind w:right="103"/>
              <w:jc w:val="right"/>
            </w:pPr>
            <w:r>
              <w:rPr>
                <w:color w:val="231F20"/>
                <w:spacing w:val="-2"/>
              </w:rPr>
              <w:t>105,000</w:t>
            </w:r>
          </w:p>
        </w:tc>
      </w:tr>
      <w:tr w:rsidR="0066040F" w14:paraId="58BB45AD" w14:textId="77777777">
        <w:trPr>
          <w:trHeight w:val="413"/>
        </w:trPr>
        <w:tc>
          <w:tcPr>
            <w:tcW w:w="617" w:type="dxa"/>
          </w:tcPr>
          <w:p w14:paraId="5B7980BB" w14:textId="77777777" w:rsidR="0066040F" w:rsidRDefault="0066040F">
            <w:pPr>
              <w:pStyle w:val="TableParagraph"/>
            </w:pPr>
          </w:p>
        </w:tc>
        <w:tc>
          <w:tcPr>
            <w:tcW w:w="5680" w:type="dxa"/>
          </w:tcPr>
          <w:p w14:paraId="5F4C75A6" w14:textId="77777777" w:rsidR="0066040F" w:rsidRDefault="008E6A16">
            <w:pPr>
              <w:pStyle w:val="TableParagraph"/>
              <w:spacing w:before="80"/>
              <w:ind w:left="114"/>
            </w:pPr>
            <w:r>
              <w:rPr>
                <w:color w:val="231F20"/>
              </w:rPr>
              <w:t>Loss</w:t>
            </w:r>
            <w:r>
              <w:rPr>
                <w:color w:val="231F20"/>
                <w:spacing w:val="28"/>
              </w:rPr>
              <w:t xml:space="preserve"> </w:t>
            </w:r>
            <w:r>
              <w:rPr>
                <w:color w:val="231F20"/>
              </w:rPr>
              <w:t>on</w:t>
            </w:r>
            <w:r>
              <w:rPr>
                <w:color w:val="231F20"/>
                <w:spacing w:val="28"/>
              </w:rPr>
              <w:t xml:space="preserve"> </w:t>
            </w:r>
            <w:r>
              <w:rPr>
                <w:color w:val="231F20"/>
              </w:rPr>
              <w:t>disposal</w:t>
            </w:r>
            <w:r>
              <w:rPr>
                <w:color w:val="231F20"/>
                <w:spacing w:val="28"/>
              </w:rPr>
              <w:t xml:space="preserve"> </w:t>
            </w:r>
            <w:r>
              <w:rPr>
                <w:color w:val="231F20"/>
              </w:rPr>
              <w:t>of</w:t>
            </w:r>
            <w:r>
              <w:rPr>
                <w:color w:val="231F20"/>
                <w:spacing w:val="29"/>
              </w:rPr>
              <w:t xml:space="preserve"> </w:t>
            </w:r>
            <w:r>
              <w:rPr>
                <w:color w:val="231F20"/>
              </w:rPr>
              <w:t>property,</w:t>
            </w:r>
            <w:r>
              <w:rPr>
                <w:color w:val="231F20"/>
                <w:spacing w:val="29"/>
              </w:rPr>
              <w:t xml:space="preserve"> </w:t>
            </w:r>
            <w:r>
              <w:rPr>
                <w:color w:val="231F20"/>
              </w:rPr>
              <w:t>plant</w:t>
            </w:r>
            <w:r>
              <w:rPr>
                <w:color w:val="231F20"/>
                <w:spacing w:val="28"/>
              </w:rPr>
              <w:t xml:space="preserve"> </w:t>
            </w:r>
            <w:r>
              <w:rPr>
                <w:color w:val="231F20"/>
              </w:rPr>
              <w:t>and</w:t>
            </w:r>
            <w:r>
              <w:rPr>
                <w:color w:val="231F20"/>
                <w:spacing w:val="29"/>
              </w:rPr>
              <w:t xml:space="preserve"> </w:t>
            </w:r>
            <w:r>
              <w:rPr>
                <w:color w:val="231F20"/>
                <w:spacing w:val="-2"/>
              </w:rPr>
              <w:t>equipment</w:t>
            </w:r>
          </w:p>
        </w:tc>
        <w:tc>
          <w:tcPr>
            <w:tcW w:w="1876" w:type="dxa"/>
          </w:tcPr>
          <w:p w14:paraId="134A5AD7" w14:textId="77777777" w:rsidR="0066040F" w:rsidRDefault="008E6A16">
            <w:pPr>
              <w:pStyle w:val="TableParagraph"/>
              <w:spacing w:before="80"/>
              <w:ind w:right="120"/>
              <w:jc w:val="right"/>
              <w:rPr>
                <w:b/>
              </w:rPr>
            </w:pPr>
            <w:r>
              <w:rPr>
                <w:b/>
                <w:color w:val="231F20"/>
                <w:spacing w:val="-2"/>
              </w:rPr>
              <w:t>8,600</w:t>
            </w:r>
          </w:p>
        </w:tc>
        <w:tc>
          <w:tcPr>
            <w:tcW w:w="1514" w:type="dxa"/>
          </w:tcPr>
          <w:p w14:paraId="268BB569" w14:textId="77777777" w:rsidR="0066040F" w:rsidRDefault="008E6A16">
            <w:pPr>
              <w:pStyle w:val="TableParagraph"/>
              <w:spacing w:before="80"/>
              <w:ind w:right="103"/>
              <w:jc w:val="right"/>
            </w:pPr>
            <w:r>
              <w:rPr>
                <w:color w:val="231F20"/>
                <w:spacing w:val="-2"/>
              </w:rPr>
              <w:t>651,015</w:t>
            </w:r>
          </w:p>
        </w:tc>
      </w:tr>
      <w:tr w:rsidR="0066040F" w14:paraId="5DAE2CEA" w14:textId="77777777">
        <w:trPr>
          <w:trHeight w:val="421"/>
        </w:trPr>
        <w:tc>
          <w:tcPr>
            <w:tcW w:w="617" w:type="dxa"/>
          </w:tcPr>
          <w:p w14:paraId="236CD118" w14:textId="77777777" w:rsidR="0066040F" w:rsidRDefault="0066040F">
            <w:pPr>
              <w:pStyle w:val="TableParagraph"/>
            </w:pPr>
          </w:p>
        </w:tc>
        <w:tc>
          <w:tcPr>
            <w:tcW w:w="5680" w:type="dxa"/>
            <w:tcBorders>
              <w:bottom w:val="single" w:sz="4" w:space="0" w:color="231F20"/>
            </w:tcBorders>
          </w:tcPr>
          <w:p w14:paraId="209E57FE" w14:textId="77777777" w:rsidR="0066040F" w:rsidRDefault="008E6A16">
            <w:pPr>
              <w:pStyle w:val="TableParagraph"/>
              <w:spacing w:before="80"/>
              <w:ind w:left="114"/>
            </w:pPr>
            <w:r>
              <w:rPr>
                <w:color w:val="231F20"/>
              </w:rPr>
              <w:t>Other</w:t>
            </w:r>
            <w:r>
              <w:rPr>
                <w:color w:val="231F20"/>
                <w:spacing w:val="31"/>
              </w:rPr>
              <w:t xml:space="preserve"> </w:t>
            </w:r>
            <w:r>
              <w:rPr>
                <w:color w:val="231F20"/>
                <w:spacing w:val="-2"/>
              </w:rPr>
              <w:t>expenses</w:t>
            </w:r>
          </w:p>
        </w:tc>
        <w:tc>
          <w:tcPr>
            <w:tcW w:w="1876" w:type="dxa"/>
            <w:tcBorders>
              <w:bottom w:val="single" w:sz="4" w:space="0" w:color="231F20"/>
            </w:tcBorders>
          </w:tcPr>
          <w:p w14:paraId="75A26FAE" w14:textId="77777777" w:rsidR="0066040F" w:rsidRDefault="008E6A16">
            <w:pPr>
              <w:pStyle w:val="TableParagraph"/>
              <w:spacing w:before="80"/>
              <w:ind w:right="120"/>
              <w:jc w:val="right"/>
              <w:rPr>
                <w:b/>
              </w:rPr>
            </w:pPr>
            <w:r>
              <w:rPr>
                <w:b/>
                <w:color w:val="231F20"/>
                <w:spacing w:val="-2"/>
              </w:rPr>
              <w:t>11,819,768</w:t>
            </w:r>
          </w:p>
        </w:tc>
        <w:tc>
          <w:tcPr>
            <w:tcW w:w="1514" w:type="dxa"/>
            <w:tcBorders>
              <w:bottom w:val="single" w:sz="4" w:space="0" w:color="231F20"/>
            </w:tcBorders>
          </w:tcPr>
          <w:p w14:paraId="73A36031" w14:textId="77777777" w:rsidR="0066040F" w:rsidRDefault="008E6A16">
            <w:pPr>
              <w:pStyle w:val="TableParagraph"/>
              <w:spacing w:before="80"/>
              <w:ind w:right="103"/>
              <w:jc w:val="right"/>
            </w:pPr>
            <w:r>
              <w:rPr>
                <w:color w:val="231F20"/>
                <w:spacing w:val="-2"/>
              </w:rPr>
              <w:t>6,045,605</w:t>
            </w:r>
          </w:p>
        </w:tc>
      </w:tr>
      <w:tr w:rsidR="0066040F" w14:paraId="628386ED" w14:textId="77777777">
        <w:trPr>
          <w:trHeight w:val="466"/>
        </w:trPr>
        <w:tc>
          <w:tcPr>
            <w:tcW w:w="617" w:type="dxa"/>
          </w:tcPr>
          <w:p w14:paraId="7DFDE33F" w14:textId="77777777" w:rsidR="0066040F" w:rsidRDefault="0066040F">
            <w:pPr>
              <w:pStyle w:val="TableParagraph"/>
            </w:pPr>
          </w:p>
        </w:tc>
        <w:tc>
          <w:tcPr>
            <w:tcW w:w="5680" w:type="dxa"/>
            <w:tcBorders>
              <w:top w:val="single" w:sz="4" w:space="0" w:color="231F20"/>
              <w:bottom w:val="thinThickMediumGap" w:sz="6" w:space="0" w:color="231F20"/>
            </w:tcBorders>
          </w:tcPr>
          <w:p w14:paraId="1003EAB7" w14:textId="77777777" w:rsidR="0066040F" w:rsidRDefault="0066040F">
            <w:pPr>
              <w:pStyle w:val="TableParagraph"/>
            </w:pPr>
          </w:p>
        </w:tc>
        <w:tc>
          <w:tcPr>
            <w:tcW w:w="1876" w:type="dxa"/>
            <w:tcBorders>
              <w:top w:val="single" w:sz="4" w:space="0" w:color="231F20"/>
              <w:bottom w:val="thinThickMediumGap" w:sz="6" w:space="0" w:color="231F20"/>
            </w:tcBorders>
          </w:tcPr>
          <w:p w14:paraId="015027A8" w14:textId="77777777" w:rsidR="0066040F" w:rsidRDefault="008E6A16">
            <w:pPr>
              <w:pStyle w:val="TableParagraph"/>
              <w:spacing w:before="66"/>
              <w:ind w:right="120"/>
              <w:jc w:val="right"/>
              <w:rPr>
                <w:b/>
              </w:rPr>
            </w:pPr>
            <w:r>
              <w:rPr>
                <w:b/>
                <w:color w:val="231F20"/>
              </w:rPr>
              <w:t>$</w:t>
            </w:r>
            <w:r>
              <w:rPr>
                <w:b/>
                <w:color w:val="231F20"/>
                <w:spacing w:val="-17"/>
              </w:rPr>
              <w:t xml:space="preserve"> </w:t>
            </w:r>
            <w:r>
              <w:rPr>
                <w:b/>
                <w:color w:val="231F20"/>
                <w:spacing w:val="-2"/>
              </w:rPr>
              <w:t>144,690,794</w:t>
            </w:r>
          </w:p>
        </w:tc>
        <w:tc>
          <w:tcPr>
            <w:tcW w:w="1514" w:type="dxa"/>
            <w:tcBorders>
              <w:top w:val="single" w:sz="4" w:space="0" w:color="231F20"/>
              <w:bottom w:val="thinThickMediumGap" w:sz="6" w:space="0" w:color="231F20"/>
            </w:tcBorders>
          </w:tcPr>
          <w:p w14:paraId="7B0DFBD8" w14:textId="77777777" w:rsidR="0066040F" w:rsidRDefault="008E6A16">
            <w:pPr>
              <w:pStyle w:val="TableParagraph"/>
              <w:spacing w:before="66"/>
              <w:ind w:right="103"/>
              <w:jc w:val="right"/>
            </w:pPr>
            <w:r>
              <w:rPr>
                <w:color w:val="231F20"/>
              </w:rPr>
              <w:t>$</w:t>
            </w:r>
            <w:r>
              <w:rPr>
                <w:color w:val="231F20"/>
                <w:spacing w:val="-17"/>
              </w:rPr>
              <w:t xml:space="preserve"> </w:t>
            </w:r>
            <w:r>
              <w:rPr>
                <w:color w:val="231F20"/>
                <w:spacing w:val="-2"/>
              </w:rPr>
              <w:t>137,515,036</w:t>
            </w:r>
          </w:p>
        </w:tc>
      </w:tr>
    </w:tbl>
    <w:p w14:paraId="6ADC2868" w14:textId="77777777" w:rsidR="0066040F" w:rsidRDefault="0066040F">
      <w:pPr>
        <w:jc w:val="right"/>
        <w:sectPr w:rsidR="0066040F">
          <w:pgSz w:w="11910" w:h="16840"/>
          <w:pgMar w:top="1020" w:right="960" w:bottom="280" w:left="980" w:header="720" w:footer="720" w:gutter="0"/>
          <w:cols w:space="720"/>
        </w:sectPr>
      </w:pPr>
    </w:p>
    <w:tbl>
      <w:tblPr>
        <w:tblStyle w:val="TableNormal1"/>
        <w:tblW w:w="0" w:type="auto"/>
        <w:tblInd w:w="111" w:type="dxa"/>
        <w:tblLayout w:type="fixed"/>
        <w:tblLook w:val="01E0" w:firstRow="1" w:lastRow="1" w:firstColumn="1" w:lastColumn="1" w:noHBand="0" w:noVBand="0"/>
      </w:tblPr>
      <w:tblGrid>
        <w:gridCol w:w="617"/>
        <w:gridCol w:w="5521"/>
        <w:gridCol w:w="2059"/>
        <w:gridCol w:w="1491"/>
      </w:tblGrid>
      <w:tr w:rsidR="0066040F" w14:paraId="101421CA" w14:textId="77777777">
        <w:trPr>
          <w:trHeight w:val="572"/>
        </w:trPr>
        <w:tc>
          <w:tcPr>
            <w:tcW w:w="617" w:type="dxa"/>
          </w:tcPr>
          <w:p w14:paraId="1B0716B8" w14:textId="77777777" w:rsidR="0066040F" w:rsidRDefault="008E6A16">
            <w:pPr>
              <w:pStyle w:val="TableParagraph"/>
              <w:ind w:left="50"/>
              <w:rPr>
                <w:b/>
                <w:sz w:val="36"/>
              </w:rPr>
            </w:pPr>
            <w:r>
              <w:rPr>
                <w:b/>
                <w:color w:val="231F20"/>
                <w:spacing w:val="-10"/>
                <w:sz w:val="36"/>
              </w:rPr>
              <w:lastRenderedPageBreak/>
              <w:t>5</w:t>
            </w:r>
          </w:p>
        </w:tc>
        <w:tc>
          <w:tcPr>
            <w:tcW w:w="5521" w:type="dxa"/>
          </w:tcPr>
          <w:p w14:paraId="79FF4AE9" w14:textId="77777777" w:rsidR="0066040F" w:rsidRDefault="008E6A16">
            <w:pPr>
              <w:pStyle w:val="TableParagraph"/>
              <w:ind w:left="-1"/>
              <w:rPr>
                <w:b/>
                <w:sz w:val="36"/>
              </w:rPr>
            </w:pPr>
            <w:r>
              <w:rPr>
                <w:b/>
                <w:color w:val="231F20"/>
                <w:sz w:val="36"/>
              </w:rPr>
              <w:t>Employee</w:t>
            </w:r>
            <w:r>
              <w:rPr>
                <w:b/>
                <w:color w:val="231F20"/>
                <w:spacing w:val="74"/>
                <w:sz w:val="36"/>
              </w:rPr>
              <w:t xml:space="preserve"> </w:t>
            </w:r>
            <w:r>
              <w:rPr>
                <w:b/>
                <w:color w:val="231F20"/>
                <w:sz w:val="36"/>
              </w:rPr>
              <w:t>benefit</w:t>
            </w:r>
            <w:r>
              <w:rPr>
                <w:b/>
                <w:color w:val="231F20"/>
                <w:spacing w:val="77"/>
                <w:sz w:val="36"/>
              </w:rPr>
              <w:t xml:space="preserve"> </w:t>
            </w:r>
            <w:r>
              <w:rPr>
                <w:b/>
                <w:color w:val="231F20"/>
                <w:spacing w:val="-2"/>
                <w:sz w:val="36"/>
              </w:rPr>
              <w:t>expenses</w:t>
            </w:r>
          </w:p>
        </w:tc>
        <w:tc>
          <w:tcPr>
            <w:tcW w:w="3550" w:type="dxa"/>
            <w:gridSpan w:val="2"/>
          </w:tcPr>
          <w:p w14:paraId="51E9C414" w14:textId="77777777" w:rsidR="0066040F" w:rsidRDefault="0066040F">
            <w:pPr>
              <w:pStyle w:val="TableParagraph"/>
              <w:rPr>
                <w:sz w:val="18"/>
              </w:rPr>
            </w:pPr>
          </w:p>
        </w:tc>
      </w:tr>
      <w:tr w:rsidR="0066040F" w14:paraId="396F5704" w14:textId="77777777">
        <w:trPr>
          <w:trHeight w:val="471"/>
        </w:trPr>
        <w:tc>
          <w:tcPr>
            <w:tcW w:w="617" w:type="dxa"/>
          </w:tcPr>
          <w:p w14:paraId="6F60F2C9" w14:textId="77777777" w:rsidR="0066040F" w:rsidRDefault="0066040F">
            <w:pPr>
              <w:pStyle w:val="TableParagraph"/>
              <w:rPr>
                <w:sz w:val="18"/>
              </w:rPr>
            </w:pPr>
          </w:p>
        </w:tc>
        <w:tc>
          <w:tcPr>
            <w:tcW w:w="5521" w:type="dxa"/>
            <w:tcBorders>
              <w:bottom w:val="single" w:sz="4" w:space="0" w:color="231F20"/>
            </w:tcBorders>
          </w:tcPr>
          <w:p w14:paraId="754EEFE5" w14:textId="77777777" w:rsidR="0066040F" w:rsidRDefault="0066040F">
            <w:pPr>
              <w:pStyle w:val="TableParagraph"/>
              <w:rPr>
                <w:sz w:val="18"/>
              </w:rPr>
            </w:pPr>
          </w:p>
        </w:tc>
        <w:tc>
          <w:tcPr>
            <w:tcW w:w="2059" w:type="dxa"/>
            <w:tcBorders>
              <w:bottom w:val="single" w:sz="4" w:space="0" w:color="231F20"/>
            </w:tcBorders>
          </w:tcPr>
          <w:p w14:paraId="70560D2A" w14:textId="77777777" w:rsidR="0066040F" w:rsidRDefault="008E6A16">
            <w:pPr>
              <w:pStyle w:val="TableParagraph"/>
              <w:spacing w:before="158"/>
              <w:ind w:right="145"/>
              <w:jc w:val="right"/>
              <w:rPr>
                <w:b/>
              </w:rPr>
            </w:pPr>
            <w:r>
              <w:rPr>
                <w:b/>
                <w:color w:val="231F20"/>
                <w:spacing w:val="-4"/>
              </w:rPr>
              <w:t>2024</w:t>
            </w:r>
          </w:p>
        </w:tc>
        <w:tc>
          <w:tcPr>
            <w:tcW w:w="1491" w:type="dxa"/>
            <w:tcBorders>
              <w:bottom w:val="single" w:sz="4" w:space="0" w:color="231F20"/>
            </w:tcBorders>
          </w:tcPr>
          <w:p w14:paraId="3043F088" w14:textId="77777777" w:rsidR="0066040F" w:rsidRDefault="008E6A16">
            <w:pPr>
              <w:pStyle w:val="TableParagraph"/>
              <w:spacing w:before="158"/>
              <w:ind w:right="106"/>
              <w:jc w:val="right"/>
            </w:pPr>
            <w:r>
              <w:rPr>
                <w:color w:val="231F20"/>
                <w:spacing w:val="-4"/>
              </w:rPr>
              <w:t>2023</w:t>
            </w:r>
          </w:p>
        </w:tc>
      </w:tr>
      <w:tr w:rsidR="0066040F" w14:paraId="52825B7B" w14:textId="77777777">
        <w:trPr>
          <w:trHeight w:val="427"/>
        </w:trPr>
        <w:tc>
          <w:tcPr>
            <w:tcW w:w="617" w:type="dxa"/>
          </w:tcPr>
          <w:p w14:paraId="7F6A0479" w14:textId="77777777" w:rsidR="0066040F" w:rsidRDefault="0066040F">
            <w:pPr>
              <w:pStyle w:val="TableParagraph"/>
              <w:rPr>
                <w:sz w:val="18"/>
              </w:rPr>
            </w:pPr>
          </w:p>
        </w:tc>
        <w:tc>
          <w:tcPr>
            <w:tcW w:w="5521" w:type="dxa"/>
            <w:tcBorders>
              <w:top w:val="single" w:sz="4" w:space="0" w:color="231F20"/>
            </w:tcBorders>
          </w:tcPr>
          <w:p w14:paraId="213A95DD" w14:textId="77777777" w:rsidR="0066040F" w:rsidRDefault="008E6A16">
            <w:pPr>
              <w:pStyle w:val="TableParagraph"/>
              <w:spacing w:before="94"/>
              <w:ind w:left="113"/>
            </w:pPr>
            <w:r>
              <w:rPr>
                <w:color w:val="231F20"/>
              </w:rPr>
              <w:t>Salaries</w:t>
            </w:r>
            <w:r>
              <w:rPr>
                <w:color w:val="231F20"/>
                <w:spacing w:val="31"/>
              </w:rPr>
              <w:t xml:space="preserve"> </w:t>
            </w:r>
            <w:r>
              <w:rPr>
                <w:color w:val="231F20"/>
              </w:rPr>
              <w:t>and</w:t>
            </w:r>
            <w:r>
              <w:rPr>
                <w:color w:val="231F20"/>
                <w:spacing w:val="34"/>
              </w:rPr>
              <w:t xml:space="preserve"> </w:t>
            </w:r>
            <w:r>
              <w:rPr>
                <w:color w:val="231F20"/>
                <w:spacing w:val="-2"/>
              </w:rPr>
              <w:t>allowances</w:t>
            </w:r>
          </w:p>
        </w:tc>
        <w:tc>
          <w:tcPr>
            <w:tcW w:w="2059" w:type="dxa"/>
            <w:tcBorders>
              <w:top w:val="single" w:sz="4" w:space="0" w:color="231F20"/>
            </w:tcBorders>
          </w:tcPr>
          <w:p w14:paraId="5F93F528" w14:textId="77777777" w:rsidR="0066040F" w:rsidRDefault="008E6A16">
            <w:pPr>
              <w:pStyle w:val="TableParagraph"/>
              <w:spacing w:before="94"/>
              <w:ind w:right="145"/>
              <w:jc w:val="right"/>
              <w:rPr>
                <w:b/>
              </w:rPr>
            </w:pPr>
            <w:r>
              <w:rPr>
                <w:b/>
                <w:color w:val="231F20"/>
              </w:rPr>
              <w:t>$</w:t>
            </w:r>
            <w:r>
              <w:rPr>
                <w:b/>
                <w:color w:val="231F20"/>
                <w:spacing w:val="-17"/>
              </w:rPr>
              <w:t xml:space="preserve"> </w:t>
            </w:r>
            <w:r>
              <w:rPr>
                <w:b/>
                <w:color w:val="231F20"/>
                <w:spacing w:val="-2"/>
              </w:rPr>
              <w:t>108,398,798</w:t>
            </w:r>
          </w:p>
        </w:tc>
        <w:tc>
          <w:tcPr>
            <w:tcW w:w="1491" w:type="dxa"/>
            <w:tcBorders>
              <w:top w:val="single" w:sz="4" w:space="0" w:color="231F20"/>
            </w:tcBorders>
          </w:tcPr>
          <w:p w14:paraId="4A30F05F" w14:textId="77777777" w:rsidR="0066040F" w:rsidRDefault="008E6A16">
            <w:pPr>
              <w:pStyle w:val="TableParagraph"/>
              <w:spacing w:before="94"/>
              <w:ind w:left="73"/>
            </w:pPr>
            <w:r>
              <w:rPr>
                <w:color w:val="231F20"/>
              </w:rPr>
              <w:t>$</w:t>
            </w:r>
            <w:r>
              <w:rPr>
                <w:color w:val="231F20"/>
                <w:spacing w:val="-17"/>
              </w:rPr>
              <w:t xml:space="preserve"> </w:t>
            </w:r>
            <w:r>
              <w:rPr>
                <w:color w:val="231F20"/>
                <w:spacing w:val="-2"/>
              </w:rPr>
              <w:t>105,615,719</w:t>
            </w:r>
          </w:p>
        </w:tc>
      </w:tr>
      <w:tr w:rsidR="0066040F" w14:paraId="45B94BD5" w14:textId="77777777">
        <w:trPr>
          <w:trHeight w:val="400"/>
        </w:trPr>
        <w:tc>
          <w:tcPr>
            <w:tcW w:w="617" w:type="dxa"/>
          </w:tcPr>
          <w:p w14:paraId="6DFC57E5" w14:textId="77777777" w:rsidR="0066040F" w:rsidRDefault="0066040F">
            <w:pPr>
              <w:pStyle w:val="TableParagraph"/>
              <w:rPr>
                <w:sz w:val="18"/>
              </w:rPr>
            </w:pPr>
          </w:p>
        </w:tc>
        <w:tc>
          <w:tcPr>
            <w:tcW w:w="5521" w:type="dxa"/>
          </w:tcPr>
          <w:p w14:paraId="04C4E0B5" w14:textId="77777777" w:rsidR="0066040F" w:rsidRDefault="008E6A16">
            <w:pPr>
              <w:pStyle w:val="TableParagraph"/>
              <w:spacing w:before="80"/>
              <w:ind w:left="113"/>
            </w:pPr>
            <w:r>
              <w:rPr>
                <w:color w:val="231F20"/>
              </w:rPr>
              <w:t>Contract</w:t>
            </w:r>
            <w:r>
              <w:rPr>
                <w:color w:val="231F20"/>
                <w:spacing w:val="46"/>
              </w:rPr>
              <w:t xml:space="preserve"> </w:t>
            </w:r>
            <w:r>
              <w:rPr>
                <w:color w:val="231F20"/>
                <w:spacing w:val="-2"/>
              </w:rPr>
              <w:t>gratuity</w:t>
            </w:r>
          </w:p>
        </w:tc>
        <w:tc>
          <w:tcPr>
            <w:tcW w:w="2059" w:type="dxa"/>
          </w:tcPr>
          <w:p w14:paraId="0FED449E" w14:textId="77777777" w:rsidR="0066040F" w:rsidRDefault="008E6A16">
            <w:pPr>
              <w:pStyle w:val="TableParagraph"/>
              <w:spacing w:before="80"/>
              <w:ind w:right="145"/>
              <w:jc w:val="right"/>
              <w:rPr>
                <w:b/>
              </w:rPr>
            </w:pPr>
            <w:r>
              <w:rPr>
                <w:b/>
                <w:color w:val="231F20"/>
                <w:spacing w:val="-2"/>
              </w:rPr>
              <w:t>11,138,935</w:t>
            </w:r>
          </w:p>
        </w:tc>
        <w:tc>
          <w:tcPr>
            <w:tcW w:w="1491" w:type="dxa"/>
          </w:tcPr>
          <w:p w14:paraId="1C6E121B" w14:textId="77777777" w:rsidR="0066040F" w:rsidRDefault="008E6A16">
            <w:pPr>
              <w:pStyle w:val="TableParagraph"/>
              <w:spacing w:before="80"/>
              <w:ind w:left="338"/>
            </w:pPr>
            <w:r>
              <w:rPr>
                <w:color w:val="231F20"/>
                <w:spacing w:val="-2"/>
              </w:rPr>
              <w:t>10,976,503</w:t>
            </w:r>
          </w:p>
        </w:tc>
      </w:tr>
      <w:tr w:rsidR="0066040F" w14:paraId="73853B5D" w14:textId="77777777">
        <w:trPr>
          <w:trHeight w:val="725"/>
        </w:trPr>
        <w:tc>
          <w:tcPr>
            <w:tcW w:w="617" w:type="dxa"/>
          </w:tcPr>
          <w:p w14:paraId="709F02CB" w14:textId="77777777" w:rsidR="0066040F" w:rsidRDefault="0066040F">
            <w:pPr>
              <w:pStyle w:val="TableParagraph"/>
              <w:rPr>
                <w:sz w:val="18"/>
              </w:rPr>
            </w:pPr>
          </w:p>
        </w:tc>
        <w:tc>
          <w:tcPr>
            <w:tcW w:w="5521" w:type="dxa"/>
          </w:tcPr>
          <w:p w14:paraId="1F3B0C7A" w14:textId="77777777" w:rsidR="0066040F" w:rsidRDefault="008E6A16">
            <w:pPr>
              <w:pStyle w:val="TableParagraph"/>
              <w:spacing w:before="62"/>
              <w:ind w:left="113"/>
            </w:pPr>
            <w:r>
              <w:rPr>
                <w:color w:val="231F20"/>
              </w:rPr>
              <w:t>Pension</w:t>
            </w:r>
            <w:r>
              <w:rPr>
                <w:color w:val="231F20"/>
                <w:spacing w:val="35"/>
              </w:rPr>
              <w:t xml:space="preserve"> </w:t>
            </w:r>
            <w:r>
              <w:rPr>
                <w:color w:val="231F20"/>
              </w:rPr>
              <w:t>costs</w:t>
            </w:r>
            <w:r>
              <w:rPr>
                <w:color w:val="231F20"/>
                <w:spacing w:val="35"/>
              </w:rPr>
              <w:t xml:space="preserve"> </w:t>
            </w:r>
            <w:r>
              <w:rPr>
                <w:color w:val="231F20"/>
                <w:position w:val="3"/>
              </w:rPr>
              <w:t>–</w:t>
            </w:r>
            <w:r>
              <w:rPr>
                <w:color w:val="231F20"/>
                <w:spacing w:val="35"/>
                <w:position w:val="3"/>
              </w:rPr>
              <w:t xml:space="preserve"> </w:t>
            </w:r>
            <w:r>
              <w:rPr>
                <w:color w:val="231F20"/>
              </w:rPr>
              <w:t>Mandatory</w:t>
            </w:r>
            <w:r>
              <w:rPr>
                <w:color w:val="231F20"/>
                <w:spacing w:val="35"/>
              </w:rPr>
              <w:t xml:space="preserve"> </w:t>
            </w:r>
            <w:r>
              <w:rPr>
                <w:color w:val="231F20"/>
              </w:rPr>
              <w:t>Provident</w:t>
            </w:r>
            <w:r>
              <w:rPr>
                <w:color w:val="231F20"/>
                <w:spacing w:val="35"/>
              </w:rPr>
              <w:t xml:space="preserve"> </w:t>
            </w:r>
            <w:r>
              <w:rPr>
                <w:color w:val="231F20"/>
              </w:rPr>
              <w:t>Fund</w:t>
            </w:r>
            <w:r>
              <w:rPr>
                <w:color w:val="231F20"/>
                <w:spacing w:val="36"/>
              </w:rPr>
              <w:t xml:space="preserve"> </w:t>
            </w:r>
            <w:r>
              <w:rPr>
                <w:color w:val="231F20"/>
                <w:spacing w:val="-2"/>
              </w:rPr>
              <w:t>Scheme</w:t>
            </w:r>
          </w:p>
          <w:p w14:paraId="375A58FF" w14:textId="77777777" w:rsidR="0066040F" w:rsidRDefault="008E6A16">
            <w:pPr>
              <w:pStyle w:val="TableParagraph"/>
              <w:spacing w:before="47"/>
              <w:ind w:left="1839"/>
            </w:pPr>
            <w:r>
              <w:rPr>
                <w:color w:val="231F20"/>
              </w:rPr>
              <w:t>(“the</w:t>
            </w:r>
            <w:r>
              <w:rPr>
                <w:color w:val="231F20"/>
                <w:spacing w:val="31"/>
              </w:rPr>
              <w:t xml:space="preserve"> </w:t>
            </w:r>
            <w:r>
              <w:rPr>
                <w:color w:val="231F20"/>
              </w:rPr>
              <w:t>MPF</w:t>
            </w:r>
            <w:r>
              <w:rPr>
                <w:color w:val="231F20"/>
                <w:spacing w:val="31"/>
              </w:rPr>
              <w:t xml:space="preserve"> </w:t>
            </w:r>
            <w:r>
              <w:rPr>
                <w:color w:val="231F20"/>
              </w:rPr>
              <w:t>scheme”)</w:t>
            </w:r>
            <w:r>
              <w:rPr>
                <w:color w:val="231F20"/>
                <w:spacing w:val="31"/>
              </w:rPr>
              <w:t xml:space="preserve"> </w:t>
            </w:r>
            <w:r>
              <w:rPr>
                <w:color w:val="231F20"/>
                <w:spacing w:val="-2"/>
              </w:rPr>
              <w:t>(Note)</w:t>
            </w:r>
          </w:p>
        </w:tc>
        <w:tc>
          <w:tcPr>
            <w:tcW w:w="2059" w:type="dxa"/>
          </w:tcPr>
          <w:p w14:paraId="2014FCB7" w14:textId="77777777" w:rsidR="0066040F" w:rsidRDefault="0066040F">
            <w:pPr>
              <w:pStyle w:val="TableParagraph"/>
              <w:spacing w:before="139"/>
            </w:pPr>
          </w:p>
          <w:p w14:paraId="602FB64B" w14:textId="77777777" w:rsidR="0066040F" w:rsidRDefault="008E6A16">
            <w:pPr>
              <w:pStyle w:val="TableParagraph"/>
              <w:ind w:right="145"/>
              <w:jc w:val="right"/>
              <w:rPr>
                <w:b/>
              </w:rPr>
            </w:pPr>
            <w:r>
              <w:rPr>
                <w:b/>
                <w:color w:val="231F20"/>
                <w:spacing w:val="-2"/>
              </w:rPr>
              <w:t>2,995,124</w:t>
            </w:r>
          </w:p>
        </w:tc>
        <w:tc>
          <w:tcPr>
            <w:tcW w:w="1491" w:type="dxa"/>
          </w:tcPr>
          <w:p w14:paraId="217155D5" w14:textId="77777777" w:rsidR="0066040F" w:rsidRDefault="0066040F">
            <w:pPr>
              <w:pStyle w:val="TableParagraph"/>
              <w:spacing w:before="139"/>
            </w:pPr>
          </w:p>
          <w:p w14:paraId="13F68627" w14:textId="77777777" w:rsidR="0066040F" w:rsidRDefault="008E6A16">
            <w:pPr>
              <w:pStyle w:val="TableParagraph"/>
              <w:ind w:right="105"/>
              <w:jc w:val="right"/>
            </w:pPr>
            <w:r>
              <w:rPr>
                <w:color w:val="231F20"/>
                <w:spacing w:val="-2"/>
              </w:rPr>
              <w:t>3,005,428</w:t>
            </w:r>
          </w:p>
        </w:tc>
      </w:tr>
      <w:tr w:rsidR="0066040F" w14:paraId="3DA9D1CF" w14:textId="77777777">
        <w:trPr>
          <w:trHeight w:val="413"/>
        </w:trPr>
        <w:tc>
          <w:tcPr>
            <w:tcW w:w="617" w:type="dxa"/>
          </w:tcPr>
          <w:p w14:paraId="59435DA3" w14:textId="77777777" w:rsidR="0066040F" w:rsidRDefault="0066040F">
            <w:pPr>
              <w:pStyle w:val="TableParagraph"/>
              <w:rPr>
                <w:sz w:val="18"/>
              </w:rPr>
            </w:pPr>
          </w:p>
        </w:tc>
        <w:tc>
          <w:tcPr>
            <w:tcW w:w="5521" w:type="dxa"/>
          </w:tcPr>
          <w:p w14:paraId="086C23FD" w14:textId="77777777" w:rsidR="0066040F" w:rsidRDefault="008E6A16">
            <w:pPr>
              <w:pStyle w:val="TableParagraph"/>
              <w:spacing w:before="80"/>
              <w:ind w:left="114"/>
            </w:pPr>
            <w:proofErr w:type="spellStart"/>
            <w:r>
              <w:rPr>
                <w:color w:val="231F20"/>
              </w:rPr>
              <w:t>Unutilised</w:t>
            </w:r>
            <w:proofErr w:type="spellEnd"/>
            <w:r>
              <w:rPr>
                <w:color w:val="231F20"/>
                <w:spacing w:val="46"/>
              </w:rPr>
              <w:t xml:space="preserve"> </w:t>
            </w:r>
            <w:r>
              <w:rPr>
                <w:color w:val="231F20"/>
              </w:rPr>
              <w:t>annual</w:t>
            </w:r>
            <w:r>
              <w:rPr>
                <w:color w:val="231F20"/>
                <w:spacing w:val="46"/>
              </w:rPr>
              <w:t xml:space="preserve"> </w:t>
            </w:r>
            <w:r>
              <w:rPr>
                <w:color w:val="231F20"/>
                <w:spacing w:val="-2"/>
              </w:rPr>
              <w:t>leave</w:t>
            </w:r>
          </w:p>
        </w:tc>
        <w:tc>
          <w:tcPr>
            <w:tcW w:w="2059" w:type="dxa"/>
          </w:tcPr>
          <w:p w14:paraId="37AD585C" w14:textId="77777777" w:rsidR="0066040F" w:rsidRDefault="008E6A16">
            <w:pPr>
              <w:pStyle w:val="TableParagraph"/>
              <w:spacing w:before="80"/>
              <w:ind w:right="71"/>
              <w:jc w:val="right"/>
              <w:rPr>
                <w:b/>
              </w:rPr>
            </w:pPr>
            <w:r>
              <w:rPr>
                <w:b/>
                <w:color w:val="231F20"/>
                <w:spacing w:val="-2"/>
              </w:rPr>
              <w:t>(1,005,059)</w:t>
            </w:r>
          </w:p>
        </w:tc>
        <w:tc>
          <w:tcPr>
            <w:tcW w:w="1491" w:type="dxa"/>
          </w:tcPr>
          <w:p w14:paraId="102384C9" w14:textId="77777777" w:rsidR="0066040F" w:rsidRDefault="008E6A16">
            <w:pPr>
              <w:pStyle w:val="TableParagraph"/>
              <w:spacing w:before="80"/>
              <w:ind w:right="31"/>
              <w:jc w:val="right"/>
            </w:pPr>
            <w:r>
              <w:rPr>
                <w:color w:val="231F20"/>
                <w:spacing w:val="-2"/>
              </w:rPr>
              <w:t>(311,575)</w:t>
            </w:r>
          </w:p>
        </w:tc>
      </w:tr>
      <w:tr w:rsidR="0066040F" w14:paraId="7EF17373" w14:textId="77777777">
        <w:trPr>
          <w:trHeight w:val="393"/>
        </w:trPr>
        <w:tc>
          <w:tcPr>
            <w:tcW w:w="617" w:type="dxa"/>
          </w:tcPr>
          <w:p w14:paraId="36E2D448" w14:textId="77777777" w:rsidR="0066040F" w:rsidRDefault="0066040F">
            <w:pPr>
              <w:pStyle w:val="TableParagraph"/>
              <w:rPr>
                <w:sz w:val="18"/>
              </w:rPr>
            </w:pPr>
          </w:p>
        </w:tc>
        <w:tc>
          <w:tcPr>
            <w:tcW w:w="5521" w:type="dxa"/>
            <w:tcBorders>
              <w:bottom w:val="single" w:sz="4" w:space="0" w:color="231F20"/>
            </w:tcBorders>
          </w:tcPr>
          <w:p w14:paraId="36F69F14" w14:textId="77777777" w:rsidR="0066040F" w:rsidRDefault="008E6A16">
            <w:pPr>
              <w:pStyle w:val="TableParagraph"/>
              <w:spacing w:before="80"/>
              <w:ind w:left="114"/>
            </w:pPr>
            <w:r>
              <w:rPr>
                <w:color w:val="231F20"/>
              </w:rPr>
              <w:t>Other</w:t>
            </w:r>
            <w:r>
              <w:rPr>
                <w:color w:val="231F20"/>
                <w:spacing w:val="39"/>
              </w:rPr>
              <w:t xml:space="preserve"> </w:t>
            </w:r>
            <w:r>
              <w:rPr>
                <w:color w:val="231F20"/>
              </w:rPr>
              <w:t>employee</w:t>
            </w:r>
            <w:r>
              <w:rPr>
                <w:color w:val="231F20"/>
                <w:spacing w:val="39"/>
              </w:rPr>
              <w:t xml:space="preserve"> </w:t>
            </w:r>
            <w:r>
              <w:rPr>
                <w:color w:val="231F20"/>
              </w:rPr>
              <w:t>benefit</w:t>
            </w:r>
            <w:r>
              <w:rPr>
                <w:color w:val="231F20"/>
                <w:spacing w:val="40"/>
              </w:rPr>
              <w:t xml:space="preserve"> </w:t>
            </w:r>
            <w:r>
              <w:rPr>
                <w:color w:val="231F20"/>
                <w:spacing w:val="-2"/>
              </w:rPr>
              <w:t>expenses</w:t>
            </w:r>
          </w:p>
        </w:tc>
        <w:tc>
          <w:tcPr>
            <w:tcW w:w="2059" w:type="dxa"/>
            <w:tcBorders>
              <w:bottom w:val="single" w:sz="4" w:space="0" w:color="231F20"/>
            </w:tcBorders>
          </w:tcPr>
          <w:p w14:paraId="2E41A2B3" w14:textId="77777777" w:rsidR="0066040F" w:rsidRDefault="008E6A16">
            <w:pPr>
              <w:pStyle w:val="TableParagraph"/>
              <w:spacing w:before="80"/>
              <w:ind w:right="144"/>
              <w:jc w:val="right"/>
              <w:rPr>
                <w:b/>
              </w:rPr>
            </w:pPr>
            <w:r>
              <w:rPr>
                <w:b/>
                <w:color w:val="231F20"/>
                <w:spacing w:val="-2"/>
              </w:rPr>
              <w:t>3,305,513</w:t>
            </w:r>
          </w:p>
        </w:tc>
        <w:tc>
          <w:tcPr>
            <w:tcW w:w="1491" w:type="dxa"/>
            <w:tcBorders>
              <w:bottom w:val="single" w:sz="4" w:space="0" w:color="231F20"/>
            </w:tcBorders>
          </w:tcPr>
          <w:p w14:paraId="270B7E1A" w14:textId="77777777" w:rsidR="0066040F" w:rsidRDefault="008E6A16">
            <w:pPr>
              <w:pStyle w:val="TableParagraph"/>
              <w:spacing w:before="80"/>
              <w:ind w:right="104"/>
              <w:jc w:val="right"/>
            </w:pPr>
            <w:r>
              <w:rPr>
                <w:color w:val="231F20"/>
                <w:spacing w:val="-2"/>
              </w:rPr>
              <w:t>3,830,653</w:t>
            </w:r>
          </w:p>
        </w:tc>
      </w:tr>
      <w:tr w:rsidR="0066040F" w14:paraId="1261C1DB" w14:textId="77777777">
        <w:trPr>
          <w:trHeight w:val="410"/>
        </w:trPr>
        <w:tc>
          <w:tcPr>
            <w:tcW w:w="617" w:type="dxa"/>
          </w:tcPr>
          <w:p w14:paraId="0FE6F1F9" w14:textId="77777777" w:rsidR="0066040F" w:rsidRDefault="0066040F">
            <w:pPr>
              <w:pStyle w:val="TableParagraph"/>
              <w:rPr>
                <w:sz w:val="18"/>
              </w:rPr>
            </w:pPr>
          </w:p>
        </w:tc>
        <w:tc>
          <w:tcPr>
            <w:tcW w:w="5521" w:type="dxa"/>
            <w:tcBorders>
              <w:top w:val="single" w:sz="4" w:space="0" w:color="231F20"/>
              <w:bottom w:val="thinThickMediumGap" w:sz="6" w:space="0" w:color="231F20"/>
            </w:tcBorders>
          </w:tcPr>
          <w:p w14:paraId="29DDA637" w14:textId="77777777" w:rsidR="0066040F" w:rsidRDefault="0066040F">
            <w:pPr>
              <w:pStyle w:val="TableParagraph"/>
              <w:rPr>
                <w:sz w:val="18"/>
              </w:rPr>
            </w:pPr>
          </w:p>
        </w:tc>
        <w:tc>
          <w:tcPr>
            <w:tcW w:w="2059" w:type="dxa"/>
            <w:tcBorders>
              <w:top w:val="single" w:sz="4" w:space="0" w:color="231F20"/>
              <w:bottom w:val="thinThickMediumGap" w:sz="6" w:space="0" w:color="231F20"/>
            </w:tcBorders>
          </w:tcPr>
          <w:p w14:paraId="373E4DC5" w14:textId="77777777" w:rsidR="0066040F" w:rsidRDefault="008E6A16">
            <w:pPr>
              <w:pStyle w:val="TableParagraph"/>
              <w:spacing w:before="94"/>
              <w:ind w:right="144"/>
              <w:jc w:val="right"/>
              <w:rPr>
                <w:b/>
              </w:rPr>
            </w:pPr>
            <w:r>
              <w:rPr>
                <w:b/>
                <w:color w:val="231F20"/>
              </w:rPr>
              <w:t>$</w:t>
            </w:r>
            <w:r>
              <w:rPr>
                <w:b/>
                <w:color w:val="231F20"/>
                <w:spacing w:val="-17"/>
              </w:rPr>
              <w:t xml:space="preserve"> </w:t>
            </w:r>
            <w:r>
              <w:rPr>
                <w:b/>
                <w:color w:val="231F20"/>
                <w:spacing w:val="-2"/>
              </w:rPr>
              <w:t>124,833,311</w:t>
            </w:r>
          </w:p>
        </w:tc>
        <w:tc>
          <w:tcPr>
            <w:tcW w:w="1491" w:type="dxa"/>
            <w:tcBorders>
              <w:top w:val="single" w:sz="4" w:space="0" w:color="231F20"/>
              <w:bottom w:val="thinThickMediumGap" w:sz="6" w:space="0" w:color="231F20"/>
            </w:tcBorders>
          </w:tcPr>
          <w:p w14:paraId="6C3A4479" w14:textId="77777777" w:rsidR="0066040F" w:rsidRDefault="008E6A16">
            <w:pPr>
              <w:pStyle w:val="TableParagraph"/>
              <w:spacing w:before="94"/>
              <w:ind w:left="74"/>
            </w:pPr>
            <w:r>
              <w:rPr>
                <w:color w:val="231F20"/>
              </w:rPr>
              <w:t>$</w:t>
            </w:r>
            <w:r>
              <w:rPr>
                <w:color w:val="231F20"/>
                <w:spacing w:val="-17"/>
              </w:rPr>
              <w:t xml:space="preserve"> </w:t>
            </w:r>
            <w:r>
              <w:rPr>
                <w:color w:val="231F20"/>
                <w:spacing w:val="-2"/>
              </w:rPr>
              <w:t>123,116,728</w:t>
            </w:r>
          </w:p>
        </w:tc>
      </w:tr>
    </w:tbl>
    <w:p w14:paraId="4B56B79D" w14:textId="77777777" w:rsidR="0066040F" w:rsidRDefault="0066040F">
      <w:pPr>
        <w:pStyle w:val="BodyText"/>
        <w:rPr>
          <w:sz w:val="14"/>
        </w:rPr>
      </w:pPr>
    </w:p>
    <w:p w14:paraId="58CEDFB2" w14:textId="77777777" w:rsidR="0066040F" w:rsidRDefault="0066040F">
      <w:pPr>
        <w:pStyle w:val="BodyText"/>
        <w:spacing w:before="94"/>
        <w:rPr>
          <w:sz w:val="14"/>
        </w:rPr>
      </w:pPr>
    </w:p>
    <w:p w14:paraId="13688B74" w14:textId="77777777" w:rsidR="0066040F" w:rsidRDefault="008E6A16">
      <w:pPr>
        <w:spacing w:line="328" w:lineRule="auto"/>
        <w:ind w:left="1287" w:right="167" w:hanging="567"/>
        <w:jc w:val="both"/>
        <w:rPr>
          <w:sz w:val="14"/>
        </w:rPr>
      </w:pPr>
      <w:r>
        <w:rPr>
          <w:i/>
          <w:color w:val="231F20"/>
          <w:sz w:val="14"/>
        </w:rPr>
        <w:t>Note:</w:t>
      </w:r>
      <w:r>
        <w:rPr>
          <w:i/>
          <w:color w:val="231F20"/>
          <w:spacing w:val="-9"/>
          <w:sz w:val="14"/>
        </w:rPr>
        <w:t xml:space="preserve"> </w:t>
      </w:r>
      <w:r>
        <w:rPr>
          <w:color w:val="231F20"/>
          <w:sz w:val="14"/>
        </w:rPr>
        <w:t>The</w:t>
      </w:r>
      <w:r>
        <w:rPr>
          <w:color w:val="231F20"/>
          <w:spacing w:val="24"/>
          <w:sz w:val="14"/>
        </w:rPr>
        <w:t xml:space="preserve"> </w:t>
      </w:r>
      <w:r>
        <w:rPr>
          <w:color w:val="231F20"/>
          <w:sz w:val="14"/>
        </w:rPr>
        <w:t>Ombudsman</w:t>
      </w:r>
      <w:r>
        <w:rPr>
          <w:color w:val="231F20"/>
          <w:spacing w:val="29"/>
          <w:sz w:val="14"/>
        </w:rPr>
        <w:t xml:space="preserve"> </w:t>
      </w:r>
      <w:r>
        <w:rPr>
          <w:color w:val="231F20"/>
          <w:sz w:val="14"/>
        </w:rPr>
        <w:t>operates</w:t>
      </w:r>
      <w:r>
        <w:rPr>
          <w:color w:val="231F20"/>
          <w:spacing w:val="29"/>
          <w:sz w:val="14"/>
        </w:rPr>
        <w:t xml:space="preserve"> </w:t>
      </w:r>
      <w:r>
        <w:rPr>
          <w:color w:val="231F20"/>
          <w:sz w:val="14"/>
        </w:rPr>
        <w:t>the</w:t>
      </w:r>
      <w:r>
        <w:rPr>
          <w:color w:val="231F20"/>
          <w:spacing w:val="29"/>
          <w:sz w:val="14"/>
        </w:rPr>
        <w:t xml:space="preserve"> </w:t>
      </w:r>
      <w:r>
        <w:rPr>
          <w:color w:val="231F20"/>
          <w:sz w:val="14"/>
        </w:rPr>
        <w:t>MPF</w:t>
      </w:r>
      <w:r>
        <w:rPr>
          <w:color w:val="231F20"/>
          <w:spacing w:val="29"/>
          <w:sz w:val="14"/>
        </w:rPr>
        <w:t xml:space="preserve"> </w:t>
      </w:r>
      <w:r>
        <w:rPr>
          <w:color w:val="231F20"/>
          <w:sz w:val="14"/>
        </w:rPr>
        <w:t>scheme</w:t>
      </w:r>
      <w:r>
        <w:rPr>
          <w:color w:val="231F20"/>
          <w:spacing w:val="29"/>
          <w:sz w:val="14"/>
        </w:rPr>
        <w:t xml:space="preserve"> </w:t>
      </w:r>
      <w:r>
        <w:rPr>
          <w:color w:val="231F20"/>
          <w:sz w:val="14"/>
        </w:rPr>
        <w:t>under</w:t>
      </w:r>
      <w:r>
        <w:rPr>
          <w:color w:val="231F20"/>
          <w:spacing w:val="29"/>
          <w:sz w:val="14"/>
        </w:rPr>
        <w:t xml:space="preserve"> </w:t>
      </w:r>
      <w:r>
        <w:rPr>
          <w:color w:val="231F20"/>
          <w:sz w:val="14"/>
        </w:rPr>
        <w:t>the</w:t>
      </w:r>
      <w:r>
        <w:rPr>
          <w:color w:val="231F20"/>
          <w:spacing w:val="29"/>
          <w:sz w:val="14"/>
        </w:rPr>
        <w:t xml:space="preserve"> </w:t>
      </w:r>
      <w:r>
        <w:rPr>
          <w:color w:val="231F20"/>
          <w:sz w:val="14"/>
        </w:rPr>
        <w:t>Hong</w:t>
      </w:r>
      <w:r>
        <w:rPr>
          <w:color w:val="231F20"/>
          <w:spacing w:val="29"/>
          <w:sz w:val="14"/>
        </w:rPr>
        <w:t xml:space="preserve"> </w:t>
      </w:r>
      <w:r>
        <w:rPr>
          <w:color w:val="231F20"/>
          <w:sz w:val="14"/>
        </w:rPr>
        <w:t>Kong</w:t>
      </w:r>
      <w:r>
        <w:rPr>
          <w:color w:val="231F20"/>
          <w:spacing w:val="29"/>
          <w:sz w:val="14"/>
        </w:rPr>
        <w:t xml:space="preserve"> </w:t>
      </w:r>
      <w:r>
        <w:rPr>
          <w:color w:val="231F20"/>
          <w:sz w:val="14"/>
        </w:rPr>
        <w:t>Mandatory</w:t>
      </w:r>
      <w:r>
        <w:rPr>
          <w:color w:val="231F20"/>
          <w:spacing w:val="29"/>
          <w:sz w:val="14"/>
        </w:rPr>
        <w:t xml:space="preserve"> </w:t>
      </w:r>
      <w:r>
        <w:rPr>
          <w:color w:val="231F20"/>
          <w:sz w:val="14"/>
        </w:rPr>
        <w:t>Provident</w:t>
      </w:r>
      <w:r>
        <w:rPr>
          <w:color w:val="231F20"/>
          <w:spacing w:val="29"/>
          <w:sz w:val="14"/>
        </w:rPr>
        <w:t xml:space="preserve"> </w:t>
      </w:r>
      <w:r>
        <w:rPr>
          <w:color w:val="231F20"/>
          <w:sz w:val="14"/>
        </w:rPr>
        <w:t>Fund</w:t>
      </w:r>
      <w:r>
        <w:rPr>
          <w:color w:val="231F20"/>
          <w:spacing w:val="29"/>
          <w:sz w:val="14"/>
        </w:rPr>
        <w:t xml:space="preserve"> </w:t>
      </w:r>
      <w:r>
        <w:rPr>
          <w:color w:val="231F20"/>
          <w:sz w:val="14"/>
        </w:rPr>
        <w:t>Schemes</w:t>
      </w:r>
      <w:r>
        <w:rPr>
          <w:color w:val="231F20"/>
          <w:spacing w:val="29"/>
          <w:sz w:val="14"/>
        </w:rPr>
        <w:t xml:space="preserve"> </w:t>
      </w:r>
      <w:r>
        <w:rPr>
          <w:color w:val="231F20"/>
          <w:sz w:val="14"/>
        </w:rPr>
        <w:t>Ordinance</w:t>
      </w:r>
      <w:r>
        <w:rPr>
          <w:color w:val="231F20"/>
          <w:spacing w:val="29"/>
          <w:sz w:val="14"/>
        </w:rPr>
        <w:t xml:space="preserve"> </w:t>
      </w:r>
      <w:r>
        <w:rPr>
          <w:color w:val="231F20"/>
          <w:sz w:val="14"/>
        </w:rPr>
        <w:t>for</w:t>
      </w:r>
      <w:r>
        <w:rPr>
          <w:color w:val="231F20"/>
          <w:spacing w:val="29"/>
          <w:sz w:val="14"/>
        </w:rPr>
        <w:t xml:space="preserve"> </w:t>
      </w:r>
      <w:r>
        <w:rPr>
          <w:color w:val="231F20"/>
          <w:sz w:val="14"/>
        </w:rPr>
        <w:t>employees</w:t>
      </w:r>
      <w:r>
        <w:rPr>
          <w:color w:val="231F20"/>
          <w:spacing w:val="29"/>
          <w:sz w:val="14"/>
        </w:rPr>
        <w:t xml:space="preserve"> </w:t>
      </w:r>
      <w:r>
        <w:rPr>
          <w:color w:val="231F20"/>
          <w:sz w:val="14"/>
        </w:rPr>
        <w:t>employed</w:t>
      </w:r>
      <w:r>
        <w:rPr>
          <w:color w:val="231F20"/>
          <w:spacing w:val="29"/>
          <w:sz w:val="14"/>
        </w:rPr>
        <w:t xml:space="preserve"> </w:t>
      </w:r>
      <w:r>
        <w:rPr>
          <w:color w:val="231F20"/>
          <w:sz w:val="14"/>
        </w:rPr>
        <w:t>under</w:t>
      </w:r>
      <w:r>
        <w:rPr>
          <w:color w:val="231F20"/>
          <w:spacing w:val="40"/>
          <w:sz w:val="14"/>
        </w:rPr>
        <w:t xml:space="preserve"> </w:t>
      </w:r>
      <w:r>
        <w:rPr>
          <w:color w:val="231F20"/>
          <w:sz w:val="14"/>
        </w:rPr>
        <w:t>the</w:t>
      </w:r>
      <w:r>
        <w:rPr>
          <w:color w:val="231F20"/>
          <w:spacing w:val="22"/>
          <w:sz w:val="14"/>
        </w:rPr>
        <w:t xml:space="preserve"> </w:t>
      </w:r>
      <w:r>
        <w:rPr>
          <w:color w:val="231F20"/>
          <w:sz w:val="14"/>
        </w:rPr>
        <w:t>jurisdiction</w:t>
      </w:r>
      <w:r>
        <w:rPr>
          <w:color w:val="231F20"/>
          <w:spacing w:val="22"/>
          <w:sz w:val="14"/>
        </w:rPr>
        <w:t xml:space="preserve"> </w:t>
      </w:r>
      <w:r>
        <w:rPr>
          <w:color w:val="231F20"/>
          <w:sz w:val="14"/>
        </w:rPr>
        <w:t>of</w:t>
      </w:r>
      <w:r>
        <w:rPr>
          <w:color w:val="231F20"/>
          <w:spacing w:val="22"/>
          <w:sz w:val="14"/>
        </w:rPr>
        <w:t xml:space="preserve"> </w:t>
      </w:r>
      <w:r>
        <w:rPr>
          <w:color w:val="231F20"/>
          <w:sz w:val="14"/>
        </w:rPr>
        <w:t>the</w:t>
      </w:r>
      <w:r>
        <w:rPr>
          <w:color w:val="231F20"/>
          <w:spacing w:val="22"/>
          <w:sz w:val="14"/>
        </w:rPr>
        <w:t xml:space="preserve"> </w:t>
      </w:r>
      <w:r>
        <w:rPr>
          <w:color w:val="231F20"/>
          <w:sz w:val="14"/>
        </w:rPr>
        <w:t>Hong</w:t>
      </w:r>
      <w:r>
        <w:rPr>
          <w:color w:val="231F20"/>
          <w:spacing w:val="22"/>
          <w:sz w:val="14"/>
        </w:rPr>
        <w:t xml:space="preserve"> </w:t>
      </w:r>
      <w:r>
        <w:rPr>
          <w:color w:val="231F20"/>
          <w:sz w:val="14"/>
        </w:rPr>
        <w:t>Kong</w:t>
      </w:r>
      <w:r>
        <w:rPr>
          <w:color w:val="231F20"/>
          <w:spacing w:val="22"/>
          <w:sz w:val="14"/>
        </w:rPr>
        <w:t xml:space="preserve"> </w:t>
      </w:r>
      <w:r>
        <w:rPr>
          <w:color w:val="231F20"/>
          <w:sz w:val="14"/>
        </w:rPr>
        <w:t>Employment</w:t>
      </w:r>
      <w:r>
        <w:rPr>
          <w:color w:val="231F20"/>
          <w:spacing w:val="22"/>
          <w:sz w:val="14"/>
        </w:rPr>
        <w:t xml:space="preserve"> </w:t>
      </w:r>
      <w:r>
        <w:rPr>
          <w:color w:val="231F20"/>
          <w:sz w:val="14"/>
        </w:rPr>
        <w:t>Ordinance</w:t>
      </w:r>
      <w:r>
        <w:rPr>
          <w:color w:val="231F20"/>
          <w:spacing w:val="22"/>
          <w:sz w:val="14"/>
        </w:rPr>
        <w:t xml:space="preserve"> </w:t>
      </w:r>
      <w:r>
        <w:rPr>
          <w:color w:val="231F20"/>
          <w:sz w:val="14"/>
        </w:rPr>
        <w:t>and</w:t>
      </w:r>
      <w:r>
        <w:rPr>
          <w:color w:val="231F20"/>
          <w:spacing w:val="22"/>
          <w:sz w:val="14"/>
        </w:rPr>
        <w:t xml:space="preserve"> </w:t>
      </w:r>
      <w:r>
        <w:rPr>
          <w:color w:val="231F20"/>
          <w:sz w:val="14"/>
        </w:rPr>
        <w:t>not</w:t>
      </w:r>
      <w:r>
        <w:rPr>
          <w:color w:val="231F20"/>
          <w:spacing w:val="22"/>
          <w:sz w:val="14"/>
        </w:rPr>
        <w:t xml:space="preserve"> </w:t>
      </w:r>
      <w:r>
        <w:rPr>
          <w:color w:val="231F20"/>
          <w:sz w:val="14"/>
        </w:rPr>
        <w:t>previously</w:t>
      </w:r>
      <w:r>
        <w:rPr>
          <w:color w:val="231F20"/>
          <w:spacing w:val="22"/>
          <w:sz w:val="14"/>
        </w:rPr>
        <w:t xml:space="preserve"> </w:t>
      </w:r>
      <w:r>
        <w:rPr>
          <w:color w:val="231F20"/>
          <w:sz w:val="14"/>
        </w:rPr>
        <w:t>covered</w:t>
      </w:r>
      <w:r>
        <w:rPr>
          <w:color w:val="231F20"/>
          <w:spacing w:val="22"/>
          <w:sz w:val="14"/>
        </w:rPr>
        <w:t xml:space="preserve"> </w:t>
      </w:r>
      <w:r>
        <w:rPr>
          <w:color w:val="231F20"/>
          <w:sz w:val="14"/>
        </w:rPr>
        <w:t>by</w:t>
      </w:r>
      <w:r>
        <w:rPr>
          <w:color w:val="231F20"/>
          <w:spacing w:val="22"/>
          <w:sz w:val="14"/>
        </w:rPr>
        <w:t xml:space="preserve"> </w:t>
      </w:r>
      <w:r>
        <w:rPr>
          <w:color w:val="231F20"/>
          <w:sz w:val="14"/>
        </w:rPr>
        <w:t>the</w:t>
      </w:r>
      <w:r>
        <w:rPr>
          <w:color w:val="231F20"/>
          <w:spacing w:val="22"/>
          <w:sz w:val="14"/>
        </w:rPr>
        <w:t xml:space="preserve"> </w:t>
      </w:r>
      <w:r>
        <w:rPr>
          <w:color w:val="231F20"/>
          <w:sz w:val="14"/>
        </w:rPr>
        <w:t>defined</w:t>
      </w:r>
      <w:r>
        <w:rPr>
          <w:color w:val="231F20"/>
          <w:spacing w:val="22"/>
          <w:sz w:val="14"/>
        </w:rPr>
        <w:t xml:space="preserve"> </w:t>
      </w:r>
      <w:r>
        <w:rPr>
          <w:color w:val="231F20"/>
          <w:sz w:val="14"/>
        </w:rPr>
        <w:t>benefit</w:t>
      </w:r>
      <w:r>
        <w:rPr>
          <w:color w:val="231F20"/>
          <w:spacing w:val="22"/>
          <w:sz w:val="14"/>
        </w:rPr>
        <w:t xml:space="preserve"> </w:t>
      </w:r>
      <w:r>
        <w:rPr>
          <w:color w:val="231F20"/>
          <w:sz w:val="14"/>
        </w:rPr>
        <w:t>retirement</w:t>
      </w:r>
      <w:r>
        <w:rPr>
          <w:color w:val="231F20"/>
          <w:spacing w:val="22"/>
          <w:sz w:val="14"/>
        </w:rPr>
        <w:t xml:space="preserve"> </w:t>
      </w:r>
      <w:r>
        <w:rPr>
          <w:color w:val="231F20"/>
          <w:sz w:val="14"/>
        </w:rPr>
        <w:t>plan.</w:t>
      </w:r>
      <w:r>
        <w:rPr>
          <w:color w:val="231F20"/>
          <w:spacing w:val="22"/>
          <w:sz w:val="14"/>
        </w:rPr>
        <w:t xml:space="preserve"> </w:t>
      </w:r>
      <w:r>
        <w:rPr>
          <w:color w:val="231F20"/>
          <w:sz w:val="14"/>
        </w:rPr>
        <w:t>The</w:t>
      </w:r>
      <w:r>
        <w:rPr>
          <w:color w:val="231F20"/>
          <w:spacing w:val="22"/>
          <w:sz w:val="14"/>
        </w:rPr>
        <w:t xml:space="preserve"> </w:t>
      </w:r>
      <w:r>
        <w:rPr>
          <w:color w:val="231F20"/>
          <w:sz w:val="14"/>
        </w:rPr>
        <w:t>MPF</w:t>
      </w:r>
      <w:r>
        <w:rPr>
          <w:color w:val="231F20"/>
          <w:spacing w:val="22"/>
          <w:sz w:val="14"/>
        </w:rPr>
        <w:t xml:space="preserve"> </w:t>
      </w:r>
      <w:r>
        <w:rPr>
          <w:color w:val="231F20"/>
          <w:sz w:val="14"/>
        </w:rPr>
        <w:t>scheme</w:t>
      </w:r>
      <w:r>
        <w:rPr>
          <w:color w:val="231F20"/>
          <w:spacing w:val="40"/>
          <w:sz w:val="14"/>
        </w:rPr>
        <w:t xml:space="preserve"> </w:t>
      </w:r>
      <w:r>
        <w:rPr>
          <w:color w:val="231F20"/>
          <w:sz w:val="14"/>
        </w:rPr>
        <w:t>is a defined contribution retirement plan administered by independent trustees. Under the MPF scheme, the employer and its employees are each</w:t>
      </w:r>
      <w:r>
        <w:rPr>
          <w:color w:val="231F20"/>
          <w:spacing w:val="40"/>
          <w:sz w:val="14"/>
        </w:rPr>
        <w:t xml:space="preserve"> </w:t>
      </w:r>
      <w:r>
        <w:rPr>
          <w:color w:val="231F20"/>
          <w:sz w:val="14"/>
        </w:rPr>
        <w:t>required to make contributions to the plan at 5% of the employees’ relevant income, subject to a cap of monthly relevant income of HK$30,000.</w:t>
      </w:r>
      <w:r>
        <w:rPr>
          <w:color w:val="231F20"/>
          <w:spacing w:val="40"/>
          <w:sz w:val="14"/>
        </w:rPr>
        <w:t xml:space="preserve"> </w:t>
      </w:r>
      <w:r>
        <w:rPr>
          <w:color w:val="231F20"/>
          <w:sz w:val="14"/>
        </w:rPr>
        <w:t>Contributions</w:t>
      </w:r>
      <w:r>
        <w:rPr>
          <w:color w:val="231F20"/>
          <w:spacing w:val="19"/>
          <w:sz w:val="14"/>
        </w:rPr>
        <w:t xml:space="preserve"> </w:t>
      </w:r>
      <w:r>
        <w:rPr>
          <w:color w:val="231F20"/>
          <w:sz w:val="14"/>
        </w:rPr>
        <w:t>to</w:t>
      </w:r>
      <w:r>
        <w:rPr>
          <w:color w:val="231F20"/>
          <w:spacing w:val="19"/>
          <w:sz w:val="14"/>
        </w:rPr>
        <w:t xml:space="preserve"> </w:t>
      </w:r>
      <w:r>
        <w:rPr>
          <w:color w:val="231F20"/>
          <w:sz w:val="14"/>
        </w:rPr>
        <w:t>the</w:t>
      </w:r>
      <w:r>
        <w:rPr>
          <w:color w:val="231F20"/>
          <w:spacing w:val="19"/>
          <w:sz w:val="14"/>
        </w:rPr>
        <w:t xml:space="preserve"> </w:t>
      </w:r>
      <w:r>
        <w:rPr>
          <w:color w:val="231F20"/>
          <w:sz w:val="14"/>
        </w:rPr>
        <w:t>plan</w:t>
      </w:r>
      <w:r>
        <w:rPr>
          <w:color w:val="231F20"/>
          <w:spacing w:val="19"/>
          <w:sz w:val="14"/>
        </w:rPr>
        <w:t xml:space="preserve"> </w:t>
      </w:r>
      <w:r>
        <w:rPr>
          <w:color w:val="231F20"/>
          <w:sz w:val="14"/>
        </w:rPr>
        <w:t>vest</w:t>
      </w:r>
      <w:r>
        <w:rPr>
          <w:color w:val="231F20"/>
          <w:spacing w:val="19"/>
          <w:sz w:val="14"/>
        </w:rPr>
        <w:t xml:space="preserve"> </w:t>
      </w:r>
      <w:r>
        <w:rPr>
          <w:color w:val="231F20"/>
          <w:sz w:val="14"/>
        </w:rPr>
        <w:t>immediately,</w:t>
      </w:r>
      <w:r>
        <w:rPr>
          <w:color w:val="231F20"/>
          <w:spacing w:val="19"/>
          <w:sz w:val="14"/>
        </w:rPr>
        <w:t xml:space="preserve"> </w:t>
      </w:r>
      <w:r>
        <w:rPr>
          <w:color w:val="231F20"/>
          <w:sz w:val="14"/>
        </w:rPr>
        <w:t>there</w:t>
      </w:r>
      <w:r>
        <w:rPr>
          <w:color w:val="231F20"/>
          <w:spacing w:val="19"/>
          <w:sz w:val="14"/>
        </w:rPr>
        <w:t xml:space="preserve"> </w:t>
      </w:r>
      <w:r>
        <w:rPr>
          <w:color w:val="231F20"/>
          <w:sz w:val="14"/>
        </w:rPr>
        <w:t>is</w:t>
      </w:r>
      <w:r>
        <w:rPr>
          <w:color w:val="231F20"/>
          <w:spacing w:val="19"/>
          <w:sz w:val="14"/>
        </w:rPr>
        <w:t xml:space="preserve"> </w:t>
      </w:r>
      <w:r>
        <w:rPr>
          <w:color w:val="231F20"/>
          <w:sz w:val="14"/>
        </w:rPr>
        <w:t>no</w:t>
      </w:r>
      <w:r>
        <w:rPr>
          <w:color w:val="231F20"/>
          <w:spacing w:val="19"/>
          <w:sz w:val="14"/>
        </w:rPr>
        <w:t xml:space="preserve"> </w:t>
      </w:r>
      <w:r>
        <w:rPr>
          <w:color w:val="231F20"/>
          <w:sz w:val="14"/>
        </w:rPr>
        <w:t>forfeited</w:t>
      </w:r>
      <w:r>
        <w:rPr>
          <w:color w:val="231F20"/>
          <w:spacing w:val="19"/>
          <w:sz w:val="14"/>
        </w:rPr>
        <w:t xml:space="preserve"> </w:t>
      </w:r>
      <w:r>
        <w:rPr>
          <w:color w:val="231F20"/>
          <w:sz w:val="14"/>
        </w:rPr>
        <w:t>contributions</w:t>
      </w:r>
      <w:r>
        <w:rPr>
          <w:color w:val="231F20"/>
          <w:spacing w:val="19"/>
          <w:sz w:val="14"/>
        </w:rPr>
        <w:t xml:space="preserve"> </w:t>
      </w:r>
      <w:r>
        <w:rPr>
          <w:color w:val="231F20"/>
          <w:sz w:val="14"/>
        </w:rPr>
        <w:t>that</w:t>
      </w:r>
      <w:r>
        <w:rPr>
          <w:color w:val="231F20"/>
          <w:spacing w:val="19"/>
          <w:sz w:val="14"/>
        </w:rPr>
        <w:t xml:space="preserve"> </w:t>
      </w:r>
      <w:r>
        <w:rPr>
          <w:color w:val="231F20"/>
          <w:sz w:val="14"/>
        </w:rPr>
        <w:t>may</w:t>
      </w:r>
      <w:r>
        <w:rPr>
          <w:color w:val="231F20"/>
          <w:spacing w:val="19"/>
          <w:sz w:val="14"/>
        </w:rPr>
        <w:t xml:space="preserve"> </w:t>
      </w:r>
      <w:r>
        <w:rPr>
          <w:color w:val="231F20"/>
          <w:sz w:val="14"/>
        </w:rPr>
        <w:t>be</w:t>
      </w:r>
      <w:r>
        <w:rPr>
          <w:color w:val="231F20"/>
          <w:spacing w:val="19"/>
          <w:sz w:val="14"/>
        </w:rPr>
        <w:t xml:space="preserve"> </w:t>
      </w:r>
      <w:r>
        <w:rPr>
          <w:color w:val="231F20"/>
          <w:sz w:val="14"/>
        </w:rPr>
        <w:t>used</w:t>
      </w:r>
      <w:r>
        <w:rPr>
          <w:color w:val="231F20"/>
          <w:spacing w:val="19"/>
          <w:sz w:val="14"/>
        </w:rPr>
        <w:t xml:space="preserve"> </w:t>
      </w:r>
      <w:r>
        <w:rPr>
          <w:color w:val="231F20"/>
          <w:sz w:val="14"/>
        </w:rPr>
        <w:t>by</w:t>
      </w:r>
      <w:r>
        <w:rPr>
          <w:color w:val="231F20"/>
          <w:spacing w:val="19"/>
          <w:sz w:val="14"/>
        </w:rPr>
        <w:t xml:space="preserve"> </w:t>
      </w:r>
      <w:r>
        <w:rPr>
          <w:color w:val="231F20"/>
          <w:sz w:val="14"/>
        </w:rPr>
        <w:t>The</w:t>
      </w:r>
      <w:r>
        <w:rPr>
          <w:color w:val="231F20"/>
          <w:spacing w:val="19"/>
          <w:sz w:val="14"/>
        </w:rPr>
        <w:t xml:space="preserve"> </w:t>
      </w:r>
      <w:r>
        <w:rPr>
          <w:color w:val="231F20"/>
          <w:sz w:val="14"/>
        </w:rPr>
        <w:t>Ombudsman</w:t>
      </w:r>
      <w:r>
        <w:rPr>
          <w:color w:val="231F20"/>
          <w:spacing w:val="19"/>
          <w:sz w:val="14"/>
        </w:rPr>
        <w:t xml:space="preserve"> </w:t>
      </w:r>
      <w:r>
        <w:rPr>
          <w:color w:val="231F20"/>
          <w:sz w:val="14"/>
        </w:rPr>
        <w:t>to</w:t>
      </w:r>
      <w:r>
        <w:rPr>
          <w:color w:val="231F20"/>
          <w:spacing w:val="19"/>
          <w:sz w:val="14"/>
        </w:rPr>
        <w:t xml:space="preserve"> </w:t>
      </w:r>
      <w:r>
        <w:rPr>
          <w:color w:val="231F20"/>
          <w:sz w:val="14"/>
        </w:rPr>
        <w:t>reduce</w:t>
      </w:r>
      <w:r>
        <w:rPr>
          <w:color w:val="231F20"/>
          <w:spacing w:val="19"/>
          <w:sz w:val="14"/>
        </w:rPr>
        <w:t xml:space="preserve"> </w:t>
      </w:r>
      <w:r>
        <w:rPr>
          <w:color w:val="231F20"/>
          <w:sz w:val="14"/>
        </w:rPr>
        <w:t>the</w:t>
      </w:r>
      <w:r>
        <w:rPr>
          <w:color w:val="231F20"/>
          <w:spacing w:val="19"/>
          <w:sz w:val="14"/>
        </w:rPr>
        <w:t xml:space="preserve"> </w:t>
      </w:r>
      <w:r>
        <w:rPr>
          <w:color w:val="231F20"/>
          <w:sz w:val="14"/>
        </w:rPr>
        <w:t>existing</w:t>
      </w:r>
      <w:r>
        <w:rPr>
          <w:color w:val="231F20"/>
          <w:spacing w:val="19"/>
          <w:sz w:val="14"/>
        </w:rPr>
        <w:t xml:space="preserve"> </w:t>
      </w:r>
      <w:r>
        <w:rPr>
          <w:color w:val="231F20"/>
          <w:sz w:val="14"/>
        </w:rPr>
        <w:t>level</w:t>
      </w:r>
      <w:r>
        <w:rPr>
          <w:color w:val="231F20"/>
          <w:spacing w:val="40"/>
          <w:sz w:val="14"/>
        </w:rPr>
        <w:t xml:space="preserve"> </w:t>
      </w:r>
      <w:r>
        <w:rPr>
          <w:color w:val="231F20"/>
          <w:sz w:val="14"/>
        </w:rPr>
        <w:t>of contribution.</w:t>
      </w:r>
    </w:p>
    <w:p w14:paraId="2CBAA82D" w14:textId="77777777" w:rsidR="0066040F" w:rsidRDefault="0066040F">
      <w:pPr>
        <w:pStyle w:val="BodyText"/>
        <w:spacing w:before="81"/>
        <w:rPr>
          <w:sz w:val="20"/>
        </w:rPr>
      </w:pPr>
    </w:p>
    <w:tbl>
      <w:tblPr>
        <w:tblStyle w:val="TableNormal1"/>
        <w:tblW w:w="0" w:type="auto"/>
        <w:tblInd w:w="111" w:type="dxa"/>
        <w:tblLayout w:type="fixed"/>
        <w:tblLook w:val="01E0" w:firstRow="1" w:lastRow="1" w:firstColumn="1" w:lastColumn="1" w:noHBand="0" w:noVBand="0"/>
      </w:tblPr>
      <w:tblGrid>
        <w:gridCol w:w="617"/>
        <w:gridCol w:w="5633"/>
        <w:gridCol w:w="1911"/>
        <w:gridCol w:w="1528"/>
      </w:tblGrid>
      <w:tr w:rsidR="0066040F" w14:paraId="3CE1C9DC" w14:textId="77777777">
        <w:trPr>
          <w:trHeight w:val="559"/>
        </w:trPr>
        <w:tc>
          <w:tcPr>
            <w:tcW w:w="617" w:type="dxa"/>
          </w:tcPr>
          <w:p w14:paraId="0FD28152" w14:textId="77777777" w:rsidR="0066040F" w:rsidRDefault="008E6A16">
            <w:pPr>
              <w:pStyle w:val="TableParagraph"/>
              <w:ind w:left="50"/>
              <w:rPr>
                <w:b/>
                <w:sz w:val="36"/>
              </w:rPr>
            </w:pPr>
            <w:r>
              <w:rPr>
                <w:b/>
                <w:color w:val="231F20"/>
                <w:spacing w:val="-10"/>
                <w:sz w:val="36"/>
              </w:rPr>
              <w:t>6</w:t>
            </w:r>
          </w:p>
        </w:tc>
        <w:tc>
          <w:tcPr>
            <w:tcW w:w="5633" w:type="dxa"/>
          </w:tcPr>
          <w:p w14:paraId="19B7D865" w14:textId="77777777" w:rsidR="0066040F" w:rsidRDefault="008E6A16">
            <w:pPr>
              <w:pStyle w:val="TableParagraph"/>
              <w:ind w:left="-1"/>
              <w:rPr>
                <w:b/>
                <w:sz w:val="36"/>
              </w:rPr>
            </w:pPr>
            <w:r>
              <w:rPr>
                <w:b/>
                <w:color w:val="231F20"/>
                <w:sz w:val="36"/>
              </w:rPr>
              <w:t>Key</w:t>
            </w:r>
            <w:r>
              <w:rPr>
                <w:b/>
                <w:color w:val="231F20"/>
                <w:spacing w:val="67"/>
                <w:sz w:val="36"/>
              </w:rPr>
              <w:t xml:space="preserve"> </w:t>
            </w:r>
            <w:r>
              <w:rPr>
                <w:b/>
                <w:color w:val="231F20"/>
                <w:sz w:val="36"/>
              </w:rPr>
              <w:t>management</w:t>
            </w:r>
            <w:r>
              <w:rPr>
                <w:b/>
                <w:color w:val="231F20"/>
                <w:spacing w:val="68"/>
                <w:sz w:val="36"/>
              </w:rPr>
              <w:t xml:space="preserve"> </w:t>
            </w:r>
            <w:r>
              <w:rPr>
                <w:b/>
                <w:color w:val="231F20"/>
                <w:spacing w:val="-2"/>
                <w:sz w:val="36"/>
              </w:rPr>
              <w:t>compensation</w:t>
            </w:r>
          </w:p>
        </w:tc>
        <w:tc>
          <w:tcPr>
            <w:tcW w:w="1911" w:type="dxa"/>
          </w:tcPr>
          <w:p w14:paraId="3CF5579C" w14:textId="77777777" w:rsidR="0066040F" w:rsidRDefault="0066040F">
            <w:pPr>
              <w:pStyle w:val="TableParagraph"/>
              <w:rPr>
                <w:sz w:val="18"/>
              </w:rPr>
            </w:pPr>
          </w:p>
        </w:tc>
        <w:tc>
          <w:tcPr>
            <w:tcW w:w="1528" w:type="dxa"/>
          </w:tcPr>
          <w:p w14:paraId="2B2EC900" w14:textId="77777777" w:rsidR="0066040F" w:rsidRDefault="0066040F">
            <w:pPr>
              <w:pStyle w:val="TableParagraph"/>
              <w:rPr>
                <w:sz w:val="18"/>
              </w:rPr>
            </w:pPr>
          </w:p>
        </w:tc>
      </w:tr>
      <w:tr w:rsidR="0066040F" w14:paraId="7765F83E" w14:textId="77777777">
        <w:trPr>
          <w:trHeight w:val="485"/>
        </w:trPr>
        <w:tc>
          <w:tcPr>
            <w:tcW w:w="617" w:type="dxa"/>
          </w:tcPr>
          <w:p w14:paraId="3D09D3FD" w14:textId="77777777" w:rsidR="0066040F" w:rsidRDefault="0066040F">
            <w:pPr>
              <w:pStyle w:val="TableParagraph"/>
              <w:rPr>
                <w:sz w:val="18"/>
              </w:rPr>
            </w:pPr>
          </w:p>
        </w:tc>
        <w:tc>
          <w:tcPr>
            <w:tcW w:w="5633" w:type="dxa"/>
            <w:tcBorders>
              <w:bottom w:val="single" w:sz="4" w:space="0" w:color="231F20"/>
            </w:tcBorders>
          </w:tcPr>
          <w:p w14:paraId="3D166D4C" w14:textId="77777777" w:rsidR="0066040F" w:rsidRDefault="0066040F">
            <w:pPr>
              <w:pStyle w:val="TableParagraph"/>
              <w:rPr>
                <w:sz w:val="18"/>
              </w:rPr>
            </w:pPr>
          </w:p>
        </w:tc>
        <w:tc>
          <w:tcPr>
            <w:tcW w:w="1911" w:type="dxa"/>
            <w:tcBorders>
              <w:bottom w:val="single" w:sz="4" w:space="0" w:color="231F20"/>
            </w:tcBorders>
          </w:tcPr>
          <w:p w14:paraId="206BD507" w14:textId="77777777" w:rsidR="0066040F" w:rsidRDefault="008E6A16">
            <w:pPr>
              <w:pStyle w:val="TableParagraph"/>
              <w:spacing w:before="144"/>
              <w:ind w:right="109"/>
              <w:jc w:val="right"/>
              <w:rPr>
                <w:b/>
              </w:rPr>
            </w:pPr>
            <w:r>
              <w:rPr>
                <w:b/>
                <w:color w:val="231F20"/>
                <w:spacing w:val="-4"/>
              </w:rPr>
              <w:t>2024</w:t>
            </w:r>
          </w:p>
        </w:tc>
        <w:tc>
          <w:tcPr>
            <w:tcW w:w="1528" w:type="dxa"/>
            <w:tcBorders>
              <w:bottom w:val="single" w:sz="4" w:space="0" w:color="231F20"/>
            </w:tcBorders>
          </w:tcPr>
          <w:p w14:paraId="63D82DE8" w14:textId="77777777" w:rsidR="0066040F" w:rsidRDefault="008E6A16">
            <w:pPr>
              <w:pStyle w:val="TableParagraph"/>
              <w:spacing w:before="144"/>
              <w:ind w:right="107"/>
              <w:jc w:val="right"/>
            </w:pPr>
            <w:r>
              <w:rPr>
                <w:color w:val="231F20"/>
                <w:spacing w:val="-4"/>
              </w:rPr>
              <w:t>2023</w:t>
            </w:r>
          </w:p>
        </w:tc>
      </w:tr>
      <w:tr w:rsidR="0066040F" w14:paraId="5F98BC80" w14:textId="77777777">
        <w:trPr>
          <w:trHeight w:val="399"/>
        </w:trPr>
        <w:tc>
          <w:tcPr>
            <w:tcW w:w="617" w:type="dxa"/>
          </w:tcPr>
          <w:p w14:paraId="1DF14FFF" w14:textId="77777777" w:rsidR="0066040F" w:rsidRDefault="0066040F">
            <w:pPr>
              <w:pStyle w:val="TableParagraph"/>
              <w:rPr>
                <w:sz w:val="18"/>
              </w:rPr>
            </w:pPr>
          </w:p>
        </w:tc>
        <w:tc>
          <w:tcPr>
            <w:tcW w:w="5633" w:type="dxa"/>
            <w:tcBorders>
              <w:top w:val="single" w:sz="4" w:space="0" w:color="231F20"/>
            </w:tcBorders>
          </w:tcPr>
          <w:p w14:paraId="4D96ABA6" w14:textId="77777777" w:rsidR="0066040F" w:rsidRDefault="008E6A16">
            <w:pPr>
              <w:pStyle w:val="TableParagraph"/>
              <w:spacing w:before="66"/>
              <w:ind w:left="113"/>
            </w:pPr>
            <w:r>
              <w:rPr>
                <w:color w:val="231F20"/>
              </w:rPr>
              <w:t>Short-term</w:t>
            </w:r>
            <w:r>
              <w:rPr>
                <w:color w:val="231F20"/>
                <w:spacing w:val="51"/>
              </w:rPr>
              <w:t xml:space="preserve"> </w:t>
            </w:r>
            <w:r>
              <w:rPr>
                <w:color w:val="231F20"/>
              </w:rPr>
              <w:t>employee</w:t>
            </w:r>
            <w:r>
              <w:rPr>
                <w:color w:val="231F20"/>
                <w:spacing w:val="51"/>
              </w:rPr>
              <w:t xml:space="preserve"> </w:t>
            </w:r>
            <w:r>
              <w:rPr>
                <w:color w:val="231F20"/>
                <w:spacing w:val="-2"/>
              </w:rPr>
              <w:t>benefits</w:t>
            </w:r>
          </w:p>
        </w:tc>
        <w:tc>
          <w:tcPr>
            <w:tcW w:w="1911" w:type="dxa"/>
            <w:tcBorders>
              <w:top w:val="single" w:sz="4" w:space="0" w:color="231F20"/>
            </w:tcBorders>
          </w:tcPr>
          <w:p w14:paraId="2843DA1F" w14:textId="77777777" w:rsidR="0066040F" w:rsidRDefault="008E6A16">
            <w:pPr>
              <w:pStyle w:val="TableParagraph"/>
              <w:spacing w:before="66"/>
              <w:ind w:right="109"/>
              <w:jc w:val="right"/>
              <w:rPr>
                <w:b/>
              </w:rPr>
            </w:pPr>
            <w:r>
              <w:rPr>
                <w:b/>
                <w:color w:val="231F20"/>
              </w:rPr>
              <w:t>$</w:t>
            </w:r>
            <w:r>
              <w:rPr>
                <w:b/>
                <w:color w:val="231F20"/>
                <w:spacing w:val="71"/>
                <w:w w:val="150"/>
              </w:rPr>
              <w:t xml:space="preserve"> </w:t>
            </w:r>
            <w:r>
              <w:rPr>
                <w:b/>
                <w:color w:val="231F20"/>
                <w:spacing w:val="-2"/>
              </w:rPr>
              <w:t>15,861,917</w:t>
            </w:r>
          </w:p>
        </w:tc>
        <w:tc>
          <w:tcPr>
            <w:tcW w:w="1528" w:type="dxa"/>
            <w:tcBorders>
              <w:top w:val="single" w:sz="4" w:space="0" w:color="231F20"/>
            </w:tcBorders>
          </w:tcPr>
          <w:p w14:paraId="4E13906E" w14:textId="77777777" w:rsidR="0066040F" w:rsidRDefault="008E6A16">
            <w:pPr>
              <w:pStyle w:val="TableParagraph"/>
              <w:spacing w:before="66"/>
              <w:ind w:right="106"/>
              <w:jc w:val="right"/>
            </w:pPr>
            <w:r>
              <w:rPr>
                <w:color w:val="231F20"/>
              </w:rPr>
              <w:t>$</w:t>
            </w:r>
            <w:r>
              <w:rPr>
                <w:color w:val="231F20"/>
                <w:spacing w:val="71"/>
                <w:w w:val="150"/>
              </w:rPr>
              <w:t xml:space="preserve"> </w:t>
            </w:r>
            <w:r>
              <w:rPr>
                <w:color w:val="231F20"/>
                <w:spacing w:val="-2"/>
              </w:rPr>
              <w:t>15,872,221</w:t>
            </w:r>
          </w:p>
        </w:tc>
      </w:tr>
      <w:tr w:rsidR="0066040F" w14:paraId="6886FCA7" w14:textId="77777777">
        <w:trPr>
          <w:trHeight w:val="421"/>
        </w:trPr>
        <w:tc>
          <w:tcPr>
            <w:tcW w:w="617" w:type="dxa"/>
          </w:tcPr>
          <w:p w14:paraId="018473F7" w14:textId="77777777" w:rsidR="0066040F" w:rsidRDefault="0066040F">
            <w:pPr>
              <w:pStyle w:val="TableParagraph"/>
              <w:rPr>
                <w:sz w:val="18"/>
              </w:rPr>
            </w:pPr>
          </w:p>
        </w:tc>
        <w:tc>
          <w:tcPr>
            <w:tcW w:w="5633" w:type="dxa"/>
            <w:tcBorders>
              <w:bottom w:val="single" w:sz="4" w:space="0" w:color="231F20"/>
            </w:tcBorders>
          </w:tcPr>
          <w:p w14:paraId="516168B3" w14:textId="77777777" w:rsidR="0066040F" w:rsidRDefault="008E6A16">
            <w:pPr>
              <w:pStyle w:val="TableParagraph"/>
              <w:spacing w:before="80"/>
              <w:ind w:left="113"/>
            </w:pPr>
            <w:r>
              <w:rPr>
                <w:color w:val="231F20"/>
                <w:spacing w:val="2"/>
              </w:rPr>
              <w:t>Post-employment</w:t>
            </w:r>
            <w:r>
              <w:rPr>
                <w:color w:val="231F20"/>
                <w:spacing w:val="51"/>
              </w:rPr>
              <w:t xml:space="preserve"> </w:t>
            </w:r>
            <w:r>
              <w:rPr>
                <w:color w:val="231F20"/>
                <w:spacing w:val="-2"/>
              </w:rPr>
              <w:t>benefits</w:t>
            </w:r>
          </w:p>
        </w:tc>
        <w:tc>
          <w:tcPr>
            <w:tcW w:w="1911" w:type="dxa"/>
            <w:tcBorders>
              <w:bottom w:val="single" w:sz="4" w:space="0" w:color="231F20"/>
            </w:tcBorders>
          </w:tcPr>
          <w:p w14:paraId="20FA8E0C" w14:textId="77777777" w:rsidR="0066040F" w:rsidRDefault="008E6A16">
            <w:pPr>
              <w:pStyle w:val="TableParagraph"/>
              <w:spacing w:before="80"/>
              <w:ind w:right="109"/>
              <w:jc w:val="right"/>
              <w:rPr>
                <w:b/>
              </w:rPr>
            </w:pPr>
            <w:r>
              <w:rPr>
                <w:b/>
                <w:color w:val="231F20"/>
                <w:spacing w:val="-2"/>
              </w:rPr>
              <w:t>2,013,580</w:t>
            </w:r>
          </w:p>
        </w:tc>
        <w:tc>
          <w:tcPr>
            <w:tcW w:w="1528" w:type="dxa"/>
            <w:tcBorders>
              <w:bottom w:val="single" w:sz="4" w:space="0" w:color="231F20"/>
            </w:tcBorders>
          </w:tcPr>
          <w:p w14:paraId="47281A55" w14:textId="77777777" w:rsidR="0066040F" w:rsidRDefault="008E6A16">
            <w:pPr>
              <w:pStyle w:val="TableParagraph"/>
              <w:spacing w:before="80"/>
              <w:ind w:right="106"/>
              <w:jc w:val="right"/>
            </w:pPr>
            <w:r>
              <w:rPr>
                <w:color w:val="231F20"/>
                <w:spacing w:val="-2"/>
              </w:rPr>
              <w:t>1,922,529</w:t>
            </w:r>
          </w:p>
        </w:tc>
      </w:tr>
      <w:tr w:rsidR="0066040F" w14:paraId="69861369" w14:textId="77777777">
        <w:trPr>
          <w:trHeight w:val="466"/>
        </w:trPr>
        <w:tc>
          <w:tcPr>
            <w:tcW w:w="617" w:type="dxa"/>
          </w:tcPr>
          <w:p w14:paraId="1D978157" w14:textId="77777777" w:rsidR="0066040F" w:rsidRDefault="0066040F">
            <w:pPr>
              <w:pStyle w:val="TableParagraph"/>
              <w:rPr>
                <w:sz w:val="18"/>
              </w:rPr>
            </w:pPr>
          </w:p>
        </w:tc>
        <w:tc>
          <w:tcPr>
            <w:tcW w:w="5633" w:type="dxa"/>
            <w:tcBorders>
              <w:top w:val="single" w:sz="4" w:space="0" w:color="231F20"/>
              <w:bottom w:val="thinThickMediumGap" w:sz="6" w:space="0" w:color="231F20"/>
            </w:tcBorders>
          </w:tcPr>
          <w:p w14:paraId="5849A4F2" w14:textId="77777777" w:rsidR="0066040F" w:rsidRDefault="0066040F">
            <w:pPr>
              <w:pStyle w:val="TableParagraph"/>
              <w:rPr>
                <w:sz w:val="18"/>
              </w:rPr>
            </w:pPr>
          </w:p>
        </w:tc>
        <w:tc>
          <w:tcPr>
            <w:tcW w:w="1911" w:type="dxa"/>
            <w:tcBorders>
              <w:top w:val="single" w:sz="4" w:space="0" w:color="231F20"/>
              <w:bottom w:val="thinThickMediumGap" w:sz="6" w:space="0" w:color="231F20"/>
            </w:tcBorders>
          </w:tcPr>
          <w:p w14:paraId="1C49B68D" w14:textId="77777777" w:rsidR="0066040F" w:rsidRDefault="008E6A16">
            <w:pPr>
              <w:pStyle w:val="TableParagraph"/>
              <w:spacing w:before="66"/>
              <w:ind w:right="109"/>
              <w:jc w:val="right"/>
              <w:rPr>
                <w:b/>
              </w:rPr>
            </w:pPr>
            <w:r>
              <w:rPr>
                <w:b/>
                <w:color w:val="231F20"/>
              </w:rPr>
              <w:t>$</w:t>
            </w:r>
            <w:r>
              <w:rPr>
                <w:b/>
                <w:color w:val="231F20"/>
                <w:spacing w:val="71"/>
                <w:w w:val="150"/>
              </w:rPr>
              <w:t xml:space="preserve"> </w:t>
            </w:r>
            <w:r>
              <w:rPr>
                <w:b/>
                <w:color w:val="231F20"/>
                <w:spacing w:val="-2"/>
              </w:rPr>
              <w:t>17,875,497</w:t>
            </w:r>
          </w:p>
        </w:tc>
        <w:tc>
          <w:tcPr>
            <w:tcW w:w="1528" w:type="dxa"/>
            <w:tcBorders>
              <w:top w:val="single" w:sz="4" w:space="0" w:color="231F20"/>
              <w:bottom w:val="thinThickMediumGap" w:sz="6" w:space="0" w:color="231F20"/>
            </w:tcBorders>
          </w:tcPr>
          <w:p w14:paraId="52ED0282" w14:textId="77777777" w:rsidR="0066040F" w:rsidRDefault="008E6A16">
            <w:pPr>
              <w:pStyle w:val="TableParagraph"/>
              <w:spacing w:before="66"/>
              <w:ind w:right="106"/>
              <w:jc w:val="right"/>
            </w:pPr>
            <w:r>
              <w:rPr>
                <w:color w:val="231F20"/>
              </w:rPr>
              <w:t>$</w:t>
            </w:r>
            <w:r>
              <w:rPr>
                <w:color w:val="231F20"/>
                <w:spacing w:val="71"/>
                <w:w w:val="150"/>
              </w:rPr>
              <w:t xml:space="preserve"> </w:t>
            </w:r>
            <w:r>
              <w:rPr>
                <w:color w:val="231F20"/>
                <w:spacing w:val="-2"/>
              </w:rPr>
              <w:t>17,794,750</w:t>
            </w:r>
          </w:p>
        </w:tc>
      </w:tr>
    </w:tbl>
    <w:p w14:paraId="57A38958" w14:textId="77777777" w:rsidR="0066040F" w:rsidRDefault="0066040F">
      <w:pPr>
        <w:jc w:val="right"/>
        <w:sectPr w:rsidR="0066040F">
          <w:pgSz w:w="11910" w:h="16840"/>
          <w:pgMar w:top="1080" w:right="960" w:bottom="280" w:left="980" w:header="720" w:footer="720" w:gutter="0"/>
          <w:cols w:space="720"/>
        </w:sectPr>
      </w:pPr>
    </w:p>
    <w:p w14:paraId="37D8EBE1" w14:textId="77777777" w:rsidR="0066040F" w:rsidRDefault="008E6A16">
      <w:pPr>
        <w:pStyle w:val="Heading1"/>
        <w:numPr>
          <w:ilvl w:val="0"/>
          <w:numId w:val="2"/>
        </w:numPr>
        <w:tabs>
          <w:tab w:val="left" w:pos="720"/>
        </w:tabs>
        <w:spacing w:before="81"/>
      </w:pPr>
      <w:r>
        <w:rPr>
          <w:color w:val="231F20"/>
        </w:rPr>
        <w:lastRenderedPageBreak/>
        <w:t>Property,</w:t>
      </w:r>
      <w:r>
        <w:rPr>
          <w:color w:val="231F20"/>
          <w:spacing w:val="58"/>
        </w:rPr>
        <w:t xml:space="preserve"> </w:t>
      </w:r>
      <w:r>
        <w:rPr>
          <w:color w:val="231F20"/>
        </w:rPr>
        <w:t>plant</w:t>
      </w:r>
      <w:r>
        <w:rPr>
          <w:color w:val="231F20"/>
          <w:spacing w:val="58"/>
        </w:rPr>
        <w:t xml:space="preserve"> </w:t>
      </w:r>
      <w:r>
        <w:rPr>
          <w:color w:val="231F20"/>
        </w:rPr>
        <w:t>and</w:t>
      </w:r>
      <w:r>
        <w:rPr>
          <w:color w:val="231F20"/>
          <w:spacing w:val="58"/>
        </w:rPr>
        <w:t xml:space="preserve"> </w:t>
      </w:r>
      <w:r>
        <w:rPr>
          <w:color w:val="231F20"/>
          <w:spacing w:val="-2"/>
        </w:rPr>
        <w:t>equipment</w:t>
      </w:r>
    </w:p>
    <w:p w14:paraId="17DDFAB2" w14:textId="77777777" w:rsidR="0066040F" w:rsidRDefault="0066040F">
      <w:pPr>
        <w:pStyle w:val="BodyText"/>
        <w:spacing w:before="64"/>
        <w:rPr>
          <w:b/>
        </w:rPr>
      </w:pPr>
    </w:p>
    <w:p w14:paraId="39E73DFB" w14:textId="77777777" w:rsidR="0066040F" w:rsidRDefault="008E6A16">
      <w:pPr>
        <w:spacing w:line="285" w:lineRule="auto"/>
        <w:ind w:left="3235" w:right="5732" w:hanging="69"/>
        <w:rPr>
          <w:b/>
        </w:rPr>
      </w:pPr>
      <w:r>
        <w:rPr>
          <w:b/>
          <w:color w:val="231F20"/>
          <w:w w:val="60"/>
        </w:rPr>
        <w:t>Interest</w:t>
      </w:r>
      <w:r>
        <w:rPr>
          <w:b/>
          <w:color w:val="231F20"/>
          <w:spacing w:val="-16"/>
        </w:rPr>
        <w:t xml:space="preserve"> </w:t>
      </w:r>
      <w:r>
        <w:rPr>
          <w:b/>
          <w:color w:val="231F20"/>
          <w:w w:val="60"/>
        </w:rPr>
        <w:t>in</w:t>
      </w:r>
      <w:r>
        <w:rPr>
          <w:b/>
          <w:color w:val="231F20"/>
        </w:rPr>
        <w:t xml:space="preserve"> </w:t>
      </w:r>
      <w:r>
        <w:rPr>
          <w:b/>
          <w:color w:val="231F20"/>
          <w:spacing w:val="-2"/>
          <w:w w:val="60"/>
        </w:rPr>
        <w:t>leasehold</w:t>
      </w:r>
    </w:p>
    <w:tbl>
      <w:tblPr>
        <w:tblStyle w:val="TableNormal1"/>
        <w:tblW w:w="0" w:type="auto"/>
        <w:tblInd w:w="728" w:type="dxa"/>
        <w:tblLayout w:type="fixed"/>
        <w:tblLook w:val="01E0" w:firstRow="1" w:lastRow="1" w:firstColumn="1" w:lastColumn="1" w:noHBand="0" w:noVBand="0"/>
      </w:tblPr>
      <w:tblGrid>
        <w:gridCol w:w="2029"/>
        <w:gridCol w:w="1134"/>
        <w:gridCol w:w="833"/>
        <w:gridCol w:w="1027"/>
        <w:gridCol w:w="739"/>
        <w:gridCol w:w="792"/>
        <w:gridCol w:w="857"/>
        <w:gridCol w:w="701"/>
        <w:gridCol w:w="962"/>
      </w:tblGrid>
      <w:tr w:rsidR="0066040F" w14:paraId="0F2FA380" w14:textId="77777777">
        <w:trPr>
          <w:trHeight w:val="276"/>
        </w:trPr>
        <w:tc>
          <w:tcPr>
            <w:tcW w:w="2029" w:type="dxa"/>
            <w:vMerge w:val="restart"/>
          </w:tcPr>
          <w:p w14:paraId="77418C50" w14:textId="77777777" w:rsidR="0066040F" w:rsidRDefault="0066040F">
            <w:pPr>
              <w:pStyle w:val="TableParagraph"/>
              <w:rPr>
                <w:sz w:val="12"/>
              </w:rPr>
            </w:pPr>
          </w:p>
        </w:tc>
        <w:tc>
          <w:tcPr>
            <w:tcW w:w="1134" w:type="dxa"/>
          </w:tcPr>
          <w:p w14:paraId="28B0D9DE" w14:textId="77777777" w:rsidR="0066040F" w:rsidRDefault="008E6A16">
            <w:pPr>
              <w:pStyle w:val="TableParagraph"/>
              <w:spacing w:line="251" w:lineRule="exact"/>
              <w:ind w:right="10"/>
              <w:jc w:val="right"/>
              <w:rPr>
                <w:b/>
              </w:rPr>
            </w:pPr>
            <w:r>
              <w:rPr>
                <w:b/>
                <w:color w:val="231F20"/>
                <w:w w:val="55"/>
              </w:rPr>
              <w:t>land</w:t>
            </w:r>
            <w:r>
              <w:rPr>
                <w:b/>
                <w:color w:val="231F20"/>
                <w:spacing w:val="11"/>
              </w:rPr>
              <w:t xml:space="preserve"> </w:t>
            </w:r>
            <w:r>
              <w:rPr>
                <w:b/>
                <w:color w:val="231F20"/>
                <w:w w:val="55"/>
              </w:rPr>
              <w:t>held</w:t>
            </w:r>
            <w:r>
              <w:rPr>
                <w:b/>
                <w:color w:val="231F20"/>
                <w:spacing w:val="11"/>
              </w:rPr>
              <w:t xml:space="preserve"> </w:t>
            </w:r>
            <w:r>
              <w:rPr>
                <w:b/>
                <w:color w:val="231F20"/>
                <w:spacing w:val="-5"/>
                <w:w w:val="55"/>
              </w:rPr>
              <w:t>for</w:t>
            </w:r>
          </w:p>
        </w:tc>
        <w:tc>
          <w:tcPr>
            <w:tcW w:w="833" w:type="dxa"/>
          </w:tcPr>
          <w:p w14:paraId="23A2D66B" w14:textId="77777777" w:rsidR="0066040F" w:rsidRDefault="0066040F">
            <w:pPr>
              <w:pStyle w:val="TableParagraph"/>
              <w:rPr>
                <w:sz w:val="12"/>
              </w:rPr>
            </w:pPr>
          </w:p>
        </w:tc>
        <w:tc>
          <w:tcPr>
            <w:tcW w:w="1027" w:type="dxa"/>
          </w:tcPr>
          <w:p w14:paraId="39088643" w14:textId="77777777" w:rsidR="0066040F" w:rsidRDefault="008E6A16">
            <w:pPr>
              <w:pStyle w:val="TableParagraph"/>
              <w:spacing w:line="251" w:lineRule="exact"/>
              <w:ind w:right="142"/>
              <w:jc w:val="right"/>
              <w:rPr>
                <w:b/>
              </w:rPr>
            </w:pPr>
            <w:r>
              <w:rPr>
                <w:b/>
                <w:color w:val="231F20"/>
                <w:spacing w:val="-2"/>
                <w:w w:val="70"/>
              </w:rPr>
              <w:t>Leasehold</w:t>
            </w:r>
          </w:p>
        </w:tc>
        <w:tc>
          <w:tcPr>
            <w:tcW w:w="739" w:type="dxa"/>
          </w:tcPr>
          <w:p w14:paraId="17138572" w14:textId="77777777" w:rsidR="0066040F" w:rsidRDefault="008E6A16">
            <w:pPr>
              <w:pStyle w:val="TableParagraph"/>
              <w:spacing w:line="251" w:lineRule="exact"/>
              <w:ind w:left="203" w:right="8"/>
              <w:jc w:val="center"/>
              <w:rPr>
                <w:b/>
              </w:rPr>
            </w:pPr>
            <w:r>
              <w:rPr>
                <w:b/>
                <w:color w:val="231F20"/>
                <w:spacing w:val="-2"/>
                <w:w w:val="70"/>
              </w:rPr>
              <w:t>Office</w:t>
            </w:r>
          </w:p>
        </w:tc>
        <w:tc>
          <w:tcPr>
            <w:tcW w:w="792" w:type="dxa"/>
          </w:tcPr>
          <w:p w14:paraId="62F3165E" w14:textId="77777777" w:rsidR="0066040F" w:rsidRDefault="008E6A16">
            <w:pPr>
              <w:pStyle w:val="TableParagraph"/>
              <w:spacing w:line="251" w:lineRule="exact"/>
              <w:ind w:right="85"/>
              <w:jc w:val="right"/>
              <w:rPr>
                <w:b/>
              </w:rPr>
            </w:pPr>
            <w:r>
              <w:rPr>
                <w:b/>
                <w:color w:val="231F20"/>
                <w:spacing w:val="-2"/>
                <w:w w:val="70"/>
              </w:rPr>
              <w:t>Office</w:t>
            </w:r>
          </w:p>
        </w:tc>
        <w:tc>
          <w:tcPr>
            <w:tcW w:w="857" w:type="dxa"/>
          </w:tcPr>
          <w:p w14:paraId="22ADF795" w14:textId="77777777" w:rsidR="0066040F" w:rsidRDefault="008E6A16">
            <w:pPr>
              <w:pStyle w:val="TableParagraph"/>
              <w:spacing w:line="251" w:lineRule="exact"/>
              <w:ind w:right="113"/>
              <w:jc w:val="right"/>
              <w:rPr>
                <w:b/>
              </w:rPr>
            </w:pPr>
            <w:r>
              <w:rPr>
                <w:b/>
                <w:color w:val="231F20"/>
                <w:spacing w:val="-2"/>
                <w:w w:val="70"/>
              </w:rPr>
              <w:t>Computer</w:t>
            </w:r>
          </w:p>
        </w:tc>
        <w:tc>
          <w:tcPr>
            <w:tcW w:w="701" w:type="dxa"/>
          </w:tcPr>
          <w:p w14:paraId="06FFC408" w14:textId="77777777" w:rsidR="0066040F" w:rsidRDefault="008E6A16">
            <w:pPr>
              <w:pStyle w:val="TableParagraph"/>
              <w:spacing w:line="251" w:lineRule="exact"/>
              <w:ind w:right="56"/>
              <w:jc w:val="right"/>
              <w:rPr>
                <w:b/>
              </w:rPr>
            </w:pPr>
            <w:r>
              <w:rPr>
                <w:b/>
                <w:color w:val="231F20"/>
                <w:spacing w:val="-2"/>
                <w:w w:val="70"/>
              </w:rPr>
              <w:t>Motor</w:t>
            </w:r>
          </w:p>
        </w:tc>
        <w:tc>
          <w:tcPr>
            <w:tcW w:w="962" w:type="dxa"/>
          </w:tcPr>
          <w:p w14:paraId="1D102387" w14:textId="77777777" w:rsidR="0066040F" w:rsidRDefault="0066040F">
            <w:pPr>
              <w:pStyle w:val="TableParagraph"/>
              <w:rPr>
                <w:sz w:val="12"/>
              </w:rPr>
            </w:pPr>
          </w:p>
        </w:tc>
      </w:tr>
      <w:tr w:rsidR="0066040F" w14:paraId="08D90A3A" w14:textId="77777777">
        <w:trPr>
          <w:trHeight w:val="356"/>
        </w:trPr>
        <w:tc>
          <w:tcPr>
            <w:tcW w:w="2029" w:type="dxa"/>
            <w:vMerge/>
            <w:tcBorders>
              <w:top w:val="nil"/>
            </w:tcBorders>
          </w:tcPr>
          <w:p w14:paraId="31A0147B" w14:textId="77777777" w:rsidR="0066040F" w:rsidRDefault="0066040F">
            <w:pPr>
              <w:rPr>
                <w:sz w:val="2"/>
                <w:szCs w:val="2"/>
              </w:rPr>
            </w:pPr>
          </w:p>
        </w:tc>
        <w:tc>
          <w:tcPr>
            <w:tcW w:w="1134" w:type="dxa"/>
          </w:tcPr>
          <w:p w14:paraId="653E8840" w14:textId="77777777" w:rsidR="0066040F" w:rsidRDefault="008E6A16">
            <w:pPr>
              <w:pStyle w:val="TableParagraph"/>
              <w:spacing w:before="21"/>
              <w:ind w:right="96"/>
              <w:jc w:val="right"/>
              <w:rPr>
                <w:b/>
              </w:rPr>
            </w:pPr>
            <w:r>
              <w:rPr>
                <w:b/>
                <w:color w:val="231F20"/>
                <w:w w:val="55"/>
              </w:rPr>
              <w:t>own</w:t>
            </w:r>
            <w:r>
              <w:rPr>
                <w:b/>
                <w:color w:val="231F20"/>
                <w:spacing w:val="5"/>
              </w:rPr>
              <w:t xml:space="preserve"> </w:t>
            </w:r>
            <w:r>
              <w:rPr>
                <w:b/>
                <w:color w:val="231F20"/>
                <w:spacing w:val="-5"/>
                <w:w w:val="70"/>
              </w:rPr>
              <w:t>use</w:t>
            </w:r>
          </w:p>
        </w:tc>
        <w:tc>
          <w:tcPr>
            <w:tcW w:w="833" w:type="dxa"/>
          </w:tcPr>
          <w:p w14:paraId="2AFDE9BA" w14:textId="77777777" w:rsidR="0066040F" w:rsidRDefault="008E6A16">
            <w:pPr>
              <w:pStyle w:val="TableParagraph"/>
              <w:spacing w:before="21"/>
              <w:ind w:left="184"/>
              <w:rPr>
                <w:b/>
              </w:rPr>
            </w:pPr>
            <w:r>
              <w:rPr>
                <w:b/>
                <w:color w:val="231F20"/>
                <w:spacing w:val="-2"/>
                <w:w w:val="70"/>
              </w:rPr>
              <w:t>Building</w:t>
            </w:r>
          </w:p>
        </w:tc>
        <w:tc>
          <w:tcPr>
            <w:tcW w:w="1027" w:type="dxa"/>
          </w:tcPr>
          <w:p w14:paraId="69FC3C51" w14:textId="77777777" w:rsidR="0066040F" w:rsidRDefault="008E6A16">
            <w:pPr>
              <w:pStyle w:val="TableParagraph"/>
              <w:spacing w:before="21"/>
              <w:ind w:right="92"/>
              <w:jc w:val="right"/>
              <w:rPr>
                <w:b/>
              </w:rPr>
            </w:pPr>
            <w:r>
              <w:rPr>
                <w:b/>
                <w:color w:val="231F20"/>
                <w:spacing w:val="-2"/>
                <w:w w:val="65"/>
              </w:rPr>
              <w:t>improvements</w:t>
            </w:r>
          </w:p>
        </w:tc>
        <w:tc>
          <w:tcPr>
            <w:tcW w:w="739" w:type="dxa"/>
          </w:tcPr>
          <w:p w14:paraId="0CA2CEAA" w14:textId="77777777" w:rsidR="0066040F" w:rsidRDefault="008E6A16">
            <w:pPr>
              <w:pStyle w:val="TableParagraph"/>
              <w:spacing w:before="21"/>
              <w:ind w:left="9"/>
              <w:jc w:val="center"/>
              <w:rPr>
                <w:b/>
              </w:rPr>
            </w:pPr>
            <w:r>
              <w:rPr>
                <w:b/>
                <w:color w:val="231F20"/>
                <w:spacing w:val="-2"/>
                <w:w w:val="70"/>
              </w:rPr>
              <w:t>furniture</w:t>
            </w:r>
          </w:p>
        </w:tc>
        <w:tc>
          <w:tcPr>
            <w:tcW w:w="792" w:type="dxa"/>
          </w:tcPr>
          <w:p w14:paraId="5CDEFE10" w14:textId="77777777" w:rsidR="0066040F" w:rsidRDefault="008E6A16">
            <w:pPr>
              <w:pStyle w:val="TableParagraph"/>
              <w:spacing w:before="21"/>
              <w:ind w:right="24"/>
              <w:jc w:val="right"/>
              <w:rPr>
                <w:b/>
              </w:rPr>
            </w:pPr>
            <w:r>
              <w:rPr>
                <w:b/>
                <w:color w:val="231F20"/>
                <w:spacing w:val="-2"/>
                <w:w w:val="70"/>
              </w:rPr>
              <w:t>equipment</w:t>
            </w:r>
          </w:p>
        </w:tc>
        <w:tc>
          <w:tcPr>
            <w:tcW w:w="857" w:type="dxa"/>
          </w:tcPr>
          <w:p w14:paraId="71C58F64" w14:textId="77777777" w:rsidR="0066040F" w:rsidRDefault="008E6A16">
            <w:pPr>
              <w:pStyle w:val="TableParagraph"/>
              <w:spacing w:before="21"/>
              <w:ind w:right="88"/>
              <w:jc w:val="right"/>
              <w:rPr>
                <w:b/>
              </w:rPr>
            </w:pPr>
            <w:r>
              <w:rPr>
                <w:b/>
                <w:color w:val="231F20"/>
                <w:spacing w:val="-2"/>
                <w:w w:val="70"/>
              </w:rPr>
              <w:t>equipment</w:t>
            </w:r>
          </w:p>
        </w:tc>
        <w:tc>
          <w:tcPr>
            <w:tcW w:w="701" w:type="dxa"/>
          </w:tcPr>
          <w:p w14:paraId="431AD887" w14:textId="77777777" w:rsidR="0066040F" w:rsidRDefault="008E6A16">
            <w:pPr>
              <w:pStyle w:val="TableParagraph"/>
              <w:spacing w:before="21"/>
              <w:ind w:right="56"/>
              <w:jc w:val="right"/>
              <w:rPr>
                <w:b/>
              </w:rPr>
            </w:pPr>
            <w:r>
              <w:rPr>
                <w:b/>
                <w:color w:val="231F20"/>
                <w:spacing w:val="-2"/>
                <w:w w:val="70"/>
              </w:rPr>
              <w:t>vehicles</w:t>
            </w:r>
          </w:p>
        </w:tc>
        <w:tc>
          <w:tcPr>
            <w:tcW w:w="962" w:type="dxa"/>
          </w:tcPr>
          <w:p w14:paraId="77F18DC7" w14:textId="77777777" w:rsidR="0066040F" w:rsidRDefault="008E6A16">
            <w:pPr>
              <w:pStyle w:val="TableParagraph"/>
              <w:spacing w:before="21"/>
              <w:ind w:right="111"/>
              <w:jc w:val="right"/>
              <w:rPr>
                <w:b/>
              </w:rPr>
            </w:pPr>
            <w:r>
              <w:rPr>
                <w:b/>
                <w:color w:val="231F20"/>
                <w:spacing w:val="-2"/>
                <w:w w:val="70"/>
              </w:rPr>
              <w:t>Total</w:t>
            </w:r>
          </w:p>
        </w:tc>
      </w:tr>
      <w:tr w:rsidR="0066040F" w14:paraId="3B8FA8AA" w14:textId="77777777">
        <w:trPr>
          <w:trHeight w:val="413"/>
        </w:trPr>
        <w:tc>
          <w:tcPr>
            <w:tcW w:w="2029" w:type="dxa"/>
          </w:tcPr>
          <w:p w14:paraId="0969FB29" w14:textId="77777777" w:rsidR="0066040F" w:rsidRDefault="008E6A16">
            <w:pPr>
              <w:pStyle w:val="TableParagraph"/>
              <w:spacing w:before="78"/>
              <w:ind w:left="113"/>
              <w:rPr>
                <w:b/>
              </w:rPr>
            </w:pPr>
            <w:r>
              <w:rPr>
                <w:b/>
                <w:color w:val="231F20"/>
                <w:spacing w:val="-2"/>
                <w:w w:val="70"/>
              </w:rPr>
              <w:t>Cost:</w:t>
            </w:r>
          </w:p>
        </w:tc>
        <w:tc>
          <w:tcPr>
            <w:tcW w:w="1134" w:type="dxa"/>
          </w:tcPr>
          <w:p w14:paraId="41D50E30" w14:textId="77777777" w:rsidR="0066040F" w:rsidRDefault="0066040F">
            <w:pPr>
              <w:pStyle w:val="TableParagraph"/>
              <w:rPr>
                <w:sz w:val="12"/>
              </w:rPr>
            </w:pPr>
          </w:p>
        </w:tc>
        <w:tc>
          <w:tcPr>
            <w:tcW w:w="833" w:type="dxa"/>
          </w:tcPr>
          <w:p w14:paraId="258E2D6B" w14:textId="77777777" w:rsidR="0066040F" w:rsidRDefault="0066040F">
            <w:pPr>
              <w:pStyle w:val="TableParagraph"/>
              <w:rPr>
                <w:sz w:val="12"/>
              </w:rPr>
            </w:pPr>
          </w:p>
        </w:tc>
        <w:tc>
          <w:tcPr>
            <w:tcW w:w="1027" w:type="dxa"/>
          </w:tcPr>
          <w:p w14:paraId="5A711D83" w14:textId="77777777" w:rsidR="0066040F" w:rsidRDefault="0066040F">
            <w:pPr>
              <w:pStyle w:val="TableParagraph"/>
              <w:rPr>
                <w:sz w:val="12"/>
              </w:rPr>
            </w:pPr>
          </w:p>
        </w:tc>
        <w:tc>
          <w:tcPr>
            <w:tcW w:w="739" w:type="dxa"/>
          </w:tcPr>
          <w:p w14:paraId="40861AE8" w14:textId="77777777" w:rsidR="0066040F" w:rsidRDefault="0066040F">
            <w:pPr>
              <w:pStyle w:val="TableParagraph"/>
              <w:rPr>
                <w:sz w:val="12"/>
              </w:rPr>
            </w:pPr>
          </w:p>
        </w:tc>
        <w:tc>
          <w:tcPr>
            <w:tcW w:w="792" w:type="dxa"/>
          </w:tcPr>
          <w:p w14:paraId="73C31AD5" w14:textId="77777777" w:rsidR="0066040F" w:rsidRDefault="0066040F">
            <w:pPr>
              <w:pStyle w:val="TableParagraph"/>
              <w:rPr>
                <w:sz w:val="12"/>
              </w:rPr>
            </w:pPr>
          </w:p>
        </w:tc>
        <w:tc>
          <w:tcPr>
            <w:tcW w:w="857" w:type="dxa"/>
          </w:tcPr>
          <w:p w14:paraId="1EE95471" w14:textId="77777777" w:rsidR="0066040F" w:rsidRDefault="0066040F">
            <w:pPr>
              <w:pStyle w:val="TableParagraph"/>
              <w:rPr>
                <w:sz w:val="12"/>
              </w:rPr>
            </w:pPr>
          </w:p>
        </w:tc>
        <w:tc>
          <w:tcPr>
            <w:tcW w:w="701" w:type="dxa"/>
          </w:tcPr>
          <w:p w14:paraId="78593EA6" w14:textId="77777777" w:rsidR="0066040F" w:rsidRDefault="0066040F">
            <w:pPr>
              <w:pStyle w:val="TableParagraph"/>
              <w:rPr>
                <w:sz w:val="12"/>
              </w:rPr>
            </w:pPr>
          </w:p>
        </w:tc>
        <w:tc>
          <w:tcPr>
            <w:tcW w:w="962" w:type="dxa"/>
          </w:tcPr>
          <w:p w14:paraId="12C57113" w14:textId="77777777" w:rsidR="0066040F" w:rsidRDefault="0066040F">
            <w:pPr>
              <w:pStyle w:val="TableParagraph"/>
              <w:rPr>
                <w:sz w:val="12"/>
              </w:rPr>
            </w:pPr>
          </w:p>
        </w:tc>
      </w:tr>
      <w:tr w:rsidR="0066040F" w14:paraId="3EA333E0" w14:textId="77777777">
        <w:trPr>
          <w:trHeight w:val="396"/>
        </w:trPr>
        <w:tc>
          <w:tcPr>
            <w:tcW w:w="2029" w:type="dxa"/>
          </w:tcPr>
          <w:p w14:paraId="11465588" w14:textId="77777777" w:rsidR="0066040F" w:rsidRDefault="008E6A16">
            <w:pPr>
              <w:pStyle w:val="TableParagraph"/>
              <w:spacing w:before="78"/>
              <w:ind w:left="113"/>
            </w:pPr>
            <w:r>
              <w:rPr>
                <w:color w:val="231F20"/>
                <w:w w:val="60"/>
              </w:rPr>
              <w:t>At</w:t>
            </w:r>
            <w:r>
              <w:rPr>
                <w:color w:val="231F20"/>
                <w:spacing w:val="-11"/>
              </w:rPr>
              <w:t xml:space="preserve"> </w:t>
            </w:r>
            <w:r>
              <w:rPr>
                <w:color w:val="231F20"/>
                <w:w w:val="60"/>
              </w:rPr>
              <w:t>1</w:t>
            </w:r>
            <w:r>
              <w:rPr>
                <w:color w:val="231F20"/>
                <w:spacing w:val="-11"/>
              </w:rPr>
              <w:t xml:space="preserve"> </w:t>
            </w:r>
            <w:r>
              <w:rPr>
                <w:color w:val="231F20"/>
                <w:w w:val="60"/>
              </w:rPr>
              <w:t>April</w:t>
            </w:r>
            <w:r>
              <w:rPr>
                <w:color w:val="231F20"/>
                <w:spacing w:val="-11"/>
              </w:rPr>
              <w:t xml:space="preserve"> </w:t>
            </w:r>
            <w:r>
              <w:rPr>
                <w:color w:val="231F20"/>
                <w:spacing w:val="-4"/>
                <w:w w:val="60"/>
              </w:rPr>
              <w:t>2023</w:t>
            </w:r>
          </w:p>
        </w:tc>
        <w:tc>
          <w:tcPr>
            <w:tcW w:w="1134" w:type="dxa"/>
          </w:tcPr>
          <w:p w14:paraId="524BF8BA" w14:textId="77777777" w:rsidR="0066040F" w:rsidRDefault="008E6A16">
            <w:pPr>
              <w:pStyle w:val="TableParagraph"/>
              <w:spacing w:before="78"/>
              <w:ind w:left="303"/>
              <w:rPr>
                <w:b/>
              </w:rPr>
            </w:pPr>
            <w:r>
              <w:rPr>
                <w:b/>
                <w:color w:val="231F20"/>
                <w:w w:val="60"/>
              </w:rPr>
              <w:t>$</w:t>
            </w:r>
            <w:r>
              <w:rPr>
                <w:b/>
                <w:color w:val="231F20"/>
                <w:spacing w:val="-16"/>
              </w:rPr>
              <w:t xml:space="preserve"> </w:t>
            </w:r>
            <w:r>
              <w:rPr>
                <w:b/>
                <w:color w:val="231F20"/>
                <w:spacing w:val="-2"/>
                <w:w w:val="70"/>
              </w:rPr>
              <w:t>74,900,000</w:t>
            </w:r>
          </w:p>
        </w:tc>
        <w:tc>
          <w:tcPr>
            <w:tcW w:w="833" w:type="dxa"/>
          </w:tcPr>
          <w:p w14:paraId="4791EBDC" w14:textId="77777777" w:rsidR="0066040F" w:rsidRDefault="008E6A16">
            <w:pPr>
              <w:pStyle w:val="TableParagraph"/>
              <w:spacing w:before="78"/>
              <w:ind w:left="11"/>
              <w:rPr>
                <w:b/>
              </w:rPr>
            </w:pPr>
            <w:r>
              <w:rPr>
                <w:b/>
                <w:color w:val="231F20"/>
                <w:w w:val="60"/>
              </w:rPr>
              <w:t>$</w:t>
            </w:r>
            <w:r>
              <w:rPr>
                <w:b/>
                <w:color w:val="231F20"/>
                <w:spacing w:val="-16"/>
              </w:rPr>
              <w:t xml:space="preserve"> </w:t>
            </w:r>
            <w:r>
              <w:rPr>
                <w:b/>
                <w:color w:val="231F20"/>
                <w:spacing w:val="-2"/>
                <w:w w:val="65"/>
              </w:rPr>
              <w:t>16,800,000</w:t>
            </w:r>
          </w:p>
        </w:tc>
        <w:tc>
          <w:tcPr>
            <w:tcW w:w="1027" w:type="dxa"/>
          </w:tcPr>
          <w:p w14:paraId="44122D2A" w14:textId="77777777" w:rsidR="0066040F" w:rsidRDefault="008E6A16">
            <w:pPr>
              <w:pStyle w:val="TableParagraph"/>
              <w:spacing w:before="78"/>
              <w:ind w:right="141"/>
              <w:jc w:val="right"/>
              <w:rPr>
                <w:b/>
              </w:rPr>
            </w:pPr>
            <w:r>
              <w:rPr>
                <w:b/>
                <w:color w:val="231F20"/>
                <w:w w:val="60"/>
              </w:rPr>
              <w:t>$</w:t>
            </w:r>
            <w:r>
              <w:rPr>
                <w:b/>
                <w:color w:val="231F20"/>
                <w:spacing w:val="-16"/>
              </w:rPr>
              <w:t xml:space="preserve"> </w:t>
            </w:r>
            <w:r>
              <w:rPr>
                <w:b/>
                <w:color w:val="231F20"/>
                <w:spacing w:val="-2"/>
                <w:w w:val="70"/>
              </w:rPr>
              <w:t>26,765,614</w:t>
            </w:r>
          </w:p>
        </w:tc>
        <w:tc>
          <w:tcPr>
            <w:tcW w:w="739" w:type="dxa"/>
          </w:tcPr>
          <w:p w14:paraId="085B80B9" w14:textId="77777777" w:rsidR="0066040F" w:rsidRDefault="008E6A16">
            <w:pPr>
              <w:pStyle w:val="TableParagraph"/>
              <w:spacing w:before="78"/>
              <w:ind w:left="9" w:right="7"/>
              <w:jc w:val="center"/>
              <w:rPr>
                <w:b/>
              </w:rPr>
            </w:pPr>
            <w:r>
              <w:rPr>
                <w:b/>
                <w:color w:val="231F20"/>
                <w:w w:val="60"/>
              </w:rPr>
              <w:t>$</w:t>
            </w:r>
            <w:r>
              <w:rPr>
                <w:b/>
                <w:color w:val="231F20"/>
                <w:spacing w:val="-16"/>
              </w:rPr>
              <w:t xml:space="preserve"> </w:t>
            </w:r>
            <w:r>
              <w:rPr>
                <w:b/>
                <w:color w:val="231F20"/>
                <w:spacing w:val="-2"/>
                <w:w w:val="70"/>
              </w:rPr>
              <w:t>901,907</w:t>
            </w:r>
          </w:p>
        </w:tc>
        <w:tc>
          <w:tcPr>
            <w:tcW w:w="792" w:type="dxa"/>
          </w:tcPr>
          <w:p w14:paraId="3965F23A" w14:textId="77777777" w:rsidR="0066040F" w:rsidRDefault="008E6A16">
            <w:pPr>
              <w:pStyle w:val="TableParagraph"/>
              <w:spacing w:before="78"/>
              <w:ind w:right="85"/>
              <w:jc w:val="right"/>
              <w:rPr>
                <w:b/>
              </w:rPr>
            </w:pPr>
            <w:r>
              <w:rPr>
                <w:b/>
                <w:color w:val="231F20"/>
                <w:w w:val="60"/>
              </w:rPr>
              <w:t>$</w:t>
            </w:r>
            <w:r>
              <w:rPr>
                <w:b/>
                <w:color w:val="231F20"/>
                <w:spacing w:val="-16"/>
              </w:rPr>
              <w:t xml:space="preserve"> </w:t>
            </w:r>
            <w:r>
              <w:rPr>
                <w:b/>
                <w:color w:val="231F20"/>
                <w:spacing w:val="-2"/>
                <w:w w:val="65"/>
              </w:rPr>
              <w:t>1,677,719</w:t>
            </w:r>
          </w:p>
        </w:tc>
        <w:tc>
          <w:tcPr>
            <w:tcW w:w="857" w:type="dxa"/>
          </w:tcPr>
          <w:p w14:paraId="170A7DAE" w14:textId="77777777" w:rsidR="0066040F" w:rsidRDefault="008E6A16">
            <w:pPr>
              <w:pStyle w:val="TableParagraph"/>
              <w:spacing w:before="78"/>
              <w:ind w:right="99"/>
              <w:jc w:val="right"/>
              <w:rPr>
                <w:b/>
              </w:rPr>
            </w:pPr>
            <w:r>
              <w:rPr>
                <w:b/>
                <w:color w:val="231F20"/>
                <w:w w:val="60"/>
              </w:rPr>
              <w:t>$</w:t>
            </w:r>
            <w:r>
              <w:rPr>
                <w:b/>
                <w:color w:val="231F20"/>
                <w:spacing w:val="-16"/>
              </w:rPr>
              <w:t xml:space="preserve"> </w:t>
            </w:r>
            <w:r>
              <w:rPr>
                <w:b/>
                <w:color w:val="231F20"/>
                <w:spacing w:val="-2"/>
                <w:w w:val="60"/>
              </w:rPr>
              <w:t>10,854,279</w:t>
            </w:r>
          </w:p>
        </w:tc>
        <w:tc>
          <w:tcPr>
            <w:tcW w:w="701" w:type="dxa"/>
          </w:tcPr>
          <w:p w14:paraId="08843130" w14:textId="77777777" w:rsidR="0066040F" w:rsidRDefault="008E6A16">
            <w:pPr>
              <w:pStyle w:val="TableParagraph"/>
              <w:spacing w:before="78"/>
              <w:ind w:right="56"/>
              <w:jc w:val="right"/>
              <w:rPr>
                <w:b/>
              </w:rPr>
            </w:pPr>
            <w:r>
              <w:rPr>
                <w:b/>
                <w:color w:val="231F20"/>
                <w:w w:val="60"/>
              </w:rPr>
              <w:t>$</w:t>
            </w:r>
            <w:r>
              <w:rPr>
                <w:b/>
                <w:color w:val="231F20"/>
                <w:spacing w:val="-16"/>
              </w:rPr>
              <w:t xml:space="preserve"> </w:t>
            </w:r>
            <w:r>
              <w:rPr>
                <w:b/>
                <w:color w:val="231F20"/>
                <w:spacing w:val="-2"/>
                <w:w w:val="70"/>
              </w:rPr>
              <w:t>994,880</w:t>
            </w:r>
          </w:p>
        </w:tc>
        <w:tc>
          <w:tcPr>
            <w:tcW w:w="962" w:type="dxa"/>
          </w:tcPr>
          <w:p w14:paraId="525FC206" w14:textId="77777777" w:rsidR="0066040F" w:rsidRDefault="008E6A16">
            <w:pPr>
              <w:pStyle w:val="TableParagraph"/>
              <w:spacing w:before="78"/>
              <w:ind w:right="106"/>
              <w:jc w:val="right"/>
              <w:rPr>
                <w:b/>
              </w:rPr>
            </w:pPr>
            <w:r>
              <w:rPr>
                <w:b/>
                <w:color w:val="231F20"/>
                <w:w w:val="60"/>
              </w:rPr>
              <w:t>$</w:t>
            </w:r>
            <w:r>
              <w:rPr>
                <w:b/>
                <w:color w:val="231F20"/>
                <w:spacing w:val="-16"/>
              </w:rPr>
              <w:t xml:space="preserve"> </w:t>
            </w:r>
            <w:r>
              <w:rPr>
                <w:b/>
                <w:color w:val="231F20"/>
                <w:spacing w:val="-2"/>
                <w:w w:val="65"/>
              </w:rPr>
              <w:t>132,894,399</w:t>
            </w:r>
          </w:p>
        </w:tc>
      </w:tr>
      <w:tr w:rsidR="0066040F" w14:paraId="752E5361" w14:textId="77777777">
        <w:trPr>
          <w:trHeight w:val="413"/>
        </w:trPr>
        <w:tc>
          <w:tcPr>
            <w:tcW w:w="2029" w:type="dxa"/>
          </w:tcPr>
          <w:p w14:paraId="1609EE19" w14:textId="77777777" w:rsidR="0066040F" w:rsidRDefault="008E6A16">
            <w:pPr>
              <w:pStyle w:val="TableParagraph"/>
              <w:spacing w:before="94"/>
              <w:ind w:left="113"/>
            </w:pPr>
            <w:r>
              <w:rPr>
                <w:color w:val="231F20"/>
                <w:spacing w:val="-2"/>
                <w:w w:val="70"/>
              </w:rPr>
              <w:t>Additions</w:t>
            </w:r>
          </w:p>
        </w:tc>
        <w:tc>
          <w:tcPr>
            <w:tcW w:w="1134" w:type="dxa"/>
          </w:tcPr>
          <w:p w14:paraId="15FFE0C5" w14:textId="77777777" w:rsidR="0066040F" w:rsidRDefault="008E6A16">
            <w:pPr>
              <w:pStyle w:val="TableParagraph"/>
              <w:spacing w:before="61"/>
              <w:ind w:right="99"/>
              <w:jc w:val="right"/>
              <w:rPr>
                <w:b/>
              </w:rPr>
            </w:pPr>
            <w:r>
              <w:rPr>
                <w:b/>
                <w:color w:val="231F20"/>
                <w:spacing w:val="-10"/>
                <w:w w:val="70"/>
              </w:rPr>
              <w:t>–</w:t>
            </w:r>
          </w:p>
        </w:tc>
        <w:tc>
          <w:tcPr>
            <w:tcW w:w="833" w:type="dxa"/>
          </w:tcPr>
          <w:p w14:paraId="145E9513" w14:textId="77777777" w:rsidR="0066040F" w:rsidRDefault="008E6A16">
            <w:pPr>
              <w:pStyle w:val="TableParagraph"/>
              <w:spacing w:before="61"/>
              <w:ind w:right="138"/>
              <w:jc w:val="right"/>
              <w:rPr>
                <w:b/>
              </w:rPr>
            </w:pPr>
            <w:r>
              <w:rPr>
                <w:b/>
                <w:color w:val="231F20"/>
                <w:spacing w:val="-10"/>
                <w:w w:val="70"/>
              </w:rPr>
              <w:t>–</w:t>
            </w:r>
          </w:p>
        </w:tc>
        <w:tc>
          <w:tcPr>
            <w:tcW w:w="1027" w:type="dxa"/>
          </w:tcPr>
          <w:p w14:paraId="0B89B387" w14:textId="77777777" w:rsidR="0066040F" w:rsidRDefault="008E6A16">
            <w:pPr>
              <w:pStyle w:val="TableParagraph"/>
              <w:spacing w:before="94"/>
              <w:ind w:right="141"/>
              <w:jc w:val="right"/>
              <w:rPr>
                <w:b/>
              </w:rPr>
            </w:pPr>
            <w:r>
              <w:rPr>
                <w:b/>
                <w:color w:val="231F20"/>
                <w:spacing w:val="-2"/>
                <w:w w:val="70"/>
              </w:rPr>
              <w:t>1,172,800</w:t>
            </w:r>
          </w:p>
        </w:tc>
        <w:tc>
          <w:tcPr>
            <w:tcW w:w="739" w:type="dxa"/>
          </w:tcPr>
          <w:p w14:paraId="3CB8E94E" w14:textId="77777777" w:rsidR="0066040F" w:rsidRDefault="008E6A16">
            <w:pPr>
              <w:pStyle w:val="TableParagraph"/>
              <w:spacing w:before="94"/>
              <w:ind w:left="178"/>
              <w:jc w:val="center"/>
              <w:rPr>
                <w:b/>
              </w:rPr>
            </w:pPr>
            <w:r>
              <w:rPr>
                <w:b/>
                <w:color w:val="231F20"/>
                <w:spacing w:val="-2"/>
                <w:w w:val="70"/>
              </w:rPr>
              <w:t>28,853</w:t>
            </w:r>
          </w:p>
        </w:tc>
        <w:tc>
          <w:tcPr>
            <w:tcW w:w="792" w:type="dxa"/>
          </w:tcPr>
          <w:p w14:paraId="1CDB3612" w14:textId="77777777" w:rsidR="0066040F" w:rsidRDefault="008E6A16">
            <w:pPr>
              <w:pStyle w:val="TableParagraph"/>
              <w:spacing w:before="94"/>
              <w:ind w:right="85"/>
              <w:jc w:val="right"/>
              <w:rPr>
                <w:b/>
              </w:rPr>
            </w:pPr>
            <w:r>
              <w:rPr>
                <w:b/>
                <w:color w:val="231F20"/>
                <w:spacing w:val="-2"/>
                <w:w w:val="70"/>
              </w:rPr>
              <w:t>566,660</w:t>
            </w:r>
          </w:p>
        </w:tc>
        <w:tc>
          <w:tcPr>
            <w:tcW w:w="857" w:type="dxa"/>
          </w:tcPr>
          <w:p w14:paraId="20B61720" w14:textId="77777777" w:rsidR="0066040F" w:rsidRDefault="008E6A16">
            <w:pPr>
              <w:pStyle w:val="TableParagraph"/>
              <w:spacing w:before="94"/>
              <w:ind w:right="148"/>
              <w:jc w:val="right"/>
              <w:rPr>
                <w:b/>
              </w:rPr>
            </w:pPr>
            <w:r>
              <w:rPr>
                <w:b/>
                <w:color w:val="231F20"/>
                <w:spacing w:val="-2"/>
                <w:w w:val="70"/>
              </w:rPr>
              <w:t>164,330</w:t>
            </w:r>
          </w:p>
        </w:tc>
        <w:tc>
          <w:tcPr>
            <w:tcW w:w="701" w:type="dxa"/>
          </w:tcPr>
          <w:p w14:paraId="04A1DE27" w14:textId="77777777" w:rsidR="0066040F" w:rsidRDefault="008E6A16">
            <w:pPr>
              <w:pStyle w:val="TableParagraph"/>
              <w:spacing w:before="61"/>
              <w:ind w:right="59"/>
              <w:jc w:val="right"/>
              <w:rPr>
                <w:b/>
              </w:rPr>
            </w:pPr>
            <w:r>
              <w:rPr>
                <w:b/>
                <w:color w:val="231F20"/>
                <w:spacing w:val="-10"/>
                <w:w w:val="70"/>
              </w:rPr>
              <w:t>–</w:t>
            </w:r>
          </w:p>
        </w:tc>
        <w:tc>
          <w:tcPr>
            <w:tcW w:w="962" w:type="dxa"/>
          </w:tcPr>
          <w:p w14:paraId="50D42222" w14:textId="77777777" w:rsidR="0066040F" w:rsidRDefault="008E6A16">
            <w:pPr>
              <w:pStyle w:val="TableParagraph"/>
              <w:spacing w:before="94"/>
              <w:ind w:right="110"/>
              <w:jc w:val="right"/>
              <w:rPr>
                <w:b/>
              </w:rPr>
            </w:pPr>
            <w:r>
              <w:rPr>
                <w:b/>
                <w:color w:val="231F20"/>
                <w:spacing w:val="-2"/>
                <w:w w:val="70"/>
              </w:rPr>
              <w:t>1,932,643</w:t>
            </w:r>
          </w:p>
        </w:tc>
      </w:tr>
      <w:tr w:rsidR="0066040F" w14:paraId="07063A20" w14:textId="77777777">
        <w:trPr>
          <w:trHeight w:val="410"/>
        </w:trPr>
        <w:tc>
          <w:tcPr>
            <w:tcW w:w="2029" w:type="dxa"/>
            <w:tcBorders>
              <w:bottom w:val="single" w:sz="4" w:space="0" w:color="231F20"/>
            </w:tcBorders>
          </w:tcPr>
          <w:p w14:paraId="0D41B910" w14:textId="77777777" w:rsidR="0066040F" w:rsidRDefault="008E6A16">
            <w:pPr>
              <w:pStyle w:val="TableParagraph"/>
              <w:spacing w:before="94"/>
              <w:ind w:left="113"/>
            </w:pPr>
            <w:r>
              <w:rPr>
                <w:color w:val="231F20"/>
                <w:spacing w:val="-2"/>
                <w:w w:val="70"/>
              </w:rPr>
              <w:t>Disposals</w:t>
            </w:r>
          </w:p>
        </w:tc>
        <w:tc>
          <w:tcPr>
            <w:tcW w:w="1134" w:type="dxa"/>
            <w:tcBorders>
              <w:bottom w:val="single" w:sz="4" w:space="0" w:color="231F20"/>
            </w:tcBorders>
          </w:tcPr>
          <w:p w14:paraId="2D654200" w14:textId="77777777" w:rsidR="0066040F" w:rsidRDefault="008E6A16">
            <w:pPr>
              <w:pStyle w:val="TableParagraph"/>
              <w:spacing w:before="61"/>
              <w:ind w:right="99"/>
              <w:jc w:val="right"/>
              <w:rPr>
                <w:b/>
              </w:rPr>
            </w:pPr>
            <w:r>
              <w:rPr>
                <w:b/>
                <w:color w:val="231F20"/>
                <w:spacing w:val="-10"/>
                <w:w w:val="70"/>
              </w:rPr>
              <w:t>–</w:t>
            </w:r>
          </w:p>
        </w:tc>
        <w:tc>
          <w:tcPr>
            <w:tcW w:w="833" w:type="dxa"/>
            <w:tcBorders>
              <w:bottom w:val="single" w:sz="4" w:space="0" w:color="231F20"/>
            </w:tcBorders>
          </w:tcPr>
          <w:p w14:paraId="20A1D3C4" w14:textId="77777777" w:rsidR="0066040F" w:rsidRDefault="008E6A16">
            <w:pPr>
              <w:pStyle w:val="TableParagraph"/>
              <w:spacing w:before="61"/>
              <w:ind w:right="138"/>
              <w:jc w:val="right"/>
              <w:rPr>
                <w:b/>
              </w:rPr>
            </w:pPr>
            <w:r>
              <w:rPr>
                <w:b/>
                <w:color w:val="231F20"/>
                <w:spacing w:val="-10"/>
                <w:w w:val="70"/>
              </w:rPr>
              <w:t>–</w:t>
            </w:r>
          </w:p>
        </w:tc>
        <w:tc>
          <w:tcPr>
            <w:tcW w:w="1027" w:type="dxa"/>
            <w:tcBorders>
              <w:bottom w:val="single" w:sz="4" w:space="0" w:color="231F20"/>
            </w:tcBorders>
          </w:tcPr>
          <w:p w14:paraId="7B45D0E7" w14:textId="77777777" w:rsidR="0066040F" w:rsidRDefault="008E6A16">
            <w:pPr>
              <w:pStyle w:val="TableParagraph"/>
              <w:spacing w:before="61"/>
              <w:ind w:right="144"/>
              <w:jc w:val="right"/>
              <w:rPr>
                <w:b/>
              </w:rPr>
            </w:pPr>
            <w:r>
              <w:rPr>
                <w:b/>
                <w:color w:val="231F20"/>
                <w:spacing w:val="-10"/>
                <w:w w:val="70"/>
              </w:rPr>
              <w:t>–</w:t>
            </w:r>
          </w:p>
        </w:tc>
        <w:tc>
          <w:tcPr>
            <w:tcW w:w="739" w:type="dxa"/>
            <w:tcBorders>
              <w:bottom w:val="single" w:sz="4" w:space="0" w:color="231F20"/>
            </w:tcBorders>
          </w:tcPr>
          <w:p w14:paraId="406C31CB" w14:textId="77777777" w:rsidR="0066040F" w:rsidRDefault="008E6A16">
            <w:pPr>
              <w:pStyle w:val="TableParagraph"/>
              <w:spacing w:before="94"/>
              <w:ind w:left="172" w:right="1"/>
              <w:jc w:val="center"/>
              <w:rPr>
                <w:b/>
              </w:rPr>
            </w:pPr>
            <w:r>
              <w:rPr>
                <w:b/>
                <w:color w:val="231F20"/>
                <w:spacing w:val="-2"/>
                <w:w w:val="70"/>
              </w:rPr>
              <w:t>(27,022)</w:t>
            </w:r>
          </w:p>
        </w:tc>
        <w:tc>
          <w:tcPr>
            <w:tcW w:w="792" w:type="dxa"/>
            <w:tcBorders>
              <w:bottom w:val="single" w:sz="4" w:space="0" w:color="231F20"/>
            </w:tcBorders>
          </w:tcPr>
          <w:p w14:paraId="11BF069A" w14:textId="77777777" w:rsidR="0066040F" w:rsidRDefault="008E6A16">
            <w:pPr>
              <w:pStyle w:val="TableParagraph"/>
              <w:spacing w:before="94"/>
              <w:ind w:right="41"/>
              <w:jc w:val="right"/>
              <w:rPr>
                <w:b/>
              </w:rPr>
            </w:pPr>
            <w:r>
              <w:rPr>
                <w:b/>
                <w:color w:val="231F20"/>
                <w:spacing w:val="-2"/>
                <w:w w:val="70"/>
              </w:rPr>
              <w:t>(329,109)</w:t>
            </w:r>
          </w:p>
        </w:tc>
        <w:tc>
          <w:tcPr>
            <w:tcW w:w="857" w:type="dxa"/>
            <w:tcBorders>
              <w:bottom w:val="single" w:sz="4" w:space="0" w:color="231F20"/>
            </w:tcBorders>
          </w:tcPr>
          <w:p w14:paraId="686CEADB" w14:textId="77777777" w:rsidR="0066040F" w:rsidRDefault="008E6A16">
            <w:pPr>
              <w:pStyle w:val="TableParagraph"/>
              <w:spacing w:before="94"/>
              <w:ind w:right="104"/>
              <w:jc w:val="right"/>
              <w:rPr>
                <w:b/>
              </w:rPr>
            </w:pPr>
            <w:r>
              <w:rPr>
                <w:b/>
                <w:color w:val="231F20"/>
                <w:spacing w:val="-2"/>
                <w:w w:val="70"/>
              </w:rPr>
              <w:t>(484,589)</w:t>
            </w:r>
          </w:p>
        </w:tc>
        <w:tc>
          <w:tcPr>
            <w:tcW w:w="701" w:type="dxa"/>
            <w:tcBorders>
              <w:bottom w:val="single" w:sz="4" w:space="0" w:color="231F20"/>
            </w:tcBorders>
          </w:tcPr>
          <w:p w14:paraId="357AB424" w14:textId="77777777" w:rsidR="0066040F" w:rsidRDefault="008E6A16">
            <w:pPr>
              <w:pStyle w:val="TableParagraph"/>
              <w:spacing w:before="61"/>
              <w:ind w:right="59"/>
              <w:jc w:val="right"/>
              <w:rPr>
                <w:b/>
              </w:rPr>
            </w:pPr>
            <w:r>
              <w:rPr>
                <w:b/>
                <w:color w:val="231F20"/>
                <w:spacing w:val="-10"/>
                <w:w w:val="70"/>
              </w:rPr>
              <w:t>–</w:t>
            </w:r>
          </w:p>
        </w:tc>
        <w:tc>
          <w:tcPr>
            <w:tcW w:w="962" w:type="dxa"/>
            <w:tcBorders>
              <w:bottom w:val="single" w:sz="4" w:space="0" w:color="231F20"/>
            </w:tcBorders>
          </w:tcPr>
          <w:p w14:paraId="3F5DA816" w14:textId="77777777" w:rsidR="0066040F" w:rsidRDefault="008E6A16">
            <w:pPr>
              <w:pStyle w:val="TableParagraph"/>
              <w:spacing w:before="94"/>
              <w:ind w:right="66"/>
              <w:jc w:val="right"/>
              <w:rPr>
                <w:b/>
              </w:rPr>
            </w:pPr>
            <w:r>
              <w:rPr>
                <w:b/>
                <w:color w:val="231F20"/>
                <w:spacing w:val="-2"/>
                <w:w w:val="70"/>
              </w:rPr>
              <w:t>(840,720)</w:t>
            </w:r>
          </w:p>
        </w:tc>
      </w:tr>
      <w:tr w:rsidR="0066040F" w14:paraId="320D2B14" w14:textId="77777777">
        <w:trPr>
          <w:trHeight w:val="408"/>
        </w:trPr>
        <w:tc>
          <w:tcPr>
            <w:tcW w:w="2029" w:type="dxa"/>
            <w:tcBorders>
              <w:top w:val="single" w:sz="4" w:space="0" w:color="231F20"/>
              <w:bottom w:val="dashSmallGap" w:sz="4" w:space="0" w:color="231F20"/>
            </w:tcBorders>
          </w:tcPr>
          <w:p w14:paraId="14F080D8" w14:textId="77777777" w:rsidR="0066040F" w:rsidRDefault="008E6A16">
            <w:pPr>
              <w:pStyle w:val="TableParagraph"/>
              <w:spacing w:before="93"/>
              <w:ind w:left="113"/>
            </w:pPr>
            <w:r>
              <w:rPr>
                <w:color w:val="231F20"/>
                <w:w w:val="60"/>
              </w:rPr>
              <w:t>At</w:t>
            </w:r>
            <w:r>
              <w:rPr>
                <w:color w:val="231F20"/>
                <w:spacing w:val="-10"/>
              </w:rPr>
              <w:t xml:space="preserve"> </w:t>
            </w:r>
            <w:r>
              <w:rPr>
                <w:color w:val="231F20"/>
                <w:w w:val="60"/>
              </w:rPr>
              <w:t>31</w:t>
            </w:r>
            <w:r>
              <w:rPr>
                <w:color w:val="231F20"/>
                <w:spacing w:val="-10"/>
              </w:rPr>
              <w:t xml:space="preserve"> </w:t>
            </w:r>
            <w:r>
              <w:rPr>
                <w:color w:val="231F20"/>
                <w:w w:val="60"/>
              </w:rPr>
              <w:t>March</w:t>
            </w:r>
            <w:r>
              <w:rPr>
                <w:color w:val="231F20"/>
                <w:spacing w:val="-10"/>
              </w:rPr>
              <w:t xml:space="preserve"> </w:t>
            </w:r>
            <w:r>
              <w:rPr>
                <w:color w:val="231F20"/>
                <w:spacing w:val="-4"/>
                <w:w w:val="60"/>
              </w:rPr>
              <w:t>2024</w:t>
            </w:r>
          </w:p>
        </w:tc>
        <w:tc>
          <w:tcPr>
            <w:tcW w:w="1134" w:type="dxa"/>
            <w:tcBorders>
              <w:top w:val="single" w:sz="4" w:space="0" w:color="231F20"/>
              <w:bottom w:val="dashSmallGap" w:sz="4" w:space="0" w:color="231F20"/>
            </w:tcBorders>
          </w:tcPr>
          <w:p w14:paraId="698BA02E" w14:textId="77777777" w:rsidR="0066040F" w:rsidRDefault="008E6A16">
            <w:pPr>
              <w:pStyle w:val="TableParagraph"/>
              <w:spacing w:before="93"/>
              <w:ind w:left="303"/>
              <w:rPr>
                <w:b/>
              </w:rPr>
            </w:pPr>
            <w:r>
              <w:rPr>
                <w:b/>
                <w:color w:val="231F20"/>
                <w:w w:val="60"/>
              </w:rPr>
              <w:t>$</w:t>
            </w:r>
            <w:r>
              <w:rPr>
                <w:b/>
                <w:color w:val="231F20"/>
                <w:spacing w:val="-16"/>
              </w:rPr>
              <w:t xml:space="preserve"> </w:t>
            </w:r>
            <w:r>
              <w:rPr>
                <w:b/>
                <w:color w:val="231F20"/>
                <w:spacing w:val="-2"/>
                <w:w w:val="70"/>
              </w:rPr>
              <w:t>74,900,000</w:t>
            </w:r>
          </w:p>
        </w:tc>
        <w:tc>
          <w:tcPr>
            <w:tcW w:w="833" w:type="dxa"/>
            <w:tcBorders>
              <w:top w:val="single" w:sz="4" w:space="0" w:color="231F20"/>
              <w:bottom w:val="dashSmallGap" w:sz="4" w:space="0" w:color="231F20"/>
            </w:tcBorders>
          </w:tcPr>
          <w:p w14:paraId="2C8CEA04" w14:textId="77777777" w:rsidR="0066040F" w:rsidRDefault="008E6A16">
            <w:pPr>
              <w:pStyle w:val="TableParagraph"/>
              <w:spacing w:before="93"/>
              <w:ind w:left="12"/>
              <w:rPr>
                <w:b/>
              </w:rPr>
            </w:pPr>
            <w:r>
              <w:rPr>
                <w:b/>
                <w:color w:val="231F20"/>
                <w:w w:val="60"/>
              </w:rPr>
              <w:t>$</w:t>
            </w:r>
            <w:r>
              <w:rPr>
                <w:b/>
                <w:color w:val="231F20"/>
                <w:spacing w:val="-16"/>
              </w:rPr>
              <w:t xml:space="preserve"> </w:t>
            </w:r>
            <w:r>
              <w:rPr>
                <w:b/>
                <w:color w:val="231F20"/>
                <w:spacing w:val="-2"/>
                <w:w w:val="65"/>
              </w:rPr>
              <w:t>16,800,000</w:t>
            </w:r>
          </w:p>
        </w:tc>
        <w:tc>
          <w:tcPr>
            <w:tcW w:w="1027" w:type="dxa"/>
            <w:tcBorders>
              <w:top w:val="single" w:sz="4" w:space="0" w:color="231F20"/>
              <w:bottom w:val="dashSmallGap" w:sz="4" w:space="0" w:color="231F20"/>
            </w:tcBorders>
          </w:tcPr>
          <w:p w14:paraId="34FA651C" w14:textId="77777777" w:rsidR="0066040F" w:rsidRDefault="008E6A16">
            <w:pPr>
              <w:pStyle w:val="TableParagraph"/>
              <w:spacing w:before="93"/>
              <w:ind w:right="141"/>
              <w:jc w:val="right"/>
              <w:rPr>
                <w:b/>
              </w:rPr>
            </w:pPr>
            <w:r>
              <w:rPr>
                <w:b/>
                <w:color w:val="231F20"/>
                <w:w w:val="60"/>
              </w:rPr>
              <w:t>$</w:t>
            </w:r>
            <w:r>
              <w:rPr>
                <w:b/>
                <w:color w:val="231F20"/>
                <w:spacing w:val="-16"/>
              </w:rPr>
              <w:t xml:space="preserve"> </w:t>
            </w:r>
            <w:r>
              <w:rPr>
                <w:b/>
                <w:color w:val="231F20"/>
                <w:spacing w:val="-2"/>
                <w:w w:val="70"/>
              </w:rPr>
              <w:t>27,938,414</w:t>
            </w:r>
          </w:p>
        </w:tc>
        <w:tc>
          <w:tcPr>
            <w:tcW w:w="739" w:type="dxa"/>
            <w:tcBorders>
              <w:top w:val="single" w:sz="4" w:space="0" w:color="231F20"/>
              <w:bottom w:val="dashSmallGap" w:sz="4" w:space="0" w:color="231F20"/>
            </w:tcBorders>
          </w:tcPr>
          <w:p w14:paraId="0505ABDB" w14:textId="77777777" w:rsidR="0066040F" w:rsidRDefault="008E6A16">
            <w:pPr>
              <w:pStyle w:val="TableParagraph"/>
              <w:spacing w:before="93"/>
              <w:ind w:left="9" w:right="6"/>
              <w:jc w:val="center"/>
              <w:rPr>
                <w:b/>
              </w:rPr>
            </w:pPr>
            <w:r>
              <w:rPr>
                <w:b/>
                <w:color w:val="231F20"/>
                <w:w w:val="60"/>
              </w:rPr>
              <w:t>$</w:t>
            </w:r>
            <w:r>
              <w:rPr>
                <w:b/>
                <w:color w:val="231F20"/>
                <w:spacing w:val="-16"/>
              </w:rPr>
              <w:t xml:space="preserve"> </w:t>
            </w:r>
            <w:r>
              <w:rPr>
                <w:b/>
                <w:color w:val="231F20"/>
                <w:spacing w:val="-2"/>
                <w:w w:val="70"/>
              </w:rPr>
              <w:t>903,738</w:t>
            </w:r>
          </w:p>
        </w:tc>
        <w:tc>
          <w:tcPr>
            <w:tcW w:w="792" w:type="dxa"/>
            <w:tcBorders>
              <w:top w:val="single" w:sz="4" w:space="0" w:color="231F20"/>
              <w:bottom w:val="dashSmallGap" w:sz="4" w:space="0" w:color="231F20"/>
            </w:tcBorders>
          </w:tcPr>
          <w:p w14:paraId="459EAB61" w14:textId="77777777" w:rsidR="0066040F" w:rsidRDefault="008E6A16">
            <w:pPr>
              <w:pStyle w:val="TableParagraph"/>
              <w:spacing w:before="93"/>
              <w:ind w:right="85"/>
              <w:jc w:val="right"/>
              <w:rPr>
                <w:b/>
              </w:rPr>
            </w:pPr>
            <w:r>
              <w:rPr>
                <w:b/>
                <w:color w:val="231F20"/>
                <w:w w:val="60"/>
              </w:rPr>
              <w:t>$</w:t>
            </w:r>
            <w:r>
              <w:rPr>
                <w:b/>
                <w:color w:val="231F20"/>
                <w:spacing w:val="-16"/>
              </w:rPr>
              <w:t xml:space="preserve"> </w:t>
            </w:r>
            <w:r>
              <w:rPr>
                <w:b/>
                <w:color w:val="231F20"/>
                <w:spacing w:val="-2"/>
                <w:w w:val="65"/>
              </w:rPr>
              <w:t>1,915,270</w:t>
            </w:r>
          </w:p>
        </w:tc>
        <w:tc>
          <w:tcPr>
            <w:tcW w:w="857" w:type="dxa"/>
            <w:tcBorders>
              <w:top w:val="single" w:sz="4" w:space="0" w:color="231F20"/>
              <w:bottom w:val="dashSmallGap" w:sz="4" w:space="0" w:color="231F20"/>
            </w:tcBorders>
          </w:tcPr>
          <w:p w14:paraId="73217244" w14:textId="77777777" w:rsidR="0066040F" w:rsidRDefault="008E6A16">
            <w:pPr>
              <w:pStyle w:val="TableParagraph"/>
              <w:spacing w:before="93"/>
              <w:ind w:right="99"/>
              <w:jc w:val="right"/>
              <w:rPr>
                <w:b/>
              </w:rPr>
            </w:pPr>
            <w:r>
              <w:rPr>
                <w:b/>
                <w:color w:val="231F20"/>
                <w:w w:val="60"/>
              </w:rPr>
              <w:t>$</w:t>
            </w:r>
            <w:r>
              <w:rPr>
                <w:b/>
                <w:color w:val="231F20"/>
                <w:spacing w:val="-16"/>
              </w:rPr>
              <w:t xml:space="preserve"> </w:t>
            </w:r>
            <w:r>
              <w:rPr>
                <w:b/>
                <w:color w:val="231F20"/>
                <w:spacing w:val="-2"/>
                <w:w w:val="60"/>
              </w:rPr>
              <w:t>10,534,020</w:t>
            </w:r>
          </w:p>
        </w:tc>
        <w:tc>
          <w:tcPr>
            <w:tcW w:w="701" w:type="dxa"/>
            <w:tcBorders>
              <w:top w:val="single" w:sz="4" w:space="0" w:color="231F20"/>
              <w:bottom w:val="dashSmallGap" w:sz="4" w:space="0" w:color="231F20"/>
            </w:tcBorders>
          </w:tcPr>
          <w:p w14:paraId="65298639" w14:textId="77777777" w:rsidR="0066040F" w:rsidRDefault="008E6A16">
            <w:pPr>
              <w:pStyle w:val="TableParagraph"/>
              <w:spacing w:before="93"/>
              <w:ind w:right="55"/>
              <w:jc w:val="right"/>
              <w:rPr>
                <w:b/>
              </w:rPr>
            </w:pPr>
            <w:r>
              <w:rPr>
                <w:b/>
                <w:color w:val="231F20"/>
                <w:w w:val="60"/>
              </w:rPr>
              <w:t>$</w:t>
            </w:r>
            <w:r>
              <w:rPr>
                <w:b/>
                <w:color w:val="231F20"/>
                <w:spacing w:val="-16"/>
              </w:rPr>
              <w:t xml:space="preserve"> </w:t>
            </w:r>
            <w:r>
              <w:rPr>
                <w:b/>
                <w:color w:val="231F20"/>
                <w:spacing w:val="-2"/>
                <w:w w:val="70"/>
              </w:rPr>
              <w:t>994,880</w:t>
            </w:r>
          </w:p>
        </w:tc>
        <w:tc>
          <w:tcPr>
            <w:tcW w:w="962" w:type="dxa"/>
            <w:tcBorders>
              <w:top w:val="single" w:sz="4" w:space="0" w:color="231F20"/>
              <w:bottom w:val="dashSmallGap" w:sz="4" w:space="0" w:color="231F20"/>
            </w:tcBorders>
          </w:tcPr>
          <w:p w14:paraId="050F2BBA" w14:textId="77777777" w:rsidR="0066040F" w:rsidRDefault="008E6A16">
            <w:pPr>
              <w:pStyle w:val="TableParagraph"/>
              <w:spacing w:before="93"/>
              <w:ind w:right="105"/>
              <w:jc w:val="right"/>
              <w:rPr>
                <w:b/>
              </w:rPr>
            </w:pPr>
            <w:r>
              <w:rPr>
                <w:b/>
                <w:color w:val="231F20"/>
                <w:w w:val="60"/>
              </w:rPr>
              <w:t>$</w:t>
            </w:r>
            <w:r>
              <w:rPr>
                <w:b/>
                <w:color w:val="231F20"/>
                <w:spacing w:val="-16"/>
              </w:rPr>
              <w:t xml:space="preserve"> </w:t>
            </w:r>
            <w:r>
              <w:rPr>
                <w:b/>
                <w:color w:val="231F20"/>
                <w:spacing w:val="-2"/>
                <w:w w:val="65"/>
              </w:rPr>
              <w:t>133,986,322</w:t>
            </w:r>
          </w:p>
        </w:tc>
      </w:tr>
      <w:tr w:rsidR="0066040F" w14:paraId="7806E02F" w14:textId="77777777">
        <w:trPr>
          <w:trHeight w:val="428"/>
        </w:trPr>
        <w:tc>
          <w:tcPr>
            <w:tcW w:w="2029" w:type="dxa"/>
            <w:tcBorders>
              <w:top w:val="dashSmallGap" w:sz="4" w:space="0" w:color="231F20"/>
            </w:tcBorders>
          </w:tcPr>
          <w:p w14:paraId="3E3A740F" w14:textId="77777777" w:rsidR="0066040F" w:rsidRDefault="008E6A16">
            <w:pPr>
              <w:pStyle w:val="TableParagraph"/>
              <w:spacing w:before="93"/>
              <w:ind w:left="114"/>
              <w:rPr>
                <w:b/>
              </w:rPr>
            </w:pPr>
            <w:r>
              <w:rPr>
                <w:b/>
                <w:color w:val="231F20"/>
                <w:w w:val="60"/>
              </w:rPr>
              <w:t>Accumulated</w:t>
            </w:r>
            <w:r>
              <w:rPr>
                <w:b/>
                <w:color w:val="231F20"/>
                <w:spacing w:val="14"/>
              </w:rPr>
              <w:t xml:space="preserve"> </w:t>
            </w:r>
            <w:r>
              <w:rPr>
                <w:b/>
                <w:color w:val="231F20"/>
                <w:spacing w:val="-2"/>
                <w:w w:val="70"/>
              </w:rPr>
              <w:t>depreciation:</w:t>
            </w:r>
          </w:p>
        </w:tc>
        <w:tc>
          <w:tcPr>
            <w:tcW w:w="1134" w:type="dxa"/>
            <w:tcBorders>
              <w:top w:val="dashSmallGap" w:sz="4" w:space="0" w:color="231F20"/>
            </w:tcBorders>
          </w:tcPr>
          <w:p w14:paraId="63833C76" w14:textId="77777777" w:rsidR="0066040F" w:rsidRDefault="0066040F">
            <w:pPr>
              <w:pStyle w:val="TableParagraph"/>
              <w:rPr>
                <w:sz w:val="12"/>
              </w:rPr>
            </w:pPr>
          </w:p>
        </w:tc>
        <w:tc>
          <w:tcPr>
            <w:tcW w:w="833" w:type="dxa"/>
            <w:tcBorders>
              <w:top w:val="dashSmallGap" w:sz="4" w:space="0" w:color="231F20"/>
            </w:tcBorders>
          </w:tcPr>
          <w:p w14:paraId="3CB372FA" w14:textId="77777777" w:rsidR="0066040F" w:rsidRDefault="0066040F">
            <w:pPr>
              <w:pStyle w:val="TableParagraph"/>
              <w:rPr>
                <w:sz w:val="12"/>
              </w:rPr>
            </w:pPr>
          </w:p>
        </w:tc>
        <w:tc>
          <w:tcPr>
            <w:tcW w:w="1027" w:type="dxa"/>
            <w:tcBorders>
              <w:top w:val="dashSmallGap" w:sz="4" w:space="0" w:color="231F20"/>
            </w:tcBorders>
          </w:tcPr>
          <w:p w14:paraId="4B4EC12D" w14:textId="77777777" w:rsidR="0066040F" w:rsidRDefault="0066040F">
            <w:pPr>
              <w:pStyle w:val="TableParagraph"/>
              <w:rPr>
                <w:sz w:val="12"/>
              </w:rPr>
            </w:pPr>
          </w:p>
        </w:tc>
        <w:tc>
          <w:tcPr>
            <w:tcW w:w="739" w:type="dxa"/>
            <w:tcBorders>
              <w:top w:val="dashSmallGap" w:sz="4" w:space="0" w:color="231F20"/>
            </w:tcBorders>
          </w:tcPr>
          <w:p w14:paraId="2755CBD1" w14:textId="77777777" w:rsidR="0066040F" w:rsidRDefault="0066040F">
            <w:pPr>
              <w:pStyle w:val="TableParagraph"/>
              <w:rPr>
                <w:sz w:val="12"/>
              </w:rPr>
            </w:pPr>
          </w:p>
        </w:tc>
        <w:tc>
          <w:tcPr>
            <w:tcW w:w="792" w:type="dxa"/>
            <w:tcBorders>
              <w:top w:val="dashSmallGap" w:sz="4" w:space="0" w:color="231F20"/>
            </w:tcBorders>
          </w:tcPr>
          <w:p w14:paraId="2178DD0E" w14:textId="77777777" w:rsidR="0066040F" w:rsidRDefault="0066040F">
            <w:pPr>
              <w:pStyle w:val="TableParagraph"/>
              <w:rPr>
                <w:sz w:val="12"/>
              </w:rPr>
            </w:pPr>
          </w:p>
        </w:tc>
        <w:tc>
          <w:tcPr>
            <w:tcW w:w="857" w:type="dxa"/>
            <w:tcBorders>
              <w:top w:val="dashSmallGap" w:sz="4" w:space="0" w:color="231F20"/>
            </w:tcBorders>
          </w:tcPr>
          <w:p w14:paraId="34C52A8B" w14:textId="77777777" w:rsidR="0066040F" w:rsidRDefault="0066040F">
            <w:pPr>
              <w:pStyle w:val="TableParagraph"/>
              <w:rPr>
                <w:sz w:val="12"/>
              </w:rPr>
            </w:pPr>
          </w:p>
        </w:tc>
        <w:tc>
          <w:tcPr>
            <w:tcW w:w="701" w:type="dxa"/>
            <w:tcBorders>
              <w:top w:val="dashSmallGap" w:sz="4" w:space="0" w:color="231F20"/>
            </w:tcBorders>
          </w:tcPr>
          <w:p w14:paraId="0AFDE2C7" w14:textId="77777777" w:rsidR="0066040F" w:rsidRDefault="0066040F">
            <w:pPr>
              <w:pStyle w:val="TableParagraph"/>
              <w:rPr>
                <w:sz w:val="12"/>
              </w:rPr>
            </w:pPr>
          </w:p>
        </w:tc>
        <w:tc>
          <w:tcPr>
            <w:tcW w:w="962" w:type="dxa"/>
            <w:tcBorders>
              <w:top w:val="dashSmallGap" w:sz="4" w:space="0" w:color="231F20"/>
            </w:tcBorders>
          </w:tcPr>
          <w:p w14:paraId="48F19C52" w14:textId="77777777" w:rsidR="0066040F" w:rsidRDefault="0066040F">
            <w:pPr>
              <w:pStyle w:val="TableParagraph"/>
              <w:rPr>
                <w:sz w:val="12"/>
              </w:rPr>
            </w:pPr>
          </w:p>
        </w:tc>
      </w:tr>
      <w:tr w:rsidR="0066040F" w14:paraId="119F4DE8" w14:textId="77777777">
        <w:trPr>
          <w:trHeight w:val="413"/>
        </w:trPr>
        <w:tc>
          <w:tcPr>
            <w:tcW w:w="2029" w:type="dxa"/>
          </w:tcPr>
          <w:p w14:paraId="3AD36894" w14:textId="77777777" w:rsidR="0066040F" w:rsidRDefault="008E6A16">
            <w:pPr>
              <w:pStyle w:val="TableParagraph"/>
              <w:spacing w:before="78"/>
              <w:ind w:left="114"/>
            </w:pPr>
            <w:r>
              <w:rPr>
                <w:color w:val="231F20"/>
                <w:w w:val="60"/>
              </w:rPr>
              <w:t>At</w:t>
            </w:r>
            <w:r>
              <w:rPr>
                <w:color w:val="231F20"/>
                <w:spacing w:val="-11"/>
              </w:rPr>
              <w:t xml:space="preserve"> </w:t>
            </w:r>
            <w:r>
              <w:rPr>
                <w:color w:val="231F20"/>
                <w:w w:val="60"/>
              </w:rPr>
              <w:t>1</w:t>
            </w:r>
            <w:r>
              <w:rPr>
                <w:color w:val="231F20"/>
                <w:spacing w:val="-11"/>
              </w:rPr>
              <w:t xml:space="preserve"> </w:t>
            </w:r>
            <w:r>
              <w:rPr>
                <w:color w:val="231F20"/>
                <w:w w:val="60"/>
              </w:rPr>
              <w:t>April</w:t>
            </w:r>
            <w:r>
              <w:rPr>
                <w:color w:val="231F20"/>
                <w:spacing w:val="-11"/>
              </w:rPr>
              <w:t xml:space="preserve"> </w:t>
            </w:r>
            <w:r>
              <w:rPr>
                <w:color w:val="231F20"/>
                <w:spacing w:val="-4"/>
                <w:w w:val="60"/>
              </w:rPr>
              <w:t>2023</w:t>
            </w:r>
          </w:p>
        </w:tc>
        <w:tc>
          <w:tcPr>
            <w:tcW w:w="1134" w:type="dxa"/>
          </w:tcPr>
          <w:p w14:paraId="5B5FD932" w14:textId="77777777" w:rsidR="0066040F" w:rsidRDefault="008E6A16">
            <w:pPr>
              <w:pStyle w:val="TableParagraph"/>
              <w:spacing w:before="78"/>
              <w:ind w:left="303"/>
              <w:rPr>
                <w:b/>
              </w:rPr>
            </w:pPr>
            <w:r>
              <w:rPr>
                <w:b/>
                <w:color w:val="231F20"/>
                <w:w w:val="60"/>
              </w:rPr>
              <w:t>$</w:t>
            </w:r>
            <w:r>
              <w:rPr>
                <w:b/>
                <w:color w:val="231F20"/>
                <w:spacing w:val="-16"/>
              </w:rPr>
              <w:t xml:space="preserve"> </w:t>
            </w:r>
            <w:r>
              <w:rPr>
                <w:b/>
                <w:color w:val="231F20"/>
                <w:spacing w:val="-2"/>
                <w:w w:val="70"/>
              </w:rPr>
              <w:t>29,399,784</w:t>
            </w:r>
          </w:p>
        </w:tc>
        <w:tc>
          <w:tcPr>
            <w:tcW w:w="833" w:type="dxa"/>
          </w:tcPr>
          <w:p w14:paraId="071C2E6E" w14:textId="77777777" w:rsidR="0066040F" w:rsidRDefault="008E6A16">
            <w:pPr>
              <w:pStyle w:val="TableParagraph"/>
              <w:spacing w:before="78"/>
              <w:ind w:left="32"/>
              <w:rPr>
                <w:b/>
              </w:rPr>
            </w:pPr>
            <w:r>
              <w:rPr>
                <w:b/>
                <w:color w:val="231F20"/>
                <w:w w:val="60"/>
              </w:rPr>
              <w:t>$</w:t>
            </w:r>
            <w:r>
              <w:rPr>
                <w:b/>
                <w:color w:val="231F20"/>
                <w:spacing w:val="-16"/>
              </w:rPr>
              <w:t xml:space="preserve"> </w:t>
            </w:r>
            <w:r>
              <w:rPr>
                <w:b/>
                <w:color w:val="231F20"/>
                <w:spacing w:val="-2"/>
                <w:w w:val="70"/>
              </w:rPr>
              <w:t>8,842,438</w:t>
            </w:r>
          </w:p>
        </w:tc>
        <w:tc>
          <w:tcPr>
            <w:tcW w:w="1027" w:type="dxa"/>
          </w:tcPr>
          <w:p w14:paraId="5F2DEE94" w14:textId="77777777" w:rsidR="0066040F" w:rsidRDefault="008E6A16">
            <w:pPr>
              <w:pStyle w:val="TableParagraph"/>
              <w:spacing w:before="78"/>
              <w:ind w:right="141"/>
              <w:jc w:val="right"/>
              <w:rPr>
                <w:b/>
              </w:rPr>
            </w:pPr>
            <w:r>
              <w:rPr>
                <w:b/>
                <w:color w:val="231F20"/>
                <w:w w:val="60"/>
              </w:rPr>
              <w:t>$</w:t>
            </w:r>
            <w:r>
              <w:rPr>
                <w:b/>
                <w:color w:val="231F20"/>
                <w:spacing w:val="-16"/>
              </w:rPr>
              <w:t xml:space="preserve"> </w:t>
            </w:r>
            <w:r>
              <w:rPr>
                <w:b/>
                <w:color w:val="231F20"/>
                <w:spacing w:val="-2"/>
                <w:w w:val="70"/>
              </w:rPr>
              <w:t>16,037,752</w:t>
            </w:r>
          </w:p>
        </w:tc>
        <w:tc>
          <w:tcPr>
            <w:tcW w:w="739" w:type="dxa"/>
          </w:tcPr>
          <w:p w14:paraId="00267B96" w14:textId="77777777" w:rsidR="0066040F" w:rsidRDefault="008E6A16">
            <w:pPr>
              <w:pStyle w:val="TableParagraph"/>
              <w:spacing w:before="78"/>
              <w:ind w:left="9" w:right="6"/>
              <w:jc w:val="center"/>
              <w:rPr>
                <w:b/>
              </w:rPr>
            </w:pPr>
            <w:r>
              <w:rPr>
                <w:b/>
                <w:color w:val="231F20"/>
                <w:w w:val="60"/>
              </w:rPr>
              <w:t>$</w:t>
            </w:r>
            <w:r>
              <w:rPr>
                <w:b/>
                <w:color w:val="231F20"/>
                <w:spacing w:val="-16"/>
              </w:rPr>
              <w:t xml:space="preserve"> </w:t>
            </w:r>
            <w:r>
              <w:rPr>
                <w:b/>
                <w:color w:val="231F20"/>
                <w:spacing w:val="-2"/>
                <w:w w:val="70"/>
              </w:rPr>
              <w:t>790,768</w:t>
            </w:r>
          </w:p>
        </w:tc>
        <w:tc>
          <w:tcPr>
            <w:tcW w:w="792" w:type="dxa"/>
          </w:tcPr>
          <w:p w14:paraId="5F5FD878" w14:textId="77777777" w:rsidR="0066040F" w:rsidRDefault="008E6A16">
            <w:pPr>
              <w:pStyle w:val="TableParagraph"/>
              <w:spacing w:before="78"/>
              <w:ind w:right="84"/>
              <w:jc w:val="right"/>
              <w:rPr>
                <w:b/>
              </w:rPr>
            </w:pPr>
            <w:r>
              <w:rPr>
                <w:b/>
                <w:color w:val="231F20"/>
                <w:w w:val="60"/>
              </w:rPr>
              <w:t>$</w:t>
            </w:r>
            <w:r>
              <w:rPr>
                <w:b/>
                <w:color w:val="231F20"/>
                <w:spacing w:val="-16"/>
              </w:rPr>
              <w:t xml:space="preserve"> </w:t>
            </w:r>
            <w:r>
              <w:rPr>
                <w:b/>
                <w:color w:val="231F20"/>
                <w:spacing w:val="-2"/>
                <w:w w:val="65"/>
              </w:rPr>
              <w:t>1,445,328</w:t>
            </w:r>
          </w:p>
        </w:tc>
        <w:tc>
          <w:tcPr>
            <w:tcW w:w="857" w:type="dxa"/>
          </w:tcPr>
          <w:p w14:paraId="7B006F86" w14:textId="77777777" w:rsidR="0066040F" w:rsidRDefault="008E6A16">
            <w:pPr>
              <w:pStyle w:val="TableParagraph"/>
              <w:spacing w:before="78"/>
              <w:ind w:right="148"/>
              <w:jc w:val="right"/>
              <w:rPr>
                <w:b/>
              </w:rPr>
            </w:pPr>
            <w:r>
              <w:rPr>
                <w:b/>
                <w:color w:val="231F20"/>
                <w:w w:val="60"/>
              </w:rPr>
              <w:t>$</w:t>
            </w:r>
            <w:r>
              <w:rPr>
                <w:b/>
                <w:color w:val="231F20"/>
                <w:spacing w:val="-16"/>
              </w:rPr>
              <w:t xml:space="preserve"> </w:t>
            </w:r>
            <w:r>
              <w:rPr>
                <w:b/>
                <w:color w:val="231F20"/>
                <w:spacing w:val="-2"/>
                <w:w w:val="65"/>
              </w:rPr>
              <w:t>7,361,670</w:t>
            </w:r>
          </w:p>
        </w:tc>
        <w:tc>
          <w:tcPr>
            <w:tcW w:w="701" w:type="dxa"/>
          </w:tcPr>
          <w:p w14:paraId="5AC3608A" w14:textId="77777777" w:rsidR="0066040F" w:rsidRDefault="008E6A16">
            <w:pPr>
              <w:pStyle w:val="TableParagraph"/>
              <w:spacing w:before="78"/>
              <w:ind w:right="55"/>
              <w:jc w:val="right"/>
              <w:rPr>
                <w:b/>
              </w:rPr>
            </w:pPr>
            <w:r>
              <w:rPr>
                <w:b/>
                <w:color w:val="231F20"/>
                <w:w w:val="60"/>
              </w:rPr>
              <w:t>$</w:t>
            </w:r>
            <w:r>
              <w:rPr>
                <w:b/>
                <w:color w:val="231F20"/>
                <w:spacing w:val="-16"/>
              </w:rPr>
              <w:t xml:space="preserve"> </w:t>
            </w:r>
            <w:r>
              <w:rPr>
                <w:b/>
                <w:color w:val="231F20"/>
                <w:spacing w:val="-2"/>
                <w:w w:val="70"/>
              </w:rPr>
              <w:t>865,398</w:t>
            </w:r>
          </w:p>
        </w:tc>
        <w:tc>
          <w:tcPr>
            <w:tcW w:w="962" w:type="dxa"/>
          </w:tcPr>
          <w:p w14:paraId="145B6786" w14:textId="77777777" w:rsidR="0066040F" w:rsidRDefault="008E6A16">
            <w:pPr>
              <w:pStyle w:val="TableParagraph"/>
              <w:spacing w:before="78"/>
              <w:ind w:right="110"/>
              <w:jc w:val="right"/>
              <w:rPr>
                <w:b/>
              </w:rPr>
            </w:pPr>
            <w:r>
              <w:rPr>
                <w:b/>
                <w:color w:val="231F20"/>
                <w:w w:val="60"/>
              </w:rPr>
              <w:t>$</w:t>
            </w:r>
            <w:r>
              <w:rPr>
                <w:b/>
                <w:color w:val="231F20"/>
                <w:spacing w:val="-16"/>
              </w:rPr>
              <w:t xml:space="preserve"> </w:t>
            </w:r>
            <w:r>
              <w:rPr>
                <w:b/>
                <w:color w:val="231F20"/>
                <w:spacing w:val="-2"/>
                <w:w w:val="70"/>
              </w:rPr>
              <w:t>64,743,138</w:t>
            </w:r>
          </w:p>
        </w:tc>
      </w:tr>
      <w:tr w:rsidR="0066040F" w14:paraId="553A6DDE" w14:textId="77777777">
        <w:trPr>
          <w:trHeight w:val="396"/>
        </w:trPr>
        <w:tc>
          <w:tcPr>
            <w:tcW w:w="2029" w:type="dxa"/>
          </w:tcPr>
          <w:p w14:paraId="277C8909" w14:textId="77777777" w:rsidR="0066040F" w:rsidRDefault="008E6A16">
            <w:pPr>
              <w:pStyle w:val="TableParagraph"/>
              <w:spacing w:before="78"/>
              <w:ind w:left="114"/>
            </w:pPr>
            <w:r>
              <w:rPr>
                <w:color w:val="231F20"/>
                <w:w w:val="55"/>
              </w:rPr>
              <w:t>Charge</w:t>
            </w:r>
            <w:r>
              <w:rPr>
                <w:color w:val="231F20"/>
                <w:spacing w:val="11"/>
              </w:rPr>
              <w:t xml:space="preserve"> </w:t>
            </w:r>
            <w:r>
              <w:rPr>
                <w:color w:val="231F20"/>
                <w:w w:val="55"/>
              </w:rPr>
              <w:t>for</w:t>
            </w:r>
            <w:r>
              <w:rPr>
                <w:color w:val="231F20"/>
                <w:spacing w:val="11"/>
              </w:rPr>
              <w:t xml:space="preserve"> </w:t>
            </w:r>
            <w:r>
              <w:rPr>
                <w:color w:val="231F20"/>
                <w:w w:val="55"/>
              </w:rPr>
              <w:t>the</w:t>
            </w:r>
            <w:r>
              <w:rPr>
                <w:color w:val="231F20"/>
                <w:spacing w:val="12"/>
              </w:rPr>
              <w:t xml:space="preserve"> </w:t>
            </w:r>
            <w:r>
              <w:rPr>
                <w:color w:val="231F20"/>
                <w:spacing w:val="-4"/>
                <w:w w:val="55"/>
              </w:rPr>
              <w:t>year</w:t>
            </w:r>
          </w:p>
        </w:tc>
        <w:tc>
          <w:tcPr>
            <w:tcW w:w="1134" w:type="dxa"/>
          </w:tcPr>
          <w:p w14:paraId="6FA1EA3F" w14:textId="77777777" w:rsidR="0066040F" w:rsidRDefault="008E6A16">
            <w:pPr>
              <w:pStyle w:val="TableParagraph"/>
              <w:spacing w:before="78"/>
              <w:ind w:right="95"/>
              <w:jc w:val="right"/>
              <w:rPr>
                <w:b/>
              </w:rPr>
            </w:pPr>
            <w:r>
              <w:rPr>
                <w:b/>
                <w:color w:val="231F20"/>
                <w:spacing w:val="-2"/>
                <w:w w:val="70"/>
              </w:rPr>
              <w:t>1,394,220</w:t>
            </w:r>
          </w:p>
        </w:tc>
        <w:tc>
          <w:tcPr>
            <w:tcW w:w="833" w:type="dxa"/>
          </w:tcPr>
          <w:p w14:paraId="31A453C5" w14:textId="77777777" w:rsidR="0066040F" w:rsidRDefault="008E6A16">
            <w:pPr>
              <w:pStyle w:val="TableParagraph"/>
              <w:spacing w:before="78"/>
              <w:ind w:left="244"/>
              <w:rPr>
                <w:b/>
              </w:rPr>
            </w:pPr>
            <w:r>
              <w:rPr>
                <w:b/>
                <w:color w:val="231F20"/>
                <w:spacing w:val="-2"/>
                <w:w w:val="70"/>
              </w:rPr>
              <w:t>420,000</w:t>
            </w:r>
          </w:p>
        </w:tc>
        <w:tc>
          <w:tcPr>
            <w:tcW w:w="1027" w:type="dxa"/>
          </w:tcPr>
          <w:p w14:paraId="082E812A" w14:textId="77777777" w:rsidR="0066040F" w:rsidRDefault="008E6A16">
            <w:pPr>
              <w:pStyle w:val="TableParagraph"/>
              <w:spacing w:before="78"/>
              <w:ind w:right="141"/>
              <w:jc w:val="right"/>
              <w:rPr>
                <w:b/>
              </w:rPr>
            </w:pPr>
            <w:r>
              <w:rPr>
                <w:b/>
                <w:color w:val="231F20"/>
                <w:spacing w:val="-2"/>
                <w:w w:val="70"/>
              </w:rPr>
              <w:t>1,224,945</w:t>
            </w:r>
          </w:p>
        </w:tc>
        <w:tc>
          <w:tcPr>
            <w:tcW w:w="739" w:type="dxa"/>
          </w:tcPr>
          <w:p w14:paraId="7B1DDE81" w14:textId="77777777" w:rsidR="0066040F" w:rsidRDefault="008E6A16">
            <w:pPr>
              <w:pStyle w:val="TableParagraph"/>
              <w:spacing w:before="78"/>
              <w:ind w:left="179"/>
              <w:jc w:val="center"/>
              <w:rPr>
                <w:b/>
              </w:rPr>
            </w:pPr>
            <w:r>
              <w:rPr>
                <w:b/>
                <w:color w:val="231F20"/>
                <w:spacing w:val="-2"/>
                <w:w w:val="70"/>
              </w:rPr>
              <w:t>47,293</w:t>
            </w:r>
          </w:p>
        </w:tc>
        <w:tc>
          <w:tcPr>
            <w:tcW w:w="792" w:type="dxa"/>
          </w:tcPr>
          <w:p w14:paraId="43EDE82F" w14:textId="77777777" w:rsidR="0066040F" w:rsidRDefault="008E6A16">
            <w:pPr>
              <w:pStyle w:val="TableParagraph"/>
              <w:spacing w:before="78"/>
              <w:ind w:right="84"/>
              <w:jc w:val="right"/>
              <w:rPr>
                <w:b/>
              </w:rPr>
            </w:pPr>
            <w:r>
              <w:rPr>
                <w:b/>
                <w:color w:val="231F20"/>
                <w:spacing w:val="-2"/>
                <w:w w:val="70"/>
              </w:rPr>
              <w:t>115,206</w:t>
            </w:r>
          </w:p>
        </w:tc>
        <w:tc>
          <w:tcPr>
            <w:tcW w:w="857" w:type="dxa"/>
          </w:tcPr>
          <w:p w14:paraId="18F12D84" w14:textId="77777777" w:rsidR="0066040F" w:rsidRDefault="008E6A16">
            <w:pPr>
              <w:pStyle w:val="TableParagraph"/>
              <w:spacing w:before="78"/>
              <w:ind w:right="148"/>
              <w:jc w:val="right"/>
              <w:rPr>
                <w:b/>
              </w:rPr>
            </w:pPr>
            <w:r>
              <w:rPr>
                <w:b/>
                <w:color w:val="231F20"/>
                <w:spacing w:val="-2"/>
                <w:w w:val="70"/>
              </w:rPr>
              <w:t>1,535,196</w:t>
            </w:r>
          </w:p>
        </w:tc>
        <w:tc>
          <w:tcPr>
            <w:tcW w:w="701" w:type="dxa"/>
          </w:tcPr>
          <w:p w14:paraId="776BDDA4" w14:textId="77777777" w:rsidR="0066040F" w:rsidRDefault="008E6A16">
            <w:pPr>
              <w:pStyle w:val="TableParagraph"/>
              <w:spacing w:before="78"/>
              <w:ind w:right="55"/>
              <w:jc w:val="right"/>
              <w:rPr>
                <w:b/>
              </w:rPr>
            </w:pPr>
            <w:r>
              <w:rPr>
                <w:b/>
                <w:color w:val="231F20"/>
                <w:spacing w:val="-2"/>
                <w:w w:val="70"/>
              </w:rPr>
              <w:t>59,976</w:t>
            </w:r>
          </w:p>
        </w:tc>
        <w:tc>
          <w:tcPr>
            <w:tcW w:w="962" w:type="dxa"/>
          </w:tcPr>
          <w:p w14:paraId="0022E1BB" w14:textId="77777777" w:rsidR="0066040F" w:rsidRDefault="008E6A16">
            <w:pPr>
              <w:pStyle w:val="TableParagraph"/>
              <w:spacing w:before="78"/>
              <w:ind w:right="110"/>
              <w:jc w:val="right"/>
              <w:rPr>
                <w:b/>
              </w:rPr>
            </w:pPr>
            <w:r>
              <w:rPr>
                <w:b/>
                <w:color w:val="231F20"/>
                <w:spacing w:val="-2"/>
                <w:w w:val="70"/>
              </w:rPr>
              <w:t>4,796,836</w:t>
            </w:r>
          </w:p>
        </w:tc>
      </w:tr>
      <w:tr w:rsidR="0066040F" w14:paraId="7E2A3D62" w14:textId="77777777">
        <w:trPr>
          <w:trHeight w:val="410"/>
        </w:trPr>
        <w:tc>
          <w:tcPr>
            <w:tcW w:w="2029" w:type="dxa"/>
            <w:tcBorders>
              <w:bottom w:val="single" w:sz="4" w:space="0" w:color="231F20"/>
            </w:tcBorders>
          </w:tcPr>
          <w:p w14:paraId="3D95BA90" w14:textId="77777777" w:rsidR="0066040F" w:rsidRDefault="008E6A16">
            <w:pPr>
              <w:pStyle w:val="TableParagraph"/>
              <w:spacing w:before="94"/>
              <w:ind w:left="114"/>
            </w:pPr>
            <w:r>
              <w:rPr>
                <w:color w:val="231F20"/>
                <w:w w:val="60"/>
              </w:rPr>
              <w:t>Written</w:t>
            </w:r>
            <w:r>
              <w:rPr>
                <w:color w:val="231F20"/>
                <w:spacing w:val="-8"/>
              </w:rPr>
              <w:t xml:space="preserve"> </w:t>
            </w:r>
            <w:r>
              <w:rPr>
                <w:color w:val="231F20"/>
                <w:w w:val="60"/>
              </w:rPr>
              <w:t>back</w:t>
            </w:r>
            <w:r>
              <w:rPr>
                <w:color w:val="231F20"/>
                <w:spacing w:val="-6"/>
              </w:rPr>
              <w:t xml:space="preserve"> </w:t>
            </w:r>
            <w:r>
              <w:rPr>
                <w:color w:val="231F20"/>
                <w:w w:val="60"/>
              </w:rPr>
              <w:t>on</w:t>
            </w:r>
            <w:r>
              <w:rPr>
                <w:color w:val="231F20"/>
                <w:spacing w:val="-6"/>
              </w:rPr>
              <w:t xml:space="preserve"> </w:t>
            </w:r>
            <w:r>
              <w:rPr>
                <w:color w:val="231F20"/>
                <w:spacing w:val="-2"/>
                <w:w w:val="60"/>
              </w:rPr>
              <w:t>disposals</w:t>
            </w:r>
          </w:p>
        </w:tc>
        <w:tc>
          <w:tcPr>
            <w:tcW w:w="1134" w:type="dxa"/>
            <w:tcBorders>
              <w:bottom w:val="single" w:sz="4" w:space="0" w:color="231F20"/>
            </w:tcBorders>
          </w:tcPr>
          <w:p w14:paraId="3422F12B" w14:textId="77777777" w:rsidR="0066040F" w:rsidRDefault="008E6A16">
            <w:pPr>
              <w:pStyle w:val="TableParagraph"/>
              <w:spacing w:before="61"/>
              <w:ind w:right="98"/>
              <w:jc w:val="right"/>
              <w:rPr>
                <w:b/>
              </w:rPr>
            </w:pPr>
            <w:r>
              <w:rPr>
                <w:b/>
                <w:color w:val="231F20"/>
                <w:spacing w:val="-10"/>
                <w:w w:val="70"/>
              </w:rPr>
              <w:t>–</w:t>
            </w:r>
          </w:p>
        </w:tc>
        <w:tc>
          <w:tcPr>
            <w:tcW w:w="833" w:type="dxa"/>
            <w:tcBorders>
              <w:bottom w:val="single" w:sz="4" w:space="0" w:color="231F20"/>
            </w:tcBorders>
          </w:tcPr>
          <w:p w14:paraId="3B8AC3B5" w14:textId="77777777" w:rsidR="0066040F" w:rsidRDefault="008E6A16">
            <w:pPr>
              <w:pStyle w:val="TableParagraph"/>
              <w:spacing w:before="61"/>
              <w:ind w:right="137"/>
              <w:jc w:val="right"/>
              <w:rPr>
                <w:b/>
              </w:rPr>
            </w:pPr>
            <w:r>
              <w:rPr>
                <w:b/>
                <w:color w:val="231F20"/>
                <w:spacing w:val="-10"/>
                <w:w w:val="70"/>
              </w:rPr>
              <w:t>–</w:t>
            </w:r>
          </w:p>
        </w:tc>
        <w:tc>
          <w:tcPr>
            <w:tcW w:w="1027" w:type="dxa"/>
            <w:tcBorders>
              <w:bottom w:val="single" w:sz="4" w:space="0" w:color="231F20"/>
            </w:tcBorders>
          </w:tcPr>
          <w:p w14:paraId="5582BC5C" w14:textId="77777777" w:rsidR="0066040F" w:rsidRDefault="008E6A16">
            <w:pPr>
              <w:pStyle w:val="TableParagraph"/>
              <w:spacing w:before="61"/>
              <w:ind w:right="144"/>
              <w:jc w:val="right"/>
              <w:rPr>
                <w:b/>
              </w:rPr>
            </w:pPr>
            <w:r>
              <w:rPr>
                <w:b/>
                <w:color w:val="231F20"/>
                <w:spacing w:val="-10"/>
                <w:w w:val="70"/>
              </w:rPr>
              <w:t>–</w:t>
            </w:r>
          </w:p>
        </w:tc>
        <w:tc>
          <w:tcPr>
            <w:tcW w:w="739" w:type="dxa"/>
            <w:tcBorders>
              <w:bottom w:val="single" w:sz="4" w:space="0" w:color="231F20"/>
            </w:tcBorders>
          </w:tcPr>
          <w:p w14:paraId="13810BD0" w14:textId="77777777" w:rsidR="0066040F" w:rsidRDefault="008E6A16">
            <w:pPr>
              <w:pStyle w:val="TableParagraph"/>
              <w:spacing w:before="94"/>
              <w:ind w:left="172"/>
              <w:jc w:val="center"/>
              <w:rPr>
                <w:b/>
              </w:rPr>
            </w:pPr>
            <w:r>
              <w:rPr>
                <w:b/>
                <w:color w:val="231F20"/>
                <w:spacing w:val="-2"/>
                <w:w w:val="70"/>
              </w:rPr>
              <w:t>(27,022)</w:t>
            </w:r>
          </w:p>
        </w:tc>
        <w:tc>
          <w:tcPr>
            <w:tcW w:w="792" w:type="dxa"/>
            <w:tcBorders>
              <w:bottom w:val="single" w:sz="4" w:space="0" w:color="231F20"/>
            </w:tcBorders>
          </w:tcPr>
          <w:p w14:paraId="58AEDDBD" w14:textId="77777777" w:rsidR="0066040F" w:rsidRDefault="008E6A16">
            <w:pPr>
              <w:pStyle w:val="TableParagraph"/>
              <w:spacing w:before="94"/>
              <w:ind w:right="40"/>
              <w:jc w:val="right"/>
              <w:rPr>
                <w:b/>
              </w:rPr>
            </w:pPr>
            <w:r>
              <w:rPr>
                <w:b/>
                <w:color w:val="231F20"/>
                <w:spacing w:val="-2"/>
                <w:w w:val="70"/>
              </w:rPr>
              <w:t>(320,687)</w:t>
            </w:r>
          </w:p>
        </w:tc>
        <w:tc>
          <w:tcPr>
            <w:tcW w:w="857" w:type="dxa"/>
            <w:tcBorders>
              <w:bottom w:val="single" w:sz="4" w:space="0" w:color="231F20"/>
            </w:tcBorders>
          </w:tcPr>
          <w:p w14:paraId="477D77D2" w14:textId="77777777" w:rsidR="0066040F" w:rsidRDefault="008E6A16">
            <w:pPr>
              <w:pStyle w:val="TableParagraph"/>
              <w:spacing w:before="94"/>
              <w:ind w:right="104"/>
              <w:jc w:val="right"/>
              <w:rPr>
                <w:b/>
              </w:rPr>
            </w:pPr>
            <w:r>
              <w:rPr>
                <w:b/>
                <w:color w:val="231F20"/>
                <w:spacing w:val="-2"/>
                <w:w w:val="70"/>
              </w:rPr>
              <w:t>(484,411)</w:t>
            </w:r>
          </w:p>
        </w:tc>
        <w:tc>
          <w:tcPr>
            <w:tcW w:w="701" w:type="dxa"/>
            <w:tcBorders>
              <w:bottom w:val="single" w:sz="4" w:space="0" w:color="231F20"/>
            </w:tcBorders>
          </w:tcPr>
          <w:p w14:paraId="336A9D2A" w14:textId="77777777" w:rsidR="0066040F" w:rsidRDefault="008E6A16">
            <w:pPr>
              <w:pStyle w:val="TableParagraph"/>
              <w:spacing w:before="61"/>
              <w:ind w:right="58"/>
              <w:jc w:val="right"/>
              <w:rPr>
                <w:b/>
              </w:rPr>
            </w:pPr>
            <w:r>
              <w:rPr>
                <w:b/>
                <w:color w:val="231F20"/>
                <w:spacing w:val="-10"/>
                <w:w w:val="70"/>
              </w:rPr>
              <w:t>–</w:t>
            </w:r>
          </w:p>
        </w:tc>
        <w:tc>
          <w:tcPr>
            <w:tcW w:w="962" w:type="dxa"/>
            <w:tcBorders>
              <w:bottom w:val="single" w:sz="4" w:space="0" w:color="231F20"/>
            </w:tcBorders>
          </w:tcPr>
          <w:p w14:paraId="1C1C20FD" w14:textId="77777777" w:rsidR="0066040F" w:rsidRDefault="008E6A16">
            <w:pPr>
              <w:pStyle w:val="TableParagraph"/>
              <w:spacing w:before="94"/>
              <w:ind w:right="66"/>
              <w:jc w:val="right"/>
              <w:rPr>
                <w:b/>
              </w:rPr>
            </w:pPr>
            <w:r>
              <w:rPr>
                <w:b/>
                <w:color w:val="231F20"/>
                <w:spacing w:val="-2"/>
                <w:w w:val="70"/>
              </w:rPr>
              <w:t>(832,120)</w:t>
            </w:r>
          </w:p>
        </w:tc>
      </w:tr>
      <w:tr w:rsidR="0066040F" w14:paraId="1CBD3D0A" w14:textId="77777777">
        <w:trPr>
          <w:trHeight w:val="403"/>
        </w:trPr>
        <w:tc>
          <w:tcPr>
            <w:tcW w:w="2029" w:type="dxa"/>
            <w:tcBorders>
              <w:top w:val="single" w:sz="4" w:space="0" w:color="231F20"/>
              <w:bottom w:val="double" w:sz="4" w:space="0" w:color="231F20"/>
            </w:tcBorders>
          </w:tcPr>
          <w:p w14:paraId="3581D0A3" w14:textId="77777777" w:rsidR="0066040F" w:rsidRDefault="008E6A16">
            <w:pPr>
              <w:pStyle w:val="TableParagraph"/>
              <w:spacing w:before="93"/>
              <w:ind w:left="114"/>
            </w:pPr>
            <w:r>
              <w:rPr>
                <w:color w:val="231F20"/>
                <w:w w:val="60"/>
              </w:rPr>
              <w:t>At</w:t>
            </w:r>
            <w:r>
              <w:rPr>
                <w:color w:val="231F20"/>
                <w:spacing w:val="-10"/>
              </w:rPr>
              <w:t xml:space="preserve"> </w:t>
            </w:r>
            <w:r>
              <w:rPr>
                <w:color w:val="231F20"/>
                <w:w w:val="60"/>
              </w:rPr>
              <w:t>31</w:t>
            </w:r>
            <w:r>
              <w:rPr>
                <w:color w:val="231F20"/>
                <w:spacing w:val="-10"/>
              </w:rPr>
              <w:t xml:space="preserve"> </w:t>
            </w:r>
            <w:r>
              <w:rPr>
                <w:color w:val="231F20"/>
                <w:w w:val="60"/>
              </w:rPr>
              <w:t>March</w:t>
            </w:r>
            <w:r>
              <w:rPr>
                <w:color w:val="231F20"/>
                <w:spacing w:val="-10"/>
              </w:rPr>
              <w:t xml:space="preserve"> </w:t>
            </w:r>
            <w:r>
              <w:rPr>
                <w:color w:val="231F20"/>
                <w:spacing w:val="-4"/>
                <w:w w:val="60"/>
              </w:rPr>
              <w:t>2024</w:t>
            </w:r>
          </w:p>
        </w:tc>
        <w:tc>
          <w:tcPr>
            <w:tcW w:w="1134" w:type="dxa"/>
            <w:tcBorders>
              <w:top w:val="single" w:sz="4" w:space="0" w:color="231F20"/>
              <w:bottom w:val="double" w:sz="4" w:space="0" w:color="231F20"/>
            </w:tcBorders>
          </w:tcPr>
          <w:p w14:paraId="502DD6C1" w14:textId="77777777" w:rsidR="0066040F" w:rsidRDefault="008E6A16">
            <w:pPr>
              <w:pStyle w:val="TableParagraph"/>
              <w:spacing w:before="93"/>
              <w:ind w:left="304"/>
              <w:rPr>
                <w:b/>
              </w:rPr>
            </w:pPr>
            <w:r>
              <w:rPr>
                <w:b/>
                <w:color w:val="231F20"/>
                <w:w w:val="60"/>
              </w:rPr>
              <w:t>$</w:t>
            </w:r>
            <w:r>
              <w:rPr>
                <w:b/>
                <w:color w:val="231F20"/>
                <w:spacing w:val="-16"/>
              </w:rPr>
              <w:t xml:space="preserve"> </w:t>
            </w:r>
            <w:r>
              <w:rPr>
                <w:b/>
                <w:color w:val="231F20"/>
                <w:spacing w:val="-2"/>
                <w:w w:val="70"/>
              </w:rPr>
              <w:t>30,794,004</w:t>
            </w:r>
          </w:p>
        </w:tc>
        <w:tc>
          <w:tcPr>
            <w:tcW w:w="833" w:type="dxa"/>
            <w:tcBorders>
              <w:top w:val="single" w:sz="4" w:space="0" w:color="231F20"/>
              <w:bottom w:val="double" w:sz="4" w:space="0" w:color="231F20"/>
            </w:tcBorders>
          </w:tcPr>
          <w:p w14:paraId="09948647" w14:textId="77777777" w:rsidR="0066040F" w:rsidRDefault="008E6A16">
            <w:pPr>
              <w:pStyle w:val="TableParagraph"/>
              <w:spacing w:before="93"/>
              <w:ind w:left="33"/>
              <w:rPr>
                <w:b/>
              </w:rPr>
            </w:pPr>
            <w:r>
              <w:rPr>
                <w:b/>
                <w:color w:val="231F20"/>
                <w:w w:val="60"/>
              </w:rPr>
              <w:t>$</w:t>
            </w:r>
            <w:r>
              <w:rPr>
                <w:b/>
                <w:color w:val="231F20"/>
                <w:spacing w:val="-16"/>
              </w:rPr>
              <w:t xml:space="preserve"> </w:t>
            </w:r>
            <w:r>
              <w:rPr>
                <w:b/>
                <w:color w:val="231F20"/>
                <w:spacing w:val="-2"/>
                <w:w w:val="70"/>
              </w:rPr>
              <w:t>9,262,438</w:t>
            </w:r>
          </w:p>
        </w:tc>
        <w:tc>
          <w:tcPr>
            <w:tcW w:w="1027" w:type="dxa"/>
            <w:tcBorders>
              <w:top w:val="single" w:sz="4" w:space="0" w:color="231F20"/>
              <w:bottom w:val="double" w:sz="4" w:space="0" w:color="231F20"/>
            </w:tcBorders>
          </w:tcPr>
          <w:p w14:paraId="21F0154E" w14:textId="77777777" w:rsidR="0066040F" w:rsidRDefault="008E6A16">
            <w:pPr>
              <w:pStyle w:val="TableParagraph"/>
              <w:spacing w:before="93"/>
              <w:ind w:right="141"/>
              <w:jc w:val="right"/>
              <w:rPr>
                <w:b/>
              </w:rPr>
            </w:pPr>
            <w:r>
              <w:rPr>
                <w:b/>
                <w:color w:val="231F20"/>
                <w:w w:val="60"/>
              </w:rPr>
              <w:t>$</w:t>
            </w:r>
            <w:r>
              <w:rPr>
                <w:b/>
                <w:color w:val="231F20"/>
                <w:spacing w:val="-16"/>
              </w:rPr>
              <w:t xml:space="preserve"> </w:t>
            </w:r>
            <w:r>
              <w:rPr>
                <w:b/>
                <w:color w:val="231F20"/>
                <w:spacing w:val="-2"/>
                <w:w w:val="70"/>
              </w:rPr>
              <w:t>17,262,697</w:t>
            </w:r>
          </w:p>
        </w:tc>
        <w:tc>
          <w:tcPr>
            <w:tcW w:w="739" w:type="dxa"/>
            <w:tcBorders>
              <w:top w:val="single" w:sz="4" w:space="0" w:color="231F20"/>
              <w:bottom w:val="double" w:sz="4" w:space="0" w:color="231F20"/>
            </w:tcBorders>
          </w:tcPr>
          <w:p w14:paraId="126E1E11" w14:textId="77777777" w:rsidR="0066040F" w:rsidRDefault="008E6A16">
            <w:pPr>
              <w:pStyle w:val="TableParagraph"/>
              <w:spacing w:before="93"/>
              <w:ind w:left="9" w:right="5"/>
              <w:jc w:val="center"/>
              <w:rPr>
                <w:b/>
              </w:rPr>
            </w:pPr>
            <w:r>
              <w:rPr>
                <w:b/>
                <w:color w:val="231F20"/>
                <w:w w:val="60"/>
              </w:rPr>
              <w:t>$</w:t>
            </w:r>
            <w:r>
              <w:rPr>
                <w:b/>
                <w:color w:val="231F20"/>
                <w:spacing w:val="-16"/>
              </w:rPr>
              <w:t xml:space="preserve"> </w:t>
            </w:r>
            <w:r>
              <w:rPr>
                <w:b/>
                <w:color w:val="231F20"/>
                <w:spacing w:val="-2"/>
                <w:w w:val="70"/>
              </w:rPr>
              <w:t>811,039</w:t>
            </w:r>
          </w:p>
        </w:tc>
        <w:tc>
          <w:tcPr>
            <w:tcW w:w="792" w:type="dxa"/>
            <w:tcBorders>
              <w:top w:val="single" w:sz="4" w:space="0" w:color="231F20"/>
              <w:bottom w:val="double" w:sz="4" w:space="0" w:color="231F20"/>
            </w:tcBorders>
          </w:tcPr>
          <w:p w14:paraId="258425A7" w14:textId="77777777" w:rsidR="0066040F" w:rsidRDefault="008E6A16">
            <w:pPr>
              <w:pStyle w:val="TableParagraph"/>
              <w:spacing w:before="93"/>
              <w:ind w:right="84"/>
              <w:jc w:val="right"/>
              <w:rPr>
                <w:b/>
              </w:rPr>
            </w:pPr>
            <w:r>
              <w:rPr>
                <w:b/>
                <w:color w:val="231F20"/>
                <w:w w:val="60"/>
              </w:rPr>
              <w:t>$</w:t>
            </w:r>
            <w:r>
              <w:rPr>
                <w:b/>
                <w:color w:val="231F20"/>
                <w:spacing w:val="-16"/>
              </w:rPr>
              <w:t xml:space="preserve"> </w:t>
            </w:r>
            <w:r>
              <w:rPr>
                <w:b/>
                <w:color w:val="231F20"/>
                <w:spacing w:val="-2"/>
                <w:w w:val="65"/>
              </w:rPr>
              <w:t>1,239,847</w:t>
            </w:r>
          </w:p>
        </w:tc>
        <w:tc>
          <w:tcPr>
            <w:tcW w:w="857" w:type="dxa"/>
            <w:tcBorders>
              <w:top w:val="single" w:sz="4" w:space="0" w:color="231F20"/>
              <w:bottom w:val="double" w:sz="4" w:space="0" w:color="231F20"/>
            </w:tcBorders>
          </w:tcPr>
          <w:p w14:paraId="59A54957" w14:textId="77777777" w:rsidR="0066040F" w:rsidRDefault="008E6A16">
            <w:pPr>
              <w:pStyle w:val="TableParagraph"/>
              <w:spacing w:before="93"/>
              <w:ind w:right="147"/>
              <w:jc w:val="right"/>
              <w:rPr>
                <w:b/>
              </w:rPr>
            </w:pPr>
            <w:r>
              <w:rPr>
                <w:b/>
                <w:color w:val="231F20"/>
                <w:w w:val="60"/>
              </w:rPr>
              <w:t>$</w:t>
            </w:r>
            <w:r>
              <w:rPr>
                <w:b/>
                <w:color w:val="231F20"/>
                <w:spacing w:val="-16"/>
              </w:rPr>
              <w:t xml:space="preserve"> </w:t>
            </w:r>
            <w:r>
              <w:rPr>
                <w:b/>
                <w:color w:val="231F20"/>
                <w:spacing w:val="-2"/>
                <w:w w:val="65"/>
              </w:rPr>
              <w:t>8,412,455</w:t>
            </w:r>
          </w:p>
        </w:tc>
        <w:tc>
          <w:tcPr>
            <w:tcW w:w="701" w:type="dxa"/>
            <w:tcBorders>
              <w:top w:val="single" w:sz="4" w:space="0" w:color="231F20"/>
              <w:bottom w:val="double" w:sz="4" w:space="0" w:color="231F20"/>
            </w:tcBorders>
          </w:tcPr>
          <w:p w14:paraId="34FB67FF" w14:textId="77777777" w:rsidR="0066040F" w:rsidRDefault="008E6A16">
            <w:pPr>
              <w:pStyle w:val="TableParagraph"/>
              <w:spacing w:before="93"/>
              <w:ind w:right="55"/>
              <w:jc w:val="right"/>
              <w:rPr>
                <w:b/>
              </w:rPr>
            </w:pPr>
            <w:r>
              <w:rPr>
                <w:b/>
                <w:color w:val="231F20"/>
                <w:w w:val="60"/>
              </w:rPr>
              <w:t>$</w:t>
            </w:r>
            <w:r>
              <w:rPr>
                <w:b/>
                <w:color w:val="231F20"/>
                <w:spacing w:val="-16"/>
              </w:rPr>
              <w:t xml:space="preserve"> </w:t>
            </w:r>
            <w:r>
              <w:rPr>
                <w:b/>
                <w:color w:val="231F20"/>
                <w:spacing w:val="-2"/>
                <w:w w:val="70"/>
              </w:rPr>
              <w:t>925,374</w:t>
            </w:r>
          </w:p>
        </w:tc>
        <w:tc>
          <w:tcPr>
            <w:tcW w:w="962" w:type="dxa"/>
            <w:tcBorders>
              <w:top w:val="single" w:sz="4" w:space="0" w:color="231F20"/>
              <w:bottom w:val="double" w:sz="4" w:space="0" w:color="231F20"/>
            </w:tcBorders>
          </w:tcPr>
          <w:p w14:paraId="2BD16FDD" w14:textId="77777777" w:rsidR="0066040F" w:rsidRDefault="008E6A16">
            <w:pPr>
              <w:pStyle w:val="TableParagraph"/>
              <w:spacing w:before="93"/>
              <w:ind w:right="110"/>
              <w:jc w:val="right"/>
              <w:rPr>
                <w:b/>
              </w:rPr>
            </w:pPr>
            <w:r>
              <w:rPr>
                <w:b/>
                <w:color w:val="231F20"/>
                <w:w w:val="60"/>
              </w:rPr>
              <w:t>$</w:t>
            </w:r>
            <w:r>
              <w:rPr>
                <w:b/>
                <w:color w:val="231F20"/>
                <w:spacing w:val="-16"/>
              </w:rPr>
              <w:t xml:space="preserve"> </w:t>
            </w:r>
            <w:r>
              <w:rPr>
                <w:b/>
                <w:color w:val="231F20"/>
                <w:spacing w:val="-2"/>
                <w:w w:val="70"/>
              </w:rPr>
              <w:t>68,707,854</w:t>
            </w:r>
          </w:p>
        </w:tc>
      </w:tr>
      <w:tr w:rsidR="0066040F" w14:paraId="5C3CD0F8" w14:textId="77777777">
        <w:trPr>
          <w:trHeight w:val="436"/>
        </w:trPr>
        <w:tc>
          <w:tcPr>
            <w:tcW w:w="2029" w:type="dxa"/>
            <w:tcBorders>
              <w:top w:val="double" w:sz="4" w:space="0" w:color="231F20"/>
            </w:tcBorders>
          </w:tcPr>
          <w:p w14:paraId="22DB749D" w14:textId="77777777" w:rsidR="0066040F" w:rsidRDefault="008E6A16">
            <w:pPr>
              <w:pStyle w:val="TableParagraph"/>
              <w:spacing w:before="101"/>
              <w:ind w:left="113"/>
              <w:rPr>
                <w:b/>
              </w:rPr>
            </w:pPr>
            <w:r>
              <w:rPr>
                <w:b/>
                <w:color w:val="231F20"/>
                <w:w w:val="55"/>
              </w:rPr>
              <w:t>Net</w:t>
            </w:r>
            <w:r>
              <w:rPr>
                <w:b/>
                <w:color w:val="231F20"/>
                <w:spacing w:val="7"/>
              </w:rPr>
              <w:t xml:space="preserve"> </w:t>
            </w:r>
            <w:r>
              <w:rPr>
                <w:b/>
                <w:color w:val="231F20"/>
                <w:w w:val="55"/>
              </w:rPr>
              <w:t>book</w:t>
            </w:r>
            <w:r>
              <w:rPr>
                <w:b/>
                <w:color w:val="231F20"/>
                <w:spacing w:val="7"/>
              </w:rPr>
              <w:t xml:space="preserve"> </w:t>
            </w:r>
            <w:r>
              <w:rPr>
                <w:b/>
                <w:color w:val="231F20"/>
                <w:spacing w:val="-2"/>
                <w:w w:val="55"/>
              </w:rPr>
              <w:t>value:</w:t>
            </w:r>
          </w:p>
        </w:tc>
        <w:tc>
          <w:tcPr>
            <w:tcW w:w="1134" w:type="dxa"/>
            <w:tcBorders>
              <w:top w:val="double" w:sz="4" w:space="0" w:color="231F20"/>
            </w:tcBorders>
          </w:tcPr>
          <w:p w14:paraId="5815658E" w14:textId="77777777" w:rsidR="0066040F" w:rsidRDefault="0066040F">
            <w:pPr>
              <w:pStyle w:val="TableParagraph"/>
              <w:rPr>
                <w:sz w:val="12"/>
              </w:rPr>
            </w:pPr>
          </w:p>
        </w:tc>
        <w:tc>
          <w:tcPr>
            <w:tcW w:w="833" w:type="dxa"/>
            <w:tcBorders>
              <w:top w:val="double" w:sz="4" w:space="0" w:color="231F20"/>
            </w:tcBorders>
          </w:tcPr>
          <w:p w14:paraId="47E5CD1B" w14:textId="77777777" w:rsidR="0066040F" w:rsidRDefault="0066040F">
            <w:pPr>
              <w:pStyle w:val="TableParagraph"/>
              <w:rPr>
                <w:sz w:val="12"/>
              </w:rPr>
            </w:pPr>
          </w:p>
        </w:tc>
        <w:tc>
          <w:tcPr>
            <w:tcW w:w="1027" w:type="dxa"/>
            <w:tcBorders>
              <w:top w:val="double" w:sz="4" w:space="0" w:color="231F20"/>
            </w:tcBorders>
          </w:tcPr>
          <w:p w14:paraId="55FA5A73" w14:textId="77777777" w:rsidR="0066040F" w:rsidRDefault="0066040F">
            <w:pPr>
              <w:pStyle w:val="TableParagraph"/>
              <w:rPr>
                <w:sz w:val="12"/>
              </w:rPr>
            </w:pPr>
          </w:p>
        </w:tc>
        <w:tc>
          <w:tcPr>
            <w:tcW w:w="739" w:type="dxa"/>
            <w:tcBorders>
              <w:top w:val="double" w:sz="4" w:space="0" w:color="231F20"/>
            </w:tcBorders>
          </w:tcPr>
          <w:p w14:paraId="006CDF39" w14:textId="77777777" w:rsidR="0066040F" w:rsidRDefault="0066040F">
            <w:pPr>
              <w:pStyle w:val="TableParagraph"/>
              <w:rPr>
                <w:sz w:val="12"/>
              </w:rPr>
            </w:pPr>
          </w:p>
        </w:tc>
        <w:tc>
          <w:tcPr>
            <w:tcW w:w="792" w:type="dxa"/>
            <w:tcBorders>
              <w:top w:val="double" w:sz="4" w:space="0" w:color="231F20"/>
            </w:tcBorders>
          </w:tcPr>
          <w:p w14:paraId="6BBC4155" w14:textId="77777777" w:rsidR="0066040F" w:rsidRDefault="0066040F">
            <w:pPr>
              <w:pStyle w:val="TableParagraph"/>
              <w:rPr>
                <w:sz w:val="12"/>
              </w:rPr>
            </w:pPr>
          </w:p>
        </w:tc>
        <w:tc>
          <w:tcPr>
            <w:tcW w:w="857" w:type="dxa"/>
            <w:tcBorders>
              <w:top w:val="double" w:sz="4" w:space="0" w:color="231F20"/>
            </w:tcBorders>
          </w:tcPr>
          <w:p w14:paraId="3023397D" w14:textId="77777777" w:rsidR="0066040F" w:rsidRDefault="0066040F">
            <w:pPr>
              <w:pStyle w:val="TableParagraph"/>
              <w:rPr>
                <w:sz w:val="12"/>
              </w:rPr>
            </w:pPr>
          </w:p>
        </w:tc>
        <w:tc>
          <w:tcPr>
            <w:tcW w:w="701" w:type="dxa"/>
            <w:tcBorders>
              <w:top w:val="double" w:sz="4" w:space="0" w:color="231F20"/>
            </w:tcBorders>
          </w:tcPr>
          <w:p w14:paraId="52614D18" w14:textId="77777777" w:rsidR="0066040F" w:rsidRDefault="0066040F">
            <w:pPr>
              <w:pStyle w:val="TableParagraph"/>
              <w:rPr>
                <w:sz w:val="12"/>
              </w:rPr>
            </w:pPr>
          </w:p>
        </w:tc>
        <w:tc>
          <w:tcPr>
            <w:tcW w:w="962" w:type="dxa"/>
            <w:tcBorders>
              <w:top w:val="double" w:sz="4" w:space="0" w:color="231F20"/>
            </w:tcBorders>
          </w:tcPr>
          <w:p w14:paraId="79D78601" w14:textId="77777777" w:rsidR="0066040F" w:rsidRDefault="0066040F">
            <w:pPr>
              <w:pStyle w:val="TableParagraph"/>
              <w:rPr>
                <w:sz w:val="12"/>
              </w:rPr>
            </w:pPr>
          </w:p>
        </w:tc>
      </w:tr>
      <w:tr w:rsidR="0066040F" w14:paraId="16AF3991" w14:textId="77777777">
        <w:trPr>
          <w:trHeight w:val="395"/>
        </w:trPr>
        <w:tc>
          <w:tcPr>
            <w:tcW w:w="2029" w:type="dxa"/>
            <w:tcBorders>
              <w:bottom w:val="thinThickMediumGap" w:sz="6" w:space="0" w:color="231F20"/>
            </w:tcBorders>
          </w:tcPr>
          <w:p w14:paraId="242996A2" w14:textId="77777777" w:rsidR="0066040F" w:rsidRDefault="008E6A16">
            <w:pPr>
              <w:pStyle w:val="TableParagraph"/>
              <w:spacing w:before="78"/>
              <w:ind w:left="113"/>
            </w:pPr>
            <w:r>
              <w:rPr>
                <w:color w:val="231F20"/>
                <w:w w:val="60"/>
              </w:rPr>
              <w:t>At</w:t>
            </w:r>
            <w:r>
              <w:rPr>
                <w:color w:val="231F20"/>
                <w:spacing w:val="-10"/>
              </w:rPr>
              <w:t xml:space="preserve"> </w:t>
            </w:r>
            <w:r>
              <w:rPr>
                <w:color w:val="231F20"/>
                <w:w w:val="60"/>
              </w:rPr>
              <w:t>31</w:t>
            </w:r>
            <w:r>
              <w:rPr>
                <w:color w:val="231F20"/>
                <w:spacing w:val="-10"/>
              </w:rPr>
              <w:t xml:space="preserve"> </w:t>
            </w:r>
            <w:r>
              <w:rPr>
                <w:color w:val="231F20"/>
                <w:w w:val="60"/>
              </w:rPr>
              <w:t>March</w:t>
            </w:r>
            <w:r>
              <w:rPr>
                <w:color w:val="231F20"/>
                <w:spacing w:val="-10"/>
              </w:rPr>
              <w:t xml:space="preserve"> </w:t>
            </w:r>
            <w:r>
              <w:rPr>
                <w:color w:val="231F20"/>
                <w:spacing w:val="-4"/>
                <w:w w:val="60"/>
              </w:rPr>
              <w:t>2024</w:t>
            </w:r>
          </w:p>
        </w:tc>
        <w:tc>
          <w:tcPr>
            <w:tcW w:w="1134" w:type="dxa"/>
            <w:tcBorders>
              <w:bottom w:val="thinThickMediumGap" w:sz="6" w:space="0" w:color="231F20"/>
            </w:tcBorders>
          </w:tcPr>
          <w:p w14:paraId="6A8484D7" w14:textId="77777777" w:rsidR="0066040F" w:rsidRDefault="008E6A16">
            <w:pPr>
              <w:pStyle w:val="TableParagraph"/>
              <w:spacing w:before="78"/>
              <w:ind w:left="303"/>
              <w:rPr>
                <w:b/>
              </w:rPr>
            </w:pPr>
            <w:r>
              <w:rPr>
                <w:b/>
                <w:color w:val="231F20"/>
                <w:w w:val="60"/>
              </w:rPr>
              <w:t>$</w:t>
            </w:r>
            <w:r>
              <w:rPr>
                <w:b/>
                <w:color w:val="231F20"/>
                <w:spacing w:val="-16"/>
              </w:rPr>
              <w:t xml:space="preserve"> </w:t>
            </w:r>
            <w:r>
              <w:rPr>
                <w:b/>
                <w:color w:val="231F20"/>
                <w:spacing w:val="-2"/>
                <w:w w:val="70"/>
              </w:rPr>
              <w:t>44,105,996</w:t>
            </w:r>
          </w:p>
        </w:tc>
        <w:tc>
          <w:tcPr>
            <w:tcW w:w="833" w:type="dxa"/>
            <w:tcBorders>
              <w:bottom w:val="thinThickMediumGap" w:sz="6" w:space="0" w:color="231F20"/>
            </w:tcBorders>
          </w:tcPr>
          <w:p w14:paraId="78E90A96" w14:textId="77777777" w:rsidR="0066040F" w:rsidRDefault="008E6A16">
            <w:pPr>
              <w:pStyle w:val="TableParagraph"/>
              <w:spacing w:before="78"/>
              <w:ind w:left="32"/>
              <w:rPr>
                <w:b/>
              </w:rPr>
            </w:pPr>
            <w:r>
              <w:rPr>
                <w:b/>
                <w:color w:val="231F20"/>
                <w:w w:val="60"/>
              </w:rPr>
              <w:t>$</w:t>
            </w:r>
            <w:r>
              <w:rPr>
                <w:b/>
                <w:color w:val="231F20"/>
                <w:spacing w:val="-16"/>
              </w:rPr>
              <w:t xml:space="preserve"> </w:t>
            </w:r>
            <w:r>
              <w:rPr>
                <w:b/>
                <w:color w:val="231F20"/>
                <w:spacing w:val="-2"/>
                <w:w w:val="70"/>
              </w:rPr>
              <w:t>7,537,562</w:t>
            </w:r>
          </w:p>
        </w:tc>
        <w:tc>
          <w:tcPr>
            <w:tcW w:w="1027" w:type="dxa"/>
            <w:tcBorders>
              <w:bottom w:val="thinThickMediumGap" w:sz="6" w:space="0" w:color="231F20"/>
            </w:tcBorders>
          </w:tcPr>
          <w:p w14:paraId="1F481E92" w14:textId="77777777" w:rsidR="0066040F" w:rsidRDefault="008E6A16">
            <w:pPr>
              <w:pStyle w:val="TableParagraph"/>
              <w:spacing w:before="78"/>
              <w:ind w:right="142"/>
              <w:jc w:val="right"/>
              <w:rPr>
                <w:b/>
              </w:rPr>
            </w:pPr>
            <w:r>
              <w:rPr>
                <w:b/>
                <w:color w:val="231F20"/>
                <w:w w:val="60"/>
              </w:rPr>
              <w:t>$</w:t>
            </w:r>
            <w:r>
              <w:rPr>
                <w:b/>
                <w:color w:val="231F20"/>
                <w:spacing w:val="-16"/>
              </w:rPr>
              <w:t xml:space="preserve"> </w:t>
            </w:r>
            <w:r>
              <w:rPr>
                <w:b/>
                <w:color w:val="231F20"/>
                <w:spacing w:val="-2"/>
                <w:w w:val="70"/>
              </w:rPr>
              <w:t>10,675,717</w:t>
            </w:r>
          </w:p>
        </w:tc>
        <w:tc>
          <w:tcPr>
            <w:tcW w:w="739" w:type="dxa"/>
            <w:tcBorders>
              <w:bottom w:val="thinThickMediumGap" w:sz="6" w:space="0" w:color="231F20"/>
            </w:tcBorders>
          </w:tcPr>
          <w:p w14:paraId="2CC9871B" w14:textId="77777777" w:rsidR="0066040F" w:rsidRDefault="008E6A16">
            <w:pPr>
              <w:pStyle w:val="TableParagraph"/>
              <w:spacing w:before="78"/>
              <w:ind w:left="71"/>
              <w:jc w:val="center"/>
              <w:rPr>
                <w:b/>
              </w:rPr>
            </w:pPr>
            <w:r>
              <w:rPr>
                <w:b/>
                <w:color w:val="231F20"/>
                <w:w w:val="60"/>
              </w:rPr>
              <w:t>$</w:t>
            </w:r>
            <w:r>
              <w:rPr>
                <w:b/>
                <w:color w:val="231F20"/>
                <w:spacing w:val="-16"/>
              </w:rPr>
              <w:t xml:space="preserve"> </w:t>
            </w:r>
            <w:r>
              <w:rPr>
                <w:b/>
                <w:color w:val="231F20"/>
                <w:spacing w:val="-2"/>
                <w:w w:val="70"/>
              </w:rPr>
              <w:t>92,699</w:t>
            </w:r>
          </w:p>
        </w:tc>
        <w:tc>
          <w:tcPr>
            <w:tcW w:w="792" w:type="dxa"/>
            <w:tcBorders>
              <w:bottom w:val="thinThickMediumGap" w:sz="6" w:space="0" w:color="231F20"/>
            </w:tcBorders>
          </w:tcPr>
          <w:p w14:paraId="4A50D5E6" w14:textId="77777777" w:rsidR="0066040F" w:rsidRDefault="008E6A16">
            <w:pPr>
              <w:pStyle w:val="TableParagraph"/>
              <w:spacing w:before="78"/>
              <w:ind w:right="85"/>
              <w:jc w:val="right"/>
              <w:rPr>
                <w:b/>
              </w:rPr>
            </w:pPr>
            <w:r>
              <w:rPr>
                <w:b/>
                <w:color w:val="231F20"/>
                <w:w w:val="60"/>
              </w:rPr>
              <w:t>$</w:t>
            </w:r>
            <w:r>
              <w:rPr>
                <w:b/>
                <w:color w:val="231F20"/>
                <w:spacing w:val="-16"/>
              </w:rPr>
              <w:t xml:space="preserve"> </w:t>
            </w:r>
            <w:r>
              <w:rPr>
                <w:b/>
                <w:color w:val="231F20"/>
                <w:spacing w:val="-2"/>
                <w:w w:val="70"/>
              </w:rPr>
              <w:t>675,423</w:t>
            </w:r>
          </w:p>
        </w:tc>
        <w:tc>
          <w:tcPr>
            <w:tcW w:w="857" w:type="dxa"/>
            <w:tcBorders>
              <w:bottom w:val="thinThickMediumGap" w:sz="6" w:space="0" w:color="231F20"/>
            </w:tcBorders>
          </w:tcPr>
          <w:p w14:paraId="1A2AB026" w14:textId="77777777" w:rsidR="0066040F" w:rsidRDefault="008E6A16">
            <w:pPr>
              <w:pStyle w:val="TableParagraph"/>
              <w:spacing w:before="78"/>
              <w:ind w:right="148"/>
              <w:jc w:val="right"/>
              <w:rPr>
                <w:b/>
              </w:rPr>
            </w:pPr>
            <w:r>
              <w:rPr>
                <w:b/>
                <w:color w:val="231F20"/>
                <w:w w:val="60"/>
              </w:rPr>
              <w:t>$</w:t>
            </w:r>
            <w:r>
              <w:rPr>
                <w:b/>
                <w:color w:val="231F20"/>
                <w:spacing w:val="-16"/>
              </w:rPr>
              <w:t xml:space="preserve"> </w:t>
            </w:r>
            <w:r>
              <w:rPr>
                <w:b/>
                <w:color w:val="231F20"/>
                <w:spacing w:val="-2"/>
                <w:w w:val="65"/>
              </w:rPr>
              <w:t>2,121,565</w:t>
            </w:r>
          </w:p>
        </w:tc>
        <w:tc>
          <w:tcPr>
            <w:tcW w:w="701" w:type="dxa"/>
            <w:tcBorders>
              <w:bottom w:val="thinThickMediumGap" w:sz="6" w:space="0" w:color="231F20"/>
            </w:tcBorders>
          </w:tcPr>
          <w:p w14:paraId="72B4623E" w14:textId="77777777" w:rsidR="0066040F" w:rsidRDefault="008E6A16">
            <w:pPr>
              <w:pStyle w:val="TableParagraph"/>
              <w:spacing w:before="78"/>
              <w:ind w:right="56"/>
              <w:jc w:val="right"/>
              <w:rPr>
                <w:b/>
              </w:rPr>
            </w:pPr>
            <w:r>
              <w:rPr>
                <w:b/>
                <w:color w:val="231F20"/>
                <w:w w:val="60"/>
              </w:rPr>
              <w:t>$</w:t>
            </w:r>
            <w:r>
              <w:rPr>
                <w:b/>
                <w:color w:val="231F20"/>
                <w:spacing w:val="-16"/>
              </w:rPr>
              <w:t xml:space="preserve"> </w:t>
            </w:r>
            <w:r>
              <w:rPr>
                <w:b/>
                <w:color w:val="231F20"/>
                <w:spacing w:val="-2"/>
                <w:w w:val="70"/>
              </w:rPr>
              <w:t>69,506</w:t>
            </w:r>
          </w:p>
        </w:tc>
        <w:tc>
          <w:tcPr>
            <w:tcW w:w="962" w:type="dxa"/>
            <w:tcBorders>
              <w:bottom w:val="thinThickMediumGap" w:sz="6" w:space="0" w:color="231F20"/>
            </w:tcBorders>
          </w:tcPr>
          <w:p w14:paraId="0D29C675" w14:textId="77777777" w:rsidR="0066040F" w:rsidRDefault="008E6A16">
            <w:pPr>
              <w:pStyle w:val="TableParagraph"/>
              <w:spacing w:before="78"/>
              <w:ind w:right="111"/>
              <w:jc w:val="right"/>
              <w:rPr>
                <w:b/>
              </w:rPr>
            </w:pPr>
            <w:r>
              <w:rPr>
                <w:b/>
                <w:color w:val="231F20"/>
                <w:w w:val="60"/>
              </w:rPr>
              <w:t>$</w:t>
            </w:r>
            <w:r>
              <w:rPr>
                <w:b/>
                <w:color w:val="231F20"/>
                <w:spacing w:val="-16"/>
              </w:rPr>
              <w:t xml:space="preserve"> </w:t>
            </w:r>
            <w:r>
              <w:rPr>
                <w:b/>
                <w:color w:val="231F20"/>
                <w:spacing w:val="-2"/>
                <w:w w:val="70"/>
              </w:rPr>
              <w:t>65,278,468</w:t>
            </w:r>
          </w:p>
        </w:tc>
      </w:tr>
      <w:tr w:rsidR="0066040F" w14:paraId="51E66DBB" w14:textId="77777777">
        <w:trPr>
          <w:trHeight w:val="1275"/>
        </w:trPr>
        <w:tc>
          <w:tcPr>
            <w:tcW w:w="2029" w:type="dxa"/>
          </w:tcPr>
          <w:p w14:paraId="5B4038F4" w14:textId="77777777" w:rsidR="0066040F" w:rsidRDefault="0066040F">
            <w:pPr>
              <w:pStyle w:val="TableParagraph"/>
              <w:rPr>
                <w:sz w:val="12"/>
              </w:rPr>
            </w:pPr>
          </w:p>
        </w:tc>
        <w:tc>
          <w:tcPr>
            <w:tcW w:w="1967" w:type="dxa"/>
            <w:gridSpan w:val="2"/>
          </w:tcPr>
          <w:p w14:paraId="49D5DB35" w14:textId="77777777" w:rsidR="0066040F" w:rsidRDefault="0066040F">
            <w:pPr>
              <w:pStyle w:val="TableParagraph"/>
              <w:spacing w:before="92"/>
              <w:rPr>
                <w:b/>
              </w:rPr>
            </w:pPr>
          </w:p>
          <w:p w14:paraId="2C474FAE" w14:textId="77777777" w:rsidR="0066040F" w:rsidRDefault="008E6A16">
            <w:pPr>
              <w:pStyle w:val="TableParagraph"/>
              <w:spacing w:line="300" w:lineRule="atLeast"/>
              <w:ind w:left="507" w:right="929" w:hanging="40"/>
              <w:jc w:val="both"/>
            </w:pPr>
            <w:r>
              <w:rPr>
                <w:color w:val="231F20"/>
                <w:w w:val="60"/>
              </w:rPr>
              <w:t>Interest</w:t>
            </w:r>
            <w:r>
              <w:rPr>
                <w:color w:val="231F20"/>
                <w:spacing w:val="-14"/>
              </w:rPr>
              <w:t xml:space="preserve"> </w:t>
            </w:r>
            <w:r>
              <w:rPr>
                <w:color w:val="231F20"/>
                <w:w w:val="60"/>
              </w:rPr>
              <w:t>in</w:t>
            </w:r>
            <w:r>
              <w:rPr>
                <w:color w:val="231F20"/>
              </w:rPr>
              <w:t xml:space="preserve"> </w:t>
            </w:r>
            <w:r>
              <w:rPr>
                <w:color w:val="231F20"/>
                <w:spacing w:val="-2"/>
                <w:w w:val="60"/>
              </w:rPr>
              <w:t>leasehold</w:t>
            </w:r>
            <w:r>
              <w:rPr>
                <w:color w:val="231F20"/>
              </w:rPr>
              <w:t xml:space="preserve"> </w:t>
            </w:r>
            <w:r>
              <w:rPr>
                <w:color w:val="231F20"/>
                <w:w w:val="60"/>
              </w:rPr>
              <w:t>land</w:t>
            </w:r>
            <w:r>
              <w:rPr>
                <w:color w:val="231F20"/>
                <w:spacing w:val="-7"/>
              </w:rPr>
              <w:t xml:space="preserve"> </w:t>
            </w:r>
            <w:r>
              <w:rPr>
                <w:color w:val="231F20"/>
                <w:spacing w:val="-4"/>
                <w:w w:val="60"/>
              </w:rPr>
              <w:t>held</w:t>
            </w:r>
          </w:p>
        </w:tc>
        <w:tc>
          <w:tcPr>
            <w:tcW w:w="1027" w:type="dxa"/>
          </w:tcPr>
          <w:p w14:paraId="46C88E5E" w14:textId="77777777" w:rsidR="0066040F" w:rsidRDefault="0066040F">
            <w:pPr>
              <w:pStyle w:val="TableParagraph"/>
              <w:rPr>
                <w:b/>
              </w:rPr>
            </w:pPr>
          </w:p>
          <w:p w14:paraId="170A82EB" w14:textId="77777777" w:rsidR="0066040F" w:rsidRDefault="0066040F">
            <w:pPr>
              <w:pStyle w:val="TableParagraph"/>
              <w:rPr>
                <w:b/>
              </w:rPr>
            </w:pPr>
          </w:p>
          <w:p w14:paraId="094D31E3" w14:textId="77777777" w:rsidR="0066040F" w:rsidRDefault="0066040F">
            <w:pPr>
              <w:pStyle w:val="TableParagraph"/>
              <w:spacing w:before="233"/>
              <w:rPr>
                <w:b/>
              </w:rPr>
            </w:pPr>
          </w:p>
          <w:p w14:paraId="717F9400" w14:textId="77777777" w:rsidR="0066040F" w:rsidRDefault="008E6A16">
            <w:pPr>
              <w:pStyle w:val="TableParagraph"/>
              <w:spacing w:before="1"/>
              <w:ind w:right="142"/>
              <w:jc w:val="right"/>
            </w:pPr>
            <w:r>
              <w:rPr>
                <w:color w:val="231F20"/>
                <w:spacing w:val="-2"/>
                <w:w w:val="70"/>
              </w:rPr>
              <w:t>Leasehold</w:t>
            </w:r>
          </w:p>
        </w:tc>
        <w:tc>
          <w:tcPr>
            <w:tcW w:w="739" w:type="dxa"/>
          </w:tcPr>
          <w:p w14:paraId="465DA93A" w14:textId="77777777" w:rsidR="0066040F" w:rsidRDefault="0066040F">
            <w:pPr>
              <w:pStyle w:val="TableParagraph"/>
              <w:rPr>
                <w:b/>
              </w:rPr>
            </w:pPr>
          </w:p>
          <w:p w14:paraId="1231FF33" w14:textId="77777777" w:rsidR="0066040F" w:rsidRDefault="0066040F">
            <w:pPr>
              <w:pStyle w:val="TableParagraph"/>
              <w:rPr>
                <w:b/>
              </w:rPr>
            </w:pPr>
          </w:p>
          <w:p w14:paraId="2317F4F0" w14:textId="77777777" w:rsidR="0066040F" w:rsidRDefault="0066040F">
            <w:pPr>
              <w:pStyle w:val="TableParagraph"/>
              <w:spacing w:before="233"/>
              <w:rPr>
                <w:b/>
              </w:rPr>
            </w:pPr>
          </w:p>
          <w:p w14:paraId="691C5182" w14:textId="77777777" w:rsidR="0066040F" w:rsidRDefault="008E6A16">
            <w:pPr>
              <w:pStyle w:val="TableParagraph"/>
              <w:spacing w:before="1"/>
              <w:ind w:left="203"/>
              <w:jc w:val="center"/>
            </w:pPr>
            <w:r>
              <w:rPr>
                <w:color w:val="231F20"/>
                <w:spacing w:val="-2"/>
                <w:w w:val="70"/>
              </w:rPr>
              <w:t>Office</w:t>
            </w:r>
          </w:p>
        </w:tc>
        <w:tc>
          <w:tcPr>
            <w:tcW w:w="792" w:type="dxa"/>
          </w:tcPr>
          <w:p w14:paraId="7E6FDC83" w14:textId="77777777" w:rsidR="0066040F" w:rsidRDefault="0066040F">
            <w:pPr>
              <w:pStyle w:val="TableParagraph"/>
              <w:rPr>
                <w:b/>
              </w:rPr>
            </w:pPr>
          </w:p>
          <w:p w14:paraId="246B8A33" w14:textId="77777777" w:rsidR="0066040F" w:rsidRDefault="0066040F">
            <w:pPr>
              <w:pStyle w:val="TableParagraph"/>
              <w:rPr>
                <w:b/>
              </w:rPr>
            </w:pPr>
          </w:p>
          <w:p w14:paraId="4CA17CB3" w14:textId="77777777" w:rsidR="0066040F" w:rsidRDefault="0066040F">
            <w:pPr>
              <w:pStyle w:val="TableParagraph"/>
              <w:spacing w:before="233"/>
              <w:rPr>
                <w:b/>
              </w:rPr>
            </w:pPr>
          </w:p>
          <w:p w14:paraId="6A39C561" w14:textId="77777777" w:rsidR="0066040F" w:rsidRDefault="008E6A16">
            <w:pPr>
              <w:pStyle w:val="TableParagraph"/>
              <w:spacing w:before="1"/>
              <w:ind w:right="85"/>
              <w:jc w:val="right"/>
            </w:pPr>
            <w:r>
              <w:rPr>
                <w:color w:val="231F20"/>
                <w:spacing w:val="-2"/>
                <w:w w:val="70"/>
              </w:rPr>
              <w:t>Office</w:t>
            </w:r>
          </w:p>
        </w:tc>
        <w:tc>
          <w:tcPr>
            <w:tcW w:w="857" w:type="dxa"/>
          </w:tcPr>
          <w:p w14:paraId="4555F8B9" w14:textId="77777777" w:rsidR="0066040F" w:rsidRDefault="0066040F">
            <w:pPr>
              <w:pStyle w:val="TableParagraph"/>
              <w:rPr>
                <w:b/>
              </w:rPr>
            </w:pPr>
          </w:p>
          <w:p w14:paraId="0E33ACEC" w14:textId="77777777" w:rsidR="0066040F" w:rsidRDefault="0066040F">
            <w:pPr>
              <w:pStyle w:val="TableParagraph"/>
              <w:rPr>
                <w:b/>
              </w:rPr>
            </w:pPr>
          </w:p>
          <w:p w14:paraId="6F7D99CC" w14:textId="77777777" w:rsidR="0066040F" w:rsidRDefault="0066040F">
            <w:pPr>
              <w:pStyle w:val="TableParagraph"/>
              <w:spacing w:before="233"/>
              <w:rPr>
                <w:b/>
              </w:rPr>
            </w:pPr>
          </w:p>
          <w:p w14:paraId="40820C90" w14:textId="77777777" w:rsidR="0066040F" w:rsidRDefault="008E6A16">
            <w:pPr>
              <w:pStyle w:val="TableParagraph"/>
              <w:spacing w:before="1"/>
              <w:ind w:right="148"/>
              <w:jc w:val="right"/>
            </w:pPr>
            <w:r>
              <w:rPr>
                <w:color w:val="231F20"/>
                <w:spacing w:val="-2"/>
                <w:w w:val="70"/>
              </w:rPr>
              <w:t>Computer</w:t>
            </w:r>
          </w:p>
        </w:tc>
        <w:tc>
          <w:tcPr>
            <w:tcW w:w="701" w:type="dxa"/>
          </w:tcPr>
          <w:p w14:paraId="5828C80D" w14:textId="77777777" w:rsidR="0066040F" w:rsidRDefault="0066040F">
            <w:pPr>
              <w:pStyle w:val="TableParagraph"/>
              <w:rPr>
                <w:b/>
              </w:rPr>
            </w:pPr>
          </w:p>
          <w:p w14:paraId="2F8F8F76" w14:textId="77777777" w:rsidR="0066040F" w:rsidRDefault="0066040F">
            <w:pPr>
              <w:pStyle w:val="TableParagraph"/>
              <w:rPr>
                <w:b/>
              </w:rPr>
            </w:pPr>
          </w:p>
          <w:p w14:paraId="317F7B8F" w14:textId="77777777" w:rsidR="0066040F" w:rsidRDefault="0066040F">
            <w:pPr>
              <w:pStyle w:val="TableParagraph"/>
              <w:spacing w:before="233"/>
              <w:rPr>
                <w:b/>
              </w:rPr>
            </w:pPr>
          </w:p>
          <w:p w14:paraId="02B3E0B0" w14:textId="77777777" w:rsidR="0066040F" w:rsidRDefault="008E6A16">
            <w:pPr>
              <w:pStyle w:val="TableParagraph"/>
              <w:spacing w:before="1"/>
              <w:ind w:right="56"/>
              <w:jc w:val="right"/>
            </w:pPr>
            <w:r>
              <w:rPr>
                <w:color w:val="231F20"/>
                <w:spacing w:val="-2"/>
                <w:w w:val="70"/>
              </w:rPr>
              <w:t>Motor</w:t>
            </w:r>
          </w:p>
        </w:tc>
        <w:tc>
          <w:tcPr>
            <w:tcW w:w="962" w:type="dxa"/>
          </w:tcPr>
          <w:p w14:paraId="49BF7B35" w14:textId="77777777" w:rsidR="0066040F" w:rsidRDefault="0066040F">
            <w:pPr>
              <w:pStyle w:val="TableParagraph"/>
              <w:rPr>
                <w:sz w:val="12"/>
              </w:rPr>
            </w:pPr>
          </w:p>
        </w:tc>
      </w:tr>
      <w:tr w:rsidR="0066040F" w14:paraId="47F0BBA0" w14:textId="77777777">
        <w:trPr>
          <w:trHeight w:val="352"/>
        </w:trPr>
        <w:tc>
          <w:tcPr>
            <w:tcW w:w="2029" w:type="dxa"/>
          </w:tcPr>
          <w:p w14:paraId="100C88BC" w14:textId="77777777" w:rsidR="0066040F" w:rsidRDefault="0066040F">
            <w:pPr>
              <w:pStyle w:val="TableParagraph"/>
              <w:rPr>
                <w:sz w:val="12"/>
              </w:rPr>
            </w:pPr>
          </w:p>
        </w:tc>
        <w:tc>
          <w:tcPr>
            <w:tcW w:w="1967" w:type="dxa"/>
            <w:gridSpan w:val="2"/>
          </w:tcPr>
          <w:p w14:paraId="4BE65A0E" w14:textId="77777777" w:rsidR="0066040F" w:rsidRDefault="008E6A16">
            <w:pPr>
              <w:pStyle w:val="TableParagraph"/>
              <w:tabs>
                <w:tab w:val="left" w:pos="1340"/>
              </w:tabs>
              <w:spacing w:before="17"/>
              <w:ind w:left="465"/>
            </w:pPr>
            <w:r>
              <w:rPr>
                <w:color w:val="231F20"/>
                <w:w w:val="55"/>
              </w:rPr>
              <w:t>for</w:t>
            </w:r>
            <w:r>
              <w:rPr>
                <w:color w:val="231F20"/>
                <w:spacing w:val="2"/>
              </w:rPr>
              <w:t xml:space="preserve"> </w:t>
            </w:r>
            <w:r>
              <w:rPr>
                <w:color w:val="231F20"/>
                <w:w w:val="55"/>
              </w:rPr>
              <w:t>own</w:t>
            </w:r>
            <w:r>
              <w:rPr>
                <w:color w:val="231F20"/>
                <w:spacing w:val="3"/>
              </w:rPr>
              <w:t xml:space="preserve"> </w:t>
            </w:r>
            <w:r>
              <w:rPr>
                <w:color w:val="231F20"/>
                <w:spacing w:val="-5"/>
                <w:w w:val="55"/>
              </w:rPr>
              <w:t>use</w:t>
            </w:r>
            <w:r>
              <w:rPr>
                <w:color w:val="231F20"/>
              </w:rPr>
              <w:tab/>
            </w:r>
            <w:r>
              <w:rPr>
                <w:color w:val="231F20"/>
                <w:spacing w:val="-2"/>
                <w:w w:val="70"/>
              </w:rPr>
              <w:t>Building</w:t>
            </w:r>
          </w:p>
        </w:tc>
        <w:tc>
          <w:tcPr>
            <w:tcW w:w="1027" w:type="dxa"/>
          </w:tcPr>
          <w:p w14:paraId="5F19A90B" w14:textId="77777777" w:rsidR="0066040F" w:rsidRDefault="008E6A16">
            <w:pPr>
              <w:pStyle w:val="TableParagraph"/>
              <w:spacing w:before="17"/>
              <w:ind w:right="142"/>
              <w:jc w:val="right"/>
            </w:pPr>
            <w:r>
              <w:rPr>
                <w:color w:val="231F20"/>
                <w:spacing w:val="-2"/>
                <w:w w:val="65"/>
              </w:rPr>
              <w:t>improvements</w:t>
            </w:r>
          </w:p>
        </w:tc>
        <w:tc>
          <w:tcPr>
            <w:tcW w:w="739" w:type="dxa"/>
          </w:tcPr>
          <w:p w14:paraId="767702A7" w14:textId="77777777" w:rsidR="0066040F" w:rsidRDefault="008E6A16">
            <w:pPr>
              <w:pStyle w:val="TableParagraph"/>
              <w:spacing w:before="17"/>
              <w:ind w:left="71" w:right="3"/>
              <w:jc w:val="center"/>
            </w:pPr>
            <w:r>
              <w:rPr>
                <w:color w:val="231F20"/>
                <w:spacing w:val="-2"/>
                <w:w w:val="70"/>
              </w:rPr>
              <w:t>furniture</w:t>
            </w:r>
          </w:p>
        </w:tc>
        <w:tc>
          <w:tcPr>
            <w:tcW w:w="792" w:type="dxa"/>
          </w:tcPr>
          <w:p w14:paraId="4EADC3F1" w14:textId="77777777" w:rsidR="0066040F" w:rsidRDefault="008E6A16">
            <w:pPr>
              <w:pStyle w:val="TableParagraph"/>
              <w:spacing w:before="17"/>
              <w:ind w:right="68"/>
              <w:jc w:val="right"/>
            </w:pPr>
            <w:r>
              <w:rPr>
                <w:color w:val="231F20"/>
                <w:spacing w:val="-2"/>
                <w:w w:val="70"/>
              </w:rPr>
              <w:t>equipment</w:t>
            </w:r>
          </w:p>
        </w:tc>
        <w:tc>
          <w:tcPr>
            <w:tcW w:w="857" w:type="dxa"/>
          </w:tcPr>
          <w:p w14:paraId="7B42D761" w14:textId="77777777" w:rsidR="0066040F" w:rsidRDefault="008E6A16">
            <w:pPr>
              <w:pStyle w:val="TableParagraph"/>
              <w:spacing w:before="17"/>
              <w:ind w:right="132"/>
              <w:jc w:val="right"/>
            </w:pPr>
            <w:r>
              <w:rPr>
                <w:color w:val="231F20"/>
                <w:spacing w:val="-2"/>
                <w:w w:val="70"/>
              </w:rPr>
              <w:t>equipment</w:t>
            </w:r>
          </w:p>
        </w:tc>
        <w:tc>
          <w:tcPr>
            <w:tcW w:w="701" w:type="dxa"/>
          </w:tcPr>
          <w:p w14:paraId="4E4D947B" w14:textId="77777777" w:rsidR="0066040F" w:rsidRDefault="008E6A16">
            <w:pPr>
              <w:pStyle w:val="TableParagraph"/>
              <w:spacing w:before="17"/>
              <w:ind w:right="56"/>
              <w:jc w:val="right"/>
            </w:pPr>
            <w:r>
              <w:rPr>
                <w:color w:val="231F20"/>
                <w:spacing w:val="-2"/>
                <w:w w:val="70"/>
              </w:rPr>
              <w:t>vehicles</w:t>
            </w:r>
          </w:p>
        </w:tc>
        <w:tc>
          <w:tcPr>
            <w:tcW w:w="962" w:type="dxa"/>
          </w:tcPr>
          <w:p w14:paraId="1146106C" w14:textId="77777777" w:rsidR="0066040F" w:rsidRDefault="008E6A16">
            <w:pPr>
              <w:pStyle w:val="TableParagraph"/>
              <w:spacing w:before="17"/>
              <w:ind w:right="111"/>
              <w:jc w:val="right"/>
            </w:pPr>
            <w:r>
              <w:rPr>
                <w:color w:val="231F20"/>
                <w:spacing w:val="-2"/>
                <w:w w:val="70"/>
              </w:rPr>
              <w:t>Total</w:t>
            </w:r>
          </w:p>
        </w:tc>
      </w:tr>
      <w:tr w:rsidR="0066040F" w14:paraId="203FB445" w14:textId="77777777">
        <w:trPr>
          <w:trHeight w:val="417"/>
        </w:trPr>
        <w:tc>
          <w:tcPr>
            <w:tcW w:w="2029" w:type="dxa"/>
          </w:tcPr>
          <w:p w14:paraId="795AD265" w14:textId="77777777" w:rsidR="0066040F" w:rsidRDefault="008E6A16">
            <w:pPr>
              <w:pStyle w:val="TableParagraph"/>
              <w:spacing w:before="78"/>
              <w:ind w:left="113"/>
              <w:rPr>
                <w:b/>
              </w:rPr>
            </w:pPr>
            <w:r>
              <w:rPr>
                <w:b/>
                <w:color w:val="231F20"/>
                <w:spacing w:val="-2"/>
                <w:w w:val="70"/>
              </w:rPr>
              <w:t>Cost:</w:t>
            </w:r>
          </w:p>
        </w:tc>
        <w:tc>
          <w:tcPr>
            <w:tcW w:w="1967" w:type="dxa"/>
            <w:gridSpan w:val="2"/>
          </w:tcPr>
          <w:p w14:paraId="2C4674C3" w14:textId="77777777" w:rsidR="0066040F" w:rsidRDefault="0066040F">
            <w:pPr>
              <w:pStyle w:val="TableParagraph"/>
              <w:rPr>
                <w:sz w:val="12"/>
              </w:rPr>
            </w:pPr>
          </w:p>
        </w:tc>
        <w:tc>
          <w:tcPr>
            <w:tcW w:w="1027" w:type="dxa"/>
          </w:tcPr>
          <w:p w14:paraId="25FA3149" w14:textId="77777777" w:rsidR="0066040F" w:rsidRDefault="0066040F">
            <w:pPr>
              <w:pStyle w:val="TableParagraph"/>
              <w:rPr>
                <w:sz w:val="12"/>
              </w:rPr>
            </w:pPr>
          </w:p>
        </w:tc>
        <w:tc>
          <w:tcPr>
            <w:tcW w:w="739" w:type="dxa"/>
          </w:tcPr>
          <w:p w14:paraId="0A418C33" w14:textId="77777777" w:rsidR="0066040F" w:rsidRDefault="0066040F">
            <w:pPr>
              <w:pStyle w:val="TableParagraph"/>
              <w:rPr>
                <w:sz w:val="12"/>
              </w:rPr>
            </w:pPr>
          </w:p>
        </w:tc>
        <w:tc>
          <w:tcPr>
            <w:tcW w:w="792" w:type="dxa"/>
          </w:tcPr>
          <w:p w14:paraId="0FAC295E" w14:textId="77777777" w:rsidR="0066040F" w:rsidRDefault="0066040F">
            <w:pPr>
              <w:pStyle w:val="TableParagraph"/>
              <w:rPr>
                <w:sz w:val="12"/>
              </w:rPr>
            </w:pPr>
          </w:p>
        </w:tc>
        <w:tc>
          <w:tcPr>
            <w:tcW w:w="857" w:type="dxa"/>
          </w:tcPr>
          <w:p w14:paraId="5ABBAE66" w14:textId="77777777" w:rsidR="0066040F" w:rsidRDefault="0066040F">
            <w:pPr>
              <w:pStyle w:val="TableParagraph"/>
              <w:rPr>
                <w:sz w:val="12"/>
              </w:rPr>
            </w:pPr>
          </w:p>
        </w:tc>
        <w:tc>
          <w:tcPr>
            <w:tcW w:w="701" w:type="dxa"/>
          </w:tcPr>
          <w:p w14:paraId="6D1E622F" w14:textId="77777777" w:rsidR="0066040F" w:rsidRDefault="0066040F">
            <w:pPr>
              <w:pStyle w:val="TableParagraph"/>
              <w:rPr>
                <w:sz w:val="12"/>
              </w:rPr>
            </w:pPr>
          </w:p>
        </w:tc>
        <w:tc>
          <w:tcPr>
            <w:tcW w:w="962" w:type="dxa"/>
          </w:tcPr>
          <w:p w14:paraId="41A98AD4" w14:textId="77777777" w:rsidR="0066040F" w:rsidRDefault="0066040F">
            <w:pPr>
              <w:pStyle w:val="TableParagraph"/>
              <w:rPr>
                <w:sz w:val="12"/>
              </w:rPr>
            </w:pPr>
          </w:p>
        </w:tc>
      </w:tr>
      <w:tr w:rsidR="0066040F" w14:paraId="702C57BD" w14:textId="77777777">
        <w:trPr>
          <w:trHeight w:val="396"/>
        </w:trPr>
        <w:tc>
          <w:tcPr>
            <w:tcW w:w="2029" w:type="dxa"/>
          </w:tcPr>
          <w:p w14:paraId="46F378F5" w14:textId="77777777" w:rsidR="0066040F" w:rsidRDefault="008E6A16">
            <w:pPr>
              <w:pStyle w:val="TableParagraph"/>
              <w:spacing w:before="74"/>
              <w:ind w:left="113"/>
            </w:pPr>
            <w:r>
              <w:rPr>
                <w:color w:val="231F20"/>
                <w:w w:val="60"/>
              </w:rPr>
              <w:t>At</w:t>
            </w:r>
            <w:r>
              <w:rPr>
                <w:color w:val="231F20"/>
                <w:spacing w:val="-11"/>
              </w:rPr>
              <w:t xml:space="preserve"> </w:t>
            </w:r>
            <w:r>
              <w:rPr>
                <w:color w:val="231F20"/>
                <w:w w:val="60"/>
              </w:rPr>
              <w:t>1</w:t>
            </w:r>
            <w:r>
              <w:rPr>
                <w:color w:val="231F20"/>
                <w:spacing w:val="-11"/>
              </w:rPr>
              <w:t xml:space="preserve"> </w:t>
            </w:r>
            <w:r>
              <w:rPr>
                <w:color w:val="231F20"/>
                <w:w w:val="60"/>
              </w:rPr>
              <w:t>April</w:t>
            </w:r>
            <w:r>
              <w:rPr>
                <w:color w:val="231F20"/>
                <w:spacing w:val="-11"/>
              </w:rPr>
              <w:t xml:space="preserve"> </w:t>
            </w:r>
            <w:r>
              <w:rPr>
                <w:color w:val="231F20"/>
                <w:spacing w:val="-4"/>
                <w:w w:val="60"/>
              </w:rPr>
              <w:t>2022</w:t>
            </w:r>
          </w:p>
        </w:tc>
        <w:tc>
          <w:tcPr>
            <w:tcW w:w="1967" w:type="dxa"/>
            <w:gridSpan w:val="2"/>
          </w:tcPr>
          <w:p w14:paraId="05742A32" w14:textId="77777777" w:rsidR="0066040F" w:rsidRDefault="008E6A16">
            <w:pPr>
              <w:pStyle w:val="TableParagraph"/>
              <w:spacing w:before="74"/>
              <w:ind w:left="352"/>
            </w:pPr>
            <w:r>
              <w:rPr>
                <w:color w:val="231F20"/>
                <w:w w:val="60"/>
              </w:rPr>
              <w:t>$</w:t>
            </w:r>
            <w:r>
              <w:rPr>
                <w:color w:val="231F20"/>
                <w:spacing w:val="-9"/>
              </w:rPr>
              <w:t xml:space="preserve"> </w:t>
            </w:r>
            <w:r>
              <w:rPr>
                <w:color w:val="231F20"/>
                <w:w w:val="60"/>
              </w:rPr>
              <w:t>74,900,000</w:t>
            </w:r>
            <w:r>
              <w:rPr>
                <w:color w:val="231F20"/>
                <w:spacing w:val="21"/>
              </w:rPr>
              <w:t xml:space="preserve"> </w:t>
            </w:r>
            <w:r>
              <w:rPr>
                <w:color w:val="231F20"/>
                <w:w w:val="60"/>
              </w:rPr>
              <w:t>$</w:t>
            </w:r>
            <w:r>
              <w:rPr>
                <w:color w:val="231F20"/>
                <w:spacing w:val="-8"/>
              </w:rPr>
              <w:t xml:space="preserve"> </w:t>
            </w:r>
            <w:r>
              <w:rPr>
                <w:color w:val="231F20"/>
                <w:spacing w:val="-2"/>
                <w:w w:val="60"/>
              </w:rPr>
              <w:t>16,800,000</w:t>
            </w:r>
          </w:p>
        </w:tc>
        <w:tc>
          <w:tcPr>
            <w:tcW w:w="1027" w:type="dxa"/>
          </w:tcPr>
          <w:p w14:paraId="548375D0" w14:textId="77777777" w:rsidR="0066040F" w:rsidRDefault="008E6A16">
            <w:pPr>
              <w:pStyle w:val="TableParagraph"/>
              <w:spacing w:before="74"/>
              <w:ind w:right="141"/>
              <w:jc w:val="right"/>
            </w:pPr>
            <w:r>
              <w:rPr>
                <w:color w:val="231F20"/>
                <w:w w:val="60"/>
              </w:rPr>
              <w:t>$</w:t>
            </w:r>
            <w:r>
              <w:rPr>
                <w:color w:val="231F20"/>
                <w:spacing w:val="-16"/>
              </w:rPr>
              <w:t xml:space="preserve"> </w:t>
            </w:r>
            <w:r>
              <w:rPr>
                <w:color w:val="231F20"/>
                <w:spacing w:val="-2"/>
                <w:w w:val="70"/>
              </w:rPr>
              <w:t>17,119,036</w:t>
            </w:r>
          </w:p>
        </w:tc>
        <w:tc>
          <w:tcPr>
            <w:tcW w:w="739" w:type="dxa"/>
          </w:tcPr>
          <w:p w14:paraId="524B8880" w14:textId="77777777" w:rsidR="0066040F" w:rsidRDefault="008E6A16">
            <w:pPr>
              <w:pStyle w:val="TableParagraph"/>
              <w:spacing w:before="74"/>
              <w:ind w:left="9" w:right="7"/>
              <w:jc w:val="center"/>
            </w:pPr>
            <w:r>
              <w:rPr>
                <w:color w:val="231F20"/>
                <w:w w:val="60"/>
              </w:rPr>
              <w:t>$</w:t>
            </w:r>
            <w:r>
              <w:rPr>
                <w:color w:val="231F20"/>
                <w:spacing w:val="-16"/>
              </w:rPr>
              <w:t xml:space="preserve"> </w:t>
            </w:r>
            <w:r>
              <w:rPr>
                <w:color w:val="231F20"/>
                <w:spacing w:val="-2"/>
                <w:w w:val="70"/>
              </w:rPr>
              <w:t>888,536</w:t>
            </w:r>
          </w:p>
        </w:tc>
        <w:tc>
          <w:tcPr>
            <w:tcW w:w="792" w:type="dxa"/>
          </w:tcPr>
          <w:p w14:paraId="36C06B78" w14:textId="77777777" w:rsidR="0066040F" w:rsidRDefault="008E6A16">
            <w:pPr>
              <w:pStyle w:val="TableParagraph"/>
              <w:spacing w:before="74"/>
              <w:ind w:right="85"/>
              <w:jc w:val="right"/>
            </w:pPr>
            <w:r>
              <w:rPr>
                <w:color w:val="231F20"/>
                <w:w w:val="60"/>
              </w:rPr>
              <w:t>$</w:t>
            </w:r>
            <w:r>
              <w:rPr>
                <w:color w:val="231F20"/>
                <w:spacing w:val="-16"/>
              </w:rPr>
              <w:t xml:space="preserve"> </w:t>
            </w:r>
            <w:r>
              <w:rPr>
                <w:color w:val="231F20"/>
                <w:spacing w:val="-2"/>
                <w:w w:val="65"/>
              </w:rPr>
              <w:t>1,974,997</w:t>
            </w:r>
          </w:p>
        </w:tc>
        <w:tc>
          <w:tcPr>
            <w:tcW w:w="857" w:type="dxa"/>
          </w:tcPr>
          <w:p w14:paraId="0EE7B3B0" w14:textId="77777777" w:rsidR="0066040F" w:rsidRDefault="008E6A16">
            <w:pPr>
              <w:pStyle w:val="TableParagraph"/>
              <w:spacing w:before="74"/>
              <w:ind w:right="148"/>
              <w:jc w:val="right"/>
            </w:pPr>
            <w:r>
              <w:rPr>
                <w:color w:val="231F20"/>
                <w:w w:val="60"/>
              </w:rPr>
              <w:t>$</w:t>
            </w:r>
            <w:r>
              <w:rPr>
                <w:color w:val="231F20"/>
                <w:spacing w:val="-16"/>
              </w:rPr>
              <w:t xml:space="preserve"> </w:t>
            </w:r>
            <w:r>
              <w:rPr>
                <w:color w:val="231F20"/>
                <w:spacing w:val="-2"/>
                <w:w w:val="65"/>
              </w:rPr>
              <w:t>9,740,533</w:t>
            </w:r>
          </w:p>
        </w:tc>
        <w:tc>
          <w:tcPr>
            <w:tcW w:w="701" w:type="dxa"/>
          </w:tcPr>
          <w:p w14:paraId="69E51949" w14:textId="77777777" w:rsidR="0066040F" w:rsidRDefault="008E6A16">
            <w:pPr>
              <w:pStyle w:val="TableParagraph"/>
              <w:spacing w:before="74"/>
              <w:ind w:right="56"/>
              <w:jc w:val="right"/>
            </w:pPr>
            <w:r>
              <w:rPr>
                <w:color w:val="231F20"/>
                <w:w w:val="60"/>
              </w:rPr>
              <w:t>$</w:t>
            </w:r>
            <w:r>
              <w:rPr>
                <w:color w:val="231F20"/>
                <w:spacing w:val="-16"/>
              </w:rPr>
              <w:t xml:space="preserve"> </w:t>
            </w:r>
            <w:r>
              <w:rPr>
                <w:color w:val="231F20"/>
                <w:spacing w:val="-2"/>
                <w:w w:val="70"/>
              </w:rPr>
              <w:t>994,880</w:t>
            </w:r>
          </w:p>
        </w:tc>
        <w:tc>
          <w:tcPr>
            <w:tcW w:w="962" w:type="dxa"/>
          </w:tcPr>
          <w:p w14:paraId="1508081F" w14:textId="77777777" w:rsidR="0066040F" w:rsidRDefault="008E6A16">
            <w:pPr>
              <w:pStyle w:val="TableParagraph"/>
              <w:spacing w:before="74"/>
              <w:ind w:right="106"/>
              <w:jc w:val="right"/>
            </w:pPr>
            <w:r>
              <w:rPr>
                <w:color w:val="231F20"/>
                <w:w w:val="60"/>
              </w:rPr>
              <w:t>$</w:t>
            </w:r>
            <w:r>
              <w:rPr>
                <w:color w:val="231F20"/>
                <w:spacing w:val="-16"/>
              </w:rPr>
              <w:t xml:space="preserve"> </w:t>
            </w:r>
            <w:r>
              <w:rPr>
                <w:color w:val="231F20"/>
                <w:spacing w:val="-2"/>
                <w:w w:val="65"/>
              </w:rPr>
              <w:t>122,417,982</w:t>
            </w:r>
          </w:p>
        </w:tc>
      </w:tr>
      <w:tr w:rsidR="0066040F" w14:paraId="48537FA4" w14:textId="77777777">
        <w:trPr>
          <w:trHeight w:val="413"/>
        </w:trPr>
        <w:tc>
          <w:tcPr>
            <w:tcW w:w="2029" w:type="dxa"/>
          </w:tcPr>
          <w:p w14:paraId="702EDCA0" w14:textId="77777777" w:rsidR="0066040F" w:rsidRDefault="008E6A16">
            <w:pPr>
              <w:pStyle w:val="TableParagraph"/>
              <w:spacing w:before="90"/>
              <w:ind w:left="113"/>
            </w:pPr>
            <w:r>
              <w:rPr>
                <w:color w:val="231F20"/>
                <w:spacing w:val="-2"/>
                <w:w w:val="70"/>
              </w:rPr>
              <w:t>Additions</w:t>
            </w:r>
          </w:p>
        </w:tc>
        <w:tc>
          <w:tcPr>
            <w:tcW w:w="1967" w:type="dxa"/>
            <w:gridSpan w:val="2"/>
          </w:tcPr>
          <w:p w14:paraId="50D2E6C7" w14:textId="77777777" w:rsidR="0066040F" w:rsidRDefault="008E6A16">
            <w:pPr>
              <w:pStyle w:val="TableParagraph"/>
              <w:tabs>
                <w:tab w:val="left" w:pos="1760"/>
              </w:tabs>
              <w:spacing w:before="57"/>
              <w:ind w:left="966"/>
            </w:pPr>
            <w:r>
              <w:rPr>
                <w:color w:val="231F20"/>
                <w:spacing w:val="-10"/>
                <w:w w:val="70"/>
              </w:rPr>
              <w:t>–</w:t>
            </w:r>
            <w:r>
              <w:rPr>
                <w:color w:val="231F20"/>
              </w:rPr>
              <w:tab/>
            </w:r>
            <w:r>
              <w:rPr>
                <w:color w:val="231F20"/>
                <w:spacing w:val="-10"/>
                <w:w w:val="70"/>
              </w:rPr>
              <w:t>–</w:t>
            </w:r>
          </w:p>
        </w:tc>
        <w:tc>
          <w:tcPr>
            <w:tcW w:w="1027" w:type="dxa"/>
          </w:tcPr>
          <w:p w14:paraId="45EC357D" w14:textId="77777777" w:rsidR="0066040F" w:rsidRDefault="008E6A16">
            <w:pPr>
              <w:pStyle w:val="TableParagraph"/>
              <w:spacing w:before="90"/>
              <w:ind w:right="141"/>
              <w:jc w:val="right"/>
            </w:pPr>
            <w:r>
              <w:rPr>
                <w:color w:val="231F20"/>
                <w:spacing w:val="-2"/>
                <w:w w:val="70"/>
              </w:rPr>
              <w:t>10,480,684</w:t>
            </w:r>
          </w:p>
        </w:tc>
        <w:tc>
          <w:tcPr>
            <w:tcW w:w="739" w:type="dxa"/>
          </w:tcPr>
          <w:p w14:paraId="11CCC40B" w14:textId="77777777" w:rsidR="0066040F" w:rsidRDefault="008E6A16">
            <w:pPr>
              <w:pStyle w:val="TableParagraph"/>
              <w:spacing w:before="90"/>
              <w:ind w:left="178"/>
              <w:jc w:val="center"/>
            </w:pPr>
            <w:r>
              <w:rPr>
                <w:color w:val="231F20"/>
                <w:spacing w:val="-2"/>
                <w:w w:val="70"/>
              </w:rPr>
              <w:t>31,586</w:t>
            </w:r>
          </w:p>
        </w:tc>
        <w:tc>
          <w:tcPr>
            <w:tcW w:w="792" w:type="dxa"/>
          </w:tcPr>
          <w:p w14:paraId="7789A658" w14:textId="77777777" w:rsidR="0066040F" w:rsidRDefault="008E6A16">
            <w:pPr>
              <w:pStyle w:val="TableParagraph"/>
              <w:spacing w:before="90"/>
              <w:ind w:right="85"/>
              <w:jc w:val="right"/>
            </w:pPr>
            <w:r>
              <w:rPr>
                <w:color w:val="231F20"/>
                <w:spacing w:val="-2"/>
                <w:w w:val="70"/>
              </w:rPr>
              <w:t>61,345</w:t>
            </w:r>
          </w:p>
        </w:tc>
        <w:tc>
          <w:tcPr>
            <w:tcW w:w="857" w:type="dxa"/>
          </w:tcPr>
          <w:p w14:paraId="76BF81B1" w14:textId="77777777" w:rsidR="0066040F" w:rsidRDefault="008E6A16">
            <w:pPr>
              <w:pStyle w:val="TableParagraph"/>
              <w:spacing w:before="90"/>
              <w:ind w:right="148"/>
              <w:jc w:val="right"/>
            </w:pPr>
            <w:r>
              <w:rPr>
                <w:color w:val="231F20"/>
                <w:spacing w:val="-2"/>
                <w:w w:val="70"/>
              </w:rPr>
              <w:t>1,625,809</w:t>
            </w:r>
          </w:p>
        </w:tc>
        <w:tc>
          <w:tcPr>
            <w:tcW w:w="701" w:type="dxa"/>
          </w:tcPr>
          <w:p w14:paraId="2BDF49BB" w14:textId="77777777" w:rsidR="0066040F" w:rsidRDefault="008E6A16">
            <w:pPr>
              <w:pStyle w:val="TableParagraph"/>
              <w:spacing w:before="57"/>
              <w:ind w:right="59"/>
              <w:jc w:val="right"/>
            </w:pPr>
            <w:r>
              <w:rPr>
                <w:color w:val="231F20"/>
                <w:spacing w:val="-10"/>
                <w:w w:val="70"/>
              </w:rPr>
              <w:t>–</w:t>
            </w:r>
          </w:p>
        </w:tc>
        <w:tc>
          <w:tcPr>
            <w:tcW w:w="962" w:type="dxa"/>
          </w:tcPr>
          <w:p w14:paraId="301C4A19" w14:textId="77777777" w:rsidR="0066040F" w:rsidRDefault="008E6A16">
            <w:pPr>
              <w:pStyle w:val="TableParagraph"/>
              <w:spacing w:before="90"/>
              <w:ind w:right="110"/>
              <w:jc w:val="right"/>
            </w:pPr>
            <w:r>
              <w:rPr>
                <w:color w:val="231F20"/>
                <w:spacing w:val="-2"/>
                <w:w w:val="70"/>
              </w:rPr>
              <w:t>12,199,424</w:t>
            </w:r>
          </w:p>
        </w:tc>
      </w:tr>
      <w:tr w:rsidR="0066040F" w14:paraId="6818CBDC" w14:textId="77777777">
        <w:trPr>
          <w:trHeight w:val="406"/>
        </w:trPr>
        <w:tc>
          <w:tcPr>
            <w:tcW w:w="2029" w:type="dxa"/>
            <w:tcBorders>
              <w:bottom w:val="single" w:sz="4" w:space="0" w:color="231F20"/>
            </w:tcBorders>
          </w:tcPr>
          <w:p w14:paraId="46549942" w14:textId="77777777" w:rsidR="0066040F" w:rsidRDefault="008E6A16">
            <w:pPr>
              <w:pStyle w:val="TableParagraph"/>
              <w:spacing w:before="90"/>
              <w:ind w:left="113"/>
            </w:pPr>
            <w:r>
              <w:rPr>
                <w:color w:val="231F20"/>
                <w:spacing w:val="-2"/>
                <w:w w:val="70"/>
              </w:rPr>
              <w:t>Disposals</w:t>
            </w:r>
          </w:p>
        </w:tc>
        <w:tc>
          <w:tcPr>
            <w:tcW w:w="1967" w:type="dxa"/>
            <w:gridSpan w:val="2"/>
            <w:tcBorders>
              <w:bottom w:val="single" w:sz="4" w:space="0" w:color="231F20"/>
            </w:tcBorders>
          </w:tcPr>
          <w:p w14:paraId="36885B49" w14:textId="77777777" w:rsidR="0066040F" w:rsidRDefault="008E6A16">
            <w:pPr>
              <w:pStyle w:val="TableParagraph"/>
              <w:tabs>
                <w:tab w:val="left" w:pos="1760"/>
              </w:tabs>
              <w:spacing w:before="57"/>
              <w:ind w:left="966"/>
            </w:pPr>
            <w:r>
              <w:rPr>
                <w:color w:val="231F20"/>
                <w:spacing w:val="-10"/>
                <w:w w:val="70"/>
              </w:rPr>
              <w:t>–</w:t>
            </w:r>
            <w:r>
              <w:rPr>
                <w:color w:val="231F20"/>
              </w:rPr>
              <w:tab/>
            </w:r>
            <w:r>
              <w:rPr>
                <w:color w:val="231F20"/>
                <w:spacing w:val="-10"/>
                <w:w w:val="70"/>
              </w:rPr>
              <w:t>–</w:t>
            </w:r>
          </w:p>
        </w:tc>
        <w:tc>
          <w:tcPr>
            <w:tcW w:w="1027" w:type="dxa"/>
            <w:tcBorders>
              <w:bottom w:val="single" w:sz="4" w:space="0" w:color="231F20"/>
            </w:tcBorders>
          </w:tcPr>
          <w:p w14:paraId="2822BEFC" w14:textId="77777777" w:rsidR="0066040F" w:rsidRDefault="008E6A16">
            <w:pPr>
              <w:pStyle w:val="TableParagraph"/>
              <w:spacing w:before="90"/>
              <w:ind w:right="97"/>
              <w:jc w:val="right"/>
            </w:pPr>
            <w:r>
              <w:rPr>
                <w:color w:val="231F20"/>
                <w:spacing w:val="-2"/>
                <w:w w:val="70"/>
              </w:rPr>
              <w:t>(834,106)</w:t>
            </w:r>
          </w:p>
        </w:tc>
        <w:tc>
          <w:tcPr>
            <w:tcW w:w="739" w:type="dxa"/>
            <w:tcBorders>
              <w:bottom w:val="single" w:sz="4" w:space="0" w:color="231F20"/>
            </w:tcBorders>
          </w:tcPr>
          <w:p w14:paraId="58059D9E" w14:textId="77777777" w:rsidR="0066040F" w:rsidRDefault="008E6A16">
            <w:pPr>
              <w:pStyle w:val="TableParagraph"/>
              <w:spacing w:before="90"/>
              <w:ind w:left="172" w:right="1"/>
              <w:jc w:val="center"/>
            </w:pPr>
            <w:r>
              <w:rPr>
                <w:color w:val="231F20"/>
                <w:spacing w:val="-2"/>
                <w:w w:val="70"/>
              </w:rPr>
              <w:t>(18,215)</w:t>
            </w:r>
          </w:p>
        </w:tc>
        <w:tc>
          <w:tcPr>
            <w:tcW w:w="792" w:type="dxa"/>
            <w:tcBorders>
              <w:bottom w:val="single" w:sz="4" w:space="0" w:color="231F20"/>
            </w:tcBorders>
          </w:tcPr>
          <w:p w14:paraId="6A7C8898" w14:textId="77777777" w:rsidR="0066040F" w:rsidRDefault="008E6A16">
            <w:pPr>
              <w:pStyle w:val="TableParagraph"/>
              <w:spacing w:before="90"/>
              <w:ind w:right="41"/>
              <w:jc w:val="right"/>
            </w:pPr>
            <w:r>
              <w:rPr>
                <w:color w:val="231F20"/>
                <w:spacing w:val="-2"/>
                <w:w w:val="70"/>
              </w:rPr>
              <w:t>(358,623)</w:t>
            </w:r>
          </w:p>
        </w:tc>
        <w:tc>
          <w:tcPr>
            <w:tcW w:w="857" w:type="dxa"/>
            <w:tcBorders>
              <w:bottom w:val="single" w:sz="4" w:space="0" w:color="231F20"/>
            </w:tcBorders>
          </w:tcPr>
          <w:p w14:paraId="46911306" w14:textId="77777777" w:rsidR="0066040F" w:rsidRDefault="008E6A16">
            <w:pPr>
              <w:pStyle w:val="TableParagraph"/>
              <w:spacing w:before="90"/>
              <w:ind w:right="104"/>
              <w:jc w:val="right"/>
            </w:pPr>
            <w:r>
              <w:rPr>
                <w:color w:val="231F20"/>
                <w:spacing w:val="-2"/>
                <w:w w:val="70"/>
              </w:rPr>
              <w:t>(512,063)</w:t>
            </w:r>
          </w:p>
        </w:tc>
        <w:tc>
          <w:tcPr>
            <w:tcW w:w="701" w:type="dxa"/>
            <w:tcBorders>
              <w:bottom w:val="single" w:sz="4" w:space="0" w:color="231F20"/>
            </w:tcBorders>
          </w:tcPr>
          <w:p w14:paraId="4693A4EC" w14:textId="77777777" w:rsidR="0066040F" w:rsidRDefault="008E6A16">
            <w:pPr>
              <w:pStyle w:val="TableParagraph"/>
              <w:spacing w:before="57"/>
              <w:ind w:right="59"/>
              <w:jc w:val="right"/>
            </w:pPr>
            <w:r>
              <w:rPr>
                <w:color w:val="231F20"/>
                <w:spacing w:val="-10"/>
                <w:w w:val="70"/>
              </w:rPr>
              <w:t>–</w:t>
            </w:r>
          </w:p>
        </w:tc>
        <w:tc>
          <w:tcPr>
            <w:tcW w:w="962" w:type="dxa"/>
            <w:tcBorders>
              <w:bottom w:val="single" w:sz="4" w:space="0" w:color="231F20"/>
            </w:tcBorders>
          </w:tcPr>
          <w:p w14:paraId="292AC01C" w14:textId="77777777" w:rsidR="0066040F" w:rsidRDefault="008E6A16">
            <w:pPr>
              <w:pStyle w:val="TableParagraph"/>
              <w:spacing w:before="90"/>
              <w:ind w:right="66"/>
              <w:jc w:val="right"/>
            </w:pPr>
            <w:r>
              <w:rPr>
                <w:color w:val="231F20"/>
                <w:spacing w:val="-2"/>
                <w:w w:val="70"/>
              </w:rPr>
              <w:t>(1,723,007)</w:t>
            </w:r>
          </w:p>
        </w:tc>
      </w:tr>
      <w:tr w:rsidR="0066040F" w14:paraId="2987CB27" w14:textId="77777777">
        <w:trPr>
          <w:trHeight w:val="408"/>
        </w:trPr>
        <w:tc>
          <w:tcPr>
            <w:tcW w:w="3996" w:type="dxa"/>
            <w:gridSpan w:val="3"/>
            <w:tcBorders>
              <w:bottom w:val="dashSmallGap" w:sz="4" w:space="0" w:color="231F20"/>
            </w:tcBorders>
          </w:tcPr>
          <w:p w14:paraId="1A51A106" w14:textId="77777777" w:rsidR="0066040F" w:rsidRDefault="008E6A16">
            <w:pPr>
              <w:pStyle w:val="TableParagraph"/>
              <w:tabs>
                <w:tab w:val="left" w:pos="2381"/>
              </w:tabs>
              <w:spacing w:before="88"/>
              <w:ind w:left="113"/>
            </w:pPr>
            <w:r>
              <w:rPr>
                <w:color w:val="231F20"/>
                <w:w w:val="60"/>
              </w:rPr>
              <w:t>At</w:t>
            </w:r>
            <w:r>
              <w:rPr>
                <w:color w:val="231F20"/>
                <w:spacing w:val="-10"/>
              </w:rPr>
              <w:t xml:space="preserve"> </w:t>
            </w:r>
            <w:r>
              <w:rPr>
                <w:color w:val="231F20"/>
                <w:w w:val="60"/>
              </w:rPr>
              <w:t>31</w:t>
            </w:r>
            <w:r>
              <w:rPr>
                <w:color w:val="231F20"/>
                <w:spacing w:val="-10"/>
              </w:rPr>
              <w:t xml:space="preserve"> </w:t>
            </w:r>
            <w:r>
              <w:rPr>
                <w:color w:val="231F20"/>
                <w:w w:val="60"/>
              </w:rPr>
              <w:t>March</w:t>
            </w:r>
            <w:r>
              <w:rPr>
                <w:color w:val="231F20"/>
                <w:spacing w:val="-10"/>
              </w:rPr>
              <w:t xml:space="preserve"> </w:t>
            </w:r>
            <w:r>
              <w:rPr>
                <w:color w:val="231F20"/>
                <w:spacing w:val="-4"/>
                <w:w w:val="60"/>
              </w:rPr>
              <w:t>2023</w:t>
            </w:r>
            <w:r>
              <w:rPr>
                <w:color w:val="231F20"/>
              </w:rPr>
              <w:tab/>
            </w:r>
            <w:r>
              <w:rPr>
                <w:color w:val="231F20"/>
                <w:w w:val="60"/>
              </w:rPr>
              <w:t>$</w:t>
            </w:r>
            <w:r>
              <w:rPr>
                <w:color w:val="231F20"/>
                <w:spacing w:val="-11"/>
              </w:rPr>
              <w:t xml:space="preserve"> </w:t>
            </w:r>
            <w:r>
              <w:rPr>
                <w:color w:val="231F20"/>
                <w:w w:val="60"/>
              </w:rPr>
              <w:t>74,900,000</w:t>
            </w:r>
            <w:r>
              <w:rPr>
                <w:color w:val="231F20"/>
                <w:spacing w:val="21"/>
              </w:rPr>
              <w:t xml:space="preserve"> </w:t>
            </w:r>
            <w:r>
              <w:rPr>
                <w:color w:val="231F20"/>
                <w:w w:val="60"/>
              </w:rPr>
              <w:t>$</w:t>
            </w:r>
            <w:r>
              <w:rPr>
                <w:color w:val="231F20"/>
                <w:spacing w:val="-8"/>
              </w:rPr>
              <w:t xml:space="preserve"> </w:t>
            </w:r>
            <w:r>
              <w:rPr>
                <w:color w:val="231F20"/>
                <w:spacing w:val="-2"/>
                <w:w w:val="60"/>
              </w:rPr>
              <w:t>16,800,000</w:t>
            </w:r>
          </w:p>
        </w:tc>
        <w:tc>
          <w:tcPr>
            <w:tcW w:w="1027" w:type="dxa"/>
            <w:tcBorders>
              <w:bottom w:val="dashSmallGap" w:sz="4" w:space="0" w:color="231F20"/>
            </w:tcBorders>
          </w:tcPr>
          <w:p w14:paraId="489B1E73" w14:textId="77777777" w:rsidR="0066040F" w:rsidRDefault="008E6A16">
            <w:pPr>
              <w:pStyle w:val="TableParagraph"/>
              <w:spacing w:before="88"/>
              <w:ind w:right="141"/>
              <w:jc w:val="right"/>
            </w:pPr>
            <w:r>
              <w:rPr>
                <w:color w:val="231F20"/>
                <w:w w:val="60"/>
              </w:rPr>
              <w:t>$</w:t>
            </w:r>
            <w:r>
              <w:rPr>
                <w:color w:val="231F20"/>
                <w:spacing w:val="-16"/>
              </w:rPr>
              <w:t xml:space="preserve"> </w:t>
            </w:r>
            <w:r>
              <w:rPr>
                <w:color w:val="231F20"/>
                <w:spacing w:val="-2"/>
                <w:w w:val="70"/>
              </w:rPr>
              <w:t>26,765,614</w:t>
            </w:r>
          </w:p>
        </w:tc>
        <w:tc>
          <w:tcPr>
            <w:tcW w:w="739" w:type="dxa"/>
            <w:tcBorders>
              <w:bottom w:val="dashSmallGap" w:sz="4" w:space="0" w:color="231F20"/>
            </w:tcBorders>
          </w:tcPr>
          <w:p w14:paraId="01EBEF42" w14:textId="77777777" w:rsidR="0066040F" w:rsidRDefault="008E6A16">
            <w:pPr>
              <w:pStyle w:val="TableParagraph"/>
              <w:spacing w:before="88"/>
              <w:ind w:left="9" w:right="6"/>
              <w:jc w:val="center"/>
            </w:pPr>
            <w:r>
              <w:rPr>
                <w:color w:val="231F20"/>
                <w:w w:val="60"/>
              </w:rPr>
              <w:t>$</w:t>
            </w:r>
            <w:r>
              <w:rPr>
                <w:color w:val="231F20"/>
                <w:spacing w:val="-16"/>
              </w:rPr>
              <w:t xml:space="preserve"> </w:t>
            </w:r>
            <w:r>
              <w:rPr>
                <w:color w:val="231F20"/>
                <w:spacing w:val="-2"/>
                <w:w w:val="70"/>
              </w:rPr>
              <w:t>901,907</w:t>
            </w:r>
          </w:p>
        </w:tc>
        <w:tc>
          <w:tcPr>
            <w:tcW w:w="792" w:type="dxa"/>
            <w:tcBorders>
              <w:bottom w:val="dashSmallGap" w:sz="4" w:space="0" w:color="231F20"/>
            </w:tcBorders>
          </w:tcPr>
          <w:p w14:paraId="53466368" w14:textId="77777777" w:rsidR="0066040F" w:rsidRDefault="008E6A16">
            <w:pPr>
              <w:pStyle w:val="TableParagraph"/>
              <w:spacing w:before="88"/>
              <w:ind w:right="85"/>
              <w:jc w:val="right"/>
            </w:pPr>
            <w:r>
              <w:rPr>
                <w:color w:val="231F20"/>
                <w:w w:val="60"/>
              </w:rPr>
              <w:t>$</w:t>
            </w:r>
            <w:r>
              <w:rPr>
                <w:color w:val="231F20"/>
                <w:spacing w:val="-16"/>
              </w:rPr>
              <w:t xml:space="preserve"> </w:t>
            </w:r>
            <w:r>
              <w:rPr>
                <w:color w:val="231F20"/>
                <w:spacing w:val="-2"/>
                <w:w w:val="65"/>
              </w:rPr>
              <w:t>1,677,719</w:t>
            </w:r>
          </w:p>
        </w:tc>
        <w:tc>
          <w:tcPr>
            <w:tcW w:w="857" w:type="dxa"/>
            <w:tcBorders>
              <w:bottom w:val="dashSmallGap" w:sz="4" w:space="0" w:color="231F20"/>
            </w:tcBorders>
          </w:tcPr>
          <w:p w14:paraId="4E6081F9" w14:textId="77777777" w:rsidR="0066040F" w:rsidRDefault="008E6A16">
            <w:pPr>
              <w:pStyle w:val="TableParagraph"/>
              <w:spacing w:before="88"/>
              <w:ind w:right="99"/>
              <w:jc w:val="right"/>
            </w:pPr>
            <w:r>
              <w:rPr>
                <w:color w:val="231F20"/>
                <w:w w:val="60"/>
              </w:rPr>
              <w:t>$</w:t>
            </w:r>
            <w:r>
              <w:rPr>
                <w:color w:val="231F20"/>
                <w:spacing w:val="-16"/>
              </w:rPr>
              <w:t xml:space="preserve"> </w:t>
            </w:r>
            <w:r>
              <w:rPr>
                <w:color w:val="231F20"/>
                <w:spacing w:val="-2"/>
                <w:w w:val="60"/>
              </w:rPr>
              <w:t>10,854,279</w:t>
            </w:r>
          </w:p>
        </w:tc>
        <w:tc>
          <w:tcPr>
            <w:tcW w:w="701" w:type="dxa"/>
            <w:tcBorders>
              <w:bottom w:val="dashSmallGap" w:sz="4" w:space="0" w:color="231F20"/>
            </w:tcBorders>
          </w:tcPr>
          <w:p w14:paraId="6766FB3B" w14:textId="77777777" w:rsidR="0066040F" w:rsidRDefault="008E6A16">
            <w:pPr>
              <w:pStyle w:val="TableParagraph"/>
              <w:spacing w:before="88"/>
              <w:ind w:right="55"/>
              <w:jc w:val="right"/>
            </w:pPr>
            <w:r>
              <w:rPr>
                <w:color w:val="231F20"/>
                <w:w w:val="60"/>
              </w:rPr>
              <w:t>$</w:t>
            </w:r>
            <w:r>
              <w:rPr>
                <w:color w:val="231F20"/>
                <w:spacing w:val="-16"/>
              </w:rPr>
              <w:t xml:space="preserve"> </w:t>
            </w:r>
            <w:r>
              <w:rPr>
                <w:color w:val="231F20"/>
                <w:spacing w:val="-2"/>
                <w:w w:val="70"/>
              </w:rPr>
              <w:t>994,880</w:t>
            </w:r>
          </w:p>
        </w:tc>
        <w:tc>
          <w:tcPr>
            <w:tcW w:w="962" w:type="dxa"/>
            <w:tcBorders>
              <w:bottom w:val="dashSmallGap" w:sz="4" w:space="0" w:color="231F20"/>
            </w:tcBorders>
          </w:tcPr>
          <w:p w14:paraId="74C0F51A" w14:textId="77777777" w:rsidR="0066040F" w:rsidRDefault="008E6A16">
            <w:pPr>
              <w:pStyle w:val="TableParagraph"/>
              <w:spacing w:before="88"/>
              <w:ind w:right="105"/>
              <w:jc w:val="right"/>
            </w:pPr>
            <w:r>
              <w:rPr>
                <w:color w:val="231F20"/>
                <w:w w:val="60"/>
              </w:rPr>
              <w:t>$</w:t>
            </w:r>
            <w:r>
              <w:rPr>
                <w:color w:val="231F20"/>
                <w:spacing w:val="-16"/>
              </w:rPr>
              <w:t xml:space="preserve"> </w:t>
            </w:r>
            <w:r>
              <w:rPr>
                <w:color w:val="231F20"/>
                <w:spacing w:val="-2"/>
                <w:w w:val="65"/>
              </w:rPr>
              <w:t>132,894,399</w:t>
            </w:r>
          </w:p>
        </w:tc>
      </w:tr>
      <w:tr w:rsidR="0066040F" w14:paraId="34388A90" w14:textId="77777777">
        <w:trPr>
          <w:trHeight w:val="1061"/>
        </w:trPr>
        <w:tc>
          <w:tcPr>
            <w:tcW w:w="3996" w:type="dxa"/>
            <w:gridSpan w:val="3"/>
            <w:tcBorders>
              <w:top w:val="dashSmallGap" w:sz="4" w:space="0" w:color="231F20"/>
            </w:tcBorders>
          </w:tcPr>
          <w:p w14:paraId="59894F70" w14:textId="77777777" w:rsidR="0066040F" w:rsidRDefault="008E6A16">
            <w:pPr>
              <w:pStyle w:val="TableParagraph"/>
              <w:spacing w:before="93" w:line="285" w:lineRule="auto"/>
              <w:ind w:left="249" w:right="2330" w:hanging="136"/>
              <w:rPr>
                <w:b/>
              </w:rPr>
            </w:pPr>
            <w:r>
              <w:rPr>
                <w:b/>
                <w:color w:val="231F20"/>
                <w:spacing w:val="-2"/>
                <w:w w:val="70"/>
              </w:rPr>
              <w:t>Accumulated</w:t>
            </w:r>
            <w:r>
              <w:rPr>
                <w:b/>
                <w:color w:val="231F20"/>
              </w:rPr>
              <w:t xml:space="preserve"> </w:t>
            </w:r>
            <w:r>
              <w:rPr>
                <w:b/>
                <w:color w:val="231F20"/>
                <w:spacing w:val="-2"/>
                <w:w w:val="60"/>
              </w:rPr>
              <w:t>depreciation:</w:t>
            </w:r>
          </w:p>
          <w:p w14:paraId="03B96557" w14:textId="77777777" w:rsidR="0066040F" w:rsidRDefault="008E6A16">
            <w:pPr>
              <w:pStyle w:val="TableParagraph"/>
              <w:tabs>
                <w:tab w:val="left" w:pos="2381"/>
              </w:tabs>
              <w:spacing w:before="111" w:line="235" w:lineRule="exact"/>
              <w:ind w:left="113"/>
            </w:pPr>
            <w:r>
              <w:rPr>
                <w:color w:val="231F20"/>
                <w:w w:val="60"/>
              </w:rPr>
              <w:t>At</w:t>
            </w:r>
            <w:r>
              <w:rPr>
                <w:color w:val="231F20"/>
                <w:spacing w:val="-11"/>
              </w:rPr>
              <w:t xml:space="preserve"> </w:t>
            </w:r>
            <w:r>
              <w:rPr>
                <w:color w:val="231F20"/>
                <w:w w:val="60"/>
              </w:rPr>
              <w:t>1</w:t>
            </w:r>
            <w:r>
              <w:rPr>
                <w:color w:val="231F20"/>
                <w:spacing w:val="-11"/>
              </w:rPr>
              <w:t xml:space="preserve"> </w:t>
            </w:r>
            <w:r>
              <w:rPr>
                <w:color w:val="231F20"/>
                <w:w w:val="60"/>
              </w:rPr>
              <w:t>April</w:t>
            </w:r>
            <w:r>
              <w:rPr>
                <w:color w:val="231F20"/>
                <w:spacing w:val="-11"/>
              </w:rPr>
              <w:t xml:space="preserve"> </w:t>
            </w:r>
            <w:r>
              <w:rPr>
                <w:color w:val="231F20"/>
                <w:spacing w:val="-4"/>
                <w:w w:val="60"/>
              </w:rPr>
              <w:t>2022</w:t>
            </w:r>
            <w:r>
              <w:rPr>
                <w:color w:val="231F20"/>
              </w:rPr>
              <w:tab/>
            </w:r>
            <w:r>
              <w:rPr>
                <w:color w:val="231F20"/>
                <w:w w:val="60"/>
              </w:rPr>
              <w:t>$</w:t>
            </w:r>
            <w:r>
              <w:rPr>
                <w:color w:val="231F20"/>
                <w:spacing w:val="-12"/>
              </w:rPr>
              <w:t xml:space="preserve"> </w:t>
            </w:r>
            <w:r>
              <w:rPr>
                <w:color w:val="231F20"/>
                <w:w w:val="60"/>
              </w:rPr>
              <w:t>28,005,564</w:t>
            </w:r>
            <w:r>
              <w:rPr>
                <w:color w:val="231F20"/>
                <w:spacing w:val="43"/>
              </w:rPr>
              <w:t xml:space="preserve"> </w:t>
            </w:r>
            <w:r>
              <w:rPr>
                <w:color w:val="231F20"/>
                <w:w w:val="60"/>
              </w:rPr>
              <w:t>$</w:t>
            </w:r>
            <w:r>
              <w:rPr>
                <w:color w:val="231F20"/>
                <w:spacing w:val="-9"/>
              </w:rPr>
              <w:t xml:space="preserve"> </w:t>
            </w:r>
            <w:r>
              <w:rPr>
                <w:color w:val="231F20"/>
                <w:spacing w:val="-2"/>
                <w:w w:val="60"/>
              </w:rPr>
              <w:t>8,422,438</w:t>
            </w:r>
          </w:p>
        </w:tc>
        <w:tc>
          <w:tcPr>
            <w:tcW w:w="1027" w:type="dxa"/>
            <w:tcBorders>
              <w:top w:val="dashSmallGap" w:sz="4" w:space="0" w:color="231F20"/>
            </w:tcBorders>
          </w:tcPr>
          <w:p w14:paraId="7A71726C" w14:textId="77777777" w:rsidR="0066040F" w:rsidRDefault="0066040F">
            <w:pPr>
              <w:pStyle w:val="TableParagraph"/>
              <w:rPr>
                <w:b/>
              </w:rPr>
            </w:pPr>
          </w:p>
          <w:p w14:paraId="6D3FA5CC" w14:textId="77777777" w:rsidR="0066040F" w:rsidRDefault="0066040F">
            <w:pPr>
              <w:pStyle w:val="TableParagraph"/>
              <w:rPr>
                <w:b/>
              </w:rPr>
            </w:pPr>
          </w:p>
          <w:p w14:paraId="3DC87A05" w14:textId="77777777" w:rsidR="0066040F" w:rsidRDefault="0066040F">
            <w:pPr>
              <w:pStyle w:val="TableParagraph"/>
              <w:spacing w:before="47"/>
              <w:rPr>
                <w:b/>
              </w:rPr>
            </w:pPr>
          </w:p>
          <w:p w14:paraId="4EFDF5D8" w14:textId="77777777" w:rsidR="0066040F" w:rsidRDefault="008E6A16">
            <w:pPr>
              <w:pStyle w:val="TableParagraph"/>
              <w:spacing w:line="235" w:lineRule="exact"/>
              <w:ind w:right="141"/>
              <w:jc w:val="right"/>
            </w:pPr>
            <w:r>
              <w:rPr>
                <w:color w:val="231F20"/>
                <w:w w:val="60"/>
              </w:rPr>
              <w:t>$</w:t>
            </w:r>
            <w:r>
              <w:rPr>
                <w:color w:val="231F20"/>
                <w:spacing w:val="-16"/>
              </w:rPr>
              <w:t xml:space="preserve"> </w:t>
            </w:r>
            <w:r>
              <w:rPr>
                <w:color w:val="231F20"/>
                <w:spacing w:val="-2"/>
                <w:w w:val="70"/>
              </w:rPr>
              <w:t>15,665,010</w:t>
            </w:r>
          </w:p>
        </w:tc>
        <w:tc>
          <w:tcPr>
            <w:tcW w:w="739" w:type="dxa"/>
            <w:tcBorders>
              <w:top w:val="dashSmallGap" w:sz="4" w:space="0" w:color="231F20"/>
            </w:tcBorders>
          </w:tcPr>
          <w:p w14:paraId="7FCD4C1C" w14:textId="77777777" w:rsidR="0066040F" w:rsidRDefault="0066040F">
            <w:pPr>
              <w:pStyle w:val="TableParagraph"/>
              <w:rPr>
                <w:b/>
              </w:rPr>
            </w:pPr>
          </w:p>
          <w:p w14:paraId="01EDDCEA" w14:textId="77777777" w:rsidR="0066040F" w:rsidRDefault="0066040F">
            <w:pPr>
              <w:pStyle w:val="TableParagraph"/>
              <w:rPr>
                <w:b/>
              </w:rPr>
            </w:pPr>
          </w:p>
          <w:p w14:paraId="1D40B189" w14:textId="77777777" w:rsidR="0066040F" w:rsidRDefault="0066040F">
            <w:pPr>
              <w:pStyle w:val="TableParagraph"/>
              <w:spacing w:before="47"/>
              <w:rPr>
                <w:b/>
              </w:rPr>
            </w:pPr>
          </w:p>
          <w:p w14:paraId="55E794E9" w14:textId="77777777" w:rsidR="0066040F" w:rsidRDefault="008E6A16">
            <w:pPr>
              <w:pStyle w:val="TableParagraph"/>
              <w:spacing w:line="235" w:lineRule="exact"/>
              <w:ind w:left="9" w:right="6"/>
              <w:jc w:val="center"/>
            </w:pPr>
            <w:r>
              <w:rPr>
                <w:color w:val="231F20"/>
                <w:w w:val="60"/>
              </w:rPr>
              <w:t>$</w:t>
            </w:r>
            <w:r>
              <w:rPr>
                <w:color w:val="231F20"/>
                <w:spacing w:val="-16"/>
              </w:rPr>
              <w:t xml:space="preserve"> </w:t>
            </w:r>
            <w:r>
              <w:rPr>
                <w:color w:val="231F20"/>
                <w:spacing w:val="-2"/>
                <w:w w:val="70"/>
              </w:rPr>
              <w:t>756,017</w:t>
            </w:r>
          </w:p>
        </w:tc>
        <w:tc>
          <w:tcPr>
            <w:tcW w:w="792" w:type="dxa"/>
            <w:tcBorders>
              <w:top w:val="dashSmallGap" w:sz="4" w:space="0" w:color="231F20"/>
            </w:tcBorders>
          </w:tcPr>
          <w:p w14:paraId="30488BB5" w14:textId="77777777" w:rsidR="0066040F" w:rsidRDefault="0066040F">
            <w:pPr>
              <w:pStyle w:val="TableParagraph"/>
              <w:rPr>
                <w:b/>
              </w:rPr>
            </w:pPr>
          </w:p>
          <w:p w14:paraId="6A246928" w14:textId="77777777" w:rsidR="0066040F" w:rsidRDefault="0066040F">
            <w:pPr>
              <w:pStyle w:val="TableParagraph"/>
              <w:rPr>
                <w:b/>
              </w:rPr>
            </w:pPr>
          </w:p>
          <w:p w14:paraId="11E30B89" w14:textId="77777777" w:rsidR="0066040F" w:rsidRDefault="0066040F">
            <w:pPr>
              <w:pStyle w:val="TableParagraph"/>
              <w:spacing w:before="47"/>
              <w:rPr>
                <w:b/>
              </w:rPr>
            </w:pPr>
          </w:p>
          <w:p w14:paraId="4E3E3EBE" w14:textId="77777777" w:rsidR="0066040F" w:rsidRDefault="008E6A16">
            <w:pPr>
              <w:pStyle w:val="TableParagraph"/>
              <w:spacing w:line="235" w:lineRule="exact"/>
              <w:ind w:right="84"/>
              <w:jc w:val="right"/>
            </w:pPr>
            <w:r>
              <w:rPr>
                <w:color w:val="231F20"/>
                <w:w w:val="60"/>
              </w:rPr>
              <w:t>$</w:t>
            </w:r>
            <w:r>
              <w:rPr>
                <w:color w:val="231F20"/>
                <w:spacing w:val="-16"/>
              </w:rPr>
              <w:t xml:space="preserve"> </w:t>
            </w:r>
            <w:r>
              <w:rPr>
                <w:color w:val="231F20"/>
                <w:spacing w:val="-2"/>
                <w:w w:val="65"/>
              </w:rPr>
              <w:t>1,672,508</w:t>
            </w:r>
          </w:p>
        </w:tc>
        <w:tc>
          <w:tcPr>
            <w:tcW w:w="857" w:type="dxa"/>
            <w:tcBorders>
              <w:top w:val="dashSmallGap" w:sz="4" w:space="0" w:color="231F20"/>
            </w:tcBorders>
          </w:tcPr>
          <w:p w14:paraId="44F9CCCD" w14:textId="77777777" w:rsidR="0066040F" w:rsidRDefault="0066040F">
            <w:pPr>
              <w:pStyle w:val="TableParagraph"/>
              <w:rPr>
                <w:b/>
              </w:rPr>
            </w:pPr>
          </w:p>
          <w:p w14:paraId="3E329CC7" w14:textId="77777777" w:rsidR="0066040F" w:rsidRDefault="0066040F">
            <w:pPr>
              <w:pStyle w:val="TableParagraph"/>
              <w:rPr>
                <w:b/>
              </w:rPr>
            </w:pPr>
          </w:p>
          <w:p w14:paraId="36B562FF" w14:textId="77777777" w:rsidR="0066040F" w:rsidRDefault="0066040F">
            <w:pPr>
              <w:pStyle w:val="TableParagraph"/>
              <w:spacing w:before="47"/>
              <w:rPr>
                <w:b/>
              </w:rPr>
            </w:pPr>
          </w:p>
          <w:p w14:paraId="67A3AF45" w14:textId="77777777" w:rsidR="0066040F" w:rsidRDefault="008E6A16">
            <w:pPr>
              <w:pStyle w:val="TableParagraph"/>
              <w:spacing w:line="235" w:lineRule="exact"/>
              <w:ind w:right="148"/>
              <w:jc w:val="right"/>
            </w:pPr>
            <w:r>
              <w:rPr>
                <w:color w:val="231F20"/>
                <w:w w:val="60"/>
              </w:rPr>
              <w:t>$</w:t>
            </w:r>
            <w:r>
              <w:rPr>
                <w:color w:val="231F20"/>
                <w:spacing w:val="-16"/>
              </w:rPr>
              <w:t xml:space="preserve"> </w:t>
            </w:r>
            <w:r>
              <w:rPr>
                <w:color w:val="231F20"/>
                <w:spacing w:val="-2"/>
                <w:w w:val="65"/>
              </w:rPr>
              <w:t>6,606,334</w:t>
            </w:r>
          </w:p>
        </w:tc>
        <w:tc>
          <w:tcPr>
            <w:tcW w:w="701" w:type="dxa"/>
            <w:tcBorders>
              <w:top w:val="dashSmallGap" w:sz="4" w:space="0" w:color="231F20"/>
            </w:tcBorders>
          </w:tcPr>
          <w:p w14:paraId="0D87D3B8" w14:textId="77777777" w:rsidR="0066040F" w:rsidRDefault="0066040F">
            <w:pPr>
              <w:pStyle w:val="TableParagraph"/>
              <w:rPr>
                <w:b/>
              </w:rPr>
            </w:pPr>
          </w:p>
          <w:p w14:paraId="2ED1F1AB" w14:textId="77777777" w:rsidR="0066040F" w:rsidRDefault="0066040F">
            <w:pPr>
              <w:pStyle w:val="TableParagraph"/>
              <w:rPr>
                <w:b/>
              </w:rPr>
            </w:pPr>
          </w:p>
          <w:p w14:paraId="4730ECF6" w14:textId="77777777" w:rsidR="0066040F" w:rsidRDefault="0066040F">
            <w:pPr>
              <w:pStyle w:val="TableParagraph"/>
              <w:spacing w:before="47"/>
              <w:rPr>
                <w:b/>
              </w:rPr>
            </w:pPr>
          </w:p>
          <w:p w14:paraId="3AFF69EA" w14:textId="77777777" w:rsidR="0066040F" w:rsidRDefault="008E6A16">
            <w:pPr>
              <w:pStyle w:val="TableParagraph"/>
              <w:spacing w:line="235" w:lineRule="exact"/>
              <w:ind w:right="55"/>
              <w:jc w:val="right"/>
            </w:pPr>
            <w:r>
              <w:rPr>
                <w:color w:val="231F20"/>
                <w:w w:val="60"/>
              </w:rPr>
              <w:t>$</w:t>
            </w:r>
            <w:r>
              <w:rPr>
                <w:color w:val="231F20"/>
                <w:spacing w:val="-16"/>
              </w:rPr>
              <w:t xml:space="preserve"> </w:t>
            </w:r>
            <w:r>
              <w:rPr>
                <w:color w:val="231F20"/>
                <w:spacing w:val="-2"/>
                <w:w w:val="70"/>
              </w:rPr>
              <w:t>805,422</w:t>
            </w:r>
          </w:p>
        </w:tc>
        <w:tc>
          <w:tcPr>
            <w:tcW w:w="962" w:type="dxa"/>
            <w:tcBorders>
              <w:top w:val="dashSmallGap" w:sz="4" w:space="0" w:color="231F20"/>
            </w:tcBorders>
          </w:tcPr>
          <w:p w14:paraId="738F19F6" w14:textId="77777777" w:rsidR="0066040F" w:rsidRDefault="0066040F">
            <w:pPr>
              <w:pStyle w:val="TableParagraph"/>
              <w:rPr>
                <w:b/>
              </w:rPr>
            </w:pPr>
          </w:p>
          <w:p w14:paraId="53E3D80B" w14:textId="77777777" w:rsidR="0066040F" w:rsidRDefault="0066040F">
            <w:pPr>
              <w:pStyle w:val="TableParagraph"/>
              <w:rPr>
                <w:b/>
              </w:rPr>
            </w:pPr>
          </w:p>
          <w:p w14:paraId="66E40A91" w14:textId="77777777" w:rsidR="0066040F" w:rsidRDefault="0066040F">
            <w:pPr>
              <w:pStyle w:val="TableParagraph"/>
              <w:spacing w:before="47"/>
              <w:rPr>
                <w:b/>
              </w:rPr>
            </w:pPr>
          </w:p>
          <w:p w14:paraId="55763E15" w14:textId="77777777" w:rsidR="0066040F" w:rsidRDefault="008E6A16">
            <w:pPr>
              <w:pStyle w:val="TableParagraph"/>
              <w:spacing w:line="235" w:lineRule="exact"/>
              <w:ind w:right="110"/>
              <w:jc w:val="right"/>
            </w:pPr>
            <w:r>
              <w:rPr>
                <w:color w:val="231F20"/>
                <w:w w:val="60"/>
              </w:rPr>
              <w:t>$</w:t>
            </w:r>
            <w:r>
              <w:rPr>
                <w:color w:val="231F20"/>
                <w:spacing w:val="-16"/>
              </w:rPr>
              <w:t xml:space="preserve"> </w:t>
            </w:r>
            <w:r>
              <w:rPr>
                <w:color w:val="231F20"/>
                <w:spacing w:val="-2"/>
                <w:w w:val="70"/>
              </w:rPr>
              <w:t>61,933,293</w:t>
            </w:r>
          </w:p>
        </w:tc>
      </w:tr>
      <w:tr w:rsidR="0066040F" w14:paraId="3119F9A3" w14:textId="77777777">
        <w:trPr>
          <w:trHeight w:val="480"/>
        </w:trPr>
        <w:tc>
          <w:tcPr>
            <w:tcW w:w="2029" w:type="dxa"/>
          </w:tcPr>
          <w:p w14:paraId="78289578" w14:textId="77777777" w:rsidR="0066040F" w:rsidRDefault="008E6A16">
            <w:pPr>
              <w:pStyle w:val="TableParagraph"/>
              <w:spacing w:before="158"/>
              <w:ind w:left="114"/>
            </w:pPr>
            <w:r>
              <w:rPr>
                <w:color w:val="231F20"/>
                <w:w w:val="55"/>
              </w:rPr>
              <w:t>Charge</w:t>
            </w:r>
            <w:r>
              <w:rPr>
                <w:color w:val="231F20"/>
                <w:spacing w:val="11"/>
              </w:rPr>
              <w:t xml:space="preserve"> </w:t>
            </w:r>
            <w:r>
              <w:rPr>
                <w:color w:val="231F20"/>
                <w:w w:val="55"/>
              </w:rPr>
              <w:t>for</w:t>
            </w:r>
            <w:r>
              <w:rPr>
                <w:color w:val="231F20"/>
                <w:spacing w:val="11"/>
              </w:rPr>
              <w:t xml:space="preserve"> </w:t>
            </w:r>
            <w:r>
              <w:rPr>
                <w:color w:val="231F20"/>
                <w:w w:val="55"/>
              </w:rPr>
              <w:t>the</w:t>
            </w:r>
            <w:r>
              <w:rPr>
                <w:color w:val="231F20"/>
                <w:spacing w:val="12"/>
              </w:rPr>
              <w:t xml:space="preserve"> </w:t>
            </w:r>
            <w:r>
              <w:rPr>
                <w:color w:val="231F20"/>
                <w:spacing w:val="-4"/>
                <w:w w:val="55"/>
              </w:rPr>
              <w:t>year</w:t>
            </w:r>
          </w:p>
        </w:tc>
        <w:tc>
          <w:tcPr>
            <w:tcW w:w="1134" w:type="dxa"/>
          </w:tcPr>
          <w:p w14:paraId="47FB10A8" w14:textId="77777777" w:rsidR="0066040F" w:rsidRDefault="008E6A16">
            <w:pPr>
              <w:pStyle w:val="TableParagraph"/>
              <w:spacing w:before="158"/>
              <w:ind w:right="95"/>
              <w:jc w:val="right"/>
            </w:pPr>
            <w:r>
              <w:rPr>
                <w:color w:val="231F20"/>
                <w:spacing w:val="-2"/>
                <w:w w:val="70"/>
              </w:rPr>
              <w:t>1,394,220</w:t>
            </w:r>
          </w:p>
        </w:tc>
        <w:tc>
          <w:tcPr>
            <w:tcW w:w="833" w:type="dxa"/>
          </w:tcPr>
          <w:p w14:paraId="05BAE4D0" w14:textId="77777777" w:rsidR="0066040F" w:rsidRDefault="008E6A16">
            <w:pPr>
              <w:pStyle w:val="TableParagraph"/>
              <w:spacing w:before="158"/>
              <w:ind w:left="244"/>
            </w:pPr>
            <w:r>
              <w:rPr>
                <w:color w:val="231F20"/>
                <w:spacing w:val="-2"/>
                <w:w w:val="70"/>
              </w:rPr>
              <w:t>420,000</w:t>
            </w:r>
          </w:p>
        </w:tc>
        <w:tc>
          <w:tcPr>
            <w:tcW w:w="1027" w:type="dxa"/>
          </w:tcPr>
          <w:p w14:paraId="6DE8A2A0" w14:textId="77777777" w:rsidR="0066040F" w:rsidRDefault="008E6A16">
            <w:pPr>
              <w:pStyle w:val="TableParagraph"/>
              <w:spacing w:before="158"/>
              <w:ind w:right="141"/>
              <w:jc w:val="right"/>
            </w:pPr>
            <w:r>
              <w:rPr>
                <w:color w:val="231F20"/>
                <w:spacing w:val="-2"/>
                <w:w w:val="70"/>
              </w:rPr>
              <w:t>567,801</w:t>
            </w:r>
          </w:p>
        </w:tc>
        <w:tc>
          <w:tcPr>
            <w:tcW w:w="739" w:type="dxa"/>
          </w:tcPr>
          <w:p w14:paraId="10B3D4A1" w14:textId="77777777" w:rsidR="0066040F" w:rsidRDefault="008E6A16">
            <w:pPr>
              <w:pStyle w:val="TableParagraph"/>
              <w:spacing w:before="158"/>
              <w:ind w:left="179"/>
              <w:jc w:val="center"/>
            </w:pPr>
            <w:r>
              <w:rPr>
                <w:color w:val="231F20"/>
                <w:spacing w:val="-2"/>
                <w:w w:val="70"/>
              </w:rPr>
              <w:t>52,966</w:t>
            </w:r>
          </w:p>
        </w:tc>
        <w:tc>
          <w:tcPr>
            <w:tcW w:w="792" w:type="dxa"/>
          </w:tcPr>
          <w:p w14:paraId="5DF0EBBE" w14:textId="77777777" w:rsidR="0066040F" w:rsidRDefault="008E6A16">
            <w:pPr>
              <w:pStyle w:val="TableParagraph"/>
              <w:spacing w:before="158"/>
              <w:ind w:right="84"/>
              <w:jc w:val="right"/>
            </w:pPr>
            <w:r>
              <w:rPr>
                <w:color w:val="231F20"/>
                <w:spacing w:val="-2"/>
                <w:w w:val="70"/>
              </w:rPr>
              <w:t>120,544</w:t>
            </w:r>
          </w:p>
        </w:tc>
        <w:tc>
          <w:tcPr>
            <w:tcW w:w="857" w:type="dxa"/>
          </w:tcPr>
          <w:p w14:paraId="7E90CE42" w14:textId="77777777" w:rsidR="0066040F" w:rsidRDefault="008E6A16">
            <w:pPr>
              <w:pStyle w:val="TableParagraph"/>
              <w:spacing w:before="158"/>
              <w:ind w:right="148"/>
              <w:jc w:val="right"/>
            </w:pPr>
            <w:r>
              <w:rPr>
                <w:color w:val="231F20"/>
                <w:spacing w:val="-2"/>
                <w:w w:val="70"/>
              </w:rPr>
              <w:t>1,266,330</w:t>
            </w:r>
          </w:p>
        </w:tc>
        <w:tc>
          <w:tcPr>
            <w:tcW w:w="701" w:type="dxa"/>
          </w:tcPr>
          <w:p w14:paraId="1445ABF2" w14:textId="77777777" w:rsidR="0066040F" w:rsidRDefault="008E6A16">
            <w:pPr>
              <w:pStyle w:val="TableParagraph"/>
              <w:spacing w:before="158"/>
              <w:ind w:right="55"/>
              <w:jc w:val="right"/>
            </w:pPr>
            <w:r>
              <w:rPr>
                <w:color w:val="231F20"/>
                <w:spacing w:val="-2"/>
                <w:w w:val="70"/>
              </w:rPr>
              <w:t>59,976</w:t>
            </w:r>
          </w:p>
        </w:tc>
        <w:tc>
          <w:tcPr>
            <w:tcW w:w="962" w:type="dxa"/>
          </w:tcPr>
          <w:p w14:paraId="4FE22107" w14:textId="77777777" w:rsidR="0066040F" w:rsidRDefault="008E6A16">
            <w:pPr>
              <w:pStyle w:val="TableParagraph"/>
              <w:spacing w:before="158"/>
              <w:ind w:right="110"/>
              <w:jc w:val="right"/>
            </w:pPr>
            <w:r>
              <w:rPr>
                <w:color w:val="231F20"/>
                <w:spacing w:val="-2"/>
                <w:w w:val="70"/>
              </w:rPr>
              <w:t>3,881,837</w:t>
            </w:r>
          </w:p>
        </w:tc>
      </w:tr>
      <w:tr w:rsidR="0066040F" w14:paraId="757B6ACA" w14:textId="77777777">
        <w:trPr>
          <w:trHeight w:val="405"/>
        </w:trPr>
        <w:tc>
          <w:tcPr>
            <w:tcW w:w="2029" w:type="dxa"/>
            <w:tcBorders>
              <w:bottom w:val="single" w:sz="4" w:space="0" w:color="231F20"/>
            </w:tcBorders>
          </w:tcPr>
          <w:p w14:paraId="4C8AB1DD" w14:textId="77777777" w:rsidR="0066040F" w:rsidRDefault="008E6A16">
            <w:pPr>
              <w:pStyle w:val="TableParagraph"/>
              <w:spacing w:before="90"/>
              <w:ind w:left="114"/>
            </w:pPr>
            <w:r>
              <w:rPr>
                <w:color w:val="231F20"/>
                <w:w w:val="60"/>
              </w:rPr>
              <w:t>Written</w:t>
            </w:r>
            <w:r>
              <w:rPr>
                <w:color w:val="231F20"/>
                <w:spacing w:val="-8"/>
              </w:rPr>
              <w:t xml:space="preserve"> </w:t>
            </w:r>
            <w:r>
              <w:rPr>
                <w:color w:val="231F20"/>
                <w:w w:val="60"/>
              </w:rPr>
              <w:t>back</w:t>
            </w:r>
            <w:r>
              <w:rPr>
                <w:color w:val="231F20"/>
                <w:spacing w:val="-6"/>
              </w:rPr>
              <w:t xml:space="preserve"> </w:t>
            </w:r>
            <w:r>
              <w:rPr>
                <w:color w:val="231F20"/>
                <w:w w:val="60"/>
              </w:rPr>
              <w:t>on</w:t>
            </w:r>
            <w:r>
              <w:rPr>
                <w:color w:val="231F20"/>
                <w:spacing w:val="-6"/>
              </w:rPr>
              <w:t xml:space="preserve"> </w:t>
            </w:r>
            <w:r>
              <w:rPr>
                <w:color w:val="231F20"/>
                <w:spacing w:val="-2"/>
                <w:w w:val="60"/>
              </w:rPr>
              <w:t>disposals</w:t>
            </w:r>
          </w:p>
        </w:tc>
        <w:tc>
          <w:tcPr>
            <w:tcW w:w="1134" w:type="dxa"/>
            <w:tcBorders>
              <w:bottom w:val="single" w:sz="4" w:space="0" w:color="231F20"/>
            </w:tcBorders>
          </w:tcPr>
          <w:p w14:paraId="7FD64858" w14:textId="77777777" w:rsidR="0066040F" w:rsidRDefault="008E6A16">
            <w:pPr>
              <w:pStyle w:val="TableParagraph"/>
              <w:spacing w:before="57"/>
              <w:ind w:right="98"/>
              <w:jc w:val="right"/>
            </w:pPr>
            <w:r>
              <w:rPr>
                <w:color w:val="231F20"/>
                <w:spacing w:val="-10"/>
                <w:w w:val="70"/>
              </w:rPr>
              <w:t>–</w:t>
            </w:r>
          </w:p>
        </w:tc>
        <w:tc>
          <w:tcPr>
            <w:tcW w:w="833" w:type="dxa"/>
            <w:tcBorders>
              <w:bottom w:val="single" w:sz="4" w:space="0" w:color="231F20"/>
            </w:tcBorders>
          </w:tcPr>
          <w:p w14:paraId="5AA248BC" w14:textId="77777777" w:rsidR="0066040F" w:rsidRDefault="008E6A16">
            <w:pPr>
              <w:pStyle w:val="TableParagraph"/>
              <w:spacing w:before="57"/>
              <w:ind w:right="137"/>
              <w:jc w:val="right"/>
            </w:pPr>
            <w:r>
              <w:rPr>
                <w:color w:val="231F20"/>
                <w:spacing w:val="-10"/>
                <w:w w:val="70"/>
              </w:rPr>
              <w:t>–</w:t>
            </w:r>
          </w:p>
        </w:tc>
        <w:tc>
          <w:tcPr>
            <w:tcW w:w="1027" w:type="dxa"/>
            <w:tcBorders>
              <w:bottom w:val="single" w:sz="4" w:space="0" w:color="231F20"/>
            </w:tcBorders>
          </w:tcPr>
          <w:p w14:paraId="1ECD3C60" w14:textId="77777777" w:rsidR="0066040F" w:rsidRDefault="008E6A16">
            <w:pPr>
              <w:pStyle w:val="TableParagraph"/>
              <w:spacing w:before="90"/>
              <w:ind w:right="97"/>
              <w:jc w:val="right"/>
            </w:pPr>
            <w:r>
              <w:rPr>
                <w:color w:val="231F20"/>
                <w:spacing w:val="-2"/>
                <w:w w:val="70"/>
              </w:rPr>
              <w:t>(195,059)</w:t>
            </w:r>
          </w:p>
        </w:tc>
        <w:tc>
          <w:tcPr>
            <w:tcW w:w="739" w:type="dxa"/>
            <w:tcBorders>
              <w:bottom w:val="single" w:sz="4" w:space="0" w:color="231F20"/>
            </w:tcBorders>
          </w:tcPr>
          <w:p w14:paraId="4291EDD1" w14:textId="77777777" w:rsidR="0066040F" w:rsidRDefault="008E6A16">
            <w:pPr>
              <w:pStyle w:val="TableParagraph"/>
              <w:spacing w:before="90"/>
              <w:ind w:left="172"/>
              <w:jc w:val="center"/>
            </w:pPr>
            <w:r>
              <w:rPr>
                <w:color w:val="231F20"/>
                <w:spacing w:val="-2"/>
                <w:w w:val="70"/>
              </w:rPr>
              <w:t>(18,215)</w:t>
            </w:r>
          </w:p>
        </w:tc>
        <w:tc>
          <w:tcPr>
            <w:tcW w:w="792" w:type="dxa"/>
            <w:tcBorders>
              <w:bottom w:val="single" w:sz="4" w:space="0" w:color="231F20"/>
            </w:tcBorders>
          </w:tcPr>
          <w:p w14:paraId="735D3494" w14:textId="77777777" w:rsidR="0066040F" w:rsidRDefault="008E6A16">
            <w:pPr>
              <w:pStyle w:val="TableParagraph"/>
              <w:spacing w:before="90"/>
              <w:ind w:right="40"/>
              <w:jc w:val="right"/>
            </w:pPr>
            <w:r>
              <w:rPr>
                <w:color w:val="231F20"/>
                <w:spacing w:val="-2"/>
                <w:w w:val="70"/>
              </w:rPr>
              <w:t>(347,724)</w:t>
            </w:r>
          </w:p>
        </w:tc>
        <w:tc>
          <w:tcPr>
            <w:tcW w:w="857" w:type="dxa"/>
            <w:tcBorders>
              <w:bottom w:val="single" w:sz="4" w:space="0" w:color="231F20"/>
            </w:tcBorders>
          </w:tcPr>
          <w:p w14:paraId="59B700CF" w14:textId="77777777" w:rsidR="0066040F" w:rsidRDefault="008E6A16">
            <w:pPr>
              <w:pStyle w:val="TableParagraph"/>
              <w:spacing w:before="90"/>
              <w:ind w:right="104"/>
              <w:jc w:val="right"/>
            </w:pPr>
            <w:r>
              <w:rPr>
                <w:color w:val="231F20"/>
                <w:spacing w:val="-2"/>
                <w:w w:val="70"/>
              </w:rPr>
              <w:t>(510,994)</w:t>
            </w:r>
          </w:p>
        </w:tc>
        <w:tc>
          <w:tcPr>
            <w:tcW w:w="701" w:type="dxa"/>
            <w:tcBorders>
              <w:bottom w:val="single" w:sz="4" w:space="0" w:color="231F20"/>
            </w:tcBorders>
          </w:tcPr>
          <w:p w14:paraId="5CA6E688" w14:textId="77777777" w:rsidR="0066040F" w:rsidRDefault="008E6A16">
            <w:pPr>
              <w:pStyle w:val="TableParagraph"/>
              <w:spacing w:before="57"/>
              <w:ind w:right="58"/>
              <w:jc w:val="right"/>
            </w:pPr>
            <w:r>
              <w:rPr>
                <w:color w:val="231F20"/>
                <w:spacing w:val="-10"/>
                <w:w w:val="70"/>
              </w:rPr>
              <w:t>–</w:t>
            </w:r>
          </w:p>
        </w:tc>
        <w:tc>
          <w:tcPr>
            <w:tcW w:w="962" w:type="dxa"/>
            <w:tcBorders>
              <w:bottom w:val="single" w:sz="4" w:space="0" w:color="231F20"/>
            </w:tcBorders>
          </w:tcPr>
          <w:p w14:paraId="09E6C760" w14:textId="77777777" w:rsidR="0066040F" w:rsidRDefault="008E6A16">
            <w:pPr>
              <w:pStyle w:val="TableParagraph"/>
              <w:spacing w:before="90"/>
              <w:ind w:right="66"/>
              <w:jc w:val="right"/>
            </w:pPr>
            <w:r>
              <w:rPr>
                <w:color w:val="231F20"/>
                <w:spacing w:val="-2"/>
                <w:w w:val="70"/>
              </w:rPr>
              <w:t>(1,071,992)</w:t>
            </w:r>
          </w:p>
        </w:tc>
      </w:tr>
      <w:tr w:rsidR="0066040F" w14:paraId="18D10C1A" w14:textId="77777777">
        <w:trPr>
          <w:trHeight w:val="403"/>
        </w:trPr>
        <w:tc>
          <w:tcPr>
            <w:tcW w:w="2029" w:type="dxa"/>
            <w:tcBorders>
              <w:bottom w:val="double" w:sz="4" w:space="0" w:color="231F20"/>
            </w:tcBorders>
          </w:tcPr>
          <w:p w14:paraId="1ABCBB13" w14:textId="77777777" w:rsidR="0066040F" w:rsidRDefault="008E6A16">
            <w:pPr>
              <w:pStyle w:val="TableParagraph"/>
              <w:spacing w:before="88"/>
              <w:ind w:left="114"/>
            </w:pPr>
            <w:r>
              <w:rPr>
                <w:color w:val="231F20"/>
                <w:w w:val="60"/>
              </w:rPr>
              <w:t>At</w:t>
            </w:r>
            <w:r>
              <w:rPr>
                <w:color w:val="231F20"/>
                <w:spacing w:val="-10"/>
              </w:rPr>
              <w:t xml:space="preserve"> </w:t>
            </w:r>
            <w:r>
              <w:rPr>
                <w:color w:val="231F20"/>
                <w:w w:val="60"/>
              </w:rPr>
              <w:t>31</w:t>
            </w:r>
            <w:r>
              <w:rPr>
                <w:color w:val="231F20"/>
                <w:spacing w:val="-10"/>
              </w:rPr>
              <w:t xml:space="preserve"> </w:t>
            </w:r>
            <w:r>
              <w:rPr>
                <w:color w:val="231F20"/>
                <w:w w:val="60"/>
              </w:rPr>
              <w:t>March</w:t>
            </w:r>
            <w:r>
              <w:rPr>
                <w:color w:val="231F20"/>
                <w:spacing w:val="-10"/>
              </w:rPr>
              <w:t xml:space="preserve"> </w:t>
            </w:r>
            <w:r>
              <w:rPr>
                <w:color w:val="231F20"/>
                <w:spacing w:val="-4"/>
                <w:w w:val="60"/>
              </w:rPr>
              <w:t>2023</w:t>
            </w:r>
          </w:p>
        </w:tc>
        <w:tc>
          <w:tcPr>
            <w:tcW w:w="1967" w:type="dxa"/>
            <w:gridSpan w:val="2"/>
          </w:tcPr>
          <w:p w14:paraId="55618CC3" w14:textId="77777777" w:rsidR="0066040F" w:rsidRDefault="008E6A16">
            <w:pPr>
              <w:pStyle w:val="TableParagraph"/>
              <w:spacing w:before="88"/>
              <w:ind w:left="353"/>
            </w:pPr>
            <w:r>
              <w:rPr>
                <w:color w:val="231F20"/>
                <w:w w:val="60"/>
              </w:rPr>
              <w:t>$</w:t>
            </w:r>
            <w:r>
              <w:rPr>
                <w:color w:val="231F20"/>
                <w:spacing w:val="-10"/>
              </w:rPr>
              <w:t xml:space="preserve"> </w:t>
            </w:r>
            <w:r>
              <w:rPr>
                <w:color w:val="231F20"/>
                <w:w w:val="60"/>
              </w:rPr>
              <w:t>29,399,784</w:t>
            </w:r>
            <w:r>
              <w:rPr>
                <w:color w:val="231F20"/>
                <w:spacing w:val="43"/>
              </w:rPr>
              <w:t xml:space="preserve"> </w:t>
            </w:r>
            <w:r>
              <w:rPr>
                <w:color w:val="231F20"/>
                <w:w w:val="60"/>
              </w:rPr>
              <w:t>$</w:t>
            </w:r>
            <w:r>
              <w:rPr>
                <w:color w:val="231F20"/>
                <w:spacing w:val="-9"/>
              </w:rPr>
              <w:t xml:space="preserve"> </w:t>
            </w:r>
            <w:r>
              <w:rPr>
                <w:color w:val="231F20"/>
                <w:spacing w:val="-2"/>
                <w:w w:val="60"/>
              </w:rPr>
              <w:t>8,842,438</w:t>
            </w:r>
          </w:p>
        </w:tc>
        <w:tc>
          <w:tcPr>
            <w:tcW w:w="1027" w:type="dxa"/>
            <w:tcBorders>
              <w:bottom w:val="double" w:sz="4" w:space="0" w:color="231F20"/>
            </w:tcBorders>
          </w:tcPr>
          <w:p w14:paraId="1A61EBE9" w14:textId="77777777" w:rsidR="0066040F" w:rsidRDefault="008E6A16">
            <w:pPr>
              <w:pStyle w:val="TableParagraph"/>
              <w:spacing w:before="88"/>
              <w:ind w:right="141"/>
              <w:jc w:val="right"/>
            </w:pPr>
            <w:r>
              <w:rPr>
                <w:color w:val="231F20"/>
                <w:w w:val="60"/>
              </w:rPr>
              <w:t>$</w:t>
            </w:r>
            <w:r>
              <w:rPr>
                <w:color w:val="231F20"/>
                <w:spacing w:val="-16"/>
              </w:rPr>
              <w:t xml:space="preserve"> </w:t>
            </w:r>
            <w:r>
              <w:rPr>
                <w:color w:val="231F20"/>
                <w:spacing w:val="-2"/>
                <w:w w:val="70"/>
              </w:rPr>
              <w:t>16,037,752</w:t>
            </w:r>
          </w:p>
        </w:tc>
        <w:tc>
          <w:tcPr>
            <w:tcW w:w="2388" w:type="dxa"/>
            <w:gridSpan w:val="3"/>
          </w:tcPr>
          <w:p w14:paraId="39A3FFAB" w14:textId="77777777" w:rsidR="0066040F" w:rsidRDefault="008E6A16">
            <w:pPr>
              <w:pStyle w:val="TableParagraph"/>
              <w:spacing w:before="88"/>
              <w:ind w:left="93"/>
            </w:pPr>
            <w:r>
              <w:rPr>
                <w:color w:val="231F20"/>
                <w:w w:val="60"/>
              </w:rPr>
              <w:t>$</w:t>
            </w:r>
            <w:r>
              <w:rPr>
                <w:color w:val="231F20"/>
                <w:spacing w:val="-12"/>
              </w:rPr>
              <w:t xml:space="preserve"> </w:t>
            </w:r>
            <w:r>
              <w:rPr>
                <w:color w:val="231F20"/>
                <w:w w:val="60"/>
              </w:rPr>
              <w:t>790,768</w:t>
            </w:r>
            <w:r>
              <w:rPr>
                <w:color w:val="231F20"/>
                <w:spacing w:val="65"/>
                <w:w w:val="150"/>
              </w:rPr>
              <w:t xml:space="preserve"> </w:t>
            </w:r>
            <w:r>
              <w:rPr>
                <w:color w:val="231F20"/>
                <w:w w:val="60"/>
              </w:rPr>
              <w:t>$</w:t>
            </w:r>
            <w:r>
              <w:rPr>
                <w:color w:val="231F20"/>
                <w:spacing w:val="-12"/>
              </w:rPr>
              <w:t xml:space="preserve"> </w:t>
            </w:r>
            <w:r>
              <w:rPr>
                <w:color w:val="231F20"/>
                <w:w w:val="60"/>
              </w:rPr>
              <w:t>1,445,328</w:t>
            </w:r>
            <w:r>
              <w:rPr>
                <w:color w:val="231F20"/>
                <w:spacing w:val="65"/>
                <w:w w:val="150"/>
              </w:rPr>
              <w:t xml:space="preserve"> </w:t>
            </w:r>
            <w:r>
              <w:rPr>
                <w:color w:val="231F20"/>
                <w:w w:val="60"/>
              </w:rPr>
              <w:t>$</w:t>
            </w:r>
            <w:r>
              <w:rPr>
                <w:color w:val="231F20"/>
                <w:spacing w:val="-11"/>
              </w:rPr>
              <w:t xml:space="preserve"> </w:t>
            </w:r>
            <w:r>
              <w:rPr>
                <w:color w:val="231F20"/>
                <w:spacing w:val="-2"/>
                <w:w w:val="60"/>
              </w:rPr>
              <w:t>7,361,670</w:t>
            </w:r>
          </w:p>
        </w:tc>
        <w:tc>
          <w:tcPr>
            <w:tcW w:w="701" w:type="dxa"/>
            <w:tcBorders>
              <w:bottom w:val="double" w:sz="4" w:space="0" w:color="231F20"/>
            </w:tcBorders>
          </w:tcPr>
          <w:p w14:paraId="63941B89" w14:textId="77777777" w:rsidR="0066040F" w:rsidRDefault="008E6A16">
            <w:pPr>
              <w:pStyle w:val="TableParagraph"/>
              <w:spacing w:before="88"/>
              <w:ind w:right="55"/>
              <w:jc w:val="right"/>
            </w:pPr>
            <w:r>
              <w:rPr>
                <w:color w:val="231F20"/>
                <w:w w:val="60"/>
              </w:rPr>
              <w:t>$</w:t>
            </w:r>
            <w:r>
              <w:rPr>
                <w:color w:val="231F20"/>
                <w:spacing w:val="-16"/>
              </w:rPr>
              <w:t xml:space="preserve"> </w:t>
            </w:r>
            <w:r>
              <w:rPr>
                <w:color w:val="231F20"/>
                <w:spacing w:val="-2"/>
                <w:w w:val="70"/>
              </w:rPr>
              <w:t>865,398</w:t>
            </w:r>
          </w:p>
        </w:tc>
        <w:tc>
          <w:tcPr>
            <w:tcW w:w="962" w:type="dxa"/>
            <w:tcBorders>
              <w:bottom w:val="double" w:sz="4" w:space="0" w:color="231F20"/>
            </w:tcBorders>
          </w:tcPr>
          <w:p w14:paraId="43F13D7F" w14:textId="77777777" w:rsidR="0066040F" w:rsidRDefault="008E6A16">
            <w:pPr>
              <w:pStyle w:val="TableParagraph"/>
              <w:spacing w:before="88"/>
              <w:ind w:right="110"/>
              <w:jc w:val="right"/>
            </w:pPr>
            <w:r>
              <w:rPr>
                <w:color w:val="231F20"/>
                <w:w w:val="60"/>
              </w:rPr>
              <w:t>$</w:t>
            </w:r>
            <w:r>
              <w:rPr>
                <w:color w:val="231F20"/>
                <w:spacing w:val="-16"/>
              </w:rPr>
              <w:t xml:space="preserve"> </w:t>
            </w:r>
            <w:r>
              <w:rPr>
                <w:color w:val="231F20"/>
                <w:spacing w:val="-2"/>
                <w:w w:val="70"/>
              </w:rPr>
              <w:t>64,743,138</w:t>
            </w:r>
          </w:p>
        </w:tc>
      </w:tr>
      <w:tr w:rsidR="0066040F" w14:paraId="52645BC2" w14:textId="77777777">
        <w:trPr>
          <w:trHeight w:val="440"/>
        </w:trPr>
        <w:tc>
          <w:tcPr>
            <w:tcW w:w="2029" w:type="dxa"/>
            <w:tcBorders>
              <w:top w:val="double" w:sz="4" w:space="0" w:color="231F20"/>
            </w:tcBorders>
          </w:tcPr>
          <w:p w14:paraId="26CA088E" w14:textId="77777777" w:rsidR="0066040F" w:rsidRDefault="008E6A16">
            <w:pPr>
              <w:pStyle w:val="TableParagraph"/>
              <w:spacing w:before="101"/>
              <w:ind w:left="113"/>
              <w:rPr>
                <w:b/>
              </w:rPr>
            </w:pPr>
            <w:r>
              <w:rPr>
                <w:b/>
                <w:color w:val="231F20"/>
                <w:w w:val="55"/>
              </w:rPr>
              <w:t>Net</w:t>
            </w:r>
            <w:r>
              <w:rPr>
                <w:b/>
                <w:color w:val="231F20"/>
                <w:spacing w:val="7"/>
              </w:rPr>
              <w:t xml:space="preserve"> </w:t>
            </w:r>
            <w:r>
              <w:rPr>
                <w:b/>
                <w:color w:val="231F20"/>
                <w:w w:val="55"/>
              </w:rPr>
              <w:t>book</w:t>
            </w:r>
            <w:r>
              <w:rPr>
                <w:b/>
                <w:color w:val="231F20"/>
                <w:spacing w:val="7"/>
              </w:rPr>
              <w:t xml:space="preserve"> </w:t>
            </w:r>
            <w:r>
              <w:rPr>
                <w:b/>
                <w:color w:val="231F20"/>
                <w:spacing w:val="-2"/>
                <w:w w:val="55"/>
              </w:rPr>
              <w:t>value:</w:t>
            </w:r>
          </w:p>
        </w:tc>
        <w:tc>
          <w:tcPr>
            <w:tcW w:w="1967" w:type="dxa"/>
            <w:gridSpan w:val="2"/>
            <w:tcBorders>
              <w:top w:val="double" w:sz="4" w:space="0" w:color="231F20"/>
            </w:tcBorders>
          </w:tcPr>
          <w:p w14:paraId="2FB6F186" w14:textId="77777777" w:rsidR="0066040F" w:rsidRDefault="0066040F">
            <w:pPr>
              <w:pStyle w:val="TableParagraph"/>
              <w:rPr>
                <w:sz w:val="12"/>
              </w:rPr>
            </w:pPr>
          </w:p>
        </w:tc>
        <w:tc>
          <w:tcPr>
            <w:tcW w:w="1027" w:type="dxa"/>
            <w:tcBorders>
              <w:top w:val="double" w:sz="4" w:space="0" w:color="231F20"/>
            </w:tcBorders>
          </w:tcPr>
          <w:p w14:paraId="185C7587" w14:textId="77777777" w:rsidR="0066040F" w:rsidRDefault="0066040F">
            <w:pPr>
              <w:pStyle w:val="TableParagraph"/>
              <w:rPr>
                <w:sz w:val="12"/>
              </w:rPr>
            </w:pPr>
          </w:p>
        </w:tc>
        <w:tc>
          <w:tcPr>
            <w:tcW w:w="2388" w:type="dxa"/>
            <w:gridSpan w:val="3"/>
            <w:tcBorders>
              <w:top w:val="double" w:sz="4" w:space="0" w:color="231F20"/>
            </w:tcBorders>
          </w:tcPr>
          <w:p w14:paraId="2E157956" w14:textId="77777777" w:rsidR="0066040F" w:rsidRDefault="0066040F">
            <w:pPr>
              <w:pStyle w:val="TableParagraph"/>
              <w:rPr>
                <w:sz w:val="12"/>
              </w:rPr>
            </w:pPr>
          </w:p>
        </w:tc>
        <w:tc>
          <w:tcPr>
            <w:tcW w:w="701" w:type="dxa"/>
            <w:tcBorders>
              <w:top w:val="double" w:sz="4" w:space="0" w:color="231F20"/>
            </w:tcBorders>
          </w:tcPr>
          <w:p w14:paraId="08DCA20D" w14:textId="77777777" w:rsidR="0066040F" w:rsidRDefault="0066040F">
            <w:pPr>
              <w:pStyle w:val="TableParagraph"/>
              <w:rPr>
                <w:sz w:val="12"/>
              </w:rPr>
            </w:pPr>
          </w:p>
        </w:tc>
        <w:tc>
          <w:tcPr>
            <w:tcW w:w="962" w:type="dxa"/>
            <w:tcBorders>
              <w:top w:val="double" w:sz="4" w:space="0" w:color="231F20"/>
            </w:tcBorders>
          </w:tcPr>
          <w:p w14:paraId="13417CFB" w14:textId="77777777" w:rsidR="0066040F" w:rsidRDefault="0066040F">
            <w:pPr>
              <w:pStyle w:val="TableParagraph"/>
              <w:rPr>
                <w:sz w:val="12"/>
              </w:rPr>
            </w:pPr>
          </w:p>
        </w:tc>
      </w:tr>
      <w:tr w:rsidR="0066040F" w14:paraId="7C28AA8F" w14:textId="77777777">
        <w:trPr>
          <w:trHeight w:val="363"/>
        </w:trPr>
        <w:tc>
          <w:tcPr>
            <w:tcW w:w="2029" w:type="dxa"/>
            <w:tcBorders>
              <w:bottom w:val="thinThickMediumGap" w:sz="6" w:space="0" w:color="231F20"/>
            </w:tcBorders>
          </w:tcPr>
          <w:p w14:paraId="6F21129E" w14:textId="77777777" w:rsidR="0066040F" w:rsidRDefault="008E6A16">
            <w:pPr>
              <w:pStyle w:val="TableParagraph"/>
              <w:spacing w:before="74"/>
              <w:ind w:left="113"/>
            </w:pPr>
            <w:r>
              <w:rPr>
                <w:color w:val="231F20"/>
                <w:w w:val="60"/>
              </w:rPr>
              <w:t>At</w:t>
            </w:r>
            <w:r>
              <w:rPr>
                <w:color w:val="231F20"/>
                <w:spacing w:val="-10"/>
              </w:rPr>
              <w:t xml:space="preserve"> </w:t>
            </w:r>
            <w:r>
              <w:rPr>
                <w:color w:val="231F20"/>
                <w:w w:val="60"/>
              </w:rPr>
              <w:t>31</w:t>
            </w:r>
            <w:r>
              <w:rPr>
                <w:color w:val="231F20"/>
                <w:spacing w:val="-10"/>
              </w:rPr>
              <w:t xml:space="preserve"> </w:t>
            </w:r>
            <w:r>
              <w:rPr>
                <w:color w:val="231F20"/>
                <w:w w:val="60"/>
              </w:rPr>
              <w:t>March</w:t>
            </w:r>
            <w:r>
              <w:rPr>
                <w:color w:val="231F20"/>
                <w:spacing w:val="-10"/>
              </w:rPr>
              <w:t xml:space="preserve"> </w:t>
            </w:r>
            <w:r>
              <w:rPr>
                <w:color w:val="231F20"/>
                <w:spacing w:val="-4"/>
                <w:w w:val="60"/>
              </w:rPr>
              <w:t>2023</w:t>
            </w:r>
          </w:p>
        </w:tc>
        <w:tc>
          <w:tcPr>
            <w:tcW w:w="1967" w:type="dxa"/>
            <w:gridSpan w:val="2"/>
            <w:tcBorders>
              <w:bottom w:val="thinThickMediumGap" w:sz="6" w:space="0" w:color="231F20"/>
            </w:tcBorders>
          </w:tcPr>
          <w:p w14:paraId="62D41BE0" w14:textId="77777777" w:rsidR="0066040F" w:rsidRDefault="008E6A16">
            <w:pPr>
              <w:pStyle w:val="TableParagraph"/>
              <w:spacing w:before="74"/>
              <w:ind w:left="352"/>
            </w:pPr>
            <w:r>
              <w:rPr>
                <w:color w:val="231F20"/>
                <w:w w:val="60"/>
              </w:rPr>
              <w:t>$</w:t>
            </w:r>
            <w:r>
              <w:rPr>
                <w:color w:val="231F20"/>
                <w:spacing w:val="-10"/>
              </w:rPr>
              <w:t xml:space="preserve"> </w:t>
            </w:r>
            <w:r>
              <w:rPr>
                <w:color w:val="231F20"/>
                <w:w w:val="60"/>
              </w:rPr>
              <w:t>45,500,216</w:t>
            </w:r>
            <w:r>
              <w:rPr>
                <w:color w:val="231F20"/>
                <w:spacing w:val="43"/>
              </w:rPr>
              <w:t xml:space="preserve"> </w:t>
            </w:r>
            <w:r>
              <w:rPr>
                <w:color w:val="231F20"/>
                <w:w w:val="60"/>
              </w:rPr>
              <w:t>$</w:t>
            </w:r>
            <w:r>
              <w:rPr>
                <w:color w:val="231F20"/>
                <w:spacing w:val="-9"/>
              </w:rPr>
              <w:t xml:space="preserve"> </w:t>
            </w:r>
            <w:r>
              <w:rPr>
                <w:color w:val="231F20"/>
                <w:spacing w:val="-2"/>
                <w:w w:val="60"/>
              </w:rPr>
              <w:t>7,957,562</w:t>
            </w:r>
          </w:p>
        </w:tc>
        <w:tc>
          <w:tcPr>
            <w:tcW w:w="1027" w:type="dxa"/>
            <w:tcBorders>
              <w:bottom w:val="thinThickMediumGap" w:sz="6" w:space="0" w:color="231F20"/>
            </w:tcBorders>
          </w:tcPr>
          <w:p w14:paraId="7E3E508A" w14:textId="77777777" w:rsidR="0066040F" w:rsidRDefault="008E6A16">
            <w:pPr>
              <w:pStyle w:val="TableParagraph"/>
              <w:spacing w:before="74"/>
              <w:ind w:right="142"/>
              <w:jc w:val="right"/>
            </w:pPr>
            <w:r>
              <w:rPr>
                <w:color w:val="231F20"/>
                <w:w w:val="60"/>
              </w:rPr>
              <w:t>$</w:t>
            </w:r>
            <w:r>
              <w:rPr>
                <w:color w:val="231F20"/>
                <w:spacing w:val="-16"/>
              </w:rPr>
              <w:t xml:space="preserve"> </w:t>
            </w:r>
            <w:r>
              <w:rPr>
                <w:color w:val="231F20"/>
                <w:spacing w:val="-2"/>
                <w:w w:val="70"/>
              </w:rPr>
              <w:t>10,727,862</w:t>
            </w:r>
          </w:p>
        </w:tc>
        <w:tc>
          <w:tcPr>
            <w:tcW w:w="2388" w:type="dxa"/>
            <w:gridSpan w:val="3"/>
            <w:tcBorders>
              <w:bottom w:val="thinThickMediumGap" w:sz="6" w:space="0" w:color="231F20"/>
            </w:tcBorders>
          </w:tcPr>
          <w:p w14:paraId="37A4BB1D" w14:textId="77777777" w:rsidR="0066040F" w:rsidRDefault="008E6A16">
            <w:pPr>
              <w:pStyle w:val="TableParagraph"/>
              <w:tabs>
                <w:tab w:val="left" w:pos="885"/>
              </w:tabs>
              <w:spacing w:before="74"/>
              <w:ind w:left="91"/>
            </w:pPr>
            <w:r>
              <w:rPr>
                <w:color w:val="231F20"/>
                <w:w w:val="60"/>
              </w:rPr>
              <w:t>$</w:t>
            </w:r>
            <w:r>
              <w:rPr>
                <w:color w:val="231F20"/>
                <w:spacing w:val="-16"/>
              </w:rPr>
              <w:t xml:space="preserve"> </w:t>
            </w:r>
            <w:r>
              <w:rPr>
                <w:color w:val="231F20"/>
                <w:spacing w:val="-2"/>
                <w:w w:val="65"/>
              </w:rPr>
              <w:t>111,139</w:t>
            </w:r>
            <w:r>
              <w:rPr>
                <w:color w:val="231F20"/>
              </w:rPr>
              <w:tab/>
            </w:r>
            <w:r>
              <w:rPr>
                <w:color w:val="231F20"/>
                <w:w w:val="60"/>
              </w:rPr>
              <w:t>$</w:t>
            </w:r>
            <w:r>
              <w:rPr>
                <w:color w:val="231F20"/>
                <w:spacing w:val="-13"/>
              </w:rPr>
              <w:t xml:space="preserve"> </w:t>
            </w:r>
            <w:r>
              <w:rPr>
                <w:color w:val="231F20"/>
                <w:w w:val="60"/>
              </w:rPr>
              <w:t>232,391</w:t>
            </w:r>
            <w:r>
              <w:rPr>
                <w:color w:val="231F20"/>
                <w:spacing w:val="62"/>
                <w:w w:val="150"/>
              </w:rPr>
              <w:t xml:space="preserve"> </w:t>
            </w:r>
            <w:r>
              <w:rPr>
                <w:color w:val="231F20"/>
                <w:w w:val="60"/>
              </w:rPr>
              <w:t>$</w:t>
            </w:r>
            <w:r>
              <w:rPr>
                <w:color w:val="231F20"/>
                <w:spacing w:val="-13"/>
              </w:rPr>
              <w:t xml:space="preserve"> </w:t>
            </w:r>
            <w:r>
              <w:rPr>
                <w:color w:val="231F20"/>
                <w:spacing w:val="-2"/>
                <w:w w:val="60"/>
              </w:rPr>
              <w:t>3,492,609</w:t>
            </w:r>
          </w:p>
        </w:tc>
        <w:tc>
          <w:tcPr>
            <w:tcW w:w="701" w:type="dxa"/>
            <w:tcBorders>
              <w:bottom w:val="thinThickMediumGap" w:sz="6" w:space="0" w:color="231F20"/>
            </w:tcBorders>
          </w:tcPr>
          <w:p w14:paraId="45AB207A" w14:textId="77777777" w:rsidR="0066040F" w:rsidRDefault="008E6A16">
            <w:pPr>
              <w:pStyle w:val="TableParagraph"/>
              <w:spacing w:before="74"/>
              <w:ind w:right="56"/>
              <w:jc w:val="right"/>
            </w:pPr>
            <w:r>
              <w:rPr>
                <w:color w:val="231F20"/>
                <w:w w:val="60"/>
              </w:rPr>
              <w:t>$</w:t>
            </w:r>
            <w:r>
              <w:rPr>
                <w:color w:val="231F20"/>
                <w:spacing w:val="-16"/>
              </w:rPr>
              <w:t xml:space="preserve"> </w:t>
            </w:r>
            <w:r>
              <w:rPr>
                <w:color w:val="231F20"/>
                <w:spacing w:val="-2"/>
                <w:w w:val="70"/>
              </w:rPr>
              <w:t>129,482</w:t>
            </w:r>
          </w:p>
        </w:tc>
        <w:tc>
          <w:tcPr>
            <w:tcW w:w="962" w:type="dxa"/>
            <w:tcBorders>
              <w:bottom w:val="thinThickMediumGap" w:sz="6" w:space="0" w:color="231F20"/>
            </w:tcBorders>
          </w:tcPr>
          <w:p w14:paraId="5109B319" w14:textId="77777777" w:rsidR="0066040F" w:rsidRDefault="008E6A16">
            <w:pPr>
              <w:pStyle w:val="TableParagraph"/>
              <w:spacing w:before="74"/>
              <w:ind w:right="111"/>
              <w:jc w:val="right"/>
            </w:pPr>
            <w:r>
              <w:rPr>
                <w:color w:val="231F20"/>
                <w:w w:val="60"/>
              </w:rPr>
              <w:t>$</w:t>
            </w:r>
            <w:r>
              <w:rPr>
                <w:color w:val="231F20"/>
                <w:spacing w:val="-16"/>
              </w:rPr>
              <w:t xml:space="preserve"> </w:t>
            </w:r>
            <w:r>
              <w:rPr>
                <w:color w:val="231F20"/>
                <w:spacing w:val="-2"/>
                <w:w w:val="70"/>
              </w:rPr>
              <w:t>68,151,261</w:t>
            </w:r>
          </w:p>
        </w:tc>
      </w:tr>
    </w:tbl>
    <w:p w14:paraId="3F24200B" w14:textId="77777777" w:rsidR="0066040F" w:rsidRDefault="0066040F">
      <w:pPr>
        <w:pStyle w:val="BodyText"/>
        <w:spacing w:before="153"/>
        <w:rPr>
          <w:b/>
        </w:rPr>
      </w:pPr>
    </w:p>
    <w:p w14:paraId="67EE15A5" w14:textId="77777777" w:rsidR="0066040F" w:rsidRDefault="008E6A16">
      <w:pPr>
        <w:pStyle w:val="BodyText"/>
        <w:ind w:left="720"/>
      </w:pPr>
      <w:r>
        <w:rPr>
          <w:color w:val="231F20"/>
        </w:rPr>
        <w:t>The</w:t>
      </w:r>
      <w:r>
        <w:rPr>
          <w:color w:val="231F20"/>
          <w:spacing w:val="32"/>
        </w:rPr>
        <w:t xml:space="preserve"> </w:t>
      </w:r>
      <w:r>
        <w:rPr>
          <w:color w:val="231F20"/>
        </w:rPr>
        <w:t>Ombudsman’s</w:t>
      </w:r>
      <w:r>
        <w:rPr>
          <w:color w:val="231F20"/>
          <w:spacing w:val="32"/>
        </w:rPr>
        <w:t xml:space="preserve"> </w:t>
      </w:r>
      <w:r>
        <w:rPr>
          <w:color w:val="231F20"/>
        </w:rPr>
        <w:t>interest</w:t>
      </w:r>
      <w:r>
        <w:rPr>
          <w:color w:val="231F20"/>
          <w:spacing w:val="32"/>
        </w:rPr>
        <w:t xml:space="preserve"> </w:t>
      </w:r>
      <w:r>
        <w:rPr>
          <w:color w:val="231F20"/>
        </w:rPr>
        <w:t>in</w:t>
      </w:r>
      <w:r>
        <w:rPr>
          <w:color w:val="231F20"/>
          <w:spacing w:val="32"/>
        </w:rPr>
        <w:t xml:space="preserve"> </w:t>
      </w:r>
      <w:r>
        <w:rPr>
          <w:color w:val="231F20"/>
        </w:rPr>
        <w:t>leasehold</w:t>
      </w:r>
      <w:r>
        <w:rPr>
          <w:color w:val="231F20"/>
          <w:spacing w:val="32"/>
        </w:rPr>
        <w:t xml:space="preserve"> </w:t>
      </w:r>
      <w:r>
        <w:rPr>
          <w:color w:val="231F20"/>
        </w:rPr>
        <w:t>land</w:t>
      </w:r>
      <w:r>
        <w:rPr>
          <w:color w:val="231F20"/>
          <w:spacing w:val="32"/>
        </w:rPr>
        <w:t xml:space="preserve"> </w:t>
      </w:r>
      <w:r>
        <w:rPr>
          <w:color w:val="231F20"/>
        </w:rPr>
        <w:t>is</w:t>
      </w:r>
      <w:r>
        <w:rPr>
          <w:color w:val="231F20"/>
          <w:spacing w:val="32"/>
        </w:rPr>
        <w:t xml:space="preserve"> </w:t>
      </w:r>
      <w:r>
        <w:rPr>
          <w:color w:val="231F20"/>
        </w:rPr>
        <w:t>held</w:t>
      </w:r>
      <w:r>
        <w:rPr>
          <w:color w:val="231F20"/>
          <w:spacing w:val="32"/>
        </w:rPr>
        <w:t xml:space="preserve"> </w:t>
      </w:r>
      <w:r>
        <w:rPr>
          <w:color w:val="231F20"/>
        </w:rPr>
        <w:t>under</w:t>
      </w:r>
      <w:r>
        <w:rPr>
          <w:color w:val="231F20"/>
          <w:spacing w:val="32"/>
        </w:rPr>
        <w:t xml:space="preserve"> </w:t>
      </w:r>
      <w:r>
        <w:rPr>
          <w:color w:val="231F20"/>
        </w:rPr>
        <w:t>long</w:t>
      </w:r>
      <w:r>
        <w:rPr>
          <w:color w:val="231F20"/>
          <w:spacing w:val="32"/>
        </w:rPr>
        <w:t xml:space="preserve"> </w:t>
      </w:r>
      <w:r>
        <w:rPr>
          <w:color w:val="231F20"/>
          <w:spacing w:val="-2"/>
        </w:rPr>
        <w:t>lease.</w:t>
      </w:r>
    </w:p>
    <w:p w14:paraId="33C13801" w14:textId="77777777" w:rsidR="0066040F" w:rsidRDefault="0066040F">
      <w:pPr>
        <w:sectPr w:rsidR="0066040F" w:rsidSect="00817321">
          <w:pgSz w:w="11910" w:h="16840"/>
          <w:pgMar w:top="1020" w:right="960" w:bottom="280" w:left="980" w:header="720" w:footer="563" w:gutter="0"/>
          <w:cols w:space="720"/>
        </w:sectPr>
      </w:pPr>
    </w:p>
    <w:p w14:paraId="168E48C5" w14:textId="77777777" w:rsidR="0066040F" w:rsidRDefault="008E6A16">
      <w:pPr>
        <w:pStyle w:val="Heading1"/>
        <w:numPr>
          <w:ilvl w:val="0"/>
          <w:numId w:val="2"/>
        </w:numPr>
        <w:tabs>
          <w:tab w:val="left" w:pos="720"/>
        </w:tabs>
        <w:spacing w:before="81"/>
      </w:pPr>
      <w:r>
        <w:rPr>
          <w:color w:val="231F20"/>
        </w:rPr>
        <w:lastRenderedPageBreak/>
        <w:t>Cash</w:t>
      </w:r>
      <w:r>
        <w:rPr>
          <w:color w:val="231F20"/>
          <w:spacing w:val="37"/>
        </w:rPr>
        <w:t xml:space="preserve"> </w:t>
      </w:r>
      <w:r>
        <w:rPr>
          <w:color w:val="231F20"/>
        </w:rPr>
        <w:t>and</w:t>
      </w:r>
      <w:r>
        <w:rPr>
          <w:color w:val="231F20"/>
          <w:spacing w:val="37"/>
        </w:rPr>
        <w:t xml:space="preserve"> </w:t>
      </w:r>
      <w:r>
        <w:rPr>
          <w:color w:val="231F20"/>
        </w:rPr>
        <w:t>cash</w:t>
      </w:r>
      <w:r>
        <w:rPr>
          <w:color w:val="231F20"/>
          <w:spacing w:val="38"/>
        </w:rPr>
        <w:t xml:space="preserve"> </w:t>
      </w:r>
      <w:r>
        <w:rPr>
          <w:color w:val="231F20"/>
          <w:spacing w:val="-2"/>
        </w:rPr>
        <w:t>equivalents</w:t>
      </w:r>
    </w:p>
    <w:p w14:paraId="6B8A6F34" w14:textId="77777777" w:rsidR="0066040F" w:rsidRDefault="0066040F">
      <w:pPr>
        <w:pStyle w:val="BodyText"/>
        <w:spacing w:before="64"/>
        <w:rPr>
          <w:b/>
        </w:rPr>
      </w:pPr>
    </w:p>
    <w:p w14:paraId="38D8FC3A" w14:textId="77777777" w:rsidR="0066040F" w:rsidRDefault="008E6A16">
      <w:pPr>
        <w:tabs>
          <w:tab w:val="left" w:pos="1530"/>
        </w:tabs>
        <w:ind w:right="279"/>
        <w:jc w:val="right"/>
      </w:pPr>
      <w:r>
        <w:rPr>
          <w:noProof/>
        </w:rPr>
        <mc:AlternateContent>
          <mc:Choice Requires="wpg">
            <w:drawing>
              <wp:anchor distT="0" distB="0" distL="0" distR="0" simplePos="0" relativeHeight="487588352" behindDoc="1" locked="0" layoutInCell="1" allowOverlap="1" wp14:anchorId="1357E609" wp14:editId="2E20A96F">
                <wp:simplePos x="0" y="0"/>
                <wp:positionH relativeFrom="page">
                  <wp:posOffset>1080000</wp:posOffset>
                </wp:positionH>
                <wp:positionV relativeFrom="paragraph">
                  <wp:posOffset>199382</wp:posOffset>
                </wp:positionV>
                <wp:extent cx="5760085" cy="635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6350"/>
                          <a:chOff x="0" y="0"/>
                          <a:chExt cx="5760085" cy="6350"/>
                        </a:xfrm>
                      </wpg:grpSpPr>
                      <wps:wsp>
                        <wps:cNvPr id="14" name="Graphic 10"/>
                        <wps:cNvSpPr/>
                        <wps:spPr>
                          <a:xfrm>
                            <a:off x="0" y="3175"/>
                            <a:ext cx="3816350" cy="1270"/>
                          </a:xfrm>
                          <a:custGeom>
                            <a:avLst/>
                            <a:gdLst/>
                            <a:ahLst/>
                            <a:cxnLst/>
                            <a:rect l="l" t="t" r="r" b="b"/>
                            <a:pathLst>
                              <a:path w="3816350">
                                <a:moveTo>
                                  <a:pt x="0" y="0"/>
                                </a:moveTo>
                                <a:lnTo>
                                  <a:pt x="3815994" y="0"/>
                                </a:lnTo>
                              </a:path>
                            </a:pathLst>
                          </a:custGeom>
                          <a:ln w="6350">
                            <a:solidFill>
                              <a:srgbClr val="231F20"/>
                            </a:solidFill>
                            <a:prstDash val="solid"/>
                          </a:ln>
                        </wps:spPr>
                        <wps:bodyPr wrap="square" lIns="0" tIns="0" rIns="0" bIns="0" rtlCol="0">
                          <a:prstTxWarp prst="textNoShape">
                            <a:avLst/>
                          </a:prstTxWarp>
                          <a:noAutofit/>
                        </wps:bodyPr>
                      </wps:wsp>
                      <wps:wsp>
                        <wps:cNvPr id="15" name="Graphic 11"/>
                        <wps:cNvSpPr/>
                        <wps:spPr>
                          <a:xfrm>
                            <a:off x="3815999" y="3175"/>
                            <a:ext cx="972185" cy="1270"/>
                          </a:xfrm>
                          <a:custGeom>
                            <a:avLst/>
                            <a:gdLst/>
                            <a:ahLst/>
                            <a:cxnLst/>
                            <a:rect l="l" t="t" r="r" b="b"/>
                            <a:pathLst>
                              <a:path w="972185">
                                <a:moveTo>
                                  <a:pt x="0" y="0"/>
                                </a:moveTo>
                                <a:lnTo>
                                  <a:pt x="971994" y="0"/>
                                </a:lnTo>
                              </a:path>
                            </a:pathLst>
                          </a:custGeom>
                          <a:ln w="6350">
                            <a:solidFill>
                              <a:srgbClr val="231F20"/>
                            </a:solidFill>
                            <a:prstDash val="solid"/>
                          </a:ln>
                        </wps:spPr>
                        <wps:bodyPr wrap="square" lIns="0" tIns="0" rIns="0" bIns="0" rtlCol="0">
                          <a:prstTxWarp prst="textNoShape">
                            <a:avLst/>
                          </a:prstTxWarp>
                          <a:noAutofit/>
                        </wps:bodyPr>
                      </wps:wsp>
                      <wps:wsp>
                        <wps:cNvPr id="16" name="Graphic 12"/>
                        <wps:cNvSpPr/>
                        <wps:spPr>
                          <a:xfrm>
                            <a:off x="4787999" y="3175"/>
                            <a:ext cx="972185" cy="1270"/>
                          </a:xfrm>
                          <a:custGeom>
                            <a:avLst/>
                            <a:gdLst/>
                            <a:ahLst/>
                            <a:cxnLst/>
                            <a:rect l="l" t="t" r="r" b="b"/>
                            <a:pathLst>
                              <a:path w="972185">
                                <a:moveTo>
                                  <a:pt x="0" y="0"/>
                                </a:moveTo>
                                <a:lnTo>
                                  <a:pt x="971994"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7F2D13CD" id="Group 9" o:spid="_x0000_s1026" style="position:absolute;margin-left:85.05pt;margin-top:15.7pt;width:453.55pt;height:.5pt;z-index:-15728128;mso-wrap-distance-left:0;mso-wrap-distance-right:0;mso-position-horizontal-relative:page" coordsize="576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">
                <v:shape id="Graphic 10" o:spid="_x0000_s1027" style="position:absolute;top:31;width:38163;height:13;visibility:visible;mso-wrap-style:square;v-text-anchor:top" coordsize="3816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" path="m,l3815994,e" filled="f" strokecolor="#231f20" strokeweight=".5pt">
                  <v:path arrowok="t"/>
                </v:shape>
                <v:shape id="Graphic 11" o:spid="_x0000_s1028" style="position:absolute;left:38159;top:31;width:9722;height:13;visibility:visible;mso-wrap-style:square;v-text-anchor:top" coordsize="9721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" path="m,l971994,e" filled="f" strokecolor="#231f20" strokeweight=".5pt">
                  <v:path arrowok="t"/>
                </v:shape>
                <v:shape id="Graphic 12" o:spid="_x0000_s1029" style="position:absolute;left:47879;top:31;width:9722;height:13;visibility:visible;mso-wrap-style:square;v-text-anchor:top" coordsize="9721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" path="m,l971994,e" filled="f" strokecolor="#231f20" strokeweight=".5pt">
                  <v:path arrowok="t"/>
                </v:shape>
                <w10:wrap type="topAndBottom" anchorx="page"/>
              </v:group>
            </w:pict>
          </mc:Fallback>
        </mc:AlternateContent>
      </w:r>
      <w:r>
        <w:rPr>
          <w:b/>
          <w:color w:val="231F20"/>
          <w:spacing w:val="-4"/>
        </w:rPr>
        <w:t>2024</w:t>
      </w:r>
      <w:r>
        <w:rPr>
          <w:b/>
          <w:color w:val="231F20"/>
        </w:rPr>
        <w:tab/>
      </w:r>
      <w:r>
        <w:rPr>
          <w:color w:val="231F20"/>
          <w:spacing w:val="-4"/>
        </w:rPr>
        <w:t>2023</w:t>
      </w:r>
    </w:p>
    <w:p w14:paraId="77510AEB" w14:textId="77777777" w:rsidR="0066040F" w:rsidRDefault="008E6A16">
      <w:pPr>
        <w:tabs>
          <w:tab w:val="left" w:pos="6009"/>
          <w:tab w:val="left" w:pos="7540"/>
        </w:tabs>
        <w:spacing w:before="94"/>
        <w:ind w:right="279"/>
        <w:jc w:val="right"/>
      </w:pPr>
      <w:r>
        <w:rPr>
          <w:color w:val="231F20"/>
        </w:rPr>
        <w:t>Cash</w:t>
      </w:r>
      <w:r>
        <w:rPr>
          <w:color w:val="231F20"/>
          <w:spacing w:val="19"/>
        </w:rPr>
        <w:t xml:space="preserve"> </w:t>
      </w:r>
      <w:r>
        <w:rPr>
          <w:color w:val="231F20"/>
        </w:rPr>
        <w:t>at</w:t>
      </w:r>
      <w:r>
        <w:rPr>
          <w:color w:val="231F20"/>
          <w:spacing w:val="21"/>
        </w:rPr>
        <w:t xml:space="preserve"> </w:t>
      </w:r>
      <w:r>
        <w:rPr>
          <w:color w:val="231F20"/>
          <w:spacing w:val="-4"/>
        </w:rPr>
        <w:t>bank</w:t>
      </w:r>
      <w:r>
        <w:rPr>
          <w:color w:val="231F20"/>
        </w:rPr>
        <w:tab/>
      </w:r>
      <w:r>
        <w:rPr>
          <w:b/>
          <w:color w:val="231F20"/>
        </w:rPr>
        <w:t>$</w:t>
      </w:r>
      <w:r>
        <w:rPr>
          <w:b/>
          <w:color w:val="231F20"/>
          <w:spacing w:val="-19"/>
        </w:rPr>
        <w:t xml:space="preserve"> </w:t>
      </w:r>
      <w:r>
        <w:rPr>
          <w:b/>
          <w:color w:val="231F20"/>
          <w:spacing w:val="-2"/>
        </w:rPr>
        <w:t>222,288,794</w:t>
      </w:r>
      <w:r>
        <w:rPr>
          <w:b/>
          <w:color w:val="231F20"/>
        </w:rPr>
        <w:tab/>
      </w:r>
      <w:r>
        <w:rPr>
          <w:color w:val="231F20"/>
        </w:rPr>
        <w:t>$</w:t>
      </w:r>
      <w:r>
        <w:rPr>
          <w:color w:val="231F20"/>
          <w:spacing w:val="-17"/>
        </w:rPr>
        <w:t xml:space="preserve"> </w:t>
      </w:r>
      <w:r>
        <w:rPr>
          <w:color w:val="231F20"/>
          <w:spacing w:val="-2"/>
        </w:rPr>
        <w:t>179,941,924</w:t>
      </w:r>
    </w:p>
    <w:p w14:paraId="7B1CCF01" w14:textId="77777777" w:rsidR="0066040F" w:rsidRDefault="008E6A16">
      <w:pPr>
        <w:tabs>
          <w:tab w:val="left" w:pos="6796"/>
          <w:tab w:val="left" w:pos="8327"/>
        </w:tabs>
        <w:spacing w:before="161"/>
        <w:ind w:right="279"/>
        <w:jc w:val="right"/>
      </w:pPr>
      <w:r>
        <w:rPr>
          <w:noProof/>
        </w:rPr>
        <mc:AlternateContent>
          <mc:Choice Requires="wpg">
            <w:drawing>
              <wp:anchor distT="0" distB="0" distL="0" distR="0" simplePos="0" relativeHeight="487588864" behindDoc="1" locked="0" layoutInCell="1" allowOverlap="1" wp14:anchorId="3610C9B6" wp14:editId="3D172269">
                <wp:simplePos x="0" y="0"/>
                <wp:positionH relativeFrom="page">
                  <wp:posOffset>1080000</wp:posOffset>
                </wp:positionH>
                <wp:positionV relativeFrom="paragraph">
                  <wp:posOffset>301492</wp:posOffset>
                </wp:positionV>
                <wp:extent cx="5760085" cy="635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6350"/>
                          <a:chOff x="0" y="0"/>
                          <a:chExt cx="5760085" cy="6350"/>
                        </a:xfrm>
                      </wpg:grpSpPr>
                      <wps:wsp>
                        <wps:cNvPr id="18" name="Graphic 14"/>
                        <wps:cNvSpPr/>
                        <wps:spPr>
                          <a:xfrm>
                            <a:off x="0" y="3175"/>
                            <a:ext cx="3816350" cy="1270"/>
                          </a:xfrm>
                          <a:custGeom>
                            <a:avLst/>
                            <a:gdLst/>
                            <a:ahLst/>
                            <a:cxnLst/>
                            <a:rect l="l" t="t" r="r" b="b"/>
                            <a:pathLst>
                              <a:path w="3816350">
                                <a:moveTo>
                                  <a:pt x="0" y="0"/>
                                </a:moveTo>
                                <a:lnTo>
                                  <a:pt x="3815994" y="0"/>
                                </a:lnTo>
                              </a:path>
                            </a:pathLst>
                          </a:custGeom>
                          <a:ln w="6350">
                            <a:solidFill>
                              <a:srgbClr val="231F20"/>
                            </a:solidFill>
                            <a:prstDash val="solid"/>
                          </a:ln>
                        </wps:spPr>
                        <wps:bodyPr wrap="square" lIns="0" tIns="0" rIns="0" bIns="0" rtlCol="0">
                          <a:prstTxWarp prst="textNoShape">
                            <a:avLst/>
                          </a:prstTxWarp>
                          <a:noAutofit/>
                        </wps:bodyPr>
                      </wps:wsp>
                      <wps:wsp>
                        <wps:cNvPr id="19" name="Graphic 15"/>
                        <wps:cNvSpPr/>
                        <wps:spPr>
                          <a:xfrm>
                            <a:off x="3815999" y="3175"/>
                            <a:ext cx="972185" cy="1270"/>
                          </a:xfrm>
                          <a:custGeom>
                            <a:avLst/>
                            <a:gdLst/>
                            <a:ahLst/>
                            <a:cxnLst/>
                            <a:rect l="l" t="t" r="r" b="b"/>
                            <a:pathLst>
                              <a:path w="972185">
                                <a:moveTo>
                                  <a:pt x="0" y="0"/>
                                </a:moveTo>
                                <a:lnTo>
                                  <a:pt x="971994" y="0"/>
                                </a:lnTo>
                              </a:path>
                            </a:pathLst>
                          </a:custGeom>
                          <a:ln w="6350">
                            <a:solidFill>
                              <a:srgbClr val="231F20"/>
                            </a:solidFill>
                            <a:prstDash val="solid"/>
                          </a:ln>
                        </wps:spPr>
                        <wps:bodyPr wrap="square" lIns="0" tIns="0" rIns="0" bIns="0" rtlCol="0">
                          <a:prstTxWarp prst="textNoShape">
                            <a:avLst/>
                          </a:prstTxWarp>
                          <a:noAutofit/>
                        </wps:bodyPr>
                      </wps:wsp>
                      <wps:wsp>
                        <wps:cNvPr id="20" name="Graphic 16"/>
                        <wps:cNvSpPr/>
                        <wps:spPr>
                          <a:xfrm>
                            <a:off x="4787999" y="3175"/>
                            <a:ext cx="972185" cy="1270"/>
                          </a:xfrm>
                          <a:custGeom>
                            <a:avLst/>
                            <a:gdLst/>
                            <a:ahLst/>
                            <a:cxnLst/>
                            <a:rect l="l" t="t" r="r" b="b"/>
                            <a:pathLst>
                              <a:path w="972185">
                                <a:moveTo>
                                  <a:pt x="0" y="0"/>
                                </a:moveTo>
                                <a:lnTo>
                                  <a:pt x="971994"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31B945E6" id="Group 13" o:spid="_x0000_s1026" style="position:absolute;margin-left:85.05pt;margin-top:23.75pt;width:453.55pt;height:.5pt;z-index:-15727616;mso-wrap-distance-left:0;mso-wrap-distance-right:0;mso-position-horizontal-relative:page" coordsize="576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">
                <v:shape id="Graphic 14" o:spid="_x0000_s1027" style="position:absolute;top:31;width:38163;height:13;visibility:visible;mso-wrap-style:square;v-text-anchor:top" coordsize="3816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" path="m,l3815994,e" filled="f" strokecolor="#231f20" strokeweight=".5pt">
                  <v:path arrowok="t"/>
                </v:shape>
                <v:shape id="Graphic 15" o:spid="_x0000_s1028" style="position:absolute;left:38159;top:31;width:9722;height:13;visibility:visible;mso-wrap-style:square;v-text-anchor:top" coordsize="9721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" path="m,l971994,e" filled="f" strokecolor="#231f20" strokeweight=".5pt">
                  <v:path arrowok="t"/>
                </v:shape>
                <v:shape id="Graphic 16" o:spid="_x0000_s1029" style="position:absolute;left:47879;top:31;width:9722;height:13;visibility:visible;mso-wrap-style:square;v-text-anchor:top" coordsize="9721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" path="m,l971994,e" filled="f" strokecolor="#231f20" strokeweight=".5pt">
                  <v:path arrowok="t"/>
                </v:shape>
                <w10:wrap type="topAndBottom" anchorx="page"/>
              </v:group>
            </w:pict>
          </mc:Fallback>
        </mc:AlternateContent>
      </w:r>
      <w:r>
        <w:rPr>
          <w:color w:val="231F20"/>
        </w:rPr>
        <w:t>Cash</w:t>
      </w:r>
      <w:r>
        <w:rPr>
          <w:color w:val="231F20"/>
          <w:spacing w:val="19"/>
        </w:rPr>
        <w:t xml:space="preserve"> </w:t>
      </w:r>
      <w:r>
        <w:rPr>
          <w:color w:val="231F20"/>
        </w:rPr>
        <w:t>in</w:t>
      </w:r>
      <w:r>
        <w:rPr>
          <w:color w:val="231F20"/>
          <w:spacing w:val="21"/>
        </w:rPr>
        <w:t xml:space="preserve"> </w:t>
      </w:r>
      <w:r>
        <w:rPr>
          <w:color w:val="231F20"/>
          <w:spacing w:val="-4"/>
        </w:rPr>
        <w:t>hand</w:t>
      </w:r>
      <w:r>
        <w:rPr>
          <w:color w:val="231F20"/>
        </w:rPr>
        <w:tab/>
      </w:r>
      <w:r>
        <w:rPr>
          <w:b/>
          <w:color w:val="231F20"/>
          <w:spacing w:val="-2"/>
        </w:rPr>
        <w:t>5,000</w:t>
      </w:r>
      <w:r>
        <w:rPr>
          <w:b/>
          <w:color w:val="231F20"/>
        </w:rPr>
        <w:tab/>
      </w:r>
      <w:r>
        <w:rPr>
          <w:color w:val="231F20"/>
          <w:spacing w:val="-2"/>
        </w:rPr>
        <w:t>5,000</w:t>
      </w:r>
    </w:p>
    <w:p w14:paraId="1B3E6076" w14:textId="77777777" w:rsidR="0066040F" w:rsidRDefault="008E6A16">
      <w:pPr>
        <w:tabs>
          <w:tab w:val="left" w:pos="1530"/>
        </w:tabs>
        <w:spacing w:before="94" w:after="63"/>
        <w:ind w:right="279"/>
        <w:jc w:val="right"/>
      </w:pPr>
      <w:r>
        <w:rPr>
          <w:b/>
          <w:color w:val="231F20"/>
        </w:rPr>
        <w:t>$</w:t>
      </w:r>
      <w:r>
        <w:rPr>
          <w:b/>
          <w:color w:val="231F20"/>
          <w:spacing w:val="-17"/>
        </w:rPr>
        <w:t xml:space="preserve"> </w:t>
      </w:r>
      <w:r>
        <w:rPr>
          <w:b/>
          <w:color w:val="231F20"/>
          <w:spacing w:val="-2"/>
        </w:rPr>
        <w:t>222,293,794</w:t>
      </w:r>
      <w:r>
        <w:rPr>
          <w:b/>
          <w:color w:val="231F20"/>
        </w:rPr>
        <w:tab/>
      </w:r>
      <w:r>
        <w:rPr>
          <w:color w:val="231F20"/>
        </w:rPr>
        <w:t>$</w:t>
      </w:r>
      <w:r>
        <w:rPr>
          <w:color w:val="231F20"/>
          <w:spacing w:val="-17"/>
        </w:rPr>
        <w:t xml:space="preserve"> </w:t>
      </w:r>
      <w:r>
        <w:rPr>
          <w:color w:val="231F20"/>
          <w:spacing w:val="-2"/>
        </w:rPr>
        <w:t>179,946,924</w:t>
      </w:r>
    </w:p>
    <w:p w14:paraId="43075586" w14:textId="77777777" w:rsidR="0066040F" w:rsidRDefault="008E6A16">
      <w:pPr>
        <w:pStyle w:val="BodyText"/>
        <w:spacing w:line="60" w:lineRule="exact"/>
        <w:ind w:left="705"/>
        <w:rPr>
          <w:sz w:val="5"/>
        </w:rPr>
      </w:pPr>
      <w:r>
        <w:rPr>
          <w:noProof/>
          <w:sz w:val="5"/>
        </w:rPr>
        <mc:AlternateContent>
          <mc:Choice Requires="wpg">
            <w:drawing>
              <wp:inline distT="0" distB="0" distL="0" distR="0" wp14:anchorId="3B8FE113" wp14:editId="19BA61F5">
                <wp:extent cx="5760085" cy="38100"/>
                <wp:effectExtent l="9525" t="0" r="2539" b="952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38100"/>
                          <a:chOff x="0" y="0"/>
                          <a:chExt cx="5760085" cy="38100"/>
                        </a:xfrm>
                      </wpg:grpSpPr>
                      <wps:wsp>
                        <wps:cNvPr id="22" name="Graphic 18"/>
                        <wps:cNvSpPr/>
                        <wps:spPr>
                          <a:xfrm>
                            <a:off x="0" y="9525"/>
                            <a:ext cx="3816350" cy="1270"/>
                          </a:xfrm>
                          <a:custGeom>
                            <a:avLst/>
                            <a:gdLst/>
                            <a:ahLst/>
                            <a:cxnLst/>
                            <a:rect l="l" t="t" r="r" b="b"/>
                            <a:pathLst>
                              <a:path w="3816350">
                                <a:moveTo>
                                  <a:pt x="0" y="0"/>
                                </a:moveTo>
                                <a:lnTo>
                                  <a:pt x="3815994" y="0"/>
                                </a:lnTo>
                              </a:path>
                            </a:pathLst>
                          </a:custGeom>
                          <a:ln w="19050">
                            <a:solidFill>
                              <a:srgbClr val="231F20"/>
                            </a:solidFill>
                            <a:prstDash val="solid"/>
                          </a:ln>
                        </wps:spPr>
                        <wps:bodyPr wrap="square" lIns="0" tIns="0" rIns="0" bIns="0" rtlCol="0">
                          <a:prstTxWarp prst="textNoShape">
                            <a:avLst/>
                          </a:prstTxWarp>
                          <a:noAutofit/>
                        </wps:bodyPr>
                      </wps:wsp>
                      <wps:wsp>
                        <wps:cNvPr id="23" name="Graphic 19"/>
                        <wps:cNvSpPr/>
                        <wps:spPr>
                          <a:xfrm>
                            <a:off x="0" y="34918"/>
                            <a:ext cx="3816350" cy="1270"/>
                          </a:xfrm>
                          <a:custGeom>
                            <a:avLst/>
                            <a:gdLst/>
                            <a:ahLst/>
                            <a:cxnLst/>
                            <a:rect l="l" t="t" r="r" b="b"/>
                            <a:pathLst>
                              <a:path w="3816350">
                                <a:moveTo>
                                  <a:pt x="0" y="0"/>
                                </a:moveTo>
                                <a:lnTo>
                                  <a:pt x="3815994" y="0"/>
                                </a:lnTo>
                              </a:path>
                            </a:pathLst>
                          </a:custGeom>
                          <a:ln w="6362">
                            <a:solidFill>
                              <a:srgbClr val="231F20"/>
                            </a:solidFill>
                            <a:prstDash val="solid"/>
                          </a:ln>
                        </wps:spPr>
                        <wps:bodyPr wrap="square" lIns="0" tIns="0" rIns="0" bIns="0" rtlCol="0">
                          <a:prstTxWarp prst="textNoShape">
                            <a:avLst/>
                          </a:prstTxWarp>
                          <a:noAutofit/>
                        </wps:bodyPr>
                      </wps:wsp>
                      <wps:wsp>
                        <wps:cNvPr id="24" name="Graphic 20"/>
                        <wps:cNvSpPr/>
                        <wps:spPr>
                          <a:xfrm>
                            <a:off x="3815999" y="9525"/>
                            <a:ext cx="972185" cy="1270"/>
                          </a:xfrm>
                          <a:custGeom>
                            <a:avLst/>
                            <a:gdLst/>
                            <a:ahLst/>
                            <a:cxnLst/>
                            <a:rect l="l" t="t" r="r" b="b"/>
                            <a:pathLst>
                              <a:path w="972185">
                                <a:moveTo>
                                  <a:pt x="0" y="0"/>
                                </a:moveTo>
                                <a:lnTo>
                                  <a:pt x="971994" y="0"/>
                                </a:lnTo>
                              </a:path>
                            </a:pathLst>
                          </a:custGeom>
                          <a:ln w="19050">
                            <a:solidFill>
                              <a:srgbClr val="231F20"/>
                            </a:solidFill>
                            <a:prstDash val="solid"/>
                          </a:ln>
                        </wps:spPr>
                        <wps:bodyPr wrap="square" lIns="0" tIns="0" rIns="0" bIns="0" rtlCol="0">
                          <a:prstTxWarp prst="textNoShape">
                            <a:avLst/>
                          </a:prstTxWarp>
                          <a:noAutofit/>
                        </wps:bodyPr>
                      </wps:wsp>
                      <wps:wsp>
                        <wps:cNvPr id="25" name="Graphic 21"/>
                        <wps:cNvSpPr/>
                        <wps:spPr>
                          <a:xfrm>
                            <a:off x="3815999" y="34919"/>
                            <a:ext cx="972185" cy="1270"/>
                          </a:xfrm>
                          <a:custGeom>
                            <a:avLst/>
                            <a:gdLst/>
                            <a:ahLst/>
                            <a:cxnLst/>
                            <a:rect l="l" t="t" r="r" b="b"/>
                            <a:pathLst>
                              <a:path w="972185">
                                <a:moveTo>
                                  <a:pt x="0" y="0"/>
                                </a:moveTo>
                                <a:lnTo>
                                  <a:pt x="971994" y="0"/>
                                </a:lnTo>
                              </a:path>
                            </a:pathLst>
                          </a:custGeom>
                          <a:ln w="6362">
                            <a:solidFill>
                              <a:srgbClr val="231F20"/>
                            </a:solidFill>
                            <a:prstDash val="solid"/>
                          </a:ln>
                        </wps:spPr>
                        <wps:bodyPr wrap="square" lIns="0" tIns="0" rIns="0" bIns="0" rtlCol="0">
                          <a:prstTxWarp prst="textNoShape">
                            <a:avLst/>
                          </a:prstTxWarp>
                          <a:noAutofit/>
                        </wps:bodyPr>
                      </wps:wsp>
                      <wps:wsp>
                        <wps:cNvPr id="26" name="Graphic 22"/>
                        <wps:cNvSpPr/>
                        <wps:spPr>
                          <a:xfrm>
                            <a:off x="4787999" y="9525"/>
                            <a:ext cx="972185" cy="1270"/>
                          </a:xfrm>
                          <a:custGeom>
                            <a:avLst/>
                            <a:gdLst/>
                            <a:ahLst/>
                            <a:cxnLst/>
                            <a:rect l="l" t="t" r="r" b="b"/>
                            <a:pathLst>
                              <a:path w="972185">
                                <a:moveTo>
                                  <a:pt x="0" y="0"/>
                                </a:moveTo>
                                <a:lnTo>
                                  <a:pt x="971994" y="0"/>
                                </a:lnTo>
                              </a:path>
                            </a:pathLst>
                          </a:custGeom>
                          <a:ln w="19050">
                            <a:solidFill>
                              <a:srgbClr val="231F20"/>
                            </a:solidFill>
                            <a:prstDash val="solid"/>
                          </a:ln>
                        </wps:spPr>
                        <wps:bodyPr wrap="square" lIns="0" tIns="0" rIns="0" bIns="0" rtlCol="0">
                          <a:prstTxWarp prst="textNoShape">
                            <a:avLst/>
                          </a:prstTxWarp>
                          <a:noAutofit/>
                        </wps:bodyPr>
                      </wps:wsp>
                      <wps:wsp>
                        <wps:cNvPr id="27" name="Graphic 23"/>
                        <wps:cNvSpPr/>
                        <wps:spPr>
                          <a:xfrm>
                            <a:off x="4787999" y="34918"/>
                            <a:ext cx="972185" cy="1270"/>
                          </a:xfrm>
                          <a:custGeom>
                            <a:avLst/>
                            <a:gdLst/>
                            <a:ahLst/>
                            <a:cxnLst/>
                            <a:rect l="l" t="t" r="r" b="b"/>
                            <a:pathLst>
                              <a:path w="972185">
                                <a:moveTo>
                                  <a:pt x="0" y="0"/>
                                </a:moveTo>
                                <a:lnTo>
                                  <a:pt x="971994" y="0"/>
                                </a:lnTo>
                              </a:path>
                            </a:pathLst>
                          </a:custGeom>
                          <a:ln w="6362">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0215C874" id="Group 17" o:spid="_x0000_s1026" style="width:453.55pt;height:3pt;mso-position-horizontal-relative:char;mso-position-vertical-relative:line" coordsize="5760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">
                <v:shape id="Graphic 18" o:spid="_x0000_s1027" style="position:absolute;top:95;width:38163;height:12;visibility:visible;mso-wrap-style:square;v-text-anchor:top" coordsize="3816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" path="m,l3815994,e" filled="f" strokecolor="#231f20" strokeweight="1.5pt">
                  <v:path arrowok="t"/>
                </v:shape>
                <v:shape id="Graphic 19" o:spid="_x0000_s1028" style="position:absolute;top:349;width:38163;height:12;visibility:visible;mso-wrap-style:square;v-text-anchor:top" coordsize="3816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" path="m,l3815994,e" filled="f" strokecolor="#231f20" strokeweight=".17672mm">
                  <v:path arrowok="t"/>
                </v:shape>
                <v:shape id="Graphic 20" o:spid="_x0000_s1029" style="position:absolute;left:38159;top:95;width:9722;height:12;visibility:visible;mso-wrap-style:square;v-text-anchor:top" coordsize="9721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" path="m,l971994,e" filled="f" strokecolor="#231f20" strokeweight="1.5pt">
                  <v:path arrowok="t"/>
                </v:shape>
                <v:shape id="Graphic 21" o:spid="_x0000_s1030" style="position:absolute;left:38159;top:349;width:9722;height:12;visibility:visible;mso-wrap-style:square;v-text-anchor:top" coordsize="9721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" path="m,l971994,e" filled="f" strokecolor="#231f20" strokeweight=".17672mm">
                  <v:path arrowok="t"/>
                </v:shape>
                <v:shape id="Graphic 22" o:spid="_x0000_s1031" style="position:absolute;left:47879;top:95;width:9722;height:12;visibility:visible;mso-wrap-style:square;v-text-anchor:top" coordsize="9721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" path="m,l971994,e" filled="f" strokecolor="#231f20" strokeweight="1.5pt">
                  <v:path arrowok="t"/>
                </v:shape>
                <v:shape id="Graphic 23" o:spid="_x0000_s1032" style="position:absolute;left:47879;top:349;width:9722;height:12;visibility:visible;mso-wrap-style:square;v-text-anchor:top" coordsize="9721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" path="m,l971994,e" filled="f" strokecolor="#231f20" strokeweight=".17672mm">
                  <v:path arrowok="t"/>
                </v:shape>
                <w10:anchorlock/>
              </v:group>
            </w:pict>
          </mc:Fallback>
        </mc:AlternateContent>
      </w:r>
    </w:p>
    <w:p w14:paraId="0B68DA89" w14:textId="77777777" w:rsidR="0066040F" w:rsidRDefault="008E6A16">
      <w:pPr>
        <w:pStyle w:val="Heading1"/>
        <w:numPr>
          <w:ilvl w:val="0"/>
          <w:numId w:val="2"/>
        </w:numPr>
        <w:tabs>
          <w:tab w:val="left" w:pos="720"/>
        </w:tabs>
        <w:spacing w:before="404"/>
      </w:pPr>
      <w:r>
        <w:rPr>
          <w:color w:val="231F20"/>
        </w:rPr>
        <w:t>Contract</w:t>
      </w:r>
      <w:r>
        <w:rPr>
          <w:color w:val="231F20"/>
          <w:spacing w:val="36"/>
          <w:w w:val="150"/>
        </w:rPr>
        <w:t xml:space="preserve"> </w:t>
      </w:r>
      <w:r>
        <w:rPr>
          <w:color w:val="231F20"/>
        </w:rPr>
        <w:t>gratuity</w:t>
      </w:r>
      <w:r>
        <w:rPr>
          <w:color w:val="231F20"/>
          <w:spacing w:val="36"/>
          <w:w w:val="150"/>
        </w:rPr>
        <w:t xml:space="preserve"> </w:t>
      </w:r>
      <w:r>
        <w:rPr>
          <w:color w:val="231F20"/>
          <w:spacing w:val="-2"/>
        </w:rPr>
        <w:t>payable</w:t>
      </w:r>
    </w:p>
    <w:p w14:paraId="50947FFA" w14:textId="77777777" w:rsidR="0066040F" w:rsidRDefault="008E6A16">
      <w:pPr>
        <w:pStyle w:val="BodyText"/>
        <w:spacing w:before="316" w:line="285" w:lineRule="auto"/>
        <w:ind w:left="720" w:right="166"/>
        <w:jc w:val="both"/>
      </w:pPr>
      <w:r>
        <w:rPr>
          <w:color w:val="231F20"/>
        </w:rPr>
        <w:t>The amount represents the gratuity payable to staff on expiry of their employment contracts. The amount of gratuity ranges from 10% to 25% (2023: 10% to 25%) of the basic salary less employer’s contributions to MPF.</w:t>
      </w:r>
    </w:p>
    <w:p w14:paraId="6BFE7B3A" w14:textId="77777777" w:rsidR="0066040F" w:rsidRDefault="0066040F">
      <w:pPr>
        <w:pStyle w:val="BodyText"/>
        <w:spacing w:before="53"/>
      </w:pPr>
    </w:p>
    <w:p w14:paraId="1CCA3F02" w14:textId="77777777" w:rsidR="0066040F" w:rsidRDefault="008E6A16">
      <w:pPr>
        <w:pStyle w:val="Heading1"/>
        <w:numPr>
          <w:ilvl w:val="0"/>
          <w:numId w:val="2"/>
        </w:numPr>
        <w:tabs>
          <w:tab w:val="left" w:pos="720"/>
        </w:tabs>
        <w:spacing w:before="1"/>
      </w:pPr>
      <w:r>
        <w:rPr>
          <w:color w:val="231F20"/>
          <w:spacing w:val="-2"/>
        </w:rPr>
        <w:t>Taxation</w:t>
      </w:r>
    </w:p>
    <w:p w14:paraId="15DFE89A" w14:textId="77777777" w:rsidR="0066040F" w:rsidRDefault="008E6A16">
      <w:pPr>
        <w:pStyle w:val="BodyText"/>
        <w:spacing w:before="316" w:line="285" w:lineRule="auto"/>
        <w:ind w:left="720" w:right="160"/>
        <w:jc w:val="both"/>
      </w:pPr>
      <w:r>
        <w:rPr>
          <w:color w:val="231F20"/>
        </w:rPr>
        <w:t>The Ombudsman is exempt from taxation in respect of the Inland Revenue Ordinance in accordance with</w:t>
      </w:r>
      <w:r>
        <w:rPr>
          <w:color w:val="231F20"/>
          <w:spacing w:val="40"/>
        </w:rPr>
        <w:t xml:space="preserve"> </w:t>
      </w:r>
      <w:r>
        <w:rPr>
          <w:color w:val="231F20"/>
        </w:rPr>
        <w:t>Schedule</w:t>
      </w:r>
      <w:r>
        <w:rPr>
          <w:color w:val="231F20"/>
          <w:spacing w:val="40"/>
        </w:rPr>
        <w:t xml:space="preserve"> </w:t>
      </w:r>
      <w:r>
        <w:rPr>
          <w:color w:val="231F20"/>
        </w:rPr>
        <w:t>1A</w:t>
      </w:r>
      <w:r>
        <w:rPr>
          <w:color w:val="231F20"/>
          <w:spacing w:val="40"/>
        </w:rPr>
        <w:t xml:space="preserve"> </w:t>
      </w:r>
      <w:r>
        <w:rPr>
          <w:color w:val="231F20"/>
        </w:rPr>
        <w:t>Section</w:t>
      </w:r>
      <w:r>
        <w:rPr>
          <w:color w:val="231F20"/>
          <w:spacing w:val="40"/>
        </w:rPr>
        <w:t xml:space="preserve"> </w:t>
      </w:r>
      <w:r>
        <w:rPr>
          <w:color w:val="231F20"/>
        </w:rPr>
        <w:t>5(1)</w:t>
      </w:r>
      <w:r>
        <w:rPr>
          <w:color w:val="231F20"/>
          <w:spacing w:val="40"/>
        </w:rPr>
        <w:t xml:space="preserve"> </w:t>
      </w:r>
      <w:r>
        <w:rPr>
          <w:color w:val="231F20"/>
        </w:rPr>
        <w:t>of</w:t>
      </w:r>
      <w:r>
        <w:rPr>
          <w:color w:val="231F20"/>
          <w:spacing w:val="40"/>
        </w:rPr>
        <w:t xml:space="preserve"> </w:t>
      </w:r>
      <w:r>
        <w:rPr>
          <w:color w:val="231F20"/>
        </w:rPr>
        <w:t>The</w:t>
      </w:r>
      <w:r>
        <w:rPr>
          <w:color w:val="231F20"/>
          <w:spacing w:val="40"/>
        </w:rPr>
        <w:t xml:space="preserve"> </w:t>
      </w:r>
      <w:r>
        <w:rPr>
          <w:color w:val="231F20"/>
        </w:rPr>
        <w:t>Ombudsman</w:t>
      </w:r>
      <w:r>
        <w:rPr>
          <w:color w:val="231F20"/>
          <w:spacing w:val="40"/>
        </w:rPr>
        <w:t xml:space="preserve"> </w:t>
      </w:r>
      <w:r>
        <w:rPr>
          <w:color w:val="231F20"/>
        </w:rPr>
        <w:t>Ordinance.</w:t>
      </w:r>
    </w:p>
    <w:p w14:paraId="49EB0A40" w14:textId="77777777" w:rsidR="0066040F" w:rsidRDefault="0066040F">
      <w:pPr>
        <w:pStyle w:val="BodyText"/>
        <w:spacing w:before="54"/>
      </w:pPr>
    </w:p>
    <w:p w14:paraId="58F51CD4" w14:textId="77777777" w:rsidR="0066040F" w:rsidRDefault="008E6A16">
      <w:pPr>
        <w:pStyle w:val="Heading1"/>
        <w:numPr>
          <w:ilvl w:val="0"/>
          <w:numId w:val="2"/>
        </w:numPr>
        <w:tabs>
          <w:tab w:val="left" w:pos="720"/>
        </w:tabs>
      </w:pPr>
      <w:r>
        <w:rPr>
          <w:color w:val="231F20"/>
          <w:spacing w:val="-2"/>
        </w:rPr>
        <w:t>Commitments</w:t>
      </w:r>
    </w:p>
    <w:p w14:paraId="4E5FDA37" w14:textId="77777777" w:rsidR="0066040F" w:rsidRDefault="008E6A16">
      <w:pPr>
        <w:pStyle w:val="BodyText"/>
        <w:spacing w:before="317" w:line="285" w:lineRule="auto"/>
        <w:ind w:left="720" w:right="168"/>
        <w:jc w:val="both"/>
      </w:pPr>
      <w:r>
        <w:rPr>
          <w:color w:val="231F20"/>
        </w:rPr>
        <w:t>At 31 March 2024, the total future aggregate minimum lease payments under non-cancellable operating</w:t>
      </w:r>
      <w:r>
        <w:rPr>
          <w:color w:val="231F20"/>
          <w:spacing w:val="40"/>
        </w:rPr>
        <w:t xml:space="preserve"> </w:t>
      </w:r>
      <w:r>
        <w:rPr>
          <w:color w:val="231F20"/>
        </w:rPr>
        <w:t>leases</w:t>
      </w:r>
      <w:r>
        <w:rPr>
          <w:color w:val="231F20"/>
          <w:spacing w:val="40"/>
        </w:rPr>
        <w:t xml:space="preserve"> </w:t>
      </w:r>
      <w:r>
        <w:rPr>
          <w:color w:val="231F20"/>
        </w:rPr>
        <w:t>in</w:t>
      </w:r>
      <w:r>
        <w:rPr>
          <w:color w:val="231F20"/>
          <w:spacing w:val="40"/>
        </w:rPr>
        <w:t xml:space="preserve"> </w:t>
      </w:r>
      <w:r>
        <w:rPr>
          <w:color w:val="231F20"/>
        </w:rPr>
        <w:t>respect</w:t>
      </w:r>
      <w:r>
        <w:rPr>
          <w:color w:val="231F20"/>
          <w:spacing w:val="40"/>
        </w:rPr>
        <w:t xml:space="preserve"> </w:t>
      </w:r>
      <w:r>
        <w:rPr>
          <w:color w:val="231F20"/>
        </w:rPr>
        <w:t>of</w:t>
      </w:r>
      <w:r>
        <w:rPr>
          <w:color w:val="231F20"/>
          <w:spacing w:val="40"/>
        </w:rPr>
        <w:t xml:space="preserve"> </w:t>
      </w:r>
      <w:r>
        <w:rPr>
          <w:color w:val="231F20"/>
        </w:rPr>
        <w:t>parking</w:t>
      </w:r>
      <w:r>
        <w:rPr>
          <w:color w:val="231F20"/>
          <w:spacing w:val="40"/>
        </w:rPr>
        <w:t xml:space="preserve"> </w:t>
      </w:r>
      <w:r>
        <w:rPr>
          <w:color w:val="231F20"/>
        </w:rPr>
        <w:t>spaces</w:t>
      </w:r>
      <w:r>
        <w:rPr>
          <w:color w:val="231F20"/>
          <w:spacing w:val="40"/>
        </w:rPr>
        <w:t xml:space="preserve"> </w:t>
      </w:r>
      <w:r>
        <w:rPr>
          <w:color w:val="231F20"/>
        </w:rPr>
        <w:t>are</w:t>
      </w:r>
      <w:r>
        <w:rPr>
          <w:color w:val="231F20"/>
          <w:spacing w:val="40"/>
        </w:rPr>
        <w:t xml:space="preserve"> </w:t>
      </w:r>
      <w:r>
        <w:rPr>
          <w:color w:val="231F20"/>
        </w:rPr>
        <w:t>payable</w:t>
      </w:r>
      <w:r>
        <w:rPr>
          <w:color w:val="231F20"/>
          <w:spacing w:val="40"/>
        </w:rPr>
        <w:t xml:space="preserve"> </w:t>
      </w:r>
      <w:r>
        <w:rPr>
          <w:color w:val="231F20"/>
        </w:rPr>
        <w:t>as</w:t>
      </w:r>
      <w:r>
        <w:rPr>
          <w:color w:val="231F20"/>
          <w:spacing w:val="40"/>
        </w:rPr>
        <w:t xml:space="preserve"> </w:t>
      </w:r>
      <w:r>
        <w:rPr>
          <w:color w:val="231F20"/>
        </w:rPr>
        <w:t>follows:</w:t>
      </w:r>
    </w:p>
    <w:p w14:paraId="4E434AB8" w14:textId="77777777" w:rsidR="0066040F" w:rsidRDefault="0066040F">
      <w:pPr>
        <w:pStyle w:val="BodyText"/>
        <w:spacing w:before="45"/>
      </w:pPr>
    </w:p>
    <w:p w14:paraId="06964D6A" w14:textId="77777777" w:rsidR="0066040F" w:rsidRDefault="008E6A16">
      <w:pPr>
        <w:tabs>
          <w:tab w:val="left" w:pos="1530"/>
        </w:tabs>
        <w:ind w:right="279"/>
        <w:jc w:val="right"/>
      </w:pPr>
      <w:r>
        <w:rPr>
          <w:noProof/>
        </w:rPr>
        <mc:AlternateContent>
          <mc:Choice Requires="wpg">
            <w:drawing>
              <wp:anchor distT="0" distB="0" distL="0" distR="0" simplePos="0" relativeHeight="487589888" behindDoc="1" locked="0" layoutInCell="1" allowOverlap="1" wp14:anchorId="1E4CB57E" wp14:editId="7FDB732B">
                <wp:simplePos x="0" y="0"/>
                <wp:positionH relativeFrom="page">
                  <wp:posOffset>1079999</wp:posOffset>
                </wp:positionH>
                <wp:positionV relativeFrom="paragraph">
                  <wp:posOffset>199545</wp:posOffset>
                </wp:positionV>
                <wp:extent cx="5760085" cy="635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6350"/>
                          <a:chOff x="0" y="0"/>
                          <a:chExt cx="5760085" cy="6350"/>
                        </a:xfrm>
                      </wpg:grpSpPr>
                      <wps:wsp>
                        <wps:cNvPr id="29" name="Graphic 25"/>
                        <wps:cNvSpPr/>
                        <wps:spPr>
                          <a:xfrm>
                            <a:off x="0" y="3175"/>
                            <a:ext cx="3816350" cy="1270"/>
                          </a:xfrm>
                          <a:custGeom>
                            <a:avLst/>
                            <a:gdLst/>
                            <a:ahLst/>
                            <a:cxnLst/>
                            <a:rect l="l" t="t" r="r" b="b"/>
                            <a:pathLst>
                              <a:path w="3816350">
                                <a:moveTo>
                                  <a:pt x="0" y="0"/>
                                </a:moveTo>
                                <a:lnTo>
                                  <a:pt x="3815994" y="0"/>
                                </a:lnTo>
                              </a:path>
                            </a:pathLst>
                          </a:custGeom>
                          <a:ln w="6350">
                            <a:solidFill>
                              <a:srgbClr val="231F20"/>
                            </a:solidFill>
                            <a:prstDash val="solid"/>
                          </a:ln>
                        </wps:spPr>
                        <wps:bodyPr wrap="square" lIns="0" tIns="0" rIns="0" bIns="0" rtlCol="0">
                          <a:prstTxWarp prst="textNoShape">
                            <a:avLst/>
                          </a:prstTxWarp>
                          <a:noAutofit/>
                        </wps:bodyPr>
                      </wps:wsp>
                      <wps:wsp>
                        <wps:cNvPr id="30" name="Graphic 26"/>
                        <wps:cNvSpPr/>
                        <wps:spPr>
                          <a:xfrm>
                            <a:off x="3816000" y="3175"/>
                            <a:ext cx="972185" cy="1270"/>
                          </a:xfrm>
                          <a:custGeom>
                            <a:avLst/>
                            <a:gdLst/>
                            <a:ahLst/>
                            <a:cxnLst/>
                            <a:rect l="l" t="t" r="r" b="b"/>
                            <a:pathLst>
                              <a:path w="972185">
                                <a:moveTo>
                                  <a:pt x="0" y="0"/>
                                </a:moveTo>
                                <a:lnTo>
                                  <a:pt x="971994" y="0"/>
                                </a:lnTo>
                              </a:path>
                            </a:pathLst>
                          </a:custGeom>
                          <a:ln w="6350">
                            <a:solidFill>
                              <a:srgbClr val="231F20"/>
                            </a:solidFill>
                            <a:prstDash val="solid"/>
                          </a:ln>
                        </wps:spPr>
                        <wps:bodyPr wrap="square" lIns="0" tIns="0" rIns="0" bIns="0" rtlCol="0">
                          <a:prstTxWarp prst="textNoShape">
                            <a:avLst/>
                          </a:prstTxWarp>
                          <a:noAutofit/>
                        </wps:bodyPr>
                      </wps:wsp>
                      <wps:wsp>
                        <wps:cNvPr id="31" name="Graphic 27"/>
                        <wps:cNvSpPr/>
                        <wps:spPr>
                          <a:xfrm>
                            <a:off x="4788000" y="3175"/>
                            <a:ext cx="972185" cy="1270"/>
                          </a:xfrm>
                          <a:custGeom>
                            <a:avLst/>
                            <a:gdLst/>
                            <a:ahLst/>
                            <a:cxnLst/>
                            <a:rect l="l" t="t" r="r" b="b"/>
                            <a:pathLst>
                              <a:path w="972185">
                                <a:moveTo>
                                  <a:pt x="0" y="0"/>
                                </a:moveTo>
                                <a:lnTo>
                                  <a:pt x="971994"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4587F89D" id="Group 24" o:spid="_x0000_s1026" style="position:absolute;margin-left:85.05pt;margin-top:15.7pt;width:453.55pt;height:.5pt;z-index:-15726592;mso-wrap-distance-left:0;mso-wrap-distance-right:0;mso-position-horizontal-relative:page" coordsize="576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">
                <v:shape id="Graphic 25" o:spid="_x0000_s1027" style="position:absolute;top:31;width:38163;height:13;visibility:visible;mso-wrap-style:square;v-text-anchor:top" coordsize="3816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" path="m,l3815994,e" filled="f" strokecolor="#231f20" strokeweight=".5pt">
                  <v:path arrowok="t"/>
                </v:shape>
                <v:shape id="Graphic 26" o:spid="_x0000_s1028" style="position:absolute;left:38160;top:31;width:9721;height:13;visibility:visible;mso-wrap-style:square;v-text-anchor:top" coordsize="9721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" path="m,l971994,e" filled="f" strokecolor="#231f20" strokeweight=".5pt">
                  <v:path arrowok="t"/>
                </v:shape>
                <v:shape id="Graphic 27" o:spid="_x0000_s1029" style="position:absolute;left:47880;top:31;width:9721;height:13;visibility:visible;mso-wrap-style:square;v-text-anchor:top" coordsize="9721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" path="m,l971994,e" filled="f" strokecolor="#231f20" strokeweight=".5pt">
                  <v:path arrowok="t"/>
                </v:shape>
                <w10:wrap type="topAndBottom" anchorx="page"/>
              </v:group>
            </w:pict>
          </mc:Fallback>
        </mc:AlternateContent>
      </w:r>
      <w:r>
        <w:rPr>
          <w:b/>
          <w:color w:val="231F20"/>
          <w:spacing w:val="-4"/>
        </w:rPr>
        <w:t>2024</w:t>
      </w:r>
      <w:r>
        <w:rPr>
          <w:b/>
          <w:color w:val="231F20"/>
        </w:rPr>
        <w:tab/>
      </w:r>
      <w:r>
        <w:rPr>
          <w:color w:val="231F20"/>
          <w:spacing w:val="-4"/>
        </w:rPr>
        <w:t>2023</w:t>
      </w:r>
    </w:p>
    <w:p w14:paraId="4F248372" w14:textId="77777777" w:rsidR="0066040F" w:rsidRDefault="008E6A16">
      <w:pPr>
        <w:tabs>
          <w:tab w:val="left" w:pos="6009"/>
          <w:tab w:val="left" w:pos="6796"/>
          <w:tab w:val="left" w:pos="7540"/>
          <w:tab w:val="left" w:pos="8327"/>
        </w:tabs>
        <w:spacing w:before="94" w:after="35"/>
        <w:ind w:right="279"/>
        <w:jc w:val="right"/>
      </w:pPr>
      <w:r>
        <w:rPr>
          <w:color w:val="231F20"/>
        </w:rPr>
        <w:t>Within</w:t>
      </w:r>
      <w:r>
        <w:rPr>
          <w:color w:val="231F20"/>
          <w:spacing w:val="21"/>
        </w:rPr>
        <w:t xml:space="preserve"> </w:t>
      </w:r>
      <w:r>
        <w:rPr>
          <w:color w:val="231F20"/>
        </w:rPr>
        <w:t>1</w:t>
      </w:r>
      <w:r>
        <w:rPr>
          <w:color w:val="231F20"/>
          <w:spacing w:val="24"/>
        </w:rPr>
        <w:t xml:space="preserve"> </w:t>
      </w:r>
      <w:r>
        <w:rPr>
          <w:color w:val="231F20"/>
          <w:spacing w:val="-4"/>
        </w:rPr>
        <w:t>year</w:t>
      </w:r>
      <w:r>
        <w:rPr>
          <w:color w:val="231F20"/>
        </w:rPr>
        <w:tab/>
      </w:r>
      <w:r>
        <w:rPr>
          <w:b/>
          <w:color w:val="231F20"/>
          <w:spacing w:val="-10"/>
        </w:rPr>
        <w:t>$</w:t>
      </w:r>
      <w:r>
        <w:rPr>
          <w:b/>
          <w:color w:val="231F20"/>
        </w:rPr>
        <w:tab/>
      </w:r>
      <w:r>
        <w:rPr>
          <w:b/>
          <w:color w:val="231F20"/>
          <w:spacing w:val="-2"/>
        </w:rPr>
        <w:t>8,400</w:t>
      </w:r>
      <w:r>
        <w:rPr>
          <w:b/>
          <w:color w:val="231F20"/>
        </w:rPr>
        <w:tab/>
      </w:r>
      <w:r>
        <w:rPr>
          <w:color w:val="231F20"/>
          <w:spacing w:val="-10"/>
        </w:rPr>
        <w:t>$</w:t>
      </w:r>
      <w:r>
        <w:rPr>
          <w:color w:val="231F20"/>
        </w:rPr>
        <w:tab/>
      </w:r>
      <w:r>
        <w:rPr>
          <w:color w:val="231F20"/>
          <w:spacing w:val="-2"/>
        </w:rPr>
        <w:t>8,400</w:t>
      </w:r>
    </w:p>
    <w:p w14:paraId="46D37F23" w14:textId="77777777" w:rsidR="0066040F" w:rsidRDefault="008E6A16">
      <w:pPr>
        <w:pStyle w:val="BodyText"/>
        <w:spacing w:line="60" w:lineRule="exact"/>
        <w:ind w:left="705"/>
        <w:rPr>
          <w:sz w:val="5"/>
        </w:rPr>
      </w:pPr>
      <w:r>
        <w:rPr>
          <w:noProof/>
          <w:sz w:val="5"/>
        </w:rPr>
        <mc:AlternateContent>
          <mc:Choice Requires="wpg">
            <w:drawing>
              <wp:inline distT="0" distB="0" distL="0" distR="0" wp14:anchorId="20DE3501" wp14:editId="07A42EEC">
                <wp:extent cx="5760085" cy="38100"/>
                <wp:effectExtent l="9525" t="0" r="2539" b="9525"/>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38100"/>
                          <a:chOff x="0" y="0"/>
                          <a:chExt cx="5760085" cy="38100"/>
                        </a:xfrm>
                      </wpg:grpSpPr>
                      <wps:wsp>
                        <wps:cNvPr id="33" name="Graphic 29"/>
                        <wps:cNvSpPr/>
                        <wps:spPr>
                          <a:xfrm>
                            <a:off x="0" y="9525"/>
                            <a:ext cx="3816350" cy="1270"/>
                          </a:xfrm>
                          <a:custGeom>
                            <a:avLst/>
                            <a:gdLst/>
                            <a:ahLst/>
                            <a:cxnLst/>
                            <a:rect l="l" t="t" r="r" b="b"/>
                            <a:pathLst>
                              <a:path w="3816350">
                                <a:moveTo>
                                  <a:pt x="0" y="0"/>
                                </a:moveTo>
                                <a:lnTo>
                                  <a:pt x="3815994" y="0"/>
                                </a:lnTo>
                              </a:path>
                            </a:pathLst>
                          </a:custGeom>
                          <a:ln w="19050">
                            <a:solidFill>
                              <a:srgbClr val="231F20"/>
                            </a:solidFill>
                            <a:prstDash val="solid"/>
                          </a:ln>
                        </wps:spPr>
                        <wps:bodyPr wrap="square" lIns="0" tIns="0" rIns="0" bIns="0" rtlCol="0">
                          <a:prstTxWarp prst="textNoShape">
                            <a:avLst/>
                          </a:prstTxWarp>
                          <a:noAutofit/>
                        </wps:bodyPr>
                      </wps:wsp>
                      <wps:wsp>
                        <wps:cNvPr id="34" name="Graphic 30"/>
                        <wps:cNvSpPr/>
                        <wps:spPr>
                          <a:xfrm>
                            <a:off x="1" y="34918"/>
                            <a:ext cx="3816350" cy="1270"/>
                          </a:xfrm>
                          <a:custGeom>
                            <a:avLst/>
                            <a:gdLst/>
                            <a:ahLst/>
                            <a:cxnLst/>
                            <a:rect l="l" t="t" r="r" b="b"/>
                            <a:pathLst>
                              <a:path w="3816350">
                                <a:moveTo>
                                  <a:pt x="0" y="0"/>
                                </a:moveTo>
                                <a:lnTo>
                                  <a:pt x="3815994" y="0"/>
                                </a:lnTo>
                              </a:path>
                            </a:pathLst>
                          </a:custGeom>
                          <a:ln w="6362">
                            <a:solidFill>
                              <a:srgbClr val="231F20"/>
                            </a:solidFill>
                            <a:prstDash val="solid"/>
                          </a:ln>
                        </wps:spPr>
                        <wps:bodyPr wrap="square" lIns="0" tIns="0" rIns="0" bIns="0" rtlCol="0">
                          <a:prstTxWarp prst="textNoShape">
                            <a:avLst/>
                          </a:prstTxWarp>
                          <a:noAutofit/>
                        </wps:bodyPr>
                      </wps:wsp>
                      <wps:wsp>
                        <wps:cNvPr id="35" name="Graphic 31"/>
                        <wps:cNvSpPr/>
                        <wps:spPr>
                          <a:xfrm>
                            <a:off x="3816000" y="9525"/>
                            <a:ext cx="972185" cy="1270"/>
                          </a:xfrm>
                          <a:custGeom>
                            <a:avLst/>
                            <a:gdLst/>
                            <a:ahLst/>
                            <a:cxnLst/>
                            <a:rect l="l" t="t" r="r" b="b"/>
                            <a:pathLst>
                              <a:path w="972185">
                                <a:moveTo>
                                  <a:pt x="0" y="0"/>
                                </a:moveTo>
                                <a:lnTo>
                                  <a:pt x="971994" y="0"/>
                                </a:lnTo>
                              </a:path>
                            </a:pathLst>
                          </a:custGeom>
                          <a:ln w="19050">
                            <a:solidFill>
                              <a:srgbClr val="231F20"/>
                            </a:solidFill>
                            <a:prstDash val="solid"/>
                          </a:ln>
                        </wps:spPr>
                        <wps:bodyPr wrap="square" lIns="0" tIns="0" rIns="0" bIns="0" rtlCol="0">
                          <a:prstTxWarp prst="textNoShape">
                            <a:avLst/>
                          </a:prstTxWarp>
                          <a:noAutofit/>
                        </wps:bodyPr>
                      </wps:wsp>
                      <wps:wsp>
                        <wps:cNvPr id="36" name="Graphic 32"/>
                        <wps:cNvSpPr/>
                        <wps:spPr>
                          <a:xfrm>
                            <a:off x="3816000" y="34918"/>
                            <a:ext cx="972185" cy="1270"/>
                          </a:xfrm>
                          <a:custGeom>
                            <a:avLst/>
                            <a:gdLst/>
                            <a:ahLst/>
                            <a:cxnLst/>
                            <a:rect l="l" t="t" r="r" b="b"/>
                            <a:pathLst>
                              <a:path w="972185">
                                <a:moveTo>
                                  <a:pt x="0" y="0"/>
                                </a:moveTo>
                                <a:lnTo>
                                  <a:pt x="971994" y="0"/>
                                </a:lnTo>
                              </a:path>
                            </a:pathLst>
                          </a:custGeom>
                          <a:ln w="6362">
                            <a:solidFill>
                              <a:srgbClr val="231F20"/>
                            </a:solidFill>
                            <a:prstDash val="solid"/>
                          </a:ln>
                        </wps:spPr>
                        <wps:bodyPr wrap="square" lIns="0" tIns="0" rIns="0" bIns="0" rtlCol="0">
                          <a:prstTxWarp prst="textNoShape">
                            <a:avLst/>
                          </a:prstTxWarp>
                          <a:noAutofit/>
                        </wps:bodyPr>
                      </wps:wsp>
                      <wps:wsp>
                        <wps:cNvPr id="37" name="Graphic 33"/>
                        <wps:cNvSpPr/>
                        <wps:spPr>
                          <a:xfrm>
                            <a:off x="4788000" y="9525"/>
                            <a:ext cx="972185" cy="1270"/>
                          </a:xfrm>
                          <a:custGeom>
                            <a:avLst/>
                            <a:gdLst/>
                            <a:ahLst/>
                            <a:cxnLst/>
                            <a:rect l="l" t="t" r="r" b="b"/>
                            <a:pathLst>
                              <a:path w="972185">
                                <a:moveTo>
                                  <a:pt x="0" y="0"/>
                                </a:moveTo>
                                <a:lnTo>
                                  <a:pt x="971994" y="0"/>
                                </a:lnTo>
                              </a:path>
                            </a:pathLst>
                          </a:custGeom>
                          <a:ln w="19050">
                            <a:solidFill>
                              <a:srgbClr val="231F20"/>
                            </a:solidFill>
                            <a:prstDash val="solid"/>
                          </a:ln>
                        </wps:spPr>
                        <wps:bodyPr wrap="square" lIns="0" tIns="0" rIns="0" bIns="0" rtlCol="0">
                          <a:prstTxWarp prst="textNoShape">
                            <a:avLst/>
                          </a:prstTxWarp>
                          <a:noAutofit/>
                        </wps:bodyPr>
                      </wps:wsp>
                      <wps:wsp>
                        <wps:cNvPr id="38" name="Graphic 34"/>
                        <wps:cNvSpPr/>
                        <wps:spPr>
                          <a:xfrm>
                            <a:off x="4788000" y="34918"/>
                            <a:ext cx="972185" cy="1270"/>
                          </a:xfrm>
                          <a:custGeom>
                            <a:avLst/>
                            <a:gdLst/>
                            <a:ahLst/>
                            <a:cxnLst/>
                            <a:rect l="l" t="t" r="r" b="b"/>
                            <a:pathLst>
                              <a:path w="972185">
                                <a:moveTo>
                                  <a:pt x="0" y="0"/>
                                </a:moveTo>
                                <a:lnTo>
                                  <a:pt x="971994" y="0"/>
                                </a:lnTo>
                              </a:path>
                            </a:pathLst>
                          </a:custGeom>
                          <a:ln w="6362">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275F4D56" id="Group 28" o:spid="_x0000_s1026" style="width:453.55pt;height:3pt;mso-position-horizontal-relative:char;mso-position-vertical-relative:line" coordsize="5760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">
                <v:shape id="Graphic 29" o:spid="_x0000_s1027" style="position:absolute;top:95;width:38163;height:12;visibility:visible;mso-wrap-style:square;v-text-anchor:top" coordsize="3816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" path="m,l3815994,e" filled="f" strokecolor="#231f20" strokeweight="1.5pt">
                  <v:path arrowok="t"/>
                </v:shape>
                <v:shape id="Graphic 30" o:spid="_x0000_s1028" style="position:absolute;top:349;width:38163;height:12;visibility:visible;mso-wrap-style:square;v-text-anchor:top" coordsize="3816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" path="m,l3815994,e" filled="f" strokecolor="#231f20" strokeweight=".17672mm">
                  <v:path arrowok="t"/>
                </v:shape>
                <v:shape id="Graphic 31" o:spid="_x0000_s1029" style="position:absolute;left:38160;top:95;width:9721;height:12;visibility:visible;mso-wrap-style:square;v-text-anchor:top" coordsize="9721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" path="m,l971994,e" filled="f" strokecolor="#231f20" strokeweight="1.5pt">
                  <v:path arrowok="t"/>
                </v:shape>
                <v:shape id="Graphic 32" o:spid="_x0000_s1030" style="position:absolute;left:38160;top:349;width:9721;height:12;visibility:visible;mso-wrap-style:square;v-text-anchor:top" coordsize="9721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" path="m,l971994,e" filled="f" strokecolor="#231f20" strokeweight=".17672mm">
                  <v:path arrowok="t"/>
                </v:shape>
                <v:shape id="Graphic 33" o:spid="_x0000_s1031" style="position:absolute;left:47880;top:95;width:9721;height:12;visibility:visible;mso-wrap-style:square;v-text-anchor:top" coordsize="9721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" path="m,l971994,e" filled="f" strokecolor="#231f20" strokeweight="1.5pt">
                  <v:path arrowok="t"/>
                </v:shape>
                <v:shape id="Graphic 34" o:spid="_x0000_s1032" style="position:absolute;left:47880;top:349;width:9721;height:12;visibility:visible;mso-wrap-style:square;v-text-anchor:top" coordsize="9721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" path="m,l971994,e" filled="f" strokecolor="#231f20" strokeweight=".17672mm">
                  <v:path arrowok="t"/>
                </v:shape>
                <w10:anchorlock/>
              </v:group>
            </w:pict>
          </mc:Fallback>
        </mc:AlternateContent>
      </w:r>
    </w:p>
    <w:p w14:paraId="3AC12992" w14:textId="77777777" w:rsidR="0066040F" w:rsidRDefault="0066040F">
      <w:pPr>
        <w:pStyle w:val="BodyText"/>
        <w:spacing w:before="141"/>
      </w:pPr>
    </w:p>
    <w:p w14:paraId="1F64A74C" w14:textId="77777777" w:rsidR="0066040F" w:rsidRDefault="008E6A16">
      <w:pPr>
        <w:pStyle w:val="BodyText"/>
        <w:spacing w:line="285" w:lineRule="auto"/>
        <w:ind w:left="720" w:right="164"/>
        <w:jc w:val="both"/>
      </w:pPr>
      <w:r>
        <w:rPr>
          <w:color w:val="231F20"/>
        </w:rPr>
        <w:t>The</w:t>
      </w:r>
      <w:r>
        <w:rPr>
          <w:color w:val="231F20"/>
          <w:spacing w:val="40"/>
        </w:rPr>
        <w:t xml:space="preserve"> </w:t>
      </w:r>
      <w:r>
        <w:rPr>
          <w:color w:val="231F20"/>
        </w:rPr>
        <w:t>leases</w:t>
      </w:r>
      <w:r>
        <w:rPr>
          <w:color w:val="231F20"/>
          <w:spacing w:val="40"/>
        </w:rPr>
        <w:t xml:space="preserve"> </w:t>
      </w:r>
      <w:r>
        <w:rPr>
          <w:color w:val="231F20"/>
        </w:rPr>
        <w:t>remain</w:t>
      </w:r>
      <w:r>
        <w:rPr>
          <w:color w:val="231F20"/>
          <w:spacing w:val="40"/>
        </w:rPr>
        <w:t xml:space="preserve"> </w:t>
      </w:r>
      <w:r>
        <w:rPr>
          <w:color w:val="231F20"/>
        </w:rPr>
        <w:t>in</w:t>
      </w:r>
      <w:r>
        <w:rPr>
          <w:color w:val="231F20"/>
          <w:spacing w:val="40"/>
        </w:rPr>
        <w:t xml:space="preserve"> </w:t>
      </w:r>
      <w:r>
        <w:rPr>
          <w:color w:val="231F20"/>
        </w:rPr>
        <w:t>force</w:t>
      </w:r>
      <w:r>
        <w:rPr>
          <w:color w:val="231F20"/>
          <w:spacing w:val="40"/>
        </w:rPr>
        <w:t xml:space="preserve"> </w:t>
      </w:r>
      <w:r>
        <w:rPr>
          <w:color w:val="231F20"/>
        </w:rPr>
        <w:t>unless</w:t>
      </w:r>
      <w:r>
        <w:rPr>
          <w:color w:val="231F20"/>
          <w:spacing w:val="40"/>
        </w:rPr>
        <w:t xml:space="preserve"> </w:t>
      </w:r>
      <w:r>
        <w:rPr>
          <w:color w:val="231F20"/>
        </w:rPr>
        <w:t>terminated</w:t>
      </w:r>
      <w:r>
        <w:rPr>
          <w:color w:val="231F20"/>
          <w:spacing w:val="40"/>
        </w:rPr>
        <w:t xml:space="preserve"> </w:t>
      </w:r>
      <w:r>
        <w:rPr>
          <w:color w:val="231F20"/>
        </w:rPr>
        <w:t>by</w:t>
      </w:r>
      <w:r>
        <w:rPr>
          <w:color w:val="231F20"/>
          <w:spacing w:val="40"/>
        </w:rPr>
        <w:t xml:space="preserve"> </w:t>
      </w:r>
      <w:r>
        <w:rPr>
          <w:color w:val="231F20"/>
        </w:rPr>
        <w:t>giving</w:t>
      </w:r>
      <w:r>
        <w:rPr>
          <w:color w:val="231F20"/>
          <w:spacing w:val="40"/>
        </w:rPr>
        <w:t xml:space="preserve"> </w:t>
      </w:r>
      <w:r>
        <w:rPr>
          <w:color w:val="231F20"/>
        </w:rPr>
        <w:t>notice</w:t>
      </w:r>
      <w:r>
        <w:rPr>
          <w:color w:val="231F20"/>
          <w:spacing w:val="40"/>
        </w:rPr>
        <w:t xml:space="preserve"> </w:t>
      </w:r>
      <w:r>
        <w:rPr>
          <w:color w:val="231F20"/>
        </w:rPr>
        <w:t>in</w:t>
      </w:r>
      <w:r>
        <w:rPr>
          <w:color w:val="231F20"/>
          <w:spacing w:val="40"/>
        </w:rPr>
        <w:t xml:space="preserve"> </w:t>
      </w:r>
      <w:r>
        <w:rPr>
          <w:color w:val="231F20"/>
        </w:rPr>
        <w:t>writing</w:t>
      </w:r>
      <w:r>
        <w:rPr>
          <w:color w:val="231F20"/>
          <w:spacing w:val="40"/>
        </w:rPr>
        <w:t xml:space="preserve"> </w:t>
      </w:r>
      <w:r>
        <w:rPr>
          <w:color w:val="231F20"/>
        </w:rPr>
        <w:t>of</w:t>
      </w:r>
      <w:r>
        <w:rPr>
          <w:color w:val="231F20"/>
          <w:spacing w:val="40"/>
        </w:rPr>
        <w:t xml:space="preserve"> </w:t>
      </w:r>
      <w:r>
        <w:rPr>
          <w:color w:val="231F20"/>
        </w:rPr>
        <w:t>not</w:t>
      </w:r>
      <w:r>
        <w:rPr>
          <w:color w:val="231F20"/>
          <w:spacing w:val="40"/>
        </w:rPr>
        <w:t xml:space="preserve"> </w:t>
      </w:r>
      <w:r>
        <w:rPr>
          <w:color w:val="231F20"/>
        </w:rPr>
        <w:t>less</w:t>
      </w:r>
      <w:r>
        <w:rPr>
          <w:color w:val="231F20"/>
          <w:spacing w:val="40"/>
        </w:rPr>
        <w:t xml:space="preserve"> </w:t>
      </w:r>
      <w:r>
        <w:rPr>
          <w:color w:val="231F20"/>
        </w:rPr>
        <w:t>than</w:t>
      </w:r>
      <w:r>
        <w:rPr>
          <w:color w:val="231F20"/>
          <w:spacing w:val="40"/>
        </w:rPr>
        <w:t xml:space="preserve"> </w:t>
      </w:r>
      <w:r>
        <w:rPr>
          <w:color w:val="231F20"/>
        </w:rPr>
        <w:t>one calendar month.</w:t>
      </w:r>
    </w:p>
    <w:p w14:paraId="7372DF9B" w14:textId="77777777" w:rsidR="0066040F" w:rsidRDefault="0066040F">
      <w:pPr>
        <w:pStyle w:val="BodyText"/>
        <w:spacing w:before="54"/>
      </w:pPr>
    </w:p>
    <w:p w14:paraId="18F924B6" w14:textId="77777777" w:rsidR="0066040F" w:rsidRDefault="008E6A16">
      <w:pPr>
        <w:pStyle w:val="Heading1"/>
        <w:numPr>
          <w:ilvl w:val="0"/>
          <w:numId w:val="2"/>
        </w:numPr>
        <w:tabs>
          <w:tab w:val="left" w:pos="719"/>
        </w:tabs>
        <w:spacing w:before="1"/>
        <w:ind w:left="719" w:hanging="566"/>
      </w:pPr>
      <w:r>
        <w:rPr>
          <w:color w:val="231F20"/>
        </w:rPr>
        <w:t>Management</w:t>
      </w:r>
      <w:r>
        <w:rPr>
          <w:color w:val="231F20"/>
          <w:spacing w:val="76"/>
        </w:rPr>
        <w:t xml:space="preserve"> </w:t>
      </w:r>
      <w:r>
        <w:rPr>
          <w:color w:val="231F20"/>
        </w:rPr>
        <w:t>of</w:t>
      </w:r>
      <w:r>
        <w:rPr>
          <w:color w:val="231F20"/>
          <w:spacing w:val="78"/>
        </w:rPr>
        <w:t xml:space="preserve"> </w:t>
      </w:r>
      <w:r>
        <w:rPr>
          <w:color w:val="231F20"/>
        </w:rPr>
        <w:t>accumulated</w:t>
      </w:r>
      <w:r>
        <w:rPr>
          <w:color w:val="231F20"/>
          <w:spacing w:val="78"/>
        </w:rPr>
        <w:t xml:space="preserve"> </w:t>
      </w:r>
      <w:r>
        <w:rPr>
          <w:color w:val="231F20"/>
          <w:spacing w:val="-2"/>
        </w:rPr>
        <w:t>funds</w:t>
      </w:r>
    </w:p>
    <w:p w14:paraId="29022712" w14:textId="77777777" w:rsidR="0066040F" w:rsidRDefault="008E6A16">
      <w:pPr>
        <w:pStyle w:val="BodyText"/>
        <w:spacing w:before="316" w:line="285" w:lineRule="auto"/>
        <w:ind w:left="720" w:right="165"/>
        <w:jc w:val="both"/>
      </w:pPr>
      <w:r>
        <w:rPr>
          <w:color w:val="231F20"/>
        </w:rPr>
        <w:t>The Ombudsman’s primary objective when managing its accumulated funds is to safeguard The Ombudsman’s ability to continue as a going concern. The Ombudsman is not subject to externally imposed</w:t>
      </w:r>
      <w:r>
        <w:rPr>
          <w:color w:val="231F20"/>
          <w:spacing w:val="40"/>
        </w:rPr>
        <w:t xml:space="preserve"> </w:t>
      </w:r>
      <w:r>
        <w:rPr>
          <w:color w:val="231F20"/>
        </w:rPr>
        <w:t>requirements</w:t>
      </w:r>
      <w:r>
        <w:rPr>
          <w:color w:val="231F20"/>
          <w:spacing w:val="40"/>
        </w:rPr>
        <w:t xml:space="preserve"> </w:t>
      </w:r>
      <w:r>
        <w:rPr>
          <w:color w:val="231F20"/>
        </w:rPr>
        <w:t>relating</w:t>
      </w:r>
      <w:r>
        <w:rPr>
          <w:color w:val="231F20"/>
          <w:spacing w:val="40"/>
        </w:rPr>
        <w:t xml:space="preserve"> </w:t>
      </w:r>
      <w:r>
        <w:rPr>
          <w:color w:val="231F20"/>
        </w:rPr>
        <w:t>to</w:t>
      </w:r>
      <w:r>
        <w:rPr>
          <w:color w:val="231F20"/>
          <w:spacing w:val="40"/>
        </w:rPr>
        <w:t xml:space="preserve"> </w:t>
      </w:r>
      <w:r>
        <w:rPr>
          <w:color w:val="231F20"/>
        </w:rPr>
        <w:t>its</w:t>
      </w:r>
      <w:r>
        <w:rPr>
          <w:color w:val="231F20"/>
          <w:spacing w:val="40"/>
        </w:rPr>
        <w:t xml:space="preserve"> </w:t>
      </w:r>
      <w:r>
        <w:rPr>
          <w:color w:val="231F20"/>
        </w:rPr>
        <w:t>accumulated</w:t>
      </w:r>
      <w:r>
        <w:rPr>
          <w:color w:val="231F20"/>
          <w:spacing w:val="40"/>
        </w:rPr>
        <w:t xml:space="preserve"> </w:t>
      </w:r>
      <w:r>
        <w:rPr>
          <w:color w:val="231F20"/>
        </w:rPr>
        <w:t>funds.</w:t>
      </w:r>
    </w:p>
    <w:p w14:paraId="52A1A5EB" w14:textId="77777777" w:rsidR="0066040F" w:rsidRDefault="0066040F">
      <w:pPr>
        <w:spacing w:line="285" w:lineRule="auto"/>
        <w:jc w:val="both"/>
        <w:sectPr w:rsidR="0066040F">
          <w:pgSz w:w="11910" w:h="16840"/>
          <w:pgMar w:top="1020" w:right="960" w:bottom="280" w:left="980" w:header="720" w:footer="720" w:gutter="0"/>
          <w:cols w:space="720"/>
        </w:sectPr>
      </w:pPr>
    </w:p>
    <w:p w14:paraId="1E67140C" w14:textId="77777777" w:rsidR="0066040F" w:rsidRDefault="008E6A16">
      <w:pPr>
        <w:pStyle w:val="Heading1"/>
        <w:numPr>
          <w:ilvl w:val="0"/>
          <w:numId w:val="2"/>
        </w:numPr>
        <w:tabs>
          <w:tab w:val="left" w:pos="720"/>
        </w:tabs>
        <w:spacing w:before="81" w:line="254" w:lineRule="auto"/>
        <w:ind w:right="162"/>
      </w:pPr>
      <w:r>
        <w:rPr>
          <w:color w:val="231F20"/>
        </w:rPr>
        <w:lastRenderedPageBreak/>
        <w:t>Financial</w:t>
      </w:r>
      <w:r>
        <w:rPr>
          <w:color w:val="231F20"/>
          <w:spacing w:val="80"/>
        </w:rPr>
        <w:t xml:space="preserve"> </w:t>
      </w:r>
      <w:r>
        <w:rPr>
          <w:color w:val="231F20"/>
        </w:rPr>
        <w:t>risk</w:t>
      </w:r>
      <w:r>
        <w:rPr>
          <w:color w:val="231F20"/>
          <w:spacing w:val="80"/>
        </w:rPr>
        <w:t xml:space="preserve"> </w:t>
      </w:r>
      <w:r>
        <w:rPr>
          <w:color w:val="231F20"/>
        </w:rPr>
        <w:t>management</w:t>
      </w:r>
      <w:r>
        <w:rPr>
          <w:color w:val="231F20"/>
          <w:spacing w:val="80"/>
        </w:rPr>
        <w:t xml:space="preserve"> </w:t>
      </w:r>
      <w:r>
        <w:rPr>
          <w:color w:val="231F20"/>
        </w:rPr>
        <w:t>and</w:t>
      </w:r>
      <w:r>
        <w:rPr>
          <w:color w:val="231F20"/>
          <w:spacing w:val="80"/>
        </w:rPr>
        <w:t xml:space="preserve"> </w:t>
      </w:r>
      <w:r>
        <w:rPr>
          <w:color w:val="231F20"/>
        </w:rPr>
        <w:t>fair</w:t>
      </w:r>
      <w:r>
        <w:rPr>
          <w:color w:val="231F20"/>
          <w:spacing w:val="80"/>
        </w:rPr>
        <w:t xml:space="preserve"> </w:t>
      </w:r>
      <w:r>
        <w:rPr>
          <w:color w:val="231F20"/>
        </w:rPr>
        <w:t>values</w:t>
      </w:r>
      <w:r>
        <w:rPr>
          <w:color w:val="231F20"/>
          <w:spacing w:val="80"/>
        </w:rPr>
        <w:t xml:space="preserve"> </w:t>
      </w:r>
      <w:r>
        <w:rPr>
          <w:color w:val="231F20"/>
        </w:rPr>
        <w:t>of</w:t>
      </w:r>
      <w:r>
        <w:rPr>
          <w:color w:val="231F20"/>
          <w:spacing w:val="80"/>
        </w:rPr>
        <w:t xml:space="preserve"> </w:t>
      </w:r>
      <w:r>
        <w:rPr>
          <w:color w:val="231F20"/>
        </w:rPr>
        <w:t xml:space="preserve">financial </w:t>
      </w:r>
      <w:r>
        <w:rPr>
          <w:color w:val="231F20"/>
          <w:spacing w:val="-2"/>
        </w:rPr>
        <w:t>instruments</w:t>
      </w:r>
    </w:p>
    <w:p w14:paraId="7378C482" w14:textId="77777777" w:rsidR="0066040F" w:rsidRDefault="008E6A16">
      <w:pPr>
        <w:pStyle w:val="BodyText"/>
        <w:spacing w:before="293" w:line="285" w:lineRule="auto"/>
        <w:ind w:left="720" w:right="159"/>
        <w:jc w:val="both"/>
      </w:pPr>
      <w:r>
        <w:rPr>
          <w:color w:val="231F20"/>
        </w:rPr>
        <w:t>Risk</w:t>
      </w:r>
      <w:r>
        <w:rPr>
          <w:color w:val="231F20"/>
          <w:spacing w:val="40"/>
        </w:rPr>
        <w:t xml:space="preserve"> </w:t>
      </w:r>
      <w:r>
        <w:rPr>
          <w:color w:val="231F20"/>
        </w:rPr>
        <w:t>management</w:t>
      </w:r>
      <w:r>
        <w:rPr>
          <w:color w:val="231F20"/>
          <w:spacing w:val="40"/>
        </w:rPr>
        <w:t xml:space="preserve"> </w:t>
      </w:r>
      <w:r>
        <w:rPr>
          <w:color w:val="231F20"/>
        </w:rPr>
        <w:t>is</w:t>
      </w:r>
      <w:r>
        <w:rPr>
          <w:color w:val="231F20"/>
          <w:spacing w:val="40"/>
        </w:rPr>
        <w:t xml:space="preserve"> </w:t>
      </w:r>
      <w:r>
        <w:rPr>
          <w:color w:val="231F20"/>
        </w:rPr>
        <w:t>carried</w:t>
      </w:r>
      <w:r>
        <w:rPr>
          <w:color w:val="231F20"/>
          <w:spacing w:val="40"/>
        </w:rPr>
        <w:t xml:space="preserve"> </w:t>
      </w:r>
      <w:r>
        <w:rPr>
          <w:color w:val="231F20"/>
        </w:rPr>
        <w:t>out</w:t>
      </w:r>
      <w:r>
        <w:rPr>
          <w:color w:val="231F20"/>
          <w:spacing w:val="40"/>
        </w:rPr>
        <w:t xml:space="preserve"> </w:t>
      </w:r>
      <w:r>
        <w:rPr>
          <w:color w:val="231F20"/>
        </w:rPr>
        <w:t>by</w:t>
      </w:r>
      <w:r>
        <w:rPr>
          <w:color w:val="231F20"/>
          <w:spacing w:val="40"/>
        </w:rPr>
        <w:t xml:space="preserve"> </w:t>
      </w:r>
      <w:r>
        <w:rPr>
          <w:color w:val="231F20"/>
        </w:rPr>
        <w:t>the</w:t>
      </w:r>
      <w:r>
        <w:rPr>
          <w:color w:val="231F20"/>
          <w:spacing w:val="40"/>
        </w:rPr>
        <w:t xml:space="preserve"> </w:t>
      </w:r>
      <w:r>
        <w:rPr>
          <w:color w:val="231F20"/>
        </w:rPr>
        <w:t>General</w:t>
      </w:r>
      <w:r>
        <w:rPr>
          <w:color w:val="231F20"/>
          <w:spacing w:val="40"/>
        </w:rPr>
        <w:t xml:space="preserve"> </w:t>
      </w:r>
      <w:r>
        <w:rPr>
          <w:color w:val="231F20"/>
        </w:rPr>
        <w:t>and</w:t>
      </w:r>
      <w:r>
        <w:rPr>
          <w:color w:val="231F20"/>
          <w:spacing w:val="40"/>
        </w:rPr>
        <w:t xml:space="preserve"> </w:t>
      </w:r>
      <w:r>
        <w:rPr>
          <w:color w:val="231F20"/>
        </w:rPr>
        <w:t>Finance</w:t>
      </w:r>
      <w:r>
        <w:rPr>
          <w:color w:val="231F20"/>
          <w:spacing w:val="40"/>
        </w:rPr>
        <w:t xml:space="preserve"> </w:t>
      </w:r>
      <w:r>
        <w:rPr>
          <w:color w:val="231F20"/>
        </w:rPr>
        <w:t>Section</w:t>
      </w:r>
      <w:r>
        <w:rPr>
          <w:color w:val="231F20"/>
          <w:spacing w:val="40"/>
        </w:rPr>
        <w:t xml:space="preserve"> </w:t>
      </w:r>
      <w:r>
        <w:rPr>
          <w:color w:val="231F20"/>
        </w:rPr>
        <w:t>under</w:t>
      </w:r>
      <w:r>
        <w:rPr>
          <w:color w:val="231F20"/>
          <w:spacing w:val="40"/>
        </w:rPr>
        <w:t xml:space="preserve"> </w:t>
      </w:r>
      <w:r>
        <w:rPr>
          <w:color w:val="231F20"/>
        </w:rPr>
        <w:t>policies</w:t>
      </w:r>
      <w:r>
        <w:rPr>
          <w:color w:val="231F20"/>
          <w:spacing w:val="40"/>
        </w:rPr>
        <w:t xml:space="preserve"> </w:t>
      </w:r>
      <w:r>
        <w:rPr>
          <w:color w:val="231F20"/>
        </w:rPr>
        <w:t>approved</w:t>
      </w:r>
      <w:r>
        <w:rPr>
          <w:color w:val="231F20"/>
          <w:spacing w:val="40"/>
        </w:rPr>
        <w:t xml:space="preserve"> </w:t>
      </w:r>
      <w:r>
        <w:rPr>
          <w:color w:val="231F20"/>
        </w:rPr>
        <w:t>by The Ombudsman. The General and Finance Section identifies and evaluates financial risks in close</w:t>
      </w:r>
      <w:r>
        <w:rPr>
          <w:color w:val="231F20"/>
          <w:spacing w:val="80"/>
          <w:w w:val="150"/>
        </w:rPr>
        <w:t xml:space="preserve"> </w:t>
      </w:r>
      <w:r>
        <w:rPr>
          <w:color w:val="231F20"/>
        </w:rPr>
        <w:t>co-operation with the operating units. The Ombudsman’s exposure to credit, liquidity, interest rate</w:t>
      </w:r>
      <w:r>
        <w:rPr>
          <w:color w:val="231F20"/>
          <w:spacing w:val="80"/>
          <w:w w:val="150"/>
        </w:rPr>
        <w:t xml:space="preserve"> </w:t>
      </w:r>
      <w:r>
        <w:rPr>
          <w:color w:val="231F20"/>
        </w:rPr>
        <w:t>and</w:t>
      </w:r>
      <w:r>
        <w:rPr>
          <w:color w:val="231F20"/>
          <w:spacing w:val="40"/>
        </w:rPr>
        <w:t xml:space="preserve"> </w:t>
      </w:r>
      <w:r>
        <w:rPr>
          <w:color w:val="231F20"/>
        </w:rPr>
        <w:t>currency</w:t>
      </w:r>
      <w:r>
        <w:rPr>
          <w:color w:val="231F20"/>
          <w:spacing w:val="40"/>
        </w:rPr>
        <w:t xml:space="preserve"> </w:t>
      </w:r>
      <w:r>
        <w:rPr>
          <w:color w:val="231F20"/>
        </w:rPr>
        <w:t>risks</w:t>
      </w:r>
      <w:r>
        <w:rPr>
          <w:color w:val="231F20"/>
          <w:spacing w:val="40"/>
        </w:rPr>
        <w:t xml:space="preserve"> </w:t>
      </w:r>
      <w:r>
        <w:rPr>
          <w:color w:val="231F20"/>
        </w:rPr>
        <w:t>are</w:t>
      </w:r>
      <w:r>
        <w:rPr>
          <w:color w:val="231F20"/>
          <w:spacing w:val="40"/>
        </w:rPr>
        <w:t xml:space="preserve"> </w:t>
      </w:r>
      <w:r>
        <w:rPr>
          <w:color w:val="231F20"/>
        </w:rPr>
        <w:t>described</w:t>
      </w:r>
      <w:r>
        <w:rPr>
          <w:color w:val="231F20"/>
          <w:spacing w:val="40"/>
        </w:rPr>
        <w:t xml:space="preserve"> </w:t>
      </w:r>
      <w:r>
        <w:rPr>
          <w:color w:val="231F20"/>
        </w:rPr>
        <w:t>below:</w:t>
      </w:r>
    </w:p>
    <w:p w14:paraId="7B17993F" w14:textId="77777777" w:rsidR="0066040F" w:rsidRDefault="0066040F">
      <w:pPr>
        <w:pStyle w:val="BodyText"/>
        <w:spacing w:before="10"/>
      </w:pPr>
    </w:p>
    <w:p w14:paraId="535F06FD" w14:textId="77777777" w:rsidR="0066040F" w:rsidRDefault="008E6A16">
      <w:pPr>
        <w:pStyle w:val="Heading2"/>
        <w:numPr>
          <w:ilvl w:val="1"/>
          <w:numId w:val="2"/>
        </w:numPr>
        <w:tabs>
          <w:tab w:val="left" w:pos="1286"/>
        </w:tabs>
        <w:ind w:left="1286" w:hanging="566"/>
      </w:pPr>
      <w:r>
        <w:rPr>
          <w:color w:val="231F20"/>
        </w:rPr>
        <w:t>Credit</w:t>
      </w:r>
      <w:r>
        <w:rPr>
          <w:color w:val="231F20"/>
          <w:spacing w:val="46"/>
        </w:rPr>
        <w:t xml:space="preserve"> </w:t>
      </w:r>
      <w:r>
        <w:rPr>
          <w:color w:val="231F20"/>
          <w:spacing w:val="-4"/>
        </w:rPr>
        <w:t>risk</w:t>
      </w:r>
    </w:p>
    <w:p w14:paraId="7F9BF08C" w14:textId="77777777" w:rsidR="0066040F" w:rsidRDefault="008E6A16">
      <w:pPr>
        <w:pStyle w:val="BodyText"/>
        <w:spacing w:before="325" w:line="285" w:lineRule="auto"/>
        <w:ind w:left="1287" w:right="165"/>
        <w:jc w:val="both"/>
      </w:pPr>
      <w:r>
        <w:rPr>
          <w:color w:val="231F20"/>
        </w:rPr>
        <w:t>Credit risk refers to the risk that a counter party will default on its contractual obligations resulting in a financial loss to The Ombudsman. The Ombudsman’s credit risk is primarily attributable</w:t>
      </w:r>
      <w:r>
        <w:rPr>
          <w:color w:val="231F20"/>
          <w:spacing w:val="40"/>
        </w:rPr>
        <w:t xml:space="preserve"> </w:t>
      </w:r>
      <w:r>
        <w:rPr>
          <w:color w:val="231F20"/>
        </w:rPr>
        <w:t>to</w:t>
      </w:r>
      <w:r>
        <w:rPr>
          <w:color w:val="231F20"/>
          <w:spacing w:val="40"/>
        </w:rPr>
        <w:t xml:space="preserve"> </w:t>
      </w:r>
      <w:r>
        <w:rPr>
          <w:color w:val="231F20"/>
        </w:rPr>
        <w:t>time</w:t>
      </w:r>
      <w:r>
        <w:rPr>
          <w:color w:val="231F20"/>
          <w:spacing w:val="40"/>
        </w:rPr>
        <w:t xml:space="preserve"> </w:t>
      </w:r>
      <w:r>
        <w:rPr>
          <w:color w:val="231F20"/>
        </w:rPr>
        <w:t>deposits</w:t>
      </w:r>
      <w:r>
        <w:rPr>
          <w:color w:val="231F20"/>
          <w:spacing w:val="40"/>
        </w:rPr>
        <w:t xml:space="preserve"> </w:t>
      </w:r>
      <w:r>
        <w:rPr>
          <w:color w:val="231F20"/>
        </w:rPr>
        <w:t>and</w:t>
      </w:r>
      <w:r>
        <w:rPr>
          <w:color w:val="231F20"/>
          <w:spacing w:val="40"/>
        </w:rPr>
        <w:t xml:space="preserve"> </w:t>
      </w:r>
      <w:r>
        <w:rPr>
          <w:color w:val="231F20"/>
        </w:rPr>
        <w:t>cash</w:t>
      </w:r>
      <w:r>
        <w:rPr>
          <w:color w:val="231F20"/>
          <w:spacing w:val="40"/>
        </w:rPr>
        <w:t xml:space="preserve"> </w:t>
      </w:r>
      <w:r>
        <w:rPr>
          <w:color w:val="231F20"/>
        </w:rPr>
        <w:t>and</w:t>
      </w:r>
      <w:r>
        <w:rPr>
          <w:color w:val="231F20"/>
          <w:spacing w:val="40"/>
        </w:rPr>
        <w:t xml:space="preserve"> </w:t>
      </w:r>
      <w:r>
        <w:rPr>
          <w:color w:val="231F20"/>
        </w:rPr>
        <w:t>cash</w:t>
      </w:r>
      <w:r>
        <w:rPr>
          <w:color w:val="231F20"/>
          <w:spacing w:val="40"/>
        </w:rPr>
        <w:t xml:space="preserve"> </w:t>
      </w:r>
      <w:r>
        <w:rPr>
          <w:color w:val="231F20"/>
        </w:rPr>
        <w:t>equivalents.</w:t>
      </w:r>
      <w:r>
        <w:rPr>
          <w:color w:val="231F20"/>
          <w:spacing w:val="40"/>
        </w:rPr>
        <w:t xml:space="preserve"> </w:t>
      </w:r>
      <w:r>
        <w:rPr>
          <w:color w:val="231F20"/>
        </w:rPr>
        <w:t>The</w:t>
      </w:r>
      <w:r>
        <w:rPr>
          <w:color w:val="231F20"/>
          <w:spacing w:val="40"/>
        </w:rPr>
        <w:t xml:space="preserve"> </w:t>
      </w:r>
      <w:r>
        <w:rPr>
          <w:color w:val="231F20"/>
        </w:rPr>
        <w:t>Ombudsman</w:t>
      </w:r>
      <w:r>
        <w:rPr>
          <w:color w:val="231F20"/>
          <w:spacing w:val="40"/>
        </w:rPr>
        <w:t xml:space="preserve"> </w:t>
      </w:r>
      <w:r>
        <w:rPr>
          <w:color w:val="231F20"/>
        </w:rPr>
        <w:t>has</w:t>
      </w:r>
      <w:r>
        <w:rPr>
          <w:color w:val="231F20"/>
          <w:spacing w:val="40"/>
        </w:rPr>
        <w:t xml:space="preserve"> </w:t>
      </w:r>
      <w:r>
        <w:rPr>
          <w:color w:val="231F20"/>
        </w:rPr>
        <w:t>a</w:t>
      </w:r>
      <w:r>
        <w:rPr>
          <w:color w:val="231F20"/>
          <w:spacing w:val="40"/>
        </w:rPr>
        <w:t xml:space="preserve"> </w:t>
      </w:r>
      <w:r>
        <w:rPr>
          <w:color w:val="231F20"/>
        </w:rPr>
        <w:t>credit policy</w:t>
      </w:r>
      <w:r>
        <w:rPr>
          <w:color w:val="231F20"/>
          <w:spacing w:val="40"/>
        </w:rPr>
        <w:t xml:space="preserve"> </w:t>
      </w:r>
      <w:r>
        <w:rPr>
          <w:color w:val="231F20"/>
        </w:rPr>
        <w:t>in</w:t>
      </w:r>
      <w:r>
        <w:rPr>
          <w:color w:val="231F20"/>
          <w:spacing w:val="40"/>
        </w:rPr>
        <w:t xml:space="preserve"> </w:t>
      </w:r>
      <w:r>
        <w:rPr>
          <w:color w:val="231F20"/>
        </w:rPr>
        <w:t>place</w:t>
      </w:r>
      <w:r>
        <w:rPr>
          <w:color w:val="231F20"/>
          <w:spacing w:val="40"/>
        </w:rPr>
        <w:t xml:space="preserve"> </w:t>
      </w:r>
      <w:r>
        <w:rPr>
          <w:color w:val="231F20"/>
        </w:rPr>
        <w:t>and</w:t>
      </w:r>
      <w:r>
        <w:rPr>
          <w:color w:val="231F20"/>
          <w:spacing w:val="40"/>
        </w:rPr>
        <w:t xml:space="preserve"> </w:t>
      </w:r>
      <w:r>
        <w:rPr>
          <w:color w:val="231F20"/>
        </w:rPr>
        <w:t>the</w:t>
      </w:r>
      <w:r>
        <w:rPr>
          <w:color w:val="231F20"/>
          <w:spacing w:val="40"/>
        </w:rPr>
        <w:t xml:space="preserve"> </w:t>
      </w:r>
      <w:r>
        <w:rPr>
          <w:color w:val="231F20"/>
        </w:rPr>
        <w:t>exposure</w:t>
      </w:r>
      <w:r>
        <w:rPr>
          <w:color w:val="231F20"/>
          <w:spacing w:val="40"/>
        </w:rPr>
        <w:t xml:space="preserve"> </w:t>
      </w:r>
      <w:r>
        <w:rPr>
          <w:color w:val="231F20"/>
        </w:rPr>
        <w:t>to</w:t>
      </w:r>
      <w:r>
        <w:rPr>
          <w:color w:val="231F20"/>
          <w:spacing w:val="40"/>
        </w:rPr>
        <w:t xml:space="preserve"> </w:t>
      </w:r>
      <w:r>
        <w:rPr>
          <w:color w:val="231F20"/>
        </w:rPr>
        <w:t>this</w:t>
      </w:r>
      <w:r>
        <w:rPr>
          <w:color w:val="231F20"/>
          <w:spacing w:val="40"/>
        </w:rPr>
        <w:t xml:space="preserve"> </w:t>
      </w:r>
      <w:r>
        <w:rPr>
          <w:color w:val="231F20"/>
        </w:rPr>
        <w:t>credit</w:t>
      </w:r>
      <w:r>
        <w:rPr>
          <w:color w:val="231F20"/>
          <w:spacing w:val="40"/>
        </w:rPr>
        <w:t xml:space="preserve"> </w:t>
      </w:r>
      <w:r>
        <w:rPr>
          <w:color w:val="231F20"/>
        </w:rPr>
        <w:t>risk</w:t>
      </w:r>
      <w:r>
        <w:rPr>
          <w:color w:val="231F20"/>
          <w:spacing w:val="40"/>
        </w:rPr>
        <w:t xml:space="preserve"> </w:t>
      </w:r>
      <w:r>
        <w:rPr>
          <w:color w:val="231F20"/>
        </w:rPr>
        <w:t>is</w:t>
      </w:r>
      <w:r>
        <w:rPr>
          <w:color w:val="231F20"/>
          <w:spacing w:val="40"/>
        </w:rPr>
        <w:t xml:space="preserve"> </w:t>
      </w:r>
      <w:r>
        <w:rPr>
          <w:color w:val="231F20"/>
        </w:rPr>
        <w:t>monitored</w:t>
      </w:r>
      <w:r>
        <w:rPr>
          <w:color w:val="231F20"/>
          <w:spacing w:val="40"/>
        </w:rPr>
        <w:t xml:space="preserve"> </w:t>
      </w:r>
      <w:r>
        <w:rPr>
          <w:color w:val="231F20"/>
        </w:rPr>
        <w:t>on</w:t>
      </w:r>
      <w:r>
        <w:rPr>
          <w:color w:val="231F20"/>
          <w:spacing w:val="40"/>
        </w:rPr>
        <w:t xml:space="preserve"> </w:t>
      </w:r>
      <w:r>
        <w:rPr>
          <w:color w:val="231F20"/>
        </w:rPr>
        <w:t>an</w:t>
      </w:r>
      <w:r>
        <w:rPr>
          <w:color w:val="231F20"/>
          <w:spacing w:val="40"/>
        </w:rPr>
        <w:t xml:space="preserve"> </w:t>
      </w:r>
      <w:r>
        <w:rPr>
          <w:color w:val="231F20"/>
        </w:rPr>
        <w:t>ongoing</w:t>
      </w:r>
      <w:r>
        <w:rPr>
          <w:color w:val="231F20"/>
          <w:spacing w:val="40"/>
        </w:rPr>
        <w:t xml:space="preserve"> </w:t>
      </w:r>
      <w:r>
        <w:rPr>
          <w:color w:val="231F20"/>
        </w:rPr>
        <w:t>basis.</w:t>
      </w:r>
    </w:p>
    <w:p w14:paraId="1C68267E" w14:textId="77777777" w:rsidR="0066040F" w:rsidRDefault="0066040F">
      <w:pPr>
        <w:pStyle w:val="BodyText"/>
        <w:spacing w:before="43"/>
      </w:pPr>
    </w:p>
    <w:p w14:paraId="62997E85" w14:textId="77777777" w:rsidR="0066040F" w:rsidRDefault="008E6A16">
      <w:pPr>
        <w:pStyle w:val="BodyText"/>
        <w:spacing w:line="285" w:lineRule="auto"/>
        <w:ind w:left="1287" w:right="165"/>
        <w:jc w:val="both"/>
      </w:pPr>
      <w:r>
        <w:rPr>
          <w:color w:val="231F20"/>
        </w:rPr>
        <w:t xml:space="preserve">Cash is deposited with financial institutions with sound credit ratings to </w:t>
      </w:r>
      <w:proofErr w:type="spellStart"/>
      <w:r>
        <w:rPr>
          <w:color w:val="231F20"/>
        </w:rPr>
        <w:t>minimise</w:t>
      </w:r>
      <w:proofErr w:type="spellEnd"/>
      <w:r>
        <w:rPr>
          <w:color w:val="231F20"/>
        </w:rPr>
        <w:t xml:space="preserve"> credit </w:t>
      </w:r>
      <w:r>
        <w:rPr>
          <w:color w:val="231F20"/>
          <w:spacing w:val="-2"/>
        </w:rPr>
        <w:t>exposure.</w:t>
      </w:r>
    </w:p>
    <w:p w14:paraId="3597B0D9" w14:textId="77777777" w:rsidR="0066040F" w:rsidRDefault="0066040F">
      <w:pPr>
        <w:pStyle w:val="BodyText"/>
        <w:spacing w:before="45"/>
      </w:pPr>
    </w:p>
    <w:p w14:paraId="17684A54" w14:textId="77777777" w:rsidR="0066040F" w:rsidRDefault="008E6A16">
      <w:pPr>
        <w:pStyle w:val="BodyText"/>
        <w:spacing w:line="285" w:lineRule="auto"/>
        <w:ind w:left="1287" w:right="169"/>
        <w:jc w:val="both"/>
      </w:pPr>
      <w:r>
        <w:rPr>
          <w:color w:val="231F20"/>
        </w:rPr>
        <w:t>The maximum exposure to credit risk is represented by the carrying amount of each financial asset in the statement of financial position. The Ombudsman does not provide any guarantees which</w:t>
      </w:r>
      <w:r>
        <w:rPr>
          <w:color w:val="231F20"/>
          <w:spacing w:val="40"/>
        </w:rPr>
        <w:t xml:space="preserve"> </w:t>
      </w:r>
      <w:r>
        <w:rPr>
          <w:color w:val="231F20"/>
        </w:rPr>
        <w:t>would</w:t>
      </w:r>
      <w:r>
        <w:rPr>
          <w:color w:val="231F20"/>
          <w:spacing w:val="40"/>
        </w:rPr>
        <w:t xml:space="preserve"> </w:t>
      </w:r>
      <w:r>
        <w:rPr>
          <w:color w:val="231F20"/>
        </w:rPr>
        <w:t>expose</w:t>
      </w:r>
      <w:r>
        <w:rPr>
          <w:color w:val="231F20"/>
          <w:spacing w:val="40"/>
        </w:rPr>
        <w:t xml:space="preserve"> </w:t>
      </w:r>
      <w:r>
        <w:rPr>
          <w:color w:val="231F20"/>
        </w:rPr>
        <w:t>The</w:t>
      </w:r>
      <w:r>
        <w:rPr>
          <w:color w:val="231F20"/>
          <w:spacing w:val="40"/>
        </w:rPr>
        <w:t xml:space="preserve"> </w:t>
      </w:r>
      <w:r>
        <w:rPr>
          <w:color w:val="231F20"/>
        </w:rPr>
        <w:t>Ombudsman</w:t>
      </w:r>
      <w:r>
        <w:rPr>
          <w:color w:val="231F20"/>
          <w:spacing w:val="40"/>
        </w:rPr>
        <w:t xml:space="preserve"> </w:t>
      </w:r>
      <w:r>
        <w:rPr>
          <w:color w:val="231F20"/>
        </w:rPr>
        <w:t>to</w:t>
      </w:r>
      <w:r>
        <w:rPr>
          <w:color w:val="231F20"/>
          <w:spacing w:val="40"/>
        </w:rPr>
        <w:t xml:space="preserve"> </w:t>
      </w:r>
      <w:r>
        <w:rPr>
          <w:color w:val="231F20"/>
        </w:rPr>
        <w:t>credit</w:t>
      </w:r>
      <w:r>
        <w:rPr>
          <w:color w:val="231F20"/>
          <w:spacing w:val="40"/>
        </w:rPr>
        <w:t xml:space="preserve"> </w:t>
      </w:r>
      <w:r>
        <w:rPr>
          <w:color w:val="231F20"/>
        </w:rPr>
        <w:t>risk.</w:t>
      </w:r>
    </w:p>
    <w:p w14:paraId="16F835A9" w14:textId="77777777" w:rsidR="0066040F" w:rsidRDefault="0066040F">
      <w:pPr>
        <w:spacing w:line="285" w:lineRule="auto"/>
        <w:jc w:val="both"/>
        <w:sectPr w:rsidR="0066040F">
          <w:pgSz w:w="11910" w:h="16840"/>
          <w:pgMar w:top="1020" w:right="960" w:bottom="280" w:left="980" w:header="720" w:footer="720" w:gutter="0"/>
          <w:cols w:space="720"/>
        </w:sectPr>
      </w:pPr>
    </w:p>
    <w:p w14:paraId="4B2F5043" w14:textId="77777777" w:rsidR="0066040F" w:rsidRDefault="008E6A16">
      <w:pPr>
        <w:pStyle w:val="Heading2"/>
        <w:numPr>
          <w:ilvl w:val="1"/>
          <w:numId w:val="2"/>
        </w:numPr>
        <w:tabs>
          <w:tab w:val="left" w:pos="1286"/>
        </w:tabs>
        <w:spacing w:before="83"/>
        <w:ind w:left="1286" w:hanging="566"/>
      </w:pPr>
      <w:r>
        <w:rPr>
          <w:color w:val="231F20"/>
        </w:rPr>
        <w:lastRenderedPageBreak/>
        <w:t>Liquidity</w:t>
      </w:r>
      <w:r>
        <w:rPr>
          <w:color w:val="231F20"/>
          <w:spacing w:val="78"/>
        </w:rPr>
        <w:t xml:space="preserve"> </w:t>
      </w:r>
      <w:r>
        <w:rPr>
          <w:color w:val="231F20"/>
          <w:spacing w:val="-4"/>
        </w:rPr>
        <w:t>risk</w:t>
      </w:r>
    </w:p>
    <w:p w14:paraId="7126F932" w14:textId="77777777" w:rsidR="0066040F" w:rsidRDefault="008E6A16">
      <w:pPr>
        <w:pStyle w:val="BodyText"/>
        <w:spacing w:before="325" w:line="285" w:lineRule="auto"/>
        <w:ind w:left="1287" w:right="163"/>
        <w:jc w:val="both"/>
      </w:pPr>
      <w:r>
        <w:rPr>
          <w:color w:val="231F20"/>
        </w:rPr>
        <w:t>The Ombudsman’s policy is to regularly monitor its current and expected liquidity requirements and</w:t>
      </w:r>
      <w:r>
        <w:rPr>
          <w:color w:val="231F20"/>
          <w:spacing w:val="36"/>
        </w:rPr>
        <w:t xml:space="preserve"> </w:t>
      </w:r>
      <w:r>
        <w:rPr>
          <w:color w:val="231F20"/>
        </w:rPr>
        <w:t>to</w:t>
      </w:r>
      <w:r>
        <w:rPr>
          <w:color w:val="231F20"/>
          <w:spacing w:val="36"/>
        </w:rPr>
        <w:t xml:space="preserve"> </w:t>
      </w:r>
      <w:r>
        <w:rPr>
          <w:color w:val="231F20"/>
        </w:rPr>
        <w:t>ensure</w:t>
      </w:r>
      <w:r>
        <w:rPr>
          <w:color w:val="231F20"/>
          <w:spacing w:val="36"/>
        </w:rPr>
        <w:t xml:space="preserve"> </w:t>
      </w:r>
      <w:r>
        <w:rPr>
          <w:color w:val="231F20"/>
        </w:rPr>
        <w:t>that</w:t>
      </w:r>
      <w:r>
        <w:rPr>
          <w:color w:val="231F20"/>
          <w:spacing w:val="36"/>
        </w:rPr>
        <w:t xml:space="preserve"> </w:t>
      </w:r>
      <w:r>
        <w:rPr>
          <w:color w:val="231F20"/>
        </w:rPr>
        <w:t>it</w:t>
      </w:r>
      <w:r>
        <w:rPr>
          <w:color w:val="231F20"/>
          <w:spacing w:val="36"/>
        </w:rPr>
        <w:t xml:space="preserve"> </w:t>
      </w:r>
      <w:r>
        <w:rPr>
          <w:color w:val="231F20"/>
        </w:rPr>
        <w:t>maintains</w:t>
      </w:r>
      <w:r>
        <w:rPr>
          <w:color w:val="231F20"/>
          <w:spacing w:val="36"/>
        </w:rPr>
        <w:t xml:space="preserve"> </w:t>
      </w:r>
      <w:r>
        <w:rPr>
          <w:color w:val="231F20"/>
        </w:rPr>
        <w:t>sufficient</w:t>
      </w:r>
      <w:r>
        <w:rPr>
          <w:color w:val="231F20"/>
          <w:spacing w:val="36"/>
        </w:rPr>
        <w:t xml:space="preserve"> </w:t>
      </w:r>
      <w:r>
        <w:rPr>
          <w:color w:val="231F20"/>
        </w:rPr>
        <w:t>reserves</w:t>
      </w:r>
      <w:r>
        <w:rPr>
          <w:color w:val="231F20"/>
          <w:spacing w:val="36"/>
        </w:rPr>
        <w:t xml:space="preserve"> </w:t>
      </w:r>
      <w:r>
        <w:rPr>
          <w:color w:val="231F20"/>
        </w:rPr>
        <w:t>of</w:t>
      </w:r>
      <w:r>
        <w:rPr>
          <w:color w:val="231F20"/>
          <w:spacing w:val="36"/>
        </w:rPr>
        <w:t xml:space="preserve"> </w:t>
      </w:r>
      <w:r>
        <w:rPr>
          <w:color w:val="231F20"/>
        </w:rPr>
        <w:t>cash</w:t>
      </w:r>
      <w:r>
        <w:rPr>
          <w:color w:val="231F20"/>
          <w:spacing w:val="36"/>
        </w:rPr>
        <w:t xml:space="preserve"> </w:t>
      </w:r>
      <w:r>
        <w:rPr>
          <w:color w:val="231F20"/>
        </w:rPr>
        <w:t>to</w:t>
      </w:r>
      <w:r>
        <w:rPr>
          <w:color w:val="231F20"/>
          <w:spacing w:val="36"/>
        </w:rPr>
        <w:t xml:space="preserve"> </w:t>
      </w:r>
      <w:r>
        <w:rPr>
          <w:color w:val="231F20"/>
        </w:rPr>
        <w:t>meet</w:t>
      </w:r>
      <w:r>
        <w:rPr>
          <w:color w:val="231F20"/>
          <w:spacing w:val="36"/>
        </w:rPr>
        <w:t xml:space="preserve"> </w:t>
      </w:r>
      <w:r>
        <w:rPr>
          <w:color w:val="231F20"/>
        </w:rPr>
        <w:t>its</w:t>
      </w:r>
      <w:r>
        <w:rPr>
          <w:color w:val="231F20"/>
          <w:spacing w:val="36"/>
        </w:rPr>
        <w:t xml:space="preserve"> </w:t>
      </w:r>
      <w:r>
        <w:rPr>
          <w:color w:val="231F20"/>
        </w:rPr>
        <w:t>liquidity</w:t>
      </w:r>
      <w:r>
        <w:rPr>
          <w:color w:val="231F20"/>
          <w:spacing w:val="36"/>
        </w:rPr>
        <w:t xml:space="preserve"> </w:t>
      </w:r>
      <w:r>
        <w:rPr>
          <w:color w:val="231F20"/>
        </w:rPr>
        <w:t>requirements in the short and longer term.</w:t>
      </w:r>
    </w:p>
    <w:p w14:paraId="7F32F1B7" w14:textId="77777777" w:rsidR="0066040F" w:rsidRDefault="0066040F">
      <w:pPr>
        <w:pStyle w:val="BodyText"/>
        <w:spacing w:before="44"/>
      </w:pPr>
    </w:p>
    <w:p w14:paraId="606FF1BD" w14:textId="77777777" w:rsidR="0066040F" w:rsidRDefault="008E6A16">
      <w:pPr>
        <w:pStyle w:val="BodyText"/>
        <w:spacing w:line="285" w:lineRule="auto"/>
        <w:ind w:left="1287" w:right="165"/>
        <w:jc w:val="both"/>
      </w:pPr>
      <w:r>
        <w:rPr>
          <w:color w:val="231F20"/>
        </w:rPr>
        <w:t>The following table shows the remaining contractual maturities at the end of the reporting</w:t>
      </w:r>
      <w:r>
        <w:rPr>
          <w:color w:val="231F20"/>
          <w:spacing w:val="40"/>
        </w:rPr>
        <w:t xml:space="preserve"> </w:t>
      </w:r>
      <w:r>
        <w:rPr>
          <w:color w:val="231F20"/>
        </w:rPr>
        <w:t>period of The Ombudsman’s financial liabilities, which are based on contractual undiscounted cash</w:t>
      </w:r>
      <w:r>
        <w:rPr>
          <w:color w:val="231F20"/>
          <w:spacing w:val="40"/>
        </w:rPr>
        <w:t xml:space="preserve"> </w:t>
      </w:r>
      <w:r>
        <w:rPr>
          <w:color w:val="231F20"/>
        </w:rPr>
        <w:t>flows</w:t>
      </w:r>
      <w:r>
        <w:rPr>
          <w:color w:val="231F20"/>
          <w:spacing w:val="40"/>
        </w:rPr>
        <w:t xml:space="preserve"> </w:t>
      </w:r>
      <w:r>
        <w:rPr>
          <w:color w:val="231F20"/>
        </w:rPr>
        <w:t>and</w:t>
      </w:r>
      <w:r>
        <w:rPr>
          <w:color w:val="231F20"/>
          <w:spacing w:val="40"/>
        </w:rPr>
        <w:t xml:space="preserve"> </w:t>
      </w:r>
      <w:r>
        <w:rPr>
          <w:color w:val="231F20"/>
        </w:rPr>
        <w:t>the</w:t>
      </w:r>
      <w:r>
        <w:rPr>
          <w:color w:val="231F20"/>
          <w:spacing w:val="40"/>
        </w:rPr>
        <w:t xml:space="preserve"> </w:t>
      </w:r>
      <w:r>
        <w:rPr>
          <w:color w:val="231F20"/>
        </w:rPr>
        <w:t>earliest</w:t>
      </w:r>
      <w:r>
        <w:rPr>
          <w:color w:val="231F20"/>
          <w:spacing w:val="40"/>
        </w:rPr>
        <w:t xml:space="preserve"> </w:t>
      </w:r>
      <w:r>
        <w:rPr>
          <w:color w:val="231F20"/>
        </w:rPr>
        <w:t>date</w:t>
      </w:r>
      <w:r>
        <w:rPr>
          <w:color w:val="231F20"/>
          <w:spacing w:val="40"/>
        </w:rPr>
        <w:t xml:space="preserve"> </w:t>
      </w:r>
      <w:r>
        <w:rPr>
          <w:color w:val="231F20"/>
        </w:rPr>
        <w:t>The</w:t>
      </w:r>
      <w:r>
        <w:rPr>
          <w:color w:val="231F20"/>
          <w:spacing w:val="40"/>
        </w:rPr>
        <w:t xml:space="preserve"> </w:t>
      </w:r>
      <w:r>
        <w:rPr>
          <w:color w:val="231F20"/>
        </w:rPr>
        <w:t>Ombudsman</w:t>
      </w:r>
      <w:r>
        <w:rPr>
          <w:color w:val="231F20"/>
          <w:spacing w:val="40"/>
        </w:rPr>
        <w:t xml:space="preserve"> </w:t>
      </w:r>
      <w:r>
        <w:rPr>
          <w:color w:val="231F20"/>
        </w:rPr>
        <w:t>can</w:t>
      </w:r>
      <w:r>
        <w:rPr>
          <w:color w:val="231F20"/>
          <w:spacing w:val="40"/>
        </w:rPr>
        <w:t xml:space="preserve"> </w:t>
      </w:r>
      <w:r>
        <w:rPr>
          <w:color w:val="231F20"/>
        </w:rPr>
        <w:t>be</w:t>
      </w:r>
      <w:r>
        <w:rPr>
          <w:color w:val="231F20"/>
          <w:spacing w:val="40"/>
        </w:rPr>
        <w:t xml:space="preserve"> </w:t>
      </w:r>
      <w:r>
        <w:rPr>
          <w:color w:val="231F20"/>
        </w:rPr>
        <w:t>required</w:t>
      </w:r>
      <w:r>
        <w:rPr>
          <w:color w:val="231F20"/>
          <w:spacing w:val="40"/>
        </w:rPr>
        <w:t xml:space="preserve"> </w:t>
      </w:r>
      <w:r>
        <w:rPr>
          <w:color w:val="231F20"/>
        </w:rPr>
        <w:t>to</w:t>
      </w:r>
      <w:r>
        <w:rPr>
          <w:color w:val="231F20"/>
          <w:spacing w:val="40"/>
        </w:rPr>
        <w:t xml:space="preserve"> </w:t>
      </w:r>
      <w:r>
        <w:rPr>
          <w:color w:val="231F20"/>
        </w:rPr>
        <w:t>pay:</w:t>
      </w:r>
    </w:p>
    <w:p w14:paraId="4199CE08" w14:textId="77777777" w:rsidR="0066040F" w:rsidRDefault="0066040F">
      <w:pPr>
        <w:pStyle w:val="BodyText"/>
        <w:spacing w:before="44"/>
      </w:pPr>
    </w:p>
    <w:p w14:paraId="4481D1BD" w14:textId="77777777" w:rsidR="0066040F" w:rsidRDefault="008E6A16">
      <w:pPr>
        <w:ind w:left="2650"/>
        <w:jc w:val="center"/>
        <w:rPr>
          <w:b/>
        </w:rPr>
      </w:pPr>
      <w:r>
        <w:rPr>
          <w:b/>
          <w:color w:val="231F20"/>
          <w:spacing w:val="-4"/>
        </w:rPr>
        <w:t>2024</w:t>
      </w:r>
    </w:p>
    <w:p w14:paraId="4358086A" w14:textId="77777777" w:rsidR="0066040F" w:rsidRDefault="008E6A16">
      <w:pPr>
        <w:spacing w:before="160"/>
        <w:ind w:left="3654"/>
        <w:rPr>
          <w:b/>
        </w:rPr>
      </w:pPr>
      <w:r>
        <w:rPr>
          <w:b/>
          <w:color w:val="231F20"/>
        </w:rPr>
        <w:t>Contractual</w:t>
      </w:r>
      <w:r>
        <w:rPr>
          <w:b/>
          <w:color w:val="231F20"/>
          <w:spacing w:val="46"/>
        </w:rPr>
        <w:t xml:space="preserve"> </w:t>
      </w:r>
      <w:r>
        <w:rPr>
          <w:b/>
          <w:color w:val="231F20"/>
        </w:rPr>
        <w:t>undiscounted</w:t>
      </w:r>
      <w:r>
        <w:rPr>
          <w:b/>
          <w:color w:val="231F20"/>
          <w:spacing w:val="47"/>
        </w:rPr>
        <w:t xml:space="preserve"> </w:t>
      </w:r>
      <w:r>
        <w:rPr>
          <w:b/>
          <w:color w:val="231F20"/>
        </w:rPr>
        <w:t>cash</w:t>
      </w:r>
      <w:r>
        <w:rPr>
          <w:b/>
          <w:color w:val="231F20"/>
          <w:spacing w:val="47"/>
        </w:rPr>
        <w:t xml:space="preserve"> </w:t>
      </w:r>
      <w:r>
        <w:rPr>
          <w:b/>
          <w:color w:val="231F20"/>
          <w:spacing w:val="-2"/>
        </w:rPr>
        <w:t>outflow</w:t>
      </w:r>
    </w:p>
    <w:p w14:paraId="2347B2A9" w14:textId="77777777" w:rsidR="0066040F" w:rsidRDefault="0066040F">
      <w:pPr>
        <w:pStyle w:val="BodyText"/>
        <w:spacing w:before="11"/>
        <w:rPr>
          <w:b/>
          <w:sz w:val="13"/>
        </w:rPr>
      </w:pPr>
    </w:p>
    <w:tbl>
      <w:tblPr>
        <w:tblStyle w:val="TableNormal1"/>
        <w:tblW w:w="0" w:type="auto"/>
        <w:tblInd w:w="1295" w:type="dxa"/>
        <w:tblLayout w:type="fixed"/>
        <w:tblLook w:val="01E0" w:firstRow="1" w:lastRow="1" w:firstColumn="1" w:lastColumn="1" w:noHBand="0" w:noVBand="0"/>
      </w:tblPr>
      <w:tblGrid>
        <w:gridCol w:w="1296"/>
        <w:gridCol w:w="1541"/>
        <w:gridCol w:w="1417"/>
        <w:gridCol w:w="1360"/>
        <w:gridCol w:w="1481"/>
        <w:gridCol w:w="1406"/>
      </w:tblGrid>
      <w:tr w:rsidR="0066040F" w14:paraId="3FD1D3DB" w14:textId="77777777">
        <w:trPr>
          <w:trHeight w:val="1238"/>
        </w:trPr>
        <w:tc>
          <w:tcPr>
            <w:tcW w:w="1296" w:type="dxa"/>
          </w:tcPr>
          <w:p w14:paraId="109DC34E" w14:textId="77777777" w:rsidR="0066040F" w:rsidRDefault="0066040F">
            <w:pPr>
              <w:pStyle w:val="TableParagraph"/>
            </w:pPr>
          </w:p>
        </w:tc>
        <w:tc>
          <w:tcPr>
            <w:tcW w:w="1541" w:type="dxa"/>
          </w:tcPr>
          <w:p w14:paraId="0F5A4CDF" w14:textId="77777777" w:rsidR="0066040F" w:rsidRDefault="0066040F">
            <w:pPr>
              <w:pStyle w:val="TableParagraph"/>
              <w:spacing w:before="47"/>
              <w:rPr>
                <w:b/>
              </w:rPr>
            </w:pPr>
          </w:p>
          <w:p w14:paraId="1643D012" w14:textId="77777777" w:rsidR="0066040F" w:rsidRDefault="008E6A16">
            <w:pPr>
              <w:pStyle w:val="TableParagraph"/>
              <w:spacing w:line="285" w:lineRule="auto"/>
              <w:ind w:left="538" w:right="108" w:firstLine="199"/>
              <w:jc w:val="right"/>
              <w:rPr>
                <w:b/>
              </w:rPr>
            </w:pPr>
            <w:r>
              <w:rPr>
                <w:b/>
                <w:color w:val="231F20"/>
                <w:spacing w:val="-2"/>
              </w:rPr>
              <w:t xml:space="preserve">Within </w:t>
            </w:r>
            <w:r>
              <w:rPr>
                <w:b/>
                <w:color w:val="231F20"/>
              </w:rPr>
              <w:t>1</w:t>
            </w:r>
            <w:r>
              <w:rPr>
                <w:b/>
                <w:color w:val="231F20"/>
                <w:spacing w:val="18"/>
              </w:rPr>
              <w:t xml:space="preserve"> </w:t>
            </w:r>
            <w:r>
              <w:rPr>
                <w:b/>
                <w:color w:val="231F20"/>
              </w:rPr>
              <w:t>year</w:t>
            </w:r>
            <w:r>
              <w:rPr>
                <w:b/>
                <w:color w:val="231F20"/>
                <w:spacing w:val="19"/>
              </w:rPr>
              <w:t xml:space="preserve"> </w:t>
            </w:r>
            <w:r>
              <w:rPr>
                <w:b/>
                <w:color w:val="231F20"/>
                <w:spacing w:val="-5"/>
              </w:rPr>
              <w:t>or</w:t>
            </w:r>
          </w:p>
          <w:p w14:paraId="4291F9D6" w14:textId="77777777" w:rsidR="0066040F" w:rsidRDefault="008E6A16">
            <w:pPr>
              <w:pStyle w:val="TableParagraph"/>
              <w:spacing w:line="251" w:lineRule="exact"/>
              <w:ind w:right="108"/>
              <w:jc w:val="right"/>
              <w:rPr>
                <w:b/>
              </w:rPr>
            </w:pPr>
            <w:r>
              <w:rPr>
                <w:b/>
                <w:color w:val="231F20"/>
              </w:rPr>
              <w:t>on</w:t>
            </w:r>
            <w:r>
              <w:rPr>
                <w:b/>
                <w:color w:val="231F20"/>
                <w:spacing w:val="13"/>
              </w:rPr>
              <w:t xml:space="preserve"> </w:t>
            </w:r>
            <w:r>
              <w:rPr>
                <w:b/>
                <w:color w:val="231F20"/>
                <w:spacing w:val="-2"/>
              </w:rPr>
              <w:t>demand</w:t>
            </w:r>
          </w:p>
        </w:tc>
        <w:tc>
          <w:tcPr>
            <w:tcW w:w="1417" w:type="dxa"/>
          </w:tcPr>
          <w:p w14:paraId="752A6287" w14:textId="77777777" w:rsidR="0066040F" w:rsidRDefault="008E6A16">
            <w:pPr>
              <w:pStyle w:val="TableParagraph"/>
              <w:spacing w:line="285" w:lineRule="auto"/>
              <w:ind w:left="298" w:right="107" w:hanging="38"/>
              <w:jc w:val="right"/>
              <w:rPr>
                <w:b/>
              </w:rPr>
            </w:pPr>
            <w:r>
              <w:rPr>
                <w:b/>
                <w:color w:val="231F20"/>
              </w:rPr>
              <w:t>More than 1 year but less than</w:t>
            </w:r>
            <w:r>
              <w:rPr>
                <w:b/>
                <w:color w:val="231F20"/>
                <w:spacing w:val="80"/>
              </w:rPr>
              <w:t xml:space="preserve"> </w:t>
            </w:r>
            <w:r>
              <w:rPr>
                <w:b/>
                <w:color w:val="231F20"/>
              </w:rPr>
              <w:t>2 years</w:t>
            </w:r>
          </w:p>
        </w:tc>
        <w:tc>
          <w:tcPr>
            <w:tcW w:w="1360" w:type="dxa"/>
          </w:tcPr>
          <w:p w14:paraId="7612C26F" w14:textId="77777777" w:rsidR="0066040F" w:rsidRDefault="008E6A16">
            <w:pPr>
              <w:pStyle w:val="TableParagraph"/>
              <w:spacing w:line="285" w:lineRule="auto"/>
              <w:ind w:left="207" w:right="50" w:firstLine="53"/>
              <w:jc w:val="right"/>
              <w:rPr>
                <w:b/>
              </w:rPr>
            </w:pPr>
            <w:r>
              <w:rPr>
                <w:b/>
                <w:color w:val="231F20"/>
              </w:rPr>
              <w:t>More than 2 years but less than</w:t>
            </w:r>
          </w:p>
          <w:p w14:paraId="48BA2405" w14:textId="77777777" w:rsidR="0066040F" w:rsidRDefault="008E6A16">
            <w:pPr>
              <w:pStyle w:val="TableParagraph"/>
              <w:spacing w:line="250" w:lineRule="exact"/>
              <w:ind w:right="50"/>
              <w:jc w:val="right"/>
              <w:rPr>
                <w:b/>
              </w:rPr>
            </w:pPr>
            <w:r>
              <w:rPr>
                <w:b/>
                <w:color w:val="231F20"/>
              </w:rPr>
              <w:t>5</w:t>
            </w:r>
            <w:r>
              <w:rPr>
                <w:b/>
                <w:color w:val="231F20"/>
                <w:spacing w:val="11"/>
              </w:rPr>
              <w:t xml:space="preserve"> </w:t>
            </w:r>
            <w:r>
              <w:rPr>
                <w:b/>
                <w:color w:val="231F20"/>
                <w:spacing w:val="-2"/>
              </w:rPr>
              <w:t>years</w:t>
            </w:r>
          </w:p>
        </w:tc>
        <w:tc>
          <w:tcPr>
            <w:tcW w:w="1481" w:type="dxa"/>
          </w:tcPr>
          <w:p w14:paraId="2804ABDC" w14:textId="77777777" w:rsidR="0066040F" w:rsidRDefault="008E6A16">
            <w:pPr>
              <w:pStyle w:val="TableParagraph"/>
              <w:spacing w:line="285" w:lineRule="auto"/>
              <w:ind w:left="228" w:right="114" w:firstLine="607"/>
              <w:jc w:val="right"/>
              <w:rPr>
                <w:b/>
              </w:rPr>
            </w:pPr>
            <w:r>
              <w:rPr>
                <w:b/>
                <w:color w:val="231F20"/>
                <w:spacing w:val="-2"/>
              </w:rPr>
              <w:t>Total contractual</w:t>
            </w:r>
          </w:p>
          <w:p w14:paraId="5641DACE" w14:textId="77777777" w:rsidR="0066040F" w:rsidRDefault="008E6A16">
            <w:pPr>
              <w:pStyle w:val="TableParagraph"/>
              <w:spacing w:line="285" w:lineRule="auto"/>
              <w:ind w:left="350" w:right="98" w:hanging="296"/>
              <w:jc w:val="right"/>
              <w:rPr>
                <w:b/>
              </w:rPr>
            </w:pPr>
            <w:r>
              <w:rPr>
                <w:b/>
                <w:color w:val="231F20"/>
                <w:spacing w:val="-2"/>
              </w:rPr>
              <w:t xml:space="preserve">undiscounted </w:t>
            </w:r>
            <w:r>
              <w:rPr>
                <w:b/>
                <w:color w:val="231F20"/>
              </w:rPr>
              <w:t>cash</w:t>
            </w:r>
            <w:r>
              <w:rPr>
                <w:b/>
                <w:color w:val="231F20"/>
                <w:spacing w:val="21"/>
              </w:rPr>
              <w:t xml:space="preserve"> </w:t>
            </w:r>
            <w:r>
              <w:rPr>
                <w:b/>
                <w:color w:val="231F20"/>
                <w:spacing w:val="-2"/>
              </w:rPr>
              <w:t>flows</w:t>
            </w:r>
          </w:p>
        </w:tc>
        <w:tc>
          <w:tcPr>
            <w:tcW w:w="1406" w:type="dxa"/>
          </w:tcPr>
          <w:p w14:paraId="37740068" w14:textId="77777777" w:rsidR="0066040F" w:rsidRDefault="0066040F">
            <w:pPr>
              <w:pStyle w:val="TableParagraph"/>
              <w:rPr>
                <w:b/>
              </w:rPr>
            </w:pPr>
          </w:p>
          <w:p w14:paraId="78405B03" w14:textId="77777777" w:rsidR="0066040F" w:rsidRDefault="0066040F">
            <w:pPr>
              <w:pStyle w:val="TableParagraph"/>
              <w:spacing w:before="94"/>
              <w:rPr>
                <w:b/>
              </w:rPr>
            </w:pPr>
          </w:p>
          <w:p w14:paraId="57F07BFF" w14:textId="77777777" w:rsidR="0066040F" w:rsidRDefault="008E6A16">
            <w:pPr>
              <w:pStyle w:val="TableParagraph"/>
              <w:spacing w:before="1" w:line="285" w:lineRule="auto"/>
              <w:ind w:left="546" w:hanging="158"/>
              <w:rPr>
                <w:b/>
              </w:rPr>
            </w:pPr>
            <w:r>
              <w:rPr>
                <w:b/>
                <w:color w:val="231F20"/>
                <w:spacing w:val="-2"/>
              </w:rPr>
              <w:t>Carrying amount</w:t>
            </w:r>
          </w:p>
        </w:tc>
      </w:tr>
      <w:tr w:rsidR="0066040F" w14:paraId="5E841B04" w14:textId="77777777">
        <w:trPr>
          <w:trHeight w:val="356"/>
        </w:trPr>
        <w:tc>
          <w:tcPr>
            <w:tcW w:w="1296" w:type="dxa"/>
          </w:tcPr>
          <w:p w14:paraId="6FB959D0" w14:textId="77777777" w:rsidR="0066040F" w:rsidRDefault="008E6A16">
            <w:pPr>
              <w:pStyle w:val="TableParagraph"/>
              <w:spacing w:before="76"/>
              <w:ind w:left="113"/>
            </w:pPr>
            <w:r>
              <w:rPr>
                <w:color w:val="231F20"/>
                <w:spacing w:val="-2"/>
              </w:rPr>
              <w:t>Contract</w:t>
            </w:r>
          </w:p>
        </w:tc>
        <w:tc>
          <w:tcPr>
            <w:tcW w:w="1541" w:type="dxa"/>
          </w:tcPr>
          <w:p w14:paraId="34B777ED" w14:textId="77777777" w:rsidR="0066040F" w:rsidRDefault="0066040F">
            <w:pPr>
              <w:pStyle w:val="TableParagraph"/>
            </w:pPr>
          </w:p>
        </w:tc>
        <w:tc>
          <w:tcPr>
            <w:tcW w:w="1417" w:type="dxa"/>
          </w:tcPr>
          <w:p w14:paraId="7D808035" w14:textId="77777777" w:rsidR="0066040F" w:rsidRDefault="0066040F">
            <w:pPr>
              <w:pStyle w:val="TableParagraph"/>
            </w:pPr>
          </w:p>
        </w:tc>
        <w:tc>
          <w:tcPr>
            <w:tcW w:w="1360" w:type="dxa"/>
          </w:tcPr>
          <w:p w14:paraId="45C36B89" w14:textId="77777777" w:rsidR="0066040F" w:rsidRDefault="0066040F">
            <w:pPr>
              <w:pStyle w:val="TableParagraph"/>
            </w:pPr>
          </w:p>
        </w:tc>
        <w:tc>
          <w:tcPr>
            <w:tcW w:w="1481" w:type="dxa"/>
          </w:tcPr>
          <w:p w14:paraId="75015164" w14:textId="77777777" w:rsidR="0066040F" w:rsidRDefault="0066040F">
            <w:pPr>
              <w:pStyle w:val="TableParagraph"/>
            </w:pPr>
          </w:p>
        </w:tc>
        <w:tc>
          <w:tcPr>
            <w:tcW w:w="1406" w:type="dxa"/>
          </w:tcPr>
          <w:p w14:paraId="4E9C5560" w14:textId="77777777" w:rsidR="0066040F" w:rsidRDefault="0066040F">
            <w:pPr>
              <w:pStyle w:val="TableParagraph"/>
            </w:pPr>
          </w:p>
        </w:tc>
      </w:tr>
      <w:tr w:rsidR="0066040F" w14:paraId="7DF59165" w14:textId="77777777">
        <w:trPr>
          <w:trHeight w:val="296"/>
        </w:trPr>
        <w:tc>
          <w:tcPr>
            <w:tcW w:w="1296" w:type="dxa"/>
          </w:tcPr>
          <w:p w14:paraId="0D0D4BD0" w14:textId="77777777" w:rsidR="0066040F" w:rsidRDefault="008E6A16">
            <w:pPr>
              <w:pStyle w:val="TableParagraph"/>
              <w:spacing w:before="19"/>
              <w:ind w:left="113"/>
            </w:pPr>
            <w:r>
              <w:rPr>
                <w:color w:val="231F20"/>
                <w:spacing w:val="-2"/>
              </w:rPr>
              <w:t>gratuity</w:t>
            </w:r>
          </w:p>
        </w:tc>
        <w:tc>
          <w:tcPr>
            <w:tcW w:w="1541" w:type="dxa"/>
          </w:tcPr>
          <w:p w14:paraId="5222187E" w14:textId="77777777" w:rsidR="0066040F" w:rsidRDefault="0066040F">
            <w:pPr>
              <w:pStyle w:val="TableParagraph"/>
            </w:pPr>
          </w:p>
        </w:tc>
        <w:tc>
          <w:tcPr>
            <w:tcW w:w="1417" w:type="dxa"/>
          </w:tcPr>
          <w:p w14:paraId="011280E1" w14:textId="77777777" w:rsidR="0066040F" w:rsidRDefault="0066040F">
            <w:pPr>
              <w:pStyle w:val="TableParagraph"/>
            </w:pPr>
          </w:p>
        </w:tc>
        <w:tc>
          <w:tcPr>
            <w:tcW w:w="1360" w:type="dxa"/>
          </w:tcPr>
          <w:p w14:paraId="3DE6E8D1" w14:textId="77777777" w:rsidR="0066040F" w:rsidRDefault="0066040F">
            <w:pPr>
              <w:pStyle w:val="TableParagraph"/>
            </w:pPr>
          </w:p>
        </w:tc>
        <w:tc>
          <w:tcPr>
            <w:tcW w:w="1481" w:type="dxa"/>
          </w:tcPr>
          <w:p w14:paraId="5E7E72CA" w14:textId="77777777" w:rsidR="0066040F" w:rsidRDefault="0066040F">
            <w:pPr>
              <w:pStyle w:val="TableParagraph"/>
            </w:pPr>
          </w:p>
        </w:tc>
        <w:tc>
          <w:tcPr>
            <w:tcW w:w="1406" w:type="dxa"/>
          </w:tcPr>
          <w:p w14:paraId="3406A505" w14:textId="77777777" w:rsidR="0066040F" w:rsidRDefault="0066040F">
            <w:pPr>
              <w:pStyle w:val="TableParagraph"/>
            </w:pPr>
          </w:p>
        </w:tc>
      </w:tr>
      <w:tr w:rsidR="0066040F" w14:paraId="52D50C92" w14:textId="77777777">
        <w:trPr>
          <w:trHeight w:val="360"/>
        </w:trPr>
        <w:tc>
          <w:tcPr>
            <w:tcW w:w="1296" w:type="dxa"/>
          </w:tcPr>
          <w:p w14:paraId="50D7D510" w14:textId="77777777" w:rsidR="0066040F" w:rsidRDefault="008E6A16">
            <w:pPr>
              <w:pStyle w:val="TableParagraph"/>
              <w:spacing w:before="23"/>
              <w:ind w:left="338"/>
            </w:pPr>
            <w:r>
              <w:rPr>
                <w:color w:val="231F20"/>
                <w:spacing w:val="-2"/>
              </w:rPr>
              <w:t>payable</w:t>
            </w:r>
          </w:p>
        </w:tc>
        <w:tc>
          <w:tcPr>
            <w:tcW w:w="1541" w:type="dxa"/>
          </w:tcPr>
          <w:p w14:paraId="0315ACF2" w14:textId="77777777" w:rsidR="0066040F" w:rsidRDefault="008E6A16">
            <w:pPr>
              <w:pStyle w:val="TableParagraph"/>
              <w:spacing w:before="23"/>
              <w:ind w:right="108"/>
              <w:jc w:val="right"/>
              <w:rPr>
                <w:b/>
              </w:rPr>
            </w:pPr>
            <w:r>
              <w:rPr>
                <w:b/>
                <w:color w:val="231F20"/>
              </w:rPr>
              <w:t>$</w:t>
            </w:r>
            <w:r>
              <w:rPr>
                <w:b/>
                <w:color w:val="231F20"/>
                <w:spacing w:val="-14"/>
              </w:rPr>
              <w:t xml:space="preserve"> </w:t>
            </w:r>
            <w:r>
              <w:rPr>
                <w:b/>
                <w:color w:val="231F20"/>
                <w:spacing w:val="-2"/>
              </w:rPr>
              <w:t>10,213,127</w:t>
            </w:r>
          </w:p>
        </w:tc>
        <w:tc>
          <w:tcPr>
            <w:tcW w:w="1417" w:type="dxa"/>
          </w:tcPr>
          <w:p w14:paraId="71986321" w14:textId="77777777" w:rsidR="0066040F" w:rsidRDefault="008E6A16">
            <w:pPr>
              <w:pStyle w:val="TableParagraph"/>
              <w:spacing w:before="23"/>
              <w:ind w:right="108"/>
              <w:jc w:val="right"/>
              <w:rPr>
                <w:b/>
              </w:rPr>
            </w:pPr>
            <w:r>
              <w:rPr>
                <w:b/>
                <w:color w:val="231F20"/>
              </w:rPr>
              <w:t>$</w:t>
            </w:r>
            <w:r>
              <w:rPr>
                <w:b/>
                <w:color w:val="231F20"/>
                <w:spacing w:val="73"/>
                <w:w w:val="150"/>
              </w:rPr>
              <w:t xml:space="preserve"> </w:t>
            </w:r>
            <w:r>
              <w:rPr>
                <w:b/>
                <w:color w:val="231F20"/>
                <w:spacing w:val="-2"/>
              </w:rPr>
              <w:t>4,547,993</w:t>
            </w:r>
          </w:p>
        </w:tc>
        <w:tc>
          <w:tcPr>
            <w:tcW w:w="1360" w:type="dxa"/>
          </w:tcPr>
          <w:p w14:paraId="7E1FD110" w14:textId="77777777" w:rsidR="0066040F" w:rsidRDefault="008E6A16">
            <w:pPr>
              <w:pStyle w:val="TableParagraph"/>
              <w:spacing w:before="23"/>
              <w:ind w:right="50"/>
              <w:jc w:val="right"/>
              <w:rPr>
                <w:b/>
              </w:rPr>
            </w:pPr>
            <w:r>
              <w:rPr>
                <w:b/>
                <w:color w:val="231F20"/>
              </w:rPr>
              <w:t>$</w:t>
            </w:r>
            <w:r>
              <w:rPr>
                <w:b/>
                <w:color w:val="231F20"/>
                <w:spacing w:val="73"/>
                <w:w w:val="150"/>
              </w:rPr>
              <w:t xml:space="preserve"> </w:t>
            </w:r>
            <w:r>
              <w:rPr>
                <w:b/>
                <w:color w:val="231F20"/>
                <w:spacing w:val="-2"/>
              </w:rPr>
              <w:t>2,405,930</w:t>
            </w:r>
          </w:p>
        </w:tc>
        <w:tc>
          <w:tcPr>
            <w:tcW w:w="1481" w:type="dxa"/>
          </w:tcPr>
          <w:p w14:paraId="25A44F1F" w14:textId="77777777" w:rsidR="0066040F" w:rsidRDefault="008E6A16">
            <w:pPr>
              <w:pStyle w:val="TableParagraph"/>
              <w:spacing w:before="23"/>
              <w:ind w:right="114"/>
              <w:jc w:val="right"/>
              <w:rPr>
                <w:b/>
              </w:rPr>
            </w:pPr>
            <w:r>
              <w:rPr>
                <w:b/>
                <w:color w:val="231F20"/>
              </w:rPr>
              <w:t>$</w:t>
            </w:r>
            <w:r>
              <w:rPr>
                <w:b/>
                <w:color w:val="231F20"/>
                <w:spacing w:val="-14"/>
              </w:rPr>
              <w:t xml:space="preserve"> </w:t>
            </w:r>
            <w:r>
              <w:rPr>
                <w:b/>
                <w:color w:val="231F20"/>
                <w:spacing w:val="-2"/>
              </w:rPr>
              <w:t>17,167,050</w:t>
            </w:r>
          </w:p>
        </w:tc>
        <w:tc>
          <w:tcPr>
            <w:tcW w:w="1406" w:type="dxa"/>
          </w:tcPr>
          <w:p w14:paraId="2B7C18ED" w14:textId="77777777" w:rsidR="0066040F" w:rsidRDefault="008E6A16">
            <w:pPr>
              <w:pStyle w:val="TableParagraph"/>
              <w:spacing w:before="23"/>
              <w:ind w:right="103"/>
              <w:jc w:val="right"/>
              <w:rPr>
                <w:b/>
              </w:rPr>
            </w:pPr>
            <w:r>
              <w:rPr>
                <w:b/>
                <w:color w:val="231F20"/>
              </w:rPr>
              <w:t>$</w:t>
            </w:r>
            <w:r>
              <w:rPr>
                <w:b/>
                <w:color w:val="231F20"/>
                <w:spacing w:val="-14"/>
              </w:rPr>
              <w:t xml:space="preserve"> </w:t>
            </w:r>
            <w:r>
              <w:rPr>
                <w:b/>
                <w:color w:val="231F20"/>
                <w:spacing w:val="-2"/>
              </w:rPr>
              <w:t>17,167,050</w:t>
            </w:r>
          </w:p>
        </w:tc>
      </w:tr>
      <w:tr w:rsidR="0066040F" w14:paraId="288B7A94" w14:textId="77777777">
        <w:trPr>
          <w:trHeight w:val="356"/>
        </w:trPr>
        <w:tc>
          <w:tcPr>
            <w:tcW w:w="1296" w:type="dxa"/>
          </w:tcPr>
          <w:p w14:paraId="52501A06" w14:textId="77777777" w:rsidR="0066040F" w:rsidRDefault="008E6A16">
            <w:pPr>
              <w:pStyle w:val="TableParagraph"/>
              <w:spacing w:before="76"/>
              <w:ind w:left="112"/>
            </w:pPr>
            <w:r>
              <w:rPr>
                <w:color w:val="231F20"/>
                <w:spacing w:val="-2"/>
              </w:rPr>
              <w:t>Other</w:t>
            </w:r>
          </w:p>
        </w:tc>
        <w:tc>
          <w:tcPr>
            <w:tcW w:w="1541" w:type="dxa"/>
          </w:tcPr>
          <w:p w14:paraId="660341FA" w14:textId="77777777" w:rsidR="0066040F" w:rsidRDefault="0066040F">
            <w:pPr>
              <w:pStyle w:val="TableParagraph"/>
            </w:pPr>
          </w:p>
        </w:tc>
        <w:tc>
          <w:tcPr>
            <w:tcW w:w="1417" w:type="dxa"/>
          </w:tcPr>
          <w:p w14:paraId="2606FFF2" w14:textId="77777777" w:rsidR="0066040F" w:rsidRDefault="0066040F">
            <w:pPr>
              <w:pStyle w:val="TableParagraph"/>
            </w:pPr>
          </w:p>
        </w:tc>
        <w:tc>
          <w:tcPr>
            <w:tcW w:w="1360" w:type="dxa"/>
          </w:tcPr>
          <w:p w14:paraId="75959E82" w14:textId="77777777" w:rsidR="0066040F" w:rsidRDefault="0066040F">
            <w:pPr>
              <w:pStyle w:val="TableParagraph"/>
            </w:pPr>
          </w:p>
        </w:tc>
        <w:tc>
          <w:tcPr>
            <w:tcW w:w="1481" w:type="dxa"/>
          </w:tcPr>
          <w:p w14:paraId="07EED8E4" w14:textId="77777777" w:rsidR="0066040F" w:rsidRDefault="0066040F">
            <w:pPr>
              <w:pStyle w:val="TableParagraph"/>
            </w:pPr>
          </w:p>
        </w:tc>
        <w:tc>
          <w:tcPr>
            <w:tcW w:w="1406" w:type="dxa"/>
          </w:tcPr>
          <w:p w14:paraId="71035973" w14:textId="77777777" w:rsidR="0066040F" w:rsidRDefault="0066040F">
            <w:pPr>
              <w:pStyle w:val="TableParagraph"/>
            </w:pPr>
          </w:p>
        </w:tc>
      </w:tr>
      <w:tr w:rsidR="0066040F" w14:paraId="479DDF31" w14:textId="77777777">
        <w:trPr>
          <w:trHeight w:val="300"/>
        </w:trPr>
        <w:tc>
          <w:tcPr>
            <w:tcW w:w="1296" w:type="dxa"/>
          </w:tcPr>
          <w:p w14:paraId="09EA4587" w14:textId="77777777" w:rsidR="0066040F" w:rsidRDefault="008E6A16">
            <w:pPr>
              <w:pStyle w:val="TableParagraph"/>
              <w:spacing w:before="19"/>
              <w:ind w:left="112"/>
            </w:pPr>
            <w:r>
              <w:rPr>
                <w:color w:val="231F20"/>
                <w:spacing w:val="-2"/>
              </w:rPr>
              <w:t>payables</w:t>
            </w:r>
          </w:p>
        </w:tc>
        <w:tc>
          <w:tcPr>
            <w:tcW w:w="1541" w:type="dxa"/>
          </w:tcPr>
          <w:p w14:paraId="7B7A03A3" w14:textId="77777777" w:rsidR="0066040F" w:rsidRDefault="0066040F">
            <w:pPr>
              <w:pStyle w:val="TableParagraph"/>
            </w:pPr>
          </w:p>
        </w:tc>
        <w:tc>
          <w:tcPr>
            <w:tcW w:w="1417" w:type="dxa"/>
          </w:tcPr>
          <w:p w14:paraId="12EA7BE1" w14:textId="77777777" w:rsidR="0066040F" w:rsidRDefault="0066040F">
            <w:pPr>
              <w:pStyle w:val="TableParagraph"/>
            </w:pPr>
          </w:p>
        </w:tc>
        <w:tc>
          <w:tcPr>
            <w:tcW w:w="1360" w:type="dxa"/>
          </w:tcPr>
          <w:p w14:paraId="489F1D5C" w14:textId="77777777" w:rsidR="0066040F" w:rsidRDefault="0066040F">
            <w:pPr>
              <w:pStyle w:val="TableParagraph"/>
            </w:pPr>
          </w:p>
        </w:tc>
        <w:tc>
          <w:tcPr>
            <w:tcW w:w="1481" w:type="dxa"/>
          </w:tcPr>
          <w:p w14:paraId="1B363C39" w14:textId="77777777" w:rsidR="0066040F" w:rsidRDefault="0066040F">
            <w:pPr>
              <w:pStyle w:val="TableParagraph"/>
            </w:pPr>
          </w:p>
        </w:tc>
        <w:tc>
          <w:tcPr>
            <w:tcW w:w="1406" w:type="dxa"/>
          </w:tcPr>
          <w:p w14:paraId="0AB11C78" w14:textId="77777777" w:rsidR="0066040F" w:rsidRDefault="0066040F">
            <w:pPr>
              <w:pStyle w:val="TableParagraph"/>
            </w:pPr>
          </w:p>
        </w:tc>
      </w:tr>
      <w:tr w:rsidR="0066040F" w14:paraId="5177F214" w14:textId="77777777">
        <w:trPr>
          <w:trHeight w:val="632"/>
        </w:trPr>
        <w:tc>
          <w:tcPr>
            <w:tcW w:w="1296" w:type="dxa"/>
            <w:tcBorders>
              <w:bottom w:val="single" w:sz="4" w:space="0" w:color="231F20"/>
            </w:tcBorders>
          </w:tcPr>
          <w:p w14:paraId="0E882C1A" w14:textId="77777777" w:rsidR="0066040F" w:rsidRDefault="008E6A16">
            <w:pPr>
              <w:pStyle w:val="TableParagraph"/>
              <w:spacing w:before="19"/>
              <w:ind w:left="21" w:right="304"/>
              <w:jc w:val="center"/>
            </w:pPr>
            <w:r>
              <w:rPr>
                <w:color w:val="231F20"/>
                <w:spacing w:val="-5"/>
              </w:rPr>
              <w:t>and</w:t>
            </w:r>
          </w:p>
          <w:p w14:paraId="191097FF" w14:textId="77777777" w:rsidR="0066040F" w:rsidRDefault="008E6A16">
            <w:pPr>
              <w:pStyle w:val="TableParagraph"/>
              <w:spacing w:before="47"/>
              <w:ind w:left="1" w:right="304"/>
              <w:jc w:val="center"/>
            </w:pPr>
            <w:r>
              <w:rPr>
                <w:color w:val="231F20"/>
                <w:spacing w:val="-2"/>
              </w:rPr>
              <w:t>accruals</w:t>
            </w:r>
          </w:p>
        </w:tc>
        <w:tc>
          <w:tcPr>
            <w:tcW w:w="1541" w:type="dxa"/>
            <w:tcBorders>
              <w:bottom w:val="single" w:sz="4" w:space="0" w:color="231F20"/>
            </w:tcBorders>
          </w:tcPr>
          <w:p w14:paraId="2CA3CE1B" w14:textId="77777777" w:rsidR="0066040F" w:rsidRDefault="0066040F">
            <w:pPr>
              <w:pStyle w:val="TableParagraph"/>
              <w:spacing w:before="66"/>
              <w:rPr>
                <w:b/>
              </w:rPr>
            </w:pPr>
          </w:p>
          <w:p w14:paraId="2326ABB1" w14:textId="77777777" w:rsidR="0066040F" w:rsidRDefault="008E6A16">
            <w:pPr>
              <w:pStyle w:val="TableParagraph"/>
              <w:ind w:right="108"/>
              <w:jc w:val="right"/>
              <w:rPr>
                <w:b/>
              </w:rPr>
            </w:pPr>
            <w:r>
              <w:rPr>
                <w:b/>
                <w:color w:val="231F20"/>
                <w:spacing w:val="-2"/>
              </w:rPr>
              <w:t>4,782,715</w:t>
            </w:r>
          </w:p>
        </w:tc>
        <w:tc>
          <w:tcPr>
            <w:tcW w:w="1417" w:type="dxa"/>
            <w:tcBorders>
              <w:bottom w:val="single" w:sz="4" w:space="0" w:color="231F20"/>
            </w:tcBorders>
          </w:tcPr>
          <w:p w14:paraId="1D955C86" w14:textId="77777777" w:rsidR="0066040F" w:rsidRDefault="0066040F">
            <w:pPr>
              <w:pStyle w:val="TableParagraph"/>
              <w:spacing w:before="33"/>
              <w:rPr>
                <w:b/>
              </w:rPr>
            </w:pPr>
          </w:p>
          <w:p w14:paraId="060B5581" w14:textId="77777777" w:rsidR="0066040F" w:rsidRDefault="008E6A16">
            <w:pPr>
              <w:pStyle w:val="TableParagraph"/>
              <w:ind w:right="114"/>
              <w:jc w:val="right"/>
              <w:rPr>
                <w:b/>
              </w:rPr>
            </w:pPr>
            <w:r>
              <w:rPr>
                <w:b/>
                <w:color w:val="231F20"/>
                <w:spacing w:val="-10"/>
              </w:rPr>
              <w:t>–</w:t>
            </w:r>
          </w:p>
        </w:tc>
        <w:tc>
          <w:tcPr>
            <w:tcW w:w="1360" w:type="dxa"/>
            <w:tcBorders>
              <w:bottom w:val="single" w:sz="4" w:space="0" w:color="231F20"/>
            </w:tcBorders>
          </w:tcPr>
          <w:p w14:paraId="7BDBDAA6" w14:textId="77777777" w:rsidR="0066040F" w:rsidRDefault="0066040F">
            <w:pPr>
              <w:pStyle w:val="TableParagraph"/>
              <w:spacing w:before="33"/>
              <w:rPr>
                <w:b/>
              </w:rPr>
            </w:pPr>
          </w:p>
          <w:p w14:paraId="3C6019A0" w14:textId="77777777" w:rsidR="0066040F" w:rsidRDefault="008E6A16">
            <w:pPr>
              <w:pStyle w:val="TableParagraph"/>
              <w:ind w:right="56"/>
              <w:jc w:val="right"/>
              <w:rPr>
                <w:b/>
              </w:rPr>
            </w:pPr>
            <w:r>
              <w:rPr>
                <w:b/>
                <w:color w:val="231F20"/>
                <w:spacing w:val="-10"/>
              </w:rPr>
              <w:t>–</w:t>
            </w:r>
          </w:p>
        </w:tc>
        <w:tc>
          <w:tcPr>
            <w:tcW w:w="1481" w:type="dxa"/>
            <w:tcBorders>
              <w:bottom w:val="single" w:sz="4" w:space="0" w:color="231F20"/>
            </w:tcBorders>
          </w:tcPr>
          <w:p w14:paraId="4DC3EAC3" w14:textId="77777777" w:rsidR="0066040F" w:rsidRDefault="0066040F">
            <w:pPr>
              <w:pStyle w:val="TableParagraph"/>
              <w:spacing w:before="66"/>
              <w:rPr>
                <w:b/>
              </w:rPr>
            </w:pPr>
          </w:p>
          <w:p w14:paraId="70121A4C" w14:textId="77777777" w:rsidR="0066040F" w:rsidRDefault="008E6A16">
            <w:pPr>
              <w:pStyle w:val="TableParagraph"/>
              <w:ind w:right="115"/>
              <w:jc w:val="right"/>
              <w:rPr>
                <w:b/>
              </w:rPr>
            </w:pPr>
            <w:r>
              <w:rPr>
                <w:b/>
                <w:color w:val="231F20"/>
                <w:spacing w:val="-2"/>
              </w:rPr>
              <w:t>4,782,715</w:t>
            </w:r>
          </w:p>
        </w:tc>
        <w:tc>
          <w:tcPr>
            <w:tcW w:w="1406" w:type="dxa"/>
            <w:tcBorders>
              <w:bottom w:val="single" w:sz="4" w:space="0" w:color="231F20"/>
            </w:tcBorders>
          </w:tcPr>
          <w:p w14:paraId="0187BF30" w14:textId="77777777" w:rsidR="0066040F" w:rsidRDefault="0066040F">
            <w:pPr>
              <w:pStyle w:val="TableParagraph"/>
              <w:spacing w:before="66"/>
              <w:rPr>
                <w:b/>
              </w:rPr>
            </w:pPr>
          </w:p>
          <w:p w14:paraId="4FBE455D" w14:textId="77777777" w:rsidR="0066040F" w:rsidRDefault="008E6A16">
            <w:pPr>
              <w:pStyle w:val="TableParagraph"/>
              <w:ind w:right="103"/>
              <w:jc w:val="right"/>
              <w:rPr>
                <w:b/>
              </w:rPr>
            </w:pPr>
            <w:r>
              <w:rPr>
                <w:b/>
                <w:color w:val="231F20"/>
                <w:spacing w:val="-2"/>
              </w:rPr>
              <w:t>4,782,715</w:t>
            </w:r>
          </w:p>
        </w:tc>
      </w:tr>
    </w:tbl>
    <w:p w14:paraId="018EC0C9" w14:textId="77777777" w:rsidR="0066040F" w:rsidRDefault="008E6A16">
      <w:pPr>
        <w:tabs>
          <w:tab w:val="left" w:pos="4234"/>
          <w:tab w:val="left" w:pos="5651"/>
          <w:tab w:val="left" w:pos="7104"/>
          <w:tab w:val="left" w:pos="8486"/>
        </w:tabs>
        <w:spacing w:before="98"/>
        <w:ind w:left="2817"/>
        <w:rPr>
          <w:b/>
        </w:rPr>
      </w:pPr>
      <w:r>
        <w:rPr>
          <w:noProof/>
        </w:rPr>
        <mc:AlternateContent>
          <mc:Choice Requires="wpg">
            <w:drawing>
              <wp:anchor distT="0" distB="0" distL="0" distR="0" simplePos="0" relativeHeight="487590912" behindDoc="1" locked="0" layoutInCell="1" allowOverlap="1" wp14:anchorId="40A8D91E" wp14:editId="289E3562">
                <wp:simplePos x="0" y="0"/>
                <wp:positionH relativeFrom="page">
                  <wp:posOffset>1439999</wp:posOffset>
                </wp:positionH>
                <wp:positionV relativeFrom="paragraph">
                  <wp:posOffset>262210</wp:posOffset>
                </wp:positionV>
                <wp:extent cx="5400040" cy="38100"/>
                <wp:effectExtent l="0" t="0" r="0" b="0"/>
                <wp:wrapTopAndBottom/>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040" cy="38100"/>
                          <a:chOff x="0" y="0"/>
                          <a:chExt cx="5400040" cy="38100"/>
                        </a:xfrm>
                      </wpg:grpSpPr>
                      <wps:wsp>
                        <wps:cNvPr id="40" name="Graphic 36"/>
                        <wps:cNvSpPr/>
                        <wps:spPr>
                          <a:xfrm>
                            <a:off x="0" y="9525"/>
                            <a:ext cx="900430" cy="1270"/>
                          </a:xfrm>
                          <a:custGeom>
                            <a:avLst/>
                            <a:gdLst/>
                            <a:ahLst/>
                            <a:cxnLst/>
                            <a:rect l="l" t="t" r="r" b="b"/>
                            <a:pathLst>
                              <a:path w="900430">
                                <a:moveTo>
                                  <a:pt x="0" y="0"/>
                                </a:moveTo>
                                <a:lnTo>
                                  <a:pt x="899998" y="0"/>
                                </a:lnTo>
                              </a:path>
                            </a:pathLst>
                          </a:custGeom>
                          <a:ln w="19050">
                            <a:solidFill>
                              <a:srgbClr val="231F20"/>
                            </a:solidFill>
                            <a:prstDash val="solid"/>
                          </a:ln>
                        </wps:spPr>
                        <wps:bodyPr wrap="square" lIns="0" tIns="0" rIns="0" bIns="0" rtlCol="0">
                          <a:prstTxWarp prst="textNoShape">
                            <a:avLst/>
                          </a:prstTxWarp>
                          <a:noAutofit/>
                        </wps:bodyPr>
                      </wps:wsp>
                      <wps:wsp>
                        <wps:cNvPr id="41" name="Graphic 37"/>
                        <wps:cNvSpPr/>
                        <wps:spPr>
                          <a:xfrm>
                            <a:off x="0" y="34918"/>
                            <a:ext cx="900430" cy="1270"/>
                          </a:xfrm>
                          <a:custGeom>
                            <a:avLst/>
                            <a:gdLst/>
                            <a:ahLst/>
                            <a:cxnLst/>
                            <a:rect l="l" t="t" r="r" b="b"/>
                            <a:pathLst>
                              <a:path w="900430">
                                <a:moveTo>
                                  <a:pt x="0" y="0"/>
                                </a:moveTo>
                                <a:lnTo>
                                  <a:pt x="899998" y="0"/>
                                </a:lnTo>
                              </a:path>
                            </a:pathLst>
                          </a:custGeom>
                          <a:ln w="6362">
                            <a:solidFill>
                              <a:srgbClr val="231F20"/>
                            </a:solidFill>
                            <a:prstDash val="solid"/>
                          </a:ln>
                        </wps:spPr>
                        <wps:bodyPr wrap="square" lIns="0" tIns="0" rIns="0" bIns="0" rtlCol="0">
                          <a:prstTxWarp prst="textNoShape">
                            <a:avLst/>
                          </a:prstTxWarp>
                          <a:noAutofit/>
                        </wps:bodyPr>
                      </wps:wsp>
                      <wps:wsp>
                        <wps:cNvPr id="42" name="Graphic 38"/>
                        <wps:cNvSpPr/>
                        <wps:spPr>
                          <a:xfrm>
                            <a:off x="900000" y="9525"/>
                            <a:ext cx="900430" cy="1270"/>
                          </a:xfrm>
                          <a:custGeom>
                            <a:avLst/>
                            <a:gdLst/>
                            <a:ahLst/>
                            <a:cxnLst/>
                            <a:rect l="l" t="t" r="r" b="b"/>
                            <a:pathLst>
                              <a:path w="900430">
                                <a:moveTo>
                                  <a:pt x="0" y="0"/>
                                </a:moveTo>
                                <a:lnTo>
                                  <a:pt x="899998" y="0"/>
                                </a:lnTo>
                              </a:path>
                            </a:pathLst>
                          </a:custGeom>
                          <a:ln w="19050">
                            <a:solidFill>
                              <a:srgbClr val="231F20"/>
                            </a:solidFill>
                            <a:prstDash val="solid"/>
                          </a:ln>
                        </wps:spPr>
                        <wps:bodyPr wrap="square" lIns="0" tIns="0" rIns="0" bIns="0" rtlCol="0">
                          <a:prstTxWarp prst="textNoShape">
                            <a:avLst/>
                          </a:prstTxWarp>
                          <a:noAutofit/>
                        </wps:bodyPr>
                      </wps:wsp>
                      <wps:wsp>
                        <wps:cNvPr id="43" name="Graphic 39"/>
                        <wps:cNvSpPr/>
                        <wps:spPr>
                          <a:xfrm>
                            <a:off x="900000" y="34918"/>
                            <a:ext cx="900430" cy="1270"/>
                          </a:xfrm>
                          <a:custGeom>
                            <a:avLst/>
                            <a:gdLst/>
                            <a:ahLst/>
                            <a:cxnLst/>
                            <a:rect l="l" t="t" r="r" b="b"/>
                            <a:pathLst>
                              <a:path w="900430">
                                <a:moveTo>
                                  <a:pt x="0" y="0"/>
                                </a:moveTo>
                                <a:lnTo>
                                  <a:pt x="899998" y="0"/>
                                </a:lnTo>
                              </a:path>
                            </a:pathLst>
                          </a:custGeom>
                          <a:ln w="6362">
                            <a:solidFill>
                              <a:srgbClr val="231F20"/>
                            </a:solidFill>
                            <a:prstDash val="solid"/>
                          </a:ln>
                        </wps:spPr>
                        <wps:bodyPr wrap="square" lIns="0" tIns="0" rIns="0" bIns="0" rtlCol="0">
                          <a:prstTxWarp prst="textNoShape">
                            <a:avLst/>
                          </a:prstTxWarp>
                          <a:noAutofit/>
                        </wps:bodyPr>
                      </wps:wsp>
                      <wps:wsp>
                        <wps:cNvPr id="44" name="Graphic 40"/>
                        <wps:cNvSpPr/>
                        <wps:spPr>
                          <a:xfrm>
                            <a:off x="1800000" y="9525"/>
                            <a:ext cx="900430" cy="1270"/>
                          </a:xfrm>
                          <a:custGeom>
                            <a:avLst/>
                            <a:gdLst/>
                            <a:ahLst/>
                            <a:cxnLst/>
                            <a:rect l="l" t="t" r="r" b="b"/>
                            <a:pathLst>
                              <a:path w="900430">
                                <a:moveTo>
                                  <a:pt x="0" y="0"/>
                                </a:moveTo>
                                <a:lnTo>
                                  <a:pt x="899998" y="0"/>
                                </a:lnTo>
                              </a:path>
                            </a:pathLst>
                          </a:custGeom>
                          <a:ln w="19050">
                            <a:solidFill>
                              <a:srgbClr val="231F20"/>
                            </a:solidFill>
                            <a:prstDash val="solid"/>
                          </a:ln>
                        </wps:spPr>
                        <wps:bodyPr wrap="square" lIns="0" tIns="0" rIns="0" bIns="0" rtlCol="0">
                          <a:prstTxWarp prst="textNoShape">
                            <a:avLst/>
                          </a:prstTxWarp>
                          <a:noAutofit/>
                        </wps:bodyPr>
                      </wps:wsp>
                      <wps:wsp>
                        <wps:cNvPr id="45" name="Graphic 41"/>
                        <wps:cNvSpPr/>
                        <wps:spPr>
                          <a:xfrm>
                            <a:off x="1800000" y="34918"/>
                            <a:ext cx="900430" cy="1270"/>
                          </a:xfrm>
                          <a:custGeom>
                            <a:avLst/>
                            <a:gdLst/>
                            <a:ahLst/>
                            <a:cxnLst/>
                            <a:rect l="l" t="t" r="r" b="b"/>
                            <a:pathLst>
                              <a:path w="900430">
                                <a:moveTo>
                                  <a:pt x="0" y="0"/>
                                </a:moveTo>
                                <a:lnTo>
                                  <a:pt x="899998" y="0"/>
                                </a:lnTo>
                              </a:path>
                            </a:pathLst>
                          </a:custGeom>
                          <a:ln w="6362">
                            <a:solidFill>
                              <a:srgbClr val="231F20"/>
                            </a:solidFill>
                            <a:prstDash val="solid"/>
                          </a:ln>
                        </wps:spPr>
                        <wps:bodyPr wrap="square" lIns="0" tIns="0" rIns="0" bIns="0" rtlCol="0">
                          <a:prstTxWarp prst="textNoShape">
                            <a:avLst/>
                          </a:prstTxWarp>
                          <a:noAutofit/>
                        </wps:bodyPr>
                      </wps:wsp>
                      <wps:wsp>
                        <wps:cNvPr id="46" name="Graphic 42"/>
                        <wps:cNvSpPr/>
                        <wps:spPr>
                          <a:xfrm>
                            <a:off x="2700000" y="9525"/>
                            <a:ext cx="900430" cy="1270"/>
                          </a:xfrm>
                          <a:custGeom>
                            <a:avLst/>
                            <a:gdLst/>
                            <a:ahLst/>
                            <a:cxnLst/>
                            <a:rect l="l" t="t" r="r" b="b"/>
                            <a:pathLst>
                              <a:path w="900430">
                                <a:moveTo>
                                  <a:pt x="0" y="0"/>
                                </a:moveTo>
                                <a:lnTo>
                                  <a:pt x="899998" y="0"/>
                                </a:lnTo>
                              </a:path>
                            </a:pathLst>
                          </a:custGeom>
                          <a:ln w="19050">
                            <a:solidFill>
                              <a:srgbClr val="231F20"/>
                            </a:solidFill>
                            <a:prstDash val="solid"/>
                          </a:ln>
                        </wps:spPr>
                        <wps:bodyPr wrap="square" lIns="0" tIns="0" rIns="0" bIns="0" rtlCol="0">
                          <a:prstTxWarp prst="textNoShape">
                            <a:avLst/>
                          </a:prstTxWarp>
                          <a:noAutofit/>
                        </wps:bodyPr>
                      </wps:wsp>
                      <wps:wsp>
                        <wps:cNvPr id="47" name="Graphic 43"/>
                        <wps:cNvSpPr/>
                        <wps:spPr>
                          <a:xfrm>
                            <a:off x="2700000" y="34918"/>
                            <a:ext cx="900430" cy="1270"/>
                          </a:xfrm>
                          <a:custGeom>
                            <a:avLst/>
                            <a:gdLst/>
                            <a:ahLst/>
                            <a:cxnLst/>
                            <a:rect l="l" t="t" r="r" b="b"/>
                            <a:pathLst>
                              <a:path w="900430">
                                <a:moveTo>
                                  <a:pt x="0" y="0"/>
                                </a:moveTo>
                                <a:lnTo>
                                  <a:pt x="899998" y="0"/>
                                </a:lnTo>
                              </a:path>
                            </a:pathLst>
                          </a:custGeom>
                          <a:ln w="6362">
                            <a:solidFill>
                              <a:srgbClr val="231F20"/>
                            </a:solidFill>
                            <a:prstDash val="solid"/>
                          </a:ln>
                        </wps:spPr>
                        <wps:bodyPr wrap="square" lIns="0" tIns="0" rIns="0" bIns="0" rtlCol="0">
                          <a:prstTxWarp prst="textNoShape">
                            <a:avLst/>
                          </a:prstTxWarp>
                          <a:noAutofit/>
                        </wps:bodyPr>
                      </wps:wsp>
                      <wps:wsp>
                        <wps:cNvPr id="48" name="Graphic 44"/>
                        <wps:cNvSpPr/>
                        <wps:spPr>
                          <a:xfrm>
                            <a:off x="3600000" y="9525"/>
                            <a:ext cx="900430" cy="1270"/>
                          </a:xfrm>
                          <a:custGeom>
                            <a:avLst/>
                            <a:gdLst/>
                            <a:ahLst/>
                            <a:cxnLst/>
                            <a:rect l="l" t="t" r="r" b="b"/>
                            <a:pathLst>
                              <a:path w="900430">
                                <a:moveTo>
                                  <a:pt x="0" y="0"/>
                                </a:moveTo>
                                <a:lnTo>
                                  <a:pt x="899998" y="0"/>
                                </a:lnTo>
                              </a:path>
                            </a:pathLst>
                          </a:custGeom>
                          <a:ln w="19050">
                            <a:solidFill>
                              <a:srgbClr val="231F20"/>
                            </a:solidFill>
                            <a:prstDash val="solid"/>
                          </a:ln>
                        </wps:spPr>
                        <wps:bodyPr wrap="square" lIns="0" tIns="0" rIns="0" bIns="0" rtlCol="0">
                          <a:prstTxWarp prst="textNoShape">
                            <a:avLst/>
                          </a:prstTxWarp>
                          <a:noAutofit/>
                        </wps:bodyPr>
                      </wps:wsp>
                      <wps:wsp>
                        <wps:cNvPr id="49" name="Graphic 45"/>
                        <wps:cNvSpPr/>
                        <wps:spPr>
                          <a:xfrm>
                            <a:off x="3600000" y="34918"/>
                            <a:ext cx="900430" cy="1270"/>
                          </a:xfrm>
                          <a:custGeom>
                            <a:avLst/>
                            <a:gdLst/>
                            <a:ahLst/>
                            <a:cxnLst/>
                            <a:rect l="l" t="t" r="r" b="b"/>
                            <a:pathLst>
                              <a:path w="900430">
                                <a:moveTo>
                                  <a:pt x="0" y="0"/>
                                </a:moveTo>
                                <a:lnTo>
                                  <a:pt x="899998" y="0"/>
                                </a:lnTo>
                              </a:path>
                            </a:pathLst>
                          </a:custGeom>
                          <a:ln w="6362">
                            <a:solidFill>
                              <a:srgbClr val="231F20"/>
                            </a:solidFill>
                            <a:prstDash val="solid"/>
                          </a:ln>
                        </wps:spPr>
                        <wps:bodyPr wrap="square" lIns="0" tIns="0" rIns="0" bIns="0" rtlCol="0">
                          <a:prstTxWarp prst="textNoShape">
                            <a:avLst/>
                          </a:prstTxWarp>
                          <a:noAutofit/>
                        </wps:bodyPr>
                      </wps:wsp>
                      <wps:wsp>
                        <wps:cNvPr id="50" name="Graphic 46"/>
                        <wps:cNvSpPr/>
                        <wps:spPr>
                          <a:xfrm>
                            <a:off x="4500001" y="9525"/>
                            <a:ext cx="900430" cy="1270"/>
                          </a:xfrm>
                          <a:custGeom>
                            <a:avLst/>
                            <a:gdLst/>
                            <a:ahLst/>
                            <a:cxnLst/>
                            <a:rect l="l" t="t" r="r" b="b"/>
                            <a:pathLst>
                              <a:path w="900430">
                                <a:moveTo>
                                  <a:pt x="0" y="0"/>
                                </a:moveTo>
                                <a:lnTo>
                                  <a:pt x="899998" y="0"/>
                                </a:lnTo>
                              </a:path>
                            </a:pathLst>
                          </a:custGeom>
                          <a:ln w="19050">
                            <a:solidFill>
                              <a:srgbClr val="231F20"/>
                            </a:solidFill>
                            <a:prstDash val="solid"/>
                          </a:ln>
                        </wps:spPr>
                        <wps:bodyPr wrap="square" lIns="0" tIns="0" rIns="0" bIns="0" rtlCol="0">
                          <a:prstTxWarp prst="textNoShape">
                            <a:avLst/>
                          </a:prstTxWarp>
                          <a:noAutofit/>
                        </wps:bodyPr>
                      </wps:wsp>
                      <wps:wsp>
                        <wps:cNvPr id="51" name="Graphic 47"/>
                        <wps:cNvSpPr/>
                        <wps:spPr>
                          <a:xfrm>
                            <a:off x="4500001" y="34918"/>
                            <a:ext cx="900430" cy="1270"/>
                          </a:xfrm>
                          <a:custGeom>
                            <a:avLst/>
                            <a:gdLst/>
                            <a:ahLst/>
                            <a:cxnLst/>
                            <a:rect l="l" t="t" r="r" b="b"/>
                            <a:pathLst>
                              <a:path w="900430">
                                <a:moveTo>
                                  <a:pt x="0" y="0"/>
                                </a:moveTo>
                                <a:lnTo>
                                  <a:pt x="899998" y="0"/>
                                </a:lnTo>
                              </a:path>
                            </a:pathLst>
                          </a:custGeom>
                          <a:ln w="6362">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0F2C9242" id="Group 35" o:spid="_x0000_s1026" style="position:absolute;margin-left:113.4pt;margin-top:20.65pt;width:425.2pt;height:3pt;z-index:-15725568;mso-wrap-distance-left:0;mso-wrap-distance-right:0;mso-position-horizontal-relative:page" coordsize="5400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">
                <v:shape id="Graphic 36" o:spid="_x0000_s1027" style="position:absolute;top:95;width:9004;height:12;visibility:visible;mso-wrap-style:square;v-text-anchor:top" coordsize="9004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" path="m,l899998,e" filled="f" strokecolor="#231f20" strokeweight="1.5pt">
                  <v:path arrowok="t"/>
                </v:shape>
                <v:shape id="Graphic 37" o:spid="_x0000_s1028" style="position:absolute;top:349;width:9004;height:12;visibility:visible;mso-wrap-style:square;v-text-anchor:top" coordsize="9004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" path="m,l899998,e" filled="f" strokecolor="#231f20" strokeweight=".17672mm">
                  <v:path arrowok="t"/>
                </v:shape>
                <v:shape id="Graphic 38" o:spid="_x0000_s1029" style="position:absolute;left:9000;top:95;width:9004;height:12;visibility:visible;mso-wrap-style:square;v-text-anchor:top" coordsize="9004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" path="m,l899998,e" filled="f" strokecolor="#231f20" strokeweight="1.5pt">
                  <v:path arrowok="t"/>
                </v:shape>
                <v:shape id="Graphic 39" o:spid="_x0000_s1030" style="position:absolute;left:9000;top:349;width:9004;height:12;visibility:visible;mso-wrap-style:square;v-text-anchor:top" coordsize="9004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" path="m,l899998,e" filled="f" strokecolor="#231f20" strokeweight=".17672mm">
                  <v:path arrowok="t"/>
                </v:shape>
                <v:shape id="Graphic 40" o:spid="_x0000_s1031" style="position:absolute;left:18000;top:95;width:9004;height:12;visibility:visible;mso-wrap-style:square;v-text-anchor:top" coordsize="9004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" path="m,l899998,e" filled="f" strokecolor="#231f20" strokeweight="1.5pt">
                  <v:path arrowok="t"/>
                </v:shape>
                <v:shape id="Graphic 41" o:spid="_x0000_s1032" style="position:absolute;left:18000;top:349;width:9004;height:12;visibility:visible;mso-wrap-style:square;v-text-anchor:top" coordsize="9004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" path="m,l899998,e" filled="f" strokecolor="#231f20" strokeweight=".17672mm">
                  <v:path arrowok="t"/>
                </v:shape>
                <v:shape id="Graphic 42" o:spid="_x0000_s1033" style="position:absolute;left:27000;top:95;width:9004;height:12;visibility:visible;mso-wrap-style:square;v-text-anchor:top" coordsize="9004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" path="m,l899998,e" filled="f" strokecolor="#231f20" strokeweight="1.5pt">
                  <v:path arrowok="t"/>
                </v:shape>
                <v:shape id="Graphic 43" o:spid="_x0000_s1034" style="position:absolute;left:27000;top:349;width:9004;height:12;visibility:visible;mso-wrap-style:square;v-text-anchor:top" coordsize="9004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" path="m,l899998,e" filled="f" strokecolor="#231f20" strokeweight=".17672mm">
                  <v:path arrowok="t"/>
                </v:shape>
                <v:shape id="Graphic 44" o:spid="_x0000_s1035" style="position:absolute;left:36000;top:95;width:9004;height:12;visibility:visible;mso-wrap-style:square;v-text-anchor:top" coordsize="9004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" path="m,l899998,e" filled="f" strokecolor="#231f20" strokeweight="1.5pt">
                  <v:path arrowok="t"/>
                </v:shape>
                <v:shape id="Graphic 45" o:spid="_x0000_s1036" style="position:absolute;left:36000;top:349;width:9004;height:12;visibility:visible;mso-wrap-style:square;v-text-anchor:top" coordsize="9004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" path="m,l899998,e" filled="f" strokecolor="#231f20" strokeweight=".17672mm">
                  <v:path arrowok="t"/>
                </v:shape>
                <v:shape id="Graphic 46" o:spid="_x0000_s1037" style="position:absolute;left:45000;top:95;width:9004;height:12;visibility:visible;mso-wrap-style:square;v-text-anchor:top" coordsize="9004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" path="m,l899998,e" filled="f" strokecolor="#231f20" strokeweight="1.5pt">
                  <v:path arrowok="t"/>
                </v:shape>
                <v:shape id="Graphic 47" o:spid="_x0000_s1038" style="position:absolute;left:45000;top:349;width:9004;height:12;visibility:visible;mso-wrap-style:square;v-text-anchor:top" coordsize="9004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" path="m,l899998,e" filled="f" strokecolor="#231f20" strokeweight=".17672mm">
                  <v:path arrowok="t"/>
                </v:shape>
                <w10:wrap type="topAndBottom" anchorx="page"/>
              </v:group>
            </w:pict>
          </mc:Fallback>
        </mc:AlternateContent>
      </w:r>
      <w:r>
        <w:rPr>
          <w:b/>
          <w:color w:val="231F20"/>
        </w:rPr>
        <w:t>$</w:t>
      </w:r>
      <w:r>
        <w:rPr>
          <w:b/>
          <w:color w:val="231F20"/>
          <w:spacing w:val="-14"/>
        </w:rPr>
        <w:t xml:space="preserve"> </w:t>
      </w:r>
      <w:r>
        <w:rPr>
          <w:b/>
          <w:color w:val="231F20"/>
          <w:spacing w:val="-2"/>
        </w:rPr>
        <w:t>14,995,842</w:t>
      </w:r>
      <w:r>
        <w:rPr>
          <w:b/>
          <w:color w:val="231F20"/>
        </w:rPr>
        <w:tab/>
        <w:t>$</w:t>
      </w:r>
      <w:r>
        <w:rPr>
          <w:b/>
          <w:color w:val="231F20"/>
          <w:spacing w:val="73"/>
          <w:w w:val="150"/>
        </w:rPr>
        <w:t xml:space="preserve"> </w:t>
      </w:r>
      <w:r>
        <w:rPr>
          <w:b/>
          <w:color w:val="231F20"/>
          <w:spacing w:val="-2"/>
        </w:rPr>
        <w:t>4,547,993</w:t>
      </w:r>
      <w:r>
        <w:rPr>
          <w:b/>
          <w:color w:val="231F20"/>
        </w:rPr>
        <w:tab/>
        <w:t>$</w:t>
      </w:r>
      <w:r>
        <w:rPr>
          <w:b/>
          <w:color w:val="231F20"/>
          <w:spacing w:val="73"/>
          <w:w w:val="150"/>
        </w:rPr>
        <w:t xml:space="preserve"> </w:t>
      </w:r>
      <w:r>
        <w:rPr>
          <w:b/>
          <w:color w:val="231F20"/>
          <w:spacing w:val="-2"/>
        </w:rPr>
        <w:t>2,405,930</w:t>
      </w:r>
      <w:r>
        <w:rPr>
          <w:b/>
          <w:color w:val="231F20"/>
        </w:rPr>
        <w:tab/>
      </w:r>
      <w:r>
        <w:rPr>
          <w:b/>
          <w:color w:val="231F20"/>
          <w:spacing w:val="-2"/>
        </w:rPr>
        <w:t>$21,949,765</w:t>
      </w:r>
      <w:r>
        <w:rPr>
          <w:b/>
          <w:color w:val="231F20"/>
        </w:rPr>
        <w:tab/>
        <w:t>$</w:t>
      </w:r>
      <w:r>
        <w:rPr>
          <w:b/>
          <w:color w:val="231F20"/>
          <w:spacing w:val="-14"/>
        </w:rPr>
        <w:t xml:space="preserve"> </w:t>
      </w:r>
      <w:r>
        <w:rPr>
          <w:b/>
          <w:color w:val="231F20"/>
          <w:spacing w:val="-2"/>
        </w:rPr>
        <w:t>21,949,765</w:t>
      </w:r>
    </w:p>
    <w:p w14:paraId="5C86987D" w14:textId="77777777" w:rsidR="0066040F" w:rsidRDefault="0066040F">
      <w:pPr>
        <w:pStyle w:val="BodyText"/>
        <w:spacing w:before="141"/>
        <w:rPr>
          <w:b/>
        </w:rPr>
      </w:pPr>
    </w:p>
    <w:p w14:paraId="3294D977" w14:textId="77777777" w:rsidR="0066040F" w:rsidRDefault="008E6A16">
      <w:pPr>
        <w:pStyle w:val="BodyText"/>
        <w:ind w:left="2650"/>
        <w:jc w:val="center"/>
      </w:pPr>
      <w:r>
        <w:rPr>
          <w:color w:val="231F20"/>
          <w:spacing w:val="-4"/>
        </w:rPr>
        <w:t>2023</w:t>
      </w:r>
    </w:p>
    <w:p w14:paraId="1367784F" w14:textId="77777777" w:rsidR="0066040F" w:rsidRDefault="008E6A16">
      <w:pPr>
        <w:pStyle w:val="BodyText"/>
        <w:spacing w:before="161"/>
        <w:ind w:left="3777"/>
      </w:pPr>
      <w:r>
        <w:rPr>
          <w:color w:val="231F20"/>
        </w:rPr>
        <w:t>Contractual</w:t>
      </w:r>
      <w:r>
        <w:rPr>
          <w:color w:val="231F20"/>
          <w:spacing w:val="51"/>
        </w:rPr>
        <w:t xml:space="preserve"> </w:t>
      </w:r>
      <w:r>
        <w:rPr>
          <w:color w:val="231F20"/>
        </w:rPr>
        <w:t>undiscounted</w:t>
      </w:r>
      <w:r>
        <w:rPr>
          <w:color w:val="231F20"/>
          <w:spacing w:val="51"/>
        </w:rPr>
        <w:t xml:space="preserve"> </w:t>
      </w:r>
      <w:r>
        <w:rPr>
          <w:color w:val="231F20"/>
        </w:rPr>
        <w:t>cash</w:t>
      </w:r>
      <w:r>
        <w:rPr>
          <w:color w:val="231F20"/>
          <w:spacing w:val="51"/>
        </w:rPr>
        <w:t xml:space="preserve"> </w:t>
      </w:r>
      <w:r>
        <w:rPr>
          <w:color w:val="231F20"/>
          <w:spacing w:val="-2"/>
        </w:rPr>
        <w:t>outflow</w:t>
      </w:r>
    </w:p>
    <w:p w14:paraId="037F2C85" w14:textId="77777777" w:rsidR="0066040F" w:rsidRDefault="0066040F">
      <w:pPr>
        <w:pStyle w:val="BodyText"/>
        <w:spacing w:before="112"/>
        <w:rPr>
          <w:sz w:val="20"/>
        </w:rPr>
      </w:pPr>
    </w:p>
    <w:tbl>
      <w:tblPr>
        <w:tblStyle w:val="TableNormal1"/>
        <w:tblW w:w="0" w:type="auto"/>
        <w:tblInd w:w="1295" w:type="dxa"/>
        <w:tblLayout w:type="fixed"/>
        <w:tblLook w:val="01E0" w:firstRow="1" w:lastRow="1" w:firstColumn="1" w:lastColumn="1" w:noHBand="0" w:noVBand="0"/>
      </w:tblPr>
      <w:tblGrid>
        <w:gridCol w:w="1296"/>
        <w:gridCol w:w="1542"/>
        <w:gridCol w:w="1418"/>
        <w:gridCol w:w="1418"/>
        <w:gridCol w:w="1440"/>
        <w:gridCol w:w="1395"/>
      </w:tblGrid>
      <w:tr w:rsidR="0066040F" w14:paraId="1A278680" w14:textId="77777777">
        <w:trPr>
          <w:trHeight w:val="1230"/>
        </w:trPr>
        <w:tc>
          <w:tcPr>
            <w:tcW w:w="1296" w:type="dxa"/>
          </w:tcPr>
          <w:p w14:paraId="40DB982C" w14:textId="77777777" w:rsidR="0066040F" w:rsidRDefault="0066040F">
            <w:pPr>
              <w:pStyle w:val="TableParagraph"/>
            </w:pPr>
          </w:p>
        </w:tc>
        <w:tc>
          <w:tcPr>
            <w:tcW w:w="1542" w:type="dxa"/>
          </w:tcPr>
          <w:p w14:paraId="4369B01E" w14:textId="77777777" w:rsidR="0066040F" w:rsidRDefault="0066040F">
            <w:pPr>
              <w:pStyle w:val="TableParagraph"/>
              <w:spacing w:before="39"/>
            </w:pPr>
          </w:p>
          <w:p w14:paraId="48964A76" w14:textId="77777777" w:rsidR="0066040F" w:rsidRDefault="008E6A16">
            <w:pPr>
              <w:pStyle w:val="TableParagraph"/>
              <w:spacing w:line="285" w:lineRule="auto"/>
              <w:ind w:left="599" w:right="109" w:firstLine="187"/>
              <w:jc w:val="right"/>
            </w:pPr>
            <w:r>
              <w:rPr>
                <w:color w:val="231F20"/>
                <w:spacing w:val="-2"/>
              </w:rPr>
              <w:t xml:space="preserve">Within </w:t>
            </w:r>
            <w:r>
              <w:rPr>
                <w:color w:val="231F20"/>
              </w:rPr>
              <w:t>1</w:t>
            </w:r>
            <w:r>
              <w:rPr>
                <w:color w:val="231F20"/>
                <w:spacing w:val="18"/>
              </w:rPr>
              <w:t xml:space="preserve"> </w:t>
            </w:r>
            <w:r>
              <w:rPr>
                <w:color w:val="231F20"/>
              </w:rPr>
              <w:t>year</w:t>
            </w:r>
            <w:r>
              <w:rPr>
                <w:color w:val="231F20"/>
                <w:spacing w:val="19"/>
              </w:rPr>
              <w:t xml:space="preserve"> </w:t>
            </w:r>
            <w:r>
              <w:rPr>
                <w:color w:val="231F20"/>
                <w:spacing w:val="-5"/>
              </w:rPr>
              <w:t>or</w:t>
            </w:r>
          </w:p>
          <w:p w14:paraId="48B3695B" w14:textId="77777777" w:rsidR="0066040F" w:rsidRDefault="008E6A16">
            <w:pPr>
              <w:pStyle w:val="TableParagraph"/>
              <w:spacing w:line="251" w:lineRule="exact"/>
              <w:ind w:right="109"/>
              <w:jc w:val="right"/>
            </w:pPr>
            <w:r>
              <w:rPr>
                <w:color w:val="231F20"/>
              </w:rPr>
              <w:t>on</w:t>
            </w:r>
            <w:r>
              <w:rPr>
                <w:color w:val="231F20"/>
                <w:spacing w:val="16"/>
              </w:rPr>
              <w:t xml:space="preserve"> </w:t>
            </w:r>
            <w:r>
              <w:rPr>
                <w:color w:val="231F20"/>
                <w:spacing w:val="-2"/>
              </w:rPr>
              <w:t>demand</w:t>
            </w:r>
          </w:p>
        </w:tc>
        <w:tc>
          <w:tcPr>
            <w:tcW w:w="1418" w:type="dxa"/>
          </w:tcPr>
          <w:p w14:paraId="25DDB5C1" w14:textId="77777777" w:rsidR="0066040F" w:rsidRDefault="008E6A16">
            <w:pPr>
              <w:pStyle w:val="TableParagraph"/>
              <w:spacing w:line="285" w:lineRule="auto"/>
              <w:ind w:left="371" w:right="111" w:hanging="26"/>
              <w:jc w:val="right"/>
            </w:pPr>
            <w:r>
              <w:rPr>
                <w:color w:val="231F20"/>
              </w:rPr>
              <w:t>More than 1 year but less than</w:t>
            </w:r>
            <w:r>
              <w:rPr>
                <w:color w:val="231F20"/>
                <w:spacing w:val="80"/>
              </w:rPr>
              <w:t xml:space="preserve"> </w:t>
            </w:r>
            <w:r>
              <w:rPr>
                <w:color w:val="231F20"/>
              </w:rPr>
              <w:t>2 years</w:t>
            </w:r>
          </w:p>
        </w:tc>
        <w:tc>
          <w:tcPr>
            <w:tcW w:w="1418" w:type="dxa"/>
          </w:tcPr>
          <w:p w14:paraId="459283F5" w14:textId="77777777" w:rsidR="0066040F" w:rsidRDefault="008E6A16">
            <w:pPr>
              <w:pStyle w:val="TableParagraph"/>
              <w:spacing w:line="285" w:lineRule="auto"/>
              <w:ind w:left="279" w:right="110" w:firstLine="66"/>
              <w:jc w:val="right"/>
            </w:pPr>
            <w:r>
              <w:rPr>
                <w:color w:val="231F20"/>
              </w:rPr>
              <w:t>More than 2 years but less than</w:t>
            </w:r>
          </w:p>
          <w:p w14:paraId="20DD157D" w14:textId="77777777" w:rsidR="0066040F" w:rsidRDefault="008E6A16">
            <w:pPr>
              <w:pStyle w:val="TableParagraph"/>
              <w:spacing w:line="250" w:lineRule="exact"/>
              <w:ind w:right="110"/>
              <w:jc w:val="right"/>
            </w:pPr>
            <w:r>
              <w:rPr>
                <w:color w:val="231F20"/>
              </w:rPr>
              <w:t>5</w:t>
            </w:r>
            <w:r>
              <w:rPr>
                <w:color w:val="231F20"/>
                <w:spacing w:val="11"/>
              </w:rPr>
              <w:t xml:space="preserve"> </w:t>
            </w:r>
            <w:r>
              <w:rPr>
                <w:color w:val="231F20"/>
                <w:spacing w:val="-2"/>
              </w:rPr>
              <w:t>years</w:t>
            </w:r>
          </w:p>
        </w:tc>
        <w:tc>
          <w:tcPr>
            <w:tcW w:w="1440" w:type="dxa"/>
          </w:tcPr>
          <w:p w14:paraId="5C8E1AD3" w14:textId="77777777" w:rsidR="0066040F" w:rsidRDefault="008E6A16">
            <w:pPr>
              <w:pStyle w:val="TableParagraph"/>
              <w:spacing w:line="285" w:lineRule="auto"/>
              <w:ind w:left="266" w:right="133" w:firstLine="546"/>
              <w:jc w:val="right"/>
            </w:pPr>
            <w:r>
              <w:rPr>
                <w:color w:val="231F20"/>
                <w:spacing w:val="-2"/>
              </w:rPr>
              <w:t>Total contractual</w:t>
            </w:r>
          </w:p>
          <w:p w14:paraId="52A7F641" w14:textId="77777777" w:rsidR="0066040F" w:rsidRDefault="008E6A16">
            <w:pPr>
              <w:pStyle w:val="TableParagraph"/>
              <w:spacing w:line="285" w:lineRule="auto"/>
              <w:ind w:left="314" w:right="90" w:hanging="207"/>
              <w:jc w:val="right"/>
            </w:pPr>
            <w:r>
              <w:rPr>
                <w:color w:val="231F20"/>
                <w:spacing w:val="-2"/>
              </w:rPr>
              <w:t xml:space="preserve">undiscounted </w:t>
            </w:r>
            <w:r>
              <w:rPr>
                <w:color w:val="231F20"/>
              </w:rPr>
              <w:t>cash flows</w:t>
            </w:r>
          </w:p>
        </w:tc>
        <w:tc>
          <w:tcPr>
            <w:tcW w:w="1395" w:type="dxa"/>
          </w:tcPr>
          <w:p w14:paraId="109F0125" w14:textId="77777777" w:rsidR="0066040F" w:rsidRDefault="0066040F">
            <w:pPr>
              <w:pStyle w:val="TableParagraph"/>
            </w:pPr>
          </w:p>
          <w:p w14:paraId="3EFBA0A3" w14:textId="77777777" w:rsidR="0066040F" w:rsidRDefault="0066040F">
            <w:pPr>
              <w:pStyle w:val="TableParagraph"/>
              <w:spacing w:before="86"/>
            </w:pPr>
          </w:p>
          <w:p w14:paraId="564E6FE5" w14:textId="77777777" w:rsidR="0066040F" w:rsidRDefault="008E6A16">
            <w:pPr>
              <w:pStyle w:val="TableParagraph"/>
              <w:spacing w:before="1" w:line="285" w:lineRule="auto"/>
              <w:ind w:left="588" w:hanging="134"/>
            </w:pPr>
            <w:r>
              <w:rPr>
                <w:color w:val="231F20"/>
                <w:spacing w:val="-2"/>
              </w:rPr>
              <w:t>Carrying amount</w:t>
            </w:r>
          </w:p>
        </w:tc>
      </w:tr>
      <w:tr w:rsidR="0066040F" w14:paraId="2A3EFF1D" w14:textId="77777777">
        <w:trPr>
          <w:trHeight w:val="356"/>
        </w:trPr>
        <w:tc>
          <w:tcPr>
            <w:tcW w:w="1296" w:type="dxa"/>
          </w:tcPr>
          <w:p w14:paraId="795F9BF6" w14:textId="77777777" w:rsidR="0066040F" w:rsidRDefault="008E6A16">
            <w:pPr>
              <w:pStyle w:val="TableParagraph"/>
              <w:spacing w:before="76"/>
              <w:ind w:left="112"/>
            </w:pPr>
            <w:r>
              <w:rPr>
                <w:color w:val="231F20"/>
                <w:spacing w:val="-2"/>
              </w:rPr>
              <w:t>Contract</w:t>
            </w:r>
          </w:p>
        </w:tc>
        <w:tc>
          <w:tcPr>
            <w:tcW w:w="1542" w:type="dxa"/>
          </w:tcPr>
          <w:p w14:paraId="63EF26CC" w14:textId="77777777" w:rsidR="0066040F" w:rsidRDefault="0066040F">
            <w:pPr>
              <w:pStyle w:val="TableParagraph"/>
            </w:pPr>
          </w:p>
        </w:tc>
        <w:tc>
          <w:tcPr>
            <w:tcW w:w="1418" w:type="dxa"/>
          </w:tcPr>
          <w:p w14:paraId="68B058D1" w14:textId="77777777" w:rsidR="0066040F" w:rsidRDefault="0066040F">
            <w:pPr>
              <w:pStyle w:val="TableParagraph"/>
            </w:pPr>
          </w:p>
        </w:tc>
        <w:tc>
          <w:tcPr>
            <w:tcW w:w="1418" w:type="dxa"/>
          </w:tcPr>
          <w:p w14:paraId="504C3BAB" w14:textId="77777777" w:rsidR="0066040F" w:rsidRDefault="0066040F">
            <w:pPr>
              <w:pStyle w:val="TableParagraph"/>
            </w:pPr>
          </w:p>
        </w:tc>
        <w:tc>
          <w:tcPr>
            <w:tcW w:w="1440" w:type="dxa"/>
          </w:tcPr>
          <w:p w14:paraId="1799DE9F" w14:textId="77777777" w:rsidR="0066040F" w:rsidRDefault="0066040F">
            <w:pPr>
              <w:pStyle w:val="TableParagraph"/>
            </w:pPr>
          </w:p>
        </w:tc>
        <w:tc>
          <w:tcPr>
            <w:tcW w:w="1395" w:type="dxa"/>
          </w:tcPr>
          <w:p w14:paraId="04FE48E4" w14:textId="77777777" w:rsidR="0066040F" w:rsidRDefault="0066040F">
            <w:pPr>
              <w:pStyle w:val="TableParagraph"/>
            </w:pPr>
          </w:p>
        </w:tc>
      </w:tr>
      <w:tr w:rsidR="0066040F" w14:paraId="432CEB30" w14:textId="77777777">
        <w:trPr>
          <w:trHeight w:val="300"/>
        </w:trPr>
        <w:tc>
          <w:tcPr>
            <w:tcW w:w="1296" w:type="dxa"/>
          </w:tcPr>
          <w:p w14:paraId="4DCDBC6C" w14:textId="77777777" w:rsidR="0066040F" w:rsidRDefault="008E6A16">
            <w:pPr>
              <w:pStyle w:val="TableParagraph"/>
              <w:spacing w:before="19"/>
              <w:ind w:left="112"/>
            </w:pPr>
            <w:r>
              <w:rPr>
                <w:color w:val="231F20"/>
                <w:spacing w:val="-2"/>
              </w:rPr>
              <w:t>gratuity</w:t>
            </w:r>
          </w:p>
        </w:tc>
        <w:tc>
          <w:tcPr>
            <w:tcW w:w="1542" w:type="dxa"/>
          </w:tcPr>
          <w:p w14:paraId="68C2609C" w14:textId="77777777" w:rsidR="0066040F" w:rsidRDefault="0066040F">
            <w:pPr>
              <w:pStyle w:val="TableParagraph"/>
            </w:pPr>
          </w:p>
        </w:tc>
        <w:tc>
          <w:tcPr>
            <w:tcW w:w="1418" w:type="dxa"/>
          </w:tcPr>
          <w:p w14:paraId="040137A9" w14:textId="77777777" w:rsidR="0066040F" w:rsidRDefault="0066040F">
            <w:pPr>
              <w:pStyle w:val="TableParagraph"/>
            </w:pPr>
          </w:p>
        </w:tc>
        <w:tc>
          <w:tcPr>
            <w:tcW w:w="1418" w:type="dxa"/>
          </w:tcPr>
          <w:p w14:paraId="3DC112F4" w14:textId="77777777" w:rsidR="0066040F" w:rsidRDefault="0066040F">
            <w:pPr>
              <w:pStyle w:val="TableParagraph"/>
            </w:pPr>
          </w:p>
        </w:tc>
        <w:tc>
          <w:tcPr>
            <w:tcW w:w="1440" w:type="dxa"/>
          </w:tcPr>
          <w:p w14:paraId="3300FC33" w14:textId="77777777" w:rsidR="0066040F" w:rsidRDefault="0066040F">
            <w:pPr>
              <w:pStyle w:val="TableParagraph"/>
            </w:pPr>
          </w:p>
        </w:tc>
        <w:tc>
          <w:tcPr>
            <w:tcW w:w="1395" w:type="dxa"/>
          </w:tcPr>
          <w:p w14:paraId="47D7F709" w14:textId="77777777" w:rsidR="0066040F" w:rsidRDefault="0066040F">
            <w:pPr>
              <w:pStyle w:val="TableParagraph"/>
            </w:pPr>
          </w:p>
        </w:tc>
      </w:tr>
      <w:tr w:rsidR="0066040F" w14:paraId="54B9E1A5" w14:textId="77777777">
        <w:trPr>
          <w:trHeight w:val="356"/>
        </w:trPr>
        <w:tc>
          <w:tcPr>
            <w:tcW w:w="1296" w:type="dxa"/>
          </w:tcPr>
          <w:p w14:paraId="2D475EE4" w14:textId="77777777" w:rsidR="0066040F" w:rsidRDefault="008E6A16">
            <w:pPr>
              <w:pStyle w:val="TableParagraph"/>
              <w:spacing w:before="19"/>
              <w:ind w:left="338"/>
            </w:pPr>
            <w:r>
              <w:rPr>
                <w:color w:val="231F20"/>
                <w:spacing w:val="-2"/>
              </w:rPr>
              <w:t>payable</w:t>
            </w:r>
          </w:p>
        </w:tc>
        <w:tc>
          <w:tcPr>
            <w:tcW w:w="1542" w:type="dxa"/>
          </w:tcPr>
          <w:p w14:paraId="26100B20" w14:textId="77777777" w:rsidR="0066040F" w:rsidRDefault="008E6A16">
            <w:pPr>
              <w:pStyle w:val="TableParagraph"/>
              <w:spacing w:before="19"/>
              <w:ind w:right="109"/>
              <w:jc w:val="right"/>
            </w:pPr>
            <w:r>
              <w:rPr>
                <w:color w:val="231F20"/>
              </w:rPr>
              <w:t>$</w:t>
            </w:r>
            <w:r>
              <w:rPr>
                <w:color w:val="231F20"/>
                <w:spacing w:val="73"/>
                <w:w w:val="150"/>
              </w:rPr>
              <w:t xml:space="preserve"> </w:t>
            </w:r>
            <w:r>
              <w:rPr>
                <w:color w:val="231F20"/>
                <w:spacing w:val="-2"/>
              </w:rPr>
              <w:t>5,902,956</w:t>
            </w:r>
          </w:p>
        </w:tc>
        <w:tc>
          <w:tcPr>
            <w:tcW w:w="1418" w:type="dxa"/>
          </w:tcPr>
          <w:p w14:paraId="50878A3D" w14:textId="77777777" w:rsidR="0066040F" w:rsidRDefault="008E6A16">
            <w:pPr>
              <w:pStyle w:val="TableParagraph"/>
              <w:spacing w:before="19"/>
              <w:ind w:right="110"/>
              <w:jc w:val="right"/>
            </w:pPr>
            <w:r>
              <w:rPr>
                <w:color w:val="231F20"/>
              </w:rPr>
              <w:t>$</w:t>
            </w:r>
            <w:r>
              <w:rPr>
                <w:color w:val="231F20"/>
                <w:spacing w:val="73"/>
                <w:w w:val="150"/>
              </w:rPr>
              <w:t xml:space="preserve"> </w:t>
            </w:r>
            <w:r>
              <w:rPr>
                <w:color w:val="231F20"/>
                <w:spacing w:val="-2"/>
              </w:rPr>
              <w:t>5,158,266</w:t>
            </w:r>
          </w:p>
        </w:tc>
        <w:tc>
          <w:tcPr>
            <w:tcW w:w="1418" w:type="dxa"/>
          </w:tcPr>
          <w:p w14:paraId="7ACF282A" w14:textId="77777777" w:rsidR="0066040F" w:rsidRDefault="008E6A16">
            <w:pPr>
              <w:pStyle w:val="TableParagraph"/>
              <w:spacing w:before="19"/>
              <w:ind w:right="111"/>
              <w:jc w:val="right"/>
            </w:pPr>
            <w:r>
              <w:rPr>
                <w:color w:val="231F20"/>
              </w:rPr>
              <w:t>$</w:t>
            </w:r>
            <w:r>
              <w:rPr>
                <w:color w:val="231F20"/>
                <w:spacing w:val="73"/>
                <w:w w:val="150"/>
              </w:rPr>
              <w:t xml:space="preserve"> </w:t>
            </w:r>
            <w:r>
              <w:rPr>
                <w:color w:val="231F20"/>
                <w:spacing w:val="-2"/>
              </w:rPr>
              <w:t>2,886,747</w:t>
            </w:r>
          </w:p>
        </w:tc>
        <w:tc>
          <w:tcPr>
            <w:tcW w:w="1440" w:type="dxa"/>
          </w:tcPr>
          <w:p w14:paraId="7844C392" w14:textId="77777777" w:rsidR="0066040F" w:rsidRDefault="008E6A16">
            <w:pPr>
              <w:pStyle w:val="TableParagraph"/>
              <w:spacing w:before="19"/>
              <w:ind w:right="133"/>
              <w:jc w:val="right"/>
            </w:pPr>
            <w:r>
              <w:rPr>
                <w:color w:val="231F20"/>
              </w:rPr>
              <w:t>$</w:t>
            </w:r>
            <w:r>
              <w:rPr>
                <w:color w:val="231F20"/>
                <w:spacing w:val="-14"/>
              </w:rPr>
              <w:t xml:space="preserve"> </w:t>
            </w:r>
            <w:r>
              <w:rPr>
                <w:color w:val="231F20"/>
                <w:spacing w:val="-2"/>
              </w:rPr>
              <w:t>13,947,969</w:t>
            </w:r>
          </w:p>
        </w:tc>
        <w:tc>
          <w:tcPr>
            <w:tcW w:w="1395" w:type="dxa"/>
          </w:tcPr>
          <w:p w14:paraId="010FC309" w14:textId="77777777" w:rsidR="0066040F" w:rsidRDefault="008E6A16">
            <w:pPr>
              <w:pStyle w:val="TableParagraph"/>
              <w:spacing w:before="19"/>
              <w:ind w:right="111"/>
              <w:jc w:val="right"/>
            </w:pPr>
            <w:r>
              <w:rPr>
                <w:color w:val="231F20"/>
              </w:rPr>
              <w:t>$</w:t>
            </w:r>
            <w:r>
              <w:rPr>
                <w:color w:val="231F20"/>
                <w:spacing w:val="-14"/>
              </w:rPr>
              <w:t xml:space="preserve"> </w:t>
            </w:r>
            <w:r>
              <w:rPr>
                <w:color w:val="231F20"/>
                <w:spacing w:val="-2"/>
              </w:rPr>
              <w:t>13,947,969</w:t>
            </w:r>
          </w:p>
        </w:tc>
      </w:tr>
      <w:tr w:rsidR="0066040F" w14:paraId="3DA08EA7" w14:textId="77777777">
        <w:trPr>
          <w:trHeight w:val="356"/>
        </w:trPr>
        <w:tc>
          <w:tcPr>
            <w:tcW w:w="1296" w:type="dxa"/>
          </w:tcPr>
          <w:p w14:paraId="7A126BAD" w14:textId="77777777" w:rsidR="0066040F" w:rsidRDefault="008E6A16">
            <w:pPr>
              <w:pStyle w:val="TableParagraph"/>
              <w:spacing w:before="76"/>
              <w:ind w:left="112"/>
            </w:pPr>
            <w:r>
              <w:rPr>
                <w:color w:val="231F20"/>
                <w:spacing w:val="-2"/>
              </w:rPr>
              <w:t>Other</w:t>
            </w:r>
          </w:p>
        </w:tc>
        <w:tc>
          <w:tcPr>
            <w:tcW w:w="1542" w:type="dxa"/>
          </w:tcPr>
          <w:p w14:paraId="2FB9D75E" w14:textId="77777777" w:rsidR="0066040F" w:rsidRDefault="0066040F">
            <w:pPr>
              <w:pStyle w:val="TableParagraph"/>
            </w:pPr>
          </w:p>
        </w:tc>
        <w:tc>
          <w:tcPr>
            <w:tcW w:w="1418" w:type="dxa"/>
          </w:tcPr>
          <w:p w14:paraId="0787ED05" w14:textId="77777777" w:rsidR="0066040F" w:rsidRDefault="0066040F">
            <w:pPr>
              <w:pStyle w:val="TableParagraph"/>
            </w:pPr>
          </w:p>
        </w:tc>
        <w:tc>
          <w:tcPr>
            <w:tcW w:w="1418" w:type="dxa"/>
          </w:tcPr>
          <w:p w14:paraId="049C9151" w14:textId="77777777" w:rsidR="0066040F" w:rsidRDefault="0066040F">
            <w:pPr>
              <w:pStyle w:val="TableParagraph"/>
            </w:pPr>
          </w:p>
        </w:tc>
        <w:tc>
          <w:tcPr>
            <w:tcW w:w="1440" w:type="dxa"/>
          </w:tcPr>
          <w:p w14:paraId="057F8242" w14:textId="77777777" w:rsidR="0066040F" w:rsidRDefault="0066040F">
            <w:pPr>
              <w:pStyle w:val="TableParagraph"/>
            </w:pPr>
          </w:p>
        </w:tc>
        <w:tc>
          <w:tcPr>
            <w:tcW w:w="1395" w:type="dxa"/>
          </w:tcPr>
          <w:p w14:paraId="07B4C970" w14:textId="77777777" w:rsidR="0066040F" w:rsidRDefault="0066040F">
            <w:pPr>
              <w:pStyle w:val="TableParagraph"/>
            </w:pPr>
          </w:p>
        </w:tc>
      </w:tr>
      <w:tr w:rsidR="0066040F" w14:paraId="05FC5203" w14:textId="77777777">
        <w:trPr>
          <w:trHeight w:val="300"/>
        </w:trPr>
        <w:tc>
          <w:tcPr>
            <w:tcW w:w="1296" w:type="dxa"/>
          </w:tcPr>
          <w:p w14:paraId="538D62A6" w14:textId="77777777" w:rsidR="0066040F" w:rsidRDefault="008E6A16">
            <w:pPr>
              <w:pStyle w:val="TableParagraph"/>
              <w:spacing w:before="19"/>
              <w:ind w:left="112"/>
            </w:pPr>
            <w:r>
              <w:rPr>
                <w:color w:val="231F20"/>
                <w:spacing w:val="-2"/>
              </w:rPr>
              <w:t>payables</w:t>
            </w:r>
          </w:p>
        </w:tc>
        <w:tc>
          <w:tcPr>
            <w:tcW w:w="1542" w:type="dxa"/>
          </w:tcPr>
          <w:p w14:paraId="720E6D2B" w14:textId="77777777" w:rsidR="0066040F" w:rsidRDefault="0066040F">
            <w:pPr>
              <w:pStyle w:val="TableParagraph"/>
            </w:pPr>
          </w:p>
        </w:tc>
        <w:tc>
          <w:tcPr>
            <w:tcW w:w="1418" w:type="dxa"/>
          </w:tcPr>
          <w:p w14:paraId="2E7EF5EB" w14:textId="77777777" w:rsidR="0066040F" w:rsidRDefault="0066040F">
            <w:pPr>
              <w:pStyle w:val="TableParagraph"/>
            </w:pPr>
          </w:p>
        </w:tc>
        <w:tc>
          <w:tcPr>
            <w:tcW w:w="1418" w:type="dxa"/>
          </w:tcPr>
          <w:p w14:paraId="57AD1668" w14:textId="77777777" w:rsidR="0066040F" w:rsidRDefault="0066040F">
            <w:pPr>
              <w:pStyle w:val="TableParagraph"/>
            </w:pPr>
          </w:p>
        </w:tc>
        <w:tc>
          <w:tcPr>
            <w:tcW w:w="1440" w:type="dxa"/>
          </w:tcPr>
          <w:p w14:paraId="26416C0C" w14:textId="77777777" w:rsidR="0066040F" w:rsidRDefault="0066040F">
            <w:pPr>
              <w:pStyle w:val="TableParagraph"/>
            </w:pPr>
          </w:p>
        </w:tc>
        <w:tc>
          <w:tcPr>
            <w:tcW w:w="1395" w:type="dxa"/>
          </w:tcPr>
          <w:p w14:paraId="36DAE126" w14:textId="77777777" w:rsidR="0066040F" w:rsidRDefault="0066040F">
            <w:pPr>
              <w:pStyle w:val="TableParagraph"/>
            </w:pPr>
          </w:p>
        </w:tc>
      </w:tr>
      <w:tr w:rsidR="0066040F" w14:paraId="1F4E7ECE" w14:textId="77777777">
        <w:trPr>
          <w:trHeight w:val="632"/>
        </w:trPr>
        <w:tc>
          <w:tcPr>
            <w:tcW w:w="1296" w:type="dxa"/>
            <w:tcBorders>
              <w:bottom w:val="single" w:sz="4" w:space="0" w:color="231F20"/>
            </w:tcBorders>
          </w:tcPr>
          <w:p w14:paraId="3BE30373" w14:textId="77777777" w:rsidR="0066040F" w:rsidRDefault="008E6A16">
            <w:pPr>
              <w:pStyle w:val="TableParagraph"/>
              <w:spacing w:before="19"/>
              <w:ind w:left="21" w:right="304"/>
              <w:jc w:val="center"/>
            </w:pPr>
            <w:r>
              <w:rPr>
                <w:color w:val="231F20"/>
                <w:spacing w:val="-5"/>
              </w:rPr>
              <w:t>and</w:t>
            </w:r>
          </w:p>
          <w:p w14:paraId="0F081BC3" w14:textId="77777777" w:rsidR="0066040F" w:rsidRDefault="008E6A16">
            <w:pPr>
              <w:pStyle w:val="TableParagraph"/>
              <w:spacing w:before="47"/>
              <w:ind w:right="304"/>
              <w:jc w:val="center"/>
            </w:pPr>
            <w:r>
              <w:rPr>
                <w:color w:val="231F20"/>
                <w:spacing w:val="-2"/>
              </w:rPr>
              <w:t>accruals</w:t>
            </w:r>
          </w:p>
        </w:tc>
        <w:tc>
          <w:tcPr>
            <w:tcW w:w="1542" w:type="dxa"/>
            <w:tcBorders>
              <w:bottom w:val="single" w:sz="4" w:space="0" w:color="231F20"/>
            </w:tcBorders>
          </w:tcPr>
          <w:p w14:paraId="451DB82B" w14:textId="77777777" w:rsidR="0066040F" w:rsidRDefault="0066040F">
            <w:pPr>
              <w:pStyle w:val="TableParagraph"/>
              <w:spacing w:before="66"/>
            </w:pPr>
          </w:p>
          <w:p w14:paraId="202F2988" w14:textId="77777777" w:rsidR="0066040F" w:rsidRDefault="008E6A16">
            <w:pPr>
              <w:pStyle w:val="TableParagraph"/>
              <w:ind w:right="110"/>
              <w:jc w:val="right"/>
            </w:pPr>
            <w:r>
              <w:rPr>
                <w:color w:val="231F20"/>
                <w:spacing w:val="-2"/>
              </w:rPr>
              <w:t>6,141,710</w:t>
            </w:r>
          </w:p>
        </w:tc>
        <w:tc>
          <w:tcPr>
            <w:tcW w:w="1418" w:type="dxa"/>
            <w:tcBorders>
              <w:bottom w:val="single" w:sz="4" w:space="0" w:color="231F20"/>
            </w:tcBorders>
          </w:tcPr>
          <w:p w14:paraId="4C590D10" w14:textId="77777777" w:rsidR="0066040F" w:rsidRDefault="0066040F">
            <w:pPr>
              <w:pStyle w:val="TableParagraph"/>
              <w:spacing w:before="33"/>
            </w:pPr>
          </w:p>
          <w:p w14:paraId="0F5703AB" w14:textId="77777777" w:rsidR="0066040F" w:rsidRDefault="008E6A16">
            <w:pPr>
              <w:pStyle w:val="TableParagraph"/>
              <w:ind w:right="116"/>
              <w:jc w:val="right"/>
            </w:pPr>
            <w:r>
              <w:rPr>
                <w:color w:val="231F20"/>
                <w:spacing w:val="-10"/>
              </w:rPr>
              <w:t>–</w:t>
            </w:r>
          </w:p>
        </w:tc>
        <w:tc>
          <w:tcPr>
            <w:tcW w:w="1418" w:type="dxa"/>
            <w:tcBorders>
              <w:bottom w:val="single" w:sz="4" w:space="0" w:color="231F20"/>
            </w:tcBorders>
          </w:tcPr>
          <w:p w14:paraId="18347D55" w14:textId="77777777" w:rsidR="0066040F" w:rsidRDefault="0066040F">
            <w:pPr>
              <w:pStyle w:val="TableParagraph"/>
              <w:spacing w:before="33"/>
            </w:pPr>
          </w:p>
          <w:p w14:paraId="30B8E0EC" w14:textId="77777777" w:rsidR="0066040F" w:rsidRDefault="008E6A16">
            <w:pPr>
              <w:pStyle w:val="TableParagraph"/>
              <w:ind w:right="117"/>
              <w:jc w:val="right"/>
            </w:pPr>
            <w:r>
              <w:rPr>
                <w:color w:val="231F20"/>
                <w:spacing w:val="-10"/>
              </w:rPr>
              <w:t>–</w:t>
            </w:r>
          </w:p>
        </w:tc>
        <w:tc>
          <w:tcPr>
            <w:tcW w:w="1440" w:type="dxa"/>
            <w:tcBorders>
              <w:bottom w:val="single" w:sz="4" w:space="0" w:color="231F20"/>
            </w:tcBorders>
          </w:tcPr>
          <w:p w14:paraId="3F999CAB" w14:textId="77777777" w:rsidR="0066040F" w:rsidRDefault="0066040F">
            <w:pPr>
              <w:pStyle w:val="TableParagraph"/>
              <w:spacing w:before="66"/>
            </w:pPr>
          </w:p>
          <w:p w14:paraId="031C2B49" w14:textId="77777777" w:rsidR="0066040F" w:rsidRDefault="008E6A16">
            <w:pPr>
              <w:pStyle w:val="TableParagraph"/>
              <w:ind w:right="134"/>
              <w:jc w:val="right"/>
            </w:pPr>
            <w:r>
              <w:rPr>
                <w:color w:val="231F20"/>
                <w:spacing w:val="-2"/>
              </w:rPr>
              <w:t>6,141,710</w:t>
            </w:r>
          </w:p>
        </w:tc>
        <w:tc>
          <w:tcPr>
            <w:tcW w:w="1395" w:type="dxa"/>
            <w:tcBorders>
              <w:bottom w:val="single" w:sz="4" w:space="0" w:color="231F20"/>
            </w:tcBorders>
          </w:tcPr>
          <w:p w14:paraId="6AB536DB" w14:textId="77777777" w:rsidR="0066040F" w:rsidRDefault="0066040F">
            <w:pPr>
              <w:pStyle w:val="TableParagraph"/>
              <w:spacing w:before="66"/>
            </w:pPr>
          </w:p>
          <w:p w14:paraId="45065743" w14:textId="77777777" w:rsidR="0066040F" w:rsidRDefault="008E6A16">
            <w:pPr>
              <w:pStyle w:val="TableParagraph"/>
              <w:ind w:right="112"/>
              <w:jc w:val="right"/>
            </w:pPr>
            <w:r>
              <w:rPr>
                <w:color w:val="231F20"/>
                <w:spacing w:val="-2"/>
              </w:rPr>
              <w:t>6,141,710</w:t>
            </w:r>
          </w:p>
        </w:tc>
      </w:tr>
    </w:tbl>
    <w:p w14:paraId="21637A08" w14:textId="77777777" w:rsidR="0066040F" w:rsidRDefault="008E6A16">
      <w:pPr>
        <w:pStyle w:val="BodyText"/>
        <w:tabs>
          <w:tab w:val="left" w:pos="4234"/>
          <w:tab w:val="left" w:pos="5651"/>
          <w:tab w:val="left" w:pos="7068"/>
          <w:tab w:val="left" w:pos="8486"/>
        </w:tabs>
        <w:spacing w:before="98"/>
        <w:ind w:left="2817"/>
      </w:pPr>
      <w:r>
        <w:rPr>
          <w:noProof/>
        </w:rPr>
        <mc:AlternateContent>
          <mc:Choice Requires="wpg">
            <w:drawing>
              <wp:anchor distT="0" distB="0" distL="0" distR="0" simplePos="0" relativeHeight="487591424" behindDoc="1" locked="0" layoutInCell="1" allowOverlap="1" wp14:anchorId="5872B024" wp14:editId="42DC301E">
                <wp:simplePos x="0" y="0"/>
                <wp:positionH relativeFrom="page">
                  <wp:posOffset>1439999</wp:posOffset>
                </wp:positionH>
                <wp:positionV relativeFrom="paragraph">
                  <wp:posOffset>252597</wp:posOffset>
                </wp:positionV>
                <wp:extent cx="5400040" cy="38100"/>
                <wp:effectExtent l="0" t="0" r="0" b="0"/>
                <wp:wrapTopAndBottom/>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040" cy="38100"/>
                          <a:chOff x="0" y="0"/>
                          <a:chExt cx="5400040" cy="38100"/>
                        </a:xfrm>
                      </wpg:grpSpPr>
                      <wps:wsp>
                        <wps:cNvPr id="53" name="Graphic 49"/>
                        <wps:cNvSpPr/>
                        <wps:spPr>
                          <a:xfrm>
                            <a:off x="0" y="9525"/>
                            <a:ext cx="900430" cy="1270"/>
                          </a:xfrm>
                          <a:custGeom>
                            <a:avLst/>
                            <a:gdLst/>
                            <a:ahLst/>
                            <a:cxnLst/>
                            <a:rect l="l" t="t" r="r" b="b"/>
                            <a:pathLst>
                              <a:path w="900430">
                                <a:moveTo>
                                  <a:pt x="0" y="0"/>
                                </a:moveTo>
                                <a:lnTo>
                                  <a:pt x="899998" y="0"/>
                                </a:lnTo>
                              </a:path>
                            </a:pathLst>
                          </a:custGeom>
                          <a:ln w="19050">
                            <a:solidFill>
                              <a:srgbClr val="231F20"/>
                            </a:solidFill>
                            <a:prstDash val="solid"/>
                          </a:ln>
                        </wps:spPr>
                        <wps:bodyPr wrap="square" lIns="0" tIns="0" rIns="0" bIns="0" rtlCol="0">
                          <a:prstTxWarp prst="textNoShape">
                            <a:avLst/>
                          </a:prstTxWarp>
                          <a:noAutofit/>
                        </wps:bodyPr>
                      </wps:wsp>
                      <wps:wsp>
                        <wps:cNvPr id="54" name="Graphic 50"/>
                        <wps:cNvSpPr/>
                        <wps:spPr>
                          <a:xfrm>
                            <a:off x="0" y="34918"/>
                            <a:ext cx="900430" cy="1270"/>
                          </a:xfrm>
                          <a:custGeom>
                            <a:avLst/>
                            <a:gdLst/>
                            <a:ahLst/>
                            <a:cxnLst/>
                            <a:rect l="l" t="t" r="r" b="b"/>
                            <a:pathLst>
                              <a:path w="900430">
                                <a:moveTo>
                                  <a:pt x="0" y="0"/>
                                </a:moveTo>
                                <a:lnTo>
                                  <a:pt x="899998" y="0"/>
                                </a:lnTo>
                              </a:path>
                            </a:pathLst>
                          </a:custGeom>
                          <a:ln w="6362">
                            <a:solidFill>
                              <a:srgbClr val="231F20"/>
                            </a:solidFill>
                            <a:prstDash val="solid"/>
                          </a:ln>
                        </wps:spPr>
                        <wps:bodyPr wrap="square" lIns="0" tIns="0" rIns="0" bIns="0" rtlCol="0">
                          <a:prstTxWarp prst="textNoShape">
                            <a:avLst/>
                          </a:prstTxWarp>
                          <a:noAutofit/>
                        </wps:bodyPr>
                      </wps:wsp>
                      <wps:wsp>
                        <wps:cNvPr id="55" name="Graphic 51"/>
                        <wps:cNvSpPr/>
                        <wps:spPr>
                          <a:xfrm>
                            <a:off x="900000" y="9525"/>
                            <a:ext cx="900430" cy="1270"/>
                          </a:xfrm>
                          <a:custGeom>
                            <a:avLst/>
                            <a:gdLst/>
                            <a:ahLst/>
                            <a:cxnLst/>
                            <a:rect l="l" t="t" r="r" b="b"/>
                            <a:pathLst>
                              <a:path w="900430">
                                <a:moveTo>
                                  <a:pt x="0" y="0"/>
                                </a:moveTo>
                                <a:lnTo>
                                  <a:pt x="899998" y="0"/>
                                </a:lnTo>
                              </a:path>
                            </a:pathLst>
                          </a:custGeom>
                          <a:ln w="19050">
                            <a:solidFill>
                              <a:srgbClr val="231F20"/>
                            </a:solidFill>
                            <a:prstDash val="solid"/>
                          </a:ln>
                        </wps:spPr>
                        <wps:bodyPr wrap="square" lIns="0" tIns="0" rIns="0" bIns="0" rtlCol="0">
                          <a:prstTxWarp prst="textNoShape">
                            <a:avLst/>
                          </a:prstTxWarp>
                          <a:noAutofit/>
                        </wps:bodyPr>
                      </wps:wsp>
                      <wps:wsp>
                        <wps:cNvPr id="56" name="Graphic 52"/>
                        <wps:cNvSpPr/>
                        <wps:spPr>
                          <a:xfrm>
                            <a:off x="900000" y="34918"/>
                            <a:ext cx="900430" cy="1270"/>
                          </a:xfrm>
                          <a:custGeom>
                            <a:avLst/>
                            <a:gdLst/>
                            <a:ahLst/>
                            <a:cxnLst/>
                            <a:rect l="l" t="t" r="r" b="b"/>
                            <a:pathLst>
                              <a:path w="900430">
                                <a:moveTo>
                                  <a:pt x="0" y="0"/>
                                </a:moveTo>
                                <a:lnTo>
                                  <a:pt x="899998" y="0"/>
                                </a:lnTo>
                              </a:path>
                            </a:pathLst>
                          </a:custGeom>
                          <a:ln w="6362">
                            <a:solidFill>
                              <a:srgbClr val="231F20"/>
                            </a:solidFill>
                            <a:prstDash val="solid"/>
                          </a:ln>
                        </wps:spPr>
                        <wps:bodyPr wrap="square" lIns="0" tIns="0" rIns="0" bIns="0" rtlCol="0">
                          <a:prstTxWarp prst="textNoShape">
                            <a:avLst/>
                          </a:prstTxWarp>
                          <a:noAutofit/>
                        </wps:bodyPr>
                      </wps:wsp>
                      <wps:wsp>
                        <wps:cNvPr id="57" name="Graphic 53"/>
                        <wps:cNvSpPr/>
                        <wps:spPr>
                          <a:xfrm>
                            <a:off x="1800000" y="9525"/>
                            <a:ext cx="900430" cy="1270"/>
                          </a:xfrm>
                          <a:custGeom>
                            <a:avLst/>
                            <a:gdLst/>
                            <a:ahLst/>
                            <a:cxnLst/>
                            <a:rect l="l" t="t" r="r" b="b"/>
                            <a:pathLst>
                              <a:path w="900430">
                                <a:moveTo>
                                  <a:pt x="0" y="0"/>
                                </a:moveTo>
                                <a:lnTo>
                                  <a:pt x="899998" y="0"/>
                                </a:lnTo>
                              </a:path>
                            </a:pathLst>
                          </a:custGeom>
                          <a:ln w="19050">
                            <a:solidFill>
                              <a:srgbClr val="231F20"/>
                            </a:solidFill>
                            <a:prstDash val="solid"/>
                          </a:ln>
                        </wps:spPr>
                        <wps:bodyPr wrap="square" lIns="0" tIns="0" rIns="0" bIns="0" rtlCol="0">
                          <a:prstTxWarp prst="textNoShape">
                            <a:avLst/>
                          </a:prstTxWarp>
                          <a:noAutofit/>
                        </wps:bodyPr>
                      </wps:wsp>
                      <wps:wsp>
                        <wps:cNvPr id="58" name="Graphic 54"/>
                        <wps:cNvSpPr/>
                        <wps:spPr>
                          <a:xfrm>
                            <a:off x="1800000" y="34918"/>
                            <a:ext cx="900430" cy="1270"/>
                          </a:xfrm>
                          <a:custGeom>
                            <a:avLst/>
                            <a:gdLst/>
                            <a:ahLst/>
                            <a:cxnLst/>
                            <a:rect l="l" t="t" r="r" b="b"/>
                            <a:pathLst>
                              <a:path w="900430">
                                <a:moveTo>
                                  <a:pt x="0" y="0"/>
                                </a:moveTo>
                                <a:lnTo>
                                  <a:pt x="899998" y="0"/>
                                </a:lnTo>
                              </a:path>
                            </a:pathLst>
                          </a:custGeom>
                          <a:ln w="6362">
                            <a:solidFill>
                              <a:srgbClr val="231F20"/>
                            </a:solidFill>
                            <a:prstDash val="solid"/>
                          </a:ln>
                        </wps:spPr>
                        <wps:bodyPr wrap="square" lIns="0" tIns="0" rIns="0" bIns="0" rtlCol="0">
                          <a:prstTxWarp prst="textNoShape">
                            <a:avLst/>
                          </a:prstTxWarp>
                          <a:noAutofit/>
                        </wps:bodyPr>
                      </wps:wsp>
                      <wps:wsp>
                        <wps:cNvPr id="59" name="Graphic 55"/>
                        <wps:cNvSpPr/>
                        <wps:spPr>
                          <a:xfrm>
                            <a:off x="2700000" y="9525"/>
                            <a:ext cx="900430" cy="1270"/>
                          </a:xfrm>
                          <a:custGeom>
                            <a:avLst/>
                            <a:gdLst/>
                            <a:ahLst/>
                            <a:cxnLst/>
                            <a:rect l="l" t="t" r="r" b="b"/>
                            <a:pathLst>
                              <a:path w="900430">
                                <a:moveTo>
                                  <a:pt x="0" y="0"/>
                                </a:moveTo>
                                <a:lnTo>
                                  <a:pt x="899998" y="0"/>
                                </a:lnTo>
                              </a:path>
                            </a:pathLst>
                          </a:custGeom>
                          <a:ln w="19050">
                            <a:solidFill>
                              <a:srgbClr val="231F20"/>
                            </a:solidFill>
                            <a:prstDash val="solid"/>
                          </a:ln>
                        </wps:spPr>
                        <wps:bodyPr wrap="square" lIns="0" tIns="0" rIns="0" bIns="0" rtlCol="0">
                          <a:prstTxWarp prst="textNoShape">
                            <a:avLst/>
                          </a:prstTxWarp>
                          <a:noAutofit/>
                        </wps:bodyPr>
                      </wps:wsp>
                      <wps:wsp>
                        <wps:cNvPr id="60" name="Graphic 56"/>
                        <wps:cNvSpPr/>
                        <wps:spPr>
                          <a:xfrm>
                            <a:off x="2700000" y="34918"/>
                            <a:ext cx="900430" cy="1270"/>
                          </a:xfrm>
                          <a:custGeom>
                            <a:avLst/>
                            <a:gdLst/>
                            <a:ahLst/>
                            <a:cxnLst/>
                            <a:rect l="l" t="t" r="r" b="b"/>
                            <a:pathLst>
                              <a:path w="900430">
                                <a:moveTo>
                                  <a:pt x="0" y="0"/>
                                </a:moveTo>
                                <a:lnTo>
                                  <a:pt x="899998" y="0"/>
                                </a:lnTo>
                              </a:path>
                            </a:pathLst>
                          </a:custGeom>
                          <a:ln w="6362">
                            <a:solidFill>
                              <a:srgbClr val="231F20"/>
                            </a:solidFill>
                            <a:prstDash val="solid"/>
                          </a:ln>
                        </wps:spPr>
                        <wps:bodyPr wrap="square" lIns="0" tIns="0" rIns="0" bIns="0" rtlCol="0">
                          <a:prstTxWarp prst="textNoShape">
                            <a:avLst/>
                          </a:prstTxWarp>
                          <a:noAutofit/>
                        </wps:bodyPr>
                      </wps:wsp>
                      <wps:wsp>
                        <wps:cNvPr id="131" name="Graphic 57"/>
                        <wps:cNvSpPr/>
                        <wps:spPr>
                          <a:xfrm>
                            <a:off x="3600000" y="9525"/>
                            <a:ext cx="900430" cy="1270"/>
                          </a:xfrm>
                          <a:custGeom>
                            <a:avLst/>
                            <a:gdLst/>
                            <a:ahLst/>
                            <a:cxnLst/>
                            <a:rect l="l" t="t" r="r" b="b"/>
                            <a:pathLst>
                              <a:path w="900430">
                                <a:moveTo>
                                  <a:pt x="0" y="0"/>
                                </a:moveTo>
                                <a:lnTo>
                                  <a:pt x="899998" y="0"/>
                                </a:lnTo>
                              </a:path>
                            </a:pathLst>
                          </a:custGeom>
                          <a:ln w="19050">
                            <a:solidFill>
                              <a:srgbClr val="231F20"/>
                            </a:solidFill>
                            <a:prstDash val="solid"/>
                          </a:ln>
                        </wps:spPr>
                        <wps:bodyPr wrap="square" lIns="0" tIns="0" rIns="0" bIns="0" rtlCol="0">
                          <a:prstTxWarp prst="textNoShape">
                            <a:avLst/>
                          </a:prstTxWarp>
                          <a:noAutofit/>
                        </wps:bodyPr>
                      </wps:wsp>
                      <wps:wsp>
                        <wps:cNvPr id="132" name="Graphic 58"/>
                        <wps:cNvSpPr/>
                        <wps:spPr>
                          <a:xfrm>
                            <a:off x="3600000" y="34918"/>
                            <a:ext cx="900430" cy="1270"/>
                          </a:xfrm>
                          <a:custGeom>
                            <a:avLst/>
                            <a:gdLst/>
                            <a:ahLst/>
                            <a:cxnLst/>
                            <a:rect l="l" t="t" r="r" b="b"/>
                            <a:pathLst>
                              <a:path w="900430">
                                <a:moveTo>
                                  <a:pt x="0" y="0"/>
                                </a:moveTo>
                                <a:lnTo>
                                  <a:pt x="899998" y="0"/>
                                </a:lnTo>
                              </a:path>
                            </a:pathLst>
                          </a:custGeom>
                          <a:ln w="6362">
                            <a:solidFill>
                              <a:srgbClr val="231F20"/>
                            </a:solidFill>
                            <a:prstDash val="solid"/>
                          </a:ln>
                        </wps:spPr>
                        <wps:bodyPr wrap="square" lIns="0" tIns="0" rIns="0" bIns="0" rtlCol="0">
                          <a:prstTxWarp prst="textNoShape">
                            <a:avLst/>
                          </a:prstTxWarp>
                          <a:noAutofit/>
                        </wps:bodyPr>
                      </wps:wsp>
                      <wps:wsp>
                        <wps:cNvPr id="133" name="Graphic 59"/>
                        <wps:cNvSpPr/>
                        <wps:spPr>
                          <a:xfrm>
                            <a:off x="4500001" y="9525"/>
                            <a:ext cx="900430" cy="1270"/>
                          </a:xfrm>
                          <a:custGeom>
                            <a:avLst/>
                            <a:gdLst/>
                            <a:ahLst/>
                            <a:cxnLst/>
                            <a:rect l="l" t="t" r="r" b="b"/>
                            <a:pathLst>
                              <a:path w="900430">
                                <a:moveTo>
                                  <a:pt x="0" y="0"/>
                                </a:moveTo>
                                <a:lnTo>
                                  <a:pt x="899998" y="0"/>
                                </a:lnTo>
                              </a:path>
                            </a:pathLst>
                          </a:custGeom>
                          <a:ln w="19050">
                            <a:solidFill>
                              <a:srgbClr val="231F20"/>
                            </a:solidFill>
                            <a:prstDash val="solid"/>
                          </a:ln>
                        </wps:spPr>
                        <wps:bodyPr wrap="square" lIns="0" tIns="0" rIns="0" bIns="0" rtlCol="0">
                          <a:prstTxWarp prst="textNoShape">
                            <a:avLst/>
                          </a:prstTxWarp>
                          <a:noAutofit/>
                        </wps:bodyPr>
                      </wps:wsp>
                      <wps:wsp>
                        <wps:cNvPr id="134" name="Graphic 60"/>
                        <wps:cNvSpPr/>
                        <wps:spPr>
                          <a:xfrm>
                            <a:off x="4500001" y="34918"/>
                            <a:ext cx="900430" cy="1270"/>
                          </a:xfrm>
                          <a:custGeom>
                            <a:avLst/>
                            <a:gdLst/>
                            <a:ahLst/>
                            <a:cxnLst/>
                            <a:rect l="l" t="t" r="r" b="b"/>
                            <a:pathLst>
                              <a:path w="900430">
                                <a:moveTo>
                                  <a:pt x="0" y="0"/>
                                </a:moveTo>
                                <a:lnTo>
                                  <a:pt x="899998" y="0"/>
                                </a:lnTo>
                              </a:path>
                            </a:pathLst>
                          </a:custGeom>
                          <a:ln w="6362">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109FF191" id="Group 48" o:spid="_x0000_s1026" style="position:absolute;margin-left:113.4pt;margin-top:19.9pt;width:425.2pt;height:3pt;z-index:-15725056;mso-wrap-distance-left:0;mso-wrap-distance-right:0;mso-position-horizontal-relative:page" coordsize="5400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">
                <v:shape id="Graphic 49" o:spid="_x0000_s1027" style="position:absolute;top:95;width:9004;height:12;visibility:visible;mso-wrap-style:square;v-text-anchor:top" coordsize="9004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" path="m,l899998,e" filled="f" strokecolor="#231f20" strokeweight="1.5pt">
                  <v:path arrowok="t"/>
                </v:shape>
                <v:shape id="Graphic 50" o:spid="_x0000_s1028" style="position:absolute;top:349;width:9004;height:12;visibility:visible;mso-wrap-style:square;v-text-anchor:top" coordsize="9004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" path="m,l899998,e" filled="f" strokecolor="#231f20" strokeweight=".17672mm">
                  <v:path arrowok="t"/>
                </v:shape>
                <v:shape id="Graphic 51" o:spid="_x0000_s1029" style="position:absolute;left:9000;top:95;width:9004;height:12;visibility:visible;mso-wrap-style:square;v-text-anchor:top" coordsize="9004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" path="m,l899998,e" filled="f" strokecolor="#231f20" strokeweight="1.5pt">
                  <v:path arrowok="t"/>
                </v:shape>
                <v:shape id="Graphic 52" o:spid="_x0000_s1030" style="position:absolute;left:9000;top:349;width:9004;height:12;visibility:visible;mso-wrap-style:square;v-text-anchor:top" coordsize="9004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" path="m,l899998,e" filled="f" strokecolor="#231f20" strokeweight=".17672mm">
                  <v:path arrowok="t"/>
                </v:shape>
                <v:shape id="Graphic 53" o:spid="_x0000_s1031" style="position:absolute;left:18000;top:95;width:9004;height:12;visibility:visible;mso-wrap-style:square;v-text-anchor:top" coordsize="9004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" path="m,l899998,e" filled="f" strokecolor="#231f20" strokeweight="1.5pt">
                  <v:path arrowok="t"/>
                </v:shape>
                <v:shape id="Graphic 54" o:spid="_x0000_s1032" style="position:absolute;left:18000;top:349;width:9004;height:12;visibility:visible;mso-wrap-style:square;v-text-anchor:top" coordsize="9004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" path="m,l899998,e" filled="f" strokecolor="#231f20" strokeweight=".17672mm">
                  <v:path arrowok="t"/>
                </v:shape>
                <v:shape id="Graphic 55" o:spid="_x0000_s1033" style="position:absolute;left:27000;top:95;width:9004;height:12;visibility:visible;mso-wrap-style:square;v-text-anchor:top" coordsize="9004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" path="m,l899998,e" filled="f" strokecolor="#231f20" strokeweight="1.5pt">
                  <v:path arrowok="t"/>
                </v:shape>
                <v:shape id="Graphic 56" o:spid="_x0000_s1034" style="position:absolute;left:27000;top:349;width:9004;height:12;visibility:visible;mso-wrap-style:square;v-text-anchor:top" coordsize="9004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" path="m,l899998,e" filled="f" strokecolor="#231f20" strokeweight=".17672mm">
                  <v:path arrowok="t"/>
                </v:shape>
                <v:shape id="Graphic 57" o:spid="_x0000_s1035" style="position:absolute;left:36000;top:95;width:9004;height:12;visibility:visible;mso-wrap-style:square;v-text-anchor:top" coordsize="9004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" path="m,l899998,e" filled="f" strokecolor="#231f20" strokeweight="1.5pt">
                  <v:path arrowok="t"/>
                </v:shape>
                <v:shape id="Graphic 58" o:spid="_x0000_s1036" style="position:absolute;left:36000;top:349;width:9004;height:12;visibility:visible;mso-wrap-style:square;v-text-anchor:top" coordsize="9004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" path="m,l899998,e" filled="f" strokecolor="#231f20" strokeweight=".17672mm">
                  <v:path arrowok="t"/>
                </v:shape>
                <v:shape id="Graphic 59" o:spid="_x0000_s1037" style="position:absolute;left:45000;top:95;width:9004;height:12;visibility:visible;mso-wrap-style:square;v-text-anchor:top" coordsize="9004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" path="m,l899998,e" filled="f" strokecolor="#231f20" strokeweight="1.5pt">
                  <v:path arrowok="t"/>
                </v:shape>
                <v:shape id="Graphic 60" o:spid="_x0000_s1038" style="position:absolute;left:45000;top:349;width:9004;height:12;visibility:visible;mso-wrap-style:square;v-text-anchor:top" coordsize="9004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" path="m,l899998,e" filled="f" strokecolor="#231f20" strokeweight=".17672mm">
                  <v:path arrowok="t"/>
                </v:shape>
                <w10:wrap type="topAndBottom" anchorx="page"/>
              </v:group>
            </w:pict>
          </mc:Fallback>
        </mc:AlternateContent>
      </w:r>
      <w:r>
        <w:rPr>
          <w:color w:val="231F20"/>
        </w:rPr>
        <w:t>$</w:t>
      </w:r>
      <w:r>
        <w:rPr>
          <w:color w:val="231F20"/>
          <w:spacing w:val="-14"/>
        </w:rPr>
        <w:t xml:space="preserve"> </w:t>
      </w:r>
      <w:r>
        <w:rPr>
          <w:color w:val="231F20"/>
          <w:spacing w:val="-2"/>
        </w:rPr>
        <w:t>12,044,666</w:t>
      </w:r>
      <w:r>
        <w:rPr>
          <w:color w:val="231F20"/>
        </w:rPr>
        <w:tab/>
        <w:t>$</w:t>
      </w:r>
      <w:r>
        <w:rPr>
          <w:color w:val="231F20"/>
          <w:spacing w:val="73"/>
          <w:w w:val="150"/>
        </w:rPr>
        <w:t xml:space="preserve"> </w:t>
      </w:r>
      <w:r>
        <w:rPr>
          <w:color w:val="231F20"/>
          <w:spacing w:val="-2"/>
        </w:rPr>
        <w:t>5,158,266</w:t>
      </w:r>
      <w:r>
        <w:rPr>
          <w:color w:val="231F20"/>
        </w:rPr>
        <w:tab/>
        <w:t>$</w:t>
      </w:r>
      <w:r>
        <w:rPr>
          <w:color w:val="231F20"/>
          <w:spacing w:val="73"/>
          <w:w w:val="150"/>
        </w:rPr>
        <w:t xml:space="preserve"> </w:t>
      </w:r>
      <w:r>
        <w:rPr>
          <w:color w:val="231F20"/>
          <w:spacing w:val="-2"/>
        </w:rPr>
        <w:t>2,886,747</w:t>
      </w:r>
      <w:r>
        <w:rPr>
          <w:color w:val="231F20"/>
        </w:rPr>
        <w:tab/>
        <w:t>$</w:t>
      </w:r>
      <w:r>
        <w:rPr>
          <w:color w:val="231F20"/>
          <w:spacing w:val="-16"/>
        </w:rPr>
        <w:t xml:space="preserve"> </w:t>
      </w:r>
      <w:r>
        <w:rPr>
          <w:color w:val="231F20"/>
          <w:spacing w:val="-2"/>
        </w:rPr>
        <w:t>20,089,679</w:t>
      </w:r>
      <w:r>
        <w:rPr>
          <w:color w:val="231F20"/>
        </w:rPr>
        <w:tab/>
        <w:t>$</w:t>
      </w:r>
      <w:r>
        <w:rPr>
          <w:color w:val="231F20"/>
          <w:spacing w:val="-14"/>
        </w:rPr>
        <w:t xml:space="preserve"> </w:t>
      </w:r>
      <w:r>
        <w:rPr>
          <w:color w:val="231F20"/>
          <w:spacing w:val="-2"/>
        </w:rPr>
        <w:t>20,089,679</w:t>
      </w:r>
    </w:p>
    <w:p w14:paraId="004D4C8B" w14:textId="77777777" w:rsidR="0066040F" w:rsidRDefault="0066040F">
      <w:pPr>
        <w:sectPr w:rsidR="0066040F">
          <w:pgSz w:w="11910" w:h="16840"/>
          <w:pgMar w:top="1020" w:right="960" w:bottom="280" w:left="980" w:header="720" w:footer="720" w:gutter="0"/>
          <w:cols w:space="720"/>
        </w:sectPr>
      </w:pPr>
    </w:p>
    <w:p w14:paraId="307E167C" w14:textId="77777777" w:rsidR="0066040F" w:rsidRDefault="008E6A16">
      <w:pPr>
        <w:pStyle w:val="Heading2"/>
        <w:numPr>
          <w:ilvl w:val="1"/>
          <w:numId w:val="2"/>
        </w:numPr>
        <w:tabs>
          <w:tab w:val="left" w:pos="1286"/>
        </w:tabs>
        <w:spacing w:before="83"/>
        <w:ind w:left="1286" w:hanging="566"/>
      </w:pPr>
      <w:r>
        <w:rPr>
          <w:color w:val="231F20"/>
        </w:rPr>
        <w:lastRenderedPageBreak/>
        <w:t>Interest</w:t>
      </w:r>
      <w:r>
        <w:rPr>
          <w:color w:val="231F20"/>
          <w:spacing w:val="56"/>
        </w:rPr>
        <w:t xml:space="preserve"> </w:t>
      </w:r>
      <w:r>
        <w:rPr>
          <w:color w:val="231F20"/>
        </w:rPr>
        <w:t>rate</w:t>
      </w:r>
      <w:r>
        <w:rPr>
          <w:color w:val="231F20"/>
          <w:spacing w:val="56"/>
        </w:rPr>
        <w:t xml:space="preserve"> </w:t>
      </w:r>
      <w:r>
        <w:rPr>
          <w:color w:val="231F20"/>
          <w:spacing w:val="-4"/>
        </w:rPr>
        <w:t>risk</w:t>
      </w:r>
    </w:p>
    <w:p w14:paraId="70317068" w14:textId="77777777" w:rsidR="0066040F" w:rsidRDefault="008E6A16">
      <w:pPr>
        <w:pStyle w:val="BodyText"/>
        <w:spacing w:before="325" w:line="285" w:lineRule="auto"/>
        <w:ind w:left="1287" w:right="160"/>
        <w:jc w:val="both"/>
      </w:pPr>
      <w:r>
        <w:rPr>
          <w:color w:val="231F20"/>
        </w:rPr>
        <w:t>Interest</w:t>
      </w:r>
      <w:r>
        <w:rPr>
          <w:color w:val="231F20"/>
          <w:spacing w:val="40"/>
        </w:rPr>
        <w:t xml:space="preserve"> </w:t>
      </w:r>
      <w:r>
        <w:rPr>
          <w:color w:val="231F20"/>
        </w:rPr>
        <w:t>rate</w:t>
      </w:r>
      <w:r>
        <w:rPr>
          <w:color w:val="231F20"/>
          <w:spacing w:val="40"/>
        </w:rPr>
        <w:t xml:space="preserve"> </w:t>
      </w:r>
      <w:r>
        <w:rPr>
          <w:color w:val="231F20"/>
        </w:rPr>
        <w:t>risk</w:t>
      </w:r>
      <w:r>
        <w:rPr>
          <w:color w:val="231F20"/>
          <w:spacing w:val="40"/>
        </w:rPr>
        <w:t xml:space="preserve"> </w:t>
      </w:r>
      <w:r>
        <w:rPr>
          <w:color w:val="231F20"/>
        </w:rPr>
        <w:t>is</w:t>
      </w:r>
      <w:r>
        <w:rPr>
          <w:color w:val="231F20"/>
          <w:spacing w:val="40"/>
        </w:rPr>
        <w:t xml:space="preserve"> </w:t>
      </w:r>
      <w:r>
        <w:rPr>
          <w:color w:val="231F20"/>
        </w:rPr>
        <w:t>the</w:t>
      </w:r>
      <w:r>
        <w:rPr>
          <w:color w:val="231F20"/>
          <w:spacing w:val="40"/>
        </w:rPr>
        <w:t xml:space="preserve"> </w:t>
      </w:r>
      <w:r>
        <w:rPr>
          <w:color w:val="231F20"/>
        </w:rPr>
        <w:t>risk</w:t>
      </w:r>
      <w:r>
        <w:rPr>
          <w:color w:val="231F20"/>
          <w:spacing w:val="40"/>
        </w:rPr>
        <w:t xml:space="preserve"> </w:t>
      </w:r>
      <w:r>
        <w:rPr>
          <w:color w:val="231F20"/>
        </w:rPr>
        <w:t>that</w:t>
      </w:r>
      <w:r>
        <w:rPr>
          <w:color w:val="231F20"/>
          <w:spacing w:val="40"/>
        </w:rPr>
        <w:t xml:space="preserve"> </w:t>
      </w:r>
      <w:r>
        <w:rPr>
          <w:color w:val="231F20"/>
        </w:rPr>
        <w:t>the</w:t>
      </w:r>
      <w:r>
        <w:rPr>
          <w:color w:val="231F20"/>
          <w:spacing w:val="40"/>
        </w:rPr>
        <w:t xml:space="preserve"> </w:t>
      </w:r>
      <w:r>
        <w:rPr>
          <w:color w:val="231F20"/>
        </w:rPr>
        <w:t>value</w:t>
      </w:r>
      <w:r>
        <w:rPr>
          <w:color w:val="231F20"/>
          <w:spacing w:val="40"/>
        </w:rPr>
        <w:t xml:space="preserve"> </w:t>
      </w:r>
      <w:r>
        <w:rPr>
          <w:color w:val="231F20"/>
        </w:rPr>
        <w:t>of</w:t>
      </w:r>
      <w:r>
        <w:rPr>
          <w:color w:val="231F20"/>
          <w:spacing w:val="40"/>
        </w:rPr>
        <w:t xml:space="preserve"> </w:t>
      </w:r>
      <w:r>
        <w:rPr>
          <w:color w:val="231F20"/>
        </w:rPr>
        <w:t>a</w:t>
      </w:r>
      <w:r>
        <w:rPr>
          <w:color w:val="231F20"/>
          <w:spacing w:val="40"/>
        </w:rPr>
        <w:t xml:space="preserve"> </w:t>
      </w:r>
      <w:r>
        <w:rPr>
          <w:color w:val="231F20"/>
        </w:rPr>
        <w:t>financial</w:t>
      </w:r>
      <w:r>
        <w:rPr>
          <w:color w:val="231F20"/>
          <w:spacing w:val="40"/>
        </w:rPr>
        <w:t xml:space="preserve"> </w:t>
      </w:r>
      <w:r>
        <w:rPr>
          <w:color w:val="231F20"/>
        </w:rPr>
        <w:t>instrument</w:t>
      </w:r>
      <w:r>
        <w:rPr>
          <w:color w:val="231F20"/>
          <w:spacing w:val="40"/>
        </w:rPr>
        <w:t xml:space="preserve"> </w:t>
      </w:r>
      <w:r>
        <w:rPr>
          <w:color w:val="231F20"/>
        </w:rPr>
        <w:t>will</w:t>
      </w:r>
      <w:r>
        <w:rPr>
          <w:color w:val="231F20"/>
          <w:spacing w:val="40"/>
        </w:rPr>
        <w:t xml:space="preserve"> </w:t>
      </w:r>
      <w:r>
        <w:rPr>
          <w:color w:val="231F20"/>
        </w:rPr>
        <w:t>fluctuate</w:t>
      </w:r>
      <w:r>
        <w:rPr>
          <w:color w:val="231F20"/>
          <w:spacing w:val="40"/>
        </w:rPr>
        <w:t xml:space="preserve"> </w:t>
      </w:r>
      <w:r>
        <w:rPr>
          <w:color w:val="231F20"/>
        </w:rPr>
        <w:t>due</w:t>
      </w:r>
      <w:r>
        <w:rPr>
          <w:color w:val="231F20"/>
          <w:spacing w:val="40"/>
        </w:rPr>
        <w:t xml:space="preserve"> </w:t>
      </w:r>
      <w:r>
        <w:rPr>
          <w:color w:val="231F20"/>
        </w:rPr>
        <w:t>to changes</w:t>
      </w:r>
      <w:r>
        <w:rPr>
          <w:color w:val="231F20"/>
          <w:spacing w:val="28"/>
        </w:rPr>
        <w:t xml:space="preserve"> </w:t>
      </w:r>
      <w:r>
        <w:rPr>
          <w:color w:val="231F20"/>
        </w:rPr>
        <w:t>in</w:t>
      </w:r>
      <w:r>
        <w:rPr>
          <w:color w:val="231F20"/>
          <w:spacing w:val="28"/>
        </w:rPr>
        <w:t xml:space="preserve"> </w:t>
      </w:r>
      <w:r>
        <w:rPr>
          <w:color w:val="231F20"/>
        </w:rPr>
        <w:t>market</w:t>
      </w:r>
      <w:r>
        <w:rPr>
          <w:color w:val="231F20"/>
          <w:spacing w:val="28"/>
        </w:rPr>
        <w:t xml:space="preserve"> </w:t>
      </w:r>
      <w:r>
        <w:rPr>
          <w:color w:val="231F20"/>
        </w:rPr>
        <w:t>interest</w:t>
      </w:r>
      <w:r>
        <w:rPr>
          <w:color w:val="231F20"/>
          <w:spacing w:val="28"/>
        </w:rPr>
        <w:t xml:space="preserve"> </w:t>
      </w:r>
      <w:r>
        <w:rPr>
          <w:color w:val="231F20"/>
        </w:rPr>
        <w:t>rates.</w:t>
      </w:r>
      <w:r>
        <w:rPr>
          <w:color w:val="231F20"/>
          <w:spacing w:val="28"/>
        </w:rPr>
        <w:t xml:space="preserve"> </w:t>
      </w:r>
      <w:r>
        <w:rPr>
          <w:color w:val="231F20"/>
        </w:rPr>
        <w:t>The</w:t>
      </w:r>
      <w:r>
        <w:rPr>
          <w:color w:val="231F20"/>
          <w:spacing w:val="28"/>
        </w:rPr>
        <w:t xml:space="preserve"> </w:t>
      </w:r>
      <w:r>
        <w:rPr>
          <w:color w:val="231F20"/>
        </w:rPr>
        <w:t>Ombudsman’s</w:t>
      </w:r>
      <w:r>
        <w:rPr>
          <w:color w:val="231F20"/>
          <w:spacing w:val="28"/>
        </w:rPr>
        <w:t xml:space="preserve"> </w:t>
      </w:r>
      <w:r>
        <w:rPr>
          <w:color w:val="231F20"/>
        </w:rPr>
        <w:t>only</w:t>
      </w:r>
      <w:r>
        <w:rPr>
          <w:color w:val="231F20"/>
          <w:spacing w:val="28"/>
        </w:rPr>
        <w:t xml:space="preserve"> </w:t>
      </w:r>
      <w:r>
        <w:rPr>
          <w:color w:val="231F20"/>
        </w:rPr>
        <w:t>exposure</w:t>
      </w:r>
      <w:r>
        <w:rPr>
          <w:color w:val="231F20"/>
          <w:spacing w:val="28"/>
        </w:rPr>
        <w:t xml:space="preserve"> </w:t>
      </w:r>
      <w:r>
        <w:rPr>
          <w:color w:val="231F20"/>
        </w:rPr>
        <w:t>to</w:t>
      </w:r>
      <w:r>
        <w:rPr>
          <w:color w:val="231F20"/>
          <w:spacing w:val="28"/>
        </w:rPr>
        <w:t xml:space="preserve"> </w:t>
      </w:r>
      <w:r>
        <w:rPr>
          <w:color w:val="231F20"/>
        </w:rPr>
        <w:t>interest</w:t>
      </w:r>
      <w:r>
        <w:rPr>
          <w:color w:val="231F20"/>
          <w:spacing w:val="28"/>
        </w:rPr>
        <w:t xml:space="preserve"> </w:t>
      </w:r>
      <w:r>
        <w:rPr>
          <w:color w:val="231F20"/>
        </w:rPr>
        <w:t>rate</w:t>
      </w:r>
      <w:r>
        <w:rPr>
          <w:color w:val="231F20"/>
          <w:spacing w:val="28"/>
        </w:rPr>
        <w:t xml:space="preserve"> </w:t>
      </w:r>
      <w:r>
        <w:rPr>
          <w:color w:val="231F20"/>
        </w:rPr>
        <w:t>risk</w:t>
      </w:r>
      <w:r>
        <w:rPr>
          <w:color w:val="231F20"/>
          <w:spacing w:val="28"/>
        </w:rPr>
        <w:t xml:space="preserve"> </w:t>
      </w:r>
      <w:r>
        <w:rPr>
          <w:color w:val="231F20"/>
        </w:rPr>
        <w:t>is</w:t>
      </w:r>
      <w:r>
        <w:rPr>
          <w:color w:val="231F20"/>
          <w:spacing w:val="28"/>
        </w:rPr>
        <w:t xml:space="preserve"> </w:t>
      </w:r>
      <w:r>
        <w:rPr>
          <w:color w:val="231F20"/>
        </w:rPr>
        <w:t>via its</w:t>
      </w:r>
      <w:r>
        <w:rPr>
          <w:color w:val="231F20"/>
          <w:spacing w:val="40"/>
        </w:rPr>
        <w:t xml:space="preserve"> </w:t>
      </w:r>
      <w:r>
        <w:rPr>
          <w:color w:val="231F20"/>
        </w:rPr>
        <w:t>bank</w:t>
      </w:r>
      <w:r>
        <w:rPr>
          <w:color w:val="231F20"/>
          <w:spacing w:val="40"/>
        </w:rPr>
        <w:t xml:space="preserve"> </w:t>
      </w:r>
      <w:r>
        <w:rPr>
          <w:color w:val="231F20"/>
        </w:rPr>
        <w:t>balances</w:t>
      </w:r>
      <w:r>
        <w:rPr>
          <w:color w:val="231F20"/>
          <w:spacing w:val="40"/>
        </w:rPr>
        <w:t xml:space="preserve"> </w:t>
      </w:r>
      <w:r>
        <w:rPr>
          <w:color w:val="231F20"/>
        </w:rPr>
        <w:t>which</w:t>
      </w:r>
      <w:r>
        <w:rPr>
          <w:color w:val="231F20"/>
          <w:spacing w:val="40"/>
        </w:rPr>
        <w:t xml:space="preserve"> </w:t>
      </w:r>
      <w:r>
        <w:rPr>
          <w:color w:val="231F20"/>
        </w:rPr>
        <w:t>bear</w:t>
      </w:r>
      <w:r>
        <w:rPr>
          <w:color w:val="231F20"/>
          <w:spacing w:val="40"/>
        </w:rPr>
        <w:t xml:space="preserve"> </w:t>
      </w:r>
      <w:r>
        <w:rPr>
          <w:color w:val="231F20"/>
        </w:rPr>
        <w:t>interest</w:t>
      </w:r>
      <w:r>
        <w:rPr>
          <w:color w:val="231F20"/>
          <w:spacing w:val="40"/>
        </w:rPr>
        <w:t xml:space="preserve"> </w:t>
      </w:r>
      <w:r>
        <w:rPr>
          <w:color w:val="231F20"/>
        </w:rPr>
        <w:t>at</w:t>
      </w:r>
      <w:r>
        <w:rPr>
          <w:color w:val="231F20"/>
          <w:spacing w:val="40"/>
        </w:rPr>
        <w:t xml:space="preserve"> </w:t>
      </w:r>
      <w:r>
        <w:rPr>
          <w:color w:val="231F20"/>
        </w:rPr>
        <w:t>market</w:t>
      </w:r>
      <w:r>
        <w:rPr>
          <w:color w:val="231F20"/>
          <w:spacing w:val="40"/>
        </w:rPr>
        <w:t xml:space="preserve"> </w:t>
      </w:r>
      <w:r>
        <w:rPr>
          <w:color w:val="231F20"/>
        </w:rPr>
        <w:t>rates.</w:t>
      </w:r>
    </w:p>
    <w:p w14:paraId="33B23A72" w14:textId="77777777" w:rsidR="0066040F" w:rsidRDefault="0066040F">
      <w:pPr>
        <w:pStyle w:val="BodyText"/>
        <w:spacing w:before="8"/>
      </w:pPr>
    </w:p>
    <w:p w14:paraId="5778FA35" w14:textId="77777777" w:rsidR="0066040F" w:rsidRDefault="008E6A16">
      <w:pPr>
        <w:pStyle w:val="Heading3"/>
        <w:ind w:left="1287"/>
        <w:jc w:val="both"/>
      </w:pPr>
      <w:r>
        <w:rPr>
          <w:color w:val="231F20"/>
        </w:rPr>
        <w:t>Sensitivity</w:t>
      </w:r>
      <w:r>
        <w:rPr>
          <w:color w:val="231F20"/>
          <w:spacing w:val="49"/>
          <w:w w:val="150"/>
        </w:rPr>
        <w:t xml:space="preserve"> </w:t>
      </w:r>
      <w:r>
        <w:rPr>
          <w:color w:val="231F20"/>
          <w:spacing w:val="-2"/>
        </w:rPr>
        <w:t>analysis</w:t>
      </w:r>
    </w:p>
    <w:p w14:paraId="5723B871" w14:textId="77777777" w:rsidR="0066040F" w:rsidRDefault="0066040F">
      <w:pPr>
        <w:pStyle w:val="BodyText"/>
        <w:spacing w:before="12"/>
        <w:rPr>
          <w:b/>
          <w:sz w:val="28"/>
        </w:rPr>
      </w:pPr>
    </w:p>
    <w:p w14:paraId="1067A431" w14:textId="77777777" w:rsidR="0066040F" w:rsidRDefault="008E6A16">
      <w:pPr>
        <w:pStyle w:val="BodyText"/>
        <w:spacing w:line="285" w:lineRule="auto"/>
        <w:ind w:left="1287" w:right="162"/>
        <w:jc w:val="both"/>
      </w:pPr>
      <w:r>
        <w:rPr>
          <w:color w:val="231F20"/>
        </w:rPr>
        <w:t>At 31 March 2024, it is estimated that a general increase/decrease of 100 (2023: 100) basis points in interest rates, with all other variables held constant, would have increased The Ombudsman’s</w:t>
      </w:r>
      <w:r>
        <w:rPr>
          <w:color w:val="231F20"/>
          <w:spacing w:val="28"/>
        </w:rPr>
        <w:t xml:space="preserve"> </w:t>
      </w:r>
      <w:r>
        <w:rPr>
          <w:color w:val="231F20"/>
        </w:rPr>
        <w:t>surplus</w:t>
      </w:r>
      <w:r>
        <w:rPr>
          <w:color w:val="231F20"/>
          <w:spacing w:val="31"/>
        </w:rPr>
        <w:t xml:space="preserve"> </w:t>
      </w:r>
      <w:r>
        <w:rPr>
          <w:color w:val="231F20"/>
        </w:rPr>
        <w:t>and</w:t>
      </w:r>
      <w:r>
        <w:rPr>
          <w:color w:val="231F20"/>
          <w:spacing w:val="31"/>
        </w:rPr>
        <w:t xml:space="preserve"> </w:t>
      </w:r>
      <w:r>
        <w:rPr>
          <w:color w:val="231F20"/>
        </w:rPr>
        <w:t>accumulated</w:t>
      </w:r>
      <w:r>
        <w:rPr>
          <w:color w:val="231F20"/>
          <w:spacing w:val="30"/>
        </w:rPr>
        <w:t xml:space="preserve"> </w:t>
      </w:r>
      <w:r>
        <w:rPr>
          <w:color w:val="231F20"/>
        </w:rPr>
        <w:t>funds</w:t>
      </w:r>
      <w:r>
        <w:rPr>
          <w:color w:val="231F20"/>
          <w:spacing w:val="31"/>
        </w:rPr>
        <w:t xml:space="preserve"> </w:t>
      </w:r>
      <w:r>
        <w:rPr>
          <w:color w:val="231F20"/>
        </w:rPr>
        <w:t>by</w:t>
      </w:r>
      <w:r>
        <w:rPr>
          <w:color w:val="231F20"/>
          <w:spacing w:val="31"/>
        </w:rPr>
        <w:t xml:space="preserve"> </w:t>
      </w:r>
      <w:r>
        <w:rPr>
          <w:color w:val="231F20"/>
        </w:rPr>
        <w:t>approximately</w:t>
      </w:r>
      <w:r>
        <w:rPr>
          <w:color w:val="231F20"/>
          <w:spacing w:val="30"/>
        </w:rPr>
        <w:t xml:space="preserve"> </w:t>
      </w:r>
      <w:r>
        <w:rPr>
          <w:color w:val="231F20"/>
        </w:rPr>
        <w:t>$197,000</w:t>
      </w:r>
      <w:r>
        <w:rPr>
          <w:color w:val="231F20"/>
          <w:spacing w:val="31"/>
        </w:rPr>
        <w:t xml:space="preserve"> </w:t>
      </w:r>
      <w:r>
        <w:rPr>
          <w:color w:val="231F20"/>
        </w:rPr>
        <w:t>(2023:</w:t>
      </w:r>
      <w:r>
        <w:rPr>
          <w:color w:val="231F20"/>
          <w:spacing w:val="31"/>
        </w:rPr>
        <w:t xml:space="preserve"> </w:t>
      </w:r>
      <w:r>
        <w:rPr>
          <w:color w:val="231F20"/>
          <w:spacing w:val="-2"/>
        </w:rPr>
        <w:t>$183,000).</w:t>
      </w:r>
    </w:p>
    <w:p w14:paraId="731296CF" w14:textId="77777777" w:rsidR="0066040F" w:rsidRDefault="0066040F">
      <w:pPr>
        <w:pStyle w:val="BodyText"/>
        <w:spacing w:before="44"/>
      </w:pPr>
    </w:p>
    <w:p w14:paraId="2B306715" w14:textId="77777777" w:rsidR="0066040F" w:rsidRDefault="008E6A16">
      <w:pPr>
        <w:pStyle w:val="BodyText"/>
        <w:spacing w:line="285" w:lineRule="auto"/>
        <w:ind w:left="1287" w:right="165"/>
        <w:jc w:val="both"/>
      </w:pPr>
      <w:r>
        <w:rPr>
          <w:color w:val="231F20"/>
        </w:rPr>
        <w:t>The</w:t>
      </w:r>
      <w:r>
        <w:rPr>
          <w:color w:val="231F20"/>
          <w:spacing w:val="40"/>
        </w:rPr>
        <w:t xml:space="preserve"> </w:t>
      </w:r>
      <w:r>
        <w:rPr>
          <w:color w:val="231F20"/>
        </w:rPr>
        <w:t>sensitivity</w:t>
      </w:r>
      <w:r>
        <w:rPr>
          <w:color w:val="231F20"/>
          <w:spacing w:val="40"/>
        </w:rPr>
        <w:t xml:space="preserve"> </w:t>
      </w:r>
      <w:r>
        <w:rPr>
          <w:color w:val="231F20"/>
        </w:rPr>
        <w:t>analysis</w:t>
      </w:r>
      <w:r>
        <w:rPr>
          <w:color w:val="231F20"/>
          <w:spacing w:val="40"/>
        </w:rPr>
        <w:t xml:space="preserve"> </w:t>
      </w:r>
      <w:r>
        <w:rPr>
          <w:color w:val="231F20"/>
        </w:rPr>
        <w:t>above</w:t>
      </w:r>
      <w:r>
        <w:rPr>
          <w:color w:val="231F20"/>
          <w:spacing w:val="40"/>
        </w:rPr>
        <w:t xml:space="preserve"> </w:t>
      </w:r>
      <w:r>
        <w:rPr>
          <w:color w:val="231F20"/>
        </w:rPr>
        <w:t>has</w:t>
      </w:r>
      <w:r>
        <w:rPr>
          <w:color w:val="231F20"/>
          <w:spacing w:val="40"/>
        </w:rPr>
        <w:t xml:space="preserve"> </w:t>
      </w:r>
      <w:r>
        <w:rPr>
          <w:color w:val="231F20"/>
        </w:rPr>
        <w:t>been</w:t>
      </w:r>
      <w:r>
        <w:rPr>
          <w:color w:val="231F20"/>
          <w:spacing w:val="40"/>
        </w:rPr>
        <w:t xml:space="preserve"> </w:t>
      </w:r>
      <w:r>
        <w:rPr>
          <w:color w:val="231F20"/>
        </w:rPr>
        <w:t>determined</w:t>
      </w:r>
      <w:r>
        <w:rPr>
          <w:color w:val="231F20"/>
          <w:spacing w:val="40"/>
        </w:rPr>
        <w:t xml:space="preserve"> </w:t>
      </w:r>
      <w:r>
        <w:rPr>
          <w:color w:val="231F20"/>
        </w:rPr>
        <w:t>assuming</w:t>
      </w:r>
      <w:r>
        <w:rPr>
          <w:color w:val="231F20"/>
          <w:spacing w:val="40"/>
        </w:rPr>
        <w:t xml:space="preserve"> </w:t>
      </w:r>
      <w:r>
        <w:rPr>
          <w:color w:val="231F20"/>
        </w:rPr>
        <w:t>that</w:t>
      </w:r>
      <w:r>
        <w:rPr>
          <w:color w:val="231F20"/>
          <w:spacing w:val="40"/>
        </w:rPr>
        <w:t xml:space="preserve"> </w:t>
      </w:r>
      <w:r>
        <w:rPr>
          <w:color w:val="231F20"/>
        </w:rPr>
        <w:t>the</w:t>
      </w:r>
      <w:r>
        <w:rPr>
          <w:color w:val="231F20"/>
          <w:spacing w:val="40"/>
        </w:rPr>
        <w:t xml:space="preserve"> </w:t>
      </w:r>
      <w:r>
        <w:rPr>
          <w:color w:val="231F20"/>
        </w:rPr>
        <w:t>change</w:t>
      </w:r>
      <w:r>
        <w:rPr>
          <w:color w:val="231F20"/>
          <w:spacing w:val="40"/>
        </w:rPr>
        <w:t xml:space="preserve"> </w:t>
      </w:r>
      <w:r>
        <w:rPr>
          <w:color w:val="231F20"/>
        </w:rPr>
        <w:t>in</w:t>
      </w:r>
      <w:r>
        <w:rPr>
          <w:color w:val="231F20"/>
          <w:spacing w:val="40"/>
        </w:rPr>
        <w:t xml:space="preserve"> </w:t>
      </w:r>
      <w:r>
        <w:rPr>
          <w:color w:val="231F20"/>
        </w:rPr>
        <w:t>interest rates had occurred at the end of the reporting period and had been applied to the financial instruments which expose The Ombudsman to interest rate risk at that date. The 100 basis</w:t>
      </w:r>
      <w:r>
        <w:rPr>
          <w:color w:val="231F20"/>
          <w:spacing w:val="80"/>
        </w:rPr>
        <w:t xml:space="preserve"> </w:t>
      </w:r>
      <w:r>
        <w:rPr>
          <w:color w:val="231F20"/>
        </w:rPr>
        <w:t>points increase or decrease represents The Ombudsman’s assessment of a reasonably possible change</w:t>
      </w:r>
      <w:r>
        <w:rPr>
          <w:color w:val="231F20"/>
          <w:spacing w:val="36"/>
        </w:rPr>
        <w:t xml:space="preserve"> </w:t>
      </w:r>
      <w:r>
        <w:rPr>
          <w:color w:val="231F20"/>
        </w:rPr>
        <w:t>in</w:t>
      </w:r>
      <w:r>
        <w:rPr>
          <w:color w:val="231F20"/>
          <w:spacing w:val="36"/>
        </w:rPr>
        <w:t xml:space="preserve"> </w:t>
      </w:r>
      <w:r>
        <w:rPr>
          <w:color w:val="231F20"/>
        </w:rPr>
        <w:t>interest</w:t>
      </w:r>
      <w:r>
        <w:rPr>
          <w:color w:val="231F20"/>
          <w:spacing w:val="36"/>
        </w:rPr>
        <w:t xml:space="preserve"> </w:t>
      </w:r>
      <w:r>
        <w:rPr>
          <w:color w:val="231F20"/>
        </w:rPr>
        <w:t>rates</w:t>
      </w:r>
      <w:r>
        <w:rPr>
          <w:color w:val="231F20"/>
          <w:spacing w:val="36"/>
        </w:rPr>
        <w:t xml:space="preserve"> </w:t>
      </w:r>
      <w:r>
        <w:rPr>
          <w:color w:val="231F20"/>
        </w:rPr>
        <w:t>over</w:t>
      </w:r>
      <w:r>
        <w:rPr>
          <w:color w:val="231F20"/>
          <w:spacing w:val="36"/>
        </w:rPr>
        <w:t xml:space="preserve"> </w:t>
      </w:r>
      <w:r>
        <w:rPr>
          <w:color w:val="231F20"/>
        </w:rPr>
        <w:t>the</w:t>
      </w:r>
      <w:r>
        <w:rPr>
          <w:color w:val="231F20"/>
          <w:spacing w:val="36"/>
        </w:rPr>
        <w:t xml:space="preserve"> </w:t>
      </w:r>
      <w:r>
        <w:rPr>
          <w:color w:val="231F20"/>
        </w:rPr>
        <w:t>period</w:t>
      </w:r>
      <w:r>
        <w:rPr>
          <w:color w:val="231F20"/>
          <w:spacing w:val="36"/>
        </w:rPr>
        <w:t xml:space="preserve"> </w:t>
      </w:r>
      <w:r>
        <w:rPr>
          <w:color w:val="231F20"/>
        </w:rPr>
        <w:t>until</w:t>
      </w:r>
      <w:r>
        <w:rPr>
          <w:color w:val="231F20"/>
          <w:spacing w:val="36"/>
        </w:rPr>
        <w:t xml:space="preserve"> </w:t>
      </w:r>
      <w:r>
        <w:rPr>
          <w:color w:val="231F20"/>
        </w:rPr>
        <w:t>the</w:t>
      </w:r>
      <w:r>
        <w:rPr>
          <w:color w:val="231F20"/>
          <w:spacing w:val="36"/>
        </w:rPr>
        <w:t xml:space="preserve"> </w:t>
      </w:r>
      <w:r>
        <w:rPr>
          <w:color w:val="231F20"/>
        </w:rPr>
        <w:t>next</w:t>
      </w:r>
      <w:r>
        <w:rPr>
          <w:color w:val="231F20"/>
          <w:spacing w:val="36"/>
        </w:rPr>
        <w:t xml:space="preserve"> </w:t>
      </w:r>
      <w:r>
        <w:rPr>
          <w:color w:val="231F20"/>
        </w:rPr>
        <w:t>annual</w:t>
      </w:r>
      <w:r>
        <w:rPr>
          <w:color w:val="231F20"/>
          <w:spacing w:val="36"/>
        </w:rPr>
        <w:t xml:space="preserve"> </w:t>
      </w:r>
      <w:r>
        <w:rPr>
          <w:color w:val="231F20"/>
        </w:rPr>
        <w:t>reporting</w:t>
      </w:r>
      <w:r>
        <w:rPr>
          <w:color w:val="231F20"/>
          <w:spacing w:val="36"/>
        </w:rPr>
        <w:t xml:space="preserve"> </w:t>
      </w:r>
      <w:r>
        <w:rPr>
          <w:color w:val="231F20"/>
        </w:rPr>
        <w:t>period.</w:t>
      </w:r>
      <w:r>
        <w:rPr>
          <w:color w:val="231F20"/>
          <w:spacing w:val="36"/>
        </w:rPr>
        <w:t xml:space="preserve"> </w:t>
      </w:r>
      <w:r>
        <w:rPr>
          <w:color w:val="231F20"/>
        </w:rPr>
        <w:t>The</w:t>
      </w:r>
      <w:r>
        <w:rPr>
          <w:color w:val="231F20"/>
          <w:spacing w:val="36"/>
        </w:rPr>
        <w:t xml:space="preserve"> </w:t>
      </w:r>
      <w:r>
        <w:rPr>
          <w:color w:val="231F20"/>
        </w:rPr>
        <w:t>analysis is</w:t>
      </w:r>
      <w:r>
        <w:rPr>
          <w:color w:val="231F20"/>
          <w:spacing w:val="40"/>
        </w:rPr>
        <w:t xml:space="preserve"> </w:t>
      </w:r>
      <w:r>
        <w:rPr>
          <w:color w:val="231F20"/>
        </w:rPr>
        <w:t>performed</w:t>
      </w:r>
      <w:r>
        <w:rPr>
          <w:color w:val="231F20"/>
          <w:spacing w:val="40"/>
        </w:rPr>
        <w:t xml:space="preserve"> </w:t>
      </w:r>
      <w:r>
        <w:rPr>
          <w:color w:val="231F20"/>
        </w:rPr>
        <w:t>on</w:t>
      </w:r>
      <w:r>
        <w:rPr>
          <w:color w:val="231F20"/>
          <w:spacing w:val="40"/>
        </w:rPr>
        <w:t xml:space="preserve"> </w:t>
      </w:r>
      <w:r>
        <w:rPr>
          <w:color w:val="231F20"/>
        </w:rPr>
        <w:t>the</w:t>
      </w:r>
      <w:r>
        <w:rPr>
          <w:color w:val="231F20"/>
          <w:spacing w:val="40"/>
        </w:rPr>
        <w:t xml:space="preserve"> </w:t>
      </w:r>
      <w:r>
        <w:rPr>
          <w:color w:val="231F20"/>
        </w:rPr>
        <w:t>same</w:t>
      </w:r>
      <w:r>
        <w:rPr>
          <w:color w:val="231F20"/>
          <w:spacing w:val="40"/>
        </w:rPr>
        <w:t xml:space="preserve"> </w:t>
      </w:r>
      <w:r>
        <w:rPr>
          <w:color w:val="231F20"/>
        </w:rPr>
        <w:t>basis</w:t>
      </w:r>
      <w:r>
        <w:rPr>
          <w:color w:val="231F20"/>
          <w:spacing w:val="40"/>
        </w:rPr>
        <w:t xml:space="preserve"> </w:t>
      </w:r>
      <w:r>
        <w:rPr>
          <w:color w:val="231F20"/>
        </w:rPr>
        <w:t>for</w:t>
      </w:r>
      <w:r>
        <w:rPr>
          <w:color w:val="231F20"/>
          <w:spacing w:val="40"/>
        </w:rPr>
        <w:t xml:space="preserve"> </w:t>
      </w:r>
      <w:r>
        <w:rPr>
          <w:color w:val="231F20"/>
        </w:rPr>
        <w:t>2023.</w:t>
      </w:r>
    </w:p>
    <w:p w14:paraId="7AEF490C" w14:textId="77777777" w:rsidR="0066040F" w:rsidRDefault="0066040F">
      <w:pPr>
        <w:pStyle w:val="BodyText"/>
        <w:spacing w:before="7"/>
      </w:pPr>
    </w:p>
    <w:p w14:paraId="48D248F2" w14:textId="77777777" w:rsidR="0066040F" w:rsidRDefault="008E6A16">
      <w:pPr>
        <w:pStyle w:val="Heading2"/>
        <w:numPr>
          <w:ilvl w:val="1"/>
          <w:numId w:val="2"/>
        </w:numPr>
        <w:tabs>
          <w:tab w:val="left" w:pos="1286"/>
        </w:tabs>
        <w:ind w:left="1286" w:hanging="566"/>
      </w:pPr>
      <w:r>
        <w:rPr>
          <w:color w:val="231F20"/>
        </w:rPr>
        <w:t>Currency</w:t>
      </w:r>
      <w:r>
        <w:rPr>
          <w:color w:val="231F20"/>
          <w:spacing w:val="72"/>
        </w:rPr>
        <w:t xml:space="preserve"> </w:t>
      </w:r>
      <w:r>
        <w:rPr>
          <w:color w:val="231F20"/>
          <w:spacing w:val="-4"/>
        </w:rPr>
        <w:t>risk</w:t>
      </w:r>
    </w:p>
    <w:p w14:paraId="464541DB" w14:textId="77777777" w:rsidR="0066040F" w:rsidRDefault="008E6A16">
      <w:pPr>
        <w:pStyle w:val="BodyText"/>
        <w:spacing w:before="326" w:line="285" w:lineRule="auto"/>
        <w:ind w:left="1287" w:right="165"/>
        <w:jc w:val="both"/>
      </w:pPr>
      <w:r>
        <w:rPr>
          <w:color w:val="231F20"/>
        </w:rPr>
        <w:t>The</w:t>
      </w:r>
      <w:r>
        <w:rPr>
          <w:color w:val="231F20"/>
          <w:spacing w:val="35"/>
        </w:rPr>
        <w:t xml:space="preserve"> </w:t>
      </w:r>
      <w:r>
        <w:rPr>
          <w:color w:val="231F20"/>
        </w:rPr>
        <w:t>Ombudsman</w:t>
      </w:r>
      <w:r>
        <w:rPr>
          <w:color w:val="231F20"/>
          <w:spacing w:val="35"/>
        </w:rPr>
        <w:t xml:space="preserve"> </w:t>
      </w:r>
      <w:r>
        <w:rPr>
          <w:color w:val="231F20"/>
        </w:rPr>
        <w:t>has</w:t>
      </w:r>
      <w:r>
        <w:rPr>
          <w:color w:val="231F20"/>
          <w:spacing w:val="35"/>
        </w:rPr>
        <w:t xml:space="preserve"> </w:t>
      </w:r>
      <w:r>
        <w:rPr>
          <w:color w:val="231F20"/>
        </w:rPr>
        <w:t>no</w:t>
      </w:r>
      <w:r>
        <w:rPr>
          <w:color w:val="231F20"/>
          <w:spacing w:val="35"/>
        </w:rPr>
        <w:t xml:space="preserve"> </w:t>
      </w:r>
      <w:r>
        <w:rPr>
          <w:color w:val="231F20"/>
        </w:rPr>
        <w:t>exposure</w:t>
      </w:r>
      <w:r>
        <w:rPr>
          <w:color w:val="231F20"/>
          <w:spacing w:val="35"/>
        </w:rPr>
        <w:t xml:space="preserve"> </w:t>
      </w:r>
      <w:r>
        <w:rPr>
          <w:color w:val="231F20"/>
        </w:rPr>
        <w:t>to</w:t>
      </w:r>
      <w:r>
        <w:rPr>
          <w:color w:val="231F20"/>
          <w:spacing w:val="35"/>
        </w:rPr>
        <w:t xml:space="preserve"> </w:t>
      </w:r>
      <w:r>
        <w:rPr>
          <w:color w:val="231F20"/>
        </w:rPr>
        <w:t>currency</w:t>
      </w:r>
      <w:r>
        <w:rPr>
          <w:color w:val="231F20"/>
          <w:spacing w:val="35"/>
        </w:rPr>
        <w:t xml:space="preserve"> </w:t>
      </w:r>
      <w:r>
        <w:rPr>
          <w:color w:val="231F20"/>
        </w:rPr>
        <w:t>risk</w:t>
      </w:r>
      <w:r>
        <w:rPr>
          <w:color w:val="231F20"/>
          <w:spacing w:val="35"/>
        </w:rPr>
        <w:t xml:space="preserve"> </w:t>
      </w:r>
      <w:r>
        <w:rPr>
          <w:color w:val="231F20"/>
        </w:rPr>
        <w:t>as</w:t>
      </w:r>
      <w:r>
        <w:rPr>
          <w:color w:val="231F20"/>
          <w:spacing w:val="35"/>
        </w:rPr>
        <w:t xml:space="preserve"> </w:t>
      </w:r>
      <w:r>
        <w:rPr>
          <w:color w:val="231F20"/>
        </w:rPr>
        <w:t>all</w:t>
      </w:r>
      <w:r>
        <w:rPr>
          <w:color w:val="231F20"/>
          <w:spacing w:val="35"/>
        </w:rPr>
        <w:t xml:space="preserve"> </w:t>
      </w:r>
      <w:r>
        <w:rPr>
          <w:color w:val="231F20"/>
        </w:rPr>
        <w:t>of</w:t>
      </w:r>
      <w:r>
        <w:rPr>
          <w:color w:val="231F20"/>
          <w:spacing w:val="35"/>
        </w:rPr>
        <w:t xml:space="preserve"> </w:t>
      </w:r>
      <w:r>
        <w:rPr>
          <w:color w:val="231F20"/>
        </w:rPr>
        <w:t>The</w:t>
      </w:r>
      <w:r>
        <w:rPr>
          <w:color w:val="231F20"/>
          <w:spacing w:val="35"/>
        </w:rPr>
        <w:t xml:space="preserve"> </w:t>
      </w:r>
      <w:r>
        <w:rPr>
          <w:color w:val="231F20"/>
        </w:rPr>
        <w:t>Ombudsman’s</w:t>
      </w:r>
      <w:r>
        <w:rPr>
          <w:color w:val="231F20"/>
          <w:spacing w:val="35"/>
        </w:rPr>
        <w:t xml:space="preserve"> </w:t>
      </w:r>
      <w:r>
        <w:rPr>
          <w:color w:val="231F20"/>
        </w:rPr>
        <w:t>transactions are denominated in Hong Kong dollars.</w:t>
      </w:r>
    </w:p>
    <w:p w14:paraId="69FC5582" w14:textId="77777777" w:rsidR="0066040F" w:rsidRDefault="0066040F">
      <w:pPr>
        <w:pStyle w:val="BodyText"/>
        <w:spacing w:before="11"/>
      </w:pPr>
    </w:p>
    <w:p w14:paraId="10694C19" w14:textId="77777777" w:rsidR="0066040F" w:rsidRDefault="008E6A16">
      <w:pPr>
        <w:pStyle w:val="Heading2"/>
        <w:numPr>
          <w:ilvl w:val="1"/>
          <w:numId w:val="2"/>
        </w:numPr>
        <w:tabs>
          <w:tab w:val="left" w:pos="1286"/>
        </w:tabs>
        <w:ind w:left="1286" w:hanging="566"/>
      </w:pPr>
      <w:r>
        <w:rPr>
          <w:color w:val="231F20"/>
        </w:rPr>
        <w:t>Fair</w:t>
      </w:r>
      <w:r>
        <w:rPr>
          <w:color w:val="231F20"/>
          <w:spacing w:val="44"/>
        </w:rPr>
        <w:t xml:space="preserve"> </w:t>
      </w:r>
      <w:r>
        <w:rPr>
          <w:color w:val="231F20"/>
        </w:rPr>
        <w:t>value</w:t>
      </w:r>
      <w:r>
        <w:rPr>
          <w:color w:val="231F20"/>
          <w:spacing w:val="44"/>
        </w:rPr>
        <w:t xml:space="preserve"> </w:t>
      </w:r>
      <w:r>
        <w:rPr>
          <w:color w:val="231F20"/>
          <w:spacing w:val="-2"/>
        </w:rPr>
        <w:t>measurement</w:t>
      </w:r>
    </w:p>
    <w:p w14:paraId="329915D4" w14:textId="77777777" w:rsidR="0066040F" w:rsidRDefault="008E6A16">
      <w:pPr>
        <w:pStyle w:val="BodyText"/>
        <w:spacing w:before="326" w:line="285" w:lineRule="auto"/>
        <w:ind w:left="1287" w:right="170"/>
        <w:jc w:val="both"/>
      </w:pPr>
      <w:r>
        <w:rPr>
          <w:color w:val="231F20"/>
        </w:rPr>
        <w:t xml:space="preserve">The carrying amounts of The Ombudsman’s financial instruments carried at cost or </w:t>
      </w:r>
      <w:proofErr w:type="spellStart"/>
      <w:r>
        <w:rPr>
          <w:color w:val="231F20"/>
        </w:rPr>
        <w:t>amortised</w:t>
      </w:r>
      <w:proofErr w:type="spellEnd"/>
      <w:r>
        <w:rPr>
          <w:color w:val="231F20"/>
        </w:rPr>
        <w:t xml:space="preserve"> cost</w:t>
      </w:r>
      <w:r>
        <w:rPr>
          <w:color w:val="231F20"/>
          <w:spacing w:val="40"/>
        </w:rPr>
        <w:t xml:space="preserve"> </w:t>
      </w:r>
      <w:r>
        <w:rPr>
          <w:color w:val="231F20"/>
        </w:rPr>
        <w:t>were</w:t>
      </w:r>
      <w:r>
        <w:rPr>
          <w:color w:val="231F20"/>
          <w:spacing w:val="40"/>
        </w:rPr>
        <w:t xml:space="preserve"> </w:t>
      </w:r>
      <w:r>
        <w:rPr>
          <w:color w:val="231F20"/>
        </w:rPr>
        <w:t>not</w:t>
      </w:r>
      <w:r>
        <w:rPr>
          <w:color w:val="231F20"/>
          <w:spacing w:val="40"/>
        </w:rPr>
        <w:t xml:space="preserve"> </w:t>
      </w:r>
      <w:r>
        <w:rPr>
          <w:color w:val="231F20"/>
        </w:rPr>
        <w:t>materially</w:t>
      </w:r>
      <w:r>
        <w:rPr>
          <w:color w:val="231F20"/>
          <w:spacing w:val="40"/>
        </w:rPr>
        <w:t xml:space="preserve"> </w:t>
      </w:r>
      <w:r>
        <w:rPr>
          <w:color w:val="231F20"/>
        </w:rPr>
        <w:t>different</w:t>
      </w:r>
      <w:r>
        <w:rPr>
          <w:color w:val="231F20"/>
          <w:spacing w:val="40"/>
        </w:rPr>
        <w:t xml:space="preserve"> </w:t>
      </w:r>
      <w:r>
        <w:rPr>
          <w:color w:val="231F20"/>
        </w:rPr>
        <w:t>from</w:t>
      </w:r>
      <w:r>
        <w:rPr>
          <w:color w:val="231F20"/>
          <w:spacing w:val="40"/>
        </w:rPr>
        <w:t xml:space="preserve"> </w:t>
      </w:r>
      <w:r>
        <w:rPr>
          <w:color w:val="231F20"/>
        </w:rPr>
        <w:t>their</w:t>
      </w:r>
      <w:r>
        <w:rPr>
          <w:color w:val="231F20"/>
          <w:spacing w:val="40"/>
        </w:rPr>
        <w:t xml:space="preserve"> </w:t>
      </w:r>
      <w:r>
        <w:rPr>
          <w:color w:val="231F20"/>
        </w:rPr>
        <w:t>fair</w:t>
      </w:r>
      <w:r>
        <w:rPr>
          <w:color w:val="231F20"/>
          <w:spacing w:val="40"/>
        </w:rPr>
        <w:t xml:space="preserve"> </w:t>
      </w:r>
      <w:r>
        <w:rPr>
          <w:color w:val="231F20"/>
        </w:rPr>
        <w:t>values</w:t>
      </w:r>
      <w:r>
        <w:rPr>
          <w:color w:val="231F20"/>
          <w:spacing w:val="40"/>
        </w:rPr>
        <w:t xml:space="preserve"> </w:t>
      </w:r>
      <w:r>
        <w:rPr>
          <w:color w:val="231F20"/>
        </w:rPr>
        <w:t>at</w:t>
      </w:r>
      <w:r>
        <w:rPr>
          <w:color w:val="231F20"/>
          <w:spacing w:val="40"/>
        </w:rPr>
        <w:t xml:space="preserve"> </w:t>
      </w:r>
      <w:r>
        <w:rPr>
          <w:color w:val="231F20"/>
        </w:rPr>
        <w:t>31</w:t>
      </w:r>
      <w:r>
        <w:rPr>
          <w:color w:val="231F20"/>
          <w:spacing w:val="40"/>
        </w:rPr>
        <w:t xml:space="preserve"> </w:t>
      </w:r>
      <w:r>
        <w:rPr>
          <w:color w:val="231F20"/>
        </w:rPr>
        <w:t>March</w:t>
      </w:r>
      <w:r>
        <w:rPr>
          <w:color w:val="231F20"/>
          <w:spacing w:val="40"/>
        </w:rPr>
        <w:t xml:space="preserve"> </w:t>
      </w:r>
      <w:r>
        <w:rPr>
          <w:color w:val="231F20"/>
        </w:rPr>
        <w:t>2024</w:t>
      </w:r>
      <w:r>
        <w:rPr>
          <w:color w:val="231F20"/>
          <w:spacing w:val="40"/>
        </w:rPr>
        <w:t xml:space="preserve"> </w:t>
      </w:r>
      <w:r>
        <w:rPr>
          <w:color w:val="231F20"/>
        </w:rPr>
        <w:t>and</w:t>
      </w:r>
      <w:r>
        <w:rPr>
          <w:color w:val="231F20"/>
          <w:spacing w:val="40"/>
        </w:rPr>
        <w:t xml:space="preserve"> </w:t>
      </w:r>
      <w:r>
        <w:rPr>
          <w:color w:val="231F20"/>
        </w:rPr>
        <w:t>2023.</w:t>
      </w:r>
    </w:p>
    <w:p w14:paraId="35E72914" w14:textId="77777777" w:rsidR="0066040F" w:rsidRDefault="0066040F">
      <w:pPr>
        <w:pStyle w:val="BodyText"/>
        <w:spacing w:before="54"/>
      </w:pPr>
    </w:p>
    <w:p w14:paraId="001FAD8D" w14:textId="77777777" w:rsidR="0066040F" w:rsidRDefault="008E6A16">
      <w:pPr>
        <w:pStyle w:val="Heading1"/>
        <w:numPr>
          <w:ilvl w:val="0"/>
          <w:numId w:val="2"/>
        </w:numPr>
        <w:tabs>
          <w:tab w:val="left" w:pos="719"/>
        </w:tabs>
        <w:ind w:left="719" w:hanging="566"/>
      </w:pPr>
      <w:r>
        <w:rPr>
          <w:color w:val="231F20"/>
        </w:rPr>
        <w:t>Material</w:t>
      </w:r>
      <w:r>
        <w:rPr>
          <w:color w:val="231F20"/>
          <w:spacing w:val="69"/>
        </w:rPr>
        <w:t xml:space="preserve"> </w:t>
      </w:r>
      <w:r>
        <w:rPr>
          <w:color w:val="231F20"/>
        </w:rPr>
        <w:t>related</w:t>
      </w:r>
      <w:r>
        <w:rPr>
          <w:color w:val="231F20"/>
          <w:spacing w:val="69"/>
        </w:rPr>
        <w:t xml:space="preserve"> </w:t>
      </w:r>
      <w:r>
        <w:rPr>
          <w:color w:val="231F20"/>
        </w:rPr>
        <w:t>party</w:t>
      </w:r>
      <w:r>
        <w:rPr>
          <w:color w:val="231F20"/>
          <w:spacing w:val="69"/>
        </w:rPr>
        <w:t xml:space="preserve"> </w:t>
      </w:r>
      <w:r>
        <w:rPr>
          <w:color w:val="231F20"/>
          <w:spacing w:val="-2"/>
        </w:rPr>
        <w:t>transactions</w:t>
      </w:r>
    </w:p>
    <w:p w14:paraId="5A51A00F" w14:textId="77777777" w:rsidR="0066040F" w:rsidRDefault="008E6A16">
      <w:pPr>
        <w:pStyle w:val="Heading2"/>
        <w:spacing w:before="283"/>
        <w:ind w:left="720"/>
      </w:pPr>
      <w:r>
        <w:rPr>
          <w:color w:val="231F20"/>
        </w:rPr>
        <w:t>Transactions</w:t>
      </w:r>
      <w:r>
        <w:rPr>
          <w:color w:val="231F20"/>
          <w:spacing w:val="53"/>
        </w:rPr>
        <w:t xml:space="preserve"> </w:t>
      </w:r>
      <w:r>
        <w:rPr>
          <w:color w:val="231F20"/>
        </w:rPr>
        <w:t>with</w:t>
      </w:r>
      <w:r>
        <w:rPr>
          <w:color w:val="231F20"/>
          <w:spacing w:val="54"/>
        </w:rPr>
        <w:t xml:space="preserve"> </w:t>
      </w:r>
      <w:r>
        <w:rPr>
          <w:color w:val="231F20"/>
        </w:rPr>
        <w:t>key</w:t>
      </w:r>
      <w:r>
        <w:rPr>
          <w:color w:val="231F20"/>
          <w:spacing w:val="53"/>
        </w:rPr>
        <w:t xml:space="preserve"> </w:t>
      </w:r>
      <w:r>
        <w:rPr>
          <w:color w:val="231F20"/>
        </w:rPr>
        <w:t>management</w:t>
      </w:r>
      <w:r>
        <w:rPr>
          <w:color w:val="231F20"/>
          <w:spacing w:val="54"/>
        </w:rPr>
        <w:t xml:space="preserve"> </w:t>
      </w:r>
      <w:r>
        <w:rPr>
          <w:color w:val="231F20"/>
          <w:spacing w:val="-2"/>
        </w:rPr>
        <w:t>personnel</w:t>
      </w:r>
    </w:p>
    <w:p w14:paraId="0876553E" w14:textId="77777777" w:rsidR="0066040F" w:rsidRDefault="008E6A16">
      <w:pPr>
        <w:pStyle w:val="BodyText"/>
        <w:spacing w:before="326"/>
        <w:ind w:left="720"/>
      </w:pPr>
      <w:r>
        <w:rPr>
          <w:color w:val="231F20"/>
        </w:rPr>
        <w:t>Remuneration</w:t>
      </w:r>
      <w:r>
        <w:rPr>
          <w:color w:val="231F20"/>
          <w:spacing w:val="33"/>
        </w:rPr>
        <w:t xml:space="preserve"> </w:t>
      </w:r>
      <w:r>
        <w:rPr>
          <w:color w:val="231F20"/>
        </w:rPr>
        <w:t>of</w:t>
      </w:r>
      <w:r>
        <w:rPr>
          <w:color w:val="231F20"/>
          <w:spacing w:val="33"/>
        </w:rPr>
        <w:t xml:space="preserve"> </w:t>
      </w:r>
      <w:r>
        <w:rPr>
          <w:color w:val="231F20"/>
        </w:rPr>
        <w:t>all</w:t>
      </w:r>
      <w:r>
        <w:rPr>
          <w:color w:val="231F20"/>
          <w:spacing w:val="33"/>
        </w:rPr>
        <w:t xml:space="preserve"> </w:t>
      </w:r>
      <w:r>
        <w:rPr>
          <w:color w:val="231F20"/>
        </w:rPr>
        <w:t>members</w:t>
      </w:r>
      <w:r>
        <w:rPr>
          <w:color w:val="231F20"/>
          <w:spacing w:val="33"/>
        </w:rPr>
        <w:t xml:space="preserve"> </w:t>
      </w:r>
      <w:r>
        <w:rPr>
          <w:color w:val="231F20"/>
        </w:rPr>
        <w:t>of</w:t>
      </w:r>
      <w:r>
        <w:rPr>
          <w:color w:val="231F20"/>
          <w:spacing w:val="33"/>
        </w:rPr>
        <w:t xml:space="preserve"> </w:t>
      </w:r>
      <w:r>
        <w:rPr>
          <w:color w:val="231F20"/>
        </w:rPr>
        <w:t>key</w:t>
      </w:r>
      <w:r>
        <w:rPr>
          <w:color w:val="231F20"/>
          <w:spacing w:val="33"/>
        </w:rPr>
        <w:t xml:space="preserve"> </w:t>
      </w:r>
      <w:r>
        <w:rPr>
          <w:color w:val="231F20"/>
        </w:rPr>
        <w:t>management</w:t>
      </w:r>
      <w:r>
        <w:rPr>
          <w:color w:val="231F20"/>
          <w:spacing w:val="33"/>
        </w:rPr>
        <w:t xml:space="preserve"> </w:t>
      </w:r>
      <w:r>
        <w:rPr>
          <w:color w:val="231F20"/>
        </w:rPr>
        <w:t>personnel</w:t>
      </w:r>
      <w:r>
        <w:rPr>
          <w:color w:val="231F20"/>
          <w:spacing w:val="33"/>
        </w:rPr>
        <w:t xml:space="preserve"> </w:t>
      </w:r>
      <w:r>
        <w:rPr>
          <w:color w:val="231F20"/>
        </w:rPr>
        <w:t>is</w:t>
      </w:r>
      <w:r>
        <w:rPr>
          <w:color w:val="231F20"/>
          <w:spacing w:val="33"/>
        </w:rPr>
        <w:t xml:space="preserve"> </w:t>
      </w:r>
      <w:r>
        <w:rPr>
          <w:color w:val="231F20"/>
        </w:rPr>
        <w:t>disclosed</w:t>
      </w:r>
      <w:r>
        <w:rPr>
          <w:color w:val="231F20"/>
          <w:spacing w:val="33"/>
        </w:rPr>
        <w:t xml:space="preserve"> </w:t>
      </w:r>
      <w:r>
        <w:rPr>
          <w:color w:val="231F20"/>
        </w:rPr>
        <w:t>in</w:t>
      </w:r>
      <w:r>
        <w:rPr>
          <w:color w:val="231F20"/>
          <w:spacing w:val="33"/>
        </w:rPr>
        <w:t xml:space="preserve"> </w:t>
      </w:r>
      <w:r>
        <w:rPr>
          <w:color w:val="231F20"/>
        </w:rPr>
        <w:t>note</w:t>
      </w:r>
      <w:r>
        <w:rPr>
          <w:color w:val="231F20"/>
          <w:spacing w:val="34"/>
        </w:rPr>
        <w:t xml:space="preserve"> </w:t>
      </w:r>
      <w:r>
        <w:rPr>
          <w:color w:val="231F20"/>
          <w:spacing w:val="-5"/>
        </w:rPr>
        <w:t>6.</w:t>
      </w:r>
    </w:p>
    <w:p w14:paraId="3EB0DBB4" w14:textId="77777777" w:rsidR="0066040F" w:rsidRDefault="0066040F">
      <w:pPr>
        <w:sectPr w:rsidR="0066040F">
          <w:pgSz w:w="11910" w:h="16840"/>
          <w:pgMar w:top="1020" w:right="960" w:bottom="280" w:left="980" w:header="720" w:footer="720" w:gutter="0"/>
          <w:cols w:space="720"/>
        </w:sectPr>
      </w:pPr>
    </w:p>
    <w:p w14:paraId="21E95A5D" w14:textId="77777777" w:rsidR="0066040F" w:rsidRDefault="008E6A16">
      <w:pPr>
        <w:pStyle w:val="Heading1"/>
        <w:numPr>
          <w:ilvl w:val="0"/>
          <w:numId w:val="2"/>
        </w:numPr>
        <w:tabs>
          <w:tab w:val="left" w:pos="720"/>
        </w:tabs>
        <w:spacing w:before="81" w:line="254" w:lineRule="auto"/>
        <w:ind w:right="148"/>
        <w:jc w:val="both"/>
      </w:pPr>
      <w:r>
        <w:rPr>
          <w:color w:val="231F20"/>
          <w:spacing w:val="14"/>
        </w:rPr>
        <w:lastRenderedPageBreak/>
        <w:t xml:space="preserve">Possible impact </w:t>
      </w:r>
      <w:r>
        <w:rPr>
          <w:color w:val="231F20"/>
        </w:rPr>
        <w:t xml:space="preserve">of </w:t>
      </w:r>
      <w:r>
        <w:rPr>
          <w:color w:val="231F20"/>
          <w:spacing w:val="15"/>
        </w:rPr>
        <w:t xml:space="preserve">amendments, </w:t>
      </w:r>
      <w:r>
        <w:rPr>
          <w:color w:val="231F20"/>
          <w:spacing w:val="11"/>
        </w:rPr>
        <w:t xml:space="preserve">new </w:t>
      </w:r>
      <w:r>
        <w:rPr>
          <w:color w:val="231F20"/>
          <w:spacing w:val="15"/>
        </w:rPr>
        <w:t xml:space="preserve">standards </w:t>
      </w:r>
      <w:r>
        <w:rPr>
          <w:color w:val="231F20"/>
          <w:spacing w:val="17"/>
        </w:rPr>
        <w:t xml:space="preserve">and </w:t>
      </w:r>
      <w:r>
        <w:rPr>
          <w:color w:val="231F20"/>
        </w:rPr>
        <w:t>interpretations issued but not yet effective for the year ended 31 March 2024</w:t>
      </w:r>
    </w:p>
    <w:p w14:paraId="103C70B0" w14:textId="77777777" w:rsidR="0066040F" w:rsidRDefault="008E6A16">
      <w:pPr>
        <w:pStyle w:val="BodyText"/>
        <w:spacing w:before="294" w:line="285" w:lineRule="auto"/>
        <w:ind w:left="720" w:right="165"/>
        <w:jc w:val="both"/>
      </w:pPr>
      <w:r>
        <w:rPr>
          <w:color w:val="231F20"/>
        </w:rPr>
        <w:t>Up</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date</w:t>
      </w:r>
      <w:r>
        <w:rPr>
          <w:color w:val="231F20"/>
          <w:spacing w:val="-2"/>
        </w:rPr>
        <w:t xml:space="preserve"> </w:t>
      </w:r>
      <w:r>
        <w:rPr>
          <w:color w:val="231F20"/>
        </w:rPr>
        <w:t>of</w:t>
      </w:r>
      <w:r>
        <w:rPr>
          <w:color w:val="231F20"/>
          <w:spacing w:val="-2"/>
        </w:rPr>
        <w:t xml:space="preserve"> </w:t>
      </w:r>
      <w:r>
        <w:rPr>
          <w:color w:val="231F20"/>
        </w:rPr>
        <w:t>issue</w:t>
      </w:r>
      <w:r>
        <w:rPr>
          <w:color w:val="231F20"/>
          <w:spacing w:val="-2"/>
        </w:rPr>
        <w:t xml:space="preserve"> </w:t>
      </w:r>
      <w:r>
        <w:rPr>
          <w:color w:val="231F20"/>
        </w:rPr>
        <w:t>of</w:t>
      </w:r>
      <w:r>
        <w:rPr>
          <w:color w:val="231F20"/>
          <w:spacing w:val="-2"/>
        </w:rPr>
        <w:t xml:space="preserve"> </w:t>
      </w:r>
      <w:r>
        <w:rPr>
          <w:color w:val="231F20"/>
        </w:rPr>
        <w:t>these</w:t>
      </w:r>
      <w:r>
        <w:rPr>
          <w:color w:val="231F20"/>
          <w:spacing w:val="-2"/>
        </w:rPr>
        <w:t xml:space="preserve"> </w:t>
      </w:r>
      <w:r>
        <w:rPr>
          <w:color w:val="231F20"/>
        </w:rPr>
        <w:t>financial</w:t>
      </w:r>
      <w:r>
        <w:rPr>
          <w:color w:val="231F20"/>
          <w:spacing w:val="-2"/>
        </w:rPr>
        <w:t xml:space="preserve"> </w:t>
      </w:r>
      <w:r>
        <w:rPr>
          <w:color w:val="231F20"/>
        </w:rPr>
        <w:t>statements,</w:t>
      </w:r>
      <w:r>
        <w:rPr>
          <w:color w:val="231F20"/>
          <w:spacing w:val="-2"/>
        </w:rPr>
        <w:t xml:space="preserve"> </w:t>
      </w:r>
      <w:r>
        <w:rPr>
          <w:color w:val="231F20"/>
        </w:rPr>
        <w:t>the</w:t>
      </w:r>
      <w:r>
        <w:rPr>
          <w:color w:val="231F20"/>
          <w:spacing w:val="-2"/>
        </w:rPr>
        <w:t xml:space="preserve"> </w:t>
      </w:r>
      <w:r>
        <w:rPr>
          <w:color w:val="231F20"/>
        </w:rPr>
        <w:t>HKICPA</w:t>
      </w:r>
      <w:r>
        <w:rPr>
          <w:color w:val="231F20"/>
          <w:spacing w:val="-2"/>
        </w:rPr>
        <w:t xml:space="preserve"> </w:t>
      </w:r>
      <w:r>
        <w:rPr>
          <w:color w:val="231F20"/>
        </w:rPr>
        <w:t>has</w:t>
      </w:r>
      <w:r>
        <w:rPr>
          <w:color w:val="231F20"/>
          <w:spacing w:val="-2"/>
        </w:rPr>
        <w:t xml:space="preserve"> </w:t>
      </w:r>
      <w:r>
        <w:rPr>
          <w:color w:val="231F20"/>
        </w:rPr>
        <w:t>issued</w:t>
      </w:r>
      <w:r>
        <w:rPr>
          <w:color w:val="231F20"/>
          <w:spacing w:val="-2"/>
        </w:rPr>
        <w:t xml:space="preserve"> </w:t>
      </w:r>
      <w:r>
        <w:rPr>
          <w:color w:val="231F20"/>
        </w:rPr>
        <w:t>a</w:t>
      </w:r>
      <w:r>
        <w:rPr>
          <w:color w:val="231F20"/>
          <w:spacing w:val="-2"/>
        </w:rPr>
        <w:t xml:space="preserve"> </w:t>
      </w:r>
      <w:r>
        <w:rPr>
          <w:color w:val="231F20"/>
        </w:rPr>
        <w:t>number</w:t>
      </w:r>
      <w:r>
        <w:rPr>
          <w:color w:val="231F20"/>
          <w:spacing w:val="-2"/>
        </w:rPr>
        <w:t xml:space="preserve"> </w:t>
      </w:r>
      <w:r>
        <w:rPr>
          <w:color w:val="231F20"/>
        </w:rPr>
        <w:t>of</w:t>
      </w:r>
      <w:r>
        <w:rPr>
          <w:color w:val="231F20"/>
          <w:spacing w:val="-2"/>
        </w:rPr>
        <w:t xml:space="preserve"> </w:t>
      </w:r>
      <w:r>
        <w:rPr>
          <w:color w:val="231F20"/>
        </w:rPr>
        <w:t>amendments, which are not yet effective for the year ended 31 March 2024 and which have not been adopted in</w:t>
      </w:r>
      <w:r>
        <w:rPr>
          <w:color w:val="231F20"/>
          <w:spacing w:val="40"/>
        </w:rPr>
        <w:t xml:space="preserve"> </w:t>
      </w:r>
      <w:r>
        <w:rPr>
          <w:color w:val="231F20"/>
        </w:rPr>
        <w:t>these</w:t>
      </w:r>
      <w:r>
        <w:rPr>
          <w:color w:val="231F20"/>
          <w:spacing w:val="40"/>
        </w:rPr>
        <w:t xml:space="preserve"> </w:t>
      </w:r>
      <w:r>
        <w:rPr>
          <w:color w:val="231F20"/>
        </w:rPr>
        <w:t>financial</w:t>
      </w:r>
      <w:r>
        <w:rPr>
          <w:color w:val="231F20"/>
          <w:spacing w:val="40"/>
        </w:rPr>
        <w:t xml:space="preserve"> </w:t>
      </w:r>
      <w:r>
        <w:rPr>
          <w:color w:val="231F20"/>
        </w:rPr>
        <w:t>statements.</w:t>
      </w:r>
      <w:r>
        <w:rPr>
          <w:color w:val="231F20"/>
          <w:spacing w:val="40"/>
        </w:rPr>
        <w:t xml:space="preserve"> </w:t>
      </w:r>
      <w:r>
        <w:rPr>
          <w:color w:val="231F20"/>
        </w:rPr>
        <w:t>These</w:t>
      </w:r>
      <w:r>
        <w:rPr>
          <w:color w:val="231F20"/>
          <w:spacing w:val="40"/>
        </w:rPr>
        <w:t xml:space="preserve"> </w:t>
      </w:r>
      <w:r>
        <w:rPr>
          <w:color w:val="231F20"/>
        </w:rPr>
        <w:t>developments</w:t>
      </w:r>
      <w:r>
        <w:rPr>
          <w:color w:val="231F20"/>
          <w:spacing w:val="40"/>
        </w:rPr>
        <w:t xml:space="preserve"> </w:t>
      </w:r>
      <w:r>
        <w:rPr>
          <w:color w:val="231F20"/>
        </w:rPr>
        <w:t>include</w:t>
      </w:r>
      <w:r>
        <w:rPr>
          <w:color w:val="231F20"/>
          <w:spacing w:val="40"/>
        </w:rPr>
        <w:t xml:space="preserve"> </w:t>
      </w:r>
      <w:r>
        <w:rPr>
          <w:color w:val="231F20"/>
        </w:rPr>
        <w:t>the</w:t>
      </w:r>
      <w:r>
        <w:rPr>
          <w:color w:val="231F20"/>
          <w:spacing w:val="40"/>
        </w:rPr>
        <w:t xml:space="preserve"> </w:t>
      </w:r>
      <w:r>
        <w:rPr>
          <w:color w:val="231F20"/>
        </w:rPr>
        <w:t>following</w:t>
      </w:r>
      <w:r>
        <w:rPr>
          <w:color w:val="231F20"/>
          <w:spacing w:val="40"/>
        </w:rPr>
        <w:t xml:space="preserve"> </w:t>
      </w:r>
      <w:r>
        <w:rPr>
          <w:color w:val="231F20"/>
        </w:rPr>
        <w:t>which</w:t>
      </w:r>
      <w:r>
        <w:rPr>
          <w:color w:val="231F20"/>
          <w:spacing w:val="40"/>
        </w:rPr>
        <w:t xml:space="preserve"> </w:t>
      </w:r>
      <w:r>
        <w:rPr>
          <w:color w:val="231F20"/>
        </w:rPr>
        <w:t>may</w:t>
      </w:r>
      <w:r>
        <w:rPr>
          <w:color w:val="231F20"/>
          <w:spacing w:val="40"/>
        </w:rPr>
        <w:t xml:space="preserve"> </w:t>
      </w:r>
      <w:r>
        <w:rPr>
          <w:color w:val="231F20"/>
        </w:rPr>
        <w:t>be</w:t>
      </w:r>
      <w:r>
        <w:rPr>
          <w:color w:val="231F20"/>
          <w:spacing w:val="40"/>
        </w:rPr>
        <w:t xml:space="preserve"> </w:t>
      </w:r>
      <w:r>
        <w:rPr>
          <w:color w:val="231F20"/>
        </w:rPr>
        <w:t>relevant</w:t>
      </w:r>
      <w:r>
        <w:rPr>
          <w:color w:val="231F20"/>
          <w:spacing w:val="40"/>
        </w:rPr>
        <w:t xml:space="preserve"> </w:t>
      </w:r>
      <w:r>
        <w:rPr>
          <w:color w:val="231F20"/>
        </w:rPr>
        <w:t>to The Ombudsman.</w:t>
      </w:r>
    </w:p>
    <w:p w14:paraId="79BBCDAD" w14:textId="77777777" w:rsidR="0066040F" w:rsidRDefault="0066040F">
      <w:pPr>
        <w:pStyle w:val="BodyText"/>
        <w:rPr>
          <w:sz w:val="17"/>
        </w:rPr>
      </w:pPr>
    </w:p>
    <w:p w14:paraId="34CE5977" w14:textId="77777777" w:rsidR="0066040F" w:rsidRDefault="0066040F">
      <w:pPr>
        <w:rPr>
          <w:sz w:val="17"/>
        </w:rPr>
        <w:sectPr w:rsidR="0066040F">
          <w:pgSz w:w="11910" w:h="16840"/>
          <w:pgMar w:top="1020" w:right="960" w:bottom="280" w:left="980" w:header="720" w:footer="720" w:gutter="0"/>
          <w:cols w:space="720"/>
        </w:sectPr>
      </w:pPr>
    </w:p>
    <w:p w14:paraId="6B4AE832" w14:textId="77777777" w:rsidR="0066040F" w:rsidRDefault="0066040F">
      <w:pPr>
        <w:pStyle w:val="BodyText"/>
      </w:pPr>
    </w:p>
    <w:p w14:paraId="33BAA852" w14:textId="77777777" w:rsidR="0066040F" w:rsidRDefault="0066040F">
      <w:pPr>
        <w:pStyle w:val="BodyText"/>
      </w:pPr>
    </w:p>
    <w:p w14:paraId="1AD829D5" w14:textId="77777777" w:rsidR="0066040F" w:rsidRDefault="0066040F">
      <w:pPr>
        <w:pStyle w:val="BodyText"/>
      </w:pPr>
    </w:p>
    <w:p w14:paraId="71C99443" w14:textId="77777777" w:rsidR="0066040F" w:rsidRDefault="0066040F">
      <w:pPr>
        <w:pStyle w:val="BodyText"/>
      </w:pPr>
    </w:p>
    <w:p w14:paraId="5D49BDE8" w14:textId="77777777" w:rsidR="0066040F" w:rsidRDefault="0066040F">
      <w:pPr>
        <w:pStyle w:val="BodyText"/>
      </w:pPr>
    </w:p>
    <w:p w14:paraId="710758F3" w14:textId="77777777" w:rsidR="0066040F" w:rsidRDefault="0066040F">
      <w:pPr>
        <w:pStyle w:val="BodyText"/>
        <w:spacing w:before="197"/>
      </w:pPr>
    </w:p>
    <w:p w14:paraId="41EC6327" w14:textId="77777777" w:rsidR="0066040F" w:rsidRDefault="008E6A16">
      <w:pPr>
        <w:spacing w:line="283" w:lineRule="auto"/>
        <w:ind w:left="1059" w:hanging="226"/>
        <w:rPr>
          <w:i/>
        </w:rPr>
      </w:pPr>
      <w:r>
        <w:rPr>
          <w:color w:val="231F20"/>
        </w:rPr>
        <w:t>Amendments</w:t>
      </w:r>
      <w:r>
        <w:rPr>
          <w:color w:val="231F20"/>
          <w:spacing w:val="38"/>
        </w:rPr>
        <w:t xml:space="preserve"> </w:t>
      </w:r>
      <w:r>
        <w:rPr>
          <w:color w:val="231F20"/>
        </w:rPr>
        <w:t>to</w:t>
      </w:r>
      <w:r>
        <w:rPr>
          <w:color w:val="231F20"/>
          <w:spacing w:val="38"/>
        </w:rPr>
        <w:t xml:space="preserve"> </w:t>
      </w:r>
      <w:r>
        <w:rPr>
          <w:color w:val="231F20"/>
        </w:rPr>
        <w:t>HKAS</w:t>
      </w:r>
      <w:r>
        <w:rPr>
          <w:color w:val="231F20"/>
          <w:spacing w:val="38"/>
        </w:rPr>
        <w:t xml:space="preserve"> </w:t>
      </w:r>
      <w:r>
        <w:rPr>
          <w:color w:val="231F20"/>
        </w:rPr>
        <w:t>1,</w:t>
      </w:r>
      <w:r>
        <w:rPr>
          <w:color w:val="231F20"/>
          <w:spacing w:val="37"/>
        </w:rPr>
        <w:t xml:space="preserve"> </w:t>
      </w:r>
      <w:r>
        <w:rPr>
          <w:i/>
          <w:color w:val="231F20"/>
        </w:rPr>
        <w:t>Presentation</w:t>
      </w:r>
      <w:r>
        <w:rPr>
          <w:i/>
          <w:color w:val="231F20"/>
          <w:spacing w:val="38"/>
        </w:rPr>
        <w:t xml:space="preserve"> </w:t>
      </w:r>
      <w:r>
        <w:rPr>
          <w:i/>
          <w:color w:val="231F20"/>
        </w:rPr>
        <w:t>of</w:t>
      </w:r>
      <w:r>
        <w:rPr>
          <w:i/>
          <w:color w:val="231F20"/>
          <w:spacing w:val="38"/>
        </w:rPr>
        <w:t xml:space="preserve"> </w:t>
      </w:r>
      <w:r>
        <w:rPr>
          <w:i/>
          <w:color w:val="231F20"/>
        </w:rPr>
        <w:t>financial</w:t>
      </w:r>
      <w:r>
        <w:rPr>
          <w:i/>
          <w:color w:val="231F20"/>
          <w:spacing w:val="38"/>
        </w:rPr>
        <w:t xml:space="preserve"> </w:t>
      </w:r>
      <w:r>
        <w:rPr>
          <w:i/>
          <w:color w:val="231F20"/>
        </w:rPr>
        <w:t>statements:</w:t>
      </w:r>
      <w:r>
        <w:rPr>
          <w:i/>
          <w:color w:val="231F20"/>
          <w:spacing w:val="38"/>
        </w:rPr>
        <w:t xml:space="preserve"> </w:t>
      </w:r>
      <w:r>
        <w:rPr>
          <w:i/>
          <w:color w:val="231F20"/>
        </w:rPr>
        <w:t>Classification of liabilities as current or non-current</w:t>
      </w:r>
    </w:p>
    <w:p w14:paraId="24A4B932" w14:textId="77777777" w:rsidR="0066040F" w:rsidRDefault="008E6A16">
      <w:pPr>
        <w:spacing w:before="116" w:line="285" w:lineRule="auto"/>
        <w:ind w:left="1059" w:right="149" w:hanging="226"/>
        <w:rPr>
          <w:i/>
        </w:rPr>
      </w:pPr>
      <w:r>
        <w:rPr>
          <w:color w:val="231F20"/>
        </w:rPr>
        <w:t xml:space="preserve">Amendments to HKAS 1, </w:t>
      </w:r>
      <w:r>
        <w:rPr>
          <w:i/>
          <w:color w:val="231F20"/>
        </w:rPr>
        <w:t>Presentation of financial statements: Non-current</w:t>
      </w:r>
      <w:r>
        <w:rPr>
          <w:i/>
          <w:color w:val="231F20"/>
          <w:spacing w:val="80"/>
          <w:w w:val="150"/>
        </w:rPr>
        <w:t xml:space="preserve"> </w:t>
      </w:r>
      <w:r>
        <w:rPr>
          <w:i/>
          <w:color w:val="231F20"/>
        </w:rPr>
        <w:t>liabilities with covenants</w:t>
      </w:r>
    </w:p>
    <w:p w14:paraId="5E616776" w14:textId="77777777" w:rsidR="0066040F" w:rsidRDefault="008E6A16">
      <w:pPr>
        <w:spacing w:before="101" w:line="285" w:lineRule="auto"/>
        <w:ind w:left="531" w:right="279" w:hanging="157"/>
        <w:jc w:val="both"/>
        <w:rPr>
          <w:b/>
        </w:rPr>
      </w:pPr>
      <w:r>
        <w:br w:type="column"/>
      </w:r>
      <w:r>
        <w:rPr>
          <w:b/>
          <w:color w:val="231F20"/>
        </w:rPr>
        <w:t xml:space="preserve">Effective for </w:t>
      </w:r>
      <w:r>
        <w:rPr>
          <w:b/>
          <w:color w:val="231F20"/>
          <w:spacing w:val="-2"/>
        </w:rPr>
        <w:t>accounting</w:t>
      </w:r>
    </w:p>
    <w:p w14:paraId="59CB11D3" w14:textId="77777777" w:rsidR="0066040F" w:rsidRDefault="008E6A16">
      <w:pPr>
        <w:spacing w:line="285" w:lineRule="auto"/>
        <w:ind w:left="551" w:right="279" w:firstLine="327"/>
        <w:jc w:val="both"/>
        <w:rPr>
          <w:b/>
        </w:rPr>
      </w:pPr>
      <w:r>
        <w:rPr>
          <w:b/>
          <w:color w:val="231F20"/>
          <w:spacing w:val="-2"/>
        </w:rPr>
        <w:t xml:space="preserve">periods beginning </w:t>
      </w:r>
      <w:r>
        <w:rPr>
          <w:b/>
          <w:color w:val="231F20"/>
        </w:rPr>
        <w:t>on</w:t>
      </w:r>
      <w:r>
        <w:rPr>
          <w:b/>
          <w:color w:val="231F20"/>
          <w:spacing w:val="14"/>
        </w:rPr>
        <w:t xml:space="preserve"> </w:t>
      </w:r>
      <w:r>
        <w:rPr>
          <w:b/>
          <w:color w:val="231F20"/>
        </w:rPr>
        <w:t>or</w:t>
      </w:r>
      <w:r>
        <w:rPr>
          <w:b/>
          <w:color w:val="231F20"/>
          <w:spacing w:val="15"/>
        </w:rPr>
        <w:t xml:space="preserve"> </w:t>
      </w:r>
      <w:r>
        <w:rPr>
          <w:b/>
          <w:color w:val="231F20"/>
          <w:spacing w:val="-2"/>
        </w:rPr>
        <w:t>after</w:t>
      </w:r>
    </w:p>
    <w:p w14:paraId="5E77C46F" w14:textId="77777777" w:rsidR="0066040F" w:rsidRDefault="008E6A16">
      <w:pPr>
        <w:pStyle w:val="BodyText"/>
        <w:spacing w:before="108"/>
        <w:ind w:left="192"/>
        <w:jc w:val="both"/>
      </w:pPr>
      <w:r>
        <w:rPr>
          <w:color w:val="231F20"/>
        </w:rPr>
        <w:t>1</w:t>
      </w:r>
      <w:r>
        <w:rPr>
          <w:color w:val="231F20"/>
          <w:spacing w:val="24"/>
        </w:rPr>
        <w:t xml:space="preserve"> </w:t>
      </w:r>
      <w:r>
        <w:rPr>
          <w:color w:val="231F20"/>
        </w:rPr>
        <w:t>January</w:t>
      </w:r>
      <w:r>
        <w:rPr>
          <w:color w:val="231F20"/>
          <w:spacing w:val="26"/>
        </w:rPr>
        <w:t xml:space="preserve"> </w:t>
      </w:r>
      <w:r>
        <w:rPr>
          <w:color w:val="231F20"/>
          <w:spacing w:val="-4"/>
        </w:rPr>
        <w:t>2024</w:t>
      </w:r>
    </w:p>
    <w:p w14:paraId="33B7CF09" w14:textId="77777777" w:rsidR="0066040F" w:rsidRDefault="0066040F">
      <w:pPr>
        <w:pStyle w:val="BodyText"/>
        <w:spacing w:before="207"/>
      </w:pPr>
    </w:p>
    <w:p w14:paraId="2D8E57A6" w14:textId="77777777" w:rsidR="0066040F" w:rsidRDefault="008E6A16">
      <w:pPr>
        <w:pStyle w:val="BodyText"/>
        <w:ind w:left="192"/>
        <w:jc w:val="both"/>
      </w:pPr>
      <w:r>
        <w:rPr>
          <w:color w:val="231F20"/>
        </w:rPr>
        <w:t>1</w:t>
      </w:r>
      <w:r>
        <w:rPr>
          <w:color w:val="231F20"/>
          <w:spacing w:val="24"/>
        </w:rPr>
        <w:t xml:space="preserve"> </w:t>
      </w:r>
      <w:r>
        <w:rPr>
          <w:color w:val="231F20"/>
        </w:rPr>
        <w:t>January</w:t>
      </w:r>
      <w:r>
        <w:rPr>
          <w:color w:val="231F20"/>
          <w:spacing w:val="26"/>
        </w:rPr>
        <w:t xml:space="preserve"> </w:t>
      </w:r>
      <w:r>
        <w:rPr>
          <w:color w:val="231F20"/>
          <w:spacing w:val="-4"/>
        </w:rPr>
        <w:t>2024</w:t>
      </w:r>
    </w:p>
    <w:p w14:paraId="48C54ACE" w14:textId="77777777" w:rsidR="0066040F" w:rsidRDefault="0066040F">
      <w:pPr>
        <w:jc w:val="both"/>
        <w:sectPr w:rsidR="0066040F">
          <w:type w:val="continuous"/>
          <w:pgSz w:w="11910" w:h="16840"/>
          <w:pgMar w:top="1000" w:right="960" w:bottom="280" w:left="980" w:header="720" w:footer="720" w:gutter="0"/>
          <w:cols w:num="2" w:space="720" w:equalWidth="0">
            <w:col w:w="8031" w:space="40"/>
            <w:col w:w="1899"/>
          </w:cols>
        </w:sectPr>
      </w:pPr>
    </w:p>
    <w:p w14:paraId="53D38FF6" w14:textId="77777777" w:rsidR="0066040F" w:rsidRDefault="008E6A16">
      <w:pPr>
        <w:tabs>
          <w:tab w:val="left" w:pos="8262"/>
        </w:tabs>
        <w:spacing w:before="111"/>
        <w:ind w:left="834"/>
      </w:pPr>
      <w:r>
        <w:rPr>
          <w:color w:val="231F20"/>
        </w:rPr>
        <w:t>Amendments</w:t>
      </w:r>
      <w:r>
        <w:rPr>
          <w:color w:val="231F20"/>
          <w:spacing w:val="23"/>
        </w:rPr>
        <w:t xml:space="preserve"> </w:t>
      </w:r>
      <w:r>
        <w:rPr>
          <w:color w:val="231F20"/>
        </w:rPr>
        <w:t>to</w:t>
      </w:r>
      <w:r>
        <w:rPr>
          <w:color w:val="231F20"/>
          <w:spacing w:val="23"/>
        </w:rPr>
        <w:t xml:space="preserve"> </w:t>
      </w:r>
      <w:r>
        <w:rPr>
          <w:color w:val="231F20"/>
        </w:rPr>
        <w:t>HKFRS</w:t>
      </w:r>
      <w:r>
        <w:rPr>
          <w:color w:val="231F20"/>
          <w:spacing w:val="23"/>
        </w:rPr>
        <w:t xml:space="preserve"> </w:t>
      </w:r>
      <w:r>
        <w:rPr>
          <w:color w:val="231F20"/>
        </w:rPr>
        <w:t>16,</w:t>
      </w:r>
      <w:r>
        <w:rPr>
          <w:color w:val="231F20"/>
          <w:spacing w:val="22"/>
        </w:rPr>
        <w:t xml:space="preserve"> </w:t>
      </w:r>
      <w:r>
        <w:rPr>
          <w:i/>
          <w:color w:val="231F20"/>
        </w:rPr>
        <w:t>Leases:</w:t>
      </w:r>
      <w:r>
        <w:rPr>
          <w:i/>
          <w:color w:val="231F20"/>
          <w:spacing w:val="23"/>
        </w:rPr>
        <w:t xml:space="preserve"> </w:t>
      </w:r>
      <w:r>
        <w:rPr>
          <w:i/>
          <w:color w:val="231F20"/>
        </w:rPr>
        <w:t>Lease</w:t>
      </w:r>
      <w:r>
        <w:rPr>
          <w:i/>
          <w:color w:val="231F20"/>
          <w:spacing w:val="23"/>
        </w:rPr>
        <w:t xml:space="preserve"> </w:t>
      </w:r>
      <w:r>
        <w:rPr>
          <w:i/>
          <w:color w:val="231F20"/>
        </w:rPr>
        <w:t>liability</w:t>
      </w:r>
      <w:r>
        <w:rPr>
          <w:i/>
          <w:color w:val="231F20"/>
          <w:spacing w:val="24"/>
        </w:rPr>
        <w:t xml:space="preserve"> </w:t>
      </w:r>
      <w:r>
        <w:rPr>
          <w:i/>
          <w:color w:val="231F20"/>
        </w:rPr>
        <w:t>in</w:t>
      </w:r>
      <w:r>
        <w:rPr>
          <w:i/>
          <w:color w:val="231F20"/>
          <w:spacing w:val="23"/>
        </w:rPr>
        <w:t xml:space="preserve"> </w:t>
      </w:r>
      <w:r>
        <w:rPr>
          <w:i/>
          <w:color w:val="231F20"/>
        </w:rPr>
        <w:t>a</w:t>
      </w:r>
      <w:r>
        <w:rPr>
          <w:i/>
          <w:color w:val="231F20"/>
          <w:spacing w:val="23"/>
        </w:rPr>
        <w:t xml:space="preserve"> </w:t>
      </w:r>
      <w:r>
        <w:rPr>
          <w:i/>
          <w:color w:val="231F20"/>
        </w:rPr>
        <w:t>sale</w:t>
      </w:r>
      <w:r>
        <w:rPr>
          <w:i/>
          <w:color w:val="231F20"/>
          <w:spacing w:val="23"/>
        </w:rPr>
        <w:t xml:space="preserve"> </w:t>
      </w:r>
      <w:r>
        <w:rPr>
          <w:i/>
          <w:color w:val="231F20"/>
        </w:rPr>
        <w:t>and</w:t>
      </w:r>
      <w:r>
        <w:rPr>
          <w:i/>
          <w:color w:val="231F20"/>
          <w:spacing w:val="23"/>
        </w:rPr>
        <w:t xml:space="preserve"> </w:t>
      </w:r>
      <w:r>
        <w:rPr>
          <w:i/>
          <w:color w:val="231F20"/>
          <w:spacing w:val="-2"/>
        </w:rPr>
        <w:t>leaseback</w:t>
      </w:r>
      <w:r>
        <w:rPr>
          <w:i/>
          <w:color w:val="231F20"/>
        </w:rPr>
        <w:tab/>
      </w:r>
      <w:r>
        <w:rPr>
          <w:color w:val="231F20"/>
        </w:rPr>
        <w:t>1</w:t>
      </w:r>
      <w:r>
        <w:rPr>
          <w:color w:val="231F20"/>
          <w:spacing w:val="26"/>
        </w:rPr>
        <w:t xml:space="preserve"> </w:t>
      </w:r>
      <w:r>
        <w:rPr>
          <w:color w:val="231F20"/>
        </w:rPr>
        <w:t>January</w:t>
      </w:r>
      <w:r>
        <w:rPr>
          <w:color w:val="231F20"/>
          <w:spacing w:val="26"/>
        </w:rPr>
        <w:t xml:space="preserve"> </w:t>
      </w:r>
      <w:r>
        <w:rPr>
          <w:color w:val="231F20"/>
          <w:spacing w:val="-4"/>
        </w:rPr>
        <w:t>2024</w:t>
      </w:r>
    </w:p>
    <w:p w14:paraId="7646A303" w14:textId="77777777" w:rsidR="0066040F" w:rsidRDefault="0066040F">
      <w:pPr>
        <w:sectPr w:rsidR="0066040F">
          <w:type w:val="continuous"/>
          <w:pgSz w:w="11910" w:h="16840"/>
          <w:pgMar w:top="1000" w:right="960" w:bottom="280" w:left="980" w:header="720" w:footer="720" w:gutter="0"/>
          <w:cols w:space="720"/>
        </w:sectPr>
      </w:pPr>
    </w:p>
    <w:p w14:paraId="0EE89158" w14:textId="77777777" w:rsidR="0066040F" w:rsidRDefault="008E6A16">
      <w:pPr>
        <w:spacing w:before="160" w:line="285" w:lineRule="auto"/>
        <w:ind w:left="1059" w:hanging="226"/>
        <w:rPr>
          <w:i/>
        </w:rPr>
      </w:pPr>
      <w:r>
        <w:rPr>
          <w:color w:val="231F20"/>
        </w:rPr>
        <w:t>Amendments</w:t>
      </w:r>
      <w:r>
        <w:rPr>
          <w:color w:val="231F20"/>
          <w:spacing w:val="30"/>
        </w:rPr>
        <w:t xml:space="preserve"> </w:t>
      </w:r>
      <w:r>
        <w:rPr>
          <w:color w:val="231F20"/>
        </w:rPr>
        <w:t>to</w:t>
      </w:r>
      <w:r>
        <w:rPr>
          <w:color w:val="231F20"/>
          <w:spacing w:val="30"/>
        </w:rPr>
        <w:t xml:space="preserve"> </w:t>
      </w:r>
      <w:r>
        <w:rPr>
          <w:color w:val="231F20"/>
        </w:rPr>
        <w:t>HKAS</w:t>
      </w:r>
      <w:r>
        <w:rPr>
          <w:color w:val="231F20"/>
          <w:spacing w:val="30"/>
        </w:rPr>
        <w:t xml:space="preserve"> </w:t>
      </w:r>
      <w:r>
        <w:rPr>
          <w:color w:val="231F20"/>
        </w:rPr>
        <w:t>7,</w:t>
      </w:r>
      <w:r>
        <w:rPr>
          <w:color w:val="231F20"/>
          <w:spacing w:val="29"/>
        </w:rPr>
        <w:t xml:space="preserve"> </w:t>
      </w:r>
      <w:r>
        <w:rPr>
          <w:i/>
          <w:color w:val="231F20"/>
        </w:rPr>
        <w:t>Statement</w:t>
      </w:r>
      <w:r>
        <w:rPr>
          <w:i/>
          <w:color w:val="231F20"/>
          <w:spacing w:val="30"/>
        </w:rPr>
        <w:t xml:space="preserve"> </w:t>
      </w:r>
      <w:r>
        <w:rPr>
          <w:i/>
          <w:color w:val="231F20"/>
        </w:rPr>
        <w:t>of</w:t>
      </w:r>
      <w:r>
        <w:rPr>
          <w:i/>
          <w:color w:val="231F20"/>
          <w:spacing w:val="30"/>
        </w:rPr>
        <w:t xml:space="preserve"> </w:t>
      </w:r>
      <w:r>
        <w:rPr>
          <w:i/>
          <w:color w:val="231F20"/>
        </w:rPr>
        <w:t>cash</w:t>
      </w:r>
      <w:r>
        <w:rPr>
          <w:i/>
          <w:color w:val="231F20"/>
          <w:spacing w:val="30"/>
        </w:rPr>
        <w:t xml:space="preserve"> </w:t>
      </w:r>
      <w:r>
        <w:rPr>
          <w:i/>
          <w:color w:val="231F20"/>
        </w:rPr>
        <w:t>flows</w:t>
      </w:r>
      <w:r>
        <w:rPr>
          <w:i/>
          <w:color w:val="231F20"/>
          <w:spacing w:val="29"/>
        </w:rPr>
        <w:t xml:space="preserve"> </w:t>
      </w:r>
      <w:r>
        <w:rPr>
          <w:color w:val="231F20"/>
        </w:rPr>
        <w:t>and</w:t>
      </w:r>
      <w:r>
        <w:rPr>
          <w:color w:val="231F20"/>
          <w:spacing w:val="30"/>
        </w:rPr>
        <w:t xml:space="preserve"> </w:t>
      </w:r>
      <w:r>
        <w:rPr>
          <w:color w:val="231F20"/>
        </w:rPr>
        <w:t>HKFRS</w:t>
      </w:r>
      <w:r>
        <w:rPr>
          <w:color w:val="231F20"/>
          <w:spacing w:val="30"/>
        </w:rPr>
        <w:t xml:space="preserve"> </w:t>
      </w:r>
      <w:r>
        <w:rPr>
          <w:color w:val="231F20"/>
        </w:rPr>
        <w:t>7</w:t>
      </w:r>
      <w:r>
        <w:rPr>
          <w:i/>
          <w:color w:val="231F20"/>
        </w:rPr>
        <w:t>,</w:t>
      </w:r>
      <w:r>
        <w:rPr>
          <w:i/>
          <w:color w:val="231F20"/>
          <w:spacing w:val="30"/>
        </w:rPr>
        <w:t xml:space="preserve"> </w:t>
      </w:r>
      <w:r>
        <w:rPr>
          <w:i/>
          <w:color w:val="231F20"/>
        </w:rPr>
        <w:t>Financial Instruments:</w:t>
      </w:r>
      <w:r>
        <w:rPr>
          <w:i/>
          <w:color w:val="231F20"/>
          <w:spacing w:val="40"/>
        </w:rPr>
        <w:t xml:space="preserve"> </w:t>
      </w:r>
      <w:r>
        <w:rPr>
          <w:i/>
          <w:color w:val="231F20"/>
        </w:rPr>
        <w:t>Disclosures:</w:t>
      </w:r>
      <w:r>
        <w:rPr>
          <w:i/>
          <w:color w:val="231F20"/>
          <w:spacing w:val="40"/>
        </w:rPr>
        <w:t xml:space="preserve"> </w:t>
      </w:r>
      <w:r>
        <w:rPr>
          <w:i/>
          <w:color w:val="231F20"/>
        </w:rPr>
        <w:t>Supplier</w:t>
      </w:r>
      <w:r>
        <w:rPr>
          <w:i/>
          <w:color w:val="231F20"/>
          <w:spacing w:val="40"/>
        </w:rPr>
        <w:t xml:space="preserve"> </w:t>
      </w:r>
      <w:r>
        <w:rPr>
          <w:i/>
          <w:color w:val="231F20"/>
        </w:rPr>
        <w:t>finance</w:t>
      </w:r>
      <w:r>
        <w:rPr>
          <w:i/>
          <w:color w:val="231F20"/>
          <w:spacing w:val="40"/>
        </w:rPr>
        <w:t xml:space="preserve"> </w:t>
      </w:r>
      <w:r>
        <w:rPr>
          <w:i/>
          <w:color w:val="231F20"/>
        </w:rPr>
        <w:t>arrangements</w:t>
      </w:r>
    </w:p>
    <w:p w14:paraId="0B1C9C23" w14:textId="77777777" w:rsidR="0066040F" w:rsidRDefault="008E6A16">
      <w:pPr>
        <w:spacing w:before="112" w:line="285" w:lineRule="auto"/>
        <w:ind w:left="1059" w:hanging="226"/>
        <w:rPr>
          <w:i/>
        </w:rPr>
      </w:pPr>
      <w:r>
        <w:rPr>
          <w:color w:val="231F20"/>
        </w:rPr>
        <w:t>Amendments</w:t>
      </w:r>
      <w:r>
        <w:rPr>
          <w:color w:val="231F20"/>
          <w:spacing w:val="32"/>
        </w:rPr>
        <w:t xml:space="preserve"> </w:t>
      </w:r>
      <w:r>
        <w:rPr>
          <w:color w:val="231F20"/>
        </w:rPr>
        <w:t>to</w:t>
      </w:r>
      <w:r>
        <w:rPr>
          <w:color w:val="231F20"/>
          <w:spacing w:val="32"/>
        </w:rPr>
        <w:t xml:space="preserve"> </w:t>
      </w:r>
      <w:r>
        <w:rPr>
          <w:color w:val="231F20"/>
        </w:rPr>
        <w:t>HKAS</w:t>
      </w:r>
      <w:r>
        <w:rPr>
          <w:color w:val="231F20"/>
          <w:spacing w:val="32"/>
        </w:rPr>
        <w:t xml:space="preserve"> </w:t>
      </w:r>
      <w:r>
        <w:rPr>
          <w:color w:val="231F20"/>
        </w:rPr>
        <w:t>21,</w:t>
      </w:r>
      <w:r>
        <w:rPr>
          <w:color w:val="231F20"/>
          <w:spacing w:val="31"/>
        </w:rPr>
        <w:t xml:space="preserve"> </w:t>
      </w:r>
      <w:r>
        <w:rPr>
          <w:i/>
          <w:color w:val="231F20"/>
        </w:rPr>
        <w:t>The</w:t>
      </w:r>
      <w:r>
        <w:rPr>
          <w:i/>
          <w:color w:val="231F20"/>
          <w:spacing w:val="32"/>
        </w:rPr>
        <w:t xml:space="preserve"> </w:t>
      </w:r>
      <w:r>
        <w:rPr>
          <w:i/>
          <w:color w:val="231F20"/>
        </w:rPr>
        <w:t>effects</w:t>
      </w:r>
      <w:r>
        <w:rPr>
          <w:i/>
          <w:color w:val="231F20"/>
          <w:spacing w:val="32"/>
        </w:rPr>
        <w:t xml:space="preserve"> </w:t>
      </w:r>
      <w:r>
        <w:rPr>
          <w:i/>
          <w:color w:val="231F20"/>
        </w:rPr>
        <w:t>of</w:t>
      </w:r>
      <w:r>
        <w:rPr>
          <w:i/>
          <w:color w:val="231F20"/>
          <w:spacing w:val="32"/>
        </w:rPr>
        <w:t xml:space="preserve"> </w:t>
      </w:r>
      <w:r>
        <w:rPr>
          <w:i/>
          <w:color w:val="231F20"/>
        </w:rPr>
        <w:t>changes</w:t>
      </w:r>
      <w:r>
        <w:rPr>
          <w:i/>
          <w:color w:val="231F20"/>
          <w:spacing w:val="32"/>
        </w:rPr>
        <w:t xml:space="preserve"> </w:t>
      </w:r>
      <w:r>
        <w:rPr>
          <w:i/>
          <w:color w:val="231F20"/>
        </w:rPr>
        <w:t>in</w:t>
      </w:r>
      <w:r>
        <w:rPr>
          <w:i/>
          <w:color w:val="231F20"/>
          <w:spacing w:val="32"/>
        </w:rPr>
        <w:t xml:space="preserve"> </w:t>
      </w:r>
      <w:r>
        <w:rPr>
          <w:i/>
          <w:color w:val="231F20"/>
        </w:rPr>
        <w:t>foreign</w:t>
      </w:r>
      <w:r>
        <w:rPr>
          <w:i/>
          <w:color w:val="231F20"/>
          <w:spacing w:val="32"/>
        </w:rPr>
        <w:t xml:space="preserve"> </w:t>
      </w:r>
      <w:r>
        <w:rPr>
          <w:i/>
          <w:color w:val="231F20"/>
        </w:rPr>
        <w:t>exchange</w:t>
      </w:r>
      <w:r>
        <w:rPr>
          <w:i/>
          <w:color w:val="231F20"/>
          <w:spacing w:val="32"/>
        </w:rPr>
        <w:t xml:space="preserve"> </w:t>
      </w:r>
      <w:r>
        <w:rPr>
          <w:i/>
          <w:color w:val="231F20"/>
        </w:rPr>
        <w:t>rates: Lack of exchangeability</w:t>
      </w:r>
    </w:p>
    <w:p w14:paraId="639EA2E9" w14:textId="77777777" w:rsidR="0066040F" w:rsidRDefault="008E6A16">
      <w:pPr>
        <w:pStyle w:val="BodyText"/>
        <w:spacing w:before="160"/>
        <w:ind w:left="235"/>
      </w:pPr>
      <w:r>
        <w:br w:type="column"/>
      </w:r>
      <w:r>
        <w:rPr>
          <w:color w:val="231F20"/>
        </w:rPr>
        <w:t>1</w:t>
      </w:r>
      <w:r>
        <w:rPr>
          <w:color w:val="231F20"/>
          <w:spacing w:val="24"/>
        </w:rPr>
        <w:t xml:space="preserve"> </w:t>
      </w:r>
      <w:r>
        <w:rPr>
          <w:color w:val="231F20"/>
        </w:rPr>
        <w:t>January</w:t>
      </w:r>
      <w:r>
        <w:rPr>
          <w:color w:val="231F20"/>
          <w:spacing w:val="26"/>
        </w:rPr>
        <w:t xml:space="preserve"> </w:t>
      </w:r>
      <w:r>
        <w:rPr>
          <w:color w:val="231F20"/>
          <w:spacing w:val="-4"/>
        </w:rPr>
        <w:t>2024</w:t>
      </w:r>
    </w:p>
    <w:p w14:paraId="57DCA753" w14:textId="77777777" w:rsidR="0066040F" w:rsidRDefault="0066040F">
      <w:pPr>
        <w:pStyle w:val="BodyText"/>
        <w:spacing w:before="208"/>
      </w:pPr>
    </w:p>
    <w:p w14:paraId="470BFD75" w14:textId="77777777" w:rsidR="0066040F" w:rsidRDefault="008E6A16">
      <w:pPr>
        <w:pStyle w:val="BodyText"/>
        <w:ind w:left="235"/>
      </w:pPr>
      <w:r>
        <w:rPr>
          <w:color w:val="231F20"/>
        </w:rPr>
        <w:t>1</w:t>
      </w:r>
      <w:r>
        <w:rPr>
          <w:color w:val="231F20"/>
          <w:spacing w:val="24"/>
        </w:rPr>
        <w:t xml:space="preserve"> </w:t>
      </w:r>
      <w:r>
        <w:rPr>
          <w:color w:val="231F20"/>
        </w:rPr>
        <w:t>January</w:t>
      </w:r>
      <w:r>
        <w:rPr>
          <w:color w:val="231F20"/>
          <w:spacing w:val="26"/>
        </w:rPr>
        <w:t xml:space="preserve"> </w:t>
      </w:r>
      <w:r>
        <w:rPr>
          <w:color w:val="231F20"/>
          <w:spacing w:val="-4"/>
        </w:rPr>
        <w:t>2025</w:t>
      </w:r>
    </w:p>
    <w:p w14:paraId="32075755" w14:textId="77777777" w:rsidR="0066040F" w:rsidRDefault="0066040F">
      <w:pPr>
        <w:sectPr w:rsidR="0066040F">
          <w:type w:val="continuous"/>
          <w:pgSz w:w="11910" w:h="16840"/>
          <w:pgMar w:top="1000" w:right="960" w:bottom="280" w:left="980" w:header="720" w:footer="720" w:gutter="0"/>
          <w:cols w:num="2" w:space="720" w:equalWidth="0">
            <w:col w:w="7988" w:space="40"/>
            <w:col w:w="1942"/>
          </w:cols>
        </w:sectPr>
      </w:pPr>
    </w:p>
    <w:p w14:paraId="5EAE2BF2" w14:textId="77777777" w:rsidR="0066040F" w:rsidRDefault="0066040F">
      <w:pPr>
        <w:pStyle w:val="BodyText"/>
        <w:spacing w:before="158"/>
      </w:pPr>
    </w:p>
    <w:p w14:paraId="5AD8DB79" w14:textId="77777777" w:rsidR="0066040F" w:rsidRDefault="008E6A16">
      <w:pPr>
        <w:pStyle w:val="BodyText"/>
        <w:spacing w:line="285" w:lineRule="auto"/>
        <w:ind w:left="720" w:right="165"/>
        <w:jc w:val="both"/>
      </w:pPr>
      <w:r>
        <w:rPr>
          <w:color w:val="231F20"/>
        </w:rPr>
        <w:t xml:space="preserve">The Ombudsman is in the process of </w:t>
      </w:r>
      <w:proofErr w:type="gramStart"/>
      <w:r>
        <w:rPr>
          <w:color w:val="231F20"/>
        </w:rPr>
        <w:t>making an assessment of</w:t>
      </w:r>
      <w:proofErr w:type="gramEnd"/>
      <w:r>
        <w:rPr>
          <w:color w:val="231F20"/>
        </w:rPr>
        <w:t xml:space="preserve"> what the impact of these developments is expected to be in the period of initial application. So </w:t>
      </w:r>
      <w:proofErr w:type="gramStart"/>
      <w:r>
        <w:rPr>
          <w:color w:val="231F20"/>
        </w:rPr>
        <w:t>far</w:t>
      </w:r>
      <w:proofErr w:type="gramEnd"/>
      <w:r>
        <w:rPr>
          <w:color w:val="231F20"/>
        </w:rPr>
        <w:t xml:space="preserve"> The Ombudsman has concluded that the adoption</w:t>
      </w:r>
      <w:r>
        <w:rPr>
          <w:color w:val="231F20"/>
          <w:spacing w:val="40"/>
        </w:rPr>
        <w:t xml:space="preserve"> </w:t>
      </w:r>
      <w:r>
        <w:rPr>
          <w:color w:val="231F20"/>
        </w:rPr>
        <w:t>of</w:t>
      </w:r>
      <w:r>
        <w:rPr>
          <w:color w:val="231F20"/>
          <w:spacing w:val="40"/>
        </w:rPr>
        <w:t xml:space="preserve"> </w:t>
      </w:r>
      <w:r>
        <w:rPr>
          <w:color w:val="231F20"/>
        </w:rPr>
        <w:t>them</w:t>
      </w:r>
      <w:r>
        <w:rPr>
          <w:color w:val="231F20"/>
          <w:spacing w:val="40"/>
        </w:rPr>
        <w:t xml:space="preserve"> </w:t>
      </w:r>
      <w:r>
        <w:rPr>
          <w:color w:val="231F20"/>
        </w:rPr>
        <w:t>is</w:t>
      </w:r>
      <w:r>
        <w:rPr>
          <w:color w:val="231F20"/>
          <w:spacing w:val="40"/>
        </w:rPr>
        <w:t xml:space="preserve"> </w:t>
      </w:r>
      <w:r>
        <w:rPr>
          <w:color w:val="231F20"/>
        </w:rPr>
        <w:t>unlikely</w:t>
      </w:r>
      <w:r>
        <w:rPr>
          <w:color w:val="231F20"/>
          <w:spacing w:val="40"/>
        </w:rPr>
        <w:t xml:space="preserve"> </w:t>
      </w:r>
      <w:r>
        <w:rPr>
          <w:color w:val="231F20"/>
        </w:rPr>
        <w:t>to</w:t>
      </w:r>
      <w:r>
        <w:rPr>
          <w:color w:val="231F20"/>
          <w:spacing w:val="40"/>
        </w:rPr>
        <w:t xml:space="preserve"> </w:t>
      </w:r>
      <w:r>
        <w:rPr>
          <w:color w:val="231F20"/>
        </w:rPr>
        <w:t>have</w:t>
      </w:r>
      <w:r>
        <w:rPr>
          <w:color w:val="231F20"/>
          <w:spacing w:val="40"/>
        </w:rPr>
        <w:t xml:space="preserve"> </w:t>
      </w:r>
      <w:r>
        <w:rPr>
          <w:color w:val="231F20"/>
        </w:rPr>
        <w:t>a</w:t>
      </w:r>
      <w:r>
        <w:rPr>
          <w:color w:val="231F20"/>
          <w:spacing w:val="40"/>
        </w:rPr>
        <w:t xml:space="preserve"> </w:t>
      </w:r>
      <w:r>
        <w:rPr>
          <w:color w:val="231F20"/>
        </w:rPr>
        <w:t>significant</w:t>
      </w:r>
      <w:r>
        <w:rPr>
          <w:color w:val="231F20"/>
          <w:spacing w:val="40"/>
        </w:rPr>
        <w:t xml:space="preserve"> </w:t>
      </w:r>
      <w:r>
        <w:rPr>
          <w:color w:val="231F20"/>
        </w:rPr>
        <w:t>impact</w:t>
      </w:r>
      <w:r>
        <w:rPr>
          <w:color w:val="231F20"/>
          <w:spacing w:val="40"/>
        </w:rPr>
        <w:t xml:space="preserve"> </w:t>
      </w:r>
      <w:r>
        <w:rPr>
          <w:color w:val="231F20"/>
        </w:rPr>
        <w:t>on</w:t>
      </w:r>
      <w:r>
        <w:rPr>
          <w:color w:val="231F20"/>
          <w:spacing w:val="40"/>
        </w:rPr>
        <w:t xml:space="preserve"> </w:t>
      </w:r>
      <w:r>
        <w:rPr>
          <w:color w:val="231F20"/>
        </w:rPr>
        <w:t>the</w:t>
      </w:r>
      <w:r>
        <w:rPr>
          <w:color w:val="231F20"/>
          <w:spacing w:val="40"/>
        </w:rPr>
        <w:t xml:space="preserve"> </w:t>
      </w:r>
      <w:r>
        <w:rPr>
          <w:color w:val="231F20"/>
        </w:rPr>
        <w:t>financial</w:t>
      </w:r>
      <w:r>
        <w:rPr>
          <w:color w:val="231F20"/>
          <w:spacing w:val="40"/>
        </w:rPr>
        <w:t xml:space="preserve"> </w:t>
      </w:r>
      <w:r>
        <w:rPr>
          <w:color w:val="231F20"/>
        </w:rPr>
        <w:t>statements.</w:t>
      </w:r>
    </w:p>
    <w:p w14:paraId="4C6894C3" w14:textId="77777777" w:rsidR="0066040F" w:rsidRDefault="0066040F">
      <w:pPr>
        <w:spacing w:line="285" w:lineRule="auto"/>
        <w:jc w:val="both"/>
        <w:sectPr w:rsidR="0066040F">
          <w:type w:val="continuous"/>
          <w:pgSz w:w="11910" w:h="16840"/>
          <w:pgMar w:top="1000" w:right="960" w:bottom="280" w:left="980" w:header="720" w:footer="720" w:gutter="0"/>
          <w:cols w:space="720"/>
        </w:sectPr>
      </w:pPr>
    </w:p>
    <w:p w14:paraId="631FD494" w14:textId="77777777" w:rsidR="0066040F" w:rsidRDefault="008E6A16">
      <w:pPr>
        <w:spacing w:before="75"/>
        <w:ind w:left="153"/>
        <w:jc w:val="both"/>
        <w:rPr>
          <w:b/>
          <w:sz w:val="52"/>
        </w:rPr>
      </w:pPr>
      <w:r>
        <w:rPr>
          <w:b/>
          <w:color w:val="231F20"/>
          <w:spacing w:val="11"/>
          <w:sz w:val="52"/>
        </w:rPr>
        <w:lastRenderedPageBreak/>
        <w:t>Complainants</w:t>
      </w:r>
      <w:r>
        <w:rPr>
          <w:b/>
          <w:color w:val="231F20"/>
          <w:spacing w:val="4"/>
          <w:sz w:val="52"/>
        </w:rPr>
        <w:t xml:space="preserve"> </w:t>
      </w:r>
      <w:r>
        <w:rPr>
          <w:b/>
          <w:color w:val="231F20"/>
          <w:spacing w:val="11"/>
          <w:sz w:val="52"/>
        </w:rPr>
        <w:t>Charter</w:t>
      </w:r>
    </w:p>
    <w:p w14:paraId="572B2681" w14:textId="77777777" w:rsidR="0066040F" w:rsidRDefault="008E6A16">
      <w:pPr>
        <w:pStyle w:val="BodyText"/>
        <w:spacing w:before="282" w:line="285" w:lineRule="auto"/>
        <w:ind w:left="153" w:right="164"/>
        <w:jc w:val="both"/>
      </w:pPr>
      <w:r>
        <w:rPr>
          <w:color w:val="231F20"/>
        </w:rPr>
        <w:t>We</w:t>
      </w:r>
      <w:r>
        <w:rPr>
          <w:color w:val="231F20"/>
          <w:spacing w:val="40"/>
        </w:rPr>
        <w:t xml:space="preserve"> </w:t>
      </w:r>
      <w:proofErr w:type="spellStart"/>
      <w:r>
        <w:rPr>
          <w:color w:val="231F20"/>
        </w:rPr>
        <w:t>endeavour</w:t>
      </w:r>
      <w:proofErr w:type="spellEnd"/>
      <w:r>
        <w:rPr>
          <w:color w:val="231F20"/>
          <w:spacing w:val="40"/>
        </w:rPr>
        <w:t xml:space="preserve"> </w:t>
      </w:r>
      <w:r>
        <w:rPr>
          <w:color w:val="231F20"/>
        </w:rPr>
        <w:t>to</w:t>
      </w:r>
      <w:r>
        <w:rPr>
          <w:color w:val="231F20"/>
          <w:spacing w:val="40"/>
        </w:rPr>
        <w:t xml:space="preserve"> </w:t>
      </w:r>
      <w:r>
        <w:rPr>
          <w:color w:val="231F20"/>
        </w:rPr>
        <w:t>provide</w:t>
      </w:r>
      <w:r>
        <w:rPr>
          <w:color w:val="231F20"/>
          <w:spacing w:val="40"/>
        </w:rPr>
        <w:t xml:space="preserve"> </w:t>
      </w:r>
      <w:r>
        <w:rPr>
          <w:color w:val="231F20"/>
        </w:rPr>
        <w:t>a</w:t>
      </w:r>
      <w:r>
        <w:rPr>
          <w:color w:val="231F20"/>
          <w:spacing w:val="40"/>
        </w:rPr>
        <w:t xml:space="preserve"> </w:t>
      </w:r>
      <w:r>
        <w:rPr>
          <w:color w:val="231F20"/>
        </w:rPr>
        <w:t>high</w:t>
      </w:r>
      <w:r>
        <w:rPr>
          <w:color w:val="231F20"/>
          <w:spacing w:val="40"/>
        </w:rPr>
        <w:t xml:space="preserve"> </w:t>
      </w:r>
      <w:r>
        <w:rPr>
          <w:color w:val="231F20"/>
        </w:rPr>
        <w:t>standard</w:t>
      </w:r>
      <w:r>
        <w:rPr>
          <w:color w:val="231F20"/>
          <w:spacing w:val="40"/>
        </w:rPr>
        <w:t xml:space="preserve"> </w:t>
      </w:r>
      <w:r>
        <w:rPr>
          <w:color w:val="231F20"/>
        </w:rPr>
        <w:t>of</w:t>
      </w:r>
      <w:r>
        <w:rPr>
          <w:color w:val="231F20"/>
          <w:spacing w:val="40"/>
        </w:rPr>
        <w:t xml:space="preserve"> </w:t>
      </w:r>
      <w:r>
        <w:rPr>
          <w:color w:val="231F20"/>
        </w:rPr>
        <w:t>service</w:t>
      </w:r>
      <w:r>
        <w:rPr>
          <w:color w:val="231F20"/>
          <w:spacing w:val="40"/>
        </w:rPr>
        <w:t xml:space="preserve"> </w:t>
      </w:r>
      <w:r>
        <w:rPr>
          <w:color w:val="231F20"/>
        </w:rPr>
        <w:t>to</w:t>
      </w:r>
      <w:r>
        <w:rPr>
          <w:color w:val="231F20"/>
          <w:spacing w:val="40"/>
        </w:rPr>
        <w:t xml:space="preserve"> </w:t>
      </w:r>
      <w:r>
        <w:rPr>
          <w:color w:val="231F20"/>
        </w:rPr>
        <w:t>the</w:t>
      </w:r>
      <w:r>
        <w:rPr>
          <w:color w:val="231F20"/>
          <w:spacing w:val="40"/>
        </w:rPr>
        <w:t xml:space="preserve"> </w:t>
      </w:r>
      <w:r>
        <w:rPr>
          <w:color w:val="231F20"/>
        </w:rPr>
        <w:t>public.</w:t>
      </w:r>
      <w:r>
        <w:rPr>
          <w:color w:val="231F20"/>
          <w:spacing w:val="40"/>
        </w:rPr>
        <w:t xml:space="preserve"> </w:t>
      </w:r>
      <w:r>
        <w:rPr>
          <w:color w:val="231F20"/>
        </w:rPr>
        <w:t>In</w:t>
      </w:r>
      <w:r>
        <w:rPr>
          <w:color w:val="231F20"/>
          <w:spacing w:val="40"/>
        </w:rPr>
        <w:t xml:space="preserve"> </w:t>
      </w:r>
      <w:r>
        <w:rPr>
          <w:color w:val="231F20"/>
        </w:rPr>
        <w:t>fully</w:t>
      </w:r>
      <w:r>
        <w:rPr>
          <w:color w:val="231F20"/>
          <w:spacing w:val="40"/>
        </w:rPr>
        <w:t xml:space="preserve"> </w:t>
      </w:r>
      <w:r>
        <w:rPr>
          <w:color w:val="231F20"/>
        </w:rPr>
        <w:t>discharging</w:t>
      </w:r>
      <w:r>
        <w:rPr>
          <w:color w:val="231F20"/>
          <w:spacing w:val="40"/>
        </w:rPr>
        <w:t xml:space="preserve"> </w:t>
      </w:r>
      <w:r>
        <w:rPr>
          <w:color w:val="231F20"/>
        </w:rPr>
        <w:t>our</w:t>
      </w:r>
      <w:r>
        <w:rPr>
          <w:color w:val="231F20"/>
          <w:spacing w:val="40"/>
        </w:rPr>
        <w:t xml:space="preserve"> </w:t>
      </w:r>
      <w:r>
        <w:rPr>
          <w:color w:val="231F20"/>
        </w:rPr>
        <w:t>duties,</w:t>
      </w:r>
      <w:r>
        <w:rPr>
          <w:color w:val="231F20"/>
          <w:spacing w:val="40"/>
        </w:rPr>
        <w:t xml:space="preserve"> </w:t>
      </w:r>
      <w:r>
        <w:rPr>
          <w:color w:val="231F20"/>
        </w:rPr>
        <w:t>this Office</w:t>
      </w:r>
      <w:r>
        <w:rPr>
          <w:color w:val="231F20"/>
          <w:spacing w:val="40"/>
        </w:rPr>
        <w:t xml:space="preserve"> </w:t>
      </w:r>
      <w:r>
        <w:rPr>
          <w:color w:val="231F20"/>
        </w:rPr>
        <w:t>has</w:t>
      </w:r>
      <w:r>
        <w:rPr>
          <w:color w:val="231F20"/>
          <w:spacing w:val="40"/>
        </w:rPr>
        <w:t xml:space="preserve"> </w:t>
      </w:r>
      <w:r>
        <w:rPr>
          <w:color w:val="231F20"/>
        </w:rPr>
        <w:t>drawn</w:t>
      </w:r>
      <w:r>
        <w:rPr>
          <w:color w:val="231F20"/>
          <w:spacing w:val="40"/>
        </w:rPr>
        <w:t xml:space="preserve"> </w:t>
      </w:r>
      <w:r>
        <w:rPr>
          <w:color w:val="231F20"/>
        </w:rPr>
        <w:t>up</w:t>
      </w:r>
      <w:r>
        <w:rPr>
          <w:color w:val="231F20"/>
          <w:spacing w:val="40"/>
        </w:rPr>
        <w:t xml:space="preserve"> </w:t>
      </w:r>
      <w:r>
        <w:rPr>
          <w:color w:val="231F20"/>
        </w:rPr>
        <w:t>the</w:t>
      </w:r>
      <w:r>
        <w:rPr>
          <w:color w:val="231F20"/>
          <w:spacing w:val="40"/>
        </w:rPr>
        <w:t xml:space="preserve"> </w:t>
      </w:r>
      <w:r>
        <w:rPr>
          <w:color w:val="231F20"/>
        </w:rPr>
        <w:t>following</w:t>
      </w:r>
      <w:r>
        <w:rPr>
          <w:color w:val="231F20"/>
          <w:spacing w:val="40"/>
        </w:rPr>
        <w:t xml:space="preserve"> </w:t>
      </w:r>
      <w:r>
        <w:rPr>
          <w:color w:val="231F20"/>
        </w:rPr>
        <w:t>Charter:</w:t>
      </w:r>
    </w:p>
    <w:p w14:paraId="2D70FC8E" w14:textId="77777777" w:rsidR="0066040F" w:rsidRDefault="0066040F">
      <w:pPr>
        <w:pStyle w:val="BodyText"/>
        <w:spacing w:before="54"/>
      </w:pPr>
    </w:p>
    <w:p w14:paraId="62959752" w14:textId="77777777" w:rsidR="0066040F" w:rsidRDefault="008E6A16">
      <w:pPr>
        <w:pStyle w:val="Heading1"/>
        <w:jc w:val="both"/>
      </w:pPr>
      <w:r>
        <w:rPr>
          <w:color w:val="231F20"/>
        </w:rPr>
        <w:t>Our</w:t>
      </w:r>
      <w:r>
        <w:rPr>
          <w:color w:val="231F20"/>
          <w:spacing w:val="36"/>
        </w:rPr>
        <w:t xml:space="preserve"> </w:t>
      </w:r>
      <w:r>
        <w:rPr>
          <w:color w:val="231F20"/>
          <w:spacing w:val="-2"/>
        </w:rPr>
        <w:t>Commitment</w:t>
      </w:r>
    </w:p>
    <w:p w14:paraId="1FDB066C" w14:textId="77777777" w:rsidR="0066040F" w:rsidRDefault="008E6A16">
      <w:pPr>
        <w:pStyle w:val="ListParagraph"/>
        <w:numPr>
          <w:ilvl w:val="0"/>
          <w:numId w:val="1"/>
        </w:numPr>
        <w:tabs>
          <w:tab w:val="left" w:pos="720"/>
        </w:tabs>
        <w:spacing w:before="317"/>
      </w:pPr>
      <w:r>
        <w:rPr>
          <w:color w:val="231F20"/>
        </w:rPr>
        <w:t>Handle</w:t>
      </w:r>
      <w:r>
        <w:rPr>
          <w:color w:val="231F20"/>
          <w:spacing w:val="39"/>
        </w:rPr>
        <w:t xml:space="preserve"> </w:t>
      </w:r>
      <w:r>
        <w:rPr>
          <w:color w:val="231F20"/>
        </w:rPr>
        <w:t>complaints</w:t>
      </w:r>
      <w:r>
        <w:rPr>
          <w:color w:val="231F20"/>
          <w:spacing w:val="39"/>
        </w:rPr>
        <w:t xml:space="preserve"> </w:t>
      </w:r>
      <w:r>
        <w:rPr>
          <w:color w:val="231F20"/>
        </w:rPr>
        <w:t>in</w:t>
      </w:r>
      <w:r>
        <w:rPr>
          <w:color w:val="231F20"/>
          <w:spacing w:val="39"/>
        </w:rPr>
        <w:t xml:space="preserve"> </w:t>
      </w:r>
      <w:r>
        <w:rPr>
          <w:color w:val="231F20"/>
        </w:rPr>
        <w:t>a</w:t>
      </w:r>
      <w:r>
        <w:rPr>
          <w:color w:val="231F20"/>
          <w:spacing w:val="39"/>
        </w:rPr>
        <w:t xml:space="preserve"> </w:t>
      </w:r>
      <w:r>
        <w:rPr>
          <w:color w:val="231F20"/>
        </w:rPr>
        <w:t>professional,</w:t>
      </w:r>
      <w:r>
        <w:rPr>
          <w:color w:val="231F20"/>
          <w:spacing w:val="39"/>
        </w:rPr>
        <w:t xml:space="preserve"> </w:t>
      </w:r>
      <w:r>
        <w:rPr>
          <w:color w:val="231F20"/>
        </w:rPr>
        <w:t>impartial</w:t>
      </w:r>
      <w:r>
        <w:rPr>
          <w:color w:val="231F20"/>
          <w:spacing w:val="39"/>
        </w:rPr>
        <w:t xml:space="preserve"> </w:t>
      </w:r>
      <w:r>
        <w:rPr>
          <w:color w:val="231F20"/>
        </w:rPr>
        <w:t>and</w:t>
      </w:r>
      <w:r>
        <w:rPr>
          <w:color w:val="231F20"/>
          <w:spacing w:val="39"/>
        </w:rPr>
        <w:t xml:space="preserve"> </w:t>
      </w:r>
      <w:r>
        <w:rPr>
          <w:color w:val="231F20"/>
        </w:rPr>
        <w:t>efficient</w:t>
      </w:r>
      <w:r>
        <w:rPr>
          <w:color w:val="231F20"/>
          <w:spacing w:val="40"/>
        </w:rPr>
        <w:t xml:space="preserve"> </w:t>
      </w:r>
      <w:r>
        <w:rPr>
          <w:color w:val="231F20"/>
          <w:spacing w:val="-2"/>
        </w:rPr>
        <w:t>manner</w:t>
      </w:r>
    </w:p>
    <w:p w14:paraId="30922AB6" w14:textId="77777777" w:rsidR="0066040F" w:rsidRDefault="008E6A16">
      <w:pPr>
        <w:pStyle w:val="ListParagraph"/>
        <w:numPr>
          <w:ilvl w:val="0"/>
          <w:numId w:val="1"/>
        </w:numPr>
        <w:tabs>
          <w:tab w:val="left" w:pos="720"/>
        </w:tabs>
        <w:spacing w:before="47"/>
      </w:pPr>
      <w:r>
        <w:rPr>
          <w:color w:val="231F20"/>
        </w:rPr>
        <w:t>Keep</w:t>
      </w:r>
      <w:r>
        <w:rPr>
          <w:color w:val="231F20"/>
          <w:spacing w:val="32"/>
        </w:rPr>
        <w:t xml:space="preserve"> </w:t>
      </w:r>
      <w:r>
        <w:rPr>
          <w:color w:val="231F20"/>
        </w:rPr>
        <w:t>complainants</w:t>
      </w:r>
      <w:r>
        <w:rPr>
          <w:color w:val="231F20"/>
          <w:spacing w:val="32"/>
        </w:rPr>
        <w:t xml:space="preserve"> </w:t>
      </w:r>
      <w:r>
        <w:rPr>
          <w:color w:val="231F20"/>
        </w:rPr>
        <w:t>informed</w:t>
      </w:r>
      <w:r>
        <w:rPr>
          <w:color w:val="231F20"/>
          <w:spacing w:val="32"/>
        </w:rPr>
        <w:t xml:space="preserve"> </w:t>
      </w:r>
      <w:r>
        <w:rPr>
          <w:color w:val="231F20"/>
        </w:rPr>
        <w:t>of</w:t>
      </w:r>
      <w:r>
        <w:rPr>
          <w:color w:val="231F20"/>
          <w:spacing w:val="32"/>
        </w:rPr>
        <w:t xml:space="preserve"> </w:t>
      </w:r>
      <w:r>
        <w:rPr>
          <w:color w:val="231F20"/>
        </w:rPr>
        <w:t>the</w:t>
      </w:r>
      <w:r>
        <w:rPr>
          <w:color w:val="231F20"/>
          <w:spacing w:val="32"/>
        </w:rPr>
        <w:t xml:space="preserve"> </w:t>
      </w:r>
      <w:r>
        <w:rPr>
          <w:color w:val="231F20"/>
        </w:rPr>
        <w:t>progress</w:t>
      </w:r>
      <w:r>
        <w:rPr>
          <w:color w:val="231F20"/>
          <w:spacing w:val="32"/>
        </w:rPr>
        <w:t xml:space="preserve"> </w:t>
      </w:r>
      <w:r>
        <w:rPr>
          <w:color w:val="231F20"/>
        </w:rPr>
        <w:t>and</w:t>
      </w:r>
      <w:r>
        <w:rPr>
          <w:color w:val="231F20"/>
          <w:spacing w:val="32"/>
        </w:rPr>
        <w:t xml:space="preserve"> </w:t>
      </w:r>
      <w:r>
        <w:rPr>
          <w:color w:val="231F20"/>
        </w:rPr>
        <w:t>outcome</w:t>
      </w:r>
      <w:r>
        <w:rPr>
          <w:color w:val="231F20"/>
          <w:spacing w:val="32"/>
        </w:rPr>
        <w:t xml:space="preserve"> </w:t>
      </w:r>
      <w:r>
        <w:rPr>
          <w:color w:val="231F20"/>
        </w:rPr>
        <w:t>of</w:t>
      </w:r>
      <w:r>
        <w:rPr>
          <w:color w:val="231F20"/>
          <w:spacing w:val="32"/>
        </w:rPr>
        <w:t xml:space="preserve"> </w:t>
      </w:r>
      <w:r>
        <w:rPr>
          <w:color w:val="231F20"/>
        </w:rPr>
        <w:t>our</w:t>
      </w:r>
      <w:r>
        <w:rPr>
          <w:color w:val="231F20"/>
          <w:spacing w:val="32"/>
        </w:rPr>
        <w:t xml:space="preserve"> </w:t>
      </w:r>
      <w:r>
        <w:rPr>
          <w:color w:val="231F20"/>
          <w:spacing w:val="-2"/>
        </w:rPr>
        <w:t>inquiries</w:t>
      </w:r>
    </w:p>
    <w:p w14:paraId="727D5AE9" w14:textId="77777777" w:rsidR="0066040F" w:rsidRDefault="008E6A16">
      <w:pPr>
        <w:pStyle w:val="ListParagraph"/>
        <w:numPr>
          <w:ilvl w:val="0"/>
          <w:numId w:val="1"/>
        </w:numPr>
        <w:tabs>
          <w:tab w:val="left" w:pos="720"/>
        </w:tabs>
        <w:spacing w:before="47"/>
      </w:pPr>
      <w:r>
        <w:rPr>
          <w:color w:val="231F20"/>
        </w:rPr>
        <w:t>Explain</w:t>
      </w:r>
      <w:r>
        <w:rPr>
          <w:color w:val="231F20"/>
          <w:spacing w:val="37"/>
        </w:rPr>
        <w:t xml:space="preserve"> </w:t>
      </w:r>
      <w:r>
        <w:rPr>
          <w:color w:val="231F20"/>
        </w:rPr>
        <w:t>our</w:t>
      </w:r>
      <w:r>
        <w:rPr>
          <w:color w:val="231F20"/>
          <w:spacing w:val="38"/>
        </w:rPr>
        <w:t xml:space="preserve"> </w:t>
      </w:r>
      <w:r>
        <w:rPr>
          <w:color w:val="231F20"/>
        </w:rPr>
        <w:t>decisions</w:t>
      </w:r>
      <w:r>
        <w:rPr>
          <w:color w:val="231F20"/>
          <w:spacing w:val="38"/>
        </w:rPr>
        <w:t xml:space="preserve"> </w:t>
      </w:r>
      <w:r>
        <w:rPr>
          <w:color w:val="231F20"/>
          <w:spacing w:val="-2"/>
        </w:rPr>
        <w:t>clearly</w:t>
      </w:r>
    </w:p>
    <w:p w14:paraId="4E1591D5" w14:textId="77777777" w:rsidR="0066040F" w:rsidRDefault="008E6A16">
      <w:pPr>
        <w:pStyle w:val="ListParagraph"/>
        <w:numPr>
          <w:ilvl w:val="0"/>
          <w:numId w:val="1"/>
        </w:numPr>
        <w:tabs>
          <w:tab w:val="left" w:pos="720"/>
        </w:tabs>
        <w:spacing w:before="47"/>
      </w:pPr>
      <w:r>
        <w:rPr>
          <w:color w:val="231F20"/>
        </w:rPr>
        <w:t>Protect</w:t>
      </w:r>
      <w:r>
        <w:rPr>
          <w:color w:val="231F20"/>
          <w:spacing w:val="56"/>
        </w:rPr>
        <w:t xml:space="preserve"> </w:t>
      </w:r>
      <w:r>
        <w:rPr>
          <w:color w:val="231F20"/>
        </w:rPr>
        <w:t>complainants’</w:t>
      </w:r>
      <w:r>
        <w:rPr>
          <w:color w:val="231F20"/>
          <w:spacing w:val="56"/>
        </w:rPr>
        <w:t xml:space="preserve"> </w:t>
      </w:r>
      <w:r>
        <w:rPr>
          <w:color w:val="231F20"/>
          <w:spacing w:val="-2"/>
        </w:rPr>
        <w:t>privacy</w:t>
      </w:r>
    </w:p>
    <w:p w14:paraId="2C887584" w14:textId="77777777" w:rsidR="0066040F" w:rsidRDefault="008E6A16">
      <w:pPr>
        <w:pStyle w:val="ListParagraph"/>
        <w:numPr>
          <w:ilvl w:val="0"/>
          <w:numId w:val="1"/>
        </w:numPr>
        <w:tabs>
          <w:tab w:val="left" w:pos="720"/>
        </w:tabs>
        <w:spacing w:before="47"/>
      </w:pPr>
      <w:r>
        <w:rPr>
          <w:color w:val="231F20"/>
        </w:rPr>
        <w:t>Treat</w:t>
      </w:r>
      <w:r>
        <w:rPr>
          <w:color w:val="231F20"/>
          <w:spacing w:val="30"/>
        </w:rPr>
        <w:t xml:space="preserve"> </w:t>
      </w:r>
      <w:r>
        <w:rPr>
          <w:color w:val="231F20"/>
        </w:rPr>
        <w:t>the</w:t>
      </w:r>
      <w:r>
        <w:rPr>
          <w:color w:val="231F20"/>
          <w:spacing w:val="30"/>
        </w:rPr>
        <w:t xml:space="preserve"> </w:t>
      </w:r>
      <w:r>
        <w:rPr>
          <w:color w:val="231F20"/>
        </w:rPr>
        <w:t>public</w:t>
      </w:r>
      <w:r>
        <w:rPr>
          <w:color w:val="231F20"/>
          <w:spacing w:val="30"/>
        </w:rPr>
        <w:t xml:space="preserve"> </w:t>
      </w:r>
      <w:r>
        <w:rPr>
          <w:color w:val="231F20"/>
        </w:rPr>
        <w:t>with</w:t>
      </w:r>
      <w:r>
        <w:rPr>
          <w:color w:val="231F20"/>
          <w:spacing w:val="30"/>
        </w:rPr>
        <w:t xml:space="preserve"> </w:t>
      </w:r>
      <w:r>
        <w:rPr>
          <w:color w:val="231F20"/>
        </w:rPr>
        <w:t>courtesy</w:t>
      </w:r>
      <w:r>
        <w:rPr>
          <w:color w:val="231F20"/>
          <w:spacing w:val="30"/>
        </w:rPr>
        <w:t xml:space="preserve"> </w:t>
      </w:r>
      <w:r>
        <w:rPr>
          <w:color w:val="231F20"/>
        </w:rPr>
        <w:t>and</w:t>
      </w:r>
      <w:r>
        <w:rPr>
          <w:color w:val="231F20"/>
          <w:spacing w:val="31"/>
        </w:rPr>
        <w:t xml:space="preserve"> </w:t>
      </w:r>
      <w:r>
        <w:rPr>
          <w:color w:val="231F20"/>
          <w:spacing w:val="-2"/>
        </w:rPr>
        <w:t>respect</w:t>
      </w:r>
    </w:p>
    <w:p w14:paraId="0A111A54" w14:textId="77777777" w:rsidR="0066040F" w:rsidRDefault="0066040F">
      <w:pPr>
        <w:pStyle w:val="BodyText"/>
        <w:spacing w:before="94"/>
      </w:pPr>
    </w:p>
    <w:p w14:paraId="4D2BC608" w14:textId="77777777" w:rsidR="0066040F" w:rsidRDefault="008E6A16">
      <w:pPr>
        <w:pStyle w:val="BodyText"/>
        <w:spacing w:line="285" w:lineRule="auto"/>
        <w:ind w:left="153" w:right="166"/>
        <w:jc w:val="both"/>
      </w:pPr>
      <w:r>
        <w:rPr>
          <w:color w:val="231F20"/>
        </w:rPr>
        <w:t>Complainants</w:t>
      </w:r>
      <w:r>
        <w:rPr>
          <w:color w:val="231F20"/>
          <w:spacing w:val="29"/>
        </w:rPr>
        <w:t xml:space="preserve"> </w:t>
      </w:r>
      <w:r>
        <w:rPr>
          <w:color w:val="231F20"/>
        </w:rPr>
        <w:t>not</w:t>
      </w:r>
      <w:r>
        <w:rPr>
          <w:color w:val="231F20"/>
          <w:spacing w:val="29"/>
        </w:rPr>
        <w:t xml:space="preserve"> </w:t>
      </w:r>
      <w:r>
        <w:rPr>
          <w:color w:val="231F20"/>
        </w:rPr>
        <w:t>satisfied</w:t>
      </w:r>
      <w:r>
        <w:rPr>
          <w:color w:val="231F20"/>
          <w:spacing w:val="29"/>
        </w:rPr>
        <w:t xml:space="preserve"> </w:t>
      </w:r>
      <w:r>
        <w:rPr>
          <w:color w:val="231F20"/>
        </w:rPr>
        <w:t>with</w:t>
      </w:r>
      <w:r>
        <w:rPr>
          <w:color w:val="231F20"/>
          <w:spacing w:val="29"/>
        </w:rPr>
        <w:t xml:space="preserve"> </w:t>
      </w:r>
      <w:r>
        <w:rPr>
          <w:color w:val="231F20"/>
        </w:rPr>
        <w:t>our</w:t>
      </w:r>
      <w:r>
        <w:rPr>
          <w:color w:val="231F20"/>
          <w:spacing w:val="29"/>
        </w:rPr>
        <w:t xml:space="preserve"> </w:t>
      </w:r>
      <w:r>
        <w:rPr>
          <w:color w:val="231F20"/>
        </w:rPr>
        <w:t>findings</w:t>
      </w:r>
      <w:r>
        <w:rPr>
          <w:color w:val="231F20"/>
          <w:spacing w:val="29"/>
        </w:rPr>
        <w:t xml:space="preserve"> </w:t>
      </w:r>
      <w:r>
        <w:rPr>
          <w:color w:val="231F20"/>
        </w:rPr>
        <w:t>may</w:t>
      </w:r>
      <w:r>
        <w:rPr>
          <w:color w:val="231F20"/>
          <w:spacing w:val="29"/>
        </w:rPr>
        <w:t xml:space="preserve"> </w:t>
      </w:r>
      <w:r>
        <w:rPr>
          <w:color w:val="231F20"/>
        </w:rPr>
        <w:t>write</w:t>
      </w:r>
      <w:r>
        <w:rPr>
          <w:color w:val="231F20"/>
          <w:spacing w:val="29"/>
        </w:rPr>
        <w:t xml:space="preserve"> </w:t>
      </w:r>
      <w:r>
        <w:rPr>
          <w:color w:val="231F20"/>
        </w:rPr>
        <w:t>to</w:t>
      </w:r>
      <w:r>
        <w:rPr>
          <w:color w:val="231F20"/>
          <w:spacing w:val="29"/>
        </w:rPr>
        <w:t xml:space="preserve"> </w:t>
      </w:r>
      <w:r>
        <w:rPr>
          <w:color w:val="231F20"/>
        </w:rPr>
        <w:t>this</w:t>
      </w:r>
      <w:r>
        <w:rPr>
          <w:color w:val="231F20"/>
          <w:spacing w:val="29"/>
        </w:rPr>
        <w:t xml:space="preserve"> </w:t>
      </w:r>
      <w:r>
        <w:rPr>
          <w:color w:val="231F20"/>
        </w:rPr>
        <w:t>Office</w:t>
      </w:r>
      <w:r>
        <w:rPr>
          <w:color w:val="231F20"/>
          <w:spacing w:val="29"/>
        </w:rPr>
        <w:t xml:space="preserve"> </w:t>
      </w:r>
      <w:r>
        <w:rPr>
          <w:color w:val="231F20"/>
        </w:rPr>
        <w:t>and</w:t>
      </w:r>
      <w:r>
        <w:rPr>
          <w:color w:val="231F20"/>
          <w:spacing w:val="29"/>
        </w:rPr>
        <w:t xml:space="preserve"> </w:t>
      </w:r>
      <w:r>
        <w:rPr>
          <w:color w:val="231F20"/>
        </w:rPr>
        <w:t>state</w:t>
      </w:r>
      <w:r>
        <w:rPr>
          <w:color w:val="231F20"/>
          <w:spacing w:val="29"/>
        </w:rPr>
        <w:t xml:space="preserve"> </w:t>
      </w:r>
      <w:r>
        <w:rPr>
          <w:color w:val="231F20"/>
        </w:rPr>
        <w:t>the</w:t>
      </w:r>
      <w:r>
        <w:rPr>
          <w:color w:val="231F20"/>
          <w:spacing w:val="29"/>
        </w:rPr>
        <w:t xml:space="preserve"> </w:t>
      </w:r>
      <w:r>
        <w:rPr>
          <w:color w:val="231F20"/>
        </w:rPr>
        <w:t>grounds</w:t>
      </w:r>
      <w:r>
        <w:rPr>
          <w:color w:val="231F20"/>
          <w:spacing w:val="29"/>
        </w:rPr>
        <w:t xml:space="preserve"> </w:t>
      </w:r>
      <w:r>
        <w:rPr>
          <w:color w:val="231F20"/>
        </w:rPr>
        <w:t>for</w:t>
      </w:r>
      <w:r>
        <w:rPr>
          <w:color w:val="231F20"/>
          <w:spacing w:val="29"/>
        </w:rPr>
        <w:t xml:space="preserve"> </w:t>
      </w:r>
      <w:r>
        <w:rPr>
          <w:color w:val="231F20"/>
        </w:rPr>
        <w:t>a</w:t>
      </w:r>
      <w:r>
        <w:rPr>
          <w:color w:val="231F20"/>
          <w:spacing w:val="29"/>
        </w:rPr>
        <w:t xml:space="preserve"> </w:t>
      </w:r>
      <w:r>
        <w:rPr>
          <w:color w:val="231F20"/>
        </w:rPr>
        <w:t>review of their cases. Any views on individual staff or our services may be directed to our dedicated Chief</w:t>
      </w:r>
      <w:r>
        <w:rPr>
          <w:color w:val="231F20"/>
          <w:spacing w:val="80"/>
          <w:w w:val="150"/>
        </w:rPr>
        <w:t xml:space="preserve"> </w:t>
      </w:r>
      <w:r>
        <w:rPr>
          <w:color w:val="231F20"/>
        </w:rPr>
        <w:t>Manager.</w:t>
      </w:r>
      <w:r>
        <w:rPr>
          <w:color w:val="231F20"/>
          <w:spacing w:val="40"/>
        </w:rPr>
        <w:t xml:space="preserve"> </w:t>
      </w:r>
      <w:r>
        <w:rPr>
          <w:color w:val="231F20"/>
        </w:rPr>
        <w:t>We</w:t>
      </w:r>
      <w:r>
        <w:rPr>
          <w:color w:val="231F20"/>
          <w:spacing w:val="40"/>
        </w:rPr>
        <w:t xml:space="preserve"> </w:t>
      </w:r>
      <w:r>
        <w:rPr>
          <w:color w:val="231F20"/>
        </w:rPr>
        <w:t>will</w:t>
      </w:r>
      <w:r>
        <w:rPr>
          <w:color w:val="231F20"/>
          <w:spacing w:val="40"/>
        </w:rPr>
        <w:t xml:space="preserve"> </w:t>
      </w:r>
      <w:r>
        <w:rPr>
          <w:color w:val="231F20"/>
        </w:rPr>
        <w:t>take</w:t>
      </w:r>
      <w:r>
        <w:rPr>
          <w:color w:val="231F20"/>
          <w:spacing w:val="40"/>
        </w:rPr>
        <w:t xml:space="preserve"> </w:t>
      </w:r>
      <w:r>
        <w:rPr>
          <w:color w:val="231F20"/>
        </w:rPr>
        <w:t>follow-up</w:t>
      </w:r>
      <w:r>
        <w:rPr>
          <w:color w:val="231F20"/>
          <w:spacing w:val="40"/>
        </w:rPr>
        <w:t xml:space="preserve"> </w:t>
      </w:r>
      <w:r>
        <w:rPr>
          <w:color w:val="231F20"/>
        </w:rPr>
        <w:t>action</w:t>
      </w:r>
      <w:r>
        <w:rPr>
          <w:color w:val="231F20"/>
          <w:spacing w:val="40"/>
        </w:rPr>
        <w:t xml:space="preserve"> </w:t>
      </w:r>
      <w:r>
        <w:rPr>
          <w:color w:val="231F20"/>
        </w:rPr>
        <w:t>with</w:t>
      </w:r>
      <w:r>
        <w:rPr>
          <w:color w:val="231F20"/>
          <w:spacing w:val="40"/>
        </w:rPr>
        <w:t xml:space="preserve"> </w:t>
      </w:r>
      <w:r>
        <w:rPr>
          <w:color w:val="231F20"/>
        </w:rPr>
        <w:t>professionalism</w:t>
      </w:r>
      <w:r>
        <w:rPr>
          <w:color w:val="231F20"/>
          <w:spacing w:val="40"/>
        </w:rPr>
        <w:t xml:space="preserve"> </w:t>
      </w:r>
      <w:r>
        <w:rPr>
          <w:color w:val="231F20"/>
        </w:rPr>
        <w:t>and</w:t>
      </w:r>
      <w:r>
        <w:rPr>
          <w:color w:val="231F20"/>
          <w:spacing w:val="40"/>
        </w:rPr>
        <w:t xml:space="preserve"> </w:t>
      </w:r>
      <w:r>
        <w:rPr>
          <w:color w:val="231F20"/>
        </w:rPr>
        <w:t>fairness.</w:t>
      </w:r>
    </w:p>
    <w:p w14:paraId="2358FF9E" w14:textId="77777777" w:rsidR="0066040F" w:rsidRDefault="0066040F">
      <w:pPr>
        <w:pStyle w:val="BodyText"/>
        <w:spacing w:before="53"/>
      </w:pPr>
    </w:p>
    <w:p w14:paraId="28531AA7" w14:textId="77777777" w:rsidR="0066040F" w:rsidRDefault="008E6A16">
      <w:pPr>
        <w:pStyle w:val="Heading1"/>
        <w:jc w:val="both"/>
      </w:pPr>
      <w:r>
        <w:rPr>
          <w:color w:val="231F20"/>
        </w:rPr>
        <w:t>Complainants’</w:t>
      </w:r>
      <w:r>
        <w:rPr>
          <w:color w:val="231F20"/>
          <w:spacing w:val="57"/>
          <w:w w:val="150"/>
        </w:rPr>
        <w:t xml:space="preserve"> </w:t>
      </w:r>
      <w:r>
        <w:rPr>
          <w:color w:val="231F20"/>
          <w:spacing w:val="-2"/>
        </w:rPr>
        <w:t>Responsibilities</w:t>
      </w:r>
    </w:p>
    <w:p w14:paraId="173252BC" w14:textId="77777777" w:rsidR="0066040F" w:rsidRDefault="008E6A16">
      <w:pPr>
        <w:pStyle w:val="ListParagraph"/>
        <w:numPr>
          <w:ilvl w:val="0"/>
          <w:numId w:val="1"/>
        </w:numPr>
        <w:tabs>
          <w:tab w:val="left" w:pos="720"/>
        </w:tabs>
        <w:spacing w:before="317"/>
      </w:pPr>
      <w:r>
        <w:rPr>
          <w:color w:val="231F20"/>
        </w:rPr>
        <w:t>State</w:t>
      </w:r>
      <w:r>
        <w:rPr>
          <w:color w:val="231F20"/>
          <w:spacing w:val="27"/>
        </w:rPr>
        <w:t xml:space="preserve"> </w:t>
      </w:r>
      <w:r>
        <w:rPr>
          <w:color w:val="231F20"/>
        </w:rPr>
        <w:t>clearly</w:t>
      </w:r>
      <w:r>
        <w:rPr>
          <w:color w:val="231F20"/>
          <w:spacing w:val="29"/>
        </w:rPr>
        <w:t xml:space="preserve"> </w:t>
      </w:r>
      <w:r>
        <w:rPr>
          <w:color w:val="231F20"/>
        </w:rPr>
        <w:t>the</w:t>
      </w:r>
      <w:r>
        <w:rPr>
          <w:color w:val="231F20"/>
          <w:spacing w:val="29"/>
        </w:rPr>
        <w:t xml:space="preserve"> </w:t>
      </w:r>
      <w:r>
        <w:rPr>
          <w:color w:val="231F20"/>
        </w:rPr>
        <w:t>issues</w:t>
      </w:r>
      <w:r>
        <w:rPr>
          <w:color w:val="231F20"/>
          <w:spacing w:val="29"/>
        </w:rPr>
        <w:t xml:space="preserve"> </w:t>
      </w:r>
      <w:r>
        <w:rPr>
          <w:color w:val="231F20"/>
        </w:rPr>
        <w:t>of</w:t>
      </w:r>
      <w:r>
        <w:rPr>
          <w:color w:val="231F20"/>
          <w:spacing w:val="29"/>
        </w:rPr>
        <w:t xml:space="preserve"> </w:t>
      </w:r>
      <w:r>
        <w:rPr>
          <w:color w:val="231F20"/>
          <w:spacing w:val="-2"/>
        </w:rPr>
        <w:t>complaint</w:t>
      </w:r>
    </w:p>
    <w:p w14:paraId="009CB684" w14:textId="77777777" w:rsidR="0066040F" w:rsidRDefault="008E6A16">
      <w:pPr>
        <w:pStyle w:val="ListParagraph"/>
        <w:numPr>
          <w:ilvl w:val="0"/>
          <w:numId w:val="1"/>
        </w:numPr>
        <w:tabs>
          <w:tab w:val="left" w:pos="720"/>
        </w:tabs>
        <w:spacing w:before="47" w:line="285" w:lineRule="auto"/>
        <w:ind w:right="167"/>
      </w:pPr>
      <w:r>
        <w:rPr>
          <w:color w:val="231F20"/>
        </w:rPr>
        <w:t>Provide</w:t>
      </w:r>
      <w:r>
        <w:rPr>
          <w:color w:val="231F20"/>
          <w:spacing w:val="40"/>
        </w:rPr>
        <w:t xml:space="preserve"> </w:t>
      </w:r>
      <w:r>
        <w:rPr>
          <w:color w:val="231F20"/>
        </w:rPr>
        <w:t>true</w:t>
      </w:r>
      <w:r>
        <w:rPr>
          <w:color w:val="231F20"/>
          <w:spacing w:val="40"/>
        </w:rPr>
        <w:t xml:space="preserve"> </w:t>
      </w:r>
      <w:r>
        <w:rPr>
          <w:color w:val="231F20"/>
        </w:rPr>
        <w:t>and</w:t>
      </w:r>
      <w:r>
        <w:rPr>
          <w:color w:val="231F20"/>
          <w:spacing w:val="40"/>
        </w:rPr>
        <w:t xml:space="preserve"> </w:t>
      </w:r>
      <w:r>
        <w:rPr>
          <w:color w:val="231F20"/>
        </w:rPr>
        <w:t>accurate</w:t>
      </w:r>
      <w:r>
        <w:rPr>
          <w:color w:val="231F20"/>
          <w:spacing w:val="40"/>
        </w:rPr>
        <w:t xml:space="preserve"> </w:t>
      </w:r>
      <w:r>
        <w:rPr>
          <w:color w:val="231F20"/>
        </w:rPr>
        <w:t>information</w:t>
      </w:r>
      <w:r>
        <w:rPr>
          <w:color w:val="231F20"/>
          <w:spacing w:val="40"/>
        </w:rPr>
        <w:t xml:space="preserve"> </w:t>
      </w:r>
      <w:r>
        <w:rPr>
          <w:color w:val="231F20"/>
        </w:rPr>
        <w:t>(including</w:t>
      </w:r>
      <w:r>
        <w:rPr>
          <w:color w:val="231F20"/>
          <w:spacing w:val="40"/>
        </w:rPr>
        <w:t xml:space="preserve"> </w:t>
      </w:r>
      <w:r>
        <w:rPr>
          <w:color w:val="231F20"/>
        </w:rPr>
        <w:t>an</w:t>
      </w:r>
      <w:r>
        <w:rPr>
          <w:color w:val="231F20"/>
          <w:spacing w:val="40"/>
        </w:rPr>
        <w:t xml:space="preserve"> </w:t>
      </w:r>
      <w:r>
        <w:rPr>
          <w:color w:val="231F20"/>
        </w:rPr>
        <w:t>account</w:t>
      </w:r>
      <w:r>
        <w:rPr>
          <w:color w:val="231F20"/>
          <w:spacing w:val="40"/>
        </w:rPr>
        <w:t xml:space="preserve"> </w:t>
      </w:r>
      <w:r>
        <w:rPr>
          <w:color w:val="231F20"/>
        </w:rPr>
        <w:t>of</w:t>
      </w:r>
      <w:r>
        <w:rPr>
          <w:color w:val="231F20"/>
          <w:spacing w:val="40"/>
        </w:rPr>
        <w:t xml:space="preserve"> </w:t>
      </w:r>
      <w:r>
        <w:rPr>
          <w:color w:val="231F20"/>
        </w:rPr>
        <w:t>events,</w:t>
      </w:r>
      <w:r>
        <w:rPr>
          <w:color w:val="231F20"/>
          <w:spacing w:val="40"/>
        </w:rPr>
        <w:t xml:space="preserve"> </w:t>
      </w:r>
      <w:r>
        <w:rPr>
          <w:color w:val="231F20"/>
        </w:rPr>
        <w:t>the</w:t>
      </w:r>
      <w:r>
        <w:rPr>
          <w:color w:val="231F20"/>
          <w:spacing w:val="40"/>
        </w:rPr>
        <w:t xml:space="preserve"> </w:t>
      </w:r>
      <w:r>
        <w:rPr>
          <w:color w:val="231F20"/>
        </w:rPr>
        <w:t>required</w:t>
      </w:r>
      <w:r>
        <w:rPr>
          <w:color w:val="231F20"/>
          <w:spacing w:val="40"/>
        </w:rPr>
        <w:t xml:space="preserve"> </w:t>
      </w:r>
      <w:r>
        <w:rPr>
          <w:color w:val="231F20"/>
        </w:rPr>
        <w:t>information for</w:t>
      </w:r>
      <w:r>
        <w:rPr>
          <w:color w:val="231F20"/>
          <w:spacing w:val="40"/>
        </w:rPr>
        <w:t xml:space="preserve"> </w:t>
      </w:r>
      <w:r>
        <w:rPr>
          <w:color w:val="231F20"/>
        </w:rPr>
        <w:t>verification</w:t>
      </w:r>
      <w:r>
        <w:rPr>
          <w:color w:val="231F20"/>
          <w:spacing w:val="40"/>
        </w:rPr>
        <w:t xml:space="preserve"> </w:t>
      </w:r>
      <w:r>
        <w:rPr>
          <w:color w:val="231F20"/>
        </w:rPr>
        <w:t>of</w:t>
      </w:r>
      <w:r>
        <w:rPr>
          <w:color w:val="231F20"/>
          <w:spacing w:val="40"/>
        </w:rPr>
        <w:t xml:space="preserve"> </w:t>
      </w:r>
      <w:r>
        <w:rPr>
          <w:color w:val="231F20"/>
        </w:rPr>
        <w:t>their</w:t>
      </w:r>
      <w:r>
        <w:rPr>
          <w:color w:val="231F20"/>
          <w:spacing w:val="40"/>
        </w:rPr>
        <w:t xml:space="preserve"> </w:t>
      </w:r>
      <w:r>
        <w:rPr>
          <w:color w:val="231F20"/>
        </w:rPr>
        <w:t>identity</w:t>
      </w:r>
      <w:r>
        <w:rPr>
          <w:color w:val="231F20"/>
          <w:spacing w:val="40"/>
        </w:rPr>
        <w:t xml:space="preserve"> </w:t>
      </w:r>
      <w:r>
        <w:rPr>
          <w:color w:val="231F20"/>
        </w:rPr>
        <w:t>and</w:t>
      </w:r>
      <w:r>
        <w:rPr>
          <w:color w:val="231F20"/>
          <w:spacing w:val="40"/>
        </w:rPr>
        <w:t xml:space="preserve"> </w:t>
      </w:r>
      <w:r>
        <w:rPr>
          <w:color w:val="231F20"/>
        </w:rPr>
        <w:t>determination</w:t>
      </w:r>
      <w:r>
        <w:rPr>
          <w:color w:val="231F20"/>
          <w:spacing w:val="40"/>
        </w:rPr>
        <w:t xml:space="preserve"> </w:t>
      </w:r>
      <w:r>
        <w:rPr>
          <w:color w:val="231F20"/>
        </w:rPr>
        <w:t>of</w:t>
      </w:r>
      <w:r>
        <w:rPr>
          <w:color w:val="231F20"/>
          <w:spacing w:val="40"/>
        </w:rPr>
        <w:t xml:space="preserve"> </w:t>
      </w:r>
      <w:r>
        <w:rPr>
          <w:color w:val="231F20"/>
        </w:rPr>
        <w:t>their</w:t>
      </w:r>
      <w:r>
        <w:rPr>
          <w:color w:val="231F20"/>
          <w:spacing w:val="40"/>
        </w:rPr>
        <w:t xml:space="preserve"> </w:t>
      </w:r>
      <w:r>
        <w:rPr>
          <w:color w:val="231F20"/>
        </w:rPr>
        <w:t>traceability,</w:t>
      </w:r>
      <w:r>
        <w:rPr>
          <w:color w:val="231F20"/>
          <w:spacing w:val="40"/>
        </w:rPr>
        <w:t xml:space="preserve"> </w:t>
      </w:r>
      <w:r>
        <w:rPr>
          <w:color w:val="231F20"/>
        </w:rPr>
        <w:t>etc.)</w:t>
      </w:r>
      <w:r>
        <w:rPr>
          <w:color w:val="231F20"/>
          <w:spacing w:val="40"/>
        </w:rPr>
        <w:t xml:space="preserve"> </w:t>
      </w:r>
      <w:r>
        <w:rPr>
          <w:color w:val="231F20"/>
        </w:rPr>
        <w:t>in</w:t>
      </w:r>
      <w:r>
        <w:rPr>
          <w:color w:val="231F20"/>
          <w:spacing w:val="40"/>
        </w:rPr>
        <w:t xml:space="preserve"> </w:t>
      </w:r>
      <w:r>
        <w:rPr>
          <w:color w:val="231F20"/>
        </w:rPr>
        <w:t>a</w:t>
      </w:r>
      <w:r>
        <w:rPr>
          <w:color w:val="231F20"/>
          <w:spacing w:val="40"/>
        </w:rPr>
        <w:t xml:space="preserve"> </w:t>
      </w:r>
      <w:r>
        <w:rPr>
          <w:color w:val="231F20"/>
        </w:rPr>
        <w:t>timely</w:t>
      </w:r>
      <w:r>
        <w:rPr>
          <w:color w:val="231F20"/>
          <w:spacing w:val="40"/>
        </w:rPr>
        <w:t xml:space="preserve"> </w:t>
      </w:r>
      <w:r>
        <w:rPr>
          <w:color w:val="231F20"/>
        </w:rPr>
        <w:t>manner</w:t>
      </w:r>
    </w:p>
    <w:p w14:paraId="17128C9E" w14:textId="77777777" w:rsidR="0066040F" w:rsidRDefault="008E6A16">
      <w:pPr>
        <w:pStyle w:val="ListParagraph"/>
        <w:numPr>
          <w:ilvl w:val="0"/>
          <w:numId w:val="1"/>
        </w:numPr>
        <w:tabs>
          <w:tab w:val="left" w:pos="720"/>
        </w:tabs>
        <w:spacing w:line="251" w:lineRule="exact"/>
      </w:pPr>
      <w:r>
        <w:rPr>
          <w:color w:val="231F20"/>
        </w:rPr>
        <w:t>Cooperate</w:t>
      </w:r>
      <w:r>
        <w:rPr>
          <w:color w:val="231F20"/>
          <w:spacing w:val="27"/>
        </w:rPr>
        <w:t xml:space="preserve"> </w:t>
      </w:r>
      <w:r>
        <w:rPr>
          <w:color w:val="231F20"/>
        </w:rPr>
        <w:t>in</w:t>
      </w:r>
      <w:r>
        <w:rPr>
          <w:color w:val="231F20"/>
          <w:spacing w:val="29"/>
        </w:rPr>
        <w:t xml:space="preserve"> </w:t>
      </w:r>
      <w:r>
        <w:rPr>
          <w:color w:val="231F20"/>
        </w:rPr>
        <w:t>our</w:t>
      </w:r>
      <w:r>
        <w:rPr>
          <w:color w:val="231F20"/>
          <w:spacing w:val="30"/>
        </w:rPr>
        <w:t xml:space="preserve"> </w:t>
      </w:r>
      <w:r>
        <w:rPr>
          <w:color w:val="231F20"/>
          <w:spacing w:val="-2"/>
        </w:rPr>
        <w:t>inquiries</w:t>
      </w:r>
    </w:p>
    <w:p w14:paraId="3DA958C0" w14:textId="77777777" w:rsidR="0066040F" w:rsidRDefault="008E6A16">
      <w:pPr>
        <w:pStyle w:val="ListParagraph"/>
        <w:numPr>
          <w:ilvl w:val="0"/>
          <w:numId w:val="1"/>
        </w:numPr>
        <w:tabs>
          <w:tab w:val="left" w:pos="720"/>
        </w:tabs>
        <w:spacing w:before="47"/>
      </w:pPr>
      <w:r>
        <w:rPr>
          <w:color w:val="231F20"/>
        </w:rPr>
        <w:t>Lodge</w:t>
      </w:r>
      <w:r>
        <w:rPr>
          <w:color w:val="231F20"/>
          <w:spacing w:val="34"/>
        </w:rPr>
        <w:t xml:space="preserve"> </w:t>
      </w:r>
      <w:r>
        <w:rPr>
          <w:color w:val="231F20"/>
        </w:rPr>
        <w:t>complaints</w:t>
      </w:r>
      <w:r>
        <w:rPr>
          <w:color w:val="231F20"/>
          <w:spacing w:val="34"/>
        </w:rPr>
        <w:t xml:space="preserve"> </w:t>
      </w:r>
      <w:r>
        <w:rPr>
          <w:color w:val="231F20"/>
        </w:rPr>
        <w:t>in</w:t>
      </w:r>
      <w:r>
        <w:rPr>
          <w:color w:val="231F20"/>
          <w:spacing w:val="34"/>
        </w:rPr>
        <w:t xml:space="preserve"> </w:t>
      </w:r>
      <w:r>
        <w:rPr>
          <w:color w:val="231F20"/>
        </w:rPr>
        <w:t>a</w:t>
      </w:r>
      <w:r>
        <w:rPr>
          <w:color w:val="231F20"/>
          <w:spacing w:val="34"/>
        </w:rPr>
        <w:t xml:space="preserve"> </w:t>
      </w:r>
      <w:r>
        <w:rPr>
          <w:color w:val="231F20"/>
        </w:rPr>
        <w:t>reasonable</w:t>
      </w:r>
      <w:r>
        <w:rPr>
          <w:color w:val="231F20"/>
          <w:spacing w:val="34"/>
        </w:rPr>
        <w:t xml:space="preserve"> </w:t>
      </w:r>
      <w:r>
        <w:rPr>
          <w:color w:val="231F20"/>
          <w:spacing w:val="-2"/>
        </w:rPr>
        <w:t>manner</w:t>
      </w:r>
    </w:p>
    <w:p w14:paraId="24BE8A71" w14:textId="77777777" w:rsidR="0066040F" w:rsidRDefault="008E6A16">
      <w:pPr>
        <w:pStyle w:val="ListParagraph"/>
        <w:numPr>
          <w:ilvl w:val="0"/>
          <w:numId w:val="1"/>
        </w:numPr>
        <w:tabs>
          <w:tab w:val="left" w:pos="720"/>
        </w:tabs>
        <w:spacing w:before="47"/>
      </w:pPr>
      <w:r>
        <w:rPr>
          <w:color w:val="231F20"/>
        </w:rPr>
        <w:t>Treat</w:t>
      </w:r>
      <w:r>
        <w:rPr>
          <w:color w:val="231F20"/>
          <w:spacing w:val="29"/>
        </w:rPr>
        <w:t xml:space="preserve"> </w:t>
      </w:r>
      <w:r>
        <w:rPr>
          <w:color w:val="231F20"/>
        </w:rPr>
        <w:t>the</w:t>
      </w:r>
      <w:r>
        <w:rPr>
          <w:color w:val="231F20"/>
          <w:spacing w:val="29"/>
        </w:rPr>
        <w:t xml:space="preserve"> </w:t>
      </w:r>
      <w:r>
        <w:rPr>
          <w:color w:val="231F20"/>
        </w:rPr>
        <w:t>staff</w:t>
      </w:r>
      <w:r>
        <w:rPr>
          <w:color w:val="231F20"/>
          <w:spacing w:val="30"/>
        </w:rPr>
        <w:t xml:space="preserve"> </w:t>
      </w:r>
      <w:r>
        <w:rPr>
          <w:color w:val="231F20"/>
        </w:rPr>
        <w:t>with</w:t>
      </w:r>
      <w:r>
        <w:rPr>
          <w:color w:val="231F20"/>
          <w:spacing w:val="29"/>
        </w:rPr>
        <w:t xml:space="preserve"> </w:t>
      </w:r>
      <w:r>
        <w:rPr>
          <w:color w:val="231F20"/>
        </w:rPr>
        <w:t>courtesy</w:t>
      </w:r>
      <w:r>
        <w:rPr>
          <w:color w:val="231F20"/>
          <w:spacing w:val="29"/>
        </w:rPr>
        <w:t xml:space="preserve"> </w:t>
      </w:r>
      <w:r>
        <w:rPr>
          <w:color w:val="231F20"/>
        </w:rPr>
        <w:t>and</w:t>
      </w:r>
      <w:r>
        <w:rPr>
          <w:color w:val="231F20"/>
          <w:spacing w:val="30"/>
        </w:rPr>
        <w:t xml:space="preserve"> </w:t>
      </w:r>
      <w:r>
        <w:rPr>
          <w:color w:val="231F20"/>
          <w:spacing w:val="-2"/>
        </w:rPr>
        <w:t>respect</w:t>
      </w:r>
    </w:p>
    <w:p w14:paraId="3CD1D430" w14:textId="77777777" w:rsidR="0066040F" w:rsidRDefault="0066040F">
      <w:pPr>
        <w:pStyle w:val="BodyText"/>
        <w:spacing w:before="94"/>
      </w:pPr>
    </w:p>
    <w:p w14:paraId="58C605AF" w14:textId="55A2FC1D" w:rsidR="0066040F" w:rsidRDefault="008E6A16">
      <w:pPr>
        <w:pStyle w:val="BodyText"/>
        <w:spacing w:line="285" w:lineRule="auto"/>
        <w:ind w:left="153" w:right="166"/>
        <w:jc w:val="both"/>
      </w:pPr>
      <w:r>
        <w:rPr>
          <w:color w:val="231F20"/>
        </w:rPr>
        <w:t>If</w:t>
      </w:r>
      <w:r>
        <w:rPr>
          <w:color w:val="231F20"/>
          <w:spacing w:val="40"/>
        </w:rPr>
        <w:t xml:space="preserve"> </w:t>
      </w:r>
      <w:r>
        <w:rPr>
          <w:color w:val="231F20"/>
        </w:rPr>
        <w:t>complainants</w:t>
      </w:r>
      <w:r>
        <w:rPr>
          <w:color w:val="231F20"/>
          <w:spacing w:val="40"/>
        </w:rPr>
        <w:t xml:space="preserve"> </w:t>
      </w:r>
      <w:r>
        <w:rPr>
          <w:color w:val="231F20"/>
        </w:rPr>
        <w:t>are</w:t>
      </w:r>
      <w:r>
        <w:rPr>
          <w:color w:val="231F20"/>
          <w:spacing w:val="40"/>
        </w:rPr>
        <w:t xml:space="preserve"> </w:t>
      </w:r>
      <w:r>
        <w:rPr>
          <w:color w:val="231F20"/>
        </w:rPr>
        <w:t>not</w:t>
      </w:r>
      <w:r>
        <w:rPr>
          <w:color w:val="231F20"/>
          <w:spacing w:val="40"/>
        </w:rPr>
        <w:t xml:space="preserve"> </w:t>
      </w:r>
      <w:r>
        <w:rPr>
          <w:color w:val="231F20"/>
        </w:rPr>
        <w:t>cooperative,</w:t>
      </w:r>
      <w:r>
        <w:rPr>
          <w:color w:val="231F20"/>
          <w:spacing w:val="40"/>
        </w:rPr>
        <w:t xml:space="preserve"> </w:t>
      </w:r>
      <w:r>
        <w:rPr>
          <w:color w:val="231F20"/>
        </w:rPr>
        <w:t>the</w:t>
      </w:r>
      <w:r>
        <w:rPr>
          <w:color w:val="231F20"/>
          <w:spacing w:val="40"/>
        </w:rPr>
        <w:t xml:space="preserve"> </w:t>
      </w:r>
      <w:r>
        <w:rPr>
          <w:color w:val="231F20"/>
        </w:rPr>
        <w:t>progress</w:t>
      </w:r>
      <w:r>
        <w:rPr>
          <w:color w:val="231F20"/>
          <w:spacing w:val="40"/>
        </w:rPr>
        <w:t xml:space="preserve"> </w:t>
      </w:r>
      <w:r>
        <w:rPr>
          <w:color w:val="231F20"/>
        </w:rPr>
        <w:t>and/or</w:t>
      </w:r>
      <w:r>
        <w:rPr>
          <w:color w:val="231F20"/>
          <w:spacing w:val="40"/>
        </w:rPr>
        <w:t xml:space="preserve"> </w:t>
      </w:r>
      <w:r>
        <w:rPr>
          <w:color w:val="231F20"/>
        </w:rPr>
        <w:t>outcome</w:t>
      </w:r>
      <w:r>
        <w:rPr>
          <w:color w:val="231F20"/>
          <w:spacing w:val="40"/>
        </w:rPr>
        <w:t xml:space="preserve"> </w:t>
      </w:r>
      <w:r>
        <w:rPr>
          <w:color w:val="231F20"/>
        </w:rPr>
        <w:t>of</w:t>
      </w:r>
      <w:r>
        <w:rPr>
          <w:color w:val="231F20"/>
          <w:spacing w:val="40"/>
        </w:rPr>
        <w:t xml:space="preserve"> </w:t>
      </w:r>
      <w:r>
        <w:rPr>
          <w:color w:val="231F20"/>
        </w:rPr>
        <w:t>our</w:t>
      </w:r>
      <w:r>
        <w:rPr>
          <w:color w:val="231F20"/>
          <w:spacing w:val="40"/>
        </w:rPr>
        <w:t xml:space="preserve"> </w:t>
      </w:r>
      <w:r>
        <w:rPr>
          <w:color w:val="231F20"/>
        </w:rPr>
        <w:t>inquiries</w:t>
      </w:r>
      <w:r>
        <w:rPr>
          <w:color w:val="231F20"/>
          <w:spacing w:val="40"/>
        </w:rPr>
        <w:t xml:space="preserve"> </w:t>
      </w:r>
      <w:r>
        <w:rPr>
          <w:color w:val="231F20"/>
        </w:rPr>
        <w:t>may</w:t>
      </w:r>
      <w:r>
        <w:rPr>
          <w:color w:val="231F20"/>
          <w:spacing w:val="40"/>
        </w:rPr>
        <w:t xml:space="preserve"> </w:t>
      </w:r>
      <w:r>
        <w:rPr>
          <w:color w:val="231F20"/>
        </w:rPr>
        <w:t>be</w:t>
      </w:r>
      <w:r>
        <w:rPr>
          <w:color w:val="231F20"/>
          <w:spacing w:val="40"/>
        </w:rPr>
        <w:t xml:space="preserve"> </w:t>
      </w:r>
      <w:r>
        <w:rPr>
          <w:color w:val="231F20"/>
        </w:rPr>
        <w:t>affected.</w:t>
      </w:r>
      <w:r>
        <w:rPr>
          <w:color w:val="231F20"/>
          <w:spacing w:val="40"/>
        </w:rPr>
        <w:t xml:space="preserve"> </w:t>
      </w:r>
      <w:r>
        <w:rPr>
          <w:color w:val="231F20"/>
        </w:rPr>
        <w:t>In such</w:t>
      </w:r>
      <w:r>
        <w:rPr>
          <w:color w:val="231F20"/>
          <w:spacing w:val="26"/>
        </w:rPr>
        <w:t xml:space="preserve"> </w:t>
      </w:r>
      <w:r>
        <w:rPr>
          <w:color w:val="231F20"/>
        </w:rPr>
        <w:t>circumstances,</w:t>
      </w:r>
      <w:r>
        <w:rPr>
          <w:color w:val="231F20"/>
          <w:spacing w:val="26"/>
        </w:rPr>
        <w:t xml:space="preserve"> </w:t>
      </w:r>
      <w:r>
        <w:rPr>
          <w:color w:val="231F20"/>
        </w:rPr>
        <w:t>we</w:t>
      </w:r>
      <w:r>
        <w:rPr>
          <w:color w:val="231F20"/>
          <w:spacing w:val="26"/>
        </w:rPr>
        <w:t xml:space="preserve"> </w:t>
      </w:r>
      <w:r>
        <w:rPr>
          <w:color w:val="231F20"/>
        </w:rPr>
        <w:t>will</w:t>
      </w:r>
      <w:r>
        <w:rPr>
          <w:color w:val="231F20"/>
          <w:spacing w:val="26"/>
        </w:rPr>
        <w:t xml:space="preserve"> </w:t>
      </w:r>
      <w:r>
        <w:rPr>
          <w:color w:val="231F20"/>
        </w:rPr>
        <w:t>take</w:t>
      </w:r>
      <w:r>
        <w:rPr>
          <w:color w:val="231F20"/>
          <w:spacing w:val="26"/>
        </w:rPr>
        <w:t xml:space="preserve"> </w:t>
      </w:r>
      <w:r>
        <w:rPr>
          <w:color w:val="231F20"/>
        </w:rPr>
        <w:t>proper</w:t>
      </w:r>
      <w:r>
        <w:rPr>
          <w:color w:val="231F20"/>
          <w:spacing w:val="26"/>
        </w:rPr>
        <w:t xml:space="preserve"> </w:t>
      </w:r>
      <w:r>
        <w:rPr>
          <w:color w:val="231F20"/>
        </w:rPr>
        <w:t>actions</w:t>
      </w:r>
      <w:r>
        <w:rPr>
          <w:color w:val="231F20"/>
          <w:spacing w:val="26"/>
        </w:rPr>
        <w:t xml:space="preserve"> </w:t>
      </w:r>
      <w:r>
        <w:rPr>
          <w:color w:val="231F20"/>
        </w:rPr>
        <w:t>as</w:t>
      </w:r>
      <w:r>
        <w:rPr>
          <w:color w:val="231F20"/>
          <w:spacing w:val="26"/>
        </w:rPr>
        <w:t xml:space="preserve"> </w:t>
      </w:r>
      <w:r>
        <w:rPr>
          <w:color w:val="231F20"/>
        </w:rPr>
        <w:t>appropriate,</w:t>
      </w:r>
      <w:r>
        <w:rPr>
          <w:color w:val="231F20"/>
          <w:spacing w:val="26"/>
        </w:rPr>
        <w:t xml:space="preserve"> </w:t>
      </w:r>
      <w:r>
        <w:rPr>
          <w:color w:val="231F20"/>
        </w:rPr>
        <w:t>such</w:t>
      </w:r>
      <w:r>
        <w:rPr>
          <w:color w:val="231F20"/>
          <w:spacing w:val="26"/>
        </w:rPr>
        <w:t xml:space="preserve"> </w:t>
      </w:r>
      <w:r>
        <w:rPr>
          <w:color w:val="231F20"/>
        </w:rPr>
        <w:t>as</w:t>
      </w:r>
      <w:r>
        <w:rPr>
          <w:color w:val="231F20"/>
          <w:spacing w:val="26"/>
        </w:rPr>
        <w:t xml:space="preserve"> </w:t>
      </w:r>
      <w:r>
        <w:rPr>
          <w:color w:val="231F20"/>
        </w:rPr>
        <w:t>making</w:t>
      </w:r>
      <w:r>
        <w:rPr>
          <w:color w:val="231F20"/>
          <w:spacing w:val="26"/>
        </w:rPr>
        <w:t xml:space="preserve"> </w:t>
      </w:r>
      <w:r>
        <w:rPr>
          <w:color w:val="231F20"/>
        </w:rPr>
        <w:t>our</w:t>
      </w:r>
      <w:r>
        <w:rPr>
          <w:color w:val="231F20"/>
          <w:spacing w:val="26"/>
        </w:rPr>
        <w:t xml:space="preserve"> </w:t>
      </w:r>
      <w:r>
        <w:rPr>
          <w:color w:val="231F20"/>
        </w:rPr>
        <w:t>decision</w:t>
      </w:r>
      <w:r>
        <w:rPr>
          <w:color w:val="231F20"/>
          <w:spacing w:val="26"/>
        </w:rPr>
        <w:t xml:space="preserve"> </w:t>
      </w:r>
      <w:r>
        <w:rPr>
          <w:color w:val="231F20"/>
        </w:rPr>
        <w:t>on</w:t>
      </w:r>
      <w:r>
        <w:rPr>
          <w:color w:val="231F20"/>
          <w:spacing w:val="26"/>
        </w:rPr>
        <w:t xml:space="preserve"> </w:t>
      </w:r>
      <w:r>
        <w:rPr>
          <w:color w:val="231F20"/>
        </w:rPr>
        <w:t>the</w:t>
      </w:r>
      <w:r>
        <w:rPr>
          <w:color w:val="231F20"/>
          <w:spacing w:val="26"/>
        </w:rPr>
        <w:t xml:space="preserve"> </w:t>
      </w:r>
      <w:r>
        <w:rPr>
          <w:color w:val="231F20"/>
        </w:rPr>
        <w:t>basis of</w:t>
      </w:r>
      <w:r>
        <w:rPr>
          <w:color w:val="231F20"/>
          <w:spacing w:val="40"/>
        </w:rPr>
        <w:t xml:space="preserve"> </w:t>
      </w:r>
      <w:r>
        <w:rPr>
          <w:color w:val="231F20"/>
        </w:rPr>
        <w:t>available</w:t>
      </w:r>
      <w:r>
        <w:rPr>
          <w:color w:val="231F20"/>
          <w:spacing w:val="40"/>
        </w:rPr>
        <w:t xml:space="preserve"> </w:t>
      </w:r>
      <w:r>
        <w:rPr>
          <w:color w:val="231F20"/>
        </w:rPr>
        <w:t>evidence</w:t>
      </w:r>
      <w:r>
        <w:rPr>
          <w:color w:val="231F20"/>
          <w:spacing w:val="40"/>
        </w:rPr>
        <w:t xml:space="preserve"> </w:t>
      </w:r>
      <w:r>
        <w:rPr>
          <w:color w:val="231F20"/>
        </w:rPr>
        <w:t>or</w:t>
      </w:r>
      <w:r>
        <w:rPr>
          <w:color w:val="231F20"/>
          <w:spacing w:val="40"/>
        </w:rPr>
        <w:t xml:space="preserve"> </w:t>
      </w:r>
      <w:r>
        <w:rPr>
          <w:color w:val="231F20"/>
        </w:rPr>
        <w:t>terminating</w:t>
      </w:r>
      <w:r>
        <w:rPr>
          <w:color w:val="231F20"/>
          <w:spacing w:val="40"/>
        </w:rPr>
        <w:t xml:space="preserve"> </w:t>
      </w:r>
      <w:r>
        <w:rPr>
          <w:color w:val="231F20"/>
        </w:rPr>
        <w:t>the</w:t>
      </w:r>
      <w:r>
        <w:rPr>
          <w:color w:val="231F20"/>
          <w:spacing w:val="40"/>
        </w:rPr>
        <w:t xml:space="preserve"> </w:t>
      </w:r>
      <w:r>
        <w:rPr>
          <w:color w:val="231F20"/>
        </w:rPr>
        <w:t>inquiry.</w:t>
      </w:r>
    </w:p>
    <w:sectPr w:rsidR="0066040F">
      <w:pgSz w:w="11910" w:h="16840"/>
      <w:pgMar w:top="1020" w:right="96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5F856" w14:textId="77777777" w:rsidR="005443CA" w:rsidRDefault="005443CA" w:rsidP="003B026B">
      <w:r>
        <w:separator/>
      </w:r>
    </w:p>
  </w:endnote>
  <w:endnote w:type="continuationSeparator" w:id="0">
    <w:p w14:paraId="6B267251" w14:textId="77777777" w:rsidR="005443CA" w:rsidRDefault="005443CA" w:rsidP="003B0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ctora LT Pro 45 Light">
    <w:altName w:val="Calibri"/>
    <w:panose1 w:val="00000000000000000000"/>
    <w:charset w:val="00"/>
    <w:family w:val="swiss"/>
    <w:notTrueType/>
    <w:pitch w:val="variable"/>
    <w:sig w:usb0="800000AF" w:usb1="5000204A" w:usb2="00000000" w:usb3="00000000" w:csb0="0000009B"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aur">
    <w:panose1 w:val="02030504050205020304"/>
    <w:charset w:val="00"/>
    <w:family w:val="roman"/>
    <w:pitch w:val="variable"/>
    <w:sig w:usb0="00000003" w:usb1="00000000" w:usb2="00000000" w:usb3="00000000" w:csb0="00000001" w:csb1="00000000"/>
  </w:font>
  <w:font w:name="華康細明體">
    <w:altName w:val="微軟正黑體"/>
    <w:charset w:val="88"/>
    <w:family w:val="modern"/>
    <w:pitch w:val="fixed"/>
    <w:sig w:usb0="A00002FF" w:usb1="38CFFDFA" w:usb2="00000016" w:usb3="00000000" w:csb0="0016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0862149"/>
      <w:docPartObj>
        <w:docPartGallery w:val="Page Numbers (Bottom of Page)"/>
        <w:docPartUnique/>
      </w:docPartObj>
    </w:sdtPr>
    <w:sdtEndPr>
      <w:rPr>
        <w:noProof/>
      </w:rPr>
    </w:sdtEndPr>
    <w:sdtContent>
      <w:p w14:paraId="622B9318" w14:textId="52B01BFA" w:rsidR="005443CA" w:rsidRDefault="005443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A898D8" w14:textId="438B3573" w:rsidR="005443CA" w:rsidRDefault="005443CA" w:rsidP="00817321">
    <w:pPr>
      <w:pStyle w:val="Footer"/>
      <w:tabs>
        <w:tab w:val="clear" w:pos="4320"/>
        <w:tab w:val="clear" w:pos="8640"/>
        <w:tab w:val="left" w:pos="333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68A65" w14:textId="77777777" w:rsidR="005443CA" w:rsidRDefault="005443CA" w:rsidP="003B026B">
      <w:r>
        <w:separator/>
      </w:r>
    </w:p>
  </w:footnote>
  <w:footnote w:type="continuationSeparator" w:id="0">
    <w:p w14:paraId="7DCCBA51" w14:textId="77777777" w:rsidR="005443CA" w:rsidRDefault="005443CA" w:rsidP="003B02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75pt;height:11.25pt;visibility:visible" o:bullet="t">
        <v:imagedata r:id="rId1" o:title=""/>
      </v:shape>
    </w:pict>
  </w:numPicBullet>
  <w:abstractNum w:abstractNumId="0" w15:restartNumberingAfterBreak="0">
    <w:nsid w:val="00A278C0"/>
    <w:multiLevelType w:val="hybridMultilevel"/>
    <w:tmpl w:val="4A26054E"/>
    <w:lvl w:ilvl="0" w:tplc="055E2642">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F9DE3AEC">
      <w:numFmt w:val="bullet"/>
      <w:lvlText w:val="•"/>
      <w:lvlJc w:val="left"/>
      <w:pPr>
        <w:ind w:left="1005" w:hanging="397"/>
      </w:pPr>
      <w:rPr>
        <w:rFonts w:hint="default"/>
        <w:lang w:val="en-US" w:eastAsia="en-US" w:bidi="ar-SA"/>
      </w:rPr>
    </w:lvl>
    <w:lvl w:ilvl="2" w:tplc="D7C2B4A6">
      <w:numFmt w:val="bullet"/>
      <w:lvlText w:val="•"/>
      <w:lvlJc w:val="left"/>
      <w:pPr>
        <w:ind w:left="1491" w:hanging="397"/>
      </w:pPr>
      <w:rPr>
        <w:rFonts w:hint="default"/>
        <w:lang w:val="en-US" w:eastAsia="en-US" w:bidi="ar-SA"/>
      </w:rPr>
    </w:lvl>
    <w:lvl w:ilvl="3" w:tplc="D4DA35E0">
      <w:numFmt w:val="bullet"/>
      <w:lvlText w:val="•"/>
      <w:lvlJc w:val="left"/>
      <w:pPr>
        <w:ind w:left="1976" w:hanging="397"/>
      </w:pPr>
      <w:rPr>
        <w:rFonts w:hint="default"/>
        <w:lang w:val="en-US" w:eastAsia="en-US" w:bidi="ar-SA"/>
      </w:rPr>
    </w:lvl>
    <w:lvl w:ilvl="4" w:tplc="518A854A">
      <w:numFmt w:val="bullet"/>
      <w:lvlText w:val="•"/>
      <w:lvlJc w:val="left"/>
      <w:pPr>
        <w:ind w:left="2462" w:hanging="397"/>
      </w:pPr>
      <w:rPr>
        <w:rFonts w:hint="default"/>
        <w:lang w:val="en-US" w:eastAsia="en-US" w:bidi="ar-SA"/>
      </w:rPr>
    </w:lvl>
    <w:lvl w:ilvl="5" w:tplc="D26C2284">
      <w:numFmt w:val="bullet"/>
      <w:lvlText w:val="•"/>
      <w:lvlJc w:val="left"/>
      <w:pPr>
        <w:ind w:left="2948" w:hanging="397"/>
      </w:pPr>
      <w:rPr>
        <w:rFonts w:hint="default"/>
        <w:lang w:val="en-US" w:eastAsia="en-US" w:bidi="ar-SA"/>
      </w:rPr>
    </w:lvl>
    <w:lvl w:ilvl="6" w:tplc="893EA800">
      <w:numFmt w:val="bullet"/>
      <w:lvlText w:val="•"/>
      <w:lvlJc w:val="left"/>
      <w:pPr>
        <w:ind w:left="3433" w:hanging="397"/>
      </w:pPr>
      <w:rPr>
        <w:rFonts w:hint="default"/>
        <w:lang w:val="en-US" w:eastAsia="en-US" w:bidi="ar-SA"/>
      </w:rPr>
    </w:lvl>
    <w:lvl w:ilvl="7" w:tplc="7A30252E">
      <w:numFmt w:val="bullet"/>
      <w:lvlText w:val="•"/>
      <w:lvlJc w:val="left"/>
      <w:pPr>
        <w:ind w:left="3919" w:hanging="397"/>
      </w:pPr>
      <w:rPr>
        <w:rFonts w:hint="default"/>
        <w:lang w:val="en-US" w:eastAsia="en-US" w:bidi="ar-SA"/>
      </w:rPr>
    </w:lvl>
    <w:lvl w:ilvl="8" w:tplc="B6E058FA">
      <w:numFmt w:val="bullet"/>
      <w:lvlText w:val="•"/>
      <w:lvlJc w:val="left"/>
      <w:pPr>
        <w:ind w:left="4404" w:hanging="397"/>
      </w:pPr>
      <w:rPr>
        <w:rFonts w:hint="default"/>
        <w:lang w:val="en-US" w:eastAsia="en-US" w:bidi="ar-SA"/>
      </w:rPr>
    </w:lvl>
  </w:abstractNum>
  <w:abstractNum w:abstractNumId="1" w15:restartNumberingAfterBreak="0">
    <w:nsid w:val="01485FFA"/>
    <w:multiLevelType w:val="hybridMultilevel"/>
    <w:tmpl w:val="9A402A7E"/>
    <w:lvl w:ilvl="0" w:tplc="7B8AF766">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A726C6B0">
      <w:numFmt w:val="bullet"/>
      <w:lvlText w:val="•"/>
      <w:lvlJc w:val="left"/>
      <w:pPr>
        <w:ind w:left="1005" w:hanging="397"/>
      </w:pPr>
      <w:rPr>
        <w:rFonts w:hint="default"/>
        <w:lang w:val="en-US" w:eastAsia="en-US" w:bidi="ar-SA"/>
      </w:rPr>
    </w:lvl>
    <w:lvl w:ilvl="2" w:tplc="E1146EDE">
      <w:numFmt w:val="bullet"/>
      <w:lvlText w:val="•"/>
      <w:lvlJc w:val="left"/>
      <w:pPr>
        <w:ind w:left="1491" w:hanging="397"/>
      </w:pPr>
      <w:rPr>
        <w:rFonts w:hint="default"/>
        <w:lang w:val="en-US" w:eastAsia="en-US" w:bidi="ar-SA"/>
      </w:rPr>
    </w:lvl>
    <w:lvl w:ilvl="3" w:tplc="9BA0C720">
      <w:numFmt w:val="bullet"/>
      <w:lvlText w:val="•"/>
      <w:lvlJc w:val="left"/>
      <w:pPr>
        <w:ind w:left="1976" w:hanging="397"/>
      </w:pPr>
      <w:rPr>
        <w:rFonts w:hint="default"/>
        <w:lang w:val="en-US" w:eastAsia="en-US" w:bidi="ar-SA"/>
      </w:rPr>
    </w:lvl>
    <w:lvl w:ilvl="4" w:tplc="982442E8">
      <w:numFmt w:val="bullet"/>
      <w:lvlText w:val="•"/>
      <w:lvlJc w:val="left"/>
      <w:pPr>
        <w:ind w:left="2462" w:hanging="397"/>
      </w:pPr>
      <w:rPr>
        <w:rFonts w:hint="default"/>
        <w:lang w:val="en-US" w:eastAsia="en-US" w:bidi="ar-SA"/>
      </w:rPr>
    </w:lvl>
    <w:lvl w:ilvl="5" w:tplc="463603AE">
      <w:numFmt w:val="bullet"/>
      <w:lvlText w:val="•"/>
      <w:lvlJc w:val="left"/>
      <w:pPr>
        <w:ind w:left="2948" w:hanging="397"/>
      </w:pPr>
      <w:rPr>
        <w:rFonts w:hint="default"/>
        <w:lang w:val="en-US" w:eastAsia="en-US" w:bidi="ar-SA"/>
      </w:rPr>
    </w:lvl>
    <w:lvl w:ilvl="6" w:tplc="93A465A2">
      <w:numFmt w:val="bullet"/>
      <w:lvlText w:val="•"/>
      <w:lvlJc w:val="left"/>
      <w:pPr>
        <w:ind w:left="3433" w:hanging="397"/>
      </w:pPr>
      <w:rPr>
        <w:rFonts w:hint="default"/>
        <w:lang w:val="en-US" w:eastAsia="en-US" w:bidi="ar-SA"/>
      </w:rPr>
    </w:lvl>
    <w:lvl w:ilvl="7" w:tplc="84D2F508">
      <w:numFmt w:val="bullet"/>
      <w:lvlText w:val="•"/>
      <w:lvlJc w:val="left"/>
      <w:pPr>
        <w:ind w:left="3919" w:hanging="397"/>
      </w:pPr>
      <w:rPr>
        <w:rFonts w:hint="default"/>
        <w:lang w:val="en-US" w:eastAsia="en-US" w:bidi="ar-SA"/>
      </w:rPr>
    </w:lvl>
    <w:lvl w:ilvl="8" w:tplc="CCBA7016">
      <w:numFmt w:val="bullet"/>
      <w:lvlText w:val="•"/>
      <w:lvlJc w:val="left"/>
      <w:pPr>
        <w:ind w:left="4404" w:hanging="397"/>
      </w:pPr>
      <w:rPr>
        <w:rFonts w:hint="default"/>
        <w:lang w:val="en-US" w:eastAsia="en-US" w:bidi="ar-SA"/>
      </w:rPr>
    </w:lvl>
  </w:abstractNum>
  <w:abstractNum w:abstractNumId="2" w15:restartNumberingAfterBreak="0">
    <w:nsid w:val="01683207"/>
    <w:multiLevelType w:val="hybridMultilevel"/>
    <w:tmpl w:val="E6E8D662"/>
    <w:lvl w:ilvl="0" w:tplc="1E8076CC">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005076B4">
      <w:numFmt w:val="bullet"/>
      <w:lvlText w:val="•"/>
      <w:lvlJc w:val="left"/>
      <w:pPr>
        <w:ind w:left="1005" w:hanging="397"/>
      </w:pPr>
      <w:rPr>
        <w:rFonts w:hint="default"/>
        <w:lang w:val="en-US" w:eastAsia="en-US" w:bidi="ar-SA"/>
      </w:rPr>
    </w:lvl>
    <w:lvl w:ilvl="2" w:tplc="5F28E188">
      <w:numFmt w:val="bullet"/>
      <w:lvlText w:val="•"/>
      <w:lvlJc w:val="left"/>
      <w:pPr>
        <w:ind w:left="1491" w:hanging="397"/>
      </w:pPr>
      <w:rPr>
        <w:rFonts w:hint="default"/>
        <w:lang w:val="en-US" w:eastAsia="en-US" w:bidi="ar-SA"/>
      </w:rPr>
    </w:lvl>
    <w:lvl w:ilvl="3" w:tplc="C94CFC80">
      <w:numFmt w:val="bullet"/>
      <w:lvlText w:val="•"/>
      <w:lvlJc w:val="left"/>
      <w:pPr>
        <w:ind w:left="1976" w:hanging="397"/>
      </w:pPr>
      <w:rPr>
        <w:rFonts w:hint="default"/>
        <w:lang w:val="en-US" w:eastAsia="en-US" w:bidi="ar-SA"/>
      </w:rPr>
    </w:lvl>
    <w:lvl w:ilvl="4" w:tplc="880827E4">
      <w:numFmt w:val="bullet"/>
      <w:lvlText w:val="•"/>
      <w:lvlJc w:val="left"/>
      <w:pPr>
        <w:ind w:left="2462" w:hanging="397"/>
      </w:pPr>
      <w:rPr>
        <w:rFonts w:hint="default"/>
        <w:lang w:val="en-US" w:eastAsia="en-US" w:bidi="ar-SA"/>
      </w:rPr>
    </w:lvl>
    <w:lvl w:ilvl="5" w:tplc="CA943200">
      <w:numFmt w:val="bullet"/>
      <w:lvlText w:val="•"/>
      <w:lvlJc w:val="left"/>
      <w:pPr>
        <w:ind w:left="2948" w:hanging="397"/>
      </w:pPr>
      <w:rPr>
        <w:rFonts w:hint="default"/>
        <w:lang w:val="en-US" w:eastAsia="en-US" w:bidi="ar-SA"/>
      </w:rPr>
    </w:lvl>
    <w:lvl w:ilvl="6" w:tplc="B0900B18">
      <w:numFmt w:val="bullet"/>
      <w:lvlText w:val="•"/>
      <w:lvlJc w:val="left"/>
      <w:pPr>
        <w:ind w:left="3433" w:hanging="397"/>
      </w:pPr>
      <w:rPr>
        <w:rFonts w:hint="default"/>
        <w:lang w:val="en-US" w:eastAsia="en-US" w:bidi="ar-SA"/>
      </w:rPr>
    </w:lvl>
    <w:lvl w:ilvl="7" w:tplc="D91A6408">
      <w:numFmt w:val="bullet"/>
      <w:lvlText w:val="•"/>
      <w:lvlJc w:val="left"/>
      <w:pPr>
        <w:ind w:left="3919" w:hanging="397"/>
      </w:pPr>
      <w:rPr>
        <w:rFonts w:hint="default"/>
        <w:lang w:val="en-US" w:eastAsia="en-US" w:bidi="ar-SA"/>
      </w:rPr>
    </w:lvl>
    <w:lvl w:ilvl="8" w:tplc="FA94C11E">
      <w:numFmt w:val="bullet"/>
      <w:lvlText w:val="•"/>
      <w:lvlJc w:val="left"/>
      <w:pPr>
        <w:ind w:left="4404" w:hanging="397"/>
      </w:pPr>
      <w:rPr>
        <w:rFonts w:hint="default"/>
        <w:lang w:val="en-US" w:eastAsia="en-US" w:bidi="ar-SA"/>
      </w:rPr>
    </w:lvl>
  </w:abstractNum>
  <w:abstractNum w:abstractNumId="3" w15:restartNumberingAfterBreak="0">
    <w:nsid w:val="01751FB5"/>
    <w:multiLevelType w:val="hybridMultilevel"/>
    <w:tmpl w:val="1124E068"/>
    <w:lvl w:ilvl="0" w:tplc="7084ECF2">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BD8E775A">
      <w:numFmt w:val="bullet"/>
      <w:lvlText w:val="•"/>
      <w:lvlJc w:val="left"/>
      <w:pPr>
        <w:ind w:left="1005" w:hanging="397"/>
      </w:pPr>
      <w:rPr>
        <w:rFonts w:hint="default"/>
        <w:lang w:val="en-US" w:eastAsia="en-US" w:bidi="ar-SA"/>
      </w:rPr>
    </w:lvl>
    <w:lvl w:ilvl="2" w:tplc="31586822">
      <w:numFmt w:val="bullet"/>
      <w:lvlText w:val="•"/>
      <w:lvlJc w:val="left"/>
      <w:pPr>
        <w:ind w:left="1491" w:hanging="397"/>
      </w:pPr>
      <w:rPr>
        <w:rFonts w:hint="default"/>
        <w:lang w:val="en-US" w:eastAsia="en-US" w:bidi="ar-SA"/>
      </w:rPr>
    </w:lvl>
    <w:lvl w:ilvl="3" w:tplc="439C31CE">
      <w:numFmt w:val="bullet"/>
      <w:lvlText w:val="•"/>
      <w:lvlJc w:val="left"/>
      <w:pPr>
        <w:ind w:left="1976" w:hanging="397"/>
      </w:pPr>
      <w:rPr>
        <w:rFonts w:hint="default"/>
        <w:lang w:val="en-US" w:eastAsia="en-US" w:bidi="ar-SA"/>
      </w:rPr>
    </w:lvl>
    <w:lvl w:ilvl="4" w:tplc="17FC759E">
      <w:numFmt w:val="bullet"/>
      <w:lvlText w:val="•"/>
      <w:lvlJc w:val="left"/>
      <w:pPr>
        <w:ind w:left="2462" w:hanging="397"/>
      </w:pPr>
      <w:rPr>
        <w:rFonts w:hint="default"/>
        <w:lang w:val="en-US" w:eastAsia="en-US" w:bidi="ar-SA"/>
      </w:rPr>
    </w:lvl>
    <w:lvl w:ilvl="5" w:tplc="B5DC2EE0">
      <w:numFmt w:val="bullet"/>
      <w:lvlText w:val="•"/>
      <w:lvlJc w:val="left"/>
      <w:pPr>
        <w:ind w:left="2948" w:hanging="397"/>
      </w:pPr>
      <w:rPr>
        <w:rFonts w:hint="default"/>
        <w:lang w:val="en-US" w:eastAsia="en-US" w:bidi="ar-SA"/>
      </w:rPr>
    </w:lvl>
    <w:lvl w:ilvl="6" w:tplc="CCF6B6DE">
      <w:numFmt w:val="bullet"/>
      <w:lvlText w:val="•"/>
      <w:lvlJc w:val="left"/>
      <w:pPr>
        <w:ind w:left="3433" w:hanging="397"/>
      </w:pPr>
      <w:rPr>
        <w:rFonts w:hint="default"/>
        <w:lang w:val="en-US" w:eastAsia="en-US" w:bidi="ar-SA"/>
      </w:rPr>
    </w:lvl>
    <w:lvl w:ilvl="7" w:tplc="055A92C0">
      <w:numFmt w:val="bullet"/>
      <w:lvlText w:val="•"/>
      <w:lvlJc w:val="left"/>
      <w:pPr>
        <w:ind w:left="3919" w:hanging="397"/>
      </w:pPr>
      <w:rPr>
        <w:rFonts w:hint="default"/>
        <w:lang w:val="en-US" w:eastAsia="en-US" w:bidi="ar-SA"/>
      </w:rPr>
    </w:lvl>
    <w:lvl w:ilvl="8" w:tplc="59826088">
      <w:numFmt w:val="bullet"/>
      <w:lvlText w:val="•"/>
      <w:lvlJc w:val="left"/>
      <w:pPr>
        <w:ind w:left="4404" w:hanging="397"/>
      </w:pPr>
      <w:rPr>
        <w:rFonts w:hint="default"/>
        <w:lang w:val="en-US" w:eastAsia="en-US" w:bidi="ar-SA"/>
      </w:rPr>
    </w:lvl>
  </w:abstractNum>
  <w:abstractNum w:abstractNumId="4" w15:restartNumberingAfterBreak="0">
    <w:nsid w:val="01E73439"/>
    <w:multiLevelType w:val="hybridMultilevel"/>
    <w:tmpl w:val="4718C94A"/>
    <w:lvl w:ilvl="0" w:tplc="B1045272">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5A0E6368">
      <w:numFmt w:val="bullet"/>
      <w:lvlText w:val="•"/>
      <w:lvlJc w:val="left"/>
      <w:pPr>
        <w:ind w:left="1005" w:hanging="397"/>
      </w:pPr>
      <w:rPr>
        <w:rFonts w:hint="default"/>
        <w:lang w:val="en-US" w:eastAsia="en-US" w:bidi="ar-SA"/>
      </w:rPr>
    </w:lvl>
    <w:lvl w:ilvl="2" w:tplc="E8F6C840">
      <w:numFmt w:val="bullet"/>
      <w:lvlText w:val="•"/>
      <w:lvlJc w:val="left"/>
      <w:pPr>
        <w:ind w:left="1491" w:hanging="397"/>
      </w:pPr>
      <w:rPr>
        <w:rFonts w:hint="default"/>
        <w:lang w:val="en-US" w:eastAsia="en-US" w:bidi="ar-SA"/>
      </w:rPr>
    </w:lvl>
    <w:lvl w:ilvl="3" w:tplc="F50A3208">
      <w:numFmt w:val="bullet"/>
      <w:lvlText w:val="•"/>
      <w:lvlJc w:val="left"/>
      <w:pPr>
        <w:ind w:left="1976" w:hanging="397"/>
      </w:pPr>
      <w:rPr>
        <w:rFonts w:hint="default"/>
        <w:lang w:val="en-US" w:eastAsia="en-US" w:bidi="ar-SA"/>
      </w:rPr>
    </w:lvl>
    <w:lvl w:ilvl="4" w:tplc="C68A18E6">
      <w:numFmt w:val="bullet"/>
      <w:lvlText w:val="•"/>
      <w:lvlJc w:val="left"/>
      <w:pPr>
        <w:ind w:left="2462" w:hanging="397"/>
      </w:pPr>
      <w:rPr>
        <w:rFonts w:hint="default"/>
        <w:lang w:val="en-US" w:eastAsia="en-US" w:bidi="ar-SA"/>
      </w:rPr>
    </w:lvl>
    <w:lvl w:ilvl="5" w:tplc="81202AD8">
      <w:numFmt w:val="bullet"/>
      <w:lvlText w:val="•"/>
      <w:lvlJc w:val="left"/>
      <w:pPr>
        <w:ind w:left="2948" w:hanging="397"/>
      </w:pPr>
      <w:rPr>
        <w:rFonts w:hint="default"/>
        <w:lang w:val="en-US" w:eastAsia="en-US" w:bidi="ar-SA"/>
      </w:rPr>
    </w:lvl>
    <w:lvl w:ilvl="6" w:tplc="27321CC6">
      <w:numFmt w:val="bullet"/>
      <w:lvlText w:val="•"/>
      <w:lvlJc w:val="left"/>
      <w:pPr>
        <w:ind w:left="3433" w:hanging="397"/>
      </w:pPr>
      <w:rPr>
        <w:rFonts w:hint="default"/>
        <w:lang w:val="en-US" w:eastAsia="en-US" w:bidi="ar-SA"/>
      </w:rPr>
    </w:lvl>
    <w:lvl w:ilvl="7" w:tplc="312029CE">
      <w:numFmt w:val="bullet"/>
      <w:lvlText w:val="•"/>
      <w:lvlJc w:val="left"/>
      <w:pPr>
        <w:ind w:left="3919" w:hanging="397"/>
      </w:pPr>
      <w:rPr>
        <w:rFonts w:hint="default"/>
        <w:lang w:val="en-US" w:eastAsia="en-US" w:bidi="ar-SA"/>
      </w:rPr>
    </w:lvl>
    <w:lvl w:ilvl="8" w:tplc="2B443D68">
      <w:numFmt w:val="bullet"/>
      <w:lvlText w:val="•"/>
      <w:lvlJc w:val="left"/>
      <w:pPr>
        <w:ind w:left="4404" w:hanging="397"/>
      </w:pPr>
      <w:rPr>
        <w:rFonts w:hint="default"/>
        <w:lang w:val="en-US" w:eastAsia="en-US" w:bidi="ar-SA"/>
      </w:rPr>
    </w:lvl>
  </w:abstractNum>
  <w:abstractNum w:abstractNumId="5" w15:restartNumberingAfterBreak="0">
    <w:nsid w:val="03810D8D"/>
    <w:multiLevelType w:val="hybridMultilevel"/>
    <w:tmpl w:val="27C06B82"/>
    <w:lvl w:ilvl="0" w:tplc="D326D6D8">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C9FA2BA8">
      <w:numFmt w:val="bullet"/>
      <w:lvlText w:val="•"/>
      <w:lvlJc w:val="left"/>
      <w:pPr>
        <w:ind w:left="1005" w:hanging="397"/>
      </w:pPr>
      <w:rPr>
        <w:rFonts w:hint="default"/>
        <w:lang w:val="en-US" w:eastAsia="en-US" w:bidi="ar-SA"/>
      </w:rPr>
    </w:lvl>
    <w:lvl w:ilvl="2" w:tplc="296EBEF0">
      <w:numFmt w:val="bullet"/>
      <w:lvlText w:val="•"/>
      <w:lvlJc w:val="left"/>
      <w:pPr>
        <w:ind w:left="1491" w:hanging="397"/>
      </w:pPr>
      <w:rPr>
        <w:rFonts w:hint="default"/>
        <w:lang w:val="en-US" w:eastAsia="en-US" w:bidi="ar-SA"/>
      </w:rPr>
    </w:lvl>
    <w:lvl w:ilvl="3" w:tplc="734C95DC">
      <w:numFmt w:val="bullet"/>
      <w:lvlText w:val="•"/>
      <w:lvlJc w:val="left"/>
      <w:pPr>
        <w:ind w:left="1976" w:hanging="397"/>
      </w:pPr>
      <w:rPr>
        <w:rFonts w:hint="default"/>
        <w:lang w:val="en-US" w:eastAsia="en-US" w:bidi="ar-SA"/>
      </w:rPr>
    </w:lvl>
    <w:lvl w:ilvl="4" w:tplc="98DEECB4">
      <w:numFmt w:val="bullet"/>
      <w:lvlText w:val="•"/>
      <w:lvlJc w:val="left"/>
      <w:pPr>
        <w:ind w:left="2462" w:hanging="397"/>
      </w:pPr>
      <w:rPr>
        <w:rFonts w:hint="default"/>
        <w:lang w:val="en-US" w:eastAsia="en-US" w:bidi="ar-SA"/>
      </w:rPr>
    </w:lvl>
    <w:lvl w:ilvl="5" w:tplc="646C02EC">
      <w:numFmt w:val="bullet"/>
      <w:lvlText w:val="•"/>
      <w:lvlJc w:val="left"/>
      <w:pPr>
        <w:ind w:left="2948" w:hanging="397"/>
      </w:pPr>
      <w:rPr>
        <w:rFonts w:hint="default"/>
        <w:lang w:val="en-US" w:eastAsia="en-US" w:bidi="ar-SA"/>
      </w:rPr>
    </w:lvl>
    <w:lvl w:ilvl="6" w:tplc="6CA440C0">
      <w:numFmt w:val="bullet"/>
      <w:lvlText w:val="•"/>
      <w:lvlJc w:val="left"/>
      <w:pPr>
        <w:ind w:left="3433" w:hanging="397"/>
      </w:pPr>
      <w:rPr>
        <w:rFonts w:hint="default"/>
        <w:lang w:val="en-US" w:eastAsia="en-US" w:bidi="ar-SA"/>
      </w:rPr>
    </w:lvl>
    <w:lvl w:ilvl="7" w:tplc="5398541C">
      <w:numFmt w:val="bullet"/>
      <w:lvlText w:val="•"/>
      <w:lvlJc w:val="left"/>
      <w:pPr>
        <w:ind w:left="3919" w:hanging="397"/>
      </w:pPr>
      <w:rPr>
        <w:rFonts w:hint="default"/>
        <w:lang w:val="en-US" w:eastAsia="en-US" w:bidi="ar-SA"/>
      </w:rPr>
    </w:lvl>
    <w:lvl w:ilvl="8" w:tplc="11B6E164">
      <w:numFmt w:val="bullet"/>
      <w:lvlText w:val="•"/>
      <w:lvlJc w:val="left"/>
      <w:pPr>
        <w:ind w:left="4404" w:hanging="397"/>
      </w:pPr>
      <w:rPr>
        <w:rFonts w:hint="default"/>
        <w:lang w:val="en-US" w:eastAsia="en-US" w:bidi="ar-SA"/>
      </w:rPr>
    </w:lvl>
  </w:abstractNum>
  <w:abstractNum w:abstractNumId="6" w15:restartNumberingAfterBreak="0">
    <w:nsid w:val="04AB444B"/>
    <w:multiLevelType w:val="hybridMultilevel"/>
    <w:tmpl w:val="69007CA4"/>
    <w:lvl w:ilvl="0" w:tplc="13702AE2">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8196DEDA">
      <w:numFmt w:val="bullet"/>
      <w:lvlText w:val="•"/>
      <w:lvlJc w:val="left"/>
      <w:pPr>
        <w:ind w:left="1005" w:hanging="397"/>
      </w:pPr>
      <w:rPr>
        <w:rFonts w:hint="default"/>
        <w:lang w:val="en-US" w:eastAsia="en-US" w:bidi="ar-SA"/>
      </w:rPr>
    </w:lvl>
    <w:lvl w:ilvl="2" w:tplc="00BA49C2">
      <w:numFmt w:val="bullet"/>
      <w:lvlText w:val="•"/>
      <w:lvlJc w:val="left"/>
      <w:pPr>
        <w:ind w:left="1491" w:hanging="397"/>
      </w:pPr>
      <w:rPr>
        <w:rFonts w:hint="default"/>
        <w:lang w:val="en-US" w:eastAsia="en-US" w:bidi="ar-SA"/>
      </w:rPr>
    </w:lvl>
    <w:lvl w:ilvl="3" w:tplc="E44CD86A">
      <w:numFmt w:val="bullet"/>
      <w:lvlText w:val="•"/>
      <w:lvlJc w:val="left"/>
      <w:pPr>
        <w:ind w:left="1976" w:hanging="397"/>
      </w:pPr>
      <w:rPr>
        <w:rFonts w:hint="default"/>
        <w:lang w:val="en-US" w:eastAsia="en-US" w:bidi="ar-SA"/>
      </w:rPr>
    </w:lvl>
    <w:lvl w:ilvl="4" w:tplc="EC9CAAF4">
      <w:numFmt w:val="bullet"/>
      <w:lvlText w:val="•"/>
      <w:lvlJc w:val="left"/>
      <w:pPr>
        <w:ind w:left="2462" w:hanging="397"/>
      </w:pPr>
      <w:rPr>
        <w:rFonts w:hint="default"/>
        <w:lang w:val="en-US" w:eastAsia="en-US" w:bidi="ar-SA"/>
      </w:rPr>
    </w:lvl>
    <w:lvl w:ilvl="5" w:tplc="D9F2D384">
      <w:numFmt w:val="bullet"/>
      <w:lvlText w:val="•"/>
      <w:lvlJc w:val="left"/>
      <w:pPr>
        <w:ind w:left="2948" w:hanging="397"/>
      </w:pPr>
      <w:rPr>
        <w:rFonts w:hint="default"/>
        <w:lang w:val="en-US" w:eastAsia="en-US" w:bidi="ar-SA"/>
      </w:rPr>
    </w:lvl>
    <w:lvl w:ilvl="6" w:tplc="0F72F548">
      <w:numFmt w:val="bullet"/>
      <w:lvlText w:val="•"/>
      <w:lvlJc w:val="left"/>
      <w:pPr>
        <w:ind w:left="3433" w:hanging="397"/>
      </w:pPr>
      <w:rPr>
        <w:rFonts w:hint="default"/>
        <w:lang w:val="en-US" w:eastAsia="en-US" w:bidi="ar-SA"/>
      </w:rPr>
    </w:lvl>
    <w:lvl w:ilvl="7" w:tplc="6330C2DA">
      <w:numFmt w:val="bullet"/>
      <w:lvlText w:val="•"/>
      <w:lvlJc w:val="left"/>
      <w:pPr>
        <w:ind w:left="3919" w:hanging="397"/>
      </w:pPr>
      <w:rPr>
        <w:rFonts w:hint="default"/>
        <w:lang w:val="en-US" w:eastAsia="en-US" w:bidi="ar-SA"/>
      </w:rPr>
    </w:lvl>
    <w:lvl w:ilvl="8" w:tplc="BB960C4A">
      <w:numFmt w:val="bullet"/>
      <w:lvlText w:val="•"/>
      <w:lvlJc w:val="left"/>
      <w:pPr>
        <w:ind w:left="4404" w:hanging="397"/>
      </w:pPr>
      <w:rPr>
        <w:rFonts w:hint="default"/>
        <w:lang w:val="en-US" w:eastAsia="en-US" w:bidi="ar-SA"/>
      </w:rPr>
    </w:lvl>
  </w:abstractNum>
  <w:abstractNum w:abstractNumId="7" w15:restartNumberingAfterBreak="0">
    <w:nsid w:val="04F557DE"/>
    <w:multiLevelType w:val="hybridMultilevel"/>
    <w:tmpl w:val="3828DEE6"/>
    <w:lvl w:ilvl="0" w:tplc="B41AC962">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573ABEC2">
      <w:numFmt w:val="bullet"/>
      <w:lvlText w:val="•"/>
      <w:lvlJc w:val="left"/>
      <w:pPr>
        <w:ind w:left="1005" w:hanging="397"/>
      </w:pPr>
      <w:rPr>
        <w:rFonts w:hint="default"/>
        <w:lang w:val="en-US" w:eastAsia="en-US" w:bidi="ar-SA"/>
      </w:rPr>
    </w:lvl>
    <w:lvl w:ilvl="2" w:tplc="A0F6A016">
      <w:numFmt w:val="bullet"/>
      <w:lvlText w:val="•"/>
      <w:lvlJc w:val="left"/>
      <w:pPr>
        <w:ind w:left="1491" w:hanging="397"/>
      </w:pPr>
      <w:rPr>
        <w:rFonts w:hint="default"/>
        <w:lang w:val="en-US" w:eastAsia="en-US" w:bidi="ar-SA"/>
      </w:rPr>
    </w:lvl>
    <w:lvl w:ilvl="3" w:tplc="E8F6A89E">
      <w:numFmt w:val="bullet"/>
      <w:lvlText w:val="•"/>
      <w:lvlJc w:val="left"/>
      <w:pPr>
        <w:ind w:left="1976" w:hanging="397"/>
      </w:pPr>
      <w:rPr>
        <w:rFonts w:hint="default"/>
        <w:lang w:val="en-US" w:eastAsia="en-US" w:bidi="ar-SA"/>
      </w:rPr>
    </w:lvl>
    <w:lvl w:ilvl="4" w:tplc="5E7AF6BA">
      <w:numFmt w:val="bullet"/>
      <w:lvlText w:val="•"/>
      <w:lvlJc w:val="left"/>
      <w:pPr>
        <w:ind w:left="2462" w:hanging="397"/>
      </w:pPr>
      <w:rPr>
        <w:rFonts w:hint="default"/>
        <w:lang w:val="en-US" w:eastAsia="en-US" w:bidi="ar-SA"/>
      </w:rPr>
    </w:lvl>
    <w:lvl w:ilvl="5" w:tplc="C35296FA">
      <w:numFmt w:val="bullet"/>
      <w:lvlText w:val="•"/>
      <w:lvlJc w:val="left"/>
      <w:pPr>
        <w:ind w:left="2948" w:hanging="397"/>
      </w:pPr>
      <w:rPr>
        <w:rFonts w:hint="default"/>
        <w:lang w:val="en-US" w:eastAsia="en-US" w:bidi="ar-SA"/>
      </w:rPr>
    </w:lvl>
    <w:lvl w:ilvl="6" w:tplc="83142F56">
      <w:numFmt w:val="bullet"/>
      <w:lvlText w:val="•"/>
      <w:lvlJc w:val="left"/>
      <w:pPr>
        <w:ind w:left="3433" w:hanging="397"/>
      </w:pPr>
      <w:rPr>
        <w:rFonts w:hint="default"/>
        <w:lang w:val="en-US" w:eastAsia="en-US" w:bidi="ar-SA"/>
      </w:rPr>
    </w:lvl>
    <w:lvl w:ilvl="7" w:tplc="6FE06234">
      <w:numFmt w:val="bullet"/>
      <w:lvlText w:val="•"/>
      <w:lvlJc w:val="left"/>
      <w:pPr>
        <w:ind w:left="3919" w:hanging="397"/>
      </w:pPr>
      <w:rPr>
        <w:rFonts w:hint="default"/>
        <w:lang w:val="en-US" w:eastAsia="en-US" w:bidi="ar-SA"/>
      </w:rPr>
    </w:lvl>
    <w:lvl w:ilvl="8" w:tplc="DDCA242A">
      <w:numFmt w:val="bullet"/>
      <w:lvlText w:val="•"/>
      <w:lvlJc w:val="left"/>
      <w:pPr>
        <w:ind w:left="4404" w:hanging="397"/>
      </w:pPr>
      <w:rPr>
        <w:rFonts w:hint="default"/>
        <w:lang w:val="en-US" w:eastAsia="en-US" w:bidi="ar-SA"/>
      </w:rPr>
    </w:lvl>
  </w:abstractNum>
  <w:abstractNum w:abstractNumId="8" w15:restartNumberingAfterBreak="0">
    <w:nsid w:val="052228D8"/>
    <w:multiLevelType w:val="hybridMultilevel"/>
    <w:tmpl w:val="2C0418B6"/>
    <w:lvl w:ilvl="0" w:tplc="49D4D258">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2F6C8D38">
      <w:numFmt w:val="bullet"/>
      <w:lvlText w:val="•"/>
      <w:lvlJc w:val="left"/>
      <w:pPr>
        <w:ind w:left="1005" w:hanging="397"/>
      </w:pPr>
      <w:rPr>
        <w:rFonts w:hint="default"/>
        <w:lang w:val="en-US" w:eastAsia="en-US" w:bidi="ar-SA"/>
      </w:rPr>
    </w:lvl>
    <w:lvl w:ilvl="2" w:tplc="422C0E02">
      <w:numFmt w:val="bullet"/>
      <w:lvlText w:val="•"/>
      <w:lvlJc w:val="left"/>
      <w:pPr>
        <w:ind w:left="1491" w:hanging="397"/>
      </w:pPr>
      <w:rPr>
        <w:rFonts w:hint="default"/>
        <w:lang w:val="en-US" w:eastAsia="en-US" w:bidi="ar-SA"/>
      </w:rPr>
    </w:lvl>
    <w:lvl w:ilvl="3" w:tplc="E62CC2DE">
      <w:numFmt w:val="bullet"/>
      <w:lvlText w:val="•"/>
      <w:lvlJc w:val="left"/>
      <w:pPr>
        <w:ind w:left="1976" w:hanging="397"/>
      </w:pPr>
      <w:rPr>
        <w:rFonts w:hint="default"/>
        <w:lang w:val="en-US" w:eastAsia="en-US" w:bidi="ar-SA"/>
      </w:rPr>
    </w:lvl>
    <w:lvl w:ilvl="4" w:tplc="5094D20C">
      <w:numFmt w:val="bullet"/>
      <w:lvlText w:val="•"/>
      <w:lvlJc w:val="left"/>
      <w:pPr>
        <w:ind w:left="2462" w:hanging="397"/>
      </w:pPr>
      <w:rPr>
        <w:rFonts w:hint="default"/>
        <w:lang w:val="en-US" w:eastAsia="en-US" w:bidi="ar-SA"/>
      </w:rPr>
    </w:lvl>
    <w:lvl w:ilvl="5" w:tplc="A45031A4">
      <w:numFmt w:val="bullet"/>
      <w:lvlText w:val="•"/>
      <w:lvlJc w:val="left"/>
      <w:pPr>
        <w:ind w:left="2948" w:hanging="397"/>
      </w:pPr>
      <w:rPr>
        <w:rFonts w:hint="default"/>
        <w:lang w:val="en-US" w:eastAsia="en-US" w:bidi="ar-SA"/>
      </w:rPr>
    </w:lvl>
    <w:lvl w:ilvl="6" w:tplc="EEEA297E">
      <w:numFmt w:val="bullet"/>
      <w:lvlText w:val="•"/>
      <w:lvlJc w:val="left"/>
      <w:pPr>
        <w:ind w:left="3433" w:hanging="397"/>
      </w:pPr>
      <w:rPr>
        <w:rFonts w:hint="default"/>
        <w:lang w:val="en-US" w:eastAsia="en-US" w:bidi="ar-SA"/>
      </w:rPr>
    </w:lvl>
    <w:lvl w:ilvl="7" w:tplc="12A22E88">
      <w:numFmt w:val="bullet"/>
      <w:lvlText w:val="•"/>
      <w:lvlJc w:val="left"/>
      <w:pPr>
        <w:ind w:left="3919" w:hanging="397"/>
      </w:pPr>
      <w:rPr>
        <w:rFonts w:hint="default"/>
        <w:lang w:val="en-US" w:eastAsia="en-US" w:bidi="ar-SA"/>
      </w:rPr>
    </w:lvl>
    <w:lvl w:ilvl="8" w:tplc="8CD66A7E">
      <w:numFmt w:val="bullet"/>
      <w:lvlText w:val="•"/>
      <w:lvlJc w:val="left"/>
      <w:pPr>
        <w:ind w:left="4404" w:hanging="397"/>
      </w:pPr>
      <w:rPr>
        <w:rFonts w:hint="default"/>
        <w:lang w:val="en-US" w:eastAsia="en-US" w:bidi="ar-SA"/>
      </w:rPr>
    </w:lvl>
  </w:abstractNum>
  <w:abstractNum w:abstractNumId="9" w15:restartNumberingAfterBreak="0">
    <w:nsid w:val="05293534"/>
    <w:multiLevelType w:val="hybridMultilevel"/>
    <w:tmpl w:val="B5506EB8"/>
    <w:lvl w:ilvl="0" w:tplc="0DE0C56A">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2C82F8EE">
      <w:numFmt w:val="bullet"/>
      <w:lvlText w:val="•"/>
      <w:lvlJc w:val="left"/>
      <w:pPr>
        <w:ind w:left="1005" w:hanging="397"/>
      </w:pPr>
      <w:rPr>
        <w:rFonts w:hint="default"/>
        <w:lang w:val="en-US" w:eastAsia="en-US" w:bidi="ar-SA"/>
      </w:rPr>
    </w:lvl>
    <w:lvl w:ilvl="2" w:tplc="442CB830">
      <w:numFmt w:val="bullet"/>
      <w:lvlText w:val="•"/>
      <w:lvlJc w:val="left"/>
      <w:pPr>
        <w:ind w:left="1491" w:hanging="397"/>
      </w:pPr>
      <w:rPr>
        <w:rFonts w:hint="default"/>
        <w:lang w:val="en-US" w:eastAsia="en-US" w:bidi="ar-SA"/>
      </w:rPr>
    </w:lvl>
    <w:lvl w:ilvl="3" w:tplc="9302473C">
      <w:numFmt w:val="bullet"/>
      <w:lvlText w:val="•"/>
      <w:lvlJc w:val="left"/>
      <w:pPr>
        <w:ind w:left="1976" w:hanging="397"/>
      </w:pPr>
      <w:rPr>
        <w:rFonts w:hint="default"/>
        <w:lang w:val="en-US" w:eastAsia="en-US" w:bidi="ar-SA"/>
      </w:rPr>
    </w:lvl>
    <w:lvl w:ilvl="4" w:tplc="2D22C036">
      <w:numFmt w:val="bullet"/>
      <w:lvlText w:val="•"/>
      <w:lvlJc w:val="left"/>
      <w:pPr>
        <w:ind w:left="2462" w:hanging="397"/>
      </w:pPr>
      <w:rPr>
        <w:rFonts w:hint="default"/>
        <w:lang w:val="en-US" w:eastAsia="en-US" w:bidi="ar-SA"/>
      </w:rPr>
    </w:lvl>
    <w:lvl w:ilvl="5" w:tplc="59B608C6">
      <w:numFmt w:val="bullet"/>
      <w:lvlText w:val="•"/>
      <w:lvlJc w:val="left"/>
      <w:pPr>
        <w:ind w:left="2948" w:hanging="397"/>
      </w:pPr>
      <w:rPr>
        <w:rFonts w:hint="default"/>
        <w:lang w:val="en-US" w:eastAsia="en-US" w:bidi="ar-SA"/>
      </w:rPr>
    </w:lvl>
    <w:lvl w:ilvl="6" w:tplc="022A3EFE">
      <w:numFmt w:val="bullet"/>
      <w:lvlText w:val="•"/>
      <w:lvlJc w:val="left"/>
      <w:pPr>
        <w:ind w:left="3433" w:hanging="397"/>
      </w:pPr>
      <w:rPr>
        <w:rFonts w:hint="default"/>
        <w:lang w:val="en-US" w:eastAsia="en-US" w:bidi="ar-SA"/>
      </w:rPr>
    </w:lvl>
    <w:lvl w:ilvl="7" w:tplc="230ABF3C">
      <w:numFmt w:val="bullet"/>
      <w:lvlText w:val="•"/>
      <w:lvlJc w:val="left"/>
      <w:pPr>
        <w:ind w:left="3919" w:hanging="397"/>
      </w:pPr>
      <w:rPr>
        <w:rFonts w:hint="default"/>
        <w:lang w:val="en-US" w:eastAsia="en-US" w:bidi="ar-SA"/>
      </w:rPr>
    </w:lvl>
    <w:lvl w:ilvl="8" w:tplc="E09A1DA4">
      <w:numFmt w:val="bullet"/>
      <w:lvlText w:val="•"/>
      <w:lvlJc w:val="left"/>
      <w:pPr>
        <w:ind w:left="4404" w:hanging="397"/>
      </w:pPr>
      <w:rPr>
        <w:rFonts w:hint="default"/>
        <w:lang w:val="en-US" w:eastAsia="en-US" w:bidi="ar-SA"/>
      </w:rPr>
    </w:lvl>
  </w:abstractNum>
  <w:abstractNum w:abstractNumId="10" w15:restartNumberingAfterBreak="0">
    <w:nsid w:val="065B1413"/>
    <w:multiLevelType w:val="hybridMultilevel"/>
    <w:tmpl w:val="B84A74DE"/>
    <w:lvl w:ilvl="0" w:tplc="C3F296EC">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813089B8">
      <w:numFmt w:val="bullet"/>
      <w:lvlText w:val="•"/>
      <w:lvlJc w:val="left"/>
      <w:pPr>
        <w:ind w:left="1005" w:hanging="397"/>
      </w:pPr>
      <w:rPr>
        <w:rFonts w:hint="default"/>
        <w:lang w:val="en-US" w:eastAsia="en-US" w:bidi="ar-SA"/>
      </w:rPr>
    </w:lvl>
    <w:lvl w:ilvl="2" w:tplc="E00CEEA4">
      <w:numFmt w:val="bullet"/>
      <w:lvlText w:val="•"/>
      <w:lvlJc w:val="left"/>
      <w:pPr>
        <w:ind w:left="1491" w:hanging="397"/>
      </w:pPr>
      <w:rPr>
        <w:rFonts w:hint="default"/>
        <w:lang w:val="en-US" w:eastAsia="en-US" w:bidi="ar-SA"/>
      </w:rPr>
    </w:lvl>
    <w:lvl w:ilvl="3" w:tplc="A73658A0">
      <w:numFmt w:val="bullet"/>
      <w:lvlText w:val="•"/>
      <w:lvlJc w:val="left"/>
      <w:pPr>
        <w:ind w:left="1976" w:hanging="397"/>
      </w:pPr>
      <w:rPr>
        <w:rFonts w:hint="default"/>
        <w:lang w:val="en-US" w:eastAsia="en-US" w:bidi="ar-SA"/>
      </w:rPr>
    </w:lvl>
    <w:lvl w:ilvl="4" w:tplc="53A095FA">
      <w:numFmt w:val="bullet"/>
      <w:lvlText w:val="•"/>
      <w:lvlJc w:val="left"/>
      <w:pPr>
        <w:ind w:left="2462" w:hanging="397"/>
      </w:pPr>
      <w:rPr>
        <w:rFonts w:hint="default"/>
        <w:lang w:val="en-US" w:eastAsia="en-US" w:bidi="ar-SA"/>
      </w:rPr>
    </w:lvl>
    <w:lvl w:ilvl="5" w:tplc="3B06E86A">
      <w:numFmt w:val="bullet"/>
      <w:lvlText w:val="•"/>
      <w:lvlJc w:val="left"/>
      <w:pPr>
        <w:ind w:left="2948" w:hanging="397"/>
      </w:pPr>
      <w:rPr>
        <w:rFonts w:hint="default"/>
        <w:lang w:val="en-US" w:eastAsia="en-US" w:bidi="ar-SA"/>
      </w:rPr>
    </w:lvl>
    <w:lvl w:ilvl="6" w:tplc="EFEAA41C">
      <w:numFmt w:val="bullet"/>
      <w:lvlText w:val="•"/>
      <w:lvlJc w:val="left"/>
      <w:pPr>
        <w:ind w:left="3433" w:hanging="397"/>
      </w:pPr>
      <w:rPr>
        <w:rFonts w:hint="default"/>
        <w:lang w:val="en-US" w:eastAsia="en-US" w:bidi="ar-SA"/>
      </w:rPr>
    </w:lvl>
    <w:lvl w:ilvl="7" w:tplc="587AC78E">
      <w:numFmt w:val="bullet"/>
      <w:lvlText w:val="•"/>
      <w:lvlJc w:val="left"/>
      <w:pPr>
        <w:ind w:left="3919" w:hanging="397"/>
      </w:pPr>
      <w:rPr>
        <w:rFonts w:hint="default"/>
        <w:lang w:val="en-US" w:eastAsia="en-US" w:bidi="ar-SA"/>
      </w:rPr>
    </w:lvl>
    <w:lvl w:ilvl="8" w:tplc="42BCAB7C">
      <w:numFmt w:val="bullet"/>
      <w:lvlText w:val="•"/>
      <w:lvlJc w:val="left"/>
      <w:pPr>
        <w:ind w:left="4404" w:hanging="397"/>
      </w:pPr>
      <w:rPr>
        <w:rFonts w:hint="default"/>
        <w:lang w:val="en-US" w:eastAsia="en-US" w:bidi="ar-SA"/>
      </w:rPr>
    </w:lvl>
  </w:abstractNum>
  <w:abstractNum w:abstractNumId="11" w15:restartNumberingAfterBreak="0">
    <w:nsid w:val="071727AE"/>
    <w:multiLevelType w:val="hybridMultilevel"/>
    <w:tmpl w:val="D99E1F6E"/>
    <w:lvl w:ilvl="0" w:tplc="0B74A088">
      <w:start w:val="1"/>
      <w:numFmt w:val="decimal"/>
      <w:lvlText w:val="(%1)"/>
      <w:lvlJc w:val="left"/>
      <w:pPr>
        <w:ind w:left="517"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13AAB9DC">
      <w:numFmt w:val="bullet"/>
      <w:lvlText w:val="•"/>
      <w:lvlJc w:val="left"/>
      <w:pPr>
        <w:ind w:left="943" w:hanging="397"/>
      </w:pPr>
      <w:rPr>
        <w:rFonts w:hint="default"/>
        <w:lang w:val="en-US" w:eastAsia="en-US" w:bidi="ar-SA"/>
      </w:rPr>
    </w:lvl>
    <w:lvl w:ilvl="2" w:tplc="C1BE1106">
      <w:numFmt w:val="bullet"/>
      <w:lvlText w:val="•"/>
      <w:lvlJc w:val="left"/>
      <w:pPr>
        <w:ind w:left="1366" w:hanging="397"/>
      </w:pPr>
      <w:rPr>
        <w:rFonts w:hint="default"/>
        <w:lang w:val="en-US" w:eastAsia="en-US" w:bidi="ar-SA"/>
      </w:rPr>
    </w:lvl>
    <w:lvl w:ilvl="3" w:tplc="50A0681C">
      <w:numFmt w:val="bullet"/>
      <w:lvlText w:val="•"/>
      <w:lvlJc w:val="left"/>
      <w:pPr>
        <w:ind w:left="1789" w:hanging="397"/>
      </w:pPr>
      <w:rPr>
        <w:rFonts w:hint="default"/>
        <w:lang w:val="en-US" w:eastAsia="en-US" w:bidi="ar-SA"/>
      </w:rPr>
    </w:lvl>
    <w:lvl w:ilvl="4" w:tplc="7F4ABD04">
      <w:numFmt w:val="bullet"/>
      <w:lvlText w:val="•"/>
      <w:lvlJc w:val="left"/>
      <w:pPr>
        <w:ind w:left="2212" w:hanging="397"/>
      </w:pPr>
      <w:rPr>
        <w:rFonts w:hint="default"/>
        <w:lang w:val="en-US" w:eastAsia="en-US" w:bidi="ar-SA"/>
      </w:rPr>
    </w:lvl>
    <w:lvl w:ilvl="5" w:tplc="F8267718">
      <w:numFmt w:val="bullet"/>
      <w:lvlText w:val="•"/>
      <w:lvlJc w:val="left"/>
      <w:pPr>
        <w:ind w:left="2636" w:hanging="397"/>
      </w:pPr>
      <w:rPr>
        <w:rFonts w:hint="default"/>
        <w:lang w:val="en-US" w:eastAsia="en-US" w:bidi="ar-SA"/>
      </w:rPr>
    </w:lvl>
    <w:lvl w:ilvl="6" w:tplc="67E2AC40">
      <w:numFmt w:val="bullet"/>
      <w:lvlText w:val="•"/>
      <w:lvlJc w:val="left"/>
      <w:pPr>
        <w:ind w:left="3059" w:hanging="397"/>
      </w:pPr>
      <w:rPr>
        <w:rFonts w:hint="default"/>
        <w:lang w:val="en-US" w:eastAsia="en-US" w:bidi="ar-SA"/>
      </w:rPr>
    </w:lvl>
    <w:lvl w:ilvl="7" w:tplc="C54EDFCC">
      <w:numFmt w:val="bullet"/>
      <w:lvlText w:val="•"/>
      <w:lvlJc w:val="left"/>
      <w:pPr>
        <w:ind w:left="3482" w:hanging="397"/>
      </w:pPr>
      <w:rPr>
        <w:rFonts w:hint="default"/>
        <w:lang w:val="en-US" w:eastAsia="en-US" w:bidi="ar-SA"/>
      </w:rPr>
    </w:lvl>
    <w:lvl w:ilvl="8" w:tplc="34948318">
      <w:numFmt w:val="bullet"/>
      <w:lvlText w:val="•"/>
      <w:lvlJc w:val="left"/>
      <w:pPr>
        <w:ind w:left="3905" w:hanging="397"/>
      </w:pPr>
      <w:rPr>
        <w:rFonts w:hint="default"/>
        <w:lang w:val="en-US" w:eastAsia="en-US" w:bidi="ar-SA"/>
      </w:rPr>
    </w:lvl>
  </w:abstractNum>
  <w:abstractNum w:abstractNumId="12" w15:restartNumberingAfterBreak="0">
    <w:nsid w:val="07660AE3"/>
    <w:multiLevelType w:val="hybridMultilevel"/>
    <w:tmpl w:val="D32CC432"/>
    <w:lvl w:ilvl="0" w:tplc="6A8CD996">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CC3E1F40">
      <w:numFmt w:val="bullet"/>
      <w:lvlText w:val="•"/>
      <w:lvlJc w:val="left"/>
      <w:pPr>
        <w:ind w:left="1005" w:hanging="397"/>
      </w:pPr>
      <w:rPr>
        <w:rFonts w:hint="default"/>
        <w:lang w:val="en-US" w:eastAsia="en-US" w:bidi="ar-SA"/>
      </w:rPr>
    </w:lvl>
    <w:lvl w:ilvl="2" w:tplc="19E4899C">
      <w:numFmt w:val="bullet"/>
      <w:lvlText w:val="•"/>
      <w:lvlJc w:val="left"/>
      <w:pPr>
        <w:ind w:left="1491" w:hanging="397"/>
      </w:pPr>
      <w:rPr>
        <w:rFonts w:hint="default"/>
        <w:lang w:val="en-US" w:eastAsia="en-US" w:bidi="ar-SA"/>
      </w:rPr>
    </w:lvl>
    <w:lvl w:ilvl="3" w:tplc="9D58EA3C">
      <w:numFmt w:val="bullet"/>
      <w:lvlText w:val="•"/>
      <w:lvlJc w:val="left"/>
      <w:pPr>
        <w:ind w:left="1976" w:hanging="397"/>
      </w:pPr>
      <w:rPr>
        <w:rFonts w:hint="default"/>
        <w:lang w:val="en-US" w:eastAsia="en-US" w:bidi="ar-SA"/>
      </w:rPr>
    </w:lvl>
    <w:lvl w:ilvl="4" w:tplc="A4409FD0">
      <w:numFmt w:val="bullet"/>
      <w:lvlText w:val="•"/>
      <w:lvlJc w:val="left"/>
      <w:pPr>
        <w:ind w:left="2462" w:hanging="397"/>
      </w:pPr>
      <w:rPr>
        <w:rFonts w:hint="default"/>
        <w:lang w:val="en-US" w:eastAsia="en-US" w:bidi="ar-SA"/>
      </w:rPr>
    </w:lvl>
    <w:lvl w:ilvl="5" w:tplc="7CD8DDAE">
      <w:numFmt w:val="bullet"/>
      <w:lvlText w:val="•"/>
      <w:lvlJc w:val="left"/>
      <w:pPr>
        <w:ind w:left="2948" w:hanging="397"/>
      </w:pPr>
      <w:rPr>
        <w:rFonts w:hint="default"/>
        <w:lang w:val="en-US" w:eastAsia="en-US" w:bidi="ar-SA"/>
      </w:rPr>
    </w:lvl>
    <w:lvl w:ilvl="6" w:tplc="E32A5CC0">
      <w:numFmt w:val="bullet"/>
      <w:lvlText w:val="•"/>
      <w:lvlJc w:val="left"/>
      <w:pPr>
        <w:ind w:left="3433" w:hanging="397"/>
      </w:pPr>
      <w:rPr>
        <w:rFonts w:hint="default"/>
        <w:lang w:val="en-US" w:eastAsia="en-US" w:bidi="ar-SA"/>
      </w:rPr>
    </w:lvl>
    <w:lvl w:ilvl="7" w:tplc="AD32DB00">
      <w:numFmt w:val="bullet"/>
      <w:lvlText w:val="•"/>
      <w:lvlJc w:val="left"/>
      <w:pPr>
        <w:ind w:left="3919" w:hanging="397"/>
      </w:pPr>
      <w:rPr>
        <w:rFonts w:hint="default"/>
        <w:lang w:val="en-US" w:eastAsia="en-US" w:bidi="ar-SA"/>
      </w:rPr>
    </w:lvl>
    <w:lvl w:ilvl="8" w:tplc="32C8881A">
      <w:numFmt w:val="bullet"/>
      <w:lvlText w:val="•"/>
      <w:lvlJc w:val="left"/>
      <w:pPr>
        <w:ind w:left="4404" w:hanging="397"/>
      </w:pPr>
      <w:rPr>
        <w:rFonts w:hint="default"/>
        <w:lang w:val="en-US" w:eastAsia="en-US" w:bidi="ar-SA"/>
      </w:rPr>
    </w:lvl>
  </w:abstractNum>
  <w:abstractNum w:abstractNumId="13" w15:restartNumberingAfterBreak="0">
    <w:nsid w:val="07AD2295"/>
    <w:multiLevelType w:val="hybridMultilevel"/>
    <w:tmpl w:val="B3DCA72C"/>
    <w:lvl w:ilvl="0" w:tplc="CDA017F6">
      <w:start w:val="1"/>
      <w:numFmt w:val="decimal"/>
      <w:lvlText w:val="(%1)"/>
      <w:lvlJc w:val="left"/>
      <w:pPr>
        <w:ind w:left="516"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BB4AB8CC">
      <w:numFmt w:val="bullet"/>
      <w:lvlText w:val="•"/>
      <w:lvlJc w:val="left"/>
      <w:pPr>
        <w:ind w:left="943" w:hanging="397"/>
      </w:pPr>
      <w:rPr>
        <w:rFonts w:hint="default"/>
        <w:lang w:val="en-US" w:eastAsia="en-US" w:bidi="ar-SA"/>
      </w:rPr>
    </w:lvl>
    <w:lvl w:ilvl="2" w:tplc="24042858">
      <w:numFmt w:val="bullet"/>
      <w:lvlText w:val="•"/>
      <w:lvlJc w:val="left"/>
      <w:pPr>
        <w:ind w:left="1366" w:hanging="397"/>
      </w:pPr>
      <w:rPr>
        <w:rFonts w:hint="default"/>
        <w:lang w:val="en-US" w:eastAsia="en-US" w:bidi="ar-SA"/>
      </w:rPr>
    </w:lvl>
    <w:lvl w:ilvl="3" w:tplc="FB5EE88E">
      <w:numFmt w:val="bullet"/>
      <w:lvlText w:val="•"/>
      <w:lvlJc w:val="left"/>
      <w:pPr>
        <w:ind w:left="1789" w:hanging="397"/>
      </w:pPr>
      <w:rPr>
        <w:rFonts w:hint="default"/>
        <w:lang w:val="en-US" w:eastAsia="en-US" w:bidi="ar-SA"/>
      </w:rPr>
    </w:lvl>
    <w:lvl w:ilvl="4" w:tplc="431CF076">
      <w:numFmt w:val="bullet"/>
      <w:lvlText w:val="•"/>
      <w:lvlJc w:val="left"/>
      <w:pPr>
        <w:ind w:left="2212" w:hanging="397"/>
      </w:pPr>
      <w:rPr>
        <w:rFonts w:hint="default"/>
        <w:lang w:val="en-US" w:eastAsia="en-US" w:bidi="ar-SA"/>
      </w:rPr>
    </w:lvl>
    <w:lvl w:ilvl="5" w:tplc="6B7CFAB4">
      <w:numFmt w:val="bullet"/>
      <w:lvlText w:val="•"/>
      <w:lvlJc w:val="left"/>
      <w:pPr>
        <w:ind w:left="2636" w:hanging="397"/>
      </w:pPr>
      <w:rPr>
        <w:rFonts w:hint="default"/>
        <w:lang w:val="en-US" w:eastAsia="en-US" w:bidi="ar-SA"/>
      </w:rPr>
    </w:lvl>
    <w:lvl w:ilvl="6" w:tplc="4E7A2C22">
      <w:numFmt w:val="bullet"/>
      <w:lvlText w:val="•"/>
      <w:lvlJc w:val="left"/>
      <w:pPr>
        <w:ind w:left="3059" w:hanging="397"/>
      </w:pPr>
      <w:rPr>
        <w:rFonts w:hint="default"/>
        <w:lang w:val="en-US" w:eastAsia="en-US" w:bidi="ar-SA"/>
      </w:rPr>
    </w:lvl>
    <w:lvl w:ilvl="7" w:tplc="620A8F9E">
      <w:numFmt w:val="bullet"/>
      <w:lvlText w:val="•"/>
      <w:lvlJc w:val="left"/>
      <w:pPr>
        <w:ind w:left="3482" w:hanging="397"/>
      </w:pPr>
      <w:rPr>
        <w:rFonts w:hint="default"/>
        <w:lang w:val="en-US" w:eastAsia="en-US" w:bidi="ar-SA"/>
      </w:rPr>
    </w:lvl>
    <w:lvl w:ilvl="8" w:tplc="4B2C4880">
      <w:numFmt w:val="bullet"/>
      <w:lvlText w:val="•"/>
      <w:lvlJc w:val="left"/>
      <w:pPr>
        <w:ind w:left="3905" w:hanging="397"/>
      </w:pPr>
      <w:rPr>
        <w:rFonts w:hint="default"/>
        <w:lang w:val="en-US" w:eastAsia="en-US" w:bidi="ar-SA"/>
      </w:rPr>
    </w:lvl>
  </w:abstractNum>
  <w:abstractNum w:abstractNumId="14" w15:restartNumberingAfterBreak="0">
    <w:nsid w:val="097A428F"/>
    <w:multiLevelType w:val="hybridMultilevel"/>
    <w:tmpl w:val="4B74057E"/>
    <w:lvl w:ilvl="0" w:tplc="FA0EA44C">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6364739C">
      <w:numFmt w:val="bullet"/>
      <w:lvlText w:val="•"/>
      <w:lvlJc w:val="left"/>
      <w:pPr>
        <w:ind w:left="1005" w:hanging="397"/>
      </w:pPr>
      <w:rPr>
        <w:rFonts w:hint="default"/>
        <w:lang w:val="en-US" w:eastAsia="en-US" w:bidi="ar-SA"/>
      </w:rPr>
    </w:lvl>
    <w:lvl w:ilvl="2" w:tplc="C7A8105C">
      <w:numFmt w:val="bullet"/>
      <w:lvlText w:val="•"/>
      <w:lvlJc w:val="left"/>
      <w:pPr>
        <w:ind w:left="1491" w:hanging="397"/>
      </w:pPr>
      <w:rPr>
        <w:rFonts w:hint="default"/>
        <w:lang w:val="en-US" w:eastAsia="en-US" w:bidi="ar-SA"/>
      </w:rPr>
    </w:lvl>
    <w:lvl w:ilvl="3" w:tplc="F500CD20">
      <w:numFmt w:val="bullet"/>
      <w:lvlText w:val="•"/>
      <w:lvlJc w:val="left"/>
      <w:pPr>
        <w:ind w:left="1976" w:hanging="397"/>
      </w:pPr>
      <w:rPr>
        <w:rFonts w:hint="default"/>
        <w:lang w:val="en-US" w:eastAsia="en-US" w:bidi="ar-SA"/>
      </w:rPr>
    </w:lvl>
    <w:lvl w:ilvl="4" w:tplc="BEE04D56">
      <w:numFmt w:val="bullet"/>
      <w:lvlText w:val="•"/>
      <w:lvlJc w:val="left"/>
      <w:pPr>
        <w:ind w:left="2462" w:hanging="397"/>
      </w:pPr>
      <w:rPr>
        <w:rFonts w:hint="default"/>
        <w:lang w:val="en-US" w:eastAsia="en-US" w:bidi="ar-SA"/>
      </w:rPr>
    </w:lvl>
    <w:lvl w:ilvl="5" w:tplc="55CE48DC">
      <w:numFmt w:val="bullet"/>
      <w:lvlText w:val="•"/>
      <w:lvlJc w:val="left"/>
      <w:pPr>
        <w:ind w:left="2948" w:hanging="397"/>
      </w:pPr>
      <w:rPr>
        <w:rFonts w:hint="default"/>
        <w:lang w:val="en-US" w:eastAsia="en-US" w:bidi="ar-SA"/>
      </w:rPr>
    </w:lvl>
    <w:lvl w:ilvl="6" w:tplc="7E842C96">
      <w:numFmt w:val="bullet"/>
      <w:lvlText w:val="•"/>
      <w:lvlJc w:val="left"/>
      <w:pPr>
        <w:ind w:left="3433" w:hanging="397"/>
      </w:pPr>
      <w:rPr>
        <w:rFonts w:hint="default"/>
        <w:lang w:val="en-US" w:eastAsia="en-US" w:bidi="ar-SA"/>
      </w:rPr>
    </w:lvl>
    <w:lvl w:ilvl="7" w:tplc="F3C0A818">
      <w:numFmt w:val="bullet"/>
      <w:lvlText w:val="•"/>
      <w:lvlJc w:val="left"/>
      <w:pPr>
        <w:ind w:left="3919" w:hanging="397"/>
      </w:pPr>
      <w:rPr>
        <w:rFonts w:hint="default"/>
        <w:lang w:val="en-US" w:eastAsia="en-US" w:bidi="ar-SA"/>
      </w:rPr>
    </w:lvl>
    <w:lvl w:ilvl="8" w:tplc="346A0CA6">
      <w:numFmt w:val="bullet"/>
      <w:lvlText w:val="•"/>
      <w:lvlJc w:val="left"/>
      <w:pPr>
        <w:ind w:left="4404" w:hanging="397"/>
      </w:pPr>
      <w:rPr>
        <w:rFonts w:hint="default"/>
        <w:lang w:val="en-US" w:eastAsia="en-US" w:bidi="ar-SA"/>
      </w:rPr>
    </w:lvl>
  </w:abstractNum>
  <w:abstractNum w:abstractNumId="15" w15:restartNumberingAfterBreak="0">
    <w:nsid w:val="0A742ED4"/>
    <w:multiLevelType w:val="hybridMultilevel"/>
    <w:tmpl w:val="81ECB5C6"/>
    <w:lvl w:ilvl="0" w:tplc="0F02FF80">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87401858">
      <w:numFmt w:val="bullet"/>
      <w:lvlText w:val="•"/>
      <w:lvlJc w:val="left"/>
      <w:pPr>
        <w:ind w:left="1005" w:hanging="397"/>
      </w:pPr>
      <w:rPr>
        <w:rFonts w:hint="default"/>
        <w:lang w:val="en-US" w:eastAsia="en-US" w:bidi="ar-SA"/>
      </w:rPr>
    </w:lvl>
    <w:lvl w:ilvl="2" w:tplc="28849940">
      <w:numFmt w:val="bullet"/>
      <w:lvlText w:val="•"/>
      <w:lvlJc w:val="left"/>
      <w:pPr>
        <w:ind w:left="1491" w:hanging="397"/>
      </w:pPr>
      <w:rPr>
        <w:rFonts w:hint="default"/>
        <w:lang w:val="en-US" w:eastAsia="en-US" w:bidi="ar-SA"/>
      </w:rPr>
    </w:lvl>
    <w:lvl w:ilvl="3" w:tplc="943C4254">
      <w:numFmt w:val="bullet"/>
      <w:lvlText w:val="•"/>
      <w:lvlJc w:val="left"/>
      <w:pPr>
        <w:ind w:left="1976" w:hanging="397"/>
      </w:pPr>
      <w:rPr>
        <w:rFonts w:hint="default"/>
        <w:lang w:val="en-US" w:eastAsia="en-US" w:bidi="ar-SA"/>
      </w:rPr>
    </w:lvl>
    <w:lvl w:ilvl="4" w:tplc="E0303918">
      <w:numFmt w:val="bullet"/>
      <w:lvlText w:val="•"/>
      <w:lvlJc w:val="left"/>
      <w:pPr>
        <w:ind w:left="2462" w:hanging="397"/>
      </w:pPr>
      <w:rPr>
        <w:rFonts w:hint="default"/>
        <w:lang w:val="en-US" w:eastAsia="en-US" w:bidi="ar-SA"/>
      </w:rPr>
    </w:lvl>
    <w:lvl w:ilvl="5" w:tplc="AA3A01F2">
      <w:numFmt w:val="bullet"/>
      <w:lvlText w:val="•"/>
      <w:lvlJc w:val="left"/>
      <w:pPr>
        <w:ind w:left="2948" w:hanging="397"/>
      </w:pPr>
      <w:rPr>
        <w:rFonts w:hint="default"/>
        <w:lang w:val="en-US" w:eastAsia="en-US" w:bidi="ar-SA"/>
      </w:rPr>
    </w:lvl>
    <w:lvl w:ilvl="6" w:tplc="19FAE806">
      <w:numFmt w:val="bullet"/>
      <w:lvlText w:val="•"/>
      <w:lvlJc w:val="left"/>
      <w:pPr>
        <w:ind w:left="3433" w:hanging="397"/>
      </w:pPr>
      <w:rPr>
        <w:rFonts w:hint="default"/>
        <w:lang w:val="en-US" w:eastAsia="en-US" w:bidi="ar-SA"/>
      </w:rPr>
    </w:lvl>
    <w:lvl w:ilvl="7" w:tplc="C428D79E">
      <w:numFmt w:val="bullet"/>
      <w:lvlText w:val="•"/>
      <w:lvlJc w:val="left"/>
      <w:pPr>
        <w:ind w:left="3919" w:hanging="397"/>
      </w:pPr>
      <w:rPr>
        <w:rFonts w:hint="default"/>
        <w:lang w:val="en-US" w:eastAsia="en-US" w:bidi="ar-SA"/>
      </w:rPr>
    </w:lvl>
    <w:lvl w:ilvl="8" w:tplc="85DE0B4A">
      <w:numFmt w:val="bullet"/>
      <w:lvlText w:val="•"/>
      <w:lvlJc w:val="left"/>
      <w:pPr>
        <w:ind w:left="4404" w:hanging="397"/>
      </w:pPr>
      <w:rPr>
        <w:rFonts w:hint="default"/>
        <w:lang w:val="en-US" w:eastAsia="en-US" w:bidi="ar-SA"/>
      </w:rPr>
    </w:lvl>
  </w:abstractNum>
  <w:abstractNum w:abstractNumId="16" w15:restartNumberingAfterBreak="0">
    <w:nsid w:val="0A8A6FF6"/>
    <w:multiLevelType w:val="hybridMultilevel"/>
    <w:tmpl w:val="EC3E8388"/>
    <w:lvl w:ilvl="0" w:tplc="633A2E3C">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3A181548">
      <w:numFmt w:val="bullet"/>
      <w:lvlText w:val="•"/>
      <w:lvlJc w:val="left"/>
      <w:pPr>
        <w:ind w:left="1005" w:hanging="397"/>
      </w:pPr>
      <w:rPr>
        <w:rFonts w:hint="default"/>
        <w:lang w:val="en-US" w:eastAsia="en-US" w:bidi="ar-SA"/>
      </w:rPr>
    </w:lvl>
    <w:lvl w:ilvl="2" w:tplc="A838F0E4">
      <w:numFmt w:val="bullet"/>
      <w:lvlText w:val="•"/>
      <w:lvlJc w:val="left"/>
      <w:pPr>
        <w:ind w:left="1491" w:hanging="397"/>
      </w:pPr>
      <w:rPr>
        <w:rFonts w:hint="default"/>
        <w:lang w:val="en-US" w:eastAsia="en-US" w:bidi="ar-SA"/>
      </w:rPr>
    </w:lvl>
    <w:lvl w:ilvl="3" w:tplc="1622615A">
      <w:numFmt w:val="bullet"/>
      <w:lvlText w:val="•"/>
      <w:lvlJc w:val="left"/>
      <w:pPr>
        <w:ind w:left="1976" w:hanging="397"/>
      </w:pPr>
      <w:rPr>
        <w:rFonts w:hint="default"/>
        <w:lang w:val="en-US" w:eastAsia="en-US" w:bidi="ar-SA"/>
      </w:rPr>
    </w:lvl>
    <w:lvl w:ilvl="4" w:tplc="103C44C6">
      <w:numFmt w:val="bullet"/>
      <w:lvlText w:val="•"/>
      <w:lvlJc w:val="left"/>
      <w:pPr>
        <w:ind w:left="2462" w:hanging="397"/>
      </w:pPr>
      <w:rPr>
        <w:rFonts w:hint="default"/>
        <w:lang w:val="en-US" w:eastAsia="en-US" w:bidi="ar-SA"/>
      </w:rPr>
    </w:lvl>
    <w:lvl w:ilvl="5" w:tplc="B83C531C">
      <w:numFmt w:val="bullet"/>
      <w:lvlText w:val="•"/>
      <w:lvlJc w:val="left"/>
      <w:pPr>
        <w:ind w:left="2948" w:hanging="397"/>
      </w:pPr>
      <w:rPr>
        <w:rFonts w:hint="default"/>
        <w:lang w:val="en-US" w:eastAsia="en-US" w:bidi="ar-SA"/>
      </w:rPr>
    </w:lvl>
    <w:lvl w:ilvl="6" w:tplc="DA544994">
      <w:numFmt w:val="bullet"/>
      <w:lvlText w:val="•"/>
      <w:lvlJc w:val="left"/>
      <w:pPr>
        <w:ind w:left="3433" w:hanging="397"/>
      </w:pPr>
      <w:rPr>
        <w:rFonts w:hint="default"/>
        <w:lang w:val="en-US" w:eastAsia="en-US" w:bidi="ar-SA"/>
      </w:rPr>
    </w:lvl>
    <w:lvl w:ilvl="7" w:tplc="08ACF5A8">
      <w:numFmt w:val="bullet"/>
      <w:lvlText w:val="•"/>
      <w:lvlJc w:val="left"/>
      <w:pPr>
        <w:ind w:left="3919" w:hanging="397"/>
      </w:pPr>
      <w:rPr>
        <w:rFonts w:hint="default"/>
        <w:lang w:val="en-US" w:eastAsia="en-US" w:bidi="ar-SA"/>
      </w:rPr>
    </w:lvl>
    <w:lvl w:ilvl="8" w:tplc="D382B30C">
      <w:numFmt w:val="bullet"/>
      <w:lvlText w:val="•"/>
      <w:lvlJc w:val="left"/>
      <w:pPr>
        <w:ind w:left="4404" w:hanging="397"/>
      </w:pPr>
      <w:rPr>
        <w:rFonts w:hint="default"/>
        <w:lang w:val="en-US" w:eastAsia="en-US" w:bidi="ar-SA"/>
      </w:rPr>
    </w:lvl>
  </w:abstractNum>
  <w:abstractNum w:abstractNumId="17" w15:restartNumberingAfterBreak="0">
    <w:nsid w:val="0AA47983"/>
    <w:multiLevelType w:val="hybridMultilevel"/>
    <w:tmpl w:val="DC3C7FC8"/>
    <w:lvl w:ilvl="0" w:tplc="B9103C36">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6F1ACE3C">
      <w:numFmt w:val="bullet"/>
      <w:lvlText w:val="•"/>
      <w:lvlJc w:val="left"/>
      <w:pPr>
        <w:ind w:left="1005" w:hanging="397"/>
      </w:pPr>
      <w:rPr>
        <w:rFonts w:hint="default"/>
        <w:lang w:val="en-US" w:eastAsia="en-US" w:bidi="ar-SA"/>
      </w:rPr>
    </w:lvl>
    <w:lvl w:ilvl="2" w:tplc="8160C740">
      <w:numFmt w:val="bullet"/>
      <w:lvlText w:val="•"/>
      <w:lvlJc w:val="left"/>
      <w:pPr>
        <w:ind w:left="1491" w:hanging="397"/>
      </w:pPr>
      <w:rPr>
        <w:rFonts w:hint="default"/>
        <w:lang w:val="en-US" w:eastAsia="en-US" w:bidi="ar-SA"/>
      </w:rPr>
    </w:lvl>
    <w:lvl w:ilvl="3" w:tplc="82D8F9C0">
      <w:numFmt w:val="bullet"/>
      <w:lvlText w:val="•"/>
      <w:lvlJc w:val="left"/>
      <w:pPr>
        <w:ind w:left="1976" w:hanging="397"/>
      </w:pPr>
      <w:rPr>
        <w:rFonts w:hint="default"/>
        <w:lang w:val="en-US" w:eastAsia="en-US" w:bidi="ar-SA"/>
      </w:rPr>
    </w:lvl>
    <w:lvl w:ilvl="4" w:tplc="EB88886A">
      <w:numFmt w:val="bullet"/>
      <w:lvlText w:val="•"/>
      <w:lvlJc w:val="left"/>
      <w:pPr>
        <w:ind w:left="2462" w:hanging="397"/>
      </w:pPr>
      <w:rPr>
        <w:rFonts w:hint="default"/>
        <w:lang w:val="en-US" w:eastAsia="en-US" w:bidi="ar-SA"/>
      </w:rPr>
    </w:lvl>
    <w:lvl w:ilvl="5" w:tplc="BC2C5A1E">
      <w:numFmt w:val="bullet"/>
      <w:lvlText w:val="•"/>
      <w:lvlJc w:val="left"/>
      <w:pPr>
        <w:ind w:left="2948" w:hanging="397"/>
      </w:pPr>
      <w:rPr>
        <w:rFonts w:hint="default"/>
        <w:lang w:val="en-US" w:eastAsia="en-US" w:bidi="ar-SA"/>
      </w:rPr>
    </w:lvl>
    <w:lvl w:ilvl="6" w:tplc="AEA8EEEA">
      <w:numFmt w:val="bullet"/>
      <w:lvlText w:val="•"/>
      <w:lvlJc w:val="left"/>
      <w:pPr>
        <w:ind w:left="3433" w:hanging="397"/>
      </w:pPr>
      <w:rPr>
        <w:rFonts w:hint="default"/>
        <w:lang w:val="en-US" w:eastAsia="en-US" w:bidi="ar-SA"/>
      </w:rPr>
    </w:lvl>
    <w:lvl w:ilvl="7" w:tplc="24FC5842">
      <w:numFmt w:val="bullet"/>
      <w:lvlText w:val="•"/>
      <w:lvlJc w:val="left"/>
      <w:pPr>
        <w:ind w:left="3919" w:hanging="397"/>
      </w:pPr>
      <w:rPr>
        <w:rFonts w:hint="default"/>
        <w:lang w:val="en-US" w:eastAsia="en-US" w:bidi="ar-SA"/>
      </w:rPr>
    </w:lvl>
    <w:lvl w:ilvl="8" w:tplc="2D020252">
      <w:numFmt w:val="bullet"/>
      <w:lvlText w:val="•"/>
      <w:lvlJc w:val="left"/>
      <w:pPr>
        <w:ind w:left="4404" w:hanging="397"/>
      </w:pPr>
      <w:rPr>
        <w:rFonts w:hint="default"/>
        <w:lang w:val="en-US" w:eastAsia="en-US" w:bidi="ar-SA"/>
      </w:rPr>
    </w:lvl>
  </w:abstractNum>
  <w:abstractNum w:abstractNumId="18" w15:restartNumberingAfterBreak="0">
    <w:nsid w:val="0BB72B0B"/>
    <w:multiLevelType w:val="hybridMultilevel"/>
    <w:tmpl w:val="EB6E7B4A"/>
    <w:lvl w:ilvl="0" w:tplc="3F46EC20">
      <w:start w:val="1"/>
      <w:numFmt w:val="decimal"/>
      <w:lvlText w:val="(%1)"/>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18FE328C">
      <w:numFmt w:val="bullet"/>
      <w:lvlText w:val="•"/>
      <w:lvlJc w:val="left"/>
      <w:pPr>
        <w:ind w:left="943" w:hanging="397"/>
      </w:pPr>
      <w:rPr>
        <w:rFonts w:hint="default"/>
        <w:lang w:val="en-US" w:eastAsia="en-US" w:bidi="ar-SA"/>
      </w:rPr>
    </w:lvl>
    <w:lvl w:ilvl="2" w:tplc="89ECADF6">
      <w:numFmt w:val="bullet"/>
      <w:lvlText w:val="•"/>
      <w:lvlJc w:val="left"/>
      <w:pPr>
        <w:ind w:left="1366" w:hanging="397"/>
      </w:pPr>
      <w:rPr>
        <w:rFonts w:hint="default"/>
        <w:lang w:val="en-US" w:eastAsia="en-US" w:bidi="ar-SA"/>
      </w:rPr>
    </w:lvl>
    <w:lvl w:ilvl="3" w:tplc="4202B5DE">
      <w:numFmt w:val="bullet"/>
      <w:lvlText w:val="•"/>
      <w:lvlJc w:val="left"/>
      <w:pPr>
        <w:ind w:left="1789" w:hanging="397"/>
      </w:pPr>
      <w:rPr>
        <w:rFonts w:hint="default"/>
        <w:lang w:val="en-US" w:eastAsia="en-US" w:bidi="ar-SA"/>
      </w:rPr>
    </w:lvl>
    <w:lvl w:ilvl="4" w:tplc="B1463852">
      <w:numFmt w:val="bullet"/>
      <w:lvlText w:val="•"/>
      <w:lvlJc w:val="left"/>
      <w:pPr>
        <w:ind w:left="2212" w:hanging="397"/>
      </w:pPr>
      <w:rPr>
        <w:rFonts w:hint="default"/>
        <w:lang w:val="en-US" w:eastAsia="en-US" w:bidi="ar-SA"/>
      </w:rPr>
    </w:lvl>
    <w:lvl w:ilvl="5" w:tplc="2B26A626">
      <w:numFmt w:val="bullet"/>
      <w:lvlText w:val="•"/>
      <w:lvlJc w:val="left"/>
      <w:pPr>
        <w:ind w:left="2636" w:hanging="397"/>
      </w:pPr>
      <w:rPr>
        <w:rFonts w:hint="default"/>
        <w:lang w:val="en-US" w:eastAsia="en-US" w:bidi="ar-SA"/>
      </w:rPr>
    </w:lvl>
    <w:lvl w:ilvl="6" w:tplc="B0DED1A8">
      <w:numFmt w:val="bullet"/>
      <w:lvlText w:val="•"/>
      <w:lvlJc w:val="left"/>
      <w:pPr>
        <w:ind w:left="3059" w:hanging="397"/>
      </w:pPr>
      <w:rPr>
        <w:rFonts w:hint="default"/>
        <w:lang w:val="en-US" w:eastAsia="en-US" w:bidi="ar-SA"/>
      </w:rPr>
    </w:lvl>
    <w:lvl w:ilvl="7" w:tplc="AEB02636">
      <w:numFmt w:val="bullet"/>
      <w:lvlText w:val="•"/>
      <w:lvlJc w:val="left"/>
      <w:pPr>
        <w:ind w:left="3482" w:hanging="397"/>
      </w:pPr>
      <w:rPr>
        <w:rFonts w:hint="default"/>
        <w:lang w:val="en-US" w:eastAsia="en-US" w:bidi="ar-SA"/>
      </w:rPr>
    </w:lvl>
    <w:lvl w:ilvl="8" w:tplc="6784A046">
      <w:numFmt w:val="bullet"/>
      <w:lvlText w:val="•"/>
      <w:lvlJc w:val="left"/>
      <w:pPr>
        <w:ind w:left="3905" w:hanging="397"/>
      </w:pPr>
      <w:rPr>
        <w:rFonts w:hint="default"/>
        <w:lang w:val="en-US" w:eastAsia="en-US" w:bidi="ar-SA"/>
      </w:rPr>
    </w:lvl>
  </w:abstractNum>
  <w:abstractNum w:abstractNumId="19" w15:restartNumberingAfterBreak="0">
    <w:nsid w:val="0C3041D4"/>
    <w:multiLevelType w:val="hybridMultilevel"/>
    <w:tmpl w:val="62F00864"/>
    <w:lvl w:ilvl="0" w:tplc="279019BC">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95E63A04">
      <w:numFmt w:val="bullet"/>
      <w:lvlText w:val="•"/>
      <w:lvlJc w:val="left"/>
      <w:pPr>
        <w:ind w:left="1005" w:hanging="397"/>
      </w:pPr>
      <w:rPr>
        <w:rFonts w:hint="default"/>
        <w:lang w:val="en-US" w:eastAsia="en-US" w:bidi="ar-SA"/>
      </w:rPr>
    </w:lvl>
    <w:lvl w:ilvl="2" w:tplc="1458BAC4">
      <w:numFmt w:val="bullet"/>
      <w:lvlText w:val="•"/>
      <w:lvlJc w:val="left"/>
      <w:pPr>
        <w:ind w:left="1491" w:hanging="397"/>
      </w:pPr>
      <w:rPr>
        <w:rFonts w:hint="default"/>
        <w:lang w:val="en-US" w:eastAsia="en-US" w:bidi="ar-SA"/>
      </w:rPr>
    </w:lvl>
    <w:lvl w:ilvl="3" w:tplc="7738FAE2">
      <w:numFmt w:val="bullet"/>
      <w:lvlText w:val="•"/>
      <w:lvlJc w:val="left"/>
      <w:pPr>
        <w:ind w:left="1976" w:hanging="397"/>
      </w:pPr>
      <w:rPr>
        <w:rFonts w:hint="default"/>
        <w:lang w:val="en-US" w:eastAsia="en-US" w:bidi="ar-SA"/>
      </w:rPr>
    </w:lvl>
    <w:lvl w:ilvl="4" w:tplc="7166F68E">
      <w:numFmt w:val="bullet"/>
      <w:lvlText w:val="•"/>
      <w:lvlJc w:val="left"/>
      <w:pPr>
        <w:ind w:left="2462" w:hanging="397"/>
      </w:pPr>
      <w:rPr>
        <w:rFonts w:hint="default"/>
        <w:lang w:val="en-US" w:eastAsia="en-US" w:bidi="ar-SA"/>
      </w:rPr>
    </w:lvl>
    <w:lvl w:ilvl="5" w:tplc="34C26854">
      <w:numFmt w:val="bullet"/>
      <w:lvlText w:val="•"/>
      <w:lvlJc w:val="left"/>
      <w:pPr>
        <w:ind w:left="2948" w:hanging="397"/>
      </w:pPr>
      <w:rPr>
        <w:rFonts w:hint="default"/>
        <w:lang w:val="en-US" w:eastAsia="en-US" w:bidi="ar-SA"/>
      </w:rPr>
    </w:lvl>
    <w:lvl w:ilvl="6" w:tplc="FA009B64">
      <w:numFmt w:val="bullet"/>
      <w:lvlText w:val="•"/>
      <w:lvlJc w:val="left"/>
      <w:pPr>
        <w:ind w:left="3433" w:hanging="397"/>
      </w:pPr>
      <w:rPr>
        <w:rFonts w:hint="default"/>
        <w:lang w:val="en-US" w:eastAsia="en-US" w:bidi="ar-SA"/>
      </w:rPr>
    </w:lvl>
    <w:lvl w:ilvl="7" w:tplc="B5D8A1D8">
      <w:numFmt w:val="bullet"/>
      <w:lvlText w:val="•"/>
      <w:lvlJc w:val="left"/>
      <w:pPr>
        <w:ind w:left="3919" w:hanging="397"/>
      </w:pPr>
      <w:rPr>
        <w:rFonts w:hint="default"/>
        <w:lang w:val="en-US" w:eastAsia="en-US" w:bidi="ar-SA"/>
      </w:rPr>
    </w:lvl>
    <w:lvl w:ilvl="8" w:tplc="80606D96">
      <w:numFmt w:val="bullet"/>
      <w:lvlText w:val="•"/>
      <w:lvlJc w:val="left"/>
      <w:pPr>
        <w:ind w:left="4404" w:hanging="397"/>
      </w:pPr>
      <w:rPr>
        <w:rFonts w:hint="default"/>
        <w:lang w:val="en-US" w:eastAsia="en-US" w:bidi="ar-SA"/>
      </w:rPr>
    </w:lvl>
  </w:abstractNum>
  <w:abstractNum w:abstractNumId="20" w15:restartNumberingAfterBreak="0">
    <w:nsid w:val="0C4B47D7"/>
    <w:multiLevelType w:val="hybridMultilevel"/>
    <w:tmpl w:val="6F94F49E"/>
    <w:lvl w:ilvl="0" w:tplc="F0660DFC">
      <w:numFmt w:val="bullet"/>
      <w:lvlText w:val="•"/>
      <w:lvlJc w:val="left"/>
      <w:pPr>
        <w:ind w:left="720" w:hanging="56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D284CF74">
      <w:numFmt w:val="bullet"/>
      <w:lvlText w:val="•"/>
      <w:lvlJc w:val="left"/>
      <w:pPr>
        <w:ind w:left="1644" w:hanging="567"/>
      </w:pPr>
      <w:rPr>
        <w:rFonts w:hint="default"/>
        <w:lang w:val="en-US" w:eastAsia="en-US" w:bidi="ar-SA"/>
      </w:rPr>
    </w:lvl>
    <w:lvl w:ilvl="2" w:tplc="501EED30">
      <w:numFmt w:val="bullet"/>
      <w:lvlText w:val="•"/>
      <w:lvlJc w:val="left"/>
      <w:pPr>
        <w:ind w:left="2569" w:hanging="567"/>
      </w:pPr>
      <w:rPr>
        <w:rFonts w:hint="default"/>
        <w:lang w:val="en-US" w:eastAsia="en-US" w:bidi="ar-SA"/>
      </w:rPr>
    </w:lvl>
    <w:lvl w:ilvl="3" w:tplc="DEECC758">
      <w:numFmt w:val="bullet"/>
      <w:lvlText w:val="•"/>
      <w:lvlJc w:val="left"/>
      <w:pPr>
        <w:ind w:left="3493" w:hanging="567"/>
      </w:pPr>
      <w:rPr>
        <w:rFonts w:hint="default"/>
        <w:lang w:val="en-US" w:eastAsia="en-US" w:bidi="ar-SA"/>
      </w:rPr>
    </w:lvl>
    <w:lvl w:ilvl="4" w:tplc="31FCDA96">
      <w:numFmt w:val="bullet"/>
      <w:lvlText w:val="•"/>
      <w:lvlJc w:val="left"/>
      <w:pPr>
        <w:ind w:left="4418" w:hanging="567"/>
      </w:pPr>
      <w:rPr>
        <w:rFonts w:hint="default"/>
        <w:lang w:val="en-US" w:eastAsia="en-US" w:bidi="ar-SA"/>
      </w:rPr>
    </w:lvl>
    <w:lvl w:ilvl="5" w:tplc="56DCAFB4">
      <w:numFmt w:val="bullet"/>
      <w:lvlText w:val="•"/>
      <w:lvlJc w:val="left"/>
      <w:pPr>
        <w:ind w:left="5342" w:hanging="567"/>
      </w:pPr>
      <w:rPr>
        <w:rFonts w:hint="default"/>
        <w:lang w:val="en-US" w:eastAsia="en-US" w:bidi="ar-SA"/>
      </w:rPr>
    </w:lvl>
    <w:lvl w:ilvl="6" w:tplc="3B92C6B4">
      <w:numFmt w:val="bullet"/>
      <w:lvlText w:val="•"/>
      <w:lvlJc w:val="left"/>
      <w:pPr>
        <w:ind w:left="6267" w:hanging="567"/>
      </w:pPr>
      <w:rPr>
        <w:rFonts w:hint="default"/>
        <w:lang w:val="en-US" w:eastAsia="en-US" w:bidi="ar-SA"/>
      </w:rPr>
    </w:lvl>
    <w:lvl w:ilvl="7" w:tplc="952A05BE">
      <w:numFmt w:val="bullet"/>
      <w:lvlText w:val="•"/>
      <w:lvlJc w:val="left"/>
      <w:pPr>
        <w:ind w:left="7191" w:hanging="567"/>
      </w:pPr>
      <w:rPr>
        <w:rFonts w:hint="default"/>
        <w:lang w:val="en-US" w:eastAsia="en-US" w:bidi="ar-SA"/>
      </w:rPr>
    </w:lvl>
    <w:lvl w:ilvl="8" w:tplc="8FECB67A">
      <w:numFmt w:val="bullet"/>
      <w:lvlText w:val="•"/>
      <w:lvlJc w:val="left"/>
      <w:pPr>
        <w:ind w:left="8116" w:hanging="567"/>
      </w:pPr>
      <w:rPr>
        <w:rFonts w:hint="default"/>
        <w:lang w:val="en-US" w:eastAsia="en-US" w:bidi="ar-SA"/>
      </w:rPr>
    </w:lvl>
  </w:abstractNum>
  <w:abstractNum w:abstractNumId="21" w15:restartNumberingAfterBreak="0">
    <w:nsid w:val="0D7613F3"/>
    <w:multiLevelType w:val="hybridMultilevel"/>
    <w:tmpl w:val="0656509A"/>
    <w:lvl w:ilvl="0" w:tplc="812AAF2A">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8D4ACCC8">
      <w:numFmt w:val="bullet"/>
      <w:lvlText w:val="•"/>
      <w:lvlJc w:val="left"/>
      <w:pPr>
        <w:ind w:left="1005" w:hanging="397"/>
      </w:pPr>
      <w:rPr>
        <w:rFonts w:hint="default"/>
        <w:lang w:val="en-US" w:eastAsia="en-US" w:bidi="ar-SA"/>
      </w:rPr>
    </w:lvl>
    <w:lvl w:ilvl="2" w:tplc="94B0920E">
      <w:numFmt w:val="bullet"/>
      <w:lvlText w:val="•"/>
      <w:lvlJc w:val="left"/>
      <w:pPr>
        <w:ind w:left="1491" w:hanging="397"/>
      </w:pPr>
      <w:rPr>
        <w:rFonts w:hint="default"/>
        <w:lang w:val="en-US" w:eastAsia="en-US" w:bidi="ar-SA"/>
      </w:rPr>
    </w:lvl>
    <w:lvl w:ilvl="3" w:tplc="89D4F09C">
      <w:numFmt w:val="bullet"/>
      <w:lvlText w:val="•"/>
      <w:lvlJc w:val="left"/>
      <w:pPr>
        <w:ind w:left="1976" w:hanging="397"/>
      </w:pPr>
      <w:rPr>
        <w:rFonts w:hint="default"/>
        <w:lang w:val="en-US" w:eastAsia="en-US" w:bidi="ar-SA"/>
      </w:rPr>
    </w:lvl>
    <w:lvl w:ilvl="4" w:tplc="418628E2">
      <w:numFmt w:val="bullet"/>
      <w:lvlText w:val="•"/>
      <w:lvlJc w:val="left"/>
      <w:pPr>
        <w:ind w:left="2462" w:hanging="397"/>
      </w:pPr>
      <w:rPr>
        <w:rFonts w:hint="default"/>
        <w:lang w:val="en-US" w:eastAsia="en-US" w:bidi="ar-SA"/>
      </w:rPr>
    </w:lvl>
    <w:lvl w:ilvl="5" w:tplc="AA622084">
      <w:numFmt w:val="bullet"/>
      <w:lvlText w:val="•"/>
      <w:lvlJc w:val="left"/>
      <w:pPr>
        <w:ind w:left="2948" w:hanging="397"/>
      </w:pPr>
      <w:rPr>
        <w:rFonts w:hint="default"/>
        <w:lang w:val="en-US" w:eastAsia="en-US" w:bidi="ar-SA"/>
      </w:rPr>
    </w:lvl>
    <w:lvl w:ilvl="6" w:tplc="DE62E1F0">
      <w:numFmt w:val="bullet"/>
      <w:lvlText w:val="•"/>
      <w:lvlJc w:val="left"/>
      <w:pPr>
        <w:ind w:left="3433" w:hanging="397"/>
      </w:pPr>
      <w:rPr>
        <w:rFonts w:hint="default"/>
        <w:lang w:val="en-US" w:eastAsia="en-US" w:bidi="ar-SA"/>
      </w:rPr>
    </w:lvl>
    <w:lvl w:ilvl="7" w:tplc="468A78B6">
      <w:numFmt w:val="bullet"/>
      <w:lvlText w:val="•"/>
      <w:lvlJc w:val="left"/>
      <w:pPr>
        <w:ind w:left="3919" w:hanging="397"/>
      </w:pPr>
      <w:rPr>
        <w:rFonts w:hint="default"/>
        <w:lang w:val="en-US" w:eastAsia="en-US" w:bidi="ar-SA"/>
      </w:rPr>
    </w:lvl>
    <w:lvl w:ilvl="8" w:tplc="6FE28F64">
      <w:numFmt w:val="bullet"/>
      <w:lvlText w:val="•"/>
      <w:lvlJc w:val="left"/>
      <w:pPr>
        <w:ind w:left="4404" w:hanging="397"/>
      </w:pPr>
      <w:rPr>
        <w:rFonts w:hint="default"/>
        <w:lang w:val="en-US" w:eastAsia="en-US" w:bidi="ar-SA"/>
      </w:rPr>
    </w:lvl>
  </w:abstractNum>
  <w:abstractNum w:abstractNumId="22" w15:restartNumberingAfterBreak="0">
    <w:nsid w:val="0D7A3D2D"/>
    <w:multiLevelType w:val="hybridMultilevel"/>
    <w:tmpl w:val="4970DCC6"/>
    <w:lvl w:ilvl="0" w:tplc="4BF08E56">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024EBBFA">
      <w:numFmt w:val="bullet"/>
      <w:lvlText w:val="•"/>
      <w:lvlJc w:val="left"/>
      <w:pPr>
        <w:ind w:left="1005" w:hanging="397"/>
      </w:pPr>
      <w:rPr>
        <w:rFonts w:hint="default"/>
        <w:lang w:val="en-US" w:eastAsia="en-US" w:bidi="ar-SA"/>
      </w:rPr>
    </w:lvl>
    <w:lvl w:ilvl="2" w:tplc="D74C1FA0">
      <w:numFmt w:val="bullet"/>
      <w:lvlText w:val="•"/>
      <w:lvlJc w:val="left"/>
      <w:pPr>
        <w:ind w:left="1491" w:hanging="397"/>
      </w:pPr>
      <w:rPr>
        <w:rFonts w:hint="default"/>
        <w:lang w:val="en-US" w:eastAsia="en-US" w:bidi="ar-SA"/>
      </w:rPr>
    </w:lvl>
    <w:lvl w:ilvl="3" w:tplc="9E6C2CC8">
      <w:numFmt w:val="bullet"/>
      <w:lvlText w:val="•"/>
      <w:lvlJc w:val="left"/>
      <w:pPr>
        <w:ind w:left="1976" w:hanging="397"/>
      </w:pPr>
      <w:rPr>
        <w:rFonts w:hint="default"/>
        <w:lang w:val="en-US" w:eastAsia="en-US" w:bidi="ar-SA"/>
      </w:rPr>
    </w:lvl>
    <w:lvl w:ilvl="4" w:tplc="48E04D20">
      <w:numFmt w:val="bullet"/>
      <w:lvlText w:val="•"/>
      <w:lvlJc w:val="left"/>
      <w:pPr>
        <w:ind w:left="2462" w:hanging="397"/>
      </w:pPr>
      <w:rPr>
        <w:rFonts w:hint="default"/>
        <w:lang w:val="en-US" w:eastAsia="en-US" w:bidi="ar-SA"/>
      </w:rPr>
    </w:lvl>
    <w:lvl w:ilvl="5" w:tplc="247ABC0E">
      <w:numFmt w:val="bullet"/>
      <w:lvlText w:val="•"/>
      <w:lvlJc w:val="left"/>
      <w:pPr>
        <w:ind w:left="2948" w:hanging="397"/>
      </w:pPr>
      <w:rPr>
        <w:rFonts w:hint="default"/>
        <w:lang w:val="en-US" w:eastAsia="en-US" w:bidi="ar-SA"/>
      </w:rPr>
    </w:lvl>
    <w:lvl w:ilvl="6" w:tplc="0AFCB9DC">
      <w:numFmt w:val="bullet"/>
      <w:lvlText w:val="•"/>
      <w:lvlJc w:val="left"/>
      <w:pPr>
        <w:ind w:left="3433" w:hanging="397"/>
      </w:pPr>
      <w:rPr>
        <w:rFonts w:hint="default"/>
        <w:lang w:val="en-US" w:eastAsia="en-US" w:bidi="ar-SA"/>
      </w:rPr>
    </w:lvl>
    <w:lvl w:ilvl="7" w:tplc="BE54201A">
      <w:numFmt w:val="bullet"/>
      <w:lvlText w:val="•"/>
      <w:lvlJc w:val="left"/>
      <w:pPr>
        <w:ind w:left="3919" w:hanging="397"/>
      </w:pPr>
      <w:rPr>
        <w:rFonts w:hint="default"/>
        <w:lang w:val="en-US" w:eastAsia="en-US" w:bidi="ar-SA"/>
      </w:rPr>
    </w:lvl>
    <w:lvl w:ilvl="8" w:tplc="C802A0A8">
      <w:numFmt w:val="bullet"/>
      <w:lvlText w:val="•"/>
      <w:lvlJc w:val="left"/>
      <w:pPr>
        <w:ind w:left="4404" w:hanging="397"/>
      </w:pPr>
      <w:rPr>
        <w:rFonts w:hint="default"/>
        <w:lang w:val="en-US" w:eastAsia="en-US" w:bidi="ar-SA"/>
      </w:rPr>
    </w:lvl>
  </w:abstractNum>
  <w:abstractNum w:abstractNumId="23" w15:restartNumberingAfterBreak="0">
    <w:nsid w:val="0D7E459D"/>
    <w:multiLevelType w:val="hybridMultilevel"/>
    <w:tmpl w:val="B9E2A99A"/>
    <w:lvl w:ilvl="0" w:tplc="FE048AF0">
      <w:start w:val="1"/>
      <w:numFmt w:val="decimal"/>
      <w:lvlText w:val="%1"/>
      <w:lvlJc w:val="left"/>
      <w:pPr>
        <w:ind w:left="720" w:hanging="567"/>
      </w:pPr>
      <w:rPr>
        <w:rFonts w:ascii="Times New Roman" w:eastAsia="Times New Roman" w:hAnsi="Times New Roman" w:cs="Times New Roman" w:hint="default"/>
        <w:b/>
        <w:bCs/>
        <w:i w:val="0"/>
        <w:iCs w:val="0"/>
        <w:color w:val="231F20"/>
        <w:spacing w:val="0"/>
        <w:w w:val="100"/>
        <w:sz w:val="36"/>
        <w:szCs w:val="36"/>
        <w:lang w:val="en-US" w:eastAsia="en-US" w:bidi="ar-SA"/>
      </w:rPr>
    </w:lvl>
    <w:lvl w:ilvl="1" w:tplc="9AF8B84C">
      <w:start w:val="1"/>
      <w:numFmt w:val="lowerLetter"/>
      <w:lvlText w:val="(%2)"/>
      <w:lvlJc w:val="left"/>
      <w:pPr>
        <w:ind w:left="1287" w:hanging="567"/>
        <w:jc w:val="right"/>
      </w:pPr>
      <w:rPr>
        <w:rFonts w:ascii="Times New Roman" w:eastAsia="Times New Roman" w:hAnsi="Times New Roman" w:cs="Times New Roman" w:hint="default"/>
        <w:b/>
        <w:bCs/>
        <w:i w:val="0"/>
        <w:iCs w:val="0"/>
        <w:color w:val="231F20"/>
        <w:spacing w:val="0"/>
        <w:w w:val="99"/>
        <w:sz w:val="32"/>
        <w:szCs w:val="32"/>
        <w:lang w:val="en-US" w:eastAsia="en-US" w:bidi="ar-SA"/>
      </w:rPr>
    </w:lvl>
    <w:lvl w:ilvl="2" w:tplc="EC66AA04">
      <w:numFmt w:val="bullet"/>
      <w:lvlText w:val="–"/>
      <w:lvlJc w:val="left"/>
      <w:pPr>
        <w:ind w:left="1463" w:hanging="176"/>
      </w:pPr>
      <w:rPr>
        <w:rFonts w:ascii="Times New Roman" w:eastAsia="Times New Roman" w:hAnsi="Times New Roman" w:cs="Times New Roman" w:hint="default"/>
        <w:b w:val="0"/>
        <w:bCs w:val="0"/>
        <w:i w:val="0"/>
        <w:iCs w:val="0"/>
        <w:color w:val="231F20"/>
        <w:spacing w:val="0"/>
        <w:w w:val="100"/>
        <w:position w:val="3"/>
        <w:sz w:val="22"/>
        <w:szCs w:val="22"/>
        <w:lang w:val="en-US" w:eastAsia="en-US" w:bidi="ar-SA"/>
      </w:rPr>
    </w:lvl>
    <w:lvl w:ilvl="3" w:tplc="D1E03462">
      <w:numFmt w:val="bullet"/>
      <w:lvlText w:val="•"/>
      <w:lvlJc w:val="left"/>
      <w:pPr>
        <w:ind w:left="2523" w:hanging="176"/>
      </w:pPr>
      <w:rPr>
        <w:rFonts w:hint="default"/>
        <w:lang w:val="en-US" w:eastAsia="en-US" w:bidi="ar-SA"/>
      </w:rPr>
    </w:lvl>
    <w:lvl w:ilvl="4" w:tplc="1F520188">
      <w:numFmt w:val="bullet"/>
      <w:lvlText w:val="•"/>
      <w:lvlJc w:val="left"/>
      <w:pPr>
        <w:ind w:left="3586" w:hanging="176"/>
      </w:pPr>
      <w:rPr>
        <w:rFonts w:hint="default"/>
        <w:lang w:val="en-US" w:eastAsia="en-US" w:bidi="ar-SA"/>
      </w:rPr>
    </w:lvl>
    <w:lvl w:ilvl="5" w:tplc="094C2AA2">
      <w:numFmt w:val="bullet"/>
      <w:lvlText w:val="•"/>
      <w:lvlJc w:val="left"/>
      <w:pPr>
        <w:ind w:left="4649" w:hanging="176"/>
      </w:pPr>
      <w:rPr>
        <w:rFonts w:hint="default"/>
        <w:lang w:val="en-US" w:eastAsia="en-US" w:bidi="ar-SA"/>
      </w:rPr>
    </w:lvl>
    <w:lvl w:ilvl="6" w:tplc="0E1460DE">
      <w:numFmt w:val="bullet"/>
      <w:lvlText w:val="•"/>
      <w:lvlJc w:val="left"/>
      <w:pPr>
        <w:ind w:left="5712" w:hanging="176"/>
      </w:pPr>
      <w:rPr>
        <w:rFonts w:hint="default"/>
        <w:lang w:val="en-US" w:eastAsia="en-US" w:bidi="ar-SA"/>
      </w:rPr>
    </w:lvl>
    <w:lvl w:ilvl="7" w:tplc="B18AAE16">
      <w:numFmt w:val="bullet"/>
      <w:lvlText w:val="•"/>
      <w:lvlJc w:val="left"/>
      <w:pPr>
        <w:ind w:left="6775" w:hanging="176"/>
      </w:pPr>
      <w:rPr>
        <w:rFonts w:hint="default"/>
        <w:lang w:val="en-US" w:eastAsia="en-US" w:bidi="ar-SA"/>
      </w:rPr>
    </w:lvl>
    <w:lvl w:ilvl="8" w:tplc="3508C0B8">
      <w:numFmt w:val="bullet"/>
      <w:lvlText w:val="•"/>
      <w:lvlJc w:val="left"/>
      <w:pPr>
        <w:ind w:left="7839" w:hanging="176"/>
      </w:pPr>
      <w:rPr>
        <w:rFonts w:hint="default"/>
        <w:lang w:val="en-US" w:eastAsia="en-US" w:bidi="ar-SA"/>
      </w:rPr>
    </w:lvl>
  </w:abstractNum>
  <w:abstractNum w:abstractNumId="24" w15:restartNumberingAfterBreak="0">
    <w:nsid w:val="0DC03545"/>
    <w:multiLevelType w:val="hybridMultilevel"/>
    <w:tmpl w:val="BCA469AE"/>
    <w:lvl w:ilvl="0" w:tplc="B8565E5A">
      <w:start w:val="1"/>
      <w:numFmt w:val="decimal"/>
      <w:lvlText w:val="(%1)"/>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1A64C6EA">
      <w:numFmt w:val="bullet"/>
      <w:lvlText w:val="•"/>
      <w:lvlJc w:val="left"/>
      <w:pPr>
        <w:ind w:left="943" w:hanging="397"/>
      </w:pPr>
      <w:rPr>
        <w:rFonts w:hint="default"/>
        <w:lang w:val="en-US" w:eastAsia="en-US" w:bidi="ar-SA"/>
      </w:rPr>
    </w:lvl>
    <w:lvl w:ilvl="2" w:tplc="B22E1B94">
      <w:numFmt w:val="bullet"/>
      <w:lvlText w:val="•"/>
      <w:lvlJc w:val="left"/>
      <w:pPr>
        <w:ind w:left="1366" w:hanging="397"/>
      </w:pPr>
      <w:rPr>
        <w:rFonts w:hint="default"/>
        <w:lang w:val="en-US" w:eastAsia="en-US" w:bidi="ar-SA"/>
      </w:rPr>
    </w:lvl>
    <w:lvl w:ilvl="3" w:tplc="425C451C">
      <w:numFmt w:val="bullet"/>
      <w:lvlText w:val="•"/>
      <w:lvlJc w:val="left"/>
      <w:pPr>
        <w:ind w:left="1789" w:hanging="397"/>
      </w:pPr>
      <w:rPr>
        <w:rFonts w:hint="default"/>
        <w:lang w:val="en-US" w:eastAsia="en-US" w:bidi="ar-SA"/>
      </w:rPr>
    </w:lvl>
    <w:lvl w:ilvl="4" w:tplc="C70A5F62">
      <w:numFmt w:val="bullet"/>
      <w:lvlText w:val="•"/>
      <w:lvlJc w:val="left"/>
      <w:pPr>
        <w:ind w:left="2212" w:hanging="397"/>
      </w:pPr>
      <w:rPr>
        <w:rFonts w:hint="default"/>
        <w:lang w:val="en-US" w:eastAsia="en-US" w:bidi="ar-SA"/>
      </w:rPr>
    </w:lvl>
    <w:lvl w:ilvl="5" w:tplc="8968BC86">
      <w:numFmt w:val="bullet"/>
      <w:lvlText w:val="•"/>
      <w:lvlJc w:val="left"/>
      <w:pPr>
        <w:ind w:left="2636" w:hanging="397"/>
      </w:pPr>
      <w:rPr>
        <w:rFonts w:hint="default"/>
        <w:lang w:val="en-US" w:eastAsia="en-US" w:bidi="ar-SA"/>
      </w:rPr>
    </w:lvl>
    <w:lvl w:ilvl="6" w:tplc="D91CB6EE">
      <w:numFmt w:val="bullet"/>
      <w:lvlText w:val="•"/>
      <w:lvlJc w:val="left"/>
      <w:pPr>
        <w:ind w:left="3059" w:hanging="397"/>
      </w:pPr>
      <w:rPr>
        <w:rFonts w:hint="default"/>
        <w:lang w:val="en-US" w:eastAsia="en-US" w:bidi="ar-SA"/>
      </w:rPr>
    </w:lvl>
    <w:lvl w:ilvl="7" w:tplc="58C4DACC">
      <w:numFmt w:val="bullet"/>
      <w:lvlText w:val="•"/>
      <w:lvlJc w:val="left"/>
      <w:pPr>
        <w:ind w:left="3482" w:hanging="397"/>
      </w:pPr>
      <w:rPr>
        <w:rFonts w:hint="default"/>
        <w:lang w:val="en-US" w:eastAsia="en-US" w:bidi="ar-SA"/>
      </w:rPr>
    </w:lvl>
    <w:lvl w:ilvl="8" w:tplc="490CC61E">
      <w:numFmt w:val="bullet"/>
      <w:lvlText w:val="•"/>
      <w:lvlJc w:val="left"/>
      <w:pPr>
        <w:ind w:left="3905" w:hanging="397"/>
      </w:pPr>
      <w:rPr>
        <w:rFonts w:hint="default"/>
        <w:lang w:val="en-US" w:eastAsia="en-US" w:bidi="ar-SA"/>
      </w:rPr>
    </w:lvl>
  </w:abstractNum>
  <w:abstractNum w:abstractNumId="25" w15:restartNumberingAfterBreak="0">
    <w:nsid w:val="0F1B3C18"/>
    <w:multiLevelType w:val="hybridMultilevel"/>
    <w:tmpl w:val="54D4C7B4"/>
    <w:lvl w:ilvl="0" w:tplc="DD606B5C">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460E0C4C">
      <w:numFmt w:val="bullet"/>
      <w:lvlText w:val="•"/>
      <w:lvlJc w:val="left"/>
      <w:pPr>
        <w:ind w:left="1005" w:hanging="397"/>
      </w:pPr>
      <w:rPr>
        <w:rFonts w:hint="default"/>
        <w:lang w:val="en-US" w:eastAsia="en-US" w:bidi="ar-SA"/>
      </w:rPr>
    </w:lvl>
    <w:lvl w:ilvl="2" w:tplc="17B84DB2">
      <w:numFmt w:val="bullet"/>
      <w:lvlText w:val="•"/>
      <w:lvlJc w:val="left"/>
      <w:pPr>
        <w:ind w:left="1491" w:hanging="397"/>
      </w:pPr>
      <w:rPr>
        <w:rFonts w:hint="default"/>
        <w:lang w:val="en-US" w:eastAsia="en-US" w:bidi="ar-SA"/>
      </w:rPr>
    </w:lvl>
    <w:lvl w:ilvl="3" w:tplc="0EDC738C">
      <w:numFmt w:val="bullet"/>
      <w:lvlText w:val="•"/>
      <w:lvlJc w:val="left"/>
      <w:pPr>
        <w:ind w:left="1976" w:hanging="397"/>
      </w:pPr>
      <w:rPr>
        <w:rFonts w:hint="default"/>
        <w:lang w:val="en-US" w:eastAsia="en-US" w:bidi="ar-SA"/>
      </w:rPr>
    </w:lvl>
    <w:lvl w:ilvl="4" w:tplc="20F4BA10">
      <w:numFmt w:val="bullet"/>
      <w:lvlText w:val="•"/>
      <w:lvlJc w:val="left"/>
      <w:pPr>
        <w:ind w:left="2462" w:hanging="397"/>
      </w:pPr>
      <w:rPr>
        <w:rFonts w:hint="default"/>
        <w:lang w:val="en-US" w:eastAsia="en-US" w:bidi="ar-SA"/>
      </w:rPr>
    </w:lvl>
    <w:lvl w:ilvl="5" w:tplc="894820BC">
      <w:numFmt w:val="bullet"/>
      <w:lvlText w:val="•"/>
      <w:lvlJc w:val="left"/>
      <w:pPr>
        <w:ind w:left="2948" w:hanging="397"/>
      </w:pPr>
      <w:rPr>
        <w:rFonts w:hint="default"/>
        <w:lang w:val="en-US" w:eastAsia="en-US" w:bidi="ar-SA"/>
      </w:rPr>
    </w:lvl>
    <w:lvl w:ilvl="6" w:tplc="2BCE0A6A">
      <w:numFmt w:val="bullet"/>
      <w:lvlText w:val="•"/>
      <w:lvlJc w:val="left"/>
      <w:pPr>
        <w:ind w:left="3433" w:hanging="397"/>
      </w:pPr>
      <w:rPr>
        <w:rFonts w:hint="default"/>
        <w:lang w:val="en-US" w:eastAsia="en-US" w:bidi="ar-SA"/>
      </w:rPr>
    </w:lvl>
    <w:lvl w:ilvl="7" w:tplc="C58637DA">
      <w:numFmt w:val="bullet"/>
      <w:lvlText w:val="•"/>
      <w:lvlJc w:val="left"/>
      <w:pPr>
        <w:ind w:left="3919" w:hanging="397"/>
      </w:pPr>
      <w:rPr>
        <w:rFonts w:hint="default"/>
        <w:lang w:val="en-US" w:eastAsia="en-US" w:bidi="ar-SA"/>
      </w:rPr>
    </w:lvl>
    <w:lvl w:ilvl="8" w:tplc="F550BFCC">
      <w:numFmt w:val="bullet"/>
      <w:lvlText w:val="•"/>
      <w:lvlJc w:val="left"/>
      <w:pPr>
        <w:ind w:left="4404" w:hanging="397"/>
      </w:pPr>
      <w:rPr>
        <w:rFonts w:hint="default"/>
        <w:lang w:val="en-US" w:eastAsia="en-US" w:bidi="ar-SA"/>
      </w:rPr>
    </w:lvl>
  </w:abstractNum>
  <w:abstractNum w:abstractNumId="26" w15:restartNumberingAfterBreak="0">
    <w:nsid w:val="0F734F1A"/>
    <w:multiLevelType w:val="hybridMultilevel"/>
    <w:tmpl w:val="B3D0C21C"/>
    <w:lvl w:ilvl="0" w:tplc="4CD01DF2">
      <w:start w:val="1"/>
      <w:numFmt w:val="decimal"/>
      <w:lvlText w:val="(%1)"/>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3BAC8A52">
      <w:numFmt w:val="bullet"/>
      <w:lvlText w:val="•"/>
      <w:lvlJc w:val="left"/>
      <w:pPr>
        <w:ind w:left="943" w:hanging="397"/>
      </w:pPr>
      <w:rPr>
        <w:rFonts w:hint="default"/>
        <w:lang w:val="en-US" w:eastAsia="en-US" w:bidi="ar-SA"/>
      </w:rPr>
    </w:lvl>
    <w:lvl w:ilvl="2" w:tplc="EEDC128E">
      <w:numFmt w:val="bullet"/>
      <w:lvlText w:val="•"/>
      <w:lvlJc w:val="left"/>
      <w:pPr>
        <w:ind w:left="1366" w:hanging="397"/>
      </w:pPr>
      <w:rPr>
        <w:rFonts w:hint="default"/>
        <w:lang w:val="en-US" w:eastAsia="en-US" w:bidi="ar-SA"/>
      </w:rPr>
    </w:lvl>
    <w:lvl w:ilvl="3" w:tplc="241CC66E">
      <w:numFmt w:val="bullet"/>
      <w:lvlText w:val="•"/>
      <w:lvlJc w:val="left"/>
      <w:pPr>
        <w:ind w:left="1789" w:hanging="397"/>
      </w:pPr>
      <w:rPr>
        <w:rFonts w:hint="default"/>
        <w:lang w:val="en-US" w:eastAsia="en-US" w:bidi="ar-SA"/>
      </w:rPr>
    </w:lvl>
    <w:lvl w:ilvl="4" w:tplc="01C65D1E">
      <w:numFmt w:val="bullet"/>
      <w:lvlText w:val="•"/>
      <w:lvlJc w:val="left"/>
      <w:pPr>
        <w:ind w:left="2212" w:hanging="397"/>
      </w:pPr>
      <w:rPr>
        <w:rFonts w:hint="default"/>
        <w:lang w:val="en-US" w:eastAsia="en-US" w:bidi="ar-SA"/>
      </w:rPr>
    </w:lvl>
    <w:lvl w:ilvl="5" w:tplc="D72EB634">
      <w:numFmt w:val="bullet"/>
      <w:lvlText w:val="•"/>
      <w:lvlJc w:val="left"/>
      <w:pPr>
        <w:ind w:left="2636" w:hanging="397"/>
      </w:pPr>
      <w:rPr>
        <w:rFonts w:hint="default"/>
        <w:lang w:val="en-US" w:eastAsia="en-US" w:bidi="ar-SA"/>
      </w:rPr>
    </w:lvl>
    <w:lvl w:ilvl="6" w:tplc="94980634">
      <w:numFmt w:val="bullet"/>
      <w:lvlText w:val="•"/>
      <w:lvlJc w:val="left"/>
      <w:pPr>
        <w:ind w:left="3059" w:hanging="397"/>
      </w:pPr>
      <w:rPr>
        <w:rFonts w:hint="default"/>
        <w:lang w:val="en-US" w:eastAsia="en-US" w:bidi="ar-SA"/>
      </w:rPr>
    </w:lvl>
    <w:lvl w:ilvl="7" w:tplc="747AE1A2">
      <w:numFmt w:val="bullet"/>
      <w:lvlText w:val="•"/>
      <w:lvlJc w:val="left"/>
      <w:pPr>
        <w:ind w:left="3482" w:hanging="397"/>
      </w:pPr>
      <w:rPr>
        <w:rFonts w:hint="default"/>
        <w:lang w:val="en-US" w:eastAsia="en-US" w:bidi="ar-SA"/>
      </w:rPr>
    </w:lvl>
    <w:lvl w:ilvl="8" w:tplc="95208282">
      <w:numFmt w:val="bullet"/>
      <w:lvlText w:val="•"/>
      <w:lvlJc w:val="left"/>
      <w:pPr>
        <w:ind w:left="3905" w:hanging="397"/>
      </w:pPr>
      <w:rPr>
        <w:rFonts w:hint="default"/>
        <w:lang w:val="en-US" w:eastAsia="en-US" w:bidi="ar-SA"/>
      </w:rPr>
    </w:lvl>
  </w:abstractNum>
  <w:abstractNum w:abstractNumId="27" w15:restartNumberingAfterBreak="0">
    <w:nsid w:val="0FFE41BE"/>
    <w:multiLevelType w:val="hybridMultilevel"/>
    <w:tmpl w:val="99E8EFF6"/>
    <w:lvl w:ilvl="0" w:tplc="3DAA30DE">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1E7AB9B8">
      <w:numFmt w:val="bullet"/>
      <w:lvlText w:val="•"/>
      <w:lvlJc w:val="left"/>
      <w:pPr>
        <w:ind w:left="1005" w:hanging="397"/>
      </w:pPr>
      <w:rPr>
        <w:rFonts w:hint="default"/>
        <w:lang w:val="en-US" w:eastAsia="en-US" w:bidi="ar-SA"/>
      </w:rPr>
    </w:lvl>
    <w:lvl w:ilvl="2" w:tplc="7152F47E">
      <w:numFmt w:val="bullet"/>
      <w:lvlText w:val="•"/>
      <w:lvlJc w:val="left"/>
      <w:pPr>
        <w:ind w:left="1491" w:hanging="397"/>
      </w:pPr>
      <w:rPr>
        <w:rFonts w:hint="default"/>
        <w:lang w:val="en-US" w:eastAsia="en-US" w:bidi="ar-SA"/>
      </w:rPr>
    </w:lvl>
    <w:lvl w:ilvl="3" w:tplc="14BE280C">
      <w:numFmt w:val="bullet"/>
      <w:lvlText w:val="•"/>
      <w:lvlJc w:val="left"/>
      <w:pPr>
        <w:ind w:left="1976" w:hanging="397"/>
      </w:pPr>
      <w:rPr>
        <w:rFonts w:hint="default"/>
        <w:lang w:val="en-US" w:eastAsia="en-US" w:bidi="ar-SA"/>
      </w:rPr>
    </w:lvl>
    <w:lvl w:ilvl="4" w:tplc="A566C5A8">
      <w:numFmt w:val="bullet"/>
      <w:lvlText w:val="•"/>
      <w:lvlJc w:val="left"/>
      <w:pPr>
        <w:ind w:left="2462" w:hanging="397"/>
      </w:pPr>
      <w:rPr>
        <w:rFonts w:hint="default"/>
        <w:lang w:val="en-US" w:eastAsia="en-US" w:bidi="ar-SA"/>
      </w:rPr>
    </w:lvl>
    <w:lvl w:ilvl="5" w:tplc="472E4204">
      <w:numFmt w:val="bullet"/>
      <w:lvlText w:val="•"/>
      <w:lvlJc w:val="left"/>
      <w:pPr>
        <w:ind w:left="2948" w:hanging="397"/>
      </w:pPr>
      <w:rPr>
        <w:rFonts w:hint="default"/>
        <w:lang w:val="en-US" w:eastAsia="en-US" w:bidi="ar-SA"/>
      </w:rPr>
    </w:lvl>
    <w:lvl w:ilvl="6" w:tplc="F64ED6EA">
      <w:numFmt w:val="bullet"/>
      <w:lvlText w:val="•"/>
      <w:lvlJc w:val="left"/>
      <w:pPr>
        <w:ind w:left="3433" w:hanging="397"/>
      </w:pPr>
      <w:rPr>
        <w:rFonts w:hint="default"/>
        <w:lang w:val="en-US" w:eastAsia="en-US" w:bidi="ar-SA"/>
      </w:rPr>
    </w:lvl>
    <w:lvl w:ilvl="7" w:tplc="4D58896A">
      <w:numFmt w:val="bullet"/>
      <w:lvlText w:val="•"/>
      <w:lvlJc w:val="left"/>
      <w:pPr>
        <w:ind w:left="3919" w:hanging="397"/>
      </w:pPr>
      <w:rPr>
        <w:rFonts w:hint="default"/>
        <w:lang w:val="en-US" w:eastAsia="en-US" w:bidi="ar-SA"/>
      </w:rPr>
    </w:lvl>
    <w:lvl w:ilvl="8" w:tplc="1F6CCDC0">
      <w:numFmt w:val="bullet"/>
      <w:lvlText w:val="•"/>
      <w:lvlJc w:val="left"/>
      <w:pPr>
        <w:ind w:left="4404" w:hanging="397"/>
      </w:pPr>
      <w:rPr>
        <w:rFonts w:hint="default"/>
        <w:lang w:val="en-US" w:eastAsia="en-US" w:bidi="ar-SA"/>
      </w:rPr>
    </w:lvl>
  </w:abstractNum>
  <w:abstractNum w:abstractNumId="28" w15:restartNumberingAfterBreak="0">
    <w:nsid w:val="101A69CF"/>
    <w:multiLevelType w:val="hybridMultilevel"/>
    <w:tmpl w:val="D0CA71AA"/>
    <w:lvl w:ilvl="0" w:tplc="02A0FD74">
      <w:start w:val="1"/>
      <w:numFmt w:val="lowerRoman"/>
      <w:lvlText w:val="(%1)"/>
      <w:lvlJc w:val="left"/>
      <w:pPr>
        <w:ind w:left="1854" w:hanging="567"/>
      </w:pPr>
      <w:rPr>
        <w:rFonts w:ascii="Times New Roman" w:eastAsia="Times New Roman" w:hAnsi="Times New Roman" w:cs="Times New Roman" w:hint="default"/>
        <w:b/>
        <w:bCs/>
        <w:i w:val="0"/>
        <w:iCs w:val="0"/>
        <w:color w:val="231F20"/>
        <w:spacing w:val="0"/>
        <w:w w:val="100"/>
        <w:sz w:val="28"/>
        <w:szCs w:val="28"/>
        <w:lang w:val="en-US" w:eastAsia="en-US" w:bidi="ar-SA"/>
      </w:rPr>
    </w:lvl>
    <w:lvl w:ilvl="1" w:tplc="DAC66E1E">
      <w:numFmt w:val="bullet"/>
      <w:lvlText w:val="•"/>
      <w:lvlJc w:val="left"/>
      <w:pPr>
        <w:ind w:left="2670" w:hanging="567"/>
      </w:pPr>
      <w:rPr>
        <w:rFonts w:hint="default"/>
        <w:lang w:val="en-US" w:eastAsia="en-US" w:bidi="ar-SA"/>
      </w:rPr>
    </w:lvl>
    <w:lvl w:ilvl="2" w:tplc="D908812E">
      <w:numFmt w:val="bullet"/>
      <w:lvlText w:val="•"/>
      <w:lvlJc w:val="left"/>
      <w:pPr>
        <w:ind w:left="3481" w:hanging="567"/>
      </w:pPr>
      <w:rPr>
        <w:rFonts w:hint="default"/>
        <w:lang w:val="en-US" w:eastAsia="en-US" w:bidi="ar-SA"/>
      </w:rPr>
    </w:lvl>
    <w:lvl w:ilvl="3" w:tplc="34368012">
      <w:numFmt w:val="bullet"/>
      <w:lvlText w:val="•"/>
      <w:lvlJc w:val="left"/>
      <w:pPr>
        <w:ind w:left="4291" w:hanging="567"/>
      </w:pPr>
      <w:rPr>
        <w:rFonts w:hint="default"/>
        <w:lang w:val="en-US" w:eastAsia="en-US" w:bidi="ar-SA"/>
      </w:rPr>
    </w:lvl>
    <w:lvl w:ilvl="4" w:tplc="C332E6D6">
      <w:numFmt w:val="bullet"/>
      <w:lvlText w:val="•"/>
      <w:lvlJc w:val="left"/>
      <w:pPr>
        <w:ind w:left="5102" w:hanging="567"/>
      </w:pPr>
      <w:rPr>
        <w:rFonts w:hint="default"/>
        <w:lang w:val="en-US" w:eastAsia="en-US" w:bidi="ar-SA"/>
      </w:rPr>
    </w:lvl>
    <w:lvl w:ilvl="5" w:tplc="38E621EC">
      <w:numFmt w:val="bullet"/>
      <w:lvlText w:val="•"/>
      <w:lvlJc w:val="left"/>
      <w:pPr>
        <w:ind w:left="5912" w:hanging="567"/>
      </w:pPr>
      <w:rPr>
        <w:rFonts w:hint="default"/>
        <w:lang w:val="en-US" w:eastAsia="en-US" w:bidi="ar-SA"/>
      </w:rPr>
    </w:lvl>
    <w:lvl w:ilvl="6" w:tplc="BD8889DE">
      <w:numFmt w:val="bullet"/>
      <w:lvlText w:val="•"/>
      <w:lvlJc w:val="left"/>
      <w:pPr>
        <w:ind w:left="6723" w:hanging="567"/>
      </w:pPr>
      <w:rPr>
        <w:rFonts w:hint="default"/>
        <w:lang w:val="en-US" w:eastAsia="en-US" w:bidi="ar-SA"/>
      </w:rPr>
    </w:lvl>
    <w:lvl w:ilvl="7" w:tplc="99608DEA">
      <w:numFmt w:val="bullet"/>
      <w:lvlText w:val="•"/>
      <w:lvlJc w:val="left"/>
      <w:pPr>
        <w:ind w:left="7533" w:hanging="567"/>
      </w:pPr>
      <w:rPr>
        <w:rFonts w:hint="default"/>
        <w:lang w:val="en-US" w:eastAsia="en-US" w:bidi="ar-SA"/>
      </w:rPr>
    </w:lvl>
    <w:lvl w:ilvl="8" w:tplc="DD083C18">
      <w:numFmt w:val="bullet"/>
      <w:lvlText w:val="•"/>
      <w:lvlJc w:val="left"/>
      <w:pPr>
        <w:ind w:left="8344" w:hanging="567"/>
      </w:pPr>
      <w:rPr>
        <w:rFonts w:hint="default"/>
        <w:lang w:val="en-US" w:eastAsia="en-US" w:bidi="ar-SA"/>
      </w:rPr>
    </w:lvl>
  </w:abstractNum>
  <w:abstractNum w:abstractNumId="29" w15:restartNumberingAfterBreak="0">
    <w:nsid w:val="10F66807"/>
    <w:multiLevelType w:val="hybridMultilevel"/>
    <w:tmpl w:val="3398946C"/>
    <w:lvl w:ilvl="0" w:tplc="9A46E294">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0DCEDD16">
      <w:numFmt w:val="bullet"/>
      <w:lvlText w:val="•"/>
      <w:lvlJc w:val="left"/>
      <w:pPr>
        <w:ind w:left="1005" w:hanging="397"/>
      </w:pPr>
      <w:rPr>
        <w:rFonts w:hint="default"/>
        <w:lang w:val="en-US" w:eastAsia="en-US" w:bidi="ar-SA"/>
      </w:rPr>
    </w:lvl>
    <w:lvl w:ilvl="2" w:tplc="10DAF1A0">
      <w:numFmt w:val="bullet"/>
      <w:lvlText w:val="•"/>
      <w:lvlJc w:val="left"/>
      <w:pPr>
        <w:ind w:left="1491" w:hanging="397"/>
      </w:pPr>
      <w:rPr>
        <w:rFonts w:hint="default"/>
        <w:lang w:val="en-US" w:eastAsia="en-US" w:bidi="ar-SA"/>
      </w:rPr>
    </w:lvl>
    <w:lvl w:ilvl="3" w:tplc="4D6206F2">
      <w:numFmt w:val="bullet"/>
      <w:lvlText w:val="•"/>
      <w:lvlJc w:val="left"/>
      <w:pPr>
        <w:ind w:left="1976" w:hanging="397"/>
      </w:pPr>
      <w:rPr>
        <w:rFonts w:hint="default"/>
        <w:lang w:val="en-US" w:eastAsia="en-US" w:bidi="ar-SA"/>
      </w:rPr>
    </w:lvl>
    <w:lvl w:ilvl="4" w:tplc="BC8A80BA">
      <w:numFmt w:val="bullet"/>
      <w:lvlText w:val="•"/>
      <w:lvlJc w:val="left"/>
      <w:pPr>
        <w:ind w:left="2462" w:hanging="397"/>
      </w:pPr>
      <w:rPr>
        <w:rFonts w:hint="default"/>
        <w:lang w:val="en-US" w:eastAsia="en-US" w:bidi="ar-SA"/>
      </w:rPr>
    </w:lvl>
    <w:lvl w:ilvl="5" w:tplc="CE3C894A">
      <w:numFmt w:val="bullet"/>
      <w:lvlText w:val="•"/>
      <w:lvlJc w:val="left"/>
      <w:pPr>
        <w:ind w:left="2948" w:hanging="397"/>
      </w:pPr>
      <w:rPr>
        <w:rFonts w:hint="default"/>
        <w:lang w:val="en-US" w:eastAsia="en-US" w:bidi="ar-SA"/>
      </w:rPr>
    </w:lvl>
    <w:lvl w:ilvl="6" w:tplc="7E9CB05C">
      <w:numFmt w:val="bullet"/>
      <w:lvlText w:val="•"/>
      <w:lvlJc w:val="left"/>
      <w:pPr>
        <w:ind w:left="3433" w:hanging="397"/>
      </w:pPr>
      <w:rPr>
        <w:rFonts w:hint="default"/>
        <w:lang w:val="en-US" w:eastAsia="en-US" w:bidi="ar-SA"/>
      </w:rPr>
    </w:lvl>
    <w:lvl w:ilvl="7" w:tplc="455677B6">
      <w:numFmt w:val="bullet"/>
      <w:lvlText w:val="•"/>
      <w:lvlJc w:val="left"/>
      <w:pPr>
        <w:ind w:left="3919" w:hanging="397"/>
      </w:pPr>
      <w:rPr>
        <w:rFonts w:hint="default"/>
        <w:lang w:val="en-US" w:eastAsia="en-US" w:bidi="ar-SA"/>
      </w:rPr>
    </w:lvl>
    <w:lvl w:ilvl="8" w:tplc="FD66B50E">
      <w:numFmt w:val="bullet"/>
      <w:lvlText w:val="•"/>
      <w:lvlJc w:val="left"/>
      <w:pPr>
        <w:ind w:left="4404" w:hanging="397"/>
      </w:pPr>
      <w:rPr>
        <w:rFonts w:hint="default"/>
        <w:lang w:val="en-US" w:eastAsia="en-US" w:bidi="ar-SA"/>
      </w:rPr>
    </w:lvl>
  </w:abstractNum>
  <w:abstractNum w:abstractNumId="30" w15:restartNumberingAfterBreak="0">
    <w:nsid w:val="11744F6F"/>
    <w:multiLevelType w:val="hybridMultilevel"/>
    <w:tmpl w:val="3676BFFA"/>
    <w:lvl w:ilvl="0" w:tplc="93EE8872">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0A9EACCC">
      <w:numFmt w:val="bullet"/>
      <w:lvlText w:val="•"/>
      <w:lvlJc w:val="left"/>
      <w:pPr>
        <w:ind w:left="1005" w:hanging="397"/>
      </w:pPr>
      <w:rPr>
        <w:rFonts w:hint="default"/>
        <w:lang w:val="en-US" w:eastAsia="en-US" w:bidi="ar-SA"/>
      </w:rPr>
    </w:lvl>
    <w:lvl w:ilvl="2" w:tplc="B5E6D24C">
      <w:numFmt w:val="bullet"/>
      <w:lvlText w:val="•"/>
      <w:lvlJc w:val="left"/>
      <w:pPr>
        <w:ind w:left="1491" w:hanging="397"/>
      </w:pPr>
      <w:rPr>
        <w:rFonts w:hint="default"/>
        <w:lang w:val="en-US" w:eastAsia="en-US" w:bidi="ar-SA"/>
      </w:rPr>
    </w:lvl>
    <w:lvl w:ilvl="3" w:tplc="4866E0F6">
      <w:numFmt w:val="bullet"/>
      <w:lvlText w:val="•"/>
      <w:lvlJc w:val="left"/>
      <w:pPr>
        <w:ind w:left="1976" w:hanging="397"/>
      </w:pPr>
      <w:rPr>
        <w:rFonts w:hint="default"/>
        <w:lang w:val="en-US" w:eastAsia="en-US" w:bidi="ar-SA"/>
      </w:rPr>
    </w:lvl>
    <w:lvl w:ilvl="4" w:tplc="C4C44778">
      <w:numFmt w:val="bullet"/>
      <w:lvlText w:val="•"/>
      <w:lvlJc w:val="left"/>
      <w:pPr>
        <w:ind w:left="2462" w:hanging="397"/>
      </w:pPr>
      <w:rPr>
        <w:rFonts w:hint="default"/>
        <w:lang w:val="en-US" w:eastAsia="en-US" w:bidi="ar-SA"/>
      </w:rPr>
    </w:lvl>
    <w:lvl w:ilvl="5" w:tplc="5838B564">
      <w:numFmt w:val="bullet"/>
      <w:lvlText w:val="•"/>
      <w:lvlJc w:val="left"/>
      <w:pPr>
        <w:ind w:left="2948" w:hanging="397"/>
      </w:pPr>
      <w:rPr>
        <w:rFonts w:hint="default"/>
        <w:lang w:val="en-US" w:eastAsia="en-US" w:bidi="ar-SA"/>
      </w:rPr>
    </w:lvl>
    <w:lvl w:ilvl="6" w:tplc="601A2510">
      <w:numFmt w:val="bullet"/>
      <w:lvlText w:val="•"/>
      <w:lvlJc w:val="left"/>
      <w:pPr>
        <w:ind w:left="3433" w:hanging="397"/>
      </w:pPr>
      <w:rPr>
        <w:rFonts w:hint="default"/>
        <w:lang w:val="en-US" w:eastAsia="en-US" w:bidi="ar-SA"/>
      </w:rPr>
    </w:lvl>
    <w:lvl w:ilvl="7" w:tplc="3022DBB6">
      <w:numFmt w:val="bullet"/>
      <w:lvlText w:val="•"/>
      <w:lvlJc w:val="left"/>
      <w:pPr>
        <w:ind w:left="3919" w:hanging="397"/>
      </w:pPr>
      <w:rPr>
        <w:rFonts w:hint="default"/>
        <w:lang w:val="en-US" w:eastAsia="en-US" w:bidi="ar-SA"/>
      </w:rPr>
    </w:lvl>
    <w:lvl w:ilvl="8" w:tplc="6E646438">
      <w:numFmt w:val="bullet"/>
      <w:lvlText w:val="•"/>
      <w:lvlJc w:val="left"/>
      <w:pPr>
        <w:ind w:left="4404" w:hanging="397"/>
      </w:pPr>
      <w:rPr>
        <w:rFonts w:hint="default"/>
        <w:lang w:val="en-US" w:eastAsia="en-US" w:bidi="ar-SA"/>
      </w:rPr>
    </w:lvl>
  </w:abstractNum>
  <w:abstractNum w:abstractNumId="31" w15:restartNumberingAfterBreak="0">
    <w:nsid w:val="12085D64"/>
    <w:multiLevelType w:val="hybridMultilevel"/>
    <w:tmpl w:val="145A1CFE"/>
    <w:lvl w:ilvl="0" w:tplc="8D8235FE">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D64E26AC">
      <w:numFmt w:val="bullet"/>
      <w:lvlText w:val="•"/>
      <w:lvlJc w:val="left"/>
      <w:pPr>
        <w:ind w:left="1005" w:hanging="397"/>
      </w:pPr>
      <w:rPr>
        <w:rFonts w:hint="default"/>
        <w:lang w:val="en-US" w:eastAsia="en-US" w:bidi="ar-SA"/>
      </w:rPr>
    </w:lvl>
    <w:lvl w:ilvl="2" w:tplc="DA1C241A">
      <w:numFmt w:val="bullet"/>
      <w:lvlText w:val="•"/>
      <w:lvlJc w:val="left"/>
      <w:pPr>
        <w:ind w:left="1491" w:hanging="397"/>
      </w:pPr>
      <w:rPr>
        <w:rFonts w:hint="default"/>
        <w:lang w:val="en-US" w:eastAsia="en-US" w:bidi="ar-SA"/>
      </w:rPr>
    </w:lvl>
    <w:lvl w:ilvl="3" w:tplc="792AA250">
      <w:numFmt w:val="bullet"/>
      <w:lvlText w:val="•"/>
      <w:lvlJc w:val="left"/>
      <w:pPr>
        <w:ind w:left="1976" w:hanging="397"/>
      </w:pPr>
      <w:rPr>
        <w:rFonts w:hint="default"/>
        <w:lang w:val="en-US" w:eastAsia="en-US" w:bidi="ar-SA"/>
      </w:rPr>
    </w:lvl>
    <w:lvl w:ilvl="4" w:tplc="5F440BA8">
      <w:numFmt w:val="bullet"/>
      <w:lvlText w:val="•"/>
      <w:lvlJc w:val="left"/>
      <w:pPr>
        <w:ind w:left="2462" w:hanging="397"/>
      </w:pPr>
      <w:rPr>
        <w:rFonts w:hint="default"/>
        <w:lang w:val="en-US" w:eastAsia="en-US" w:bidi="ar-SA"/>
      </w:rPr>
    </w:lvl>
    <w:lvl w:ilvl="5" w:tplc="916E93B2">
      <w:numFmt w:val="bullet"/>
      <w:lvlText w:val="•"/>
      <w:lvlJc w:val="left"/>
      <w:pPr>
        <w:ind w:left="2948" w:hanging="397"/>
      </w:pPr>
      <w:rPr>
        <w:rFonts w:hint="default"/>
        <w:lang w:val="en-US" w:eastAsia="en-US" w:bidi="ar-SA"/>
      </w:rPr>
    </w:lvl>
    <w:lvl w:ilvl="6" w:tplc="A9E662CE">
      <w:numFmt w:val="bullet"/>
      <w:lvlText w:val="•"/>
      <w:lvlJc w:val="left"/>
      <w:pPr>
        <w:ind w:left="3433" w:hanging="397"/>
      </w:pPr>
      <w:rPr>
        <w:rFonts w:hint="default"/>
        <w:lang w:val="en-US" w:eastAsia="en-US" w:bidi="ar-SA"/>
      </w:rPr>
    </w:lvl>
    <w:lvl w:ilvl="7" w:tplc="0A085418">
      <w:numFmt w:val="bullet"/>
      <w:lvlText w:val="•"/>
      <w:lvlJc w:val="left"/>
      <w:pPr>
        <w:ind w:left="3919" w:hanging="397"/>
      </w:pPr>
      <w:rPr>
        <w:rFonts w:hint="default"/>
        <w:lang w:val="en-US" w:eastAsia="en-US" w:bidi="ar-SA"/>
      </w:rPr>
    </w:lvl>
    <w:lvl w:ilvl="8" w:tplc="6EB0F954">
      <w:numFmt w:val="bullet"/>
      <w:lvlText w:val="•"/>
      <w:lvlJc w:val="left"/>
      <w:pPr>
        <w:ind w:left="4404" w:hanging="397"/>
      </w:pPr>
      <w:rPr>
        <w:rFonts w:hint="default"/>
        <w:lang w:val="en-US" w:eastAsia="en-US" w:bidi="ar-SA"/>
      </w:rPr>
    </w:lvl>
  </w:abstractNum>
  <w:abstractNum w:abstractNumId="32" w15:restartNumberingAfterBreak="0">
    <w:nsid w:val="13AF45AF"/>
    <w:multiLevelType w:val="hybridMultilevel"/>
    <w:tmpl w:val="08C6E9EE"/>
    <w:lvl w:ilvl="0" w:tplc="F36C0E58">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C5E20C1C">
      <w:numFmt w:val="bullet"/>
      <w:lvlText w:val="•"/>
      <w:lvlJc w:val="left"/>
      <w:pPr>
        <w:ind w:left="1005" w:hanging="397"/>
      </w:pPr>
      <w:rPr>
        <w:rFonts w:hint="default"/>
        <w:lang w:val="en-US" w:eastAsia="en-US" w:bidi="ar-SA"/>
      </w:rPr>
    </w:lvl>
    <w:lvl w:ilvl="2" w:tplc="F1D8B382">
      <w:numFmt w:val="bullet"/>
      <w:lvlText w:val="•"/>
      <w:lvlJc w:val="left"/>
      <w:pPr>
        <w:ind w:left="1491" w:hanging="397"/>
      </w:pPr>
      <w:rPr>
        <w:rFonts w:hint="default"/>
        <w:lang w:val="en-US" w:eastAsia="en-US" w:bidi="ar-SA"/>
      </w:rPr>
    </w:lvl>
    <w:lvl w:ilvl="3" w:tplc="F9781464">
      <w:numFmt w:val="bullet"/>
      <w:lvlText w:val="•"/>
      <w:lvlJc w:val="left"/>
      <w:pPr>
        <w:ind w:left="1976" w:hanging="397"/>
      </w:pPr>
      <w:rPr>
        <w:rFonts w:hint="default"/>
        <w:lang w:val="en-US" w:eastAsia="en-US" w:bidi="ar-SA"/>
      </w:rPr>
    </w:lvl>
    <w:lvl w:ilvl="4" w:tplc="B38211A4">
      <w:numFmt w:val="bullet"/>
      <w:lvlText w:val="•"/>
      <w:lvlJc w:val="left"/>
      <w:pPr>
        <w:ind w:left="2462" w:hanging="397"/>
      </w:pPr>
      <w:rPr>
        <w:rFonts w:hint="default"/>
        <w:lang w:val="en-US" w:eastAsia="en-US" w:bidi="ar-SA"/>
      </w:rPr>
    </w:lvl>
    <w:lvl w:ilvl="5" w:tplc="0B924B08">
      <w:numFmt w:val="bullet"/>
      <w:lvlText w:val="•"/>
      <w:lvlJc w:val="left"/>
      <w:pPr>
        <w:ind w:left="2948" w:hanging="397"/>
      </w:pPr>
      <w:rPr>
        <w:rFonts w:hint="default"/>
        <w:lang w:val="en-US" w:eastAsia="en-US" w:bidi="ar-SA"/>
      </w:rPr>
    </w:lvl>
    <w:lvl w:ilvl="6" w:tplc="C3BEC94C">
      <w:numFmt w:val="bullet"/>
      <w:lvlText w:val="•"/>
      <w:lvlJc w:val="left"/>
      <w:pPr>
        <w:ind w:left="3433" w:hanging="397"/>
      </w:pPr>
      <w:rPr>
        <w:rFonts w:hint="default"/>
        <w:lang w:val="en-US" w:eastAsia="en-US" w:bidi="ar-SA"/>
      </w:rPr>
    </w:lvl>
    <w:lvl w:ilvl="7" w:tplc="DD7C97F0">
      <w:numFmt w:val="bullet"/>
      <w:lvlText w:val="•"/>
      <w:lvlJc w:val="left"/>
      <w:pPr>
        <w:ind w:left="3919" w:hanging="397"/>
      </w:pPr>
      <w:rPr>
        <w:rFonts w:hint="default"/>
        <w:lang w:val="en-US" w:eastAsia="en-US" w:bidi="ar-SA"/>
      </w:rPr>
    </w:lvl>
    <w:lvl w:ilvl="8" w:tplc="56FC5688">
      <w:numFmt w:val="bullet"/>
      <w:lvlText w:val="•"/>
      <w:lvlJc w:val="left"/>
      <w:pPr>
        <w:ind w:left="4404" w:hanging="397"/>
      </w:pPr>
      <w:rPr>
        <w:rFonts w:hint="default"/>
        <w:lang w:val="en-US" w:eastAsia="en-US" w:bidi="ar-SA"/>
      </w:rPr>
    </w:lvl>
  </w:abstractNum>
  <w:abstractNum w:abstractNumId="33" w15:restartNumberingAfterBreak="0">
    <w:nsid w:val="16526FD7"/>
    <w:multiLevelType w:val="hybridMultilevel"/>
    <w:tmpl w:val="91AACB58"/>
    <w:lvl w:ilvl="0" w:tplc="9F3E83F8">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2B06004A">
      <w:numFmt w:val="bullet"/>
      <w:lvlText w:val="•"/>
      <w:lvlJc w:val="left"/>
      <w:pPr>
        <w:ind w:left="1005" w:hanging="397"/>
      </w:pPr>
      <w:rPr>
        <w:rFonts w:hint="default"/>
        <w:lang w:val="en-US" w:eastAsia="en-US" w:bidi="ar-SA"/>
      </w:rPr>
    </w:lvl>
    <w:lvl w:ilvl="2" w:tplc="5AFCFE96">
      <w:numFmt w:val="bullet"/>
      <w:lvlText w:val="•"/>
      <w:lvlJc w:val="left"/>
      <w:pPr>
        <w:ind w:left="1491" w:hanging="397"/>
      </w:pPr>
      <w:rPr>
        <w:rFonts w:hint="default"/>
        <w:lang w:val="en-US" w:eastAsia="en-US" w:bidi="ar-SA"/>
      </w:rPr>
    </w:lvl>
    <w:lvl w:ilvl="3" w:tplc="87766292">
      <w:numFmt w:val="bullet"/>
      <w:lvlText w:val="•"/>
      <w:lvlJc w:val="left"/>
      <w:pPr>
        <w:ind w:left="1976" w:hanging="397"/>
      </w:pPr>
      <w:rPr>
        <w:rFonts w:hint="default"/>
        <w:lang w:val="en-US" w:eastAsia="en-US" w:bidi="ar-SA"/>
      </w:rPr>
    </w:lvl>
    <w:lvl w:ilvl="4" w:tplc="ECDEB4DC">
      <w:numFmt w:val="bullet"/>
      <w:lvlText w:val="•"/>
      <w:lvlJc w:val="left"/>
      <w:pPr>
        <w:ind w:left="2462" w:hanging="397"/>
      </w:pPr>
      <w:rPr>
        <w:rFonts w:hint="default"/>
        <w:lang w:val="en-US" w:eastAsia="en-US" w:bidi="ar-SA"/>
      </w:rPr>
    </w:lvl>
    <w:lvl w:ilvl="5" w:tplc="EB861012">
      <w:numFmt w:val="bullet"/>
      <w:lvlText w:val="•"/>
      <w:lvlJc w:val="left"/>
      <w:pPr>
        <w:ind w:left="2948" w:hanging="397"/>
      </w:pPr>
      <w:rPr>
        <w:rFonts w:hint="default"/>
        <w:lang w:val="en-US" w:eastAsia="en-US" w:bidi="ar-SA"/>
      </w:rPr>
    </w:lvl>
    <w:lvl w:ilvl="6" w:tplc="E38E4672">
      <w:numFmt w:val="bullet"/>
      <w:lvlText w:val="•"/>
      <w:lvlJc w:val="left"/>
      <w:pPr>
        <w:ind w:left="3433" w:hanging="397"/>
      </w:pPr>
      <w:rPr>
        <w:rFonts w:hint="default"/>
        <w:lang w:val="en-US" w:eastAsia="en-US" w:bidi="ar-SA"/>
      </w:rPr>
    </w:lvl>
    <w:lvl w:ilvl="7" w:tplc="FD2044FC">
      <w:numFmt w:val="bullet"/>
      <w:lvlText w:val="•"/>
      <w:lvlJc w:val="left"/>
      <w:pPr>
        <w:ind w:left="3919" w:hanging="397"/>
      </w:pPr>
      <w:rPr>
        <w:rFonts w:hint="default"/>
        <w:lang w:val="en-US" w:eastAsia="en-US" w:bidi="ar-SA"/>
      </w:rPr>
    </w:lvl>
    <w:lvl w:ilvl="8" w:tplc="C61CDD9C">
      <w:numFmt w:val="bullet"/>
      <w:lvlText w:val="•"/>
      <w:lvlJc w:val="left"/>
      <w:pPr>
        <w:ind w:left="4404" w:hanging="397"/>
      </w:pPr>
      <w:rPr>
        <w:rFonts w:hint="default"/>
        <w:lang w:val="en-US" w:eastAsia="en-US" w:bidi="ar-SA"/>
      </w:rPr>
    </w:lvl>
  </w:abstractNum>
  <w:abstractNum w:abstractNumId="34" w15:restartNumberingAfterBreak="0">
    <w:nsid w:val="17014093"/>
    <w:multiLevelType w:val="hybridMultilevel"/>
    <w:tmpl w:val="FD566670"/>
    <w:lvl w:ilvl="0" w:tplc="3C82973A">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2DA21AB0">
      <w:numFmt w:val="bullet"/>
      <w:lvlText w:val="•"/>
      <w:lvlJc w:val="left"/>
      <w:pPr>
        <w:ind w:left="1005" w:hanging="397"/>
      </w:pPr>
      <w:rPr>
        <w:rFonts w:hint="default"/>
        <w:lang w:val="en-US" w:eastAsia="en-US" w:bidi="ar-SA"/>
      </w:rPr>
    </w:lvl>
    <w:lvl w:ilvl="2" w:tplc="2E7A5FDE">
      <w:numFmt w:val="bullet"/>
      <w:lvlText w:val="•"/>
      <w:lvlJc w:val="left"/>
      <w:pPr>
        <w:ind w:left="1491" w:hanging="397"/>
      </w:pPr>
      <w:rPr>
        <w:rFonts w:hint="default"/>
        <w:lang w:val="en-US" w:eastAsia="en-US" w:bidi="ar-SA"/>
      </w:rPr>
    </w:lvl>
    <w:lvl w:ilvl="3" w:tplc="49965DA2">
      <w:numFmt w:val="bullet"/>
      <w:lvlText w:val="•"/>
      <w:lvlJc w:val="left"/>
      <w:pPr>
        <w:ind w:left="1976" w:hanging="397"/>
      </w:pPr>
      <w:rPr>
        <w:rFonts w:hint="default"/>
        <w:lang w:val="en-US" w:eastAsia="en-US" w:bidi="ar-SA"/>
      </w:rPr>
    </w:lvl>
    <w:lvl w:ilvl="4" w:tplc="6A70B5CE">
      <w:numFmt w:val="bullet"/>
      <w:lvlText w:val="•"/>
      <w:lvlJc w:val="left"/>
      <w:pPr>
        <w:ind w:left="2462" w:hanging="397"/>
      </w:pPr>
      <w:rPr>
        <w:rFonts w:hint="default"/>
        <w:lang w:val="en-US" w:eastAsia="en-US" w:bidi="ar-SA"/>
      </w:rPr>
    </w:lvl>
    <w:lvl w:ilvl="5" w:tplc="112AFF00">
      <w:numFmt w:val="bullet"/>
      <w:lvlText w:val="•"/>
      <w:lvlJc w:val="left"/>
      <w:pPr>
        <w:ind w:left="2948" w:hanging="397"/>
      </w:pPr>
      <w:rPr>
        <w:rFonts w:hint="default"/>
        <w:lang w:val="en-US" w:eastAsia="en-US" w:bidi="ar-SA"/>
      </w:rPr>
    </w:lvl>
    <w:lvl w:ilvl="6" w:tplc="4E58D8F8">
      <w:numFmt w:val="bullet"/>
      <w:lvlText w:val="•"/>
      <w:lvlJc w:val="left"/>
      <w:pPr>
        <w:ind w:left="3433" w:hanging="397"/>
      </w:pPr>
      <w:rPr>
        <w:rFonts w:hint="default"/>
        <w:lang w:val="en-US" w:eastAsia="en-US" w:bidi="ar-SA"/>
      </w:rPr>
    </w:lvl>
    <w:lvl w:ilvl="7" w:tplc="345AD6B2">
      <w:numFmt w:val="bullet"/>
      <w:lvlText w:val="•"/>
      <w:lvlJc w:val="left"/>
      <w:pPr>
        <w:ind w:left="3919" w:hanging="397"/>
      </w:pPr>
      <w:rPr>
        <w:rFonts w:hint="default"/>
        <w:lang w:val="en-US" w:eastAsia="en-US" w:bidi="ar-SA"/>
      </w:rPr>
    </w:lvl>
    <w:lvl w:ilvl="8" w:tplc="23EC5DC2">
      <w:numFmt w:val="bullet"/>
      <w:lvlText w:val="•"/>
      <w:lvlJc w:val="left"/>
      <w:pPr>
        <w:ind w:left="4404" w:hanging="397"/>
      </w:pPr>
      <w:rPr>
        <w:rFonts w:hint="default"/>
        <w:lang w:val="en-US" w:eastAsia="en-US" w:bidi="ar-SA"/>
      </w:rPr>
    </w:lvl>
  </w:abstractNum>
  <w:abstractNum w:abstractNumId="35" w15:restartNumberingAfterBreak="0">
    <w:nsid w:val="1767051C"/>
    <w:multiLevelType w:val="hybridMultilevel"/>
    <w:tmpl w:val="82242096"/>
    <w:lvl w:ilvl="0" w:tplc="722442A8">
      <w:numFmt w:val="bullet"/>
      <w:lvlText w:val="•"/>
      <w:lvlJc w:val="left"/>
      <w:pPr>
        <w:ind w:left="515" w:hanging="397"/>
      </w:pPr>
      <w:rPr>
        <w:rFonts w:ascii="Vectora LT Pro 45 Light" w:eastAsia="Vectora LT Pro 45 Light" w:hAnsi="Vectora LT Pro 45 Light" w:cs="Vectora LT Pro 45 Light" w:hint="default"/>
        <w:b/>
        <w:bCs/>
        <w:i w:val="0"/>
        <w:iCs w:val="0"/>
        <w:color w:val="231F20"/>
        <w:spacing w:val="0"/>
        <w:w w:val="100"/>
        <w:sz w:val="22"/>
        <w:szCs w:val="22"/>
        <w:lang w:val="en-US" w:eastAsia="en-US" w:bidi="ar-SA"/>
      </w:rPr>
    </w:lvl>
    <w:lvl w:ilvl="1" w:tplc="91607282">
      <w:numFmt w:val="bullet"/>
      <w:lvlText w:val="•"/>
      <w:lvlJc w:val="left"/>
      <w:pPr>
        <w:ind w:left="1005" w:hanging="397"/>
      </w:pPr>
      <w:rPr>
        <w:rFonts w:hint="default"/>
        <w:lang w:val="en-US" w:eastAsia="en-US" w:bidi="ar-SA"/>
      </w:rPr>
    </w:lvl>
    <w:lvl w:ilvl="2" w:tplc="421A2DE4">
      <w:numFmt w:val="bullet"/>
      <w:lvlText w:val="•"/>
      <w:lvlJc w:val="left"/>
      <w:pPr>
        <w:ind w:left="1491" w:hanging="397"/>
      </w:pPr>
      <w:rPr>
        <w:rFonts w:hint="default"/>
        <w:lang w:val="en-US" w:eastAsia="en-US" w:bidi="ar-SA"/>
      </w:rPr>
    </w:lvl>
    <w:lvl w:ilvl="3" w:tplc="D2E4127C">
      <w:numFmt w:val="bullet"/>
      <w:lvlText w:val="•"/>
      <w:lvlJc w:val="left"/>
      <w:pPr>
        <w:ind w:left="1976" w:hanging="397"/>
      </w:pPr>
      <w:rPr>
        <w:rFonts w:hint="default"/>
        <w:lang w:val="en-US" w:eastAsia="en-US" w:bidi="ar-SA"/>
      </w:rPr>
    </w:lvl>
    <w:lvl w:ilvl="4" w:tplc="969A2D80">
      <w:numFmt w:val="bullet"/>
      <w:lvlText w:val="•"/>
      <w:lvlJc w:val="left"/>
      <w:pPr>
        <w:ind w:left="2462" w:hanging="397"/>
      </w:pPr>
      <w:rPr>
        <w:rFonts w:hint="default"/>
        <w:lang w:val="en-US" w:eastAsia="en-US" w:bidi="ar-SA"/>
      </w:rPr>
    </w:lvl>
    <w:lvl w:ilvl="5" w:tplc="FC4213A4">
      <w:numFmt w:val="bullet"/>
      <w:lvlText w:val="•"/>
      <w:lvlJc w:val="left"/>
      <w:pPr>
        <w:ind w:left="2948" w:hanging="397"/>
      </w:pPr>
      <w:rPr>
        <w:rFonts w:hint="default"/>
        <w:lang w:val="en-US" w:eastAsia="en-US" w:bidi="ar-SA"/>
      </w:rPr>
    </w:lvl>
    <w:lvl w:ilvl="6" w:tplc="C6FA0E3E">
      <w:numFmt w:val="bullet"/>
      <w:lvlText w:val="•"/>
      <w:lvlJc w:val="left"/>
      <w:pPr>
        <w:ind w:left="3433" w:hanging="397"/>
      </w:pPr>
      <w:rPr>
        <w:rFonts w:hint="default"/>
        <w:lang w:val="en-US" w:eastAsia="en-US" w:bidi="ar-SA"/>
      </w:rPr>
    </w:lvl>
    <w:lvl w:ilvl="7" w:tplc="ABF21318">
      <w:numFmt w:val="bullet"/>
      <w:lvlText w:val="•"/>
      <w:lvlJc w:val="left"/>
      <w:pPr>
        <w:ind w:left="3919" w:hanging="397"/>
      </w:pPr>
      <w:rPr>
        <w:rFonts w:hint="default"/>
        <w:lang w:val="en-US" w:eastAsia="en-US" w:bidi="ar-SA"/>
      </w:rPr>
    </w:lvl>
    <w:lvl w:ilvl="8" w:tplc="E5CA3330">
      <w:numFmt w:val="bullet"/>
      <w:lvlText w:val="•"/>
      <w:lvlJc w:val="left"/>
      <w:pPr>
        <w:ind w:left="4404" w:hanging="397"/>
      </w:pPr>
      <w:rPr>
        <w:rFonts w:hint="default"/>
        <w:lang w:val="en-US" w:eastAsia="en-US" w:bidi="ar-SA"/>
      </w:rPr>
    </w:lvl>
  </w:abstractNum>
  <w:abstractNum w:abstractNumId="36" w15:restartNumberingAfterBreak="0">
    <w:nsid w:val="177223A0"/>
    <w:multiLevelType w:val="hybridMultilevel"/>
    <w:tmpl w:val="BDBED15E"/>
    <w:lvl w:ilvl="0" w:tplc="ADFE76DA">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13749C04">
      <w:numFmt w:val="bullet"/>
      <w:lvlText w:val="•"/>
      <w:lvlJc w:val="left"/>
      <w:pPr>
        <w:ind w:left="1005" w:hanging="397"/>
      </w:pPr>
      <w:rPr>
        <w:rFonts w:hint="default"/>
        <w:lang w:val="en-US" w:eastAsia="en-US" w:bidi="ar-SA"/>
      </w:rPr>
    </w:lvl>
    <w:lvl w:ilvl="2" w:tplc="DED29A82">
      <w:numFmt w:val="bullet"/>
      <w:lvlText w:val="•"/>
      <w:lvlJc w:val="left"/>
      <w:pPr>
        <w:ind w:left="1491" w:hanging="397"/>
      </w:pPr>
      <w:rPr>
        <w:rFonts w:hint="default"/>
        <w:lang w:val="en-US" w:eastAsia="en-US" w:bidi="ar-SA"/>
      </w:rPr>
    </w:lvl>
    <w:lvl w:ilvl="3" w:tplc="F3080746">
      <w:numFmt w:val="bullet"/>
      <w:lvlText w:val="•"/>
      <w:lvlJc w:val="left"/>
      <w:pPr>
        <w:ind w:left="1976" w:hanging="397"/>
      </w:pPr>
      <w:rPr>
        <w:rFonts w:hint="default"/>
        <w:lang w:val="en-US" w:eastAsia="en-US" w:bidi="ar-SA"/>
      </w:rPr>
    </w:lvl>
    <w:lvl w:ilvl="4" w:tplc="4206530C">
      <w:numFmt w:val="bullet"/>
      <w:lvlText w:val="•"/>
      <w:lvlJc w:val="left"/>
      <w:pPr>
        <w:ind w:left="2462" w:hanging="397"/>
      </w:pPr>
      <w:rPr>
        <w:rFonts w:hint="default"/>
        <w:lang w:val="en-US" w:eastAsia="en-US" w:bidi="ar-SA"/>
      </w:rPr>
    </w:lvl>
    <w:lvl w:ilvl="5" w:tplc="8782FC0A">
      <w:numFmt w:val="bullet"/>
      <w:lvlText w:val="•"/>
      <w:lvlJc w:val="left"/>
      <w:pPr>
        <w:ind w:left="2948" w:hanging="397"/>
      </w:pPr>
      <w:rPr>
        <w:rFonts w:hint="default"/>
        <w:lang w:val="en-US" w:eastAsia="en-US" w:bidi="ar-SA"/>
      </w:rPr>
    </w:lvl>
    <w:lvl w:ilvl="6" w:tplc="D354F7A0">
      <w:numFmt w:val="bullet"/>
      <w:lvlText w:val="•"/>
      <w:lvlJc w:val="left"/>
      <w:pPr>
        <w:ind w:left="3433" w:hanging="397"/>
      </w:pPr>
      <w:rPr>
        <w:rFonts w:hint="default"/>
        <w:lang w:val="en-US" w:eastAsia="en-US" w:bidi="ar-SA"/>
      </w:rPr>
    </w:lvl>
    <w:lvl w:ilvl="7" w:tplc="378C3F60">
      <w:numFmt w:val="bullet"/>
      <w:lvlText w:val="•"/>
      <w:lvlJc w:val="left"/>
      <w:pPr>
        <w:ind w:left="3919" w:hanging="397"/>
      </w:pPr>
      <w:rPr>
        <w:rFonts w:hint="default"/>
        <w:lang w:val="en-US" w:eastAsia="en-US" w:bidi="ar-SA"/>
      </w:rPr>
    </w:lvl>
    <w:lvl w:ilvl="8" w:tplc="CCC8CCEA">
      <w:numFmt w:val="bullet"/>
      <w:lvlText w:val="•"/>
      <w:lvlJc w:val="left"/>
      <w:pPr>
        <w:ind w:left="4404" w:hanging="397"/>
      </w:pPr>
      <w:rPr>
        <w:rFonts w:hint="default"/>
        <w:lang w:val="en-US" w:eastAsia="en-US" w:bidi="ar-SA"/>
      </w:rPr>
    </w:lvl>
  </w:abstractNum>
  <w:abstractNum w:abstractNumId="37" w15:restartNumberingAfterBreak="0">
    <w:nsid w:val="19AF768B"/>
    <w:multiLevelType w:val="hybridMultilevel"/>
    <w:tmpl w:val="2A206C4A"/>
    <w:lvl w:ilvl="0" w:tplc="C6A2D326">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06F41FEA">
      <w:numFmt w:val="bullet"/>
      <w:lvlText w:val="•"/>
      <w:lvlJc w:val="left"/>
      <w:pPr>
        <w:ind w:left="1005" w:hanging="397"/>
      </w:pPr>
      <w:rPr>
        <w:rFonts w:hint="default"/>
        <w:lang w:val="en-US" w:eastAsia="en-US" w:bidi="ar-SA"/>
      </w:rPr>
    </w:lvl>
    <w:lvl w:ilvl="2" w:tplc="CD0CDBE0">
      <w:numFmt w:val="bullet"/>
      <w:lvlText w:val="•"/>
      <w:lvlJc w:val="left"/>
      <w:pPr>
        <w:ind w:left="1491" w:hanging="397"/>
      </w:pPr>
      <w:rPr>
        <w:rFonts w:hint="default"/>
        <w:lang w:val="en-US" w:eastAsia="en-US" w:bidi="ar-SA"/>
      </w:rPr>
    </w:lvl>
    <w:lvl w:ilvl="3" w:tplc="DC08E2F2">
      <w:numFmt w:val="bullet"/>
      <w:lvlText w:val="•"/>
      <w:lvlJc w:val="left"/>
      <w:pPr>
        <w:ind w:left="1976" w:hanging="397"/>
      </w:pPr>
      <w:rPr>
        <w:rFonts w:hint="default"/>
        <w:lang w:val="en-US" w:eastAsia="en-US" w:bidi="ar-SA"/>
      </w:rPr>
    </w:lvl>
    <w:lvl w:ilvl="4" w:tplc="D96E0714">
      <w:numFmt w:val="bullet"/>
      <w:lvlText w:val="•"/>
      <w:lvlJc w:val="left"/>
      <w:pPr>
        <w:ind w:left="2462" w:hanging="397"/>
      </w:pPr>
      <w:rPr>
        <w:rFonts w:hint="default"/>
        <w:lang w:val="en-US" w:eastAsia="en-US" w:bidi="ar-SA"/>
      </w:rPr>
    </w:lvl>
    <w:lvl w:ilvl="5" w:tplc="D4B00CDC">
      <w:numFmt w:val="bullet"/>
      <w:lvlText w:val="•"/>
      <w:lvlJc w:val="left"/>
      <w:pPr>
        <w:ind w:left="2948" w:hanging="397"/>
      </w:pPr>
      <w:rPr>
        <w:rFonts w:hint="default"/>
        <w:lang w:val="en-US" w:eastAsia="en-US" w:bidi="ar-SA"/>
      </w:rPr>
    </w:lvl>
    <w:lvl w:ilvl="6" w:tplc="C0F4D736">
      <w:numFmt w:val="bullet"/>
      <w:lvlText w:val="•"/>
      <w:lvlJc w:val="left"/>
      <w:pPr>
        <w:ind w:left="3433" w:hanging="397"/>
      </w:pPr>
      <w:rPr>
        <w:rFonts w:hint="default"/>
        <w:lang w:val="en-US" w:eastAsia="en-US" w:bidi="ar-SA"/>
      </w:rPr>
    </w:lvl>
    <w:lvl w:ilvl="7" w:tplc="BB88EFD8">
      <w:numFmt w:val="bullet"/>
      <w:lvlText w:val="•"/>
      <w:lvlJc w:val="left"/>
      <w:pPr>
        <w:ind w:left="3919" w:hanging="397"/>
      </w:pPr>
      <w:rPr>
        <w:rFonts w:hint="default"/>
        <w:lang w:val="en-US" w:eastAsia="en-US" w:bidi="ar-SA"/>
      </w:rPr>
    </w:lvl>
    <w:lvl w:ilvl="8" w:tplc="C31A3C1C">
      <w:numFmt w:val="bullet"/>
      <w:lvlText w:val="•"/>
      <w:lvlJc w:val="left"/>
      <w:pPr>
        <w:ind w:left="4404" w:hanging="397"/>
      </w:pPr>
      <w:rPr>
        <w:rFonts w:hint="default"/>
        <w:lang w:val="en-US" w:eastAsia="en-US" w:bidi="ar-SA"/>
      </w:rPr>
    </w:lvl>
  </w:abstractNum>
  <w:abstractNum w:abstractNumId="38" w15:restartNumberingAfterBreak="0">
    <w:nsid w:val="1C0359D8"/>
    <w:multiLevelType w:val="hybridMultilevel"/>
    <w:tmpl w:val="1CFA0D3A"/>
    <w:lvl w:ilvl="0" w:tplc="DC88FD94">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D90410A2">
      <w:numFmt w:val="bullet"/>
      <w:lvlText w:val="•"/>
      <w:lvlJc w:val="left"/>
      <w:pPr>
        <w:ind w:left="1005" w:hanging="397"/>
      </w:pPr>
      <w:rPr>
        <w:rFonts w:hint="default"/>
        <w:lang w:val="en-US" w:eastAsia="en-US" w:bidi="ar-SA"/>
      </w:rPr>
    </w:lvl>
    <w:lvl w:ilvl="2" w:tplc="9DA43C74">
      <w:numFmt w:val="bullet"/>
      <w:lvlText w:val="•"/>
      <w:lvlJc w:val="left"/>
      <w:pPr>
        <w:ind w:left="1491" w:hanging="397"/>
      </w:pPr>
      <w:rPr>
        <w:rFonts w:hint="default"/>
        <w:lang w:val="en-US" w:eastAsia="en-US" w:bidi="ar-SA"/>
      </w:rPr>
    </w:lvl>
    <w:lvl w:ilvl="3" w:tplc="966418B2">
      <w:numFmt w:val="bullet"/>
      <w:lvlText w:val="•"/>
      <w:lvlJc w:val="left"/>
      <w:pPr>
        <w:ind w:left="1976" w:hanging="397"/>
      </w:pPr>
      <w:rPr>
        <w:rFonts w:hint="default"/>
        <w:lang w:val="en-US" w:eastAsia="en-US" w:bidi="ar-SA"/>
      </w:rPr>
    </w:lvl>
    <w:lvl w:ilvl="4" w:tplc="B5E0C196">
      <w:numFmt w:val="bullet"/>
      <w:lvlText w:val="•"/>
      <w:lvlJc w:val="left"/>
      <w:pPr>
        <w:ind w:left="2462" w:hanging="397"/>
      </w:pPr>
      <w:rPr>
        <w:rFonts w:hint="default"/>
        <w:lang w:val="en-US" w:eastAsia="en-US" w:bidi="ar-SA"/>
      </w:rPr>
    </w:lvl>
    <w:lvl w:ilvl="5" w:tplc="23DAAD22">
      <w:numFmt w:val="bullet"/>
      <w:lvlText w:val="•"/>
      <w:lvlJc w:val="left"/>
      <w:pPr>
        <w:ind w:left="2948" w:hanging="397"/>
      </w:pPr>
      <w:rPr>
        <w:rFonts w:hint="default"/>
        <w:lang w:val="en-US" w:eastAsia="en-US" w:bidi="ar-SA"/>
      </w:rPr>
    </w:lvl>
    <w:lvl w:ilvl="6" w:tplc="81F627E2">
      <w:numFmt w:val="bullet"/>
      <w:lvlText w:val="•"/>
      <w:lvlJc w:val="left"/>
      <w:pPr>
        <w:ind w:left="3433" w:hanging="397"/>
      </w:pPr>
      <w:rPr>
        <w:rFonts w:hint="default"/>
        <w:lang w:val="en-US" w:eastAsia="en-US" w:bidi="ar-SA"/>
      </w:rPr>
    </w:lvl>
    <w:lvl w:ilvl="7" w:tplc="4F5AAA0E">
      <w:numFmt w:val="bullet"/>
      <w:lvlText w:val="•"/>
      <w:lvlJc w:val="left"/>
      <w:pPr>
        <w:ind w:left="3919" w:hanging="397"/>
      </w:pPr>
      <w:rPr>
        <w:rFonts w:hint="default"/>
        <w:lang w:val="en-US" w:eastAsia="en-US" w:bidi="ar-SA"/>
      </w:rPr>
    </w:lvl>
    <w:lvl w:ilvl="8" w:tplc="468033D6">
      <w:numFmt w:val="bullet"/>
      <w:lvlText w:val="•"/>
      <w:lvlJc w:val="left"/>
      <w:pPr>
        <w:ind w:left="4404" w:hanging="397"/>
      </w:pPr>
      <w:rPr>
        <w:rFonts w:hint="default"/>
        <w:lang w:val="en-US" w:eastAsia="en-US" w:bidi="ar-SA"/>
      </w:rPr>
    </w:lvl>
  </w:abstractNum>
  <w:abstractNum w:abstractNumId="39" w15:restartNumberingAfterBreak="0">
    <w:nsid w:val="1C7F73BC"/>
    <w:multiLevelType w:val="hybridMultilevel"/>
    <w:tmpl w:val="A9F6BD56"/>
    <w:lvl w:ilvl="0" w:tplc="3E5CB940">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589E3070">
      <w:numFmt w:val="bullet"/>
      <w:lvlText w:val="•"/>
      <w:lvlJc w:val="left"/>
      <w:pPr>
        <w:ind w:left="1005" w:hanging="397"/>
      </w:pPr>
      <w:rPr>
        <w:rFonts w:hint="default"/>
        <w:lang w:val="en-US" w:eastAsia="en-US" w:bidi="ar-SA"/>
      </w:rPr>
    </w:lvl>
    <w:lvl w:ilvl="2" w:tplc="C5FE546C">
      <w:numFmt w:val="bullet"/>
      <w:lvlText w:val="•"/>
      <w:lvlJc w:val="left"/>
      <w:pPr>
        <w:ind w:left="1491" w:hanging="397"/>
      </w:pPr>
      <w:rPr>
        <w:rFonts w:hint="default"/>
        <w:lang w:val="en-US" w:eastAsia="en-US" w:bidi="ar-SA"/>
      </w:rPr>
    </w:lvl>
    <w:lvl w:ilvl="3" w:tplc="2BB4FBA8">
      <w:numFmt w:val="bullet"/>
      <w:lvlText w:val="•"/>
      <w:lvlJc w:val="left"/>
      <w:pPr>
        <w:ind w:left="1976" w:hanging="397"/>
      </w:pPr>
      <w:rPr>
        <w:rFonts w:hint="default"/>
        <w:lang w:val="en-US" w:eastAsia="en-US" w:bidi="ar-SA"/>
      </w:rPr>
    </w:lvl>
    <w:lvl w:ilvl="4" w:tplc="1012CFB8">
      <w:numFmt w:val="bullet"/>
      <w:lvlText w:val="•"/>
      <w:lvlJc w:val="left"/>
      <w:pPr>
        <w:ind w:left="2462" w:hanging="397"/>
      </w:pPr>
      <w:rPr>
        <w:rFonts w:hint="default"/>
        <w:lang w:val="en-US" w:eastAsia="en-US" w:bidi="ar-SA"/>
      </w:rPr>
    </w:lvl>
    <w:lvl w:ilvl="5" w:tplc="56102648">
      <w:numFmt w:val="bullet"/>
      <w:lvlText w:val="•"/>
      <w:lvlJc w:val="left"/>
      <w:pPr>
        <w:ind w:left="2948" w:hanging="397"/>
      </w:pPr>
      <w:rPr>
        <w:rFonts w:hint="default"/>
        <w:lang w:val="en-US" w:eastAsia="en-US" w:bidi="ar-SA"/>
      </w:rPr>
    </w:lvl>
    <w:lvl w:ilvl="6" w:tplc="DAD49E54">
      <w:numFmt w:val="bullet"/>
      <w:lvlText w:val="•"/>
      <w:lvlJc w:val="left"/>
      <w:pPr>
        <w:ind w:left="3433" w:hanging="397"/>
      </w:pPr>
      <w:rPr>
        <w:rFonts w:hint="default"/>
        <w:lang w:val="en-US" w:eastAsia="en-US" w:bidi="ar-SA"/>
      </w:rPr>
    </w:lvl>
    <w:lvl w:ilvl="7" w:tplc="97762EEE">
      <w:numFmt w:val="bullet"/>
      <w:lvlText w:val="•"/>
      <w:lvlJc w:val="left"/>
      <w:pPr>
        <w:ind w:left="3919" w:hanging="397"/>
      </w:pPr>
      <w:rPr>
        <w:rFonts w:hint="default"/>
        <w:lang w:val="en-US" w:eastAsia="en-US" w:bidi="ar-SA"/>
      </w:rPr>
    </w:lvl>
    <w:lvl w:ilvl="8" w:tplc="E0E8BA92">
      <w:numFmt w:val="bullet"/>
      <w:lvlText w:val="•"/>
      <w:lvlJc w:val="left"/>
      <w:pPr>
        <w:ind w:left="4404" w:hanging="397"/>
      </w:pPr>
      <w:rPr>
        <w:rFonts w:hint="default"/>
        <w:lang w:val="en-US" w:eastAsia="en-US" w:bidi="ar-SA"/>
      </w:rPr>
    </w:lvl>
  </w:abstractNum>
  <w:abstractNum w:abstractNumId="40" w15:restartNumberingAfterBreak="0">
    <w:nsid w:val="1D0E5175"/>
    <w:multiLevelType w:val="hybridMultilevel"/>
    <w:tmpl w:val="9852EBF0"/>
    <w:lvl w:ilvl="0" w:tplc="D76CF0DC">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CC18546A">
      <w:numFmt w:val="bullet"/>
      <w:lvlText w:val="•"/>
      <w:lvlJc w:val="left"/>
      <w:pPr>
        <w:ind w:left="1005" w:hanging="397"/>
      </w:pPr>
      <w:rPr>
        <w:rFonts w:hint="default"/>
        <w:lang w:val="en-US" w:eastAsia="en-US" w:bidi="ar-SA"/>
      </w:rPr>
    </w:lvl>
    <w:lvl w:ilvl="2" w:tplc="E4B211F2">
      <w:numFmt w:val="bullet"/>
      <w:lvlText w:val="•"/>
      <w:lvlJc w:val="left"/>
      <w:pPr>
        <w:ind w:left="1491" w:hanging="397"/>
      </w:pPr>
      <w:rPr>
        <w:rFonts w:hint="default"/>
        <w:lang w:val="en-US" w:eastAsia="en-US" w:bidi="ar-SA"/>
      </w:rPr>
    </w:lvl>
    <w:lvl w:ilvl="3" w:tplc="B4AA4AB0">
      <w:numFmt w:val="bullet"/>
      <w:lvlText w:val="•"/>
      <w:lvlJc w:val="left"/>
      <w:pPr>
        <w:ind w:left="1976" w:hanging="397"/>
      </w:pPr>
      <w:rPr>
        <w:rFonts w:hint="default"/>
        <w:lang w:val="en-US" w:eastAsia="en-US" w:bidi="ar-SA"/>
      </w:rPr>
    </w:lvl>
    <w:lvl w:ilvl="4" w:tplc="C9C89C62">
      <w:numFmt w:val="bullet"/>
      <w:lvlText w:val="•"/>
      <w:lvlJc w:val="left"/>
      <w:pPr>
        <w:ind w:left="2462" w:hanging="397"/>
      </w:pPr>
      <w:rPr>
        <w:rFonts w:hint="default"/>
        <w:lang w:val="en-US" w:eastAsia="en-US" w:bidi="ar-SA"/>
      </w:rPr>
    </w:lvl>
    <w:lvl w:ilvl="5" w:tplc="D84C547E">
      <w:numFmt w:val="bullet"/>
      <w:lvlText w:val="•"/>
      <w:lvlJc w:val="left"/>
      <w:pPr>
        <w:ind w:left="2948" w:hanging="397"/>
      </w:pPr>
      <w:rPr>
        <w:rFonts w:hint="default"/>
        <w:lang w:val="en-US" w:eastAsia="en-US" w:bidi="ar-SA"/>
      </w:rPr>
    </w:lvl>
    <w:lvl w:ilvl="6" w:tplc="C3867172">
      <w:numFmt w:val="bullet"/>
      <w:lvlText w:val="•"/>
      <w:lvlJc w:val="left"/>
      <w:pPr>
        <w:ind w:left="3433" w:hanging="397"/>
      </w:pPr>
      <w:rPr>
        <w:rFonts w:hint="default"/>
        <w:lang w:val="en-US" w:eastAsia="en-US" w:bidi="ar-SA"/>
      </w:rPr>
    </w:lvl>
    <w:lvl w:ilvl="7" w:tplc="C37E30A0">
      <w:numFmt w:val="bullet"/>
      <w:lvlText w:val="•"/>
      <w:lvlJc w:val="left"/>
      <w:pPr>
        <w:ind w:left="3919" w:hanging="397"/>
      </w:pPr>
      <w:rPr>
        <w:rFonts w:hint="default"/>
        <w:lang w:val="en-US" w:eastAsia="en-US" w:bidi="ar-SA"/>
      </w:rPr>
    </w:lvl>
    <w:lvl w:ilvl="8" w:tplc="DFE2905A">
      <w:numFmt w:val="bullet"/>
      <w:lvlText w:val="•"/>
      <w:lvlJc w:val="left"/>
      <w:pPr>
        <w:ind w:left="4404" w:hanging="397"/>
      </w:pPr>
      <w:rPr>
        <w:rFonts w:hint="default"/>
        <w:lang w:val="en-US" w:eastAsia="en-US" w:bidi="ar-SA"/>
      </w:rPr>
    </w:lvl>
  </w:abstractNum>
  <w:abstractNum w:abstractNumId="41" w15:restartNumberingAfterBreak="0">
    <w:nsid w:val="1D42238A"/>
    <w:multiLevelType w:val="hybridMultilevel"/>
    <w:tmpl w:val="23E0B852"/>
    <w:lvl w:ilvl="0" w:tplc="9DECCE2A">
      <w:start w:val="7"/>
      <w:numFmt w:val="decimal"/>
      <w:lvlText w:val="%1"/>
      <w:lvlJc w:val="left"/>
      <w:pPr>
        <w:ind w:left="720" w:hanging="567"/>
      </w:pPr>
      <w:rPr>
        <w:rFonts w:ascii="Times New Roman" w:eastAsia="Times New Roman" w:hAnsi="Times New Roman" w:cs="Times New Roman" w:hint="default"/>
        <w:b/>
        <w:bCs/>
        <w:i w:val="0"/>
        <w:iCs w:val="0"/>
        <w:color w:val="231F20"/>
        <w:spacing w:val="0"/>
        <w:w w:val="100"/>
        <w:sz w:val="36"/>
        <w:szCs w:val="36"/>
        <w:lang w:val="en-US" w:eastAsia="en-US" w:bidi="ar-SA"/>
      </w:rPr>
    </w:lvl>
    <w:lvl w:ilvl="1" w:tplc="D8526378">
      <w:start w:val="1"/>
      <w:numFmt w:val="lowerLetter"/>
      <w:lvlText w:val="(%2)"/>
      <w:lvlJc w:val="left"/>
      <w:pPr>
        <w:ind w:left="1287" w:hanging="567"/>
      </w:pPr>
      <w:rPr>
        <w:rFonts w:ascii="Times New Roman" w:eastAsia="Times New Roman" w:hAnsi="Times New Roman" w:cs="Times New Roman" w:hint="default"/>
        <w:b/>
        <w:bCs/>
        <w:i w:val="0"/>
        <w:iCs w:val="0"/>
        <w:color w:val="231F20"/>
        <w:spacing w:val="0"/>
        <w:w w:val="99"/>
        <w:sz w:val="32"/>
        <w:szCs w:val="32"/>
        <w:lang w:val="en-US" w:eastAsia="en-US" w:bidi="ar-SA"/>
      </w:rPr>
    </w:lvl>
    <w:lvl w:ilvl="2" w:tplc="70A87F92">
      <w:numFmt w:val="bullet"/>
      <w:lvlText w:val="•"/>
      <w:lvlJc w:val="left"/>
      <w:pPr>
        <w:ind w:left="2245" w:hanging="567"/>
      </w:pPr>
      <w:rPr>
        <w:rFonts w:hint="default"/>
        <w:lang w:val="en-US" w:eastAsia="en-US" w:bidi="ar-SA"/>
      </w:rPr>
    </w:lvl>
    <w:lvl w:ilvl="3" w:tplc="62D87BD6">
      <w:numFmt w:val="bullet"/>
      <w:lvlText w:val="•"/>
      <w:lvlJc w:val="left"/>
      <w:pPr>
        <w:ind w:left="3210" w:hanging="567"/>
      </w:pPr>
      <w:rPr>
        <w:rFonts w:hint="default"/>
        <w:lang w:val="en-US" w:eastAsia="en-US" w:bidi="ar-SA"/>
      </w:rPr>
    </w:lvl>
    <w:lvl w:ilvl="4" w:tplc="2BB62AF0">
      <w:numFmt w:val="bullet"/>
      <w:lvlText w:val="•"/>
      <w:lvlJc w:val="left"/>
      <w:pPr>
        <w:ind w:left="4175" w:hanging="567"/>
      </w:pPr>
      <w:rPr>
        <w:rFonts w:hint="default"/>
        <w:lang w:val="en-US" w:eastAsia="en-US" w:bidi="ar-SA"/>
      </w:rPr>
    </w:lvl>
    <w:lvl w:ilvl="5" w:tplc="91BAFD02">
      <w:numFmt w:val="bullet"/>
      <w:lvlText w:val="•"/>
      <w:lvlJc w:val="left"/>
      <w:pPr>
        <w:ind w:left="5140" w:hanging="567"/>
      </w:pPr>
      <w:rPr>
        <w:rFonts w:hint="default"/>
        <w:lang w:val="en-US" w:eastAsia="en-US" w:bidi="ar-SA"/>
      </w:rPr>
    </w:lvl>
    <w:lvl w:ilvl="6" w:tplc="FAC0554E">
      <w:numFmt w:val="bullet"/>
      <w:lvlText w:val="•"/>
      <w:lvlJc w:val="left"/>
      <w:pPr>
        <w:ind w:left="6105" w:hanging="567"/>
      </w:pPr>
      <w:rPr>
        <w:rFonts w:hint="default"/>
        <w:lang w:val="en-US" w:eastAsia="en-US" w:bidi="ar-SA"/>
      </w:rPr>
    </w:lvl>
    <w:lvl w:ilvl="7" w:tplc="FDBA51E8">
      <w:numFmt w:val="bullet"/>
      <w:lvlText w:val="•"/>
      <w:lvlJc w:val="left"/>
      <w:pPr>
        <w:ind w:left="7070" w:hanging="567"/>
      </w:pPr>
      <w:rPr>
        <w:rFonts w:hint="default"/>
        <w:lang w:val="en-US" w:eastAsia="en-US" w:bidi="ar-SA"/>
      </w:rPr>
    </w:lvl>
    <w:lvl w:ilvl="8" w:tplc="CB0660FA">
      <w:numFmt w:val="bullet"/>
      <w:lvlText w:val="•"/>
      <w:lvlJc w:val="left"/>
      <w:pPr>
        <w:ind w:left="8035" w:hanging="567"/>
      </w:pPr>
      <w:rPr>
        <w:rFonts w:hint="default"/>
        <w:lang w:val="en-US" w:eastAsia="en-US" w:bidi="ar-SA"/>
      </w:rPr>
    </w:lvl>
  </w:abstractNum>
  <w:abstractNum w:abstractNumId="42" w15:restartNumberingAfterBreak="0">
    <w:nsid w:val="1D516051"/>
    <w:multiLevelType w:val="hybridMultilevel"/>
    <w:tmpl w:val="99C24A94"/>
    <w:lvl w:ilvl="0" w:tplc="A0F66B3C">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696EFE50">
      <w:numFmt w:val="bullet"/>
      <w:lvlText w:val="•"/>
      <w:lvlJc w:val="left"/>
      <w:pPr>
        <w:ind w:left="1005" w:hanging="397"/>
      </w:pPr>
      <w:rPr>
        <w:rFonts w:hint="default"/>
        <w:lang w:val="en-US" w:eastAsia="en-US" w:bidi="ar-SA"/>
      </w:rPr>
    </w:lvl>
    <w:lvl w:ilvl="2" w:tplc="D792BF30">
      <w:numFmt w:val="bullet"/>
      <w:lvlText w:val="•"/>
      <w:lvlJc w:val="left"/>
      <w:pPr>
        <w:ind w:left="1491" w:hanging="397"/>
      </w:pPr>
      <w:rPr>
        <w:rFonts w:hint="default"/>
        <w:lang w:val="en-US" w:eastAsia="en-US" w:bidi="ar-SA"/>
      </w:rPr>
    </w:lvl>
    <w:lvl w:ilvl="3" w:tplc="0EA069AC">
      <w:numFmt w:val="bullet"/>
      <w:lvlText w:val="•"/>
      <w:lvlJc w:val="left"/>
      <w:pPr>
        <w:ind w:left="1976" w:hanging="397"/>
      </w:pPr>
      <w:rPr>
        <w:rFonts w:hint="default"/>
        <w:lang w:val="en-US" w:eastAsia="en-US" w:bidi="ar-SA"/>
      </w:rPr>
    </w:lvl>
    <w:lvl w:ilvl="4" w:tplc="5C5E0AB4">
      <w:numFmt w:val="bullet"/>
      <w:lvlText w:val="•"/>
      <w:lvlJc w:val="left"/>
      <w:pPr>
        <w:ind w:left="2462" w:hanging="397"/>
      </w:pPr>
      <w:rPr>
        <w:rFonts w:hint="default"/>
        <w:lang w:val="en-US" w:eastAsia="en-US" w:bidi="ar-SA"/>
      </w:rPr>
    </w:lvl>
    <w:lvl w:ilvl="5" w:tplc="DAA22BD0">
      <w:numFmt w:val="bullet"/>
      <w:lvlText w:val="•"/>
      <w:lvlJc w:val="left"/>
      <w:pPr>
        <w:ind w:left="2948" w:hanging="397"/>
      </w:pPr>
      <w:rPr>
        <w:rFonts w:hint="default"/>
        <w:lang w:val="en-US" w:eastAsia="en-US" w:bidi="ar-SA"/>
      </w:rPr>
    </w:lvl>
    <w:lvl w:ilvl="6" w:tplc="44E8C8EE">
      <w:numFmt w:val="bullet"/>
      <w:lvlText w:val="•"/>
      <w:lvlJc w:val="left"/>
      <w:pPr>
        <w:ind w:left="3433" w:hanging="397"/>
      </w:pPr>
      <w:rPr>
        <w:rFonts w:hint="default"/>
        <w:lang w:val="en-US" w:eastAsia="en-US" w:bidi="ar-SA"/>
      </w:rPr>
    </w:lvl>
    <w:lvl w:ilvl="7" w:tplc="F786909A">
      <w:numFmt w:val="bullet"/>
      <w:lvlText w:val="•"/>
      <w:lvlJc w:val="left"/>
      <w:pPr>
        <w:ind w:left="3919" w:hanging="397"/>
      </w:pPr>
      <w:rPr>
        <w:rFonts w:hint="default"/>
        <w:lang w:val="en-US" w:eastAsia="en-US" w:bidi="ar-SA"/>
      </w:rPr>
    </w:lvl>
    <w:lvl w:ilvl="8" w:tplc="E146CAA6">
      <w:numFmt w:val="bullet"/>
      <w:lvlText w:val="•"/>
      <w:lvlJc w:val="left"/>
      <w:pPr>
        <w:ind w:left="4404" w:hanging="397"/>
      </w:pPr>
      <w:rPr>
        <w:rFonts w:hint="default"/>
        <w:lang w:val="en-US" w:eastAsia="en-US" w:bidi="ar-SA"/>
      </w:rPr>
    </w:lvl>
  </w:abstractNum>
  <w:abstractNum w:abstractNumId="43" w15:restartNumberingAfterBreak="0">
    <w:nsid w:val="20453305"/>
    <w:multiLevelType w:val="hybridMultilevel"/>
    <w:tmpl w:val="FD8C96E8"/>
    <w:lvl w:ilvl="0" w:tplc="C03EA2BA">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25743F50">
      <w:numFmt w:val="bullet"/>
      <w:lvlText w:val="•"/>
      <w:lvlJc w:val="left"/>
      <w:pPr>
        <w:ind w:left="1005" w:hanging="397"/>
      </w:pPr>
      <w:rPr>
        <w:rFonts w:hint="default"/>
        <w:lang w:val="en-US" w:eastAsia="en-US" w:bidi="ar-SA"/>
      </w:rPr>
    </w:lvl>
    <w:lvl w:ilvl="2" w:tplc="347264AE">
      <w:numFmt w:val="bullet"/>
      <w:lvlText w:val="•"/>
      <w:lvlJc w:val="left"/>
      <w:pPr>
        <w:ind w:left="1491" w:hanging="397"/>
      </w:pPr>
      <w:rPr>
        <w:rFonts w:hint="default"/>
        <w:lang w:val="en-US" w:eastAsia="en-US" w:bidi="ar-SA"/>
      </w:rPr>
    </w:lvl>
    <w:lvl w:ilvl="3" w:tplc="E6E0D6BA">
      <w:numFmt w:val="bullet"/>
      <w:lvlText w:val="•"/>
      <w:lvlJc w:val="left"/>
      <w:pPr>
        <w:ind w:left="1976" w:hanging="397"/>
      </w:pPr>
      <w:rPr>
        <w:rFonts w:hint="default"/>
        <w:lang w:val="en-US" w:eastAsia="en-US" w:bidi="ar-SA"/>
      </w:rPr>
    </w:lvl>
    <w:lvl w:ilvl="4" w:tplc="1F1CF22C">
      <w:numFmt w:val="bullet"/>
      <w:lvlText w:val="•"/>
      <w:lvlJc w:val="left"/>
      <w:pPr>
        <w:ind w:left="2462" w:hanging="397"/>
      </w:pPr>
      <w:rPr>
        <w:rFonts w:hint="default"/>
        <w:lang w:val="en-US" w:eastAsia="en-US" w:bidi="ar-SA"/>
      </w:rPr>
    </w:lvl>
    <w:lvl w:ilvl="5" w:tplc="42BED616">
      <w:numFmt w:val="bullet"/>
      <w:lvlText w:val="•"/>
      <w:lvlJc w:val="left"/>
      <w:pPr>
        <w:ind w:left="2948" w:hanging="397"/>
      </w:pPr>
      <w:rPr>
        <w:rFonts w:hint="default"/>
        <w:lang w:val="en-US" w:eastAsia="en-US" w:bidi="ar-SA"/>
      </w:rPr>
    </w:lvl>
    <w:lvl w:ilvl="6" w:tplc="C7442280">
      <w:numFmt w:val="bullet"/>
      <w:lvlText w:val="•"/>
      <w:lvlJc w:val="left"/>
      <w:pPr>
        <w:ind w:left="3433" w:hanging="397"/>
      </w:pPr>
      <w:rPr>
        <w:rFonts w:hint="default"/>
        <w:lang w:val="en-US" w:eastAsia="en-US" w:bidi="ar-SA"/>
      </w:rPr>
    </w:lvl>
    <w:lvl w:ilvl="7" w:tplc="E76E2064">
      <w:numFmt w:val="bullet"/>
      <w:lvlText w:val="•"/>
      <w:lvlJc w:val="left"/>
      <w:pPr>
        <w:ind w:left="3919" w:hanging="397"/>
      </w:pPr>
      <w:rPr>
        <w:rFonts w:hint="default"/>
        <w:lang w:val="en-US" w:eastAsia="en-US" w:bidi="ar-SA"/>
      </w:rPr>
    </w:lvl>
    <w:lvl w:ilvl="8" w:tplc="0A96820C">
      <w:numFmt w:val="bullet"/>
      <w:lvlText w:val="•"/>
      <w:lvlJc w:val="left"/>
      <w:pPr>
        <w:ind w:left="4404" w:hanging="397"/>
      </w:pPr>
      <w:rPr>
        <w:rFonts w:hint="default"/>
        <w:lang w:val="en-US" w:eastAsia="en-US" w:bidi="ar-SA"/>
      </w:rPr>
    </w:lvl>
  </w:abstractNum>
  <w:abstractNum w:abstractNumId="44" w15:restartNumberingAfterBreak="0">
    <w:nsid w:val="20DF4292"/>
    <w:multiLevelType w:val="hybridMultilevel"/>
    <w:tmpl w:val="4AF2BF24"/>
    <w:lvl w:ilvl="0" w:tplc="62A83A6C">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D406A430">
      <w:numFmt w:val="bullet"/>
      <w:lvlText w:val="•"/>
      <w:lvlJc w:val="left"/>
      <w:pPr>
        <w:ind w:left="1005" w:hanging="397"/>
      </w:pPr>
      <w:rPr>
        <w:rFonts w:hint="default"/>
        <w:lang w:val="en-US" w:eastAsia="en-US" w:bidi="ar-SA"/>
      </w:rPr>
    </w:lvl>
    <w:lvl w:ilvl="2" w:tplc="569AE6BC">
      <w:numFmt w:val="bullet"/>
      <w:lvlText w:val="•"/>
      <w:lvlJc w:val="left"/>
      <w:pPr>
        <w:ind w:left="1491" w:hanging="397"/>
      </w:pPr>
      <w:rPr>
        <w:rFonts w:hint="default"/>
        <w:lang w:val="en-US" w:eastAsia="en-US" w:bidi="ar-SA"/>
      </w:rPr>
    </w:lvl>
    <w:lvl w:ilvl="3" w:tplc="790E7240">
      <w:numFmt w:val="bullet"/>
      <w:lvlText w:val="•"/>
      <w:lvlJc w:val="left"/>
      <w:pPr>
        <w:ind w:left="1976" w:hanging="397"/>
      </w:pPr>
      <w:rPr>
        <w:rFonts w:hint="default"/>
        <w:lang w:val="en-US" w:eastAsia="en-US" w:bidi="ar-SA"/>
      </w:rPr>
    </w:lvl>
    <w:lvl w:ilvl="4" w:tplc="6E588E80">
      <w:numFmt w:val="bullet"/>
      <w:lvlText w:val="•"/>
      <w:lvlJc w:val="left"/>
      <w:pPr>
        <w:ind w:left="2462" w:hanging="397"/>
      </w:pPr>
      <w:rPr>
        <w:rFonts w:hint="default"/>
        <w:lang w:val="en-US" w:eastAsia="en-US" w:bidi="ar-SA"/>
      </w:rPr>
    </w:lvl>
    <w:lvl w:ilvl="5" w:tplc="2682BEA4">
      <w:numFmt w:val="bullet"/>
      <w:lvlText w:val="•"/>
      <w:lvlJc w:val="left"/>
      <w:pPr>
        <w:ind w:left="2948" w:hanging="397"/>
      </w:pPr>
      <w:rPr>
        <w:rFonts w:hint="default"/>
        <w:lang w:val="en-US" w:eastAsia="en-US" w:bidi="ar-SA"/>
      </w:rPr>
    </w:lvl>
    <w:lvl w:ilvl="6" w:tplc="2D44D62A">
      <w:numFmt w:val="bullet"/>
      <w:lvlText w:val="•"/>
      <w:lvlJc w:val="left"/>
      <w:pPr>
        <w:ind w:left="3433" w:hanging="397"/>
      </w:pPr>
      <w:rPr>
        <w:rFonts w:hint="default"/>
        <w:lang w:val="en-US" w:eastAsia="en-US" w:bidi="ar-SA"/>
      </w:rPr>
    </w:lvl>
    <w:lvl w:ilvl="7" w:tplc="A214899C">
      <w:numFmt w:val="bullet"/>
      <w:lvlText w:val="•"/>
      <w:lvlJc w:val="left"/>
      <w:pPr>
        <w:ind w:left="3919" w:hanging="397"/>
      </w:pPr>
      <w:rPr>
        <w:rFonts w:hint="default"/>
        <w:lang w:val="en-US" w:eastAsia="en-US" w:bidi="ar-SA"/>
      </w:rPr>
    </w:lvl>
    <w:lvl w:ilvl="8" w:tplc="9A0AF94E">
      <w:numFmt w:val="bullet"/>
      <w:lvlText w:val="•"/>
      <w:lvlJc w:val="left"/>
      <w:pPr>
        <w:ind w:left="4404" w:hanging="397"/>
      </w:pPr>
      <w:rPr>
        <w:rFonts w:hint="default"/>
        <w:lang w:val="en-US" w:eastAsia="en-US" w:bidi="ar-SA"/>
      </w:rPr>
    </w:lvl>
  </w:abstractNum>
  <w:abstractNum w:abstractNumId="45" w15:restartNumberingAfterBreak="0">
    <w:nsid w:val="214C18E3"/>
    <w:multiLevelType w:val="hybridMultilevel"/>
    <w:tmpl w:val="0228391E"/>
    <w:lvl w:ilvl="0" w:tplc="97CE2EB2">
      <w:start w:val="1"/>
      <w:numFmt w:val="decimal"/>
      <w:lvlText w:val="(%1)"/>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D12E7032">
      <w:numFmt w:val="bullet"/>
      <w:lvlText w:val="•"/>
      <w:lvlJc w:val="left"/>
      <w:pPr>
        <w:ind w:left="943" w:hanging="397"/>
      </w:pPr>
      <w:rPr>
        <w:rFonts w:hint="default"/>
        <w:lang w:val="en-US" w:eastAsia="en-US" w:bidi="ar-SA"/>
      </w:rPr>
    </w:lvl>
    <w:lvl w:ilvl="2" w:tplc="C26E7690">
      <w:numFmt w:val="bullet"/>
      <w:lvlText w:val="•"/>
      <w:lvlJc w:val="left"/>
      <w:pPr>
        <w:ind w:left="1366" w:hanging="397"/>
      </w:pPr>
      <w:rPr>
        <w:rFonts w:hint="default"/>
        <w:lang w:val="en-US" w:eastAsia="en-US" w:bidi="ar-SA"/>
      </w:rPr>
    </w:lvl>
    <w:lvl w:ilvl="3" w:tplc="D988EC5A">
      <w:numFmt w:val="bullet"/>
      <w:lvlText w:val="•"/>
      <w:lvlJc w:val="left"/>
      <w:pPr>
        <w:ind w:left="1789" w:hanging="397"/>
      </w:pPr>
      <w:rPr>
        <w:rFonts w:hint="default"/>
        <w:lang w:val="en-US" w:eastAsia="en-US" w:bidi="ar-SA"/>
      </w:rPr>
    </w:lvl>
    <w:lvl w:ilvl="4" w:tplc="D0F01ABA">
      <w:numFmt w:val="bullet"/>
      <w:lvlText w:val="•"/>
      <w:lvlJc w:val="left"/>
      <w:pPr>
        <w:ind w:left="2212" w:hanging="397"/>
      </w:pPr>
      <w:rPr>
        <w:rFonts w:hint="default"/>
        <w:lang w:val="en-US" w:eastAsia="en-US" w:bidi="ar-SA"/>
      </w:rPr>
    </w:lvl>
    <w:lvl w:ilvl="5" w:tplc="D8D60396">
      <w:numFmt w:val="bullet"/>
      <w:lvlText w:val="•"/>
      <w:lvlJc w:val="left"/>
      <w:pPr>
        <w:ind w:left="2636" w:hanging="397"/>
      </w:pPr>
      <w:rPr>
        <w:rFonts w:hint="default"/>
        <w:lang w:val="en-US" w:eastAsia="en-US" w:bidi="ar-SA"/>
      </w:rPr>
    </w:lvl>
    <w:lvl w:ilvl="6" w:tplc="E25465AE">
      <w:numFmt w:val="bullet"/>
      <w:lvlText w:val="•"/>
      <w:lvlJc w:val="left"/>
      <w:pPr>
        <w:ind w:left="3059" w:hanging="397"/>
      </w:pPr>
      <w:rPr>
        <w:rFonts w:hint="default"/>
        <w:lang w:val="en-US" w:eastAsia="en-US" w:bidi="ar-SA"/>
      </w:rPr>
    </w:lvl>
    <w:lvl w:ilvl="7" w:tplc="2C10DABA">
      <w:numFmt w:val="bullet"/>
      <w:lvlText w:val="•"/>
      <w:lvlJc w:val="left"/>
      <w:pPr>
        <w:ind w:left="3482" w:hanging="397"/>
      </w:pPr>
      <w:rPr>
        <w:rFonts w:hint="default"/>
        <w:lang w:val="en-US" w:eastAsia="en-US" w:bidi="ar-SA"/>
      </w:rPr>
    </w:lvl>
    <w:lvl w:ilvl="8" w:tplc="B8901470">
      <w:numFmt w:val="bullet"/>
      <w:lvlText w:val="•"/>
      <w:lvlJc w:val="left"/>
      <w:pPr>
        <w:ind w:left="3905" w:hanging="397"/>
      </w:pPr>
      <w:rPr>
        <w:rFonts w:hint="default"/>
        <w:lang w:val="en-US" w:eastAsia="en-US" w:bidi="ar-SA"/>
      </w:rPr>
    </w:lvl>
  </w:abstractNum>
  <w:abstractNum w:abstractNumId="46" w15:restartNumberingAfterBreak="0">
    <w:nsid w:val="21DB781E"/>
    <w:multiLevelType w:val="hybridMultilevel"/>
    <w:tmpl w:val="E42E7F12"/>
    <w:lvl w:ilvl="0" w:tplc="3D8472D2">
      <w:start w:val="1"/>
      <w:numFmt w:val="decimal"/>
      <w:lvlText w:val="(%1)"/>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4A96D818">
      <w:numFmt w:val="bullet"/>
      <w:lvlText w:val="•"/>
      <w:lvlJc w:val="left"/>
      <w:pPr>
        <w:ind w:left="920" w:hanging="397"/>
      </w:pPr>
      <w:rPr>
        <w:rFonts w:hint="default"/>
        <w:lang w:val="en-US" w:eastAsia="en-US" w:bidi="ar-SA"/>
      </w:rPr>
    </w:lvl>
    <w:lvl w:ilvl="2" w:tplc="CF544978">
      <w:numFmt w:val="bullet"/>
      <w:lvlText w:val="•"/>
      <w:lvlJc w:val="left"/>
      <w:pPr>
        <w:ind w:left="1321" w:hanging="397"/>
      </w:pPr>
      <w:rPr>
        <w:rFonts w:hint="default"/>
        <w:lang w:val="en-US" w:eastAsia="en-US" w:bidi="ar-SA"/>
      </w:rPr>
    </w:lvl>
    <w:lvl w:ilvl="3" w:tplc="E774DDEE">
      <w:numFmt w:val="bullet"/>
      <w:lvlText w:val="•"/>
      <w:lvlJc w:val="left"/>
      <w:pPr>
        <w:ind w:left="1721" w:hanging="397"/>
      </w:pPr>
      <w:rPr>
        <w:rFonts w:hint="default"/>
        <w:lang w:val="en-US" w:eastAsia="en-US" w:bidi="ar-SA"/>
      </w:rPr>
    </w:lvl>
    <w:lvl w:ilvl="4" w:tplc="B0A6773A">
      <w:numFmt w:val="bullet"/>
      <w:lvlText w:val="•"/>
      <w:lvlJc w:val="left"/>
      <w:pPr>
        <w:ind w:left="2122" w:hanging="397"/>
      </w:pPr>
      <w:rPr>
        <w:rFonts w:hint="default"/>
        <w:lang w:val="en-US" w:eastAsia="en-US" w:bidi="ar-SA"/>
      </w:rPr>
    </w:lvl>
    <w:lvl w:ilvl="5" w:tplc="534859DE">
      <w:numFmt w:val="bullet"/>
      <w:lvlText w:val="•"/>
      <w:lvlJc w:val="left"/>
      <w:pPr>
        <w:ind w:left="2522" w:hanging="397"/>
      </w:pPr>
      <w:rPr>
        <w:rFonts w:hint="default"/>
        <w:lang w:val="en-US" w:eastAsia="en-US" w:bidi="ar-SA"/>
      </w:rPr>
    </w:lvl>
    <w:lvl w:ilvl="6" w:tplc="08BC63F6">
      <w:numFmt w:val="bullet"/>
      <w:lvlText w:val="•"/>
      <w:lvlJc w:val="left"/>
      <w:pPr>
        <w:ind w:left="2923" w:hanging="397"/>
      </w:pPr>
      <w:rPr>
        <w:rFonts w:hint="default"/>
        <w:lang w:val="en-US" w:eastAsia="en-US" w:bidi="ar-SA"/>
      </w:rPr>
    </w:lvl>
    <w:lvl w:ilvl="7" w:tplc="6A966BAA">
      <w:numFmt w:val="bullet"/>
      <w:lvlText w:val="•"/>
      <w:lvlJc w:val="left"/>
      <w:pPr>
        <w:ind w:left="3323" w:hanging="397"/>
      </w:pPr>
      <w:rPr>
        <w:rFonts w:hint="default"/>
        <w:lang w:val="en-US" w:eastAsia="en-US" w:bidi="ar-SA"/>
      </w:rPr>
    </w:lvl>
    <w:lvl w:ilvl="8" w:tplc="CAF82AE6">
      <w:numFmt w:val="bullet"/>
      <w:lvlText w:val="•"/>
      <w:lvlJc w:val="left"/>
      <w:pPr>
        <w:ind w:left="3724" w:hanging="397"/>
      </w:pPr>
      <w:rPr>
        <w:rFonts w:hint="default"/>
        <w:lang w:val="en-US" w:eastAsia="en-US" w:bidi="ar-SA"/>
      </w:rPr>
    </w:lvl>
  </w:abstractNum>
  <w:abstractNum w:abstractNumId="47" w15:restartNumberingAfterBreak="0">
    <w:nsid w:val="22D62E29"/>
    <w:multiLevelType w:val="hybridMultilevel"/>
    <w:tmpl w:val="2EC0D0C4"/>
    <w:lvl w:ilvl="0" w:tplc="66788D0E">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DC3C82FA">
      <w:numFmt w:val="bullet"/>
      <w:lvlText w:val="•"/>
      <w:lvlJc w:val="left"/>
      <w:pPr>
        <w:ind w:left="1005" w:hanging="397"/>
      </w:pPr>
      <w:rPr>
        <w:rFonts w:hint="default"/>
        <w:lang w:val="en-US" w:eastAsia="en-US" w:bidi="ar-SA"/>
      </w:rPr>
    </w:lvl>
    <w:lvl w:ilvl="2" w:tplc="16FAD7C8">
      <w:numFmt w:val="bullet"/>
      <w:lvlText w:val="•"/>
      <w:lvlJc w:val="left"/>
      <w:pPr>
        <w:ind w:left="1491" w:hanging="397"/>
      </w:pPr>
      <w:rPr>
        <w:rFonts w:hint="default"/>
        <w:lang w:val="en-US" w:eastAsia="en-US" w:bidi="ar-SA"/>
      </w:rPr>
    </w:lvl>
    <w:lvl w:ilvl="3" w:tplc="96F81E50">
      <w:numFmt w:val="bullet"/>
      <w:lvlText w:val="•"/>
      <w:lvlJc w:val="left"/>
      <w:pPr>
        <w:ind w:left="1976" w:hanging="397"/>
      </w:pPr>
      <w:rPr>
        <w:rFonts w:hint="default"/>
        <w:lang w:val="en-US" w:eastAsia="en-US" w:bidi="ar-SA"/>
      </w:rPr>
    </w:lvl>
    <w:lvl w:ilvl="4" w:tplc="5EE62440">
      <w:numFmt w:val="bullet"/>
      <w:lvlText w:val="•"/>
      <w:lvlJc w:val="left"/>
      <w:pPr>
        <w:ind w:left="2462" w:hanging="397"/>
      </w:pPr>
      <w:rPr>
        <w:rFonts w:hint="default"/>
        <w:lang w:val="en-US" w:eastAsia="en-US" w:bidi="ar-SA"/>
      </w:rPr>
    </w:lvl>
    <w:lvl w:ilvl="5" w:tplc="032870D0">
      <w:numFmt w:val="bullet"/>
      <w:lvlText w:val="•"/>
      <w:lvlJc w:val="left"/>
      <w:pPr>
        <w:ind w:left="2948" w:hanging="397"/>
      </w:pPr>
      <w:rPr>
        <w:rFonts w:hint="default"/>
        <w:lang w:val="en-US" w:eastAsia="en-US" w:bidi="ar-SA"/>
      </w:rPr>
    </w:lvl>
    <w:lvl w:ilvl="6" w:tplc="5FE4114C">
      <w:numFmt w:val="bullet"/>
      <w:lvlText w:val="•"/>
      <w:lvlJc w:val="left"/>
      <w:pPr>
        <w:ind w:left="3433" w:hanging="397"/>
      </w:pPr>
      <w:rPr>
        <w:rFonts w:hint="default"/>
        <w:lang w:val="en-US" w:eastAsia="en-US" w:bidi="ar-SA"/>
      </w:rPr>
    </w:lvl>
    <w:lvl w:ilvl="7" w:tplc="F6581580">
      <w:numFmt w:val="bullet"/>
      <w:lvlText w:val="•"/>
      <w:lvlJc w:val="left"/>
      <w:pPr>
        <w:ind w:left="3919" w:hanging="397"/>
      </w:pPr>
      <w:rPr>
        <w:rFonts w:hint="default"/>
        <w:lang w:val="en-US" w:eastAsia="en-US" w:bidi="ar-SA"/>
      </w:rPr>
    </w:lvl>
    <w:lvl w:ilvl="8" w:tplc="49B073D8">
      <w:numFmt w:val="bullet"/>
      <w:lvlText w:val="•"/>
      <w:lvlJc w:val="left"/>
      <w:pPr>
        <w:ind w:left="4404" w:hanging="397"/>
      </w:pPr>
      <w:rPr>
        <w:rFonts w:hint="default"/>
        <w:lang w:val="en-US" w:eastAsia="en-US" w:bidi="ar-SA"/>
      </w:rPr>
    </w:lvl>
  </w:abstractNum>
  <w:abstractNum w:abstractNumId="48" w15:restartNumberingAfterBreak="0">
    <w:nsid w:val="234A13BD"/>
    <w:multiLevelType w:val="hybridMultilevel"/>
    <w:tmpl w:val="E206BD22"/>
    <w:lvl w:ilvl="0" w:tplc="3078CBF0">
      <w:start w:val="1"/>
      <w:numFmt w:val="decimal"/>
      <w:lvlText w:val="%1."/>
      <w:lvlJc w:val="left"/>
      <w:pPr>
        <w:ind w:left="550" w:hanging="397"/>
      </w:pPr>
      <w:rPr>
        <w:rFonts w:ascii="Times New Roman" w:eastAsia="Times New Roman" w:hAnsi="Times New Roman" w:cs="Times New Roman" w:hint="default"/>
        <w:b w:val="0"/>
        <w:bCs w:val="0"/>
        <w:i w:val="0"/>
        <w:iCs w:val="0"/>
        <w:color w:val="231F20"/>
        <w:spacing w:val="0"/>
        <w:w w:val="100"/>
        <w:sz w:val="14"/>
        <w:szCs w:val="14"/>
        <w:lang w:val="en-US" w:eastAsia="en-US" w:bidi="ar-SA"/>
      </w:rPr>
    </w:lvl>
    <w:lvl w:ilvl="1" w:tplc="2D6616CA">
      <w:numFmt w:val="bullet"/>
      <w:lvlText w:val="•"/>
      <w:lvlJc w:val="left"/>
      <w:pPr>
        <w:ind w:left="1500" w:hanging="397"/>
      </w:pPr>
      <w:rPr>
        <w:rFonts w:hint="default"/>
        <w:lang w:val="en-US" w:eastAsia="en-US" w:bidi="ar-SA"/>
      </w:rPr>
    </w:lvl>
    <w:lvl w:ilvl="2" w:tplc="C6E02422">
      <w:numFmt w:val="bullet"/>
      <w:lvlText w:val="•"/>
      <w:lvlJc w:val="left"/>
      <w:pPr>
        <w:ind w:left="2441" w:hanging="397"/>
      </w:pPr>
      <w:rPr>
        <w:rFonts w:hint="default"/>
        <w:lang w:val="en-US" w:eastAsia="en-US" w:bidi="ar-SA"/>
      </w:rPr>
    </w:lvl>
    <w:lvl w:ilvl="3" w:tplc="8236B00C">
      <w:numFmt w:val="bullet"/>
      <w:lvlText w:val="•"/>
      <w:lvlJc w:val="left"/>
      <w:pPr>
        <w:ind w:left="3381" w:hanging="397"/>
      </w:pPr>
      <w:rPr>
        <w:rFonts w:hint="default"/>
        <w:lang w:val="en-US" w:eastAsia="en-US" w:bidi="ar-SA"/>
      </w:rPr>
    </w:lvl>
    <w:lvl w:ilvl="4" w:tplc="5502BE96">
      <w:numFmt w:val="bullet"/>
      <w:lvlText w:val="•"/>
      <w:lvlJc w:val="left"/>
      <w:pPr>
        <w:ind w:left="4322" w:hanging="397"/>
      </w:pPr>
      <w:rPr>
        <w:rFonts w:hint="default"/>
        <w:lang w:val="en-US" w:eastAsia="en-US" w:bidi="ar-SA"/>
      </w:rPr>
    </w:lvl>
    <w:lvl w:ilvl="5" w:tplc="1F6834A8">
      <w:numFmt w:val="bullet"/>
      <w:lvlText w:val="•"/>
      <w:lvlJc w:val="left"/>
      <w:pPr>
        <w:ind w:left="5262" w:hanging="397"/>
      </w:pPr>
      <w:rPr>
        <w:rFonts w:hint="default"/>
        <w:lang w:val="en-US" w:eastAsia="en-US" w:bidi="ar-SA"/>
      </w:rPr>
    </w:lvl>
    <w:lvl w:ilvl="6" w:tplc="9870A7AA">
      <w:numFmt w:val="bullet"/>
      <w:lvlText w:val="•"/>
      <w:lvlJc w:val="left"/>
      <w:pPr>
        <w:ind w:left="6203" w:hanging="397"/>
      </w:pPr>
      <w:rPr>
        <w:rFonts w:hint="default"/>
        <w:lang w:val="en-US" w:eastAsia="en-US" w:bidi="ar-SA"/>
      </w:rPr>
    </w:lvl>
    <w:lvl w:ilvl="7" w:tplc="D8B2B8DE">
      <w:numFmt w:val="bullet"/>
      <w:lvlText w:val="•"/>
      <w:lvlJc w:val="left"/>
      <w:pPr>
        <w:ind w:left="7143" w:hanging="397"/>
      </w:pPr>
      <w:rPr>
        <w:rFonts w:hint="default"/>
        <w:lang w:val="en-US" w:eastAsia="en-US" w:bidi="ar-SA"/>
      </w:rPr>
    </w:lvl>
    <w:lvl w:ilvl="8" w:tplc="D082B7DE">
      <w:numFmt w:val="bullet"/>
      <w:lvlText w:val="•"/>
      <w:lvlJc w:val="left"/>
      <w:pPr>
        <w:ind w:left="8084" w:hanging="397"/>
      </w:pPr>
      <w:rPr>
        <w:rFonts w:hint="default"/>
        <w:lang w:val="en-US" w:eastAsia="en-US" w:bidi="ar-SA"/>
      </w:rPr>
    </w:lvl>
  </w:abstractNum>
  <w:abstractNum w:abstractNumId="49" w15:restartNumberingAfterBreak="0">
    <w:nsid w:val="242846CB"/>
    <w:multiLevelType w:val="hybridMultilevel"/>
    <w:tmpl w:val="1E80655E"/>
    <w:lvl w:ilvl="0" w:tplc="329A92F0">
      <w:numFmt w:val="bullet"/>
      <w:lvlText w:val="•"/>
      <w:lvlJc w:val="left"/>
      <w:pPr>
        <w:ind w:left="720" w:hanging="56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81C4DA04">
      <w:numFmt w:val="bullet"/>
      <w:lvlText w:val="•"/>
      <w:lvlJc w:val="left"/>
      <w:pPr>
        <w:ind w:left="1644" w:hanging="567"/>
      </w:pPr>
      <w:rPr>
        <w:rFonts w:hint="default"/>
        <w:lang w:val="en-US" w:eastAsia="en-US" w:bidi="ar-SA"/>
      </w:rPr>
    </w:lvl>
    <w:lvl w:ilvl="2" w:tplc="4D9CE166">
      <w:numFmt w:val="bullet"/>
      <w:lvlText w:val="•"/>
      <w:lvlJc w:val="left"/>
      <w:pPr>
        <w:ind w:left="2569" w:hanging="567"/>
      </w:pPr>
      <w:rPr>
        <w:rFonts w:hint="default"/>
        <w:lang w:val="en-US" w:eastAsia="en-US" w:bidi="ar-SA"/>
      </w:rPr>
    </w:lvl>
    <w:lvl w:ilvl="3" w:tplc="B5EA623A">
      <w:numFmt w:val="bullet"/>
      <w:lvlText w:val="•"/>
      <w:lvlJc w:val="left"/>
      <w:pPr>
        <w:ind w:left="3493" w:hanging="567"/>
      </w:pPr>
      <w:rPr>
        <w:rFonts w:hint="default"/>
        <w:lang w:val="en-US" w:eastAsia="en-US" w:bidi="ar-SA"/>
      </w:rPr>
    </w:lvl>
    <w:lvl w:ilvl="4" w:tplc="D39229CA">
      <w:numFmt w:val="bullet"/>
      <w:lvlText w:val="•"/>
      <w:lvlJc w:val="left"/>
      <w:pPr>
        <w:ind w:left="4418" w:hanging="567"/>
      </w:pPr>
      <w:rPr>
        <w:rFonts w:hint="default"/>
        <w:lang w:val="en-US" w:eastAsia="en-US" w:bidi="ar-SA"/>
      </w:rPr>
    </w:lvl>
    <w:lvl w:ilvl="5" w:tplc="998659C6">
      <w:numFmt w:val="bullet"/>
      <w:lvlText w:val="•"/>
      <w:lvlJc w:val="left"/>
      <w:pPr>
        <w:ind w:left="5342" w:hanging="567"/>
      </w:pPr>
      <w:rPr>
        <w:rFonts w:hint="default"/>
        <w:lang w:val="en-US" w:eastAsia="en-US" w:bidi="ar-SA"/>
      </w:rPr>
    </w:lvl>
    <w:lvl w:ilvl="6" w:tplc="70B2FE10">
      <w:numFmt w:val="bullet"/>
      <w:lvlText w:val="•"/>
      <w:lvlJc w:val="left"/>
      <w:pPr>
        <w:ind w:left="6267" w:hanging="567"/>
      </w:pPr>
      <w:rPr>
        <w:rFonts w:hint="default"/>
        <w:lang w:val="en-US" w:eastAsia="en-US" w:bidi="ar-SA"/>
      </w:rPr>
    </w:lvl>
    <w:lvl w:ilvl="7" w:tplc="685E6262">
      <w:numFmt w:val="bullet"/>
      <w:lvlText w:val="•"/>
      <w:lvlJc w:val="left"/>
      <w:pPr>
        <w:ind w:left="7191" w:hanging="567"/>
      </w:pPr>
      <w:rPr>
        <w:rFonts w:hint="default"/>
        <w:lang w:val="en-US" w:eastAsia="en-US" w:bidi="ar-SA"/>
      </w:rPr>
    </w:lvl>
    <w:lvl w:ilvl="8" w:tplc="E752E5D6">
      <w:numFmt w:val="bullet"/>
      <w:lvlText w:val="•"/>
      <w:lvlJc w:val="left"/>
      <w:pPr>
        <w:ind w:left="8116" w:hanging="567"/>
      </w:pPr>
      <w:rPr>
        <w:rFonts w:hint="default"/>
        <w:lang w:val="en-US" w:eastAsia="en-US" w:bidi="ar-SA"/>
      </w:rPr>
    </w:lvl>
  </w:abstractNum>
  <w:abstractNum w:abstractNumId="50" w15:restartNumberingAfterBreak="0">
    <w:nsid w:val="24B32E60"/>
    <w:multiLevelType w:val="hybridMultilevel"/>
    <w:tmpl w:val="CCE4EA78"/>
    <w:lvl w:ilvl="0" w:tplc="C1B6DB66">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92FC4DF2">
      <w:numFmt w:val="bullet"/>
      <w:lvlText w:val="•"/>
      <w:lvlJc w:val="left"/>
      <w:pPr>
        <w:ind w:left="1005" w:hanging="397"/>
      </w:pPr>
      <w:rPr>
        <w:rFonts w:hint="default"/>
        <w:lang w:val="en-US" w:eastAsia="en-US" w:bidi="ar-SA"/>
      </w:rPr>
    </w:lvl>
    <w:lvl w:ilvl="2" w:tplc="9516D37E">
      <w:numFmt w:val="bullet"/>
      <w:lvlText w:val="•"/>
      <w:lvlJc w:val="left"/>
      <w:pPr>
        <w:ind w:left="1491" w:hanging="397"/>
      </w:pPr>
      <w:rPr>
        <w:rFonts w:hint="default"/>
        <w:lang w:val="en-US" w:eastAsia="en-US" w:bidi="ar-SA"/>
      </w:rPr>
    </w:lvl>
    <w:lvl w:ilvl="3" w:tplc="11FEBC68">
      <w:numFmt w:val="bullet"/>
      <w:lvlText w:val="•"/>
      <w:lvlJc w:val="left"/>
      <w:pPr>
        <w:ind w:left="1976" w:hanging="397"/>
      </w:pPr>
      <w:rPr>
        <w:rFonts w:hint="default"/>
        <w:lang w:val="en-US" w:eastAsia="en-US" w:bidi="ar-SA"/>
      </w:rPr>
    </w:lvl>
    <w:lvl w:ilvl="4" w:tplc="897A8C8C">
      <w:numFmt w:val="bullet"/>
      <w:lvlText w:val="•"/>
      <w:lvlJc w:val="left"/>
      <w:pPr>
        <w:ind w:left="2462" w:hanging="397"/>
      </w:pPr>
      <w:rPr>
        <w:rFonts w:hint="default"/>
        <w:lang w:val="en-US" w:eastAsia="en-US" w:bidi="ar-SA"/>
      </w:rPr>
    </w:lvl>
    <w:lvl w:ilvl="5" w:tplc="62F48FB4">
      <w:numFmt w:val="bullet"/>
      <w:lvlText w:val="•"/>
      <w:lvlJc w:val="left"/>
      <w:pPr>
        <w:ind w:left="2948" w:hanging="397"/>
      </w:pPr>
      <w:rPr>
        <w:rFonts w:hint="default"/>
        <w:lang w:val="en-US" w:eastAsia="en-US" w:bidi="ar-SA"/>
      </w:rPr>
    </w:lvl>
    <w:lvl w:ilvl="6" w:tplc="8DF6AB64">
      <w:numFmt w:val="bullet"/>
      <w:lvlText w:val="•"/>
      <w:lvlJc w:val="left"/>
      <w:pPr>
        <w:ind w:left="3433" w:hanging="397"/>
      </w:pPr>
      <w:rPr>
        <w:rFonts w:hint="default"/>
        <w:lang w:val="en-US" w:eastAsia="en-US" w:bidi="ar-SA"/>
      </w:rPr>
    </w:lvl>
    <w:lvl w:ilvl="7" w:tplc="B5FE67D8">
      <w:numFmt w:val="bullet"/>
      <w:lvlText w:val="•"/>
      <w:lvlJc w:val="left"/>
      <w:pPr>
        <w:ind w:left="3919" w:hanging="397"/>
      </w:pPr>
      <w:rPr>
        <w:rFonts w:hint="default"/>
        <w:lang w:val="en-US" w:eastAsia="en-US" w:bidi="ar-SA"/>
      </w:rPr>
    </w:lvl>
    <w:lvl w:ilvl="8" w:tplc="3D66FEFA">
      <w:numFmt w:val="bullet"/>
      <w:lvlText w:val="•"/>
      <w:lvlJc w:val="left"/>
      <w:pPr>
        <w:ind w:left="4404" w:hanging="397"/>
      </w:pPr>
      <w:rPr>
        <w:rFonts w:hint="default"/>
        <w:lang w:val="en-US" w:eastAsia="en-US" w:bidi="ar-SA"/>
      </w:rPr>
    </w:lvl>
  </w:abstractNum>
  <w:abstractNum w:abstractNumId="51" w15:restartNumberingAfterBreak="0">
    <w:nsid w:val="263E5563"/>
    <w:multiLevelType w:val="hybridMultilevel"/>
    <w:tmpl w:val="E8C42830"/>
    <w:lvl w:ilvl="0" w:tplc="3266C19A">
      <w:start w:val="1"/>
      <w:numFmt w:val="lowerLetter"/>
      <w:lvlText w:val="(%1)"/>
      <w:lvlJc w:val="left"/>
      <w:pPr>
        <w:ind w:left="1287" w:hanging="567"/>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1" w:tplc="B360E396">
      <w:start w:val="1"/>
      <w:numFmt w:val="lowerRoman"/>
      <w:lvlText w:val="(%2)"/>
      <w:lvlJc w:val="left"/>
      <w:pPr>
        <w:ind w:left="2421" w:hanging="567"/>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2" w:tplc="B6DEE590">
      <w:numFmt w:val="bullet"/>
      <w:lvlText w:val="•"/>
      <w:lvlJc w:val="left"/>
      <w:pPr>
        <w:ind w:left="3258" w:hanging="567"/>
      </w:pPr>
      <w:rPr>
        <w:rFonts w:hint="default"/>
        <w:lang w:val="en-US" w:eastAsia="en-US" w:bidi="ar-SA"/>
      </w:rPr>
    </w:lvl>
    <w:lvl w:ilvl="3" w:tplc="638457A2">
      <w:numFmt w:val="bullet"/>
      <w:lvlText w:val="•"/>
      <w:lvlJc w:val="left"/>
      <w:pPr>
        <w:ind w:left="4096" w:hanging="567"/>
      </w:pPr>
      <w:rPr>
        <w:rFonts w:hint="default"/>
        <w:lang w:val="en-US" w:eastAsia="en-US" w:bidi="ar-SA"/>
      </w:rPr>
    </w:lvl>
    <w:lvl w:ilvl="4" w:tplc="6EE480FC">
      <w:numFmt w:val="bullet"/>
      <w:lvlText w:val="•"/>
      <w:lvlJc w:val="left"/>
      <w:pPr>
        <w:ind w:left="4935" w:hanging="567"/>
      </w:pPr>
      <w:rPr>
        <w:rFonts w:hint="default"/>
        <w:lang w:val="en-US" w:eastAsia="en-US" w:bidi="ar-SA"/>
      </w:rPr>
    </w:lvl>
    <w:lvl w:ilvl="5" w:tplc="BFE8BD3C">
      <w:numFmt w:val="bullet"/>
      <w:lvlText w:val="•"/>
      <w:lvlJc w:val="left"/>
      <w:pPr>
        <w:ind w:left="5773" w:hanging="567"/>
      </w:pPr>
      <w:rPr>
        <w:rFonts w:hint="default"/>
        <w:lang w:val="en-US" w:eastAsia="en-US" w:bidi="ar-SA"/>
      </w:rPr>
    </w:lvl>
    <w:lvl w:ilvl="6" w:tplc="4C92F56E">
      <w:numFmt w:val="bullet"/>
      <w:lvlText w:val="•"/>
      <w:lvlJc w:val="left"/>
      <w:pPr>
        <w:ind w:left="6611" w:hanging="567"/>
      </w:pPr>
      <w:rPr>
        <w:rFonts w:hint="default"/>
        <w:lang w:val="en-US" w:eastAsia="en-US" w:bidi="ar-SA"/>
      </w:rPr>
    </w:lvl>
    <w:lvl w:ilvl="7" w:tplc="1C207500">
      <w:numFmt w:val="bullet"/>
      <w:lvlText w:val="•"/>
      <w:lvlJc w:val="left"/>
      <w:pPr>
        <w:ind w:left="7450" w:hanging="567"/>
      </w:pPr>
      <w:rPr>
        <w:rFonts w:hint="default"/>
        <w:lang w:val="en-US" w:eastAsia="en-US" w:bidi="ar-SA"/>
      </w:rPr>
    </w:lvl>
    <w:lvl w:ilvl="8" w:tplc="131ED86A">
      <w:numFmt w:val="bullet"/>
      <w:lvlText w:val="•"/>
      <w:lvlJc w:val="left"/>
      <w:pPr>
        <w:ind w:left="8288" w:hanging="567"/>
      </w:pPr>
      <w:rPr>
        <w:rFonts w:hint="default"/>
        <w:lang w:val="en-US" w:eastAsia="en-US" w:bidi="ar-SA"/>
      </w:rPr>
    </w:lvl>
  </w:abstractNum>
  <w:abstractNum w:abstractNumId="52" w15:restartNumberingAfterBreak="0">
    <w:nsid w:val="26456769"/>
    <w:multiLevelType w:val="hybridMultilevel"/>
    <w:tmpl w:val="E5EE6862"/>
    <w:lvl w:ilvl="0" w:tplc="E5F226AC">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221ABF98">
      <w:numFmt w:val="bullet"/>
      <w:lvlText w:val="•"/>
      <w:lvlJc w:val="left"/>
      <w:pPr>
        <w:ind w:left="1005" w:hanging="397"/>
      </w:pPr>
      <w:rPr>
        <w:rFonts w:hint="default"/>
        <w:lang w:val="en-US" w:eastAsia="en-US" w:bidi="ar-SA"/>
      </w:rPr>
    </w:lvl>
    <w:lvl w:ilvl="2" w:tplc="A156F96C">
      <w:numFmt w:val="bullet"/>
      <w:lvlText w:val="•"/>
      <w:lvlJc w:val="left"/>
      <w:pPr>
        <w:ind w:left="1491" w:hanging="397"/>
      </w:pPr>
      <w:rPr>
        <w:rFonts w:hint="default"/>
        <w:lang w:val="en-US" w:eastAsia="en-US" w:bidi="ar-SA"/>
      </w:rPr>
    </w:lvl>
    <w:lvl w:ilvl="3" w:tplc="6C2A146A">
      <w:numFmt w:val="bullet"/>
      <w:lvlText w:val="•"/>
      <w:lvlJc w:val="left"/>
      <w:pPr>
        <w:ind w:left="1976" w:hanging="397"/>
      </w:pPr>
      <w:rPr>
        <w:rFonts w:hint="default"/>
        <w:lang w:val="en-US" w:eastAsia="en-US" w:bidi="ar-SA"/>
      </w:rPr>
    </w:lvl>
    <w:lvl w:ilvl="4" w:tplc="6DF6F5DA">
      <w:numFmt w:val="bullet"/>
      <w:lvlText w:val="•"/>
      <w:lvlJc w:val="left"/>
      <w:pPr>
        <w:ind w:left="2462" w:hanging="397"/>
      </w:pPr>
      <w:rPr>
        <w:rFonts w:hint="default"/>
        <w:lang w:val="en-US" w:eastAsia="en-US" w:bidi="ar-SA"/>
      </w:rPr>
    </w:lvl>
    <w:lvl w:ilvl="5" w:tplc="60FC1256">
      <w:numFmt w:val="bullet"/>
      <w:lvlText w:val="•"/>
      <w:lvlJc w:val="left"/>
      <w:pPr>
        <w:ind w:left="2948" w:hanging="397"/>
      </w:pPr>
      <w:rPr>
        <w:rFonts w:hint="default"/>
        <w:lang w:val="en-US" w:eastAsia="en-US" w:bidi="ar-SA"/>
      </w:rPr>
    </w:lvl>
    <w:lvl w:ilvl="6" w:tplc="C7989324">
      <w:numFmt w:val="bullet"/>
      <w:lvlText w:val="•"/>
      <w:lvlJc w:val="left"/>
      <w:pPr>
        <w:ind w:left="3433" w:hanging="397"/>
      </w:pPr>
      <w:rPr>
        <w:rFonts w:hint="default"/>
        <w:lang w:val="en-US" w:eastAsia="en-US" w:bidi="ar-SA"/>
      </w:rPr>
    </w:lvl>
    <w:lvl w:ilvl="7" w:tplc="4A04F5CC">
      <w:numFmt w:val="bullet"/>
      <w:lvlText w:val="•"/>
      <w:lvlJc w:val="left"/>
      <w:pPr>
        <w:ind w:left="3919" w:hanging="397"/>
      </w:pPr>
      <w:rPr>
        <w:rFonts w:hint="default"/>
        <w:lang w:val="en-US" w:eastAsia="en-US" w:bidi="ar-SA"/>
      </w:rPr>
    </w:lvl>
    <w:lvl w:ilvl="8" w:tplc="5CF0F6EA">
      <w:numFmt w:val="bullet"/>
      <w:lvlText w:val="•"/>
      <w:lvlJc w:val="left"/>
      <w:pPr>
        <w:ind w:left="4404" w:hanging="397"/>
      </w:pPr>
      <w:rPr>
        <w:rFonts w:hint="default"/>
        <w:lang w:val="en-US" w:eastAsia="en-US" w:bidi="ar-SA"/>
      </w:rPr>
    </w:lvl>
  </w:abstractNum>
  <w:abstractNum w:abstractNumId="53" w15:restartNumberingAfterBreak="0">
    <w:nsid w:val="27180140"/>
    <w:multiLevelType w:val="hybridMultilevel"/>
    <w:tmpl w:val="2D3A60A2"/>
    <w:lvl w:ilvl="0" w:tplc="A566AB08">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ED5EC890">
      <w:numFmt w:val="bullet"/>
      <w:lvlText w:val="•"/>
      <w:lvlJc w:val="left"/>
      <w:pPr>
        <w:ind w:left="1005" w:hanging="397"/>
      </w:pPr>
      <w:rPr>
        <w:rFonts w:hint="default"/>
        <w:lang w:val="en-US" w:eastAsia="en-US" w:bidi="ar-SA"/>
      </w:rPr>
    </w:lvl>
    <w:lvl w:ilvl="2" w:tplc="CDBC5E4C">
      <w:numFmt w:val="bullet"/>
      <w:lvlText w:val="•"/>
      <w:lvlJc w:val="left"/>
      <w:pPr>
        <w:ind w:left="1491" w:hanging="397"/>
      </w:pPr>
      <w:rPr>
        <w:rFonts w:hint="default"/>
        <w:lang w:val="en-US" w:eastAsia="en-US" w:bidi="ar-SA"/>
      </w:rPr>
    </w:lvl>
    <w:lvl w:ilvl="3" w:tplc="0D1C69C8">
      <w:numFmt w:val="bullet"/>
      <w:lvlText w:val="•"/>
      <w:lvlJc w:val="left"/>
      <w:pPr>
        <w:ind w:left="1976" w:hanging="397"/>
      </w:pPr>
      <w:rPr>
        <w:rFonts w:hint="default"/>
        <w:lang w:val="en-US" w:eastAsia="en-US" w:bidi="ar-SA"/>
      </w:rPr>
    </w:lvl>
    <w:lvl w:ilvl="4" w:tplc="90D4A372">
      <w:numFmt w:val="bullet"/>
      <w:lvlText w:val="•"/>
      <w:lvlJc w:val="left"/>
      <w:pPr>
        <w:ind w:left="2462" w:hanging="397"/>
      </w:pPr>
      <w:rPr>
        <w:rFonts w:hint="default"/>
        <w:lang w:val="en-US" w:eastAsia="en-US" w:bidi="ar-SA"/>
      </w:rPr>
    </w:lvl>
    <w:lvl w:ilvl="5" w:tplc="F72616D4">
      <w:numFmt w:val="bullet"/>
      <w:lvlText w:val="•"/>
      <w:lvlJc w:val="left"/>
      <w:pPr>
        <w:ind w:left="2948" w:hanging="397"/>
      </w:pPr>
      <w:rPr>
        <w:rFonts w:hint="default"/>
        <w:lang w:val="en-US" w:eastAsia="en-US" w:bidi="ar-SA"/>
      </w:rPr>
    </w:lvl>
    <w:lvl w:ilvl="6" w:tplc="159453D0">
      <w:numFmt w:val="bullet"/>
      <w:lvlText w:val="•"/>
      <w:lvlJc w:val="left"/>
      <w:pPr>
        <w:ind w:left="3433" w:hanging="397"/>
      </w:pPr>
      <w:rPr>
        <w:rFonts w:hint="default"/>
        <w:lang w:val="en-US" w:eastAsia="en-US" w:bidi="ar-SA"/>
      </w:rPr>
    </w:lvl>
    <w:lvl w:ilvl="7" w:tplc="B1C6AC1A">
      <w:numFmt w:val="bullet"/>
      <w:lvlText w:val="•"/>
      <w:lvlJc w:val="left"/>
      <w:pPr>
        <w:ind w:left="3919" w:hanging="397"/>
      </w:pPr>
      <w:rPr>
        <w:rFonts w:hint="default"/>
        <w:lang w:val="en-US" w:eastAsia="en-US" w:bidi="ar-SA"/>
      </w:rPr>
    </w:lvl>
    <w:lvl w:ilvl="8" w:tplc="D9AAFB1A">
      <w:numFmt w:val="bullet"/>
      <w:lvlText w:val="•"/>
      <w:lvlJc w:val="left"/>
      <w:pPr>
        <w:ind w:left="4404" w:hanging="397"/>
      </w:pPr>
      <w:rPr>
        <w:rFonts w:hint="default"/>
        <w:lang w:val="en-US" w:eastAsia="en-US" w:bidi="ar-SA"/>
      </w:rPr>
    </w:lvl>
  </w:abstractNum>
  <w:abstractNum w:abstractNumId="54" w15:restartNumberingAfterBreak="0">
    <w:nsid w:val="2733000B"/>
    <w:multiLevelType w:val="hybridMultilevel"/>
    <w:tmpl w:val="8BEA29A8"/>
    <w:lvl w:ilvl="0" w:tplc="7BB66E3A">
      <w:start w:val="1"/>
      <w:numFmt w:val="decimal"/>
      <w:lvlText w:val="%1."/>
      <w:lvlJc w:val="left"/>
      <w:pPr>
        <w:ind w:left="720" w:hanging="567"/>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1" w:tplc="26C4B756">
      <w:numFmt w:val="bullet"/>
      <w:lvlText w:val="•"/>
      <w:lvlJc w:val="left"/>
      <w:pPr>
        <w:ind w:left="1644" w:hanging="567"/>
      </w:pPr>
      <w:rPr>
        <w:rFonts w:hint="default"/>
        <w:lang w:val="en-US" w:eastAsia="en-US" w:bidi="ar-SA"/>
      </w:rPr>
    </w:lvl>
    <w:lvl w:ilvl="2" w:tplc="053C52F8">
      <w:numFmt w:val="bullet"/>
      <w:lvlText w:val="•"/>
      <w:lvlJc w:val="left"/>
      <w:pPr>
        <w:ind w:left="2569" w:hanging="567"/>
      </w:pPr>
      <w:rPr>
        <w:rFonts w:hint="default"/>
        <w:lang w:val="en-US" w:eastAsia="en-US" w:bidi="ar-SA"/>
      </w:rPr>
    </w:lvl>
    <w:lvl w:ilvl="3" w:tplc="582AD5FE">
      <w:numFmt w:val="bullet"/>
      <w:lvlText w:val="•"/>
      <w:lvlJc w:val="left"/>
      <w:pPr>
        <w:ind w:left="3493" w:hanging="567"/>
      </w:pPr>
      <w:rPr>
        <w:rFonts w:hint="default"/>
        <w:lang w:val="en-US" w:eastAsia="en-US" w:bidi="ar-SA"/>
      </w:rPr>
    </w:lvl>
    <w:lvl w:ilvl="4" w:tplc="F31E7B26">
      <w:numFmt w:val="bullet"/>
      <w:lvlText w:val="•"/>
      <w:lvlJc w:val="left"/>
      <w:pPr>
        <w:ind w:left="4418" w:hanging="567"/>
      </w:pPr>
      <w:rPr>
        <w:rFonts w:hint="default"/>
        <w:lang w:val="en-US" w:eastAsia="en-US" w:bidi="ar-SA"/>
      </w:rPr>
    </w:lvl>
    <w:lvl w:ilvl="5" w:tplc="F5206FA6">
      <w:numFmt w:val="bullet"/>
      <w:lvlText w:val="•"/>
      <w:lvlJc w:val="left"/>
      <w:pPr>
        <w:ind w:left="5342" w:hanging="567"/>
      </w:pPr>
      <w:rPr>
        <w:rFonts w:hint="default"/>
        <w:lang w:val="en-US" w:eastAsia="en-US" w:bidi="ar-SA"/>
      </w:rPr>
    </w:lvl>
    <w:lvl w:ilvl="6" w:tplc="9BF6C43C">
      <w:numFmt w:val="bullet"/>
      <w:lvlText w:val="•"/>
      <w:lvlJc w:val="left"/>
      <w:pPr>
        <w:ind w:left="6267" w:hanging="567"/>
      </w:pPr>
      <w:rPr>
        <w:rFonts w:hint="default"/>
        <w:lang w:val="en-US" w:eastAsia="en-US" w:bidi="ar-SA"/>
      </w:rPr>
    </w:lvl>
    <w:lvl w:ilvl="7" w:tplc="B472F55C">
      <w:numFmt w:val="bullet"/>
      <w:lvlText w:val="•"/>
      <w:lvlJc w:val="left"/>
      <w:pPr>
        <w:ind w:left="7191" w:hanging="567"/>
      </w:pPr>
      <w:rPr>
        <w:rFonts w:hint="default"/>
        <w:lang w:val="en-US" w:eastAsia="en-US" w:bidi="ar-SA"/>
      </w:rPr>
    </w:lvl>
    <w:lvl w:ilvl="8" w:tplc="4C70B816">
      <w:numFmt w:val="bullet"/>
      <w:lvlText w:val="•"/>
      <w:lvlJc w:val="left"/>
      <w:pPr>
        <w:ind w:left="8116" w:hanging="567"/>
      </w:pPr>
      <w:rPr>
        <w:rFonts w:hint="default"/>
        <w:lang w:val="en-US" w:eastAsia="en-US" w:bidi="ar-SA"/>
      </w:rPr>
    </w:lvl>
  </w:abstractNum>
  <w:abstractNum w:abstractNumId="55" w15:restartNumberingAfterBreak="0">
    <w:nsid w:val="28075A37"/>
    <w:multiLevelType w:val="hybridMultilevel"/>
    <w:tmpl w:val="6608B884"/>
    <w:lvl w:ilvl="0" w:tplc="3DB4A040">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5E0676EC">
      <w:numFmt w:val="bullet"/>
      <w:lvlText w:val="•"/>
      <w:lvlJc w:val="left"/>
      <w:pPr>
        <w:ind w:left="1005" w:hanging="397"/>
      </w:pPr>
      <w:rPr>
        <w:rFonts w:hint="default"/>
        <w:lang w:val="en-US" w:eastAsia="en-US" w:bidi="ar-SA"/>
      </w:rPr>
    </w:lvl>
    <w:lvl w:ilvl="2" w:tplc="C81206E6">
      <w:numFmt w:val="bullet"/>
      <w:lvlText w:val="•"/>
      <w:lvlJc w:val="left"/>
      <w:pPr>
        <w:ind w:left="1491" w:hanging="397"/>
      </w:pPr>
      <w:rPr>
        <w:rFonts w:hint="default"/>
        <w:lang w:val="en-US" w:eastAsia="en-US" w:bidi="ar-SA"/>
      </w:rPr>
    </w:lvl>
    <w:lvl w:ilvl="3" w:tplc="E868785E">
      <w:numFmt w:val="bullet"/>
      <w:lvlText w:val="•"/>
      <w:lvlJc w:val="left"/>
      <w:pPr>
        <w:ind w:left="1976" w:hanging="397"/>
      </w:pPr>
      <w:rPr>
        <w:rFonts w:hint="default"/>
        <w:lang w:val="en-US" w:eastAsia="en-US" w:bidi="ar-SA"/>
      </w:rPr>
    </w:lvl>
    <w:lvl w:ilvl="4" w:tplc="331E4C4E">
      <w:numFmt w:val="bullet"/>
      <w:lvlText w:val="•"/>
      <w:lvlJc w:val="left"/>
      <w:pPr>
        <w:ind w:left="2462" w:hanging="397"/>
      </w:pPr>
      <w:rPr>
        <w:rFonts w:hint="default"/>
        <w:lang w:val="en-US" w:eastAsia="en-US" w:bidi="ar-SA"/>
      </w:rPr>
    </w:lvl>
    <w:lvl w:ilvl="5" w:tplc="9B3CF818">
      <w:numFmt w:val="bullet"/>
      <w:lvlText w:val="•"/>
      <w:lvlJc w:val="left"/>
      <w:pPr>
        <w:ind w:left="2948" w:hanging="397"/>
      </w:pPr>
      <w:rPr>
        <w:rFonts w:hint="default"/>
        <w:lang w:val="en-US" w:eastAsia="en-US" w:bidi="ar-SA"/>
      </w:rPr>
    </w:lvl>
    <w:lvl w:ilvl="6" w:tplc="538C9BF2">
      <w:numFmt w:val="bullet"/>
      <w:lvlText w:val="•"/>
      <w:lvlJc w:val="left"/>
      <w:pPr>
        <w:ind w:left="3433" w:hanging="397"/>
      </w:pPr>
      <w:rPr>
        <w:rFonts w:hint="default"/>
        <w:lang w:val="en-US" w:eastAsia="en-US" w:bidi="ar-SA"/>
      </w:rPr>
    </w:lvl>
    <w:lvl w:ilvl="7" w:tplc="0E9834CC">
      <w:numFmt w:val="bullet"/>
      <w:lvlText w:val="•"/>
      <w:lvlJc w:val="left"/>
      <w:pPr>
        <w:ind w:left="3919" w:hanging="397"/>
      </w:pPr>
      <w:rPr>
        <w:rFonts w:hint="default"/>
        <w:lang w:val="en-US" w:eastAsia="en-US" w:bidi="ar-SA"/>
      </w:rPr>
    </w:lvl>
    <w:lvl w:ilvl="8" w:tplc="E75075E0">
      <w:numFmt w:val="bullet"/>
      <w:lvlText w:val="•"/>
      <w:lvlJc w:val="left"/>
      <w:pPr>
        <w:ind w:left="4404" w:hanging="397"/>
      </w:pPr>
      <w:rPr>
        <w:rFonts w:hint="default"/>
        <w:lang w:val="en-US" w:eastAsia="en-US" w:bidi="ar-SA"/>
      </w:rPr>
    </w:lvl>
  </w:abstractNum>
  <w:abstractNum w:abstractNumId="56" w15:restartNumberingAfterBreak="0">
    <w:nsid w:val="2832498C"/>
    <w:multiLevelType w:val="hybridMultilevel"/>
    <w:tmpl w:val="8A4C0D18"/>
    <w:lvl w:ilvl="0" w:tplc="ABDA5560">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C9429168">
      <w:numFmt w:val="bullet"/>
      <w:lvlText w:val="•"/>
      <w:lvlJc w:val="left"/>
      <w:pPr>
        <w:ind w:left="1005" w:hanging="397"/>
      </w:pPr>
      <w:rPr>
        <w:rFonts w:hint="default"/>
        <w:lang w:val="en-US" w:eastAsia="en-US" w:bidi="ar-SA"/>
      </w:rPr>
    </w:lvl>
    <w:lvl w:ilvl="2" w:tplc="C6C87498">
      <w:numFmt w:val="bullet"/>
      <w:lvlText w:val="•"/>
      <w:lvlJc w:val="left"/>
      <w:pPr>
        <w:ind w:left="1491" w:hanging="397"/>
      </w:pPr>
      <w:rPr>
        <w:rFonts w:hint="default"/>
        <w:lang w:val="en-US" w:eastAsia="en-US" w:bidi="ar-SA"/>
      </w:rPr>
    </w:lvl>
    <w:lvl w:ilvl="3" w:tplc="637E5C46">
      <w:numFmt w:val="bullet"/>
      <w:lvlText w:val="•"/>
      <w:lvlJc w:val="left"/>
      <w:pPr>
        <w:ind w:left="1976" w:hanging="397"/>
      </w:pPr>
      <w:rPr>
        <w:rFonts w:hint="default"/>
        <w:lang w:val="en-US" w:eastAsia="en-US" w:bidi="ar-SA"/>
      </w:rPr>
    </w:lvl>
    <w:lvl w:ilvl="4" w:tplc="4AFAEAF6">
      <w:numFmt w:val="bullet"/>
      <w:lvlText w:val="•"/>
      <w:lvlJc w:val="left"/>
      <w:pPr>
        <w:ind w:left="2462" w:hanging="397"/>
      </w:pPr>
      <w:rPr>
        <w:rFonts w:hint="default"/>
        <w:lang w:val="en-US" w:eastAsia="en-US" w:bidi="ar-SA"/>
      </w:rPr>
    </w:lvl>
    <w:lvl w:ilvl="5" w:tplc="A7CA7C70">
      <w:numFmt w:val="bullet"/>
      <w:lvlText w:val="•"/>
      <w:lvlJc w:val="left"/>
      <w:pPr>
        <w:ind w:left="2948" w:hanging="397"/>
      </w:pPr>
      <w:rPr>
        <w:rFonts w:hint="default"/>
        <w:lang w:val="en-US" w:eastAsia="en-US" w:bidi="ar-SA"/>
      </w:rPr>
    </w:lvl>
    <w:lvl w:ilvl="6" w:tplc="4EE8AAE8">
      <w:numFmt w:val="bullet"/>
      <w:lvlText w:val="•"/>
      <w:lvlJc w:val="left"/>
      <w:pPr>
        <w:ind w:left="3433" w:hanging="397"/>
      </w:pPr>
      <w:rPr>
        <w:rFonts w:hint="default"/>
        <w:lang w:val="en-US" w:eastAsia="en-US" w:bidi="ar-SA"/>
      </w:rPr>
    </w:lvl>
    <w:lvl w:ilvl="7" w:tplc="F5C8A00E">
      <w:numFmt w:val="bullet"/>
      <w:lvlText w:val="•"/>
      <w:lvlJc w:val="left"/>
      <w:pPr>
        <w:ind w:left="3919" w:hanging="397"/>
      </w:pPr>
      <w:rPr>
        <w:rFonts w:hint="default"/>
        <w:lang w:val="en-US" w:eastAsia="en-US" w:bidi="ar-SA"/>
      </w:rPr>
    </w:lvl>
    <w:lvl w:ilvl="8" w:tplc="C194E4D2">
      <w:numFmt w:val="bullet"/>
      <w:lvlText w:val="•"/>
      <w:lvlJc w:val="left"/>
      <w:pPr>
        <w:ind w:left="4404" w:hanging="397"/>
      </w:pPr>
      <w:rPr>
        <w:rFonts w:hint="default"/>
        <w:lang w:val="en-US" w:eastAsia="en-US" w:bidi="ar-SA"/>
      </w:rPr>
    </w:lvl>
  </w:abstractNum>
  <w:abstractNum w:abstractNumId="57" w15:restartNumberingAfterBreak="0">
    <w:nsid w:val="283663E8"/>
    <w:multiLevelType w:val="hybridMultilevel"/>
    <w:tmpl w:val="F1085550"/>
    <w:lvl w:ilvl="0" w:tplc="33885752">
      <w:start w:val="1"/>
      <w:numFmt w:val="decimal"/>
      <w:lvlText w:val="(%1)"/>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77FCA450">
      <w:numFmt w:val="bullet"/>
      <w:lvlText w:val="•"/>
      <w:lvlJc w:val="left"/>
      <w:pPr>
        <w:ind w:left="943" w:hanging="397"/>
      </w:pPr>
      <w:rPr>
        <w:rFonts w:hint="default"/>
        <w:lang w:val="en-US" w:eastAsia="en-US" w:bidi="ar-SA"/>
      </w:rPr>
    </w:lvl>
    <w:lvl w:ilvl="2" w:tplc="45068D98">
      <w:numFmt w:val="bullet"/>
      <w:lvlText w:val="•"/>
      <w:lvlJc w:val="left"/>
      <w:pPr>
        <w:ind w:left="1366" w:hanging="397"/>
      </w:pPr>
      <w:rPr>
        <w:rFonts w:hint="default"/>
        <w:lang w:val="en-US" w:eastAsia="en-US" w:bidi="ar-SA"/>
      </w:rPr>
    </w:lvl>
    <w:lvl w:ilvl="3" w:tplc="7C4266D8">
      <w:numFmt w:val="bullet"/>
      <w:lvlText w:val="•"/>
      <w:lvlJc w:val="left"/>
      <w:pPr>
        <w:ind w:left="1789" w:hanging="397"/>
      </w:pPr>
      <w:rPr>
        <w:rFonts w:hint="default"/>
        <w:lang w:val="en-US" w:eastAsia="en-US" w:bidi="ar-SA"/>
      </w:rPr>
    </w:lvl>
    <w:lvl w:ilvl="4" w:tplc="F2CAF9B2">
      <w:numFmt w:val="bullet"/>
      <w:lvlText w:val="•"/>
      <w:lvlJc w:val="left"/>
      <w:pPr>
        <w:ind w:left="2212" w:hanging="397"/>
      </w:pPr>
      <w:rPr>
        <w:rFonts w:hint="default"/>
        <w:lang w:val="en-US" w:eastAsia="en-US" w:bidi="ar-SA"/>
      </w:rPr>
    </w:lvl>
    <w:lvl w:ilvl="5" w:tplc="CB82E576">
      <w:numFmt w:val="bullet"/>
      <w:lvlText w:val="•"/>
      <w:lvlJc w:val="left"/>
      <w:pPr>
        <w:ind w:left="2636" w:hanging="397"/>
      </w:pPr>
      <w:rPr>
        <w:rFonts w:hint="default"/>
        <w:lang w:val="en-US" w:eastAsia="en-US" w:bidi="ar-SA"/>
      </w:rPr>
    </w:lvl>
    <w:lvl w:ilvl="6" w:tplc="A476F09C">
      <w:numFmt w:val="bullet"/>
      <w:lvlText w:val="•"/>
      <w:lvlJc w:val="left"/>
      <w:pPr>
        <w:ind w:left="3059" w:hanging="397"/>
      </w:pPr>
      <w:rPr>
        <w:rFonts w:hint="default"/>
        <w:lang w:val="en-US" w:eastAsia="en-US" w:bidi="ar-SA"/>
      </w:rPr>
    </w:lvl>
    <w:lvl w:ilvl="7" w:tplc="1C94A622">
      <w:numFmt w:val="bullet"/>
      <w:lvlText w:val="•"/>
      <w:lvlJc w:val="left"/>
      <w:pPr>
        <w:ind w:left="3482" w:hanging="397"/>
      </w:pPr>
      <w:rPr>
        <w:rFonts w:hint="default"/>
        <w:lang w:val="en-US" w:eastAsia="en-US" w:bidi="ar-SA"/>
      </w:rPr>
    </w:lvl>
    <w:lvl w:ilvl="8" w:tplc="199262BA">
      <w:numFmt w:val="bullet"/>
      <w:lvlText w:val="•"/>
      <w:lvlJc w:val="left"/>
      <w:pPr>
        <w:ind w:left="3905" w:hanging="397"/>
      </w:pPr>
      <w:rPr>
        <w:rFonts w:hint="default"/>
        <w:lang w:val="en-US" w:eastAsia="en-US" w:bidi="ar-SA"/>
      </w:rPr>
    </w:lvl>
  </w:abstractNum>
  <w:abstractNum w:abstractNumId="58" w15:restartNumberingAfterBreak="0">
    <w:nsid w:val="28D65C22"/>
    <w:multiLevelType w:val="hybridMultilevel"/>
    <w:tmpl w:val="A07ADB28"/>
    <w:lvl w:ilvl="0" w:tplc="51CA40E2">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AD7AB4D2">
      <w:numFmt w:val="bullet"/>
      <w:lvlText w:val="•"/>
      <w:lvlJc w:val="left"/>
      <w:pPr>
        <w:ind w:left="1005" w:hanging="397"/>
      </w:pPr>
      <w:rPr>
        <w:rFonts w:hint="default"/>
        <w:lang w:val="en-US" w:eastAsia="en-US" w:bidi="ar-SA"/>
      </w:rPr>
    </w:lvl>
    <w:lvl w:ilvl="2" w:tplc="80BAD764">
      <w:numFmt w:val="bullet"/>
      <w:lvlText w:val="•"/>
      <w:lvlJc w:val="left"/>
      <w:pPr>
        <w:ind w:left="1491" w:hanging="397"/>
      </w:pPr>
      <w:rPr>
        <w:rFonts w:hint="default"/>
        <w:lang w:val="en-US" w:eastAsia="en-US" w:bidi="ar-SA"/>
      </w:rPr>
    </w:lvl>
    <w:lvl w:ilvl="3" w:tplc="C29C8FAC">
      <w:numFmt w:val="bullet"/>
      <w:lvlText w:val="•"/>
      <w:lvlJc w:val="left"/>
      <w:pPr>
        <w:ind w:left="1976" w:hanging="397"/>
      </w:pPr>
      <w:rPr>
        <w:rFonts w:hint="default"/>
        <w:lang w:val="en-US" w:eastAsia="en-US" w:bidi="ar-SA"/>
      </w:rPr>
    </w:lvl>
    <w:lvl w:ilvl="4" w:tplc="36E20BBC">
      <w:numFmt w:val="bullet"/>
      <w:lvlText w:val="•"/>
      <w:lvlJc w:val="left"/>
      <w:pPr>
        <w:ind w:left="2462" w:hanging="397"/>
      </w:pPr>
      <w:rPr>
        <w:rFonts w:hint="default"/>
        <w:lang w:val="en-US" w:eastAsia="en-US" w:bidi="ar-SA"/>
      </w:rPr>
    </w:lvl>
    <w:lvl w:ilvl="5" w:tplc="77AEF3F2">
      <w:numFmt w:val="bullet"/>
      <w:lvlText w:val="•"/>
      <w:lvlJc w:val="left"/>
      <w:pPr>
        <w:ind w:left="2948" w:hanging="397"/>
      </w:pPr>
      <w:rPr>
        <w:rFonts w:hint="default"/>
        <w:lang w:val="en-US" w:eastAsia="en-US" w:bidi="ar-SA"/>
      </w:rPr>
    </w:lvl>
    <w:lvl w:ilvl="6" w:tplc="2F54FD16">
      <w:numFmt w:val="bullet"/>
      <w:lvlText w:val="•"/>
      <w:lvlJc w:val="left"/>
      <w:pPr>
        <w:ind w:left="3433" w:hanging="397"/>
      </w:pPr>
      <w:rPr>
        <w:rFonts w:hint="default"/>
        <w:lang w:val="en-US" w:eastAsia="en-US" w:bidi="ar-SA"/>
      </w:rPr>
    </w:lvl>
    <w:lvl w:ilvl="7" w:tplc="DFD2009C">
      <w:numFmt w:val="bullet"/>
      <w:lvlText w:val="•"/>
      <w:lvlJc w:val="left"/>
      <w:pPr>
        <w:ind w:left="3919" w:hanging="397"/>
      </w:pPr>
      <w:rPr>
        <w:rFonts w:hint="default"/>
        <w:lang w:val="en-US" w:eastAsia="en-US" w:bidi="ar-SA"/>
      </w:rPr>
    </w:lvl>
    <w:lvl w:ilvl="8" w:tplc="D8C48324">
      <w:numFmt w:val="bullet"/>
      <w:lvlText w:val="•"/>
      <w:lvlJc w:val="left"/>
      <w:pPr>
        <w:ind w:left="4404" w:hanging="397"/>
      </w:pPr>
      <w:rPr>
        <w:rFonts w:hint="default"/>
        <w:lang w:val="en-US" w:eastAsia="en-US" w:bidi="ar-SA"/>
      </w:rPr>
    </w:lvl>
  </w:abstractNum>
  <w:abstractNum w:abstractNumId="59" w15:restartNumberingAfterBreak="0">
    <w:nsid w:val="28D8298D"/>
    <w:multiLevelType w:val="hybridMultilevel"/>
    <w:tmpl w:val="76FC15A6"/>
    <w:lvl w:ilvl="0" w:tplc="F7A65B04">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2432DAA6">
      <w:numFmt w:val="bullet"/>
      <w:lvlText w:val="•"/>
      <w:lvlJc w:val="left"/>
      <w:pPr>
        <w:ind w:left="1005" w:hanging="397"/>
      </w:pPr>
      <w:rPr>
        <w:rFonts w:hint="default"/>
        <w:lang w:val="en-US" w:eastAsia="en-US" w:bidi="ar-SA"/>
      </w:rPr>
    </w:lvl>
    <w:lvl w:ilvl="2" w:tplc="C90EA6CA">
      <w:numFmt w:val="bullet"/>
      <w:lvlText w:val="•"/>
      <w:lvlJc w:val="left"/>
      <w:pPr>
        <w:ind w:left="1491" w:hanging="397"/>
      </w:pPr>
      <w:rPr>
        <w:rFonts w:hint="default"/>
        <w:lang w:val="en-US" w:eastAsia="en-US" w:bidi="ar-SA"/>
      </w:rPr>
    </w:lvl>
    <w:lvl w:ilvl="3" w:tplc="3FA273A2">
      <w:numFmt w:val="bullet"/>
      <w:lvlText w:val="•"/>
      <w:lvlJc w:val="left"/>
      <w:pPr>
        <w:ind w:left="1976" w:hanging="397"/>
      </w:pPr>
      <w:rPr>
        <w:rFonts w:hint="default"/>
        <w:lang w:val="en-US" w:eastAsia="en-US" w:bidi="ar-SA"/>
      </w:rPr>
    </w:lvl>
    <w:lvl w:ilvl="4" w:tplc="82B289A2">
      <w:numFmt w:val="bullet"/>
      <w:lvlText w:val="•"/>
      <w:lvlJc w:val="left"/>
      <w:pPr>
        <w:ind w:left="2462" w:hanging="397"/>
      </w:pPr>
      <w:rPr>
        <w:rFonts w:hint="default"/>
        <w:lang w:val="en-US" w:eastAsia="en-US" w:bidi="ar-SA"/>
      </w:rPr>
    </w:lvl>
    <w:lvl w:ilvl="5" w:tplc="A73E9262">
      <w:numFmt w:val="bullet"/>
      <w:lvlText w:val="•"/>
      <w:lvlJc w:val="left"/>
      <w:pPr>
        <w:ind w:left="2948" w:hanging="397"/>
      </w:pPr>
      <w:rPr>
        <w:rFonts w:hint="default"/>
        <w:lang w:val="en-US" w:eastAsia="en-US" w:bidi="ar-SA"/>
      </w:rPr>
    </w:lvl>
    <w:lvl w:ilvl="6" w:tplc="47B0B6BC">
      <w:numFmt w:val="bullet"/>
      <w:lvlText w:val="•"/>
      <w:lvlJc w:val="left"/>
      <w:pPr>
        <w:ind w:left="3433" w:hanging="397"/>
      </w:pPr>
      <w:rPr>
        <w:rFonts w:hint="default"/>
        <w:lang w:val="en-US" w:eastAsia="en-US" w:bidi="ar-SA"/>
      </w:rPr>
    </w:lvl>
    <w:lvl w:ilvl="7" w:tplc="FF088490">
      <w:numFmt w:val="bullet"/>
      <w:lvlText w:val="•"/>
      <w:lvlJc w:val="left"/>
      <w:pPr>
        <w:ind w:left="3919" w:hanging="397"/>
      </w:pPr>
      <w:rPr>
        <w:rFonts w:hint="default"/>
        <w:lang w:val="en-US" w:eastAsia="en-US" w:bidi="ar-SA"/>
      </w:rPr>
    </w:lvl>
    <w:lvl w:ilvl="8" w:tplc="142A069A">
      <w:numFmt w:val="bullet"/>
      <w:lvlText w:val="•"/>
      <w:lvlJc w:val="left"/>
      <w:pPr>
        <w:ind w:left="4404" w:hanging="397"/>
      </w:pPr>
      <w:rPr>
        <w:rFonts w:hint="default"/>
        <w:lang w:val="en-US" w:eastAsia="en-US" w:bidi="ar-SA"/>
      </w:rPr>
    </w:lvl>
  </w:abstractNum>
  <w:abstractNum w:abstractNumId="60" w15:restartNumberingAfterBreak="0">
    <w:nsid w:val="29560ECC"/>
    <w:multiLevelType w:val="hybridMultilevel"/>
    <w:tmpl w:val="BD2A87E4"/>
    <w:lvl w:ilvl="0" w:tplc="B0B6DB6C">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46B03932">
      <w:numFmt w:val="bullet"/>
      <w:lvlText w:val="•"/>
      <w:lvlJc w:val="left"/>
      <w:pPr>
        <w:ind w:left="1005" w:hanging="397"/>
      </w:pPr>
      <w:rPr>
        <w:rFonts w:hint="default"/>
        <w:lang w:val="en-US" w:eastAsia="en-US" w:bidi="ar-SA"/>
      </w:rPr>
    </w:lvl>
    <w:lvl w:ilvl="2" w:tplc="BBC2B12A">
      <w:numFmt w:val="bullet"/>
      <w:lvlText w:val="•"/>
      <w:lvlJc w:val="left"/>
      <w:pPr>
        <w:ind w:left="1491" w:hanging="397"/>
      </w:pPr>
      <w:rPr>
        <w:rFonts w:hint="default"/>
        <w:lang w:val="en-US" w:eastAsia="en-US" w:bidi="ar-SA"/>
      </w:rPr>
    </w:lvl>
    <w:lvl w:ilvl="3" w:tplc="2BCE07FC">
      <w:numFmt w:val="bullet"/>
      <w:lvlText w:val="•"/>
      <w:lvlJc w:val="left"/>
      <w:pPr>
        <w:ind w:left="1976" w:hanging="397"/>
      </w:pPr>
      <w:rPr>
        <w:rFonts w:hint="default"/>
        <w:lang w:val="en-US" w:eastAsia="en-US" w:bidi="ar-SA"/>
      </w:rPr>
    </w:lvl>
    <w:lvl w:ilvl="4" w:tplc="CED69F34">
      <w:numFmt w:val="bullet"/>
      <w:lvlText w:val="•"/>
      <w:lvlJc w:val="left"/>
      <w:pPr>
        <w:ind w:left="2462" w:hanging="397"/>
      </w:pPr>
      <w:rPr>
        <w:rFonts w:hint="default"/>
        <w:lang w:val="en-US" w:eastAsia="en-US" w:bidi="ar-SA"/>
      </w:rPr>
    </w:lvl>
    <w:lvl w:ilvl="5" w:tplc="25E67556">
      <w:numFmt w:val="bullet"/>
      <w:lvlText w:val="•"/>
      <w:lvlJc w:val="left"/>
      <w:pPr>
        <w:ind w:left="2948" w:hanging="397"/>
      </w:pPr>
      <w:rPr>
        <w:rFonts w:hint="default"/>
        <w:lang w:val="en-US" w:eastAsia="en-US" w:bidi="ar-SA"/>
      </w:rPr>
    </w:lvl>
    <w:lvl w:ilvl="6" w:tplc="DCAA1E7E">
      <w:numFmt w:val="bullet"/>
      <w:lvlText w:val="•"/>
      <w:lvlJc w:val="left"/>
      <w:pPr>
        <w:ind w:left="3433" w:hanging="397"/>
      </w:pPr>
      <w:rPr>
        <w:rFonts w:hint="default"/>
        <w:lang w:val="en-US" w:eastAsia="en-US" w:bidi="ar-SA"/>
      </w:rPr>
    </w:lvl>
    <w:lvl w:ilvl="7" w:tplc="3D28AFDC">
      <w:numFmt w:val="bullet"/>
      <w:lvlText w:val="•"/>
      <w:lvlJc w:val="left"/>
      <w:pPr>
        <w:ind w:left="3919" w:hanging="397"/>
      </w:pPr>
      <w:rPr>
        <w:rFonts w:hint="default"/>
        <w:lang w:val="en-US" w:eastAsia="en-US" w:bidi="ar-SA"/>
      </w:rPr>
    </w:lvl>
    <w:lvl w:ilvl="8" w:tplc="09FC5182">
      <w:numFmt w:val="bullet"/>
      <w:lvlText w:val="•"/>
      <w:lvlJc w:val="left"/>
      <w:pPr>
        <w:ind w:left="4404" w:hanging="397"/>
      </w:pPr>
      <w:rPr>
        <w:rFonts w:hint="default"/>
        <w:lang w:val="en-US" w:eastAsia="en-US" w:bidi="ar-SA"/>
      </w:rPr>
    </w:lvl>
  </w:abstractNum>
  <w:abstractNum w:abstractNumId="61" w15:restartNumberingAfterBreak="0">
    <w:nsid w:val="29CB137F"/>
    <w:multiLevelType w:val="hybridMultilevel"/>
    <w:tmpl w:val="37E23760"/>
    <w:lvl w:ilvl="0" w:tplc="C88E7B00">
      <w:start w:val="1"/>
      <w:numFmt w:val="decimal"/>
      <w:lvlText w:val="%1."/>
      <w:lvlJc w:val="left"/>
      <w:pPr>
        <w:ind w:left="720" w:hanging="567"/>
      </w:pPr>
      <w:rPr>
        <w:rFonts w:ascii="Times New Roman" w:eastAsia="Times New Roman" w:hAnsi="Times New Roman" w:cs="Times New Roman" w:hint="default"/>
        <w:b w:val="0"/>
        <w:bCs w:val="0"/>
        <w:i w:val="0"/>
        <w:iCs w:val="0"/>
        <w:color w:val="231F20"/>
        <w:spacing w:val="0"/>
        <w:w w:val="100"/>
        <w:sz w:val="14"/>
        <w:szCs w:val="14"/>
        <w:lang w:val="en-US" w:eastAsia="en-US" w:bidi="ar-SA"/>
      </w:rPr>
    </w:lvl>
    <w:lvl w:ilvl="1" w:tplc="3B0A3C94">
      <w:numFmt w:val="bullet"/>
      <w:lvlText w:val="•"/>
      <w:lvlJc w:val="left"/>
      <w:pPr>
        <w:ind w:left="1644" w:hanging="567"/>
      </w:pPr>
      <w:rPr>
        <w:rFonts w:hint="default"/>
        <w:lang w:val="en-US" w:eastAsia="en-US" w:bidi="ar-SA"/>
      </w:rPr>
    </w:lvl>
    <w:lvl w:ilvl="2" w:tplc="43463F5A">
      <w:numFmt w:val="bullet"/>
      <w:lvlText w:val="•"/>
      <w:lvlJc w:val="left"/>
      <w:pPr>
        <w:ind w:left="2569" w:hanging="567"/>
      </w:pPr>
      <w:rPr>
        <w:rFonts w:hint="default"/>
        <w:lang w:val="en-US" w:eastAsia="en-US" w:bidi="ar-SA"/>
      </w:rPr>
    </w:lvl>
    <w:lvl w:ilvl="3" w:tplc="DCECF764">
      <w:numFmt w:val="bullet"/>
      <w:lvlText w:val="•"/>
      <w:lvlJc w:val="left"/>
      <w:pPr>
        <w:ind w:left="3493" w:hanging="567"/>
      </w:pPr>
      <w:rPr>
        <w:rFonts w:hint="default"/>
        <w:lang w:val="en-US" w:eastAsia="en-US" w:bidi="ar-SA"/>
      </w:rPr>
    </w:lvl>
    <w:lvl w:ilvl="4" w:tplc="40D21AF4">
      <w:numFmt w:val="bullet"/>
      <w:lvlText w:val="•"/>
      <w:lvlJc w:val="left"/>
      <w:pPr>
        <w:ind w:left="4418" w:hanging="567"/>
      </w:pPr>
      <w:rPr>
        <w:rFonts w:hint="default"/>
        <w:lang w:val="en-US" w:eastAsia="en-US" w:bidi="ar-SA"/>
      </w:rPr>
    </w:lvl>
    <w:lvl w:ilvl="5" w:tplc="65BEC1CC">
      <w:numFmt w:val="bullet"/>
      <w:lvlText w:val="•"/>
      <w:lvlJc w:val="left"/>
      <w:pPr>
        <w:ind w:left="5342" w:hanging="567"/>
      </w:pPr>
      <w:rPr>
        <w:rFonts w:hint="default"/>
        <w:lang w:val="en-US" w:eastAsia="en-US" w:bidi="ar-SA"/>
      </w:rPr>
    </w:lvl>
    <w:lvl w:ilvl="6" w:tplc="365848AC">
      <w:numFmt w:val="bullet"/>
      <w:lvlText w:val="•"/>
      <w:lvlJc w:val="left"/>
      <w:pPr>
        <w:ind w:left="6267" w:hanging="567"/>
      </w:pPr>
      <w:rPr>
        <w:rFonts w:hint="default"/>
        <w:lang w:val="en-US" w:eastAsia="en-US" w:bidi="ar-SA"/>
      </w:rPr>
    </w:lvl>
    <w:lvl w:ilvl="7" w:tplc="5CD6E45E">
      <w:numFmt w:val="bullet"/>
      <w:lvlText w:val="•"/>
      <w:lvlJc w:val="left"/>
      <w:pPr>
        <w:ind w:left="7191" w:hanging="567"/>
      </w:pPr>
      <w:rPr>
        <w:rFonts w:hint="default"/>
        <w:lang w:val="en-US" w:eastAsia="en-US" w:bidi="ar-SA"/>
      </w:rPr>
    </w:lvl>
    <w:lvl w:ilvl="8" w:tplc="7E9A7656">
      <w:numFmt w:val="bullet"/>
      <w:lvlText w:val="•"/>
      <w:lvlJc w:val="left"/>
      <w:pPr>
        <w:ind w:left="8116" w:hanging="567"/>
      </w:pPr>
      <w:rPr>
        <w:rFonts w:hint="default"/>
        <w:lang w:val="en-US" w:eastAsia="en-US" w:bidi="ar-SA"/>
      </w:rPr>
    </w:lvl>
  </w:abstractNum>
  <w:abstractNum w:abstractNumId="62" w15:restartNumberingAfterBreak="0">
    <w:nsid w:val="2A3C05F4"/>
    <w:multiLevelType w:val="hybridMultilevel"/>
    <w:tmpl w:val="1868D4F0"/>
    <w:lvl w:ilvl="0" w:tplc="7D023554">
      <w:numFmt w:val="bullet"/>
      <w:lvlText w:val="•"/>
      <w:lvlJc w:val="left"/>
      <w:pPr>
        <w:ind w:left="515" w:hanging="397"/>
      </w:pPr>
      <w:rPr>
        <w:rFonts w:ascii="Vectora LT Pro 45 Light" w:eastAsia="Vectora LT Pro 45 Light" w:hAnsi="Vectora LT Pro 45 Light" w:cs="Vectora LT Pro 45 Light" w:hint="default"/>
        <w:b/>
        <w:bCs/>
        <w:i w:val="0"/>
        <w:iCs w:val="0"/>
        <w:color w:val="231F20"/>
        <w:spacing w:val="0"/>
        <w:w w:val="100"/>
        <w:sz w:val="22"/>
        <w:szCs w:val="22"/>
        <w:lang w:val="en-US" w:eastAsia="en-US" w:bidi="ar-SA"/>
      </w:rPr>
    </w:lvl>
    <w:lvl w:ilvl="1" w:tplc="330A6B4E">
      <w:numFmt w:val="bullet"/>
      <w:lvlText w:val="•"/>
      <w:lvlJc w:val="left"/>
      <w:pPr>
        <w:ind w:left="1005" w:hanging="397"/>
      </w:pPr>
      <w:rPr>
        <w:rFonts w:hint="default"/>
        <w:lang w:val="en-US" w:eastAsia="en-US" w:bidi="ar-SA"/>
      </w:rPr>
    </w:lvl>
    <w:lvl w:ilvl="2" w:tplc="F9085476">
      <w:numFmt w:val="bullet"/>
      <w:lvlText w:val="•"/>
      <w:lvlJc w:val="left"/>
      <w:pPr>
        <w:ind w:left="1491" w:hanging="397"/>
      </w:pPr>
      <w:rPr>
        <w:rFonts w:hint="default"/>
        <w:lang w:val="en-US" w:eastAsia="en-US" w:bidi="ar-SA"/>
      </w:rPr>
    </w:lvl>
    <w:lvl w:ilvl="3" w:tplc="AA2E3198">
      <w:numFmt w:val="bullet"/>
      <w:lvlText w:val="•"/>
      <w:lvlJc w:val="left"/>
      <w:pPr>
        <w:ind w:left="1976" w:hanging="397"/>
      </w:pPr>
      <w:rPr>
        <w:rFonts w:hint="default"/>
        <w:lang w:val="en-US" w:eastAsia="en-US" w:bidi="ar-SA"/>
      </w:rPr>
    </w:lvl>
    <w:lvl w:ilvl="4" w:tplc="09705C18">
      <w:numFmt w:val="bullet"/>
      <w:lvlText w:val="•"/>
      <w:lvlJc w:val="left"/>
      <w:pPr>
        <w:ind w:left="2462" w:hanging="397"/>
      </w:pPr>
      <w:rPr>
        <w:rFonts w:hint="default"/>
        <w:lang w:val="en-US" w:eastAsia="en-US" w:bidi="ar-SA"/>
      </w:rPr>
    </w:lvl>
    <w:lvl w:ilvl="5" w:tplc="612C3590">
      <w:numFmt w:val="bullet"/>
      <w:lvlText w:val="•"/>
      <w:lvlJc w:val="left"/>
      <w:pPr>
        <w:ind w:left="2948" w:hanging="397"/>
      </w:pPr>
      <w:rPr>
        <w:rFonts w:hint="default"/>
        <w:lang w:val="en-US" w:eastAsia="en-US" w:bidi="ar-SA"/>
      </w:rPr>
    </w:lvl>
    <w:lvl w:ilvl="6" w:tplc="1E4E1F02">
      <w:numFmt w:val="bullet"/>
      <w:lvlText w:val="•"/>
      <w:lvlJc w:val="left"/>
      <w:pPr>
        <w:ind w:left="3433" w:hanging="397"/>
      </w:pPr>
      <w:rPr>
        <w:rFonts w:hint="default"/>
        <w:lang w:val="en-US" w:eastAsia="en-US" w:bidi="ar-SA"/>
      </w:rPr>
    </w:lvl>
    <w:lvl w:ilvl="7" w:tplc="EFEA8CEA">
      <w:numFmt w:val="bullet"/>
      <w:lvlText w:val="•"/>
      <w:lvlJc w:val="left"/>
      <w:pPr>
        <w:ind w:left="3919" w:hanging="397"/>
      </w:pPr>
      <w:rPr>
        <w:rFonts w:hint="default"/>
        <w:lang w:val="en-US" w:eastAsia="en-US" w:bidi="ar-SA"/>
      </w:rPr>
    </w:lvl>
    <w:lvl w:ilvl="8" w:tplc="76FE659A">
      <w:numFmt w:val="bullet"/>
      <w:lvlText w:val="•"/>
      <w:lvlJc w:val="left"/>
      <w:pPr>
        <w:ind w:left="4404" w:hanging="397"/>
      </w:pPr>
      <w:rPr>
        <w:rFonts w:hint="default"/>
        <w:lang w:val="en-US" w:eastAsia="en-US" w:bidi="ar-SA"/>
      </w:rPr>
    </w:lvl>
  </w:abstractNum>
  <w:abstractNum w:abstractNumId="63" w15:restartNumberingAfterBreak="0">
    <w:nsid w:val="2A5543B7"/>
    <w:multiLevelType w:val="hybridMultilevel"/>
    <w:tmpl w:val="F9EEA3F0"/>
    <w:lvl w:ilvl="0" w:tplc="B0A2C9D4">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544C5452">
      <w:numFmt w:val="bullet"/>
      <w:lvlText w:val="•"/>
      <w:lvlJc w:val="left"/>
      <w:pPr>
        <w:ind w:left="1005" w:hanging="397"/>
      </w:pPr>
      <w:rPr>
        <w:rFonts w:hint="default"/>
        <w:lang w:val="en-US" w:eastAsia="en-US" w:bidi="ar-SA"/>
      </w:rPr>
    </w:lvl>
    <w:lvl w:ilvl="2" w:tplc="2CECAB42">
      <w:numFmt w:val="bullet"/>
      <w:lvlText w:val="•"/>
      <w:lvlJc w:val="left"/>
      <w:pPr>
        <w:ind w:left="1491" w:hanging="397"/>
      </w:pPr>
      <w:rPr>
        <w:rFonts w:hint="default"/>
        <w:lang w:val="en-US" w:eastAsia="en-US" w:bidi="ar-SA"/>
      </w:rPr>
    </w:lvl>
    <w:lvl w:ilvl="3" w:tplc="B168554A">
      <w:numFmt w:val="bullet"/>
      <w:lvlText w:val="•"/>
      <w:lvlJc w:val="left"/>
      <w:pPr>
        <w:ind w:left="1976" w:hanging="397"/>
      </w:pPr>
      <w:rPr>
        <w:rFonts w:hint="default"/>
        <w:lang w:val="en-US" w:eastAsia="en-US" w:bidi="ar-SA"/>
      </w:rPr>
    </w:lvl>
    <w:lvl w:ilvl="4" w:tplc="65888922">
      <w:numFmt w:val="bullet"/>
      <w:lvlText w:val="•"/>
      <w:lvlJc w:val="left"/>
      <w:pPr>
        <w:ind w:left="2462" w:hanging="397"/>
      </w:pPr>
      <w:rPr>
        <w:rFonts w:hint="default"/>
        <w:lang w:val="en-US" w:eastAsia="en-US" w:bidi="ar-SA"/>
      </w:rPr>
    </w:lvl>
    <w:lvl w:ilvl="5" w:tplc="79AACB9E">
      <w:numFmt w:val="bullet"/>
      <w:lvlText w:val="•"/>
      <w:lvlJc w:val="left"/>
      <w:pPr>
        <w:ind w:left="2948" w:hanging="397"/>
      </w:pPr>
      <w:rPr>
        <w:rFonts w:hint="default"/>
        <w:lang w:val="en-US" w:eastAsia="en-US" w:bidi="ar-SA"/>
      </w:rPr>
    </w:lvl>
    <w:lvl w:ilvl="6" w:tplc="05CA5380">
      <w:numFmt w:val="bullet"/>
      <w:lvlText w:val="•"/>
      <w:lvlJc w:val="left"/>
      <w:pPr>
        <w:ind w:left="3433" w:hanging="397"/>
      </w:pPr>
      <w:rPr>
        <w:rFonts w:hint="default"/>
        <w:lang w:val="en-US" w:eastAsia="en-US" w:bidi="ar-SA"/>
      </w:rPr>
    </w:lvl>
    <w:lvl w:ilvl="7" w:tplc="EDD48DA8">
      <w:numFmt w:val="bullet"/>
      <w:lvlText w:val="•"/>
      <w:lvlJc w:val="left"/>
      <w:pPr>
        <w:ind w:left="3919" w:hanging="397"/>
      </w:pPr>
      <w:rPr>
        <w:rFonts w:hint="default"/>
        <w:lang w:val="en-US" w:eastAsia="en-US" w:bidi="ar-SA"/>
      </w:rPr>
    </w:lvl>
    <w:lvl w:ilvl="8" w:tplc="FE48C0B2">
      <w:numFmt w:val="bullet"/>
      <w:lvlText w:val="•"/>
      <w:lvlJc w:val="left"/>
      <w:pPr>
        <w:ind w:left="4404" w:hanging="397"/>
      </w:pPr>
      <w:rPr>
        <w:rFonts w:hint="default"/>
        <w:lang w:val="en-US" w:eastAsia="en-US" w:bidi="ar-SA"/>
      </w:rPr>
    </w:lvl>
  </w:abstractNum>
  <w:abstractNum w:abstractNumId="64" w15:restartNumberingAfterBreak="0">
    <w:nsid w:val="2AD204D3"/>
    <w:multiLevelType w:val="hybridMultilevel"/>
    <w:tmpl w:val="9208CDE8"/>
    <w:lvl w:ilvl="0" w:tplc="C2AE3FDC">
      <w:numFmt w:val="bullet"/>
      <w:lvlText w:val="•"/>
      <w:lvlJc w:val="left"/>
      <w:pPr>
        <w:ind w:left="515" w:hanging="397"/>
      </w:pPr>
      <w:rPr>
        <w:rFonts w:ascii="Vectora LT Pro 45 Light" w:eastAsia="Vectora LT Pro 45 Light" w:hAnsi="Vectora LT Pro 45 Light" w:cs="Vectora LT Pro 45 Light" w:hint="default"/>
        <w:b/>
        <w:bCs/>
        <w:i w:val="0"/>
        <w:iCs w:val="0"/>
        <w:color w:val="231F20"/>
        <w:spacing w:val="0"/>
        <w:w w:val="100"/>
        <w:sz w:val="22"/>
        <w:szCs w:val="22"/>
        <w:lang w:val="en-US" w:eastAsia="en-US" w:bidi="ar-SA"/>
      </w:rPr>
    </w:lvl>
    <w:lvl w:ilvl="1" w:tplc="2A9E5CB6">
      <w:numFmt w:val="bullet"/>
      <w:lvlText w:val="•"/>
      <w:lvlJc w:val="left"/>
      <w:pPr>
        <w:ind w:left="1005" w:hanging="397"/>
      </w:pPr>
      <w:rPr>
        <w:rFonts w:hint="default"/>
        <w:lang w:val="en-US" w:eastAsia="en-US" w:bidi="ar-SA"/>
      </w:rPr>
    </w:lvl>
    <w:lvl w:ilvl="2" w:tplc="3F4EE00E">
      <w:numFmt w:val="bullet"/>
      <w:lvlText w:val="•"/>
      <w:lvlJc w:val="left"/>
      <w:pPr>
        <w:ind w:left="1491" w:hanging="397"/>
      </w:pPr>
      <w:rPr>
        <w:rFonts w:hint="default"/>
        <w:lang w:val="en-US" w:eastAsia="en-US" w:bidi="ar-SA"/>
      </w:rPr>
    </w:lvl>
    <w:lvl w:ilvl="3" w:tplc="13A04506">
      <w:numFmt w:val="bullet"/>
      <w:lvlText w:val="•"/>
      <w:lvlJc w:val="left"/>
      <w:pPr>
        <w:ind w:left="1976" w:hanging="397"/>
      </w:pPr>
      <w:rPr>
        <w:rFonts w:hint="default"/>
        <w:lang w:val="en-US" w:eastAsia="en-US" w:bidi="ar-SA"/>
      </w:rPr>
    </w:lvl>
    <w:lvl w:ilvl="4" w:tplc="6B9A701C">
      <w:numFmt w:val="bullet"/>
      <w:lvlText w:val="•"/>
      <w:lvlJc w:val="left"/>
      <w:pPr>
        <w:ind w:left="2462" w:hanging="397"/>
      </w:pPr>
      <w:rPr>
        <w:rFonts w:hint="default"/>
        <w:lang w:val="en-US" w:eastAsia="en-US" w:bidi="ar-SA"/>
      </w:rPr>
    </w:lvl>
    <w:lvl w:ilvl="5" w:tplc="5B5E90F4">
      <w:numFmt w:val="bullet"/>
      <w:lvlText w:val="•"/>
      <w:lvlJc w:val="left"/>
      <w:pPr>
        <w:ind w:left="2948" w:hanging="397"/>
      </w:pPr>
      <w:rPr>
        <w:rFonts w:hint="default"/>
        <w:lang w:val="en-US" w:eastAsia="en-US" w:bidi="ar-SA"/>
      </w:rPr>
    </w:lvl>
    <w:lvl w:ilvl="6" w:tplc="8498232C">
      <w:numFmt w:val="bullet"/>
      <w:lvlText w:val="•"/>
      <w:lvlJc w:val="left"/>
      <w:pPr>
        <w:ind w:left="3433" w:hanging="397"/>
      </w:pPr>
      <w:rPr>
        <w:rFonts w:hint="default"/>
        <w:lang w:val="en-US" w:eastAsia="en-US" w:bidi="ar-SA"/>
      </w:rPr>
    </w:lvl>
    <w:lvl w:ilvl="7" w:tplc="C9D6ABFA">
      <w:numFmt w:val="bullet"/>
      <w:lvlText w:val="•"/>
      <w:lvlJc w:val="left"/>
      <w:pPr>
        <w:ind w:left="3919" w:hanging="397"/>
      </w:pPr>
      <w:rPr>
        <w:rFonts w:hint="default"/>
        <w:lang w:val="en-US" w:eastAsia="en-US" w:bidi="ar-SA"/>
      </w:rPr>
    </w:lvl>
    <w:lvl w:ilvl="8" w:tplc="1F766476">
      <w:numFmt w:val="bullet"/>
      <w:lvlText w:val="•"/>
      <w:lvlJc w:val="left"/>
      <w:pPr>
        <w:ind w:left="4404" w:hanging="397"/>
      </w:pPr>
      <w:rPr>
        <w:rFonts w:hint="default"/>
        <w:lang w:val="en-US" w:eastAsia="en-US" w:bidi="ar-SA"/>
      </w:rPr>
    </w:lvl>
  </w:abstractNum>
  <w:abstractNum w:abstractNumId="65" w15:restartNumberingAfterBreak="0">
    <w:nsid w:val="2B2F52F7"/>
    <w:multiLevelType w:val="hybridMultilevel"/>
    <w:tmpl w:val="22043AF0"/>
    <w:lvl w:ilvl="0" w:tplc="72D8240C">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3732CE18">
      <w:numFmt w:val="bullet"/>
      <w:lvlText w:val="•"/>
      <w:lvlJc w:val="left"/>
      <w:pPr>
        <w:ind w:left="1005" w:hanging="397"/>
      </w:pPr>
      <w:rPr>
        <w:rFonts w:hint="default"/>
        <w:lang w:val="en-US" w:eastAsia="en-US" w:bidi="ar-SA"/>
      </w:rPr>
    </w:lvl>
    <w:lvl w:ilvl="2" w:tplc="04A21B86">
      <w:numFmt w:val="bullet"/>
      <w:lvlText w:val="•"/>
      <w:lvlJc w:val="left"/>
      <w:pPr>
        <w:ind w:left="1491" w:hanging="397"/>
      </w:pPr>
      <w:rPr>
        <w:rFonts w:hint="default"/>
        <w:lang w:val="en-US" w:eastAsia="en-US" w:bidi="ar-SA"/>
      </w:rPr>
    </w:lvl>
    <w:lvl w:ilvl="3" w:tplc="6A3A8DF8">
      <w:numFmt w:val="bullet"/>
      <w:lvlText w:val="•"/>
      <w:lvlJc w:val="left"/>
      <w:pPr>
        <w:ind w:left="1976" w:hanging="397"/>
      </w:pPr>
      <w:rPr>
        <w:rFonts w:hint="default"/>
        <w:lang w:val="en-US" w:eastAsia="en-US" w:bidi="ar-SA"/>
      </w:rPr>
    </w:lvl>
    <w:lvl w:ilvl="4" w:tplc="E9D40886">
      <w:numFmt w:val="bullet"/>
      <w:lvlText w:val="•"/>
      <w:lvlJc w:val="left"/>
      <w:pPr>
        <w:ind w:left="2462" w:hanging="397"/>
      </w:pPr>
      <w:rPr>
        <w:rFonts w:hint="default"/>
        <w:lang w:val="en-US" w:eastAsia="en-US" w:bidi="ar-SA"/>
      </w:rPr>
    </w:lvl>
    <w:lvl w:ilvl="5" w:tplc="772C38E6">
      <w:numFmt w:val="bullet"/>
      <w:lvlText w:val="•"/>
      <w:lvlJc w:val="left"/>
      <w:pPr>
        <w:ind w:left="2948" w:hanging="397"/>
      </w:pPr>
      <w:rPr>
        <w:rFonts w:hint="default"/>
        <w:lang w:val="en-US" w:eastAsia="en-US" w:bidi="ar-SA"/>
      </w:rPr>
    </w:lvl>
    <w:lvl w:ilvl="6" w:tplc="263401F4">
      <w:numFmt w:val="bullet"/>
      <w:lvlText w:val="•"/>
      <w:lvlJc w:val="left"/>
      <w:pPr>
        <w:ind w:left="3433" w:hanging="397"/>
      </w:pPr>
      <w:rPr>
        <w:rFonts w:hint="default"/>
        <w:lang w:val="en-US" w:eastAsia="en-US" w:bidi="ar-SA"/>
      </w:rPr>
    </w:lvl>
    <w:lvl w:ilvl="7" w:tplc="6E2622B0">
      <w:numFmt w:val="bullet"/>
      <w:lvlText w:val="•"/>
      <w:lvlJc w:val="left"/>
      <w:pPr>
        <w:ind w:left="3919" w:hanging="397"/>
      </w:pPr>
      <w:rPr>
        <w:rFonts w:hint="default"/>
        <w:lang w:val="en-US" w:eastAsia="en-US" w:bidi="ar-SA"/>
      </w:rPr>
    </w:lvl>
    <w:lvl w:ilvl="8" w:tplc="1180C0F0">
      <w:numFmt w:val="bullet"/>
      <w:lvlText w:val="•"/>
      <w:lvlJc w:val="left"/>
      <w:pPr>
        <w:ind w:left="4404" w:hanging="397"/>
      </w:pPr>
      <w:rPr>
        <w:rFonts w:hint="default"/>
        <w:lang w:val="en-US" w:eastAsia="en-US" w:bidi="ar-SA"/>
      </w:rPr>
    </w:lvl>
  </w:abstractNum>
  <w:abstractNum w:abstractNumId="66" w15:restartNumberingAfterBreak="0">
    <w:nsid w:val="2B4F3C31"/>
    <w:multiLevelType w:val="hybridMultilevel"/>
    <w:tmpl w:val="E5684886"/>
    <w:lvl w:ilvl="0" w:tplc="CCDE1CFE">
      <w:numFmt w:val="bullet"/>
      <w:lvlText w:val="•"/>
      <w:lvlJc w:val="left"/>
      <w:pPr>
        <w:ind w:left="515" w:hanging="397"/>
      </w:pPr>
      <w:rPr>
        <w:rFonts w:ascii="Vectora LT Pro 45 Light" w:eastAsia="Vectora LT Pro 45 Light" w:hAnsi="Vectora LT Pro 45 Light" w:cs="Vectora LT Pro 45 Light" w:hint="default"/>
        <w:b/>
        <w:bCs/>
        <w:i w:val="0"/>
        <w:iCs w:val="0"/>
        <w:color w:val="231F20"/>
        <w:spacing w:val="0"/>
        <w:w w:val="100"/>
        <w:sz w:val="22"/>
        <w:szCs w:val="22"/>
        <w:lang w:val="en-US" w:eastAsia="en-US" w:bidi="ar-SA"/>
      </w:rPr>
    </w:lvl>
    <w:lvl w:ilvl="1" w:tplc="B6B86746">
      <w:numFmt w:val="bullet"/>
      <w:lvlText w:val="•"/>
      <w:lvlJc w:val="left"/>
      <w:pPr>
        <w:ind w:left="1005" w:hanging="397"/>
      </w:pPr>
      <w:rPr>
        <w:rFonts w:hint="default"/>
        <w:lang w:val="en-US" w:eastAsia="en-US" w:bidi="ar-SA"/>
      </w:rPr>
    </w:lvl>
    <w:lvl w:ilvl="2" w:tplc="7C0A2FD6">
      <w:numFmt w:val="bullet"/>
      <w:lvlText w:val="•"/>
      <w:lvlJc w:val="left"/>
      <w:pPr>
        <w:ind w:left="1491" w:hanging="397"/>
      </w:pPr>
      <w:rPr>
        <w:rFonts w:hint="default"/>
        <w:lang w:val="en-US" w:eastAsia="en-US" w:bidi="ar-SA"/>
      </w:rPr>
    </w:lvl>
    <w:lvl w:ilvl="3" w:tplc="A392B986">
      <w:numFmt w:val="bullet"/>
      <w:lvlText w:val="•"/>
      <w:lvlJc w:val="left"/>
      <w:pPr>
        <w:ind w:left="1976" w:hanging="397"/>
      </w:pPr>
      <w:rPr>
        <w:rFonts w:hint="default"/>
        <w:lang w:val="en-US" w:eastAsia="en-US" w:bidi="ar-SA"/>
      </w:rPr>
    </w:lvl>
    <w:lvl w:ilvl="4" w:tplc="C558399C">
      <w:numFmt w:val="bullet"/>
      <w:lvlText w:val="•"/>
      <w:lvlJc w:val="left"/>
      <w:pPr>
        <w:ind w:left="2462" w:hanging="397"/>
      </w:pPr>
      <w:rPr>
        <w:rFonts w:hint="default"/>
        <w:lang w:val="en-US" w:eastAsia="en-US" w:bidi="ar-SA"/>
      </w:rPr>
    </w:lvl>
    <w:lvl w:ilvl="5" w:tplc="7A16057E">
      <w:numFmt w:val="bullet"/>
      <w:lvlText w:val="•"/>
      <w:lvlJc w:val="left"/>
      <w:pPr>
        <w:ind w:left="2948" w:hanging="397"/>
      </w:pPr>
      <w:rPr>
        <w:rFonts w:hint="default"/>
        <w:lang w:val="en-US" w:eastAsia="en-US" w:bidi="ar-SA"/>
      </w:rPr>
    </w:lvl>
    <w:lvl w:ilvl="6" w:tplc="FFFC22DE">
      <w:numFmt w:val="bullet"/>
      <w:lvlText w:val="•"/>
      <w:lvlJc w:val="left"/>
      <w:pPr>
        <w:ind w:left="3433" w:hanging="397"/>
      </w:pPr>
      <w:rPr>
        <w:rFonts w:hint="default"/>
        <w:lang w:val="en-US" w:eastAsia="en-US" w:bidi="ar-SA"/>
      </w:rPr>
    </w:lvl>
    <w:lvl w:ilvl="7" w:tplc="EF8C6D7E">
      <w:numFmt w:val="bullet"/>
      <w:lvlText w:val="•"/>
      <w:lvlJc w:val="left"/>
      <w:pPr>
        <w:ind w:left="3919" w:hanging="397"/>
      </w:pPr>
      <w:rPr>
        <w:rFonts w:hint="default"/>
        <w:lang w:val="en-US" w:eastAsia="en-US" w:bidi="ar-SA"/>
      </w:rPr>
    </w:lvl>
    <w:lvl w:ilvl="8" w:tplc="DCFAE5C0">
      <w:numFmt w:val="bullet"/>
      <w:lvlText w:val="•"/>
      <w:lvlJc w:val="left"/>
      <w:pPr>
        <w:ind w:left="4404" w:hanging="397"/>
      </w:pPr>
      <w:rPr>
        <w:rFonts w:hint="default"/>
        <w:lang w:val="en-US" w:eastAsia="en-US" w:bidi="ar-SA"/>
      </w:rPr>
    </w:lvl>
  </w:abstractNum>
  <w:abstractNum w:abstractNumId="67" w15:restartNumberingAfterBreak="0">
    <w:nsid w:val="2E5B0945"/>
    <w:multiLevelType w:val="hybridMultilevel"/>
    <w:tmpl w:val="B16E561A"/>
    <w:lvl w:ilvl="0" w:tplc="92A0AE72">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CE5AE700">
      <w:numFmt w:val="bullet"/>
      <w:lvlText w:val="•"/>
      <w:lvlJc w:val="left"/>
      <w:pPr>
        <w:ind w:left="994" w:hanging="397"/>
      </w:pPr>
      <w:rPr>
        <w:rFonts w:hint="default"/>
        <w:lang w:val="en-US" w:eastAsia="en-US" w:bidi="ar-SA"/>
      </w:rPr>
    </w:lvl>
    <w:lvl w:ilvl="2" w:tplc="7D84D8C6">
      <w:numFmt w:val="bullet"/>
      <w:lvlText w:val="•"/>
      <w:lvlJc w:val="left"/>
      <w:pPr>
        <w:ind w:left="1468" w:hanging="397"/>
      </w:pPr>
      <w:rPr>
        <w:rFonts w:hint="default"/>
        <w:lang w:val="en-US" w:eastAsia="en-US" w:bidi="ar-SA"/>
      </w:rPr>
    </w:lvl>
    <w:lvl w:ilvl="3" w:tplc="9DAA05DA">
      <w:numFmt w:val="bullet"/>
      <w:lvlText w:val="•"/>
      <w:lvlJc w:val="left"/>
      <w:pPr>
        <w:ind w:left="1942" w:hanging="397"/>
      </w:pPr>
      <w:rPr>
        <w:rFonts w:hint="default"/>
        <w:lang w:val="en-US" w:eastAsia="en-US" w:bidi="ar-SA"/>
      </w:rPr>
    </w:lvl>
    <w:lvl w:ilvl="4" w:tplc="B748B9EA">
      <w:numFmt w:val="bullet"/>
      <w:lvlText w:val="•"/>
      <w:lvlJc w:val="left"/>
      <w:pPr>
        <w:ind w:left="2416" w:hanging="397"/>
      </w:pPr>
      <w:rPr>
        <w:rFonts w:hint="default"/>
        <w:lang w:val="en-US" w:eastAsia="en-US" w:bidi="ar-SA"/>
      </w:rPr>
    </w:lvl>
    <w:lvl w:ilvl="5" w:tplc="FA2CF71C">
      <w:numFmt w:val="bullet"/>
      <w:lvlText w:val="•"/>
      <w:lvlJc w:val="left"/>
      <w:pPr>
        <w:ind w:left="2891" w:hanging="397"/>
      </w:pPr>
      <w:rPr>
        <w:rFonts w:hint="default"/>
        <w:lang w:val="en-US" w:eastAsia="en-US" w:bidi="ar-SA"/>
      </w:rPr>
    </w:lvl>
    <w:lvl w:ilvl="6" w:tplc="6F963638">
      <w:numFmt w:val="bullet"/>
      <w:lvlText w:val="•"/>
      <w:lvlJc w:val="left"/>
      <w:pPr>
        <w:ind w:left="3365" w:hanging="397"/>
      </w:pPr>
      <w:rPr>
        <w:rFonts w:hint="default"/>
        <w:lang w:val="en-US" w:eastAsia="en-US" w:bidi="ar-SA"/>
      </w:rPr>
    </w:lvl>
    <w:lvl w:ilvl="7" w:tplc="5B202E1C">
      <w:numFmt w:val="bullet"/>
      <w:lvlText w:val="•"/>
      <w:lvlJc w:val="left"/>
      <w:pPr>
        <w:ind w:left="3839" w:hanging="397"/>
      </w:pPr>
      <w:rPr>
        <w:rFonts w:hint="default"/>
        <w:lang w:val="en-US" w:eastAsia="en-US" w:bidi="ar-SA"/>
      </w:rPr>
    </w:lvl>
    <w:lvl w:ilvl="8" w:tplc="620E5242">
      <w:numFmt w:val="bullet"/>
      <w:lvlText w:val="•"/>
      <w:lvlJc w:val="left"/>
      <w:pPr>
        <w:ind w:left="4313" w:hanging="397"/>
      </w:pPr>
      <w:rPr>
        <w:rFonts w:hint="default"/>
        <w:lang w:val="en-US" w:eastAsia="en-US" w:bidi="ar-SA"/>
      </w:rPr>
    </w:lvl>
  </w:abstractNum>
  <w:abstractNum w:abstractNumId="68" w15:restartNumberingAfterBreak="0">
    <w:nsid w:val="307E1B64"/>
    <w:multiLevelType w:val="hybridMultilevel"/>
    <w:tmpl w:val="F93047CC"/>
    <w:lvl w:ilvl="0" w:tplc="DD36DA88">
      <w:numFmt w:val="bullet"/>
      <w:lvlText w:val="•"/>
      <w:lvlJc w:val="left"/>
      <w:pPr>
        <w:ind w:left="515" w:hanging="397"/>
      </w:pPr>
      <w:rPr>
        <w:rFonts w:ascii="Vectora LT Pro 45 Light" w:eastAsia="Vectora LT Pro 45 Light" w:hAnsi="Vectora LT Pro 45 Light" w:cs="Vectora LT Pro 45 Light" w:hint="default"/>
        <w:b/>
        <w:bCs/>
        <w:i w:val="0"/>
        <w:iCs w:val="0"/>
        <w:color w:val="231F20"/>
        <w:spacing w:val="0"/>
        <w:w w:val="100"/>
        <w:sz w:val="22"/>
        <w:szCs w:val="22"/>
        <w:lang w:val="en-US" w:eastAsia="en-US" w:bidi="ar-SA"/>
      </w:rPr>
    </w:lvl>
    <w:lvl w:ilvl="1" w:tplc="397CD300">
      <w:numFmt w:val="bullet"/>
      <w:lvlText w:val="•"/>
      <w:lvlJc w:val="left"/>
      <w:pPr>
        <w:ind w:left="1005" w:hanging="397"/>
      </w:pPr>
      <w:rPr>
        <w:rFonts w:hint="default"/>
        <w:lang w:val="en-US" w:eastAsia="en-US" w:bidi="ar-SA"/>
      </w:rPr>
    </w:lvl>
    <w:lvl w:ilvl="2" w:tplc="54A82022">
      <w:numFmt w:val="bullet"/>
      <w:lvlText w:val="•"/>
      <w:lvlJc w:val="left"/>
      <w:pPr>
        <w:ind w:left="1491" w:hanging="397"/>
      </w:pPr>
      <w:rPr>
        <w:rFonts w:hint="default"/>
        <w:lang w:val="en-US" w:eastAsia="en-US" w:bidi="ar-SA"/>
      </w:rPr>
    </w:lvl>
    <w:lvl w:ilvl="3" w:tplc="3EF234F8">
      <w:numFmt w:val="bullet"/>
      <w:lvlText w:val="•"/>
      <w:lvlJc w:val="left"/>
      <w:pPr>
        <w:ind w:left="1976" w:hanging="397"/>
      </w:pPr>
      <w:rPr>
        <w:rFonts w:hint="default"/>
        <w:lang w:val="en-US" w:eastAsia="en-US" w:bidi="ar-SA"/>
      </w:rPr>
    </w:lvl>
    <w:lvl w:ilvl="4" w:tplc="86B2CFB6">
      <w:numFmt w:val="bullet"/>
      <w:lvlText w:val="•"/>
      <w:lvlJc w:val="left"/>
      <w:pPr>
        <w:ind w:left="2462" w:hanging="397"/>
      </w:pPr>
      <w:rPr>
        <w:rFonts w:hint="default"/>
        <w:lang w:val="en-US" w:eastAsia="en-US" w:bidi="ar-SA"/>
      </w:rPr>
    </w:lvl>
    <w:lvl w:ilvl="5" w:tplc="2DC66E8E">
      <w:numFmt w:val="bullet"/>
      <w:lvlText w:val="•"/>
      <w:lvlJc w:val="left"/>
      <w:pPr>
        <w:ind w:left="2948" w:hanging="397"/>
      </w:pPr>
      <w:rPr>
        <w:rFonts w:hint="default"/>
        <w:lang w:val="en-US" w:eastAsia="en-US" w:bidi="ar-SA"/>
      </w:rPr>
    </w:lvl>
    <w:lvl w:ilvl="6" w:tplc="BB147646">
      <w:numFmt w:val="bullet"/>
      <w:lvlText w:val="•"/>
      <w:lvlJc w:val="left"/>
      <w:pPr>
        <w:ind w:left="3433" w:hanging="397"/>
      </w:pPr>
      <w:rPr>
        <w:rFonts w:hint="default"/>
        <w:lang w:val="en-US" w:eastAsia="en-US" w:bidi="ar-SA"/>
      </w:rPr>
    </w:lvl>
    <w:lvl w:ilvl="7" w:tplc="F16C81DA">
      <w:numFmt w:val="bullet"/>
      <w:lvlText w:val="•"/>
      <w:lvlJc w:val="left"/>
      <w:pPr>
        <w:ind w:left="3919" w:hanging="397"/>
      </w:pPr>
      <w:rPr>
        <w:rFonts w:hint="default"/>
        <w:lang w:val="en-US" w:eastAsia="en-US" w:bidi="ar-SA"/>
      </w:rPr>
    </w:lvl>
    <w:lvl w:ilvl="8" w:tplc="02CC8524">
      <w:numFmt w:val="bullet"/>
      <w:lvlText w:val="•"/>
      <w:lvlJc w:val="left"/>
      <w:pPr>
        <w:ind w:left="4404" w:hanging="397"/>
      </w:pPr>
      <w:rPr>
        <w:rFonts w:hint="default"/>
        <w:lang w:val="en-US" w:eastAsia="en-US" w:bidi="ar-SA"/>
      </w:rPr>
    </w:lvl>
  </w:abstractNum>
  <w:abstractNum w:abstractNumId="69" w15:restartNumberingAfterBreak="0">
    <w:nsid w:val="31FD741D"/>
    <w:multiLevelType w:val="hybridMultilevel"/>
    <w:tmpl w:val="A59866E6"/>
    <w:lvl w:ilvl="0" w:tplc="FFD8AFCA">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851CE5A8">
      <w:numFmt w:val="bullet"/>
      <w:lvlText w:val="•"/>
      <w:lvlJc w:val="left"/>
      <w:pPr>
        <w:ind w:left="994" w:hanging="397"/>
      </w:pPr>
      <w:rPr>
        <w:rFonts w:hint="default"/>
        <w:lang w:val="en-US" w:eastAsia="en-US" w:bidi="ar-SA"/>
      </w:rPr>
    </w:lvl>
    <w:lvl w:ilvl="2" w:tplc="222C47C8">
      <w:numFmt w:val="bullet"/>
      <w:lvlText w:val="•"/>
      <w:lvlJc w:val="left"/>
      <w:pPr>
        <w:ind w:left="1468" w:hanging="397"/>
      </w:pPr>
      <w:rPr>
        <w:rFonts w:hint="default"/>
        <w:lang w:val="en-US" w:eastAsia="en-US" w:bidi="ar-SA"/>
      </w:rPr>
    </w:lvl>
    <w:lvl w:ilvl="3" w:tplc="4C8E3766">
      <w:numFmt w:val="bullet"/>
      <w:lvlText w:val="•"/>
      <w:lvlJc w:val="left"/>
      <w:pPr>
        <w:ind w:left="1942" w:hanging="397"/>
      </w:pPr>
      <w:rPr>
        <w:rFonts w:hint="default"/>
        <w:lang w:val="en-US" w:eastAsia="en-US" w:bidi="ar-SA"/>
      </w:rPr>
    </w:lvl>
    <w:lvl w:ilvl="4" w:tplc="9E4A2CF2">
      <w:numFmt w:val="bullet"/>
      <w:lvlText w:val="•"/>
      <w:lvlJc w:val="left"/>
      <w:pPr>
        <w:ind w:left="2416" w:hanging="397"/>
      </w:pPr>
      <w:rPr>
        <w:rFonts w:hint="default"/>
        <w:lang w:val="en-US" w:eastAsia="en-US" w:bidi="ar-SA"/>
      </w:rPr>
    </w:lvl>
    <w:lvl w:ilvl="5" w:tplc="9D983CC2">
      <w:numFmt w:val="bullet"/>
      <w:lvlText w:val="•"/>
      <w:lvlJc w:val="left"/>
      <w:pPr>
        <w:ind w:left="2891" w:hanging="397"/>
      </w:pPr>
      <w:rPr>
        <w:rFonts w:hint="default"/>
        <w:lang w:val="en-US" w:eastAsia="en-US" w:bidi="ar-SA"/>
      </w:rPr>
    </w:lvl>
    <w:lvl w:ilvl="6" w:tplc="443652B8">
      <w:numFmt w:val="bullet"/>
      <w:lvlText w:val="•"/>
      <w:lvlJc w:val="left"/>
      <w:pPr>
        <w:ind w:left="3365" w:hanging="397"/>
      </w:pPr>
      <w:rPr>
        <w:rFonts w:hint="default"/>
        <w:lang w:val="en-US" w:eastAsia="en-US" w:bidi="ar-SA"/>
      </w:rPr>
    </w:lvl>
    <w:lvl w:ilvl="7" w:tplc="F48AEBCC">
      <w:numFmt w:val="bullet"/>
      <w:lvlText w:val="•"/>
      <w:lvlJc w:val="left"/>
      <w:pPr>
        <w:ind w:left="3839" w:hanging="397"/>
      </w:pPr>
      <w:rPr>
        <w:rFonts w:hint="default"/>
        <w:lang w:val="en-US" w:eastAsia="en-US" w:bidi="ar-SA"/>
      </w:rPr>
    </w:lvl>
    <w:lvl w:ilvl="8" w:tplc="B6403CC0">
      <w:numFmt w:val="bullet"/>
      <w:lvlText w:val="•"/>
      <w:lvlJc w:val="left"/>
      <w:pPr>
        <w:ind w:left="4313" w:hanging="397"/>
      </w:pPr>
      <w:rPr>
        <w:rFonts w:hint="default"/>
        <w:lang w:val="en-US" w:eastAsia="en-US" w:bidi="ar-SA"/>
      </w:rPr>
    </w:lvl>
  </w:abstractNum>
  <w:abstractNum w:abstractNumId="70" w15:restartNumberingAfterBreak="0">
    <w:nsid w:val="32CF6407"/>
    <w:multiLevelType w:val="hybridMultilevel"/>
    <w:tmpl w:val="77A8E19E"/>
    <w:lvl w:ilvl="0" w:tplc="0FF2235A">
      <w:start w:val="1"/>
      <w:numFmt w:val="decimal"/>
      <w:lvlText w:val="(%1)"/>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8BBAE562">
      <w:numFmt w:val="bullet"/>
      <w:lvlText w:val="•"/>
      <w:lvlJc w:val="left"/>
      <w:pPr>
        <w:ind w:left="943" w:hanging="397"/>
      </w:pPr>
      <w:rPr>
        <w:rFonts w:hint="default"/>
        <w:lang w:val="en-US" w:eastAsia="en-US" w:bidi="ar-SA"/>
      </w:rPr>
    </w:lvl>
    <w:lvl w:ilvl="2" w:tplc="5DA046B0">
      <w:numFmt w:val="bullet"/>
      <w:lvlText w:val="•"/>
      <w:lvlJc w:val="left"/>
      <w:pPr>
        <w:ind w:left="1366" w:hanging="397"/>
      </w:pPr>
      <w:rPr>
        <w:rFonts w:hint="default"/>
        <w:lang w:val="en-US" w:eastAsia="en-US" w:bidi="ar-SA"/>
      </w:rPr>
    </w:lvl>
    <w:lvl w:ilvl="3" w:tplc="5D04B4C2">
      <w:numFmt w:val="bullet"/>
      <w:lvlText w:val="•"/>
      <w:lvlJc w:val="left"/>
      <w:pPr>
        <w:ind w:left="1789" w:hanging="397"/>
      </w:pPr>
      <w:rPr>
        <w:rFonts w:hint="default"/>
        <w:lang w:val="en-US" w:eastAsia="en-US" w:bidi="ar-SA"/>
      </w:rPr>
    </w:lvl>
    <w:lvl w:ilvl="4" w:tplc="0BEA62E2">
      <w:numFmt w:val="bullet"/>
      <w:lvlText w:val="•"/>
      <w:lvlJc w:val="left"/>
      <w:pPr>
        <w:ind w:left="2212" w:hanging="397"/>
      </w:pPr>
      <w:rPr>
        <w:rFonts w:hint="default"/>
        <w:lang w:val="en-US" w:eastAsia="en-US" w:bidi="ar-SA"/>
      </w:rPr>
    </w:lvl>
    <w:lvl w:ilvl="5" w:tplc="FC6C655E">
      <w:numFmt w:val="bullet"/>
      <w:lvlText w:val="•"/>
      <w:lvlJc w:val="left"/>
      <w:pPr>
        <w:ind w:left="2636" w:hanging="397"/>
      </w:pPr>
      <w:rPr>
        <w:rFonts w:hint="default"/>
        <w:lang w:val="en-US" w:eastAsia="en-US" w:bidi="ar-SA"/>
      </w:rPr>
    </w:lvl>
    <w:lvl w:ilvl="6" w:tplc="20BC2F14">
      <w:numFmt w:val="bullet"/>
      <w:lvlText w:val="•"/>
      <w:lvlJc w:val="left"/>
      <w:pPr>
        <w:ind w:left="3059" w:hanging="397"/>
      </w:pPr>
      <w:rPr>
        <w:rFonts w:hint="default"/>
        <w:lang w:val="en-US" w:eastAsia="en-US" w:bidi="ar-SA"/>
      </w:rPr>
    </w:lvl>
    <w:lvl w:ilvl="7" w:tplc="8C681A30">
      <w:numFmt w:val="bullet"/>
      <w:lvlText w:val="•"/>
      <w:lvlJc w:val="left"/>
      <w:pPr>
        <w:ind w:left="3482" w:hanging="397"/>
      </w:pPr>
      <w:rPr>
        <w:rFonts w:hint="default"/>
        <w:lang w:val="en-US" w:eastAsia="en-US" w:bidi="ar-SA"/>
      </w:rPr>
    </w:lvl>
    <w:lvl w:ilvl="8" w:tplc="1A9E67A2">
      <w:numFmt w:val="bullet"/>
      <w:lvlText w:val="•"/>
      <w:lvlJc w:val="left"/>
      <w:pPr>
        <w:ind w:left="3905" w:hanging="397"/>
      </w:pPr>
      <w:rPr>
        <w:rFonts w:hint="default"/>
        <w:lang w:val="en-US" w:eastAsia="en-US" w:bidi="ar-SA"/>
      </w:rPr>
    </w:lvl>
  </w:abstractNum>
  <w:abstractNum w:abstractNumId="71" w15:restartNumberingAfterBreak="0">
    <w:nsid w:val="3414186B"/>
    <w:multiLevelType w:val="hybridMultilevel"/>
    <w:tmpl w:val="CBB6A01C"/>
    <w:lvl w:ilvl="0" w:tplc="D5EA10A6">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2EE2D8BA">
      <w:numFmt w:val="bullet"/>
      <w:lvlText w:val="•"/>
      <w:lvlJc w:val="left"/>
      <w:pPr>
        <w:ind w:left="1005" w:hanging="397"/>
      </w:pPr>
      <w:rPr>
        <w:rFonts w:hint="default"/>
        <w:lang w:val="en-US" w:eastAsia="en-US" w:bidi="ar-SA"/>
      </w:rPr>
    </w:lvl>
    <w:lvl w:ilvl="2" w:tplc="FF04D742">
      <w:numFmt w:val="bullet"/>
      <w:lvlText w:val="•"/>
      <w:lvlJc w:val="left"/>
      <w:pPr>
        <w:ind w:left="1491" w:hanging="397"/>
      </w:pPr>
      <w:rPr>
        <w:rFonts w:hint="default"/>
        <w:lang w:val="en-US" w:eastAsia="en-US" w:bidi="ar-SA"/>
      </w:rPr>
    </w:lvl>
    <w:lvl w:ilvl="3" w:tplc="B0681C7A">
      <w:numFmt w:val="bullet"/>
      <w:lvlText w:val="•"/>
      <w:lvlJc w:val="left"/>
      <w:pPr>
        <w:ind w:left="1976" w:hanging="397"/>
      </w:pPr>
      <w:rPr>
        <w:rFonts w:hint="default"/>
        <w:lang w:val="en-US" w:eastAsia="en-US" w:bidi="ar-SA"/>
      </w:rPr>
    </w:lvl>
    <w:lvl w:ilvl="4" w:tplc="EDC8B280">
      <w:numFmt w:val="bullet"/>
      <w:lvlText w:val="•"/>
      <w:lvlJc w:val="left"/>
      <w:pPr>
        <w:ind w:left="2462" w:hanging="397"/>
      </w:pPr>
      <w:rPr>
        <w:rFonts w:hint="default"/>
        <w:lang w:val="en-US" w:eastAsia="en-US" w:bidi="ar-SA"/>
      </w:rPr>
    </w:lvl>
    <w:lvl w:ilvl="5" w:tplc="4C5AAADA">
      <w:numFmt w:val="bullet"/>
      <w:lvlText w:val="•"/>
      <w:lvlJc w:val="left"/>
      <w:pPr>
        <w:ind w:left="2948" w:hanging="397"/>
      </w:pPr>
      <w:rPr>
        <w:rFonts w:hint="default"/>
        <w:lang w:val="en-US" w:eastAsia="en-US" w:bidi="ar-SA"/>
      </w:rPr>
    </w:lvl>
    <w:lvl w:ilvl="6" w:tplc="F1ECAC2A">
      <w:numFmt w:val="bullet"/>
      <w:lvlText w:val="•"/>
      <w:lvlJc w:val="left"/>
      <w:pPr>
        <w:ind w:left="3433" w:hanging="397"/>
      </w:pPr>
      <w:rPr>
        <w:rFonts w:hint="default"/>
        <w:lang w:val="en-US" w:eastAsia="en-US" w:bidi="ar-SA"/>
      </w:rPr>
    </w:lvl>
    <w:lvl w:ilvl="7" w:tplc="752A33AE">
      <w:numFmt w:val="bullet"/>
      <w:lvlText w:val="•"/>
      <w:lvlJc w:val="left"/>
      <w:pPr>
        <w:ind w:left="3919" w:hanging="397"/>
      </w:pPr>
      <w:rPr>
        <w:rFonts w:hint="default"/>
        <w:lang w:val="en-US" w:eastAsia="en-US" w:bidi="ar-SA"/>
      </w:rPr>
    </w:lvl>
    <w:lvl w:ilvl="8" w:tplc="EC52A73C">
      <w:numFmt w:val="bullet"/>
      <w:lvlText w:val="•"/>
      <w:lvlJc w:val="left"/>
      <w:pPr>
        <w:ind w:left="4404" w:hanging="397"/>
      </w:pPr>
      <w:rPr>
        <w:rFonts w:hint="default"/>
        <w:lang w:val="en-US" w:eastAsia="en-US" w:bidi="ar-SA"/>
      </w:rPr>
    </w:lvl>
  </w:abstractNum>
  <w:abstractNum w:abstractNumId="72" w15:restartNumberingAfterBreak="0">
    <w:nsid w:val="367A1B73"/>
    <w:multiLevelType w:val="hybridMultilevel"/>
    <w:tmpl w:val="721655DA"/>
    <w:lvl w:ilvl="0" w:tplc="ED7894F4">
      <w:start w:val="1"/>
      <w:numFmt w:val="decimal"/>
      <w:lvlText w:val="(%1)"/>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F1B4362C">
      <w:numFmt w:val="bullet"/>
      <w:lvlText w:val="•"/>
      <w:lvlJc w:val="left"/>
      <w:pPr>
        <w:ind w:left="943" w:hanging="397"/>
      </w:pPr>
      <w:rPr>
        <w:rFonts w:hint="default"/>
        <w:lang w:val="en-US" w:eastAsia="en-US" w:bidi="ar-SA"/>
      </w:rPr>
    </w:lvl>
    <w:lvl w:ilvl="2" w:tplc="B784D262">
      <w:numFmt w:val="bullet"/>
      <w:lvlText w:val="•"/>
      <w:lvlJc w:val="left"/>
      <w:pPr>
        <w:ind w:left="1366" w:hanging="397"/>
      </w:pPr>
      <w:rPr>
        <w:rFonts w:hint="default"/>
        <w:lang w:val="en-US" w:eastAsia="en-US" w:bidi="ar-SA"/>
      </w:rPr>
    </w:lvl>
    <w:lvl w:ilvl="3" w:tplc="ABDEDFE2">
      <w:numFmt w:val="bullet"/>
      <w:lvlText w:val="•"/>
      <w:lvlJc w:val="left"/>
      <w:pPr>
        <w:ind w:left="1789" w:hanging="397"/>
      </w:pPr>
      <w:rPr>
        <w:rFonts w:hint="default"/>
        <w:lang w:val="en-US" w:eastAsia="en-US" w:bidi="ar-SA"/>
      </w:rPr>
    </w:lvl>
    <w:lvl w:ilvl="4" w:tplc="671CF448">
      <w:numFmt w:val="bullet"/>
      <w:lvlText w:val="•"/>
      <w:lvlJc w:val="left"/>
      <w:pPr>
        <w:ind w:left="2212" w:hanging="397"/>
      </w:pPr>
      <w:rPr>
        <w:rFonts w:hint="default"/>
        <w:lang w:val="en-US" w:eastAsia="en-US" w:bidi="ar-SA"/>
      </w:rPr>
    </w:lvl>
    <w:lvl w:ilvl="5" w:tplc="0EEE13F2">
      <w:numFmt w:val="bullet"/>
      <w:lvlText w:val="•"/>
      <w:lvlJc w:val="left"/>
      <w:pPr>
        <w:ind w:left="2636" w:hanging="397"/>
      </w:pPr>
      <w:rPr>
        <w:rFonts w:hint="default"/>
        <w:lang w:val="en-US" w:eastAsia="en-US" w:bidi="ar-SA"/>
      </w:rPr>
    </w:lvl>
    <w:lvl w:ilvl="6" w:tplc="7AE62AC8">
      <w:numFmt w:val="bullet"/>
      <w:lvlText w:val="•"/>
      <w:lvlJc w:val="left"/>
      <w:pPr>
        <w:ind w:left="3059" w:hanging="397"/>
      </w:pPr>
      <w:rPr>
        <w:rFonts w:hint="default"/>
        <w:lang w:val="en-US" w:eastAsia="en-US" w:bidi="ar-SA"/>
      </w:rPr>
    </w:lvl>
    <w:lvl w:ilvl="7" w:tplc="C0F03EFE">
      <w:numFmt w:val="bullet"/>
      <w:lvlText w:val="•"/>
      <w:lvlJc w:val="left"/>
      <w:pPr>
        <w:ind w:left="3482" w:hanging="397"/>
      </w:pPr>
      <w:rPr>
        <w:rFonts w:hint="default"/>
        <w:lang w:val="en-US" w:eastAsia="en-US" w:bidi="ar-SA"/>
      </w:rPr>
    </w:lvl>
    <w:lvl w:ilvl="8" w:tplc="E050EF9E">
      <w:numFmt w:val="bullet"/>
      <w:lvlText w:val="•"/>
      <w:lvlJc w:val="left"/>
      <w:pPr>
        <w:ind w:left="3905" w:hanging="397"/>
      </w:pPr>
      <w:rPr>
        <w:rFonts w:hint="default"/>
        <w:lang w:val="en-US" w:eastAsia="en-US" w:bidi="ar-SA"/>
      </w:rPr>
    </w:lvl>
  </w:abstractNum>
  <w:abstractNum w:abstractNumId="73" w15:restartNumberingAfterBreak="0">
    <w:nsid w:val="378A61F4"/>
    <w:multiLevelType w:val="hybridMultilevel"/>
    <w:tmpl w:val="520AD896"/>
    <w:lvl w:ilvl="0" w:tplc="B28AC8EA">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3D4A94EC">
      <w:numFmt w:val="bullet"/>
      <w:lvlText w:val="•"/>
      <w:lvlJc w:val="left"/>
      <w:pPr>
        <w:ind w:left="1005" w:hanging="397"/>
      </w:pPr>
      <w:rPr>
        <w:rFonts w:hint="default"/>
        <w:lang w:val="en-US" w:eastAsia="en-US" w:bidi="ar-SA"/>
      </w:rPr>
    </w:lvl>
    <w:lvl w:ilvl="2" w:tplc="A510E7C0">
      <w:numFmt w:val="bullet"/>
      <w:lvlText w:val="•"/>
      <w:lvlJc w:val="left"/>
      <w:pPr>
        <w:ind w:left="1491" w:hanging="397"/>
      </w:pPr>
      <w:rPr>
        <w:rFonts w:hint="default"/>
        <w:lang w:val="en-US" w:eastAsia="en-US" w:bidi="ar-SA"/>
      </w:rPr>
    </w:lvl>
    <w:lvl w:ilvl="3" w:tplc="3216E760">
      <w:numFmt w:val="bullet"/>
      <w:lvlText w:val="•"/>
      <w:lvlJc w:val="left"/>
      <w:pPr>
        <w:ind w:left="1976" w:hanging="397"/>
      </w:pPr>
      <w:rPr>
        <w:rFonts w:hint="default"/>
        <w:lang w:val="en-US" w:eastAsia="en-US" w:bidi="ar-SA"/>
      </w:rPr>
    </w:lvl>
    <w:lvl w:ilvl="4" w:tplc="FC68CEE2">
      <w:numFmt w:val="bullet"/>
      <w:lvlText w:val="•"/>
      <w:lvlJc w:val="left"/>
      <w:pPr>
        <w:ind w:left="2462" w:hanging="397"/>
      </w:pPr>
      <w:rPr>
        <w:rFonts w:hint="default"/>
        <w:lang w:val="en-US" w:eastAsia="en-US" w:bidi="ar-SA"/>
      </w:rPr>
    </w:lvl>
    <w:lvl w:ilvl="5" w:tplc="2AEC12F2">
      <w:numFmt w:val="bullet"/>
      <w:lvlText w:val="•"/>
      <w:lvlJc w:val="left"/>
      <w:pPr>
        <w:ind w:left="2948" w:hanging="397"/>
      </w:pPr>
      <w:rPr>
        <w:rFonts w:hint="default"/>
        <w:lang w:val="en-US" w:eastAsia="en-US" w:bidi="ar-SA"/>
      </w:rPr>
    </w:lvl>
    <w:lvl w:ilvl="6" w:tplc="31807CB8">
      <w:numFmt w:val="bullet"/>
      <w:lvlText w:val="•"/>
      <w:lvlJc w:val="left"/>
      <w:pPr>
        <w:ind w:left="3433" w:hanging="397"/>
      </w:pPr>
      <w:rPr>
        <w:rFonts w:hint="default"/>
        <w:lang w:val="en-US" w:eastAsia="en-US" w:bidi="ar-SA"/>
      </w:rPr>
    </w:lvl>
    <w:lvl w:ilvl="7" w:tplc="42842466">
      <w:numFmt w:val="bullet"/>
      <w:lvlText w:val="•"/>
      <w:lvlJc w:val="left"/>
      <w:pPr>
        <w:ind w:left="3919" w:hanging="397"/>
      </w:pPr>
      <w:rPr>
        <w:rFonts w:hint="default"/>
        <w:lang w:val="en-US" w:eastAsia="en-US" w:bidi="ar-SA"/>
      </w:rPr>
    </w:lvl>
    <w:lvl w:ilvl="8" w:tplc="BBE27BD0">
      <w:numFmt w:val="bullet"/>
      <w:lvlText w:val="•"/>
      <w:lvlJc w:val="left"/>
      <w:pPr>
        <w:ind w:left="4404" w:hanging="397"/>
      </w:pPr>
      <w:rPr>
        <w:rFonts w:hint="default"/>
        <w:lang w:val="en-US" w:eastAsia="en-US" w:bidi="ar-SA"/>
      </w:rPr>
    </w:lvl>
  </w:abstractNum>
  <w:abstractNum w:abstractNumId="74" w15:restartNumberingAfterBreak="0">
    <w:nsid w:val="3B53129F"/>
    <w:multiLevelType w:val="hybridMultilevel"/>
    <w:tmpl w:val="3FCA9A88"/>
    <w:lvl w:ilvl="0" w:tplc="D0C4692E">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A23453FC">
      <w:numFmt w:val="bullet"/>
      <w:lvlText w:val="•"/>
      <w:lvlJc w:val="left"/>
      <w:pPr>
        <w:ind w:left="1005" w:hanging="397"/>
      </w:pPr>
      <w:rPr>
        <w:rFonts w:hint="default"/>
        <w:lang w:val="en-US" w:eastAsia="en-US" w:bidi="ar-SA"/>
      </w:rPr>
    </w:lvl>
    <w:lvl w:ilvl="2" w:tplc="43A20A86">
      <w:numFmt w:val="bullet"/>
      <w:lvlText w:val="•"/>
      <w:lvlJc w:val="left"/>
      <w:pPr>
        <w:ind w:left="1491" w:hanging="397"/>
      </w:pPr>
      <w:rPr>
        <w:rFonts w:hint="default"/>
        <w:lang w:val="en-US" w:eastAsia="en-US" w:bidi="ar-SA"/>
      </w:rPr>
    </w:lvl>
    <w:lvl w:ilvl="3" w:tplc="3026AFBE">
      <w:numFmt w:val="bullet"/>
      <w:lvlText w:val="•"/>
      <w:lvlJc w:val="left"/>
      <w:pPr>
        <w:ind w:left="1976" w:hanging="397"/>
      </w:pPr>
      <w:rPr>
        <w:rFonts w:hint="default"/>
        <w:lang w:val="en-US" w:eastAsia="en-US" w:bidi="ar-SA"/>
      </w:rPr>
    </w:lvl>
    <w:lvl w:ilvl="4" w:tplc="BF1C2FD6">
      <w:numFmt w:val="bullet"/>
      <w:lvlText w:val="•"/>
      <w:lvlJc w:val="left"/>
      <w:pPr>
        <w:ind w:left="2462" w:hanging="397"/>
      </w:pPr>
      <w:rPr>
        <w:rFonts w:hint="default"/>
        <w:lang w:val="en-US" w:eastAsia="en-US" w:bidi="ar-SA"/>
      </w:rPr>
    </w:lvl>
    <w:lvl w:ilvl="5" w:tplc="9E2A1DF6">
      <w:numFmt w:val="bullet"/>
      <w:lvlText w:val="•"/>
      <w:lvlJc w:val="left"/>
      <w:pPr>
        <w:ind w:left="2948" w:hanging="397"/>
      </w:pPr>
      <w:rPr>
        <w:rFonts w:hint="default"/>
        <w:lang w:val="en-US" w:eastAsia="en-US" w:bidi="ar-SA"/>
      </w:rPr>
    </w:lvl>
    <w:lvl w:ilvl="6" w:tplc="AE547DBA">
      <w:numFmt w:val="bullet"/>
      <w:lvlText w:val="•"/>
      <w:lvlJc w:val="left"/>
      <w:pPr>
        <w:ind w:left="3433" w:hanging="397"/>
      </w:pPr>
      <w:rPr>
        <w:rFonts w:hint="default"/>
        <w:lang w:val="en-US" w:eastAsia="en-US" w:bidi="ar-SA"/>
      </w:rPr>
    </w:lvl>
    <w:lvl w:ilvl="7" w:tplc="B5C26A94">
      <w:numFmt w:val="bullet"/>
      <w:lvlText w:val="•"/>
      <w:lvlJc w:val="left"/>
      <w:pPr>
        <w:ind w:left="3919" w:hanging="397"/>
      </w:pPr>
      <w:rPr>
        <w:rFonts w:hint="default"/>
        <w:lang w:val="en-US" w:eastAsia="en-US" w:bidi="ar-SA"/>
      </w:rPr>
    </w:lvl>
    <w:lvl w:ilvl="8" w:tplc="1AA20944">
      <w:numFmt w:val="bullet"/>
      <w:lvlText w:val="•"/>
      <w:lvlJc w:val="left"/>
      <w:pPr>
        <w:ind w:left="4404" w:hanging="397"/>
      </w:pPr>
      <w:rPr>
        <w:rFonts w:hint="default"/>
        <w:lang w:val="en-US" w:eastAsia="en-US" w:bidi="ar-SA"/>
      </w:rPr>
    </w:lvl>
  </w:abstractNum>
  <w:abstractNum w:abstractNumId="75" w15:restartNumberingAfterBreak="0">
    <w:nsid w:val="3B9D2875"/>
    <w:multiLevelType w:val="hybridMultilevel"/>
    <w:tmpl w:val="7F8A6CC0"/>
    <w:lvl w:ilvl="0" w:tplc="924023C4">
      <w:start w:val="1"/>
      <w:numFmt w:val="decimal"/>
      <w:lvlText w:val="(%1)"/>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9B184E2A">
      <w:numFmt w:val="bullet"/>
      <w:lvlText w:val="•"/>
      <w:lvlJc w:val="left"/>
      <w:pPr>
        <w:ind w:left="943" w:hanging="397"/>
      </w:pPr>
      <w:rPr>
        <w:rFonts w:hint="default"/>
        <w:lang w:val="en-US" w:eastAsia="en-US" w:bidi="ar-SA"/>
      </w:rPr>
    </w:lvl>
    <w:lvl w:ilvl="2" w:tplc="364C5F76">
      <w:numFmt w:val="bullet"/>
      <w:lvlText w:val="•"/>
      <w:lvlJc w:val="left"/>
      <w:pPr>
        <w:ind w:left="1366" w:hanging="397"/>
      </w:pPr>
      <w:rPr>
        <w:rFonts w:hint="default"/>
        <w:lang w:val="en-US" w:eastAsia="en-US" w:bidi="ar-SA"/>
      </w:rPr>
    </w:lvl>
    <w:lvl w:ilvl="3" w:tplc="920C5D2C">
      <w:numFmt w:val="bullet"/>
      <w:lvlText w:val="•"/>
      <w:lvlJc w:val="left"/>
      <w:pPr>
        <w:ind w:left="1789" w:hanging="397"/>
      </w:pPr>
      <w:rPr>
        <w:rFonts w:hint="default"/>
        <w:lang w:val="en-US" w:eastAsia="en-US" w:bidi="ar-SA"/>
      </w:rPr>
    </w:lvl>
    <w:lvl w:ilvl="4" w:tplc="BA7A8806">
      <w:numFmt w:val="bullet"/>
      <w:lvlText w:val="•"/>
      <w:lvlJc w:val="left"/>
      <w:pPr>
        <w:ind w:left="2212" w:hanging="397"/>
      </w:pPr>
      <w:rPr>
        <w:rFonts w:hint="default"/>
        <w:lang w:val="en-US" w:eastAsia="en-US" w:bidi="ar-SA"/>
      </w:rPr>
    </w:lvl>
    <w:lvl w:ilvl="5" w:tplc="C0C4DAC6">
      <w:numFmt w:val="bullet"/>
      <w:lvlText w:val="•"/>
      <w:lvlJc w:val="left"/>
      <w:pPr>
        <w:ind w:left="2636" w:hanging="397"/>
      </w:pPr>
      <w:rPr>
        <w:rFonts w:hint="default"/>
        <w:lang w:val="en-US" w:eastAsia="en-US" w:bidi="ar-SA"/>
      </w:rPr>
    </w:lvl>
    <w:lvl w:ilvl="6" w:tplc="7A080126">
      <w:numFmt w:val="bullet"/>
      <w:lvlText w:val="•"/>
      <w:lvlJc w:val="left"/>
      <w:pPr>
        <w:ind w:left="3059" w:hanging="397"/>
      </w:pPr>
      <w:rPr>
        <w:rFonts w:hint="default"/>
        <w:lang w:val="en-US" w:eastAsia="en-US" w:bidi="ar-SA"/>
      </w:rPr>
    </w:lvl>
    <w:lvl w:ilvl="7" w:tplc="704EC858">
      <w:numFmt w:val="bullet"/>
      <w:lvlText w:val="•"/>
      <w:lvlJc w:val="left"/>
      <w:pPr>
        <w:ind w:left="3482" w:hanging="397"/>
      </w:pPr>
      <w:rPr>
        <w:rFonts w:hint="default"/>
        <w:lang w:val="en-US" w:eastAsia="en-US" w:bidi="ar-SA"/>
      </w:rPr>
    </w:lvl>
    <w:lvl w:ilvl="8" w:tplc="6AFCAE3A">
      <w:numFmt w:val="bullet"/>
      <w:lvlText w:val="•"/>
      <w:lvlJc w:val="left"/>
      <w:pPr>
        <w:ind w:left="3905" w:hanging="397"/>
      </w:pPr>
      <w:rPr>
        <w:rFonts w:hint="default"/>
        <w:lang w:val="en-US" w:eastAsia="en-US" w:bidi="ar-SA"/>
      </w:rPr>
    </w:lvl>
  </w:abstractNum>
  <w:abstractNum w:abstractNumId="76" w15:restartNumberingAfterBreak="0">
    <w:nsid w:val="3BE73D7A"/>
    <w:multiLevelType w:val="hybridMultilevel"/>
    <w:tmpl w:val="4A76F054"/>
    <w:lvl w:ilvl="0" w:tplc="455C44DC">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2A66D790">
      <w:numFmt w:val="bullet"/>
      <w:lvlText w:val="•"/>
      <w:lvlJc w:val="left"/>
      <w:pPr>
        <w:ind w:left="1005" w:hanging="397"/>
      </w:pPr>
      <w:rPr>
        <w:rFonts w:hint="default"/>
        <w:lang w:val="en-US" w:eastAsia="en-US" w:bidi="ar-SA"/>
      </w:rPr>
    </w:lvl>
    <w:lvl w:ilvl="2" w:tplc="27A2CBE6">
      <w:numFmt w:val="bullet"/>
      <w:lvlText w:val="•"/>
      <w:lvlJc w:val="left"/>
      <w:pPr>
        <w:ind w:left="1491" w:hanging="397"/>
      </w:pPr>
      <w:rPr>
        <w:rFonts w:hint="default"/>
        <w:lang w:val="en-US" w:eastAsia="en-US" w:bidi="ar-SA"/>
      </w:rPr>
    </w:lvl>
    <w:lvl w:ilvl="3" w:tplc="D78EDE02">
      <w:numFmt w:val="bullet"/>
      <w:lvlText w:val="•"/>
      <w:lvlJc w:val="left"/>
      <w:pPr>
        <w:ind w:left="1976" w:hanging="397"/>
      </w:pPr>
      <w:rPr>
        <w:rFonts w:hint="default"/>
        <w:lang w:val="en-US" w:eastAsia="en-US" w:bidi="ar-SA"/>
      </w:rPr>
    </w:lvl>
    <w:lvl w:ilvl="4" w:tplc="6CAED82E">
      <w:numFmt w:val="bullet"/>
      <w:lvlText w:val="•"/>
      <w:lvlJc w:val="left"/>
      <w:pPr>
        <w:ind w:left="2462" w:hanging="397"/>
      </w:pPr>
      <w:rPr>
        <w:rFonts w:hint="default"/>
        <w:lang w:val="en-US" w:eastAsia="en-US" w:bidi="ar-SA"/>
      </w:rPr>
    </w:lvl>
    <w:lvl w:ilvl="5" w:tplc="1780F8CC">
      <w:numFmt w:val="bullet"/>
      <w:lvlText w:val="•"/>
      <w:lvlJc w:val="left"/>
      <w:pPr>
        <w:ind w:left="2948" w:hanging="397"/>
      </w:pPr>
      <w:rPr>
        <w:rFonts w:hint="default"/>
        <w:lang w:val="en-US" w:eastAsia="en-US" w:bidi="ar-SA"/>
      </w:rPr>
    </w:lvl>
    <w:lvl w:ilvl="6" w:tplc="4B5C7384">
      <w:numFmt w:val="bullet"/>
      <w:lvlText w:val="•"/>
      <w:lvlJc w:val="left"/>
      <w:pPr>
        <w:ind w:left="3433" w:hanging="397"/>
      </w:pPr>
      <w:rPr>
        <w:rFonts w:hint="default"/>
        <w:lang w:val="en-US" w:eastAsia="en-US" w:bidi="ar-SA"/>
      </w:rPr>
    </w:lvl>
    <w:lvl w:ilvl="7" w:tplc="ECFC187C">
      <w:numFmt w:val="bullet"/>
      <w:lvlText w:val="•"/>
      <w:lvlJc w:val="left"/>
      <w:pPr>
        <w:ind w:left="3919" w:hanging="397"/>
      </w:pPr>
      <w:rPr>
        <w:rFonts w:hint="default"/>
        <w:lang w:val="en-US" w:eastAsia="en-US" w:bidi="ar-SA"/>
      </w:rPr>
    </w:lvl>
    <w:lvl w:ilvl="8" w:tplc="A5DA2038">
      <w:numFmt w:val="bullet"/>
      <w:lvlText w:val="•"/>
      <w:lvlJc w:val="left"/>
      <w:pPr>
        <w:ind w:left="4404" w:hanging="397"/>
      </w:pPr>
      <w:rPr>
        <w:rFonts w:hint="default"/>
        <w:lang w:val="en-US" w:eastAsia="en-US" w:bidi="ar-SA"/>
      </w:rPr>
    </w:lvl>
  </w:abstractNum>
  <w:abstractNum w:abstractNumId="77" w15:restartNumberingAfterBreak="0">
    <w:nsid w:val="3C7F0445"/>
    <w:multiLevelType w:val="hybridMultilevel"/>
    <w:tmpl w:val="EF8A207A"/>
    <w:lvl w:ilvl="0" w:tplc="5F70BCAC">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BFE2FBB8">
      <w:numFmt w:val="bullet"/>
      <w:lvlText w:val="•"/>
      <w:lvlJc w:val="left"/>
      <w:pPr>
        <w:ind w:left="1005" w:hanging="397"/>
      </w:pPr>
      <w:rPr>
        <w:rFonts w:hint="default"/>
        <w:lang w:val="en-US" w:eastAsia="en-US" w:bidi="ar-SA"/>
      </w:rPr>
    </w:lvl>
    <w:lvl w:ilvl="2" w:tplc="65E6B950">
      <w:numFmt w:val="bullet"/>
      <w:lvlText w:val="•"/>
      <w:lvlJc w:val="left"/>
      <w:pPr>
        <w:ind w:left="1491" w:hanging="397"/>
      </w:pPr>
      <w:rPr>
        <w:rFonts w:hint="default"/>
        <w:lang w:val="en-US" w:eastAsia="en-US" w:bidi="ar-SA"/>
      </w:rPr>
    </w:lvl>
    <w:lvl w:ilvl="3" w:tplc="D4C2D08C">
      <w:numFmt w:val="bullet"/>
      <w:lvlText w:val="•"/>
      <w:lvlJc w:val="left"/>
      <w:pPr>
        <w:ind w:left="1976" w:hanging="397"/>
      </w:pPr>
      <w:rPr>
        <w:rFonts w:hint="default"/>
        <w:lang w:val="en-US" w:eastAsia="en-US" w:bidi="ar-SA"/>
      </w:rPr>
    </w:lvl>
    <w:lvl w:ilvl="4" w:tplc="08A2772E">
      <w:numFmt w:val="bullet"/>
      <w:lvlText w:val="•"/>
      <w:lvlJc w:val="left"/>
      <w:pPr>
        <w:ind w:left="2462" w:hanging="397"/>
      </w:pPr>
      <w:rPr>
        <w:rFonts w:hint="default"/>
        <w:lang w:val="en-US" w:eastAsia="en-US" w:bidi="ar-SA"/>
      </w:rPr>
    </w:lvl>
    <w:lvl w:ilvl="5" w:tplc="B94AD882">
      <w:numFmt w:val="bullet"/>
      <w:lvlText w:val="•"/>
      <w:lvlJc w:val="left"/>
      <w:pPr>
        <w:ind w:left="2948" w:hanging="397"/>
      </w:pPr>
      <w:rPr>
        <w:rFonts w:hint="default"/>
        <w:lang w:val="en-US" w:eastAsia="en-US" w:bidi="ar-SA"/>
      </w:rPr>
    </w:lvl>
    <w:lvl w:ilvl="6" w:tplc="AB34965E">
      <w:numFmt w:val="bullet"/>
      <w:lvlText w:val="•"/>
      <w:lvlJc w:val="left"/>
      <w:pPr>
        <w:ind w:left="3433" w:hanging="397"/>
      </w:pPr>
      <w:rPr>
        <w:rFonts w:hint="default"/>
        <w:lang w:val="en-US" w:eastAsia="en-US" w:bidi="ar-SA"/>
      </w:rPr>
    </w:lvl>
    <w:lvl w:ilvl="7" w:tplc="0DAAA766">
      <w:numFmt w:val="bullet"/>
      <w:lvlText w:val="•"/>
      <w:lvlJc w:val="left"/>
      <w:pPr>
        <w:ind w:left="3919" w:hanging="397"/>
      </w:pPr>
      <w:rPr>
        <w:rFonts w:hint="default"/>
        <w:lang w:val="en-US" w:eastAsia="en-US" w:bidi="ar-SA"/>
      </w:rPr>
    </w:lvl>
    <w:lvl w:ilvl="8" w:tplc="878C6F50">
      <w:numFmt w:val="bullet"/>
      <w:lvlText w:val="•"/>
      <w:lvlJc w:val="left"/>
      <w:pPr>
        <w:ind w:left="4404" w:hanging="397"/>
      </w:pPr>
      <w:rPr>
        <w:rFonts w:hint="default"/>
        <w:lang w:val="en-US" w:eastAsia="en-US" w:bidi="ar-SA"/>
      </w:rPr>
    </w:lvl>
  </w:abstractNum>
  <w:abstractNum w:abstractNumId="78" w15:restartNumberingAfterBreak="0">
    <w:nsid w:val="3CC50EF5"/>
    <w:multiLevelType w:val="hybridMultilevel"/>
    <w:tmpl w:val="EB12A9F2"/>
    <w:lvl w:ilvl="0" w:tplc="34AC1924">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C5804478">
      <w:numFmt w:val="bullet"/>
      <w:lvlText w:val="•"/>
      <w:lvlJc w:val="left"/>
      <w:pPr>
        <w:ind w:left="1005" w:hanging="397"/>
      </w:pPr>
      <w:rPr>
        <w:rFonts w:hint="default"/>
        <w:lang w:val="en-US" w:eastAsia="en-US" w:bidi="ar-SA"/>
      </w:rPr>
    </w:lvl>
    <w:lvl w:ilvl="2" w:tplc="39E20FE0">
      <w:numFmt w:val="bullet"/>
      <w:lvlText w:val="•"/>
      <w:lvlJc w:val="left"/>
      <w:pPr>
        <w:ind w:left="1491" w:hanging="397"/>
      </w:pPr>
      <w:rPr>
        <w:rFonts w:hint="default"/>
        <w:lang w:val="en-US" w:eastAsia="en-US" w:bidi="ar-SA"/>
      </w:rPr>
    </w:lvl>
    <w:lvl w:ilvl="3" w:tplc="83283EA4">
      <w:numFmt w:val="bullet"/>
      <w:lvlText w:val="•"/>
      <w:lvlJc w:val="left"/>
      <w:pPr>
        <w:ind w:left="1976" w:hanging="397"/>
      </w:pPr>
      <w:rPr>
        <w:rFonts w:hint="default"/>
        <w:lang w:val="en-US" w:eastAsia="en-US" w:bidi="ar-SA"/>
      </w:rPr>
    </w:lvl>
    <w:lvl w:ilvl="4" w:tplc="A364B46C">
      <w:numFmt w:val="bullet"/>
      <w:lvlText w:val="•"/>
      <w:lvlJc w:val="left"/>
      <w:pPr>
        <w:ind w:left="2462" w:hanging="397"/>
      </w:pPr>
      <w:rPr>
        <w:rFonts w:hint="default"/>
        <w:lang w:val="en-US" w:eastAsia="en-US" w:bidi="ar-SA"/>
      </w:rPr>
    </w:lvl>
    <w:lvl w:ilvl="5" w:tplc="46D81C4E">
      <w:numFmt w:val="bullet"/>
      <w:lvlText w:val="•"/>
      <w:lvlJc w:val="left"/>
      <w:pPr>
        <w:ind w:left="2948" w:hanging="397"/>
      </w:pPr>
      <w:rPr>
        <w:rFonts w:hint="default"/>
        <w:lang w:val="en-US" w:eastAsia="en-US" w:bidi="ar-SA"/>
      </w:rPr>
    </w:lvl>
    <w:lvl w:ilvl="6" w:tplc="32985444">
      <w:numFmt w:val="bullet"/>
      <w:lvlText w:val="•"/>
      <w:lvlJc w:val="left"/>
      <w:pPr>
        <w:ind w:left="3433" w:hanging="397"/>
      </w:pPr>
      <w:rPr>
        <w:rFonts w:hint="default"/>
        <w:lang w:val="en-US" w:eastAsia="en-US" w:bidi="ar-SA"/>
      </w:rPr>
    </w:lvl>
    <w:lvl w:ilvl="7" w:tplc="1D0E0E60">
      <w:numFmt w:val="bullet"/>
      <w:lvlText w:val="•"/>
      <w:lvlJc w:val="left"/>
      <w:pPr>
        <w:ind w:left="3919" w:hanging="397"/>
      </w:pPr>
      <w:rPr>
        <w:rFonts w:hint="default"/>
        <w:lang w:val="en-US" w:eastAsia="en-US" w:bidi="ar-SA"/>
      </w:rPr>
    </w:lvl>
    <w:lvl w:ilvl="8" w:tplc="EBBADD96">
      <w:numFmt w:val="bullet"/>
      <w:lvlText w:val="•"/>
      <w:lvlJc w:val="left"/>
      <w:pPr>
        <w:ind w:left="4404" w:hanging="397"/>
      </w:pPr>
      <w:rPr>
        <w:rFonts w:hint="default"/>
        <w:lang w:val="en-US" w:eastAsia="en-US" w:bidi="ar-SA"/>
      </w:rPr>
    </w:lvl>
  </w:abstractNum>
  <w:abstractNum w:abstractNumId="79" w15:restartNumberingAfterBreak="0">
    <w:nsid w:val="3CEE3B11"/>
    <w:multiLevelType w:val="hybridMultilevel"/>
    <w:tmpl w:val="729A1F30"/>
    <w:lvl w:ilvl="0" w:tplc="D9C4DD6C">
      <w:numFmt w:val="bullet"/>
      <w:lvlText w:val="•"/>
      <w:lvlJc w:val="left"/>
      <w:pPr>
        <w:ind w:left="720" w:hanging="56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0EBA7100">
      <w:numFmt w:val="bullet"/>
      <w:lvlText w:val="•"/>
      <w:lvlJc w:val="left"/>
      <w:pPr>
        <w:ind w:left="1644" w:hanging="567"/>
      </w:pPr>
      <w:rPr>
        <w:rFonts w:hint="default"/>
        <w:lang w:val="en-US" w:eastAsia="en-US" w:bidi="ar-SA"/>
      </w:rPr>
    </w:lvl>
    <w:lvl w:ilvl="2" w:tplc="A0F2E834">
      <w:numFmt w:val="bullet"/>
      <w:lvlText w:val="•"/>
      <w:lvlJc w:val="left"/>
      <w:pPr>
        <w:ind w:left="2569" w:hanging="567"/>
      </w:pPr>
      <w:rPr>
        <w:rFonts w:hint="default"/>
        <w:lang w:val="en-US" w:eastAsia="en-US" w:bidi="ar-SA"/>
      </w:rPr>
    </w:lvl>
    <w:lvl w:ilvl="3" w:tplc="D4DA54F4">
      <w:numFmt w:val="bullet"/>
      <w:lvlText w:val="•"/>
      <w:lvlJc w:val="left"/>
      <w:pPr>
        <w:ind w:left="3493" w:hanging="567"/>
      </w:pPr>
      <w:rPr>
        <w:rFonts w:hint="default"/>
        <w:lang w:val="en-US" w:eastAsia="en-US" w:bidi="ar-SA"/>
      </w:rPr>
    </w:lvl>
    <w:lvl w:ilvl="4" w:tplc="810C2994">
      <w:numFmt w:val="bullet"/>
      <w:lvlText w:val="•"/>
      <w:lvlJc w:val="left"/>
      <w:pPr>
        <w:ind w:left="4418" w:hanging="567"/>
      </w:pPr>
      <w:rPr>
        <w:rFonts w:hint="default"/>
        <w:lang w:val="en-US" w:eastAsia="en-US" w:bidi="ar-SA"/>
      </w:rPr>
    </w:lvl>
    <w:lvl w:ilvl="5" w:tplc="7CCE7B38">
      <w:numFmt w:val="bullet"/>
      <w:lvlText w:val="•"/>
      <w:lvlJc w:val="left"/>
      <w:pPr>
        <w:ind w:left="5342" w:hanging="567"/>
      </w:pPr>
      <w:rPr>
        <w:rFonts w:hint="default"/>
        <w:lang w:val="en-US" w:eastAsia="en-US" w:bidi="ar-SA"/>
      </w:rPr>
    </w:lvl>
    <w:lvl w:ilvl="6" w:tplc="993AD978">
      <w:numFmt w:val="bullet"/>
      <w:lvlText w:val="•"/>
      <w:lvlJc w:val="left"/>
      <w:pPr>
        <w:ind w:left="6267" w:hanging="567"/>
      </w:pPr>
      <w:rPr>
        <w:rFonts w:hint="default"/>
        <w:lang w:val="en-US" w:eastAsia="en-US" w:bidi="ar-SA"/>
      </w:rPr>
    </w:lvl>
    <w:lvl w:ilvl="7" w:tplc="687E45A8">
      <w:numFmt w:val="bullet"/>
      <w:lvlText w:val="•"/>
      <w:lvlJc w:val="left"/>
      <w:pPr>
        <w:ind w:left="7191" w:hanging="567"/>
      </w:pPr>
      <w:rPr>
        <w:rFonts w:hint="default"/>
        <w:lang w:val="en-US" w:eastAsia="en-US" w:bidi="ar-SA"/>
      </w:rPr>
    </w:lvl>
    <w:lvl w:ilvl="8" w:tplc="A8F8E754">
      <w:numFmt w:val="bullet"/>
      <w:lvlText w:val="•"/>
      <w:lvlJc w:val="left"/>
      <w:pPr>
        <w:ind w:left="8116" w:hanging="567"/>
      </w:pPr>
      <w:rPr>
        <w:rFonts w:hint="default"/>
        <w:lang w:val="en-US" w:eastAsia="en-US" w:bidi="ar-SA"/>
      </w:rPr>
    </w:lvl>
  </w:abstractNum>
  <w:abstractNum w:abstractNumId="80" w15:restartNumberingAfterBreak="0">
    <w:nsid w:val="3D676782"/>
    <w:multiLevelType w:val="hybridMultilevel"/>
    <w:tmpl w:val="5072B3D0"/>
    <w:lvl w:ilvl="0" w:tplc="BB60EBF0">
      <w:start w:val="1"/>
      <w:numFmt w:val="decimal"/>
      <w:lvlText w:val="(%1)"/>
      <w:lvlJc w:val="left"/>
      <w:pPr>
        <w:ind w:left="516"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0916D614">
      <w:numFmt w:val="bullet"/>
      <w:lvlText w:val="•"/>
      <w:lvlJc w:val="left"/>
      <w:pPr>
        <w:ind w:left="943" w:hanging="397"/>
      </w:pPr>
      <w:rPr>
        <w:rFonts w:hint="default"/>
        <w:lang w:val="en-US" w:eastAsia="en-US" w:bidi="ar-SA"/>
      </w:rPr>
    </w:lvl>
    <w:lvl w:ilvl="2" w:tplc="5B181CC2">
      <w:numFmt w:val="bullet"/>
      <w:lvlText w:val="•"/>
      <w:lvlJc w:val="left"/>
      <w:pPr>
        <w:ind w:left="1366" w:hanging="397"/>
      </w:pPr>
      <w:rPr>
        <w:rFonts w:hint="default"/>
        <w:lang w:val="en-US" w:eastAsia="en-US" w:bidi="ar-SA"/>
      </w:rPr>
    </w:lvl>
    <w:lvl w:ilvl="3" w:tplc="B0A077F8">
      <w:numFmt w:val="bullet"/>
      <w:lvlText w:val="•"/>
      <w:lvlJc w:val="left"/>
      <w:pPr>
        <w:ind w:left="1789" w:hanging="397"/>
      </w:pPr>
      <w:rPr>
        <w:rFonts w:hint="default"/>
        <w:lang w:val="en-US" w:eastAsia="en-US" w:bidi="ar-SA"/>
      </w:rPr>
    </w:lvl>
    <w:lvl w:ilvl="4" w:tplc="D5CEBA48">
      <w:numFmt w:val="bullet"/>
      <w:lvlText w:val="•"/>
      <w:lvlJc w:val="left"/>
      <w:pPr>
        <w:ind w:left="2212" w:hanging="397"/>
      </w:pPr>
      <w:rPr>
        <w:rFonts w:hint="default"/>
        <w:lang w:val="en-US" w:eastAsia="en-US" w:bidi="ar-SA"/>
      </w:rPr>
    </w:lvl>
    <w:lvl w:ilvl="5" w:tplc="07E68246">
      <w:numFmt w:val="bullet"/>
      <w:lvlText w:val="•"/>
      <w:lvlJc w:val="left"/>
      <w:pPr>
        <w:ind w:left="2636" w:hanging="397"/>
      </w:pPr>
      <w:rPr>
        <w:rFonts w:hint="default"/>
        <w:lang w:val="en-US" w:eastAsia="en-US" w:bidi="ar-SA"/>
      </w:rPr>
    </w:lvl>
    <w:lvl w:ilvl="6" w:tplc="5A68DC9A">
      <w:numFmt w:val="bullet"/>
      <w:lvlText w:val="•"/>
      <w:lvlJc w:val="left"/>
      <w:pPr>
        <w:ind w:left="3059" w:hanging="397"/>
      </w:pPr>
      <w:rPr>
        <w:rFonts w:hint="default"/>
        <w:lang w:val="en-US" w:eastAsia="en-US" w:bidi="ar-SA"/>
      </w:rPr>
    </w:lvl>
    <w:lvl w:ilvl="7" w:tplc="96CEFA08">
      <w:numFmt w:val="bullet"/>
      <w:lvlText w:val="•"/>
      <w:lvlJc w:val="left"/>
      <w:pPr>
        <w:ind w:left="3482" w:hanging="397"/>
      </w:pPr>
      <w:rPr>
        <w:rFonts w:hint="default"/>
        <w:lang w:val="en-US" w:eastAsia="en-US" w:bidi="ar-SA"/>
      </w:rPr>
    </w:lvl>
    <w:lvl w:ilvl="8" w:tplc="C84E10DC">
      <w:numFmt w:val="bullet"/>
      <w:lvlText w:val="•"/>
      <w:lvlJc w:val="left"/>
      <w:pPr>
        <w:ind w:left="3905" w:hanging="397"/>
      </w:pPr>
      <w:rPr>
        <w:rFonts w:hint="default"/>
        <w:lang w:val="en-US" w:eastAsia="en-US" w:bidi="ar-SA"/>
      </w:rPr>
    </w:lvl>
  </w:abstractNum>
  <w:abstractNum w:abstractNumId="81" w15:restartNumberingAfterBreak="0">
    <w:nsid w:val="3E21302A"/>
    <w:multiLevelType w:val="hybridMultilevel"/>
    <w:tmpl w:val="E1480C6E"/>
    <w:lvl w:ilvl="0" w:tplc="3FBA2950">
      <w:numFmt w:val="bullet"/>
      <w:lvlText w:val="•"/>
      <w:lvlJc w:val="left"/>
      <w:pPr>
        <w:ind w:left="720" w:hanging="56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5AA03DF8">
      <w:numFmt w:val="bullet"/>
      <w:lvlText w:val="•"/>
      <w:lvlJc w:val="left"/>
      <w:pPr>
        <w:ind w:left="1644" w:hanging="567"/>
      </w:pPr>
      <w:rPr>
        <w:rFonts w:hint="default"/>
        <w:lang w:val="en-US" w:eastAsia="en-US" w:bidi="ar-SA"/>
      </w:rPr>
    </w:lvl>
    <w:lvl w:ilvl="2" w:tplc="C3422FE2">
      <w:numFmt w:val="bullet"/>
      <w:lvlText w:val="•"/>
      <w:lvlJc w:val="left"/>
      <w:pPr>
        <w:ind w:left="2569" w:hanging="567"/>
      </w:pPr>
      <w:rPr>
        <w:rFonts w:hint="default"/>
        <w:lang w:val="en-US" w:eastAsia="en-US" w:bidi="ar-SA"/>
      </w:rPr>
    </w:lvl>
    <w:lvl w:ilvl="3" w:tplc="55727330">
      <w:numFmt w:val="bullet"/>
      <w:lvlText w:val="•"/>
      <w:lvlJc w:val="left"/>
      <w:pPr>
        <w:ind w:left="3493" w:hanging="567"/>
      </w:pPr>
      <w:rPr>
        <w:rFonts w:hint="default"/>
        <w:lang w:val="en-US" w:eastAsia="en-US" w:bidi="ar-SA"/>
      </w:rPr>
    </w:lvl>
    <w:lvl w:ilvl="4" w:tplc="5D167822">
      <w:numFmt w:val="bullet"/>
      <w:lvlText w:val="•"/>
      <w:lvlJc w:val="left"/>
      <w:pPr>
        <w:ind w:left="4418" w:hanging="567"/>
      </w:pPr>
      <w:rPr>
        <w:rFonts w:hint="default"/>
        <w:lang w:val="en-US" w:eastAsia="en-US" w:bidi="ar-SA"/>
      </w:rPr>
    </w:lvl>
    <w:lvl w:ilvl="5" w:tplc="15FCB216">
      <w:numFmt w:val="bullet"/>
      <w:lvlText w:val="•"/>
      <w:lvlJc w:val="left"/>
      <w:pPr>
        <w:ind w:left="5342" w:hanging="567"/>
      </w:pPr>
      <w:rPr>
        <w:rFonts w:hint="default"/>
        <w:lang w:val="en-US" w:eastAsia="en-US" w:bidi="ar-SA"/>
      </w:rPr>
    </w:lvl>
    <w:lvl w:ilvl="6" w:tplc="95F68A6A">
      <w:numFmt w:val="bullet"/>
      <w:lvlText w:val="•"/>
      <w:lvlJc w:val="left"/>
      <w:pPr>
        <w:ind w:left="6267" w:hanging="567"/>
      </w:pPr>
      <w:rPr>
        <w:rFonts w:hint="default"/>
        <w:lang w:val="en-US" w:eastAsia="en-US" w:bidi="ar-SA"/>
      </w:rPr>
    </w:lvl>
    <w:lvl w:ilvl="7" w:tplc="719ABCCA">
      <w:numFmt w:val="bullet"/>
      <w:lvlText w:val="•"/>
      <w:lvlJc w:val="left"/>
      <w:pPr>
        <w:ind w:left="7191" w:hanging="567"/>
      </w:pPr>
      <w:rPr>
        <w:rFonts w:hint="default"/>
        <w:lang w:val="en-US" w:eastAsia="en-US" w:bidi="ar-SA"/>
      </w:rPr>
    </w:lvl>
    <w:lvl w:ilvl="8" w:tplc="04523F3E">
      <w:numFmt w:val="bullet"/>
      <w:lvlText w:val="•"/>
      <w:lvlJc w:val="left"/>
      <w:pPr>
        <w:ind w:left="8116" w:hanging="567"/>
      </w:pPr>
      <w:rPr>
        <w:rFonts w:hint="default"/>
        <w:lang w:val="en-US" w:eastAsia="en-US" w:bidi="ar-SA"/>
      </w:rPr>
    </w:lvl>
  </w:abstractNum>
  <w:abstractNum w:abstractNumId="82" w15:restartNumberingAfterBreak="0">
    <w:nsid w:val="3F387758"/>
    <w:multiLevelType w:val="hybridMultilevel"/>
    <w:tmpl w:val="9FD89C9C"/>
    <w:lvl w:ilvl="0" w:tplc="9F305D6C">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7E783CF2">
      <w:numFmt w:val="bullet"/>
      <w:lvlText w:val="•"/>
      <w:lvlJc w:val="left"/>
      <w:pPr>
        <w:ind w:left="1005" w:hanging="397"/>
      </w:pPr>
      <w:rPr>
        <w:rFonts w:hint="default"/>
        <w:lang w:val="en-US" w:eastAsia="en-US" w:bidi="ar-SA"/>
      </w:rPr>
    </w:lvl>
    <w:lvl w:ilvl="2" w:tplc="7794C72C">
      <w:numFmt w:val="bullet"/>
      <w:lvlText w:val="•"/>
      <w:lvlJc w:val="left"/>
      <w:pPr>
        <w:ind w:left="1491" w:hanging="397"/>
      </w:pPr>
      <w:rPr>
        <w:rFonts w:hint="default"/>
        <w:lang w:val="en-US" w:eastAsia="en-US" w:bidi="ar-SA"/>
      </w:rPr>
    </w:lvl>
    <w:lvl w:ilvl="3" w:tplc="5B96F5D4">
      <w:numFmt w:val="bullet"/>
      <w:lvlText w:val="•"/>
      <w:lvlJc w:val="left"/>
      <w:pPr>
        <w:ind w:left="1976" w:hanging="397"/>
      </w:pPr>
      <w:rPr>
        <w:rFonts w:hint="default"/>
        <w:lang w:val="en-US" w:eastAsia="en-US" w:bidi="ar-SA"/>
      </w:rPr>
    </w:lvl>
    <w:lvl w:ilvl="4" w:tplc="6358B7AE">
      <w:numFmt w:val="bullet"/>
      <w:lvlText w:val="•"/>
      <w:lvlJc w:val="left"/>
      <w:pPr>
        <w:ind w:left="2462" w:hanging="397"/>
      </w:pPr>
      <w:rPr>
        <w:rFonts w:hint="default"/>
        <w:lang w:val="en-US" w:eastAsia="en-US" w:bidi="ar-SA"/>
      </w:rPr>
    </w:lvl>
    <w:lvl w:ilvl="5" w:tplc="2DAC8760">
      <w:numFmt w:val="bullet"/>
      <w:lvlText w:val="•"/>
      <w:lvlJc w:val="left"/>
      <w:pPr>
        <w:ind w:left="2948" w:hanging="397"/>
      </w:pPr>
      <w:rPr>
        <w:rFonts w:hint="default"/>
        <w:lang w:val="en-US" w:eastAsia="en-US" w:bidi="ar-SA"/>
      </w:rPr>
    </w:lvl>
    <w:lvl w:ilvl="6" w:tplc="E4CACD0A">
      <w:numFmt w:val="bullet"/>
      <w:lvlText w:val="•"/>
      <w:lvlJc w:val="left"/>
      <w:pPr>
        <w:ind w:left="3433" w:hanging="397"/>
      </w:pPr>
      <w:rPr>
        <w:rFonts w:hint="default"/>
        <w:lang w:val="en-US" w:eastAsia="en-US" w:bidi="ar-SA"/>
      </w:rPr>
    </w:lvl>
    <w:lvl w:ilvl="7" w:tplc="6C962634">
      <w:numFmt w:val="bullet"/>
      <w:lvlText w:val="•"/>
      <w:lvlJc w:val="left"/>
      <w:pPr>
        <w:ind w:left="3919" w:hanging="397"/>
      </w:pPr>
      <w:rPr>
        <w:rFonts w:hint="default"/>
        <w:lang w:val="en-US" w:eastAsia="en-US" w:bidi="ar-SA"/>
      </w:rPr>
    </w:lvl>
    <w:lvl w:ilvl="8" w:tplc="244CC6FA">
      <w:numFmt w:val="bullet"/>
      <w:lvlText w:val="•"/>
      <w:lvlJc w:val="left"/>
      <w:pPr>
        <w:ind w:left="4404" w:hanging="397"/>
      </w:pPr>
      <w:rPr>
        <w:rFonts w:hint="default"/>
        <w:lang w:val="en-US" w:eastAsia="en-US" w:bidi="ar-SA"/>
      </w:rPr>
    </w:lvl>
  </w:abstractNum>
  <w:abstractNum w:abstractNumId="83" w15:restartNumberingAfterBreak="0">
    <w:nsid w:val="3F404457"/>
    <w:multiLevelType w:val="hybridMultilevel"/>
    <w:tmpl w:val="02FE1A72"/>
    <w:lvl w:ilvl="0" w:tplc="D9ECBB7C">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29BC7648">
      <w:numFmt w:val="bullet"/>
      <w:lvlText w:val="•"/>
      <w:lvlJc w:val="left"/>
      <w:pPr>
        <w:ind w:left="1005" w:hanging="397"/>
      </w:pPr>
      <w:rPr>
        <w:rFonts w:hint="default"/>
        <w:lang w:val="en-US" w:eastAsia="en-US" w:bidi="ar-SA"/>
      </w:rPr>
    </w:lvl>
    <w:lvl w:ilvl="2" w:tplc="116E233E">
      <w:numFmt w:val="bullet"/>
      <w:lvlText w:val="•"/>
      <w:lvlJc w:val="left"/>
      <w:pPr>
        <w:ind w:left="1491" w:hanging="397"/>
      </w:pPr>
      <w:rPr>
        <w:rFonts w:hint="default"/>
        <w:lang w:val="en-US" w:eastAsia="en-US" w:bidi="ar-SA"/>
      </w:rPr>
    </w:lvl>
    <w:lvl w:ilvl="3" w:tplc="88EC40B8">
      <w:numFmt w:val="bullet"/>
      <w:lvlText w:val="•"/>
      <w:lvlJc w:val="left"/>
      <w:pPr>
        <w:ind w:left="1976" w:hanging="397"/>
      </w:pPr>
      <w:rPr>
        <w:rFonts w:hint="default"/>
        <w:lang w:val="en-US" w:eastAsia="en-US" w:bidi="ar-SA"/>
      </w:rPr>
    </w:lvl>
    <w:lvl w:ilvl="4" w:tplc="2442562E">
      <w:numFmt w:val="bullet"/>
      <w:lvlText w:val="•"/>
      <w:lvlJc w:val="left"/>
      <w:pPr>
        <w:ind w:left="2462" w:hanging="397"/>
      </w:pPr>
      <w:rPr>
        <w:rFonts w:hint="default"/>
        <w:lang w:val="en-US" w:eastAsia="en-US" w:bidi="ar-SA"/>
      </w:rPr>
    </w:lvl>
    <w:lvl w:ilvl="5" w:tplc="760C1D8A">
      <w:numFmt w:val="bullet"/>
      <w:lvlText w:val="•"/>
      <w:lvlJc w:val="left"/>
      <w:pPr>
        <w:ind w:left="2948" w:hanging="397"/>
      </w:pPr>
      <w:rPr>
        <w:rFonts w:hint="default"/>
        <w:lang w:val="en-US" w:eastAsia="en-US" w:bidi="ar-SA"/>
      </w:rPr>
    </w:lvl>
    <w:lvl w:ilvl="6" w:tplc="BEE26C44">
      <w:numFmt w:val="bullet"/>
      <w:lvlText w:val="•"/>
      <w:lvlJc w:val="left"/>
      <w:pPr>
        <w:ind w:left="3433" w:hanging="397"/>
      </w:pPr>
      <w:rPr>
        <w:rFonts w:hint="default"/>
        <w:lang w:val="en-US" w:eastAsia="en-US" w:bidi="ar-SA"/>
      </w:rPr>
    </w:lvl>
    <w:lvl w:ilvl="7" w:tplc="D3E0E3C8">
      <w:numFmt w:val="bullet"/>
      <w:lvlText w:val="•"/>
      <w:lvlJc w:val="left"/>
      <w:pPr>
        <w:ind w:left="3919" w:hanging="397"/>
      </w:pPr>
      <w:rPr>
        <w:rFonts w:hint="default"/>
        <w:lang w:val="en-US" w:eastAsia="en-US" w:bidi="ar-SA"/>
      </w:rPr>
    </w:lvl>
    <w:lvl w:ilvl="8" w:tplc="F244D2FC">
      <w:numFmt w:val="bullet"/>
      <w:lvlText w:val="•"/>
      <w:lvlJc w:val="left"/>
      <w:pPr>
        <w:ind w:left="4404" w:hanging="397"/>
      </w:pPr>
      <w:rPr>
        <w:rFonts w:hint="default"/>
        <w:lang w:val="en-US" w:eastAsia="en-US" w:bidi="ar-SA"/>
      </w:rPr>
    </w:lvl>
  </w:abstractNum>
  <w:abstractNum w:abstractNumId="84" w15:restartNumberingAfterBreak="0">
    <w:nsid w:val="4064009E"/>
    <w:multiLevelType w:val="hybridMultilevel"/>
    <w:tmpl w:val="D77C7190"/>
    <w:lvl w:ilvl="0" w:tplc="3FAAD054">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C03A2322">
      <w:numFmt w:val="bullet"/>
      <w:lvlText w:val="•"/>
      <w:lvlJc w:val="left"/>
      <w:pPr>
        <w:ind w:left="1005" w:hanging="397"/>
      </w:pPr>
      <w:rPr>
        <w:rFonts w:hint="default"/>
        <w:lang w:val="en-US" w:eastAsia="en-US" w:bidi="ar-SA"/>
      </w:rPr>
    </w:lvl>
    <w:lvl w:ilvl="2" w:tplc="49442C9A">
      <w:numFmt w:val="bullet"/>
      <w:lvlText w:val="•"/>
      <w:lvlJc w:val="left"/>
      <w:pPr>
        <w:ind w:left="1491" w:hanging="397"/>
      </w:pPr>
      <w:rPr>
        <w:rFonts w:hint="default"/>
        <w:lang w:val="en-US" w:eastAsia="en-US" w:bidi="ar-SA"/>
      </w:rPr>
    </w:lvl>
    <w:lvl w:ilvl="3" w:tplc="80CC8298">
      <w:numFmt w:val="bullet"/>
      <w:lvlText w:val="•"/>
      <w:lvlJc w:val="left"/>
      <w:pPr>
        <w:ind w:left="1976" w:hanging="397"/>
      </w:pPr>
      <w:rPr>
        <w:rFonts w:hint="default"/>
        <w:lang w:val="en-US" w:eastAsia="en-US" w:bidi="ar-SA"/>
      </w:rPr>
    </w:lvl>
    <w:lvl w:ilvl="4" w:tplc="75D2535C">
      <w:numFmt w:val="bullet"/>
      <w:lvlText w:val="•"/>
      <w:lvlJc w:val="left"/>
      <w:pPr>
        <w:ind w:left="2462" w:hanging="397"/>
      </w:pPr>
      <w:rPr>
        <w:rFonts w:hint="default"/>
        <w:lang w:val="en-US" w:eastAsia="en-US" w:bidi="ar-SA"/>
      </w:rPr>
    </w:lvl>
    <w:lvl w:ilvl="5" w:tplc="53E013B2">
      <w:numFmt w:val="bullet"/>
      <w:lvlText w:val="•"/>
      <w:lvlJc w:val="left"/>
      <w:pPr>
        <w:ind w:left="2948" w:hanging="397"/>
      </w:pPr>
      <w:rPr>
        <w:rFonts w:hint="default"/>
        <w:lang w:val="en-US" w:eastAsia="en-US" w:bidi="ar-SA"/>
      </w:rPr>
    </w:lvl>
    <w:lvl w:ilvl="6" w:tplc="0CB85234">
      <w:numFmt w:val="bullet"/>
      <w:lvlText w:val="•"/>
      <w:lvlJc w:val="left"/>
      <w:pPr>
        <w:ind w:left="3433" w:hanging="397"/>
      </w:pPr>
      <w:rPr>
        <w:rFonts w:hint="default"/>
        <w:lang w:val="en-US" w:eastAsia="en-US" w:bidi="ar-SA"/>
      </w:rPr>
    </w:lvl>
    <w:lvl w:ilvl="7" w:tplc="1CAEBEE8">
      <w:numFmt w:val="bullet"/>
      <w:lvlText w:val="•"/>
      <w:lvlJc w:val="left"/>
      <w:pPr>
        <w:ind w:left="3919" w:hanging="397"/>
      </w:pPr>
      <w:rPr>
        <w:rFonts w:hint="default"/>
        <w:lang w:val="en-US" w:eastAsia="en-US" w:bidi="ar-SA"/>
      </w:rPr>
    </w:lvl>
    <w:lvl w:ilvl="8" w:tplc="4948BCA6">
      <w:numFmt w:val="bullet"/>
      <w:lvlText w:val="•"/>
      <w:lvlJc w:val="left"/>
      <w:pPr>
        <w:ind w:left="4404" w:hanging="397"/>
      </w:pPr>
      <w:rPr>
        <w:rFonts w:hint="default"/>
        <w:lang w:val="en-US" w:eastAsia="en-US" w:bidi="ar-SA"/>
      </w:rPr>
    </w:lvl>
  </w:abstractNum>
  <w:abstractNum w:abstractNumId="85" w15:restartNumberingAfterBreak="0">
    <w:nsid w:val="406A53BD"/>
    <w:multiLevelType w:val="hybridMultilevel"/>
    <w:tmpl w:val="69C650F8"/>
    <w:lvl w:ilvl="0" w:tplc="9A789DD6">
      <w:start w:val="1"/>
      <w:numFmt w:val="decimal"/>
      <w:lvlText w:val="%1."/>
      <w:lvlJc w:val="left"/>
      <w:pPr>
        <w:ind w:left="720" w:hanging="567"/>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1" w:tplc="9450615C">
      <w:numFmt w:val="bullet"/>
      <w:lvlText w:val="•"/>
      <w:lvlJc w:val="left"/>
      <w:pPr>
        <w:ind w:left="1644" w:hanging="567"/>
      </w:pPr>
      <w:rPr>
        <w:rFonts w:hint="default"/>
        <w:lang w:val="en-US" w:eastAsia="en-US" w:bidi="ar-SA"/>
      </w:rPr>
    </w:lvl>
    <w:lvl w:ilvl="2" w:tplc="6EA421F4">
      <w:numFmt w:val="bullet"/>
      <w:lvlText w:val="•"/>
      <w:lvlJc w:val="left"/>
      <w:pPr>
        <w:ind w:left="2569" w:hanging="567"/>
      </w:pPr>
      <w:rPr>
        <w:rFonts w:hint="default"/>
        <w:lang w:val="en-US" w:eastAsia="en-US" w:bidi="ar-SA"/>
      </w:rPr>
    </w:lvl>
    <w:lvl w:ilvl="3" w:tplc="11C63A2C">
      <w:numFmt w:val="bullet"/>
      <w:lvlText w:val="•"/>
      <w:lvlJc w:val="left"/>
      <w:pPr>
        <w:ind w:left="3493" w:hanging="567"/>
      </w:pPr>
      <w:rPr>
        <w:rFonts w:hint="default"/>
        <w:lang w:val="en-US" w:eastAsia="en-US" w:bidi="ar-SA"/>
      </w:rPr>
    </w:lvl>
    <w:lvl w:ilvl="4" w:tplc="2ECEFC7A">
      <w:numFmt w:val="bullet"/>
      <w:lvlText w:val="•"/>
      <w:lvlJc w:val="left"/>
      <w:pPr>
        <w:ind w:left="4418" w:hanging="567"/>
      </w:pPr>
      <w:rPr>
        <w:rFonts w:hint="default"/>
        <w:lang w:val="en-US" w:eastAsia="en-US" w:bidi="ar-SA"/>
      </w:rPr>
    </w:lvl>
    <w:lvl w:ilvl="5" w:tplc="9042957C">
      <w:numFmt w:val="bullet"/>
      <w:lvlText w:val="•"/>
      <w:lvlJc w:val="left"/>
      <w:pPr>
        <w:ind w:left="5342" w:hanging="567"/>
      </w:pPr>
      <w:rPr>
        <w:rFonts w:hint="default"/>
        <w:lang w:val="en-US" w:eastAsia="en-US" w:bidi="ar-SA"/>
      </w:rPr>
    </w:lvl>
    <w:lvl w:ilvl="6" w:tplc="24A07AE0">
      <w:numFmt w:val="bullet"/>
      <w:lvlText w:val="•"/>
      <w:lvlJc w:val="left"/>
      <w:pPr>
        <w:ind w:left="6267" w:hanging="567"/>
      </w:pPr>
      <w:rPr>
        <w:rFonts w:hint="default"/>
        <w:lang w:val="en-US" w:eastAsia="en-US" w:bidi="ar-SA"/>
      </w:rPr>
    </w:lvl>
    <w:lvl w:ilvl="7" w:tplc="55F4DAC4">
      <w:numFmt w:val="bullet"/>
      <w:lvlText w:val="•"/>
      <w:lvlJc w:val="left"/>
      <w:pPr>
        <w:ind w:left="7191" w:hanging="567"/>
      </w:pPr>
      <w:rPr>
        <w:rFonts w:hint="default"/>
        <w:lang w:val="en-US" w:eastAsia="en-US" w:bidi="ar-SA"/>
      </w:rPr>
    </w:lvl>
    <w:lvl w:ilvl="8" w:tplc="0D245946">
      <w:numFmt w:val="bullet"/>
      <w:lvlText w:val="•"/>
      <w:lvlJc w:val="left"/>
      <w:pPr>
        <w:ind w:left="8116" w:hanging="567"/>
      </w:pPr>
      <w:rPr>
        <w:rFonts w:hint="default"/>
        <w:lang w:val="en-US" w:eastAsia="en-US" w:bidi="ar-SA"/>
      </w:rPr>
    </w:lvl>
  </w:abstractNum>
  <w:abstractNum w:abstractNumId="86" w15:restartNumberingAfterBreak="0">
    <w:nsid w:val="412B5AE7"/>
    <w:multiLevelType w:val="hybridMultilevel"/>
    <w:tmpl w:val="2132F09E"/>
    <w:lvl w:ilvl="0" w:tplc="80CCB626">
      <w:numFmt w:val="bullet"/>
      <w:lvlText w:val="•"/>
      <w:lvlJc w:val="left"/>
      <w:pPr>
        <w:ind w:left="720" w:hanging="56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4FFA98BA">
      <w:numFmt w:val="bullet"/>
      <w:lvlText w:val="•"/>
      <w:lvlJc w:val="left"/>
      <w:pPr>
        <w:ind w:left="1644" w:hanging="567"/>
      </w:pPr>
      <w:rPr>
        <w:rFonts w:hint="default"/>
        <w:lang w:val="en-US" w:eastAsia="en-US" w:bidi="ar-SA"/>
      </w:rPr>
    </w:lvl>
    <w:lvl w:ilvl="2" w:tplc="8AEACAC6">
      <w:numFmt w:val="bullet"/>
      <w:lvlText w:val="•"/>
      <w:lvlJc w:val="left"/>
      <w:pPr>
        <w:ind w:left="2569" w:hanging="567"/>
      </w:pPr>
      <w:rPr>
        <w:rFonts w:hint="default"/>
        <w:lang w:val="en-US" w:eastAsia="en-US" w:bidi="ar-SA"/>
      </w:rPr>
    </w:lvl>
    <w:lvl w:ilvl="3" w:tplc="C77A3B9C">
      <w:numFmt w:val="bullet"/>
      <w:lvlText w:val="•"/>
      <w:lvlJc w:val="left"/>
      <w:pPr>
        <w:ind w:left="3493" w:hanging="567"/>
      </w:pPr>
      <w:rPr>
        <w:rFonts w:hint="default"/>
        <w:lang w:val="en-US" w:eastAsia="en-US" w:bidi="ar-SA"/>
      </w:rPr>
    </w:lvl>
    <w:lvl w:ilvl="4" w:tplc="1CA2B860">
      <w:numFmt w:val="bullet"/>
      <w:lvlText w:val="•"/>
      <w:lvlJc w:val="left"/>
      <w:pPr>
        <w:ind w:left="4418" w:hanging="567"/>
      </w:pPr>
      <w:rPr>
        <w:rFonts w:hint="default"/>
        <w:lang w:val="en-US" w:eastAsia="en-US" w:bidi="ar-SA"/>
      </w:rPr>
    </w:lvl>
    <w:lvl w:ilvl="5" w:tplc="B460484E">
      <w:numFmt w:val="bullet"/>
      <w:lvlText w:val="•"/>
      <w:lvlJc w:val="left"/>
      <w:pPr>
        <w:ind w:left="5342" w:hanging="567"/>
      </w:pPr>
      <w:rPr>
        <w:rFonts w:hint="default"/>
        <w:lang w:val="en-US" w:eastAsia="en-US" w:bidi="ar-SA"/>
      </w:rPr>
    </w:lvl>
    <w:lvl w:ilvl="6" w:tplc="2BB89A5E">
      <w:numFmt w:val="bullet"/>
      <w:lvlText w:val="•"/>
      <w:lvlJc w:val="left"/>
      <w:pPr>
        <w:ind w:left="6267" w:hanging="567"/>
      </w:pPr>
      <w:rPr>
        <w:rFonts w:hint="default"/>
        <w:lang w:val="en-US" w:eastAsia="en-US" w:bidi="ar-SA"/>
      </w:rPr>
    </w:lvl>
    <w:lvl w:ilvl="7" w:tplc="7D64F13E">
      <w:numFmt w:val="bullet"/>
      <w:lvlText w:val="•"/>
      <w:lvlJc w:val="left"/>
      <w:pPr>
        <w:ind w:left="7191" w:hanging="567"/>
      </w:pPr>
      <w:rPr>
        <w:rFonts w:hint="default"/>
        <w:lang w:val="en-US" w:eastAsia="en-US" w:bidi="ar-SA"/>
      </w:rPr>
    </w:lvl>
    <w:lvl w:ilvl="8" w:tplc="725E1738">
      <w:numFmt w:val="bullet"/>
      <w:lvlText w:val="•"/>
      <w:lvlJc w:val="left"/>
      <w:pPr>
        <w:ind w:left="8116" w:hanging="567"/>
      </w:pPr>
      <w:rPr>
        <w:rFonts w:hint="default"/>
        <w:lang w:val="en-US" w:eastAsia="en-US" w:bidi="ar-SA"/>
      </w:rPr>
    </w:lvl>
  </w:abstractNum>
  <w:abstractNum w:abstractNumId="87" w15:restartNumberingAfterBreak="0">
    <w:nsid w:val="417C034F"/>
    <w:multiLevelType w:val="hybridMultilevel"/>
    <w:tmpl w:val="31285AD4"/>
    <w:lvl w:ilvl="0" w:tplc="DCEE3156">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03762994">
      <w:numFmt w:val="bullet"/>
      <w:lvlText w:val="•"/>
      <w:lvlJc w:val="left"/>
      <w:pPr>
        <w:ind w:left="1005" w:hanging="397"/>
      </w:pPr>
      <w:rPr>
        <w:rFonts w:hint="default"/>
        <w:lang w:val="en-US" w:eastAsia="en-US" w:bidi="ar-SA"/>
      </w:rPr>
    </w:lvl>
    <w:lvl w:ilvl="2" w:tplc="733C2E9C">
      <w:numFmt w:val="bullet"/>
      <w:lvlText w:val="•"/>
      <w:lvlJc w:val="left"/>
      <w:pPr>
        <w:ind w:left="1491" w:hanging="397"/>
      </w:pPr>
      <w:rPr>
        <w:rFonts w:hint="default"/>
        <w:lang w:val="en-US" w:eastAsia="en-US" w:bidi="ar-SA"/>
      </w:rPr>
    </w:lvl>
    <w:lvl w:ilvl="3" w:tplc="96F0116E">
      <w:numFmt w:val="bullet"/>
      <w:lvlText w:val="•"/>
      <w:lvlJc w:val="left"/>
      <w:pPr>
        <w:ind w:left="1976" w:hanging="397"/>
      </w:pPr>
      <w:rPr>
        <w:rFonts w:hint="default"/>
        <w:lang w:val="en-US" w:eastAsia="en-US" w:bidi="ar-SA"/>
      </w:rPr>
    </w:lvl>
    <w:lvl w:ilvl="4" w:tplc="1DB40858">
      <w:numFmt w:val="bullet"/>
      <w:lvlText w:val="•"/>
      <w:lvlJc w:val="left"/>
      <w:pPr>
        <w:ind w:left="2462" w:hanging="397"/>
      </w:pPr>
      <w:rPr>
        <w:rFonts w:hint="default"/>
        <w:lang w:val="en-US" w:eastAsia="en-US" w:bidi="ar-SA"/>
      </w:rPr>
    </w:lvl>
    <w:lvl w:ilvl="5" w:tplc="93F6BEEE">
      <w:numFmt w:val="bullet"/>
      <w:lvlText w:val="•"/>
      <w:lvlJc w:val="left"/>
      <w:pPr>
        <w:ind w:left="2948" w:hanging="397"/>
      </w:pPr>
      <w:rPr>
        <w:rFonts w:hint="default"/>
        <w:lang w:val="en-US" w:eastAsia="en-US" w:bidi="ar-SA"/>
      </w:rPr>
    </w:lvl>
    <w:lvl w:ilvl="6" w:tplc="42227AC6">
      <w:numFmt w:val="bullet"/>
      <w:lvlText w:val="•"/>
      <w:lvlJc w:val="left"/>
      <w:pPr>
        <w:ind w:left="3433" w:hanging="397"/>
      </w:pPr>
      <w:rPr>
        <w:rFonts w:hint="default"/>
        <w:lang w:val="en-US" w:eastAsia="en-US" w:bidi="ar-SA"/>
      </w:rPr>
    </w:lvl>
    <w:lvl w:ilvl="7" w:tplc="6ADCFC3E">
      <w:numFmt w:val="bullet"/>
      <w:lvlText w:val="•"/>
      <w:lvlJc w:val="left"/>
      <w:pPr>
        <w:ind w:left="3919" w:hanging="397"/>
      </w:pPr>
      <w:rPr>
        <w:rFonts w:hint="default"/>
        <w:lang w:val="en-US" w:eastAsia="en-US" w:bidi="ar-SA"/>
      </w:rPr>
    </w:lvl>
    <w:lvl w:ilvl="8" w:tplc="6B9A827E">
      <w:numFmt w:val="bullet"/>
      <w:lvlText w:val="•"/>
      <w:lvlJc w:val="left"/>
      <w:pPr>
        <w:ind w:left="4404" w:hanging="397"/>
      </w:pPr>
      <w:rPr>
        <w:rFonts w:hint="default"/>
        <w:lang w:val="en-US" w:eastAsia="en-US" w:bidi="ar-SA"/>
      </w:rPr>
    </w:lvl>
  </w:abstractNum>
  <w:abstractNum w:abstractNumId="88" w15:restartNumberingAfterBreak="0">
    <w:nsid w:val="41E07608"/>
    <w:multiLevelType w:val="hybridMultilevel"/>
    <w:tmpl w:val="D32E0AA6"/>
    <w:lvl w:ilvl="0" w:tplc="BFB62B7C">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A11E7BA4">
      <w:numFmt w:val="bullet"/>
      <w:lvlText w:val="•"/>
      <w:lvlJc w:val="left"/>
      <w:pPr>
        <w:ind w:left="1005" w:hanging="397"/>
      </w:pPr>
      <w:rPr>
        <w:rFonts w:hint="default"/>
        <w:lang w:val="en-US" w:eastAsia="en-US" w:bidi="ar-SA"/>
      </w:rPr>
    </w:lvl>
    <w:lvl w:ilvl="2" w:tplc="D6E4A612">
      <w:numFmt w:val="bullet"/>
      <w:lvlText w:val="•"/>
      <w:lvlJc w:val="left"/>
      <w:pPr>
        <w:ind w:left="1491" w:hanging="397"/>
      </w:pPr>
      <w:rPr>
        <w:rFonts w:hint="default"/>
        <w:lang w:val="en-US" w:eastAsia="en-US" w:bidi="ar-SA"/>
      </w:rPr>
    </w:lvl>
    <w:lvl w:ilvl="3" w:tplc="7D3CEA3A">
      <w:numFmt w:val="bullet"/>
      <w:lvlText w:val="•"/>
      <w:lvlJc w:val="left"/>
      <w:pPr>
        <w:ind w:left="1976" w:hanging="397"/>
      </w:pPr>
      <w:rPr>
        <w:rFonts w:hint="default"/>
        <w:lang w:val="en-US" w:eastAsia="en-US" w:bidi="ar-SA"/>
      </w:rPr>
    </w:lvl>
    <w:lvl w:ilvl="4" w:tplc="5E84464E">
      <w:numFmt w:val="bullet"/>
      <w:lvlText w:val="•"/>
      <w:lvlJc w:val="left"/>
      <w:pPr>
        <w:ind w:left="2462" w:hanging="397"/>
      </w:pPr>
      <w:rPr>
        <w:rFonts w:hint="default"/>
        <w:lang w:val="en-US" w:eastAsia="en-US" w:bidi="ar-SA"/>
      </w:rPr>
    </w:lvl>
    <w:lvl w:ilvl="5" w:tplc="98F0C9A8">
      <w:numFmt w:val="bullet"/>
      <w:lvlText w:val="•"/>
      <w:lvlJc w:val="left"/>
      <w:pPr>
        <w:ind w:left="2948" w:hanging="397"/>
      </w:pPr>
      <w:rPr>
        <w:rFonts w:hint="default"/>
        <w:lang w:val="en-US" w:eastAsia="en-US" w:bidi="ar-SA"/>
      </w:rPr>
    </w:lvl>
    <w:lvl w:ilvl="6" w:tplc="D79AB142">
      <w:numFmt w:val="bullet"/>
      <w:lvlText w:val="•"/>
      <w:lvlJc w:val="left"/>
      <w:pPr>
        <w:ind w:left="3433" w:hanging="397"/>
      </w:pPr>
      <w:rPr>
        <w:rFonts w:hint="default"/>
        <w:lang w:val="en-US" w:eastAsia="en-US" w:bidi="ar-SA"/>
      </w:rPr>
    </w:lvl>
    <w:lvl w:ilvl="7" w:tplc="A2528F4A">
      <w:numFmt w:val="bullet"/>
      <w:lvlText w:val="•"/>
      <w:lvlJc w:val="left"/>
      <w:pPr>
        <w:ind w:left="3919" w:hanging="397"/>
      </w:pPr>
      <w:rPr>
        <w:rFonts w:hint="default"/>
        <w:lang w:val="en-US" w:eastAsia="en-US" w:bidi="ar-SA"/>
      </w:rPr>
    </w:lvl>
    <w:lvl w:ilvl="8" w:tplc="9B349D4E">
      <w:numFmt w:val="bullet"/>
      <w:lvlText w:val="•"/>
      <w:lvlJc w:val="left"/>
      <w:pPr>
        <w:ind w:left="4404" w:hanging="397"/>
      </w:pPr>
      <w:rPr>
        <w:rFonts w:hint="default"/>
        <w:lang w:val="en-US" w:eastAsia="en-US" w:bidi="ar-SA"/>
      </w:rPr>
    </w:lvl>
  </w:abstractNum>
  <w:abstractNum w:abstractNumId="89" w15:restartNumberingAfterBreak="0">
    <w:nsid w:val="43B52892"/>
    <w:multiLevelType w:val="hybridMultilevel"/>
    <w:tmpl w:val="5DB08C30"/>
    <w:lvl w:ilvl="0" w:tplc="9FDC2B42">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E66C683A">
      <w:numFmt w:val="bullet"/>
      <w:lvlText w:val="•"/>
      <w:lvlJc w:val="left"/>
      <w:pPr>
        <w:ind w:left="1005" w:hanging="397"/>
      </w:pPr>
      <w:rPr>
        <w:rFonts w:hint="default"/>
        <w:lang w:val="en-US" w:eastAsia="en-US" w:bidi="ar-SA"/>
      </w:rPr>
    </w:lvl>
    <w:lvl w:ilvl="2" w:tplc="D0447F1A">
      <w:numFmt w:val="bullet"/>
      <w:lvlText w:val="•"/>
      <w:lvlJc w:val="left"/>
      <w:pPr>
        <w:ind w:left="1491" w:hanging="397"/>
      </w:pPr>
      <w:rPr>
        <w:rFonts w:hint="default"/>
        <w:lang w:val="en-US" w:eastAsia="en-US" w:bidi="ar-SA"/>
      </w:rPr>
    </w:lvl>
    <w:lvl w:ilvl="3" w:tplc="89C6D39E">
      <w:numFmt w:val="bullet"/>
      <w:lvlText w:val="•"/>
      <w:lvlJc w:val="left"/>
      <w:pPr>
        <w:ind w:left="1976" w:hanging="397"/>
      </w:pPr>
      <w:rPr>
        <w:rFonts w:hint="default"/>
        <w:lang w:val="en-US" w:eastAsia="en-US" w:bidi="ar-SA"/>
      </w:rPr>
    </w:lvl>
    <w:lvl w:ilvl="4" w:tplc="FDA2F722">
      <w:numFmt w:val="bullet"/>
      <w:lvlText w:val="•"/>
      <w:lvlJc w:val="left"/>
      <w:pPr>
        <w:ind w:left="2462" w:hanging="397"/>
      </w:pPr>
      <w:rPr>
        <w:rFonts w:hint="default"/>
        <w:lang w:val="en-US" w:eastAsia="en-US" w:bidi="ar-SA"/>
      </w:rPr>
    </w:lvl>
    <w:lvl w:ilvl="5" w:tplc="848082B4">
      <w:numFmt w:val="bullet"/>
      <w:lvlText w:val="•"/>
      <w:lvlJc w:val="left"/>
      <w:pPr>
        <w:ind w:left="2948" w:hanging="397"/>
      </w:pPr>
      <w:rPr>
        <w:rFonts w:hint="default"/>
        <w:lang w:val="en-US" w:eastAsia="en-US" w:bidi="ar-SA"/>
      </w:rPr>
    </w:lvl>
    <w:lvl w:ilvl="6" w:tplc="C8981EE4">
      <w:numFmt w:val="bullet"/>
      <w:lvlText w:val="•"/>
      <w:lvlJc w:val="left"/>
      <w:pPr>
        <w:ind w:left="3433" w:hanging="397"/>
      </w:pPr>
      <w:rPr>
        <w:rFonts w:hint="default"/>
        <w:lang w:val="en-US" w:eastAsia="en-US" w:bidi="ar-SA"/>
      </w:rPr>
    </w:lvl>
    <w:lvl w:ilvl="7" w:tplc="6A605C5C">
      <w:numFmt w:val="bullet"/>
      <w:lvlText w:val="•"/>
      <w:lvlJc w:val="left"/>
      <w:pPr>
        <w:ind w:left="3919" w:hanging="397"/>
      </w:pPr>
      <w:rPr>
        <w:rFonts w:hint="default"/>
        <w:lang w:val="en-US" w:eastAsia="en-US" w:bidi="ar-SA"/>
      </w:rPr>
    </w:lvl>
    <w:lvl w:ilvl="8" w:tplc="C5C01170">
      <w:numFmt w:val="bullet"/>
      <w:lvlText w:val="•"/>
      <w:lvlJc w:val="left"/>
      <w:pPr>
        <w:ind w:left="4404" w:hanging="397"/>
      </w:pPr>
      <w:rPr>
        <w:rFonts w:hint="default"/>
        <w:lang w:val="en-US" w:eastAsia="en-US" w:bidi="ar-SA"/>
      </w:rPr>
    </w:lvl>
  </w:abstractNum>
  <w:abstractNum w:abstractNumId="90" w15:restartNumberingAfterBreak="0">
    <w:nsid w:val="444121B5"/>
    <w:multiLevelType w:val="hybridMultilevel"/>
    <w:tmpl w:val="ADD2D624"/>
    <w:lvl w:ilvl="0" w:tplc="AEC2D72C">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44969F7A">
      <w:numFmt w:val="bullet"/>
      <w:lvlText w:val="•"/>
      <w:lvlJc w:val="left"/>
      <w:pPr>
        <w:ind w:left="1005" w:hanging="397"/>
      </w:pPr>
      <w:rPr>
        <w:rFonts w:hint="default"/>
        <w:lang w:val="en-US" w:eastAsia="en-US" w:bidi="ar-SA"/>
      </w:rPr>
    </w:lvl>
    <w:lvl w:ilvl="2" w:tplc="927AF8A2">
      <w:numFmt w:val="bullet"/>
      <w:lvlText w:val="•"/>
      <w:lvlJc w:val="left"/>
      <w:pPr>
        <w:ind w:left="1491" w:hanging="397"/>
      </w:pPr>
      <w:rPr>
        <w:rFonts w:hint="default"/>
        <w:lang w:val="en-US" w:eastAsia="en-US" w:bidi="ar-SA"/>
      </w:rPr>
    </w:lvl>
    <w:lvl w:ilvl="3" w:tplc="E298958E">
      <w:numFmt w:val="bullet"/>
      <w:lvlText w:val="•"/>
      <w:lvlJc w:val="left"/>
      <w:pPr>
        <w:ind w:left="1976" w:hanging="397"/>
      </w:pPr>
      <w:rPr>
        <w:rFonts w:hint="default"/>
        <w:lang w:val="en-US" w:eastAsia="en-US" w:bidi="ar-SA"/>
      </w:rPr>
    </w:lvl>
    <w:lvl w:ilvl="4" w:tplc="D4E4EC0E">
      <w:numFmt w:val="bullet"/>
      <w:lvlText w:val="•"/>
      <w:lvlJc w:val="left"/>
      <w:pPr>
        <w:ind w:left="2462" w:hanging="397"/>
      </w:pPr>
      <w:rPr>
        <w:rFonts w:hint="default"/>
        <w:lang w:val="en-US" w:eastAsia="en-US" w:bidi="ar-SA"/>
      </w:rPr>
    </w:lvl>
    <w:lvl w:ilvl="5" w:tplc="60ECC01A">
      <w:numFmt w:val="bullet"/>
      <w:lvlText w:val="•"/>
      <w:lvlJc w:val="left"/>
      <w:pPr>
        <w:ind w:left="2948" w:hanging="397"/>
      </w:pPr>
      <w:rPr>
        <w:rFonts w:hint="default"/>
        <w:lang w:val="en-US" w:eastAsia="en-US" w:bidi="ar-SA"/>
      </w:rPr>
    </w:lvl>
    <w:lvl w:ilvl="6" w:tplc="2E025308">
      <w:numFmt w:val="bullet"/>
      <w:lvlText w:val="•"/>
      <w:lvlJc w:val="left"/>
      <w:pPr>
        <w:ind w:left="3433" w:hanging="397"/>
      </w:pPr>
      <w:rPr>
        <w:rFonts w:hint="default"/>
        <w:lang w:val="en-US" w:eastAsia="en-US" w:bidi="ar-SA"/>
      </w:rPr>
    </w:lvl>
    <w:lvl w:ilvl="7" w:tplc="B7BAEF1A">
      <w:numFmt w:val="bullet"/>
      <w:lvlText w:val="•"/>
      <w:lvlJc w:val="left"/>
      <w:pPr>
        <w:ind w:left="3919" w:hanging="397"/>
      </w:pPr>
      <w:rPr>
        <w:rFonts w:hint="default"/>
        <w:lang w:val="en-US" w:eastAsia="en-US" w:bidi="ar-SA"/>
      </w:rPr>
    </w:lvl>
    <w:lvl w:ilvl="8" w:tplc="6D62C410">
      <w:numFmt w:val="bullet"/>
      <w:lvlText w:val="•"/>
      <w:lvlJc w:val="left"/>
      <w:pPr>
        <w:ind w:left="4404" w:hanging="397"/>
      </w:pPr>
      <w:rPr>
        <w:rFonts w:hint="default"/>
        <w:lang w:val="en-US" w:eastAsia="en-US" w:bidi="ar-SA"/>
      </w:rPr>
    </w:lvl>
  </w:abstractNum>
  <w:abstractNum w:abstractNumId="91" w15:restartNumberingAfterBreak="0">
    <w:nsid w:val="45406582"/>
    <w:multiLevelType w:val="hybridMultilevel"/>
    <w:tmpl w:val="F550C4C8"/>
    <w:lvl w:ilvl="0" w:tplc="DCF8D94A">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A3F2F168">
      <w:numFmt w:val="bullet"/>
      <w:lvlText w:val="•"/>
      <w:lvlJc w:val="left"/>
      <w:pPr>
        <w:ind w:left="1005" w:hanging="397"/>
      </w:pPr>
      <w:rPr>
        <w:rFonts w:hint="default"/>
        <w:lang w:val="en-US" w:eastAsia="en-US" w:bidi="ar-SA"/>
      </w:rPr>
    </w:lvl>
    <w:lvl w:ilvl="2" w:tplc="DDCA0EDE">
      <w:numFmt w:val="bullet"/>
      <w:lvlText w:val="•"/>
      <w:lvlJc w:val="left"/>
      <w:pPr>
        <w:ind w:left="1491" w:hanging="397"/>
      </w:pPr>
      <w:rPr>
        <w:rFonts w:hint="default"/>
        <w:lang w:val="en-US" w:eastAsia="en-US" w:bidi="ar-SA"/>
      </w:rPr>
    </w:lvl>
    <w:lvl w:ilvl="3" w:tplc="D84EC252">
      <w:numFmt w:val="bullet"/>
      <w:lvlText w:val="•"/>
      <w:lvlJc w:val="left"/>
      <w:pPr>
        <w:ind w:left="1976" w:hanging="397"/>
      </w:pPr>
      <w:rPr>
        <w:rFonts w:hint="default"/>
        <w:lang w:val="en-US" w:eastAsia="en-US" w:bidi="ar-SA"/>
      </w:rPr>
    </w:lvl>
    <w:lvl w:ilvl="4" w:tplc="44ACE6BE">
      <w:numFmt w:val="bullet"/>
      <w:lvlText w:val="•"/>
      <w:lvlJc w:val="left"/>
      <w:pPr>
        <w:ind w:left="2462" w:hanging="397"/>
      </w:pPr>
      <w:rPr>
        <w:rFonts w:hint="default"/>
        <w:lang w:val="en-US" w:eastAsia="en-US" w:bidi="ar-SA"/>
      </w:rPr>
    </w:lvl>
    <w:lvl w:ilvl="5" w:tplc="BD0872BE">
      <w:numFmt w:val="bullet"/>
      <w:lvlText w:val="•"/>
      <w:lvlJc w:val="left"/>
      <w:pPr>
        <w:ind w:left="2948" w:hanging="397"/>
      </w:pPr>
      <w:rPr>
        <w:rFonts w:hint="default"/>
        <w:lang w:val="en-US" w:eastAsia="en-US" w:bidi="ar-SA"/>
      </w:rPr>
    </w:lvl>
    <w:lvl w:ilvl="6" w:tplc="4E300236">
      <w:numFmt w:val="bullet"/>
      <w:lvlText w:val="•"/>
      <w:lvlJc w:val="left"/>
      <w:pPr>
        <w:ind w:left="3433" w:hanging="397"/>
      </w:pPr>
      <w:rPr>
        <w:rFonts w:hint="default"/>
        <w:lang w:val="en-US" w:eastAsia="en-US" w:bidi="ar-SA"/>
      </w:rPr>
    </w:lvl>
    <w:lvl w:ilvl="7" w:tplc="2CC28078">
      <w:numFmt w:val="bullet"/>
      <w:lvlText w:val="•"/>
      <w:lvlJc w:val="left"/>
      <w:pPr>
        <w:ind w:left="3919" w:hanging="397"/>
      </w:pPr>
      <w:rPr>
        <w:rFonts w:hint="default"/>
        <w:lang w:val="en-US" w:eastAsia="en-US" w:bidi="ar-SA"/>
      </w:rPr>
    </w:lvl>
    <w:lvl w:ilvl="8" w:tplc="20AE30BC">
      <w:numFmt w:val="bullet"/>
      <w:lvlText w:val="•"/>
      <w:lvlJc w:val="left"/>
      <w:pPr>
        <w:ind w:left="4404" w:hanging="397"/>
      </w:pPr>
      <w:rPr>
        <w:rFonts w:hint="default"/>
        <w:lang w:val="en-US" w:eastAsia="en-US" w:bidi="ar-SA"/>
      </w:rPr>
    </w:lvl>
  </w:abstractNum>
  <w:abstractNum w:abstractNumId="92" w15:restartNumberingAfterBreak="0">
    <w:nsid w:val="4602011C"/>
    <w:multiLevelType w:val="hybridMultilevel"/>
    <w:tmpl w:val="7A523538"/>
    <w:lvl w:ilvl="0" w:tplc="F872D2CE">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CF4C2578">
      <w:numFmt w:val="bullet"/>
      <w:lvlText w:val="•"/>
      <w:lvlJc w:val="left"/>
      <w:pPr>
        <w:ind w:left="1005" w:hanging="397"/>
      </w:pPr>
      <w:rPr>
        <w:rFonts w:hint="default"/>
        <w:lang w:val="en-US" w:eastAsia="en-US" w:bidi="ar-SA"/>
      </w:rPr>
    </w:lvl>
    <w:lvl w:ilvl="2" w:tplc="BDA886C2">
      <w:numFmt w:val="bullet"/>
      <w:lvlText w:val="•"/>
      <w:lvlJc w:val="left"/>
      <w:pPr>
        <w:ind w:left="1491" w:hanging="397"/>
      </w:pPr>
      <w:rPr>
        <w:rFonts w:hint="default"/>
        <w:lang w:val="en-US" w:eastAsia="en-US" w:bidi="ar-SA"/>
      </w:rPr>
    </w:lvl>
    <w:lvl w:ilvl="3" w:tplc="52364DBA">
      <w:numFmt w:val="bullet"/>
      <w:lvlText w:val="•"/>
      <w:lvlJc w:val="left"/>
      <w:pPr>
        <w:ind w:left="1976" w:hanging="397"/>
      </w:pPr>
      <w:rPr>
        <w:rFonts w:hint="default"/>
        <w:lang w:val="en-US" w:eastAsia="en-US" w:bidi="ar-SA"/>
      </w:rPr>
    </w:lvl>
    <w:lvl w:ilvl="4" w:tplc="4448EBF6">
      <w:numFmt w:val="bullet"/>
      <w:lvlText w:val="•"/>
      <w:lvlJc w:val="left"/>
      <w:pPr>
        <w:ind w:left="2462" w:hanging="397"/>
      </w:pPr>
      <w:rPr>
        <w:rFonts w:hint="default"/>
        <w:lang w:val="en-US" w:eastAsia="en-US" w:bidi="ar-SA"/>
      </w:rPr>
    </w:lvl>
    <w:lvl w:ilvl="5" w:tplc="FED62604">
      <w:numFmt w:val="bullet"/>
      <w:lvlText w:val="•"/>
      <w:lvlJc w:val="left"/>
      <w:pPr>
        <w:ind w:left="2948" w:hanging="397"/>
      </w:pPr>
      <w:rPr>
        <w:rFonts w:hint="default"/>
        <w:lang w:val="en-US" w:eastAsia="en-US" w:bidi="ar-SA"/>
      </w:rPr>
    </w:lvl>
    <w:lvl w:ilvl="6" w:tplc="AF5CCE08">
      <w:numFmt w:val="bullet"/>
      <w:lvlText w:val="•"/>
      <w:lvlJc w:val="left"/>
      <w:pPr>
        <w:ind w:left="3433" w:hanging="397"/>
      </w:pPr>
      <w:rPr>
        <w:rFonts w:hint="default"/>
        <w:lang w:val="en-US" w:eastAsia="en-US" w:bidi="ar-SA"/>
      </w:rPr>
    </w:lvl>
    <w:lvl w:ilvl="7" w:tplc="C3C86CEA">
      <w:numFmt w:val="bullet"/>
      <w:lvlText w:val="•"/>
      <w:lvlJc w:val="left"/>
      <w:pPr>
        <w:ind w:left="3919" w:hanging="397"/>
      </w:pPr>
      <w:rPr>
        <w:rFonts w:hint="default"/>
        <w:lang w:val="en-US" w:eastAsia="en-US" w:bidi="ar-SA"/>
      </w:rPr>
    </w:lvl>
    <w:lvl w:ilvl="8" w:tplc="BCC8F932">
      <w:numFmt w:val="bullet"/>
      <w:lvlText w:val="•"/>
      <w:lvlJc w:val="left"/>
      <w:pPr>
        <w:ind w:left="4404" w:hanging="397"/>
      </w:pPr>
      <w:rPr>
        <w:rFonts w:hint="default"/>
        <w:lang w:val="en-US" w:eastAsia="en-US" w:bidi="ar-SA"/>
      </w:rPr>
    </w:lvl>
  </w:abstractNum>
  <w:abstractNum w:abstractNumId="93" w15:restartNumberingAfterBreak="0">
    <w:nsid w:val="462841ED"/>
    <w:multiLevelType w:val="hybridMultilevel"/>
    <w:tmpl w:val="BAAAC0BA"/>
    <w:lvl w:ilvl="0" w:tplc="2680877E">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6A442960">
      <w:numFmt w:val="bullet"/>
      <w:lvlText w:val="•"/>
      <w:lvlJc w:val="left"/>
      <w:pPr>
        <w:ind w:left="1005" w:hanging="397"/>
      </w:pPr>
      <w:rPr>
        <w:rFonts w:hint="default"/>
        <w:lang w:val="en-US" w:eastAsia="en-US" w:bidi="ar-SA"/>
      </w:rPr>
    </w:lvl>
    <w:lvl w:ilvl="2" w:tplc="D56E8986">
      <w:numFmt w:val="bullet"/>
      <w:lvlText w:val="•"/>
      <w:lvlJc w:val="left"/>
      <w:pPr>
        <w:ind w:left="1491" w:hanging="397"/>
      </w:pPr>
      <w:rPr>
        <w:rFonts w:hint="default"/>
        <w:lang w:val="en-US" w:eastAsia="en-US" w:bidi="ar-SA"/>
      </w:rPr>
    </w:lvl>
    <w:lvl w:ilvl="3" w:tplc="5EE84BCC">
      <w:numFmt w:val="bullet"/>
      <w:lvlText w:val="•"/>
      <w:lvlJc w:val="left"/>
      <w:pPr>
        <w:ind w:left="1976" w:hanging="397"/>
      </w:pPr>
      <w:rPr>
        <w:rFonts w:hint="default"/>
        <w:lang w:val="en-US" w:eastAsia="en-US" w:bidi="ar-SA"/>
      </w:rPr>
    </w:lvl>
    <w:lvl w:ilvl="4" w:tplc="246A4774">
      <w:numFmt w:val="bullet"/>
      <w:lvlText w:val="•"/>
      <w:lvlJc w:val="left"/>
      <w:pPr>
        <w:ind w:left="2462" w:hanging="397"/>
      </w:pPr>
      <w:rPr>
        <w:rFonts w:hint="default"/>
        <w:lang w:val="en-US" w:eastAsia="en-US" w:bidi="ar-SA"/>
      </w:rPr>
    </w:lvl>
    <w:lvl w:ilvl="5" w:tplc="924C196C">
      <w:numFmt w:val="bullet"/>
      <w:lvlText w:val="•"/>
      <w:lvlJc w:val="left"/>
      <w:pPr>
        <w:ind w:left="2948" w:hanging="397"/>
      </w:pPr>
      <w:rPr>
        <w:rFonts w:hint="default"/>
        <w:lang w:val="en-US" w:eastAsia="en-US" w:bidi="ar-SA"/>
      </w:rPr>
    </w:lvl>
    <w:lvl w:ilvl="6" w:tplc="9A8EE7DC">
      <w:numFmt w:val="bullet"/>
      <w:lvlText w:val="•"/>
      <w:lvlJc w:val="left"/>
      <w:pPr>
        <w:ind w:left="3433" w:hanging="397"/>
      </w:pPr>
      <w:rPr>
        <w:rFonts w:hint="default"/>
        <w:lang w:val="en-US" w:eastAsia="en-US" w:bidi="ar-SA"/>
      </w:rPr>
    </w:lvl>
    <w:lvl w:ilvl="7" w:tplc="A18E5D00">
      <w:numFmt w:val="bullet"/>
      <w:lvlText w:val="•"/>
      <w:lvlJc w:val="left"/>
      <w:pPr>
        <w:ind w:left="3919" w:hanging="397"/>
      </w:pPr>
      <w:rPr>
        <w:rFonts w:hint="default"/>
        <w:lang w:val="en-US" w:eastAsia="en-US" w:bidi="ar-SA"/>
      </w:rPr>
    </w:lvl>
    <w:lvl w:ilvl="8" w:tplc="27F89FC8">
      <w:numFmt w:val="bullet"/>
      <w:lvlText w:val="•"/>
      <w:lvlJc w:val="left"/>
      <w:pPr>
        <w:ind w:left="4404" w:hanging="397"/>
      </w:pPr>
      <w:rPr>
        <w:rFonts w:hint="default"/>
        <w:lang w:val="en-US" w:eastAsia="en-US" w:bidi="ar-SA"/>
      </w:rPr>
    </w:lvl>
  </w:abstractNum>
  <w:abstractNum w:abstractNumId="94" w15:restartNumberingAfterBreak="0">
    <w:nsid w:val="46806C61"/>
    <w:multiLevelType w:val="hybridMultilevel"/>
    <w:tmpl w:val="24BEF860"/>
    <w:lvl w:ilvl="0" w:tplc="0B726C8C">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A2645740">
      <w:numFmt w:val="bullet"/>
      <w:lvlText w:val="•"/>
      <w:lvlJc w:val="left"/>
      <w:pPr>
        <w:ind w:left="994" w:hanging="397"/>
      </w:pPr>
      <w:rPr>
        <w:rFonts w:hint="default"/>
        <w:lang w:val="en-US" w:eastAsia="en-US" w:bidi="ar-SA"/>
      </w:rPr>
    </w:lvl>
    <w:lvl w:ilvl="2" w:tplc="8C9EF46A">
      <w:numFmt w:val="bullet"/>
      <w:lvlText w:val="•"/>
      <w:lvlJc w:val="left"/>
      <w:pPr>
        <w:ind w:left="1468" w:hanging="397"/>
      </w:pPr>
      <w:rPr>
        <w:rFonts w:hint="default"/>
        <w:lang w:val="en-US" w:eastAsia="en-US" w:bidi="ar-SA"/>
      </w:rPr>
    </w:lvl>
    <w:lvl w:ilvl="3" w:tplc="411C4F5E">
      <w:numFmt w:val="bullet"/>
      <w:lvlText w:val="•"/>
      <w:lvlJc w:val="left"/>
      <w:pPr>
        <w:ind w:left="1942" w:hanging="397"/>
      </w:pPr>
      <w:rPr>
        <w:rFonts w:hint="default"/>
        <w:lang w:val="en-US" w:eastAsia="en-US" w:bidi="ar-SA"/>
      </w:rPr>
    </w:lvl>
    <w:lvl w:ilvl="4" w:tplc="5A9EF2EC">
      <w:numFmt w:val="bullet"/>
      <w:lvlText w:val="•"/>
      <w:lvlJc w:val="left"/>
      <w:pPr>
        <w:ind w:left="2416" w:hanging="397"/>
      </w:pPr>
      <w:rPr>
        <w:rFonts w:hint="default"/>
        <w:lang w:val="en-US" w:eastAsia="en-US" w:bidi="ar-SA"/>
      </w:rPr>
    </w:lvl>
    <w:lvl w:ilvl="5" w:tplc="FA308EF4">
      <w:numFmt w:val="bullet"/>
      <w:lvlText w:val="•"/>
      <w:lvlJc w:val="left"/>
      <w:pPr>
        <w:ind w:left="2891" w:hanging="397"/>
      </w:pPr>
      <w:rPr>
        <w:rFonts w:hint="default"/>
        <w:lang w:val="en-US" w:eastAsia="en-US" w:bidi="ar-SA"/>
      </w:rPr>
    </w:lvl>
    <w:lvl w:ilvl="6" w:tplc="C80E61FE">
      <w:numFmt w:val="bullet"/>
      <w:lvlText w:val="•"/>
      <w:lvlJc w:val="left"/>
      <w:pPr>
        <w:ind w:left="3365" w:hanging="397"/>
      </w:pPr>
      <w:rPr>
        <w:rFonts w:hint="default"/>
        <w:lang w:val="en-US" w:eastAsia="en-US" w:bidi="ar-SA"/>
      </w:rPr>
    </w:lvl>
    <w:lvl w:ilvl="7" w:tplc="CB5E811C">
      <w:numFmt w:val="bullet"/>
      <w:lvlText w:val="•"/>
      <w:lvlJc w:val="left"/>
      <w:pPr>
        <w:ind w:left="3839" w:hanging="397"/>
      </w:pPr>
      <w:rPr>
        <w:rFonts w:hint="default"/>
        <w:lang w:val="en-US" w:eastAsia="en-US" w:bidi="ar-SA"/>
      </w:rPr>
    </w:lvl>
    <w:lvl w:ilvl="8" w:tplc="78442346">
      <w:numFmt w:val="bullet"/>
      <w:lvlText w:val="•"/>
      <w:lvlJc w:val="left"/>
      <w:pPr>
        <w:ind w:left="4313" w:hanging="397"/>
      </w:pPr>
      <w:rPr>
        <w:rFonts w:hint="default"/>
        <w:lang w:val="en-US" w:eastAsia="en-US" w:bidi="ar-SA"/>
      </w:rPr>
    </w:lvl>
  </w:abstractNum>
  <w:abstractNum w:abstractNumId="95" w15:restartNumberingAfterBreak="0">
    <w:nsid w:val="474B53A0"/>
    <w:multiLevelType w:val="hybridMultilevel"/>
    <w:tmpl w:val="E7C650C4"/>
    <w:lvl w:ilvl="0" w:tplc="058622B6">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0424487A">
      <w:numFmt w:val="bullet"/>
      <w:lvlText w:val="•"/>
      <w:lvlJc w:val="left"/>
      <w:pPr>
        <w:ind w:left="1005" w:hanging="397"/>
      </w:pPr>
      <w:rPr>
        <w:rFonts w:hint="default"/>
        <w:lang w:val="en-US" w:eastAsia="en-US" w:bidi="ar-SA"/>
      </w:rPr>
    </w:lvl>
    <w:lvl w:ilvl="2" w:tplc="0756C966">
      <w:numFmt w:val="bullet"/>
      <w:lvlText w:val="•"/>
      <w:lvlJc w:val="left"/>
      <w:pPr>
        <w:ind w:left="1491" w:hanging="397"/>
      </w:pPr>
      <w:rPr>
        <w:rFonts w:hint="default"/>
        <w:lang w:val="en-US" w:eastAsia="en-US" w:bidi="ar-SA"/>
      </w:rPr>
    </w:lvl>
    <w:lvl w:ilvl="3" w:tplc="D292C704">
      <w:numFmt w:val="bullet"/>
      <w:lvlText w:val="•"/>
      <w:lvlJc w:val="left"/>
      <w:pPr>
        <w:ind w:left="1976" w:hanging="397"/>
      </w:pPr>
      <w:rPr>
        <w:rFonts w:hint="default"/>
        <w:lang w:val="en-US" w:eastAsia="en-US" w:bidi="ar-SA"/>
      </w:rPr>
    </w:lvl>
    <w:lvl w:ilvl="4" w:tplc="8E18976E">
      <w:numFmt w:val="bullet"/>
      <w:lvlText w:val="•"/>
      <w:lvlJc w:val="left"/>
      <w:pPr>
        <w:ind w:left="2462" w:hanging="397"/>
      </w:pPr>
      <w:rPr>
        <w:rFonts w:hint="default"/>
        <w:lang w:val="en-US" w:eastAsia="en-US" w:bidi="ar-SA"/>
      </w:rPr>
    </w:lvl>
    <w:lvl w:ilvl="5" w:tplc="FE907EA4">
      <w:numFmt w:val="bullet"/>
      <w:lvlText w:val="•"/>
      <w:lvlJc w:val="left"/>
      <w:pPr>
        <w:ind w:left="2948" w:hanging="397"/>
      </w:pPr>
      <w:rPr>
        <w:rFonts w:hint="default"/>
        <w:lang w:val="en-US" w:eastAsia="en-US" w:bidi="ar-SA"/>
      </w:rPr>
    </w:lvl>
    <w:lvl w:ilvl="6" w:tplc="F906F510">
      <w:numFmt w:val="bullet"/>
      <w:lvlText w:val="•"/>
      <w:lvlJc w:val="left"/>
      <w:pPr>
        <w:ind w:left="3433" w:hanging="397"/>
      </w:pPr>
      <w:rPr>
        <w:rFonts w:hint="default"/>
        <w:lang w:val="en-US" w:eastAsia="en-US" w:bidi="ar-SA"/>
      </w:rPr>
    </w:lvl>
    <w:lvl w:ilvl="7" w:tplc="ED42813C">
      <w:numFmt w:val="bullet"/>
      <w:lvlText w:val="•"/>
      <w:lvlJc w:val="left"/>
      <w:pPr>
        <w:ind w:left="3919" w:hanging="397"/>
      </w:pPr>
      <w:rPr>
        <w:rFonts w:hint="default"/>
        <w:lang w:val="en-US" w:eastAsia="en-US" w:bidi="ar-SA"/>
      </w:rPr>
    </w:lvl>
    <w:lvl w:ilvl="8" w:tplc="6E6C8D5C">
      <w:numFmt w:val="bullet"/>
      <w:lvlText w:val="•"/>
      <w:lvlJc w:val="left"/>
      <w:pPr>
        <w:ind w:left="4404" w:hanging="397"/>
      </w:pPr>
      <w:rPr>
        <w:rFonts w:hint="default"/>
        <w:lang w:val="en-US" w:eastAsia="en-US" w:bidi="ar-SA"/>
      </w:rPr>
    </w:lvl>
  </w:abstractNum>
  <w:abstractNum w:abstractNumId="96" w15:restartNumberingAfterBreak="0">
    <w:nsid w:val="47C06560"/>
    <w:multiLevelType w:val="hybridMultilevel"/>
    <w:tmpl w:val="AE1CE06E"/>
    <w:lvl w:ilvl="0" w:tplc="666CD236">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E8BC0E60">
      <w:numFmt w:val="bullet"/>
      <w:lvlText w:val="•"/>
      <w:lvlJc w:val="left"/>
      <w:pPr>
        <w:ind w:left="1005" w:hanging="397"/>
      </w:pPr>
      <w:rPr>
        <w:rFonts w:hint="default"/>
        <w:lang w:val="en-US" w:eastAsia="en-US" w:bidi="ar-SA"/>
      </w:rPr>
    </w:lvl>
    <w:lvl w:ilvl="2" w:tplc="CEFE6F4A">
      <w:numFmt w:val="bullet"/>
      <w:lvlText w:val="•"/>
      <w:lvlJc w:val="left"/>
      <w:pPr>
        <w:ind w:left="1491" w:hanging="397"/>
      </w:pPr>
      <w:rPr>
        <w:rFonts w:hint="default"/>
        <w:lang w:val="en-US" w:eastAsia="en-US" w:bidi="ar-SA"/>
      </w:rPr>
    </w:lvl>
    <w:lvl w:ilvl="3" w:tplc="E2A2E3AE">
      <w:numFmt w:val="bullet"/>
      <w:lvlText w:val="•"/>
      <w:lvlJc w:val="left"/>
      <w:pPr>
        <w:ind w:left="1976" w:hanging="397"/>
      </w:pPr>
      <w:rPr>
        <w:rFonts w:hint="default"/>
        <w:lang w:val="en-US" w:eastAsia="en-US" w:bidi="ar-SA"/>
      </w:rPr>
    </w:lvl>
    <w:lvl w:ilvl="4" w:tplc="2D4E7BC6">
      <w:numFmt w:val="bullet"/>
      <w:lvlText w:val="•"/>
      <w:lvlJc w:val="left"/>
      <w:pPr>
        <w:ind w:left="2462" w:hanging="397"/>
      </w:pPr>
      <w:rPr>
        <w:rFonts w:hint="default"/>
        <w:lang w:val="en-US" w:eastAsia="en-US" w:bidi="ar-SA"/>
      </w:rPr>
    </w:lvl>
    <w:lvl w:ilvl="5" w:tplc="FC0E4240">
      <w:numFmt w:val="bullet"/>
      <w:lvlText w:val="•"/>
      <w:lvlJc w:val="left"/>
      <w:pPr>
        <w:ind w:left="2948" w:hanging="397"/>
      </w:pPr>
      <w:rPr>
        <w:rFonts w:hint="default"/>
        <w:lang w:val="en-US" w:eastAsia="en-US" w:bidi="ar-SA"/>
      </w:rPr>
    </w:lvl>
    <w:lvl w:ilvl="6" w:tplc="EE70CD48">
      <w:numFmt w:val="bullet"/>
      <w:lvlText w:val="•"/>
      <w:lvlJc w:val="left"/>
      <w:pPr>
        <w:ind w:left="3433" w:hanging="397"/>
      </w:pPr>
      <w:rPr>
        <w:rFonts w:hint="default"/>
        <w:lang w:val="en-US" w:eastAsia="en-US" w:bidi="ar-SA"/>
      </w:rPr>
    </w:lvl>
    <w:lvl w:ilvl="7" w:tplc="FD0412B0">
      <w:numFmt w:val="bullet"/>
      <w:lvlText w:val="•"/>
      <w:lvlJc w:val="left"/>
      <w:pPr>
        <w:ind w:left="3919" w:hanging="397"/>
      </w:pPr>
      <w:rPr>
        <w:rFonts w:hint="default"/>
        <w:lang w:val="en-US" w:eastAsia="en-US" w:bidi="ar-SA"/>
      </w:rPr>
    </w:lvl>
    <w:lvl w:ilvl="8" w:tplc="53C2D0C6">
      <w:numFmt w:val="bullet"/>
      <w:lvlText w:val="•"/>
      <w:lvlJc w:val="left"/>
      <w:pPr>
        <w:ind w:left="4404" w:hanging="397"/>
      </w:pPr>
      <w:rPr>
        <w:rFonts w:hint="default"/>
        <w:lang w:val="en-US" w:eastAsia="en-US" w:bidi="ar-SA"/>
      </w:rPr>
    </w:lvl>
  </w:abstractNum>
  <w:abstractNum w:abstractNumId="97" w15:restartNumberingAfterBreak="0">
    <w:nsid w:val="4824507E"/>
    <w:multiLevelType w:val="hybridMultilevel"/>
    <w:tmpl w:val="8782FA38"/>
    <w:lvl w:ilvl="0" w:tplc="F490D546">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8A1E37F0">
      <w:numFmt w:val="bullet"/>
      <w:lvlText w:val="•"/>
      <w:lvlJc w:val="left"/>
      <w:pPr>
        <w:ind w:left="1005" w:hanging="397"/>
      </w:pPr>
      <w:rPr>
        <w:rFonts w:hint="default"/>
        <w:lang w:val="en-US" w:eastAsia="en-US" w:bidi="ar-SA"/>
      </w:rPr>
    </w:lvl>
    <w:lvl w:ilvl="2" w:tplc="60089C2A">
      <w:numFmt w:val="bullet"/>
      <w:lvlText w:val="•"/>
      <w:lvlJc w:val="left"/>
      <w:pPr>
        <w:ind w:left="1491" w:hanging="397"/>
      </w:pPr>
      <w:rPr>
        <w:rFonts w:hint="default"/>
        <w:lang w:val="en-US" w:eastAsia="en-US" w:bidi="ar-SA"/>
      </w:rPr>
    </w:lvl>
    <w:lvl w:ilvl="3" w:tplc="6818B738">
      <w:numFmt w:val="bullet"/>
      <w:lvlText w:val="•"/>
      <w:lvlJc w:val="left"/>
      <w:pPr>
        <w:ind w:left="1976" w:hanging="397"/>
      </w:pPr>
      <w:rPr>
        <w:rFonts w:hint="default"/>
        <w:lang w:val="en-US" w:eastAsia="en-US" w:bidi="ar-SA"/>
      </w:rPr>
    </w:lvl>
    <w:lvl w:ilvl="4" w:tplc="9046784C">
      <w:numFmt w:val="bullet"/>
      <w:lvlText w:val="•"/>
      <w:lvlJc w:val="left"/>
      <w:pPr>
        <w:ind w:left="2462" w:hanging="397"/>
      </w:pPr>
      <w:rPr>
        <w:rFonts w:hint="default"/>
        <w:lang w:val="en-US" w:eastAsia="en-US" w:bidi="ar-SA"/>
      </w:rPr>
    </w:lvl>
    <w:lvl w:ilvl="5" w:tplc="9C2CA968">
      <w:numFmt w:val="bullet"/>
      <w:lvlText w:val="•"/>
      <w:lvlJc w:val="left"/>
      <w:pPr>
        <w:ind w:left="2948" w:hanging="397"/>
      </w:pPr>
      <w:rPr>
        <w:rFonts w:hint="default"/>
        <w:lang w:val="en-US" w:eastAsia="en-US" w:bidi="ar-SA"/>
      </w:rPr>
    </w:lvl>
    <w:lvl w:ilvl="6" w:tplc="B03C8546">
      <w:numFmt w:val="bullet"/>
      <w:lvlText w:val="•"/>
      <w:lvlJc w:val="left"/>
      <w:pPr>
        <w:ind w:left="3433" w:hanging="397"/>
      </w:pPr>
      <w:rPr>
        <w:rFonts w:hint="default"/>
        <w:lang w:val="en-US" w:eastAsia="en-US" w:bidi="ar-SA"/>
      </w:rPr>
    </w:lvl>
    <w:lvl w:ilvl="7" w:tplc="4F26D4B8">
      <w:numFmt w:val="bullet"/>
      <w:lvlText w:val="•"/>
      <w:lvlJc w:val="left"/>
      <w:pPr>
        <w:ind w:left="3919" w:hanging="397"/>
      </w:pPr>
      <w:rPr>
        <w:rFonts w:hint="default"/>
        <w:lang w:val="en-US" w:eastAsia="en-US" w:bidi="ar-SA"/>
      </w:rPr>
    </w:lvl>
    <w:lvl w:ilvl="8" w:tplc="1FE0448C">
      <w:numFmt w:val="bullet"/>
      <w:lvlText w:val="•"/>
      <w:lvlJc w:val="left"/>
      <w:pPr>
        <w:ind w:left="4404" w:hanging="397"/>
      </w:pPr>
      <w:rPr>
        <w:rFonts w:hint="default"/>
        <w:lang w:val="en-US" w:eastAsia="en-US" w:bidi="ar-SA"/>
      </w:rPr>
    </w:lvl>
  </w:abstractNum>
  <w:abstractNum w:abstractNumId="98" w15:restartNumberingAfterBreak="0">
    <w:nsid w:val="48757E5A"/>
    <w:multiLevelType w:val="hybridMultilevel"/>
    <w:tmpl w:val="3B269234"/>
    <w:lvl w:ilvl="0" w:tplc="7F44E54C">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4C76BF54">
      <w:numFmt w:val="bullet"/>
      <w:lvlText w:val="•"/>
      <w:lvlJc w:val="left"/>
      <w:pPr>
        <w:ind w:left="1005" w:hanging="397"/>
      </w:pPr>
      <w:rPr>
        <w:rFonts w:hint="default"/>
        <w:lang w:val="en-US" w:eastAsia="en-US" w:bidi="ar-SA"/>
      </w:rPr>
    </w:lvl>
    <w:lvl w:ilvl="2" w:tplc="69868FA8">
      <w:numFmt w:val="bullet"/>
      <w:lvlText w:val="•"/>
      <w:lvlJc w:val="left"/>
      <w:pPr>
        <w:ind w:left="1491" w:hanging="397"/>
      </w:pPr>
      <w:rPr>
        <w:rFonts w:hint="default"/>
        <w:lang w:val="en-US" w:eastAsia="en-US" w:bidi="ar-SA"/>
      </w:rPr>
    </w:lvl>
    <w:lvl w:ilvl="3" w:tplc="C4DEECF4">
      <w:numFmt w:val="bullet"/>
      <w:lvlText w:val="•"/>
      <w:lvlJc w:val="left"/>
      <w:pPr>
        <w:ind w:left="1976" w:hanging="397"/>
      </w:pPr>
      <w:rPr>
        <w:rFonts w:hint="default"/>
        <w:lang w:val="en-US" w:eastAsia="en-US" w:bidi="ar-SA"/>
      </w:rPr>
    </w:lvl>
    <w:lvl w:ilvl="4" w:tplc="E8D6FE6A">
      <w:numFmt w:val="bullet"/>
      <w:lvlText w:val="•"/>
      <w:lvlJc w:val="left"/>
      <w:pPr>
        <w:ind w:left="2462" w:hanging="397"/>
      </w:pPr>
      <w:rPr>
        <w:rFonts w:hint="default"/>
        <w:lang w:val="en-US" w:eastAsia="en-US" w:bidi="ar-SA"/>
      </w:rPr>
    </w:lvl>
    <w:lvl w:ilvl="5" w:tplc="F3C2EF2E">
      <w:numFmt w:val="bullet"/>
      <w:lvlText w:val="•"/>
      <w:lvlJc w:val="left"/>
      <w:pPr>
        <w:ind w:left="2948" w:hanging="397"/>
      </w:pPr>
      <w:rPr>
        <w:rFonts w:hint="default"/>
        <w:lang w:val="en-US" w:eastAsia="en-US" w:bidi="ar-SA"/>
      </w:rPr>
    </w:lvl>
    <w:lvl w:ilvl="6" w:tplc="39724618">
      <w:numFmt w:val="bullet"/>
      <w:lvlText w:val="•"/>
      <w:lvlJc w:val="left"/>
      <w:pPr>
        <w:ind w:left="3433" w:hanging="397"/>
      </w:pPr>
      <w:rPr>
        <w:rFonts w:hint="default"/>
        <w:lang w:val="en-US" w:eastAsia="en-US" w:bidi="ar-SA"/>
      </w:rPr>
    </w:lvl>
    <w:lvl w:ilvl="7" w:tplc="97E6C9D6">
      <w:numFmt w:val="bullet"/>
      <w:lvlText w:val="•"/>
      <w:lvlJc w:val="left"/>
      <w:pPr>
        <w:ind w:left="3919" w:hanging="397"/>
      </w:pPr>
      <w:rPr>
        <w:rFonts w:hint="default"/>
        <w:lang w:val="en-US" w:eastAsia="en-US" w:bidi="ar-SA"/>
      </w:rPr>
    </w:lvl>
    <w:lvl w:ilvl="8" w:tplc="A29E2D12">
      <w:numFmt w:val="bullet"/>
      <w:lvlText w:val="•"/>
      <w:lvlJc w:val="left"/>
      <w:pPr>
        <w:ind w:left="4404" w:hanging="397"/>
      </w:pPr>
      <w:rPr>
        <w:rFonts w:hint="default"/>
        <w:lang w:val="en-US" w:eastAsia="en-US" w:bidi="ar-SA"/>
      </w:rPr>
    </w:lvl>
  </w:abstractNum>
  <w:abstractNum w:abstractNumId="99" w15:restartNumberingAfterBreak="0">
    <w:nsid w:val="48F0589A"/>
    <w:multiLevelType w:val="hybridMultilevel"/>
    <w:tmpl w:val="CF90601A"/>
    <w:lvl w:ilvl="0" w:tplc="52A84A50">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73CCE6C6">
      <w:numFmt w:val="bullet"/>
      <w:lvlText w:val="•"/>
      <w:lvlJc w:val="left"/>
      <w:pPr>
        <w:ind w:left="1005" w:hanging="397"/>
      </w:pPr>
      <w:rPr>
        <w:rFonts w:hint="default"/>
        <w:lang w:val="en-US" w:eastAsia="en-US" w:bidi="ar-SA"/>
      </w:rPr>
    </w:lvl>
    <w:lvl w:ilvl="2" w:tplc="E5EC11F6">
      <w:numFmt w:val="bullet"/>
      <w:lvlText w:val="•"/>
      <w:lvlJc w:val="left"/>
      <w:pPr>
        <w:ind w:left="1491" w:hanging="397"/>
      </w:pPr>
      <w:rPr>
        <w:rFonts w:hint="default"/>
        <w:lang w:val="en-US" w:eastAsia="en-US" w:bidi="ar-SA"/>
      </w:rPr>
    </w:lvl>
    <w:lvl w:ilvl="3" w:tplc="526EB07A">
      <w:numFmt w:val="bullet"/>
      <w:lvlText w:val="•"/>
      <w:lvlJc w:val="left"/>
      <w:pPr>
        <w:ind w:left="1976" w:hanging="397"/>
      </w:pPr>
      <w:rPr>
        <w:rFonts w:hint="default"/>
        <w:lang w:val="en-US" w:eastAsia="en-US" w:bidi="ar-SA"/>
      </w:rPr>
    </w:lvl>
    <w:lvl w:ilvl="4" w:tplc="D78EF274">
      <w:numFmt w:val="bullet"/>
      <w:lvlText w:val="•"/>
      <w:lvlJc w:val="left"/>
      <w:pPr>
        <w:ind w:left="2462" w:hanging="397"/>
      </w:pPr>
      <w:rPr>
        <w:rFonts w:hint="default"/>
        <w:lang w:val="en-US" w:eastAsia="en-US" w:bidi="ar-SA"/>
      </w:rPr>
    </w:lvl>
    <w:lvl w:ilvl="5" w:tplc="FEDCE6F6">
      <w:numFmt w:val="bullet"/>
      <w:lvlText w:val="•"/>
      <w:lvlJc w:val="left"/>
      <w:pPr>
        <w:ind w:left="2948" w:hanging="397"/>
      </w:pPr>
      <w:rPr>
        <w:rFonts w:hint="default"/>
        <w:lang w:val="en-US" w:eastAsia="en-US" w:bidi="ar-SA"/>
      </w:rPr>
    </w:lvl>
    <w:lvl w:ilvl="6" w:tplc="FBB29744">
      <w:numFmt w:val="bullet"/>
      <w:lvlText w:val="•"/>
      <w:lvlJc w:val="left"/>
      <w:pPr>
        <w:ind w:left="3433" w:hanging="397"/>
      </w:pPr>
      <w:rPr>
        <w:rFonts w:hint="default"/>
        <w:lang w:val="en-US" w:eastAsia="en-US" w:bidi="ar-SA"/>
      </w:rPr>
    </w:lvl>
    <w:lvl w:ilvl="7" w:tplc="BBC86F2A">
      <w:numFmt w:val="bullet"/>
      <w:lvlText w:val="•"/>
      <w:lvlJc w:val="left"/>
      <w:pPr>
        <w:ind w:left="3919" w:hanging="397"/>
      </w:pPr>
      <w:rPr>
        <w:rFonts w:hint="default"/>
        <w:lang w:val="en-US" w:eastAsia="en-US" w:bidi="ar-SA"/>
      </w:rPr>
    </w:lvl>
    <w:lvl w:ilvl="8" w:tplc="395E2EDA">
      <w:numFmt w:val="bullet"/>
      <w:lvlText w:val="•"/>
      <w:lvlJc w:val="left"/>
      <w:pPr>
        <w:ind w:left="4404" w:hanging="397"/>
      </w:pPr>
      <w:rPr>
        <w:rFonts w:hint="default"/>
        <w:lang w:val="en-US" w:eastAsia="en-US" w:bidi="ar-SA"/>
      </w:rPr>
    </w:lvl>
  </w:abstractNum>
  <w:abstractNum w:abstractNumId="100" w15:restartNumberingAfterBreak="0">
    <w:nsid w:val="49864C43"/>
    <w:multiLevelType w:val="hybridMultilevel"/>
    <w:tmpl w:val="DAB846CE"/>
    <w:lvl w:ilvl="0" w:tplc="A79C84CA">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D1ECEEF6">
      <w:numFmt w:val="bullet"/>
      <w:lvlText w:val="•"/>
      <w:lvlJc w:val="left"/>
      <w:pPr>
        <w:ind w:left="1005" w:hanging="397"/>
      </w:pPr>
      <w:rPr>
        <w:rFonts w:hint="default"/>
        <w:lang w:val="en-US" w:eastAsia="en-US" w:bidi="ar-SA"/>
      </w:rPr>
    </w:lvl>
    <w:lvl w:ilvl="2" w:tplc="F09C1660">
      <w:numFmt w:val="bullet"/>
      <w:lvlText w:val="•"/>
      <w:lvlJc w:val="left"/>
      <w:pPr>
        <w:ind w:left="1491" w:hanging="397"/>
      </w:pPr>
      <w:rPr>
        <w:rFonts w:hint="default"/>
        <w:lang w:val="en-US" w:eastAsia="en-US" w:bidi="ar-SA"/>
      </w:rPr>
    </w:lvl>
    <w:lvl w:ilvl="3" w:tplc="CF2675AC">
      <w:numFmt w:val="bullet"/>
      <w:lvlText w:val="•"/>
      <w:lvlJc w:val="left"/>
      <w:pPr>
        <w:ind w:left="1976" w:hanging="397"/>
      </w:pPr>
      <w:rPr>
        <w:rFonts w:hint="default"/>
        <w:lang w:val="en-US" w:eastAsia="en-US" w:bidi="ar-SA"/>
      </w:rPr>
    </w:lvl>
    <w:lvl w:ilvl="4" w:tplc="D6EEF40C">
      <w:numFmt w:val="bullet"/>
      <w:lvlText w:val="•"/>
      <w:lvlJc w:val="left"/>
      <w:pPr>
        <w:ind w:left="2462" w:hanging="397"/>
      </w:pPr>
      <w:rPr>
        <w:rFonts w:hint="default"/>
        <w:lang w:val="en-US" w:eastAsia="en-US" w:bidi="ar-SA"/>
      </w:rPr>
    </w:lvl>
    <w:lvl w:ilvl="5" w:tplc="16446EEE">
      <w:numFmt w:val="bullet"/>
      <w:lvlText w:val="•"/>
      <w:lvlJc w:val="left"/>
      <w:pPr>
        <w:ind w:left="2948" w:hanging="397"/>
      </w:pPr>
      <w:rPr>
        <w:rFonts w:hint="default"/>
        <w:lang w:val="en-US" w:eastAsia="en-US" w:bidi="ar-SA"/>
      </w:rPr>
    </w:lvl>
    <w:lvl w:ilvl="6" w:tplc="09B0E09E">
      <w:numFmt w:val="bullet"/>
      <w:lvlText w:val="•"/>
      <w:lvlJc w:val="left"/>
      <w:pPr>
        <w:ind w:left="3433" w:hanging="397"/>
      </w:pPr>
      <w:rPr>
        <w:rFonts w:hint="default"/>
        <w:lang w:val="en-US" w:eastAsia="en-US" w:bidi="ar-SA"/>
      </w:rPr>
    </w:lvl>
    <w:lvl w:ilvl="7" w:tplc="C5D40496">
      <w:numFmt w:val="bullet"/>
      <w:lvlText w:val="•"/>
      <w:lvlJc w:val="left"/>
      <w:pPr>
        <w:ind w:left="3919" w:hanging="397"/>
      </w:pPr>
      <w:rPr>
        <w:rFonts w:hint="default"/>
        <w:lang w:val="en-US" w:eastAsia="en-US" w:bidi="ar-SA"/>
      </w:rPr>
    </w:lvl>
    <w:lvl w:ilvl="8" w:tplc="5C22E202">
      <w:numFmt w:val="bullet"/>
      <w:lvlText w:val="•"/>
      <w:lvlJc w:val="left"/>
      <w:pPr>
        <w:ind w:left="4404" w:hanging="397"/>
      </w:pPr>
      <w:rPr>
        <w:rFonts w:hint="default"/>
        <w:lang w:val="en-US" w:eastAsia="en-US" w:bidi="ar-SA"/>
      </w:rPr>
    </w:lvl>
  </w:abstractNum>
  <w:abstractNum w:abstractNumId="101" w15:restartNumberingAfterBreak="0">
    <w:nsid w:val="49870BAB"/>
    <w:multiLevelType w:val="hybridMultilevel"/>
    <w:tmpl w:val="B87AB2BC"/>
    <w:lvl w:ilvl="0" w:tplc="632ABF58">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0B34082E">
      <w:numFmt w:val="bullet"/>
      <w:lvlText w:val="•"/>
      <w:lvlJc w:val="left"/>
      <w:pPr>
        <w:ind w:left="1005" w:hanging="397"/>
      </w:pPr>
      <w:rPr>
        <w:rFonts w:hint="default"/>
        <w:lang w:val="en-US" w:eastAsia="en-US" w:bidi="ar-SA"/>
      </w:rPr>
    </w:lvl>
    <w:lvl w:ilvl="2" w:tplc="1FD69D64">
      <w:numFmt w:val="bullet"/>
      <w:lvlText w:val="•"/>
      <w:lvlJc w:val="left"/>
      <w:pPr>
        <w:ind w:left="1491" w:hanging="397"/>
      </w:pPr>
      <w:rPr>
        <w:rFonts w:hint="default"/>
        <w:lang w:val="en-US" w:eastAsia="en-US" w:bidi="ar-SA"/>
      </w:rPr>
    </w:lvl>
    <w:lvl w:ilvl="3" w:tplc="A4C00B08">
      <w:numFmt w:val="bullet"/>
      <w:lvlText w:val="•"/>
      <w:lvlJc w:val="left"/>
      <w:pPr>
        <w:ind w:left="1976" w:hanging="397"/>
      </w:pPr>
      <w:rPr>
        <w:rFonts w:hint="default"/>
        <w:lang w:val="en-US" w:eastAsia="en-US" w:bidi="ar-SA"/>
      </w:rPr>
    </w:lvl>
    <w:lvl w:ilvl="4" w:tplc="9DA09A28">
      <w:numFmt w:val="bullet"/>
      <w:lvlText w:val="•"/>
      <w:lvlJc w:val="left"/>
      <w:pPr>
        <w:ind w:left="2462" w:hanging="397"/>
      </w:pPr>
      <w:rPr>
        <w:rFonts w:hint="default"/>
        <w:lang w:val="en-US" w:eastAsia="en-US" w:bidi="ar-SA"/>
      </w:rPr>
    </w:lvl>
    <w:lvl w:ilvl="5" w:tplc="5A8867EC">
      <w:numFmt w:val="bullet"/>
      <w:lvlText w:val="•"/>
      <w:lvlJc w:val="left"/>
      <w:pPr>
        <w:ind w:left="2948" w:hanging="397"/>
      </w:pPr>
      <w:rPr>
        <w:rFonts w:hint="default"/>
        <w:lang w:val="en-US" w:eastAsia="en-US" w:bidi="ar-SA"/>
      </w:rPr>
    </w:lvl>
    <w:lvl w:ilvl="6" w:tplc="301271FE">
      <w:numFmt w:val="bullet"/>
      <w:lvlText w:val="•"/>
      <w:lvlJc w:val="left"/>
      <w:pPr>
        <w:ind w:left="3433" w:hanging="397"/>
      </w:pPr>
      <w:rPr>
        <w:rFonts w:hint="default"/>
        <w:lang w:val="en-US" w:eastAsia="en-US" w:bidi="ar-SA"/>
      </w:rPr>
    </w:lvl>
    <w:lvl w:ilvl="7" w:tplc="A576124E">
      <w:numFmt w:val="bullet"/>
      <w:lvlText w:val="•"/>
      <w:lvlJc w:val="left"/>
      <w:pPr>
        <w:ind w:left="3919" w:hanging="397"/>
      </w:pPr>
      <w:rPr>
        <w:rFonts w:hint="default"/>
        <w:lang w:val="en-US" w:eastAsia="en-US" w:bidi="ar-SA"/>
      </w:rPr>
    </w:lvl>
    <w:lvl w:ilvl="8" w:tplc="818673DA">
      <w:numFmt w:val="bullet"/>
      <w:lvlText w:val="•"/>
      <w:lvlJc w:val="left"/>
      <w:pPr>
        <w:ind w:left="4404" w:hanging="397"/>
      </w:pPr>
      <w:rPr>
        <w:rFonts w:hint="default"/>
        <w:lang w:val="en-US" w:eastAsia="en-US" w:bidi="ar-SA"/>
      </w:rPr>
    </w:lvl>
  </w:abstractNum>
  <w:abstractNum w:abstractNumId="102" w15:restartNumberingAfterBreak="0">
    <w:nsid w:val="49870FEE"/>
    <w:multiLevelType w:val="hybridMultilevel"/>
    <w:tmpl w:val="93743128"/>
    <w:lvl w:ilvl="0" w:tplc="3D5E8932">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AF444AE4">
      <w:numFmt w:val="bullet"/>
      <w:lvlText w:val="•"/>
      <w:lvlJc w:val="left"/>
      <w:pPr>
        <w:ind w:left="1005" w:hanging="397"/>
      </w:pPr>
      <w:rPr>
        <w:rFonts w:hint="default"/>
        <w:lang w:val="en-US" w:eastAsia="en-US" w:bidi="ar-SA"/>
      </w:rPr>
    </w:lvl>
    <w:lvl w:ilvl="2" w:tplc="8C82C51E">
      <w:numFmt w:val="bullet"/>
      <w:lvlText w:val="•"/>
      <w:lvlJc w:val="left"/>
      <w:pPr>
        <w:ind w:left="1491" w:hanging="397"/>
      </w:pPr>
      <w:rPr>
        <w:rFonts w:hint="default"/>
        <w:lang w:val="en-US" w:eastAsia="en-US" w:bidi="ar-SA"/>
      </w:rPr>
    </w:lvl>
    <w:lvl w:ilvl="3" w:tplc="8DA465EC">
      <w:numFmt w:val="bullet"/>
      <w:lvlText w:val="•"/>
      <w:lvlJc w:val="left"/>
      <w:pPr>
        <w:ind w:left="1976" w:hanging="397"/>
      </w:pPr>
      <w:rPr>
        <w:rFonts w:hint="default"/>
        <w:lang w:val="en-US" w:eastAsia="en-US" w:bidi="ar-SA"/>
      </w:rPr>
    </w:lvl>
    <w:lvl w:ilvl="4" w:tplc="7E9E1290">
      <w:numFmt w:val="bullet"/>
      <w:lvlText w:val="•"/>
      <w:lvlJc w:val="left"/>
      <w:pPr>
        <w:ind w:left="2462" w:hanging="397"/>
      </w:pPr>
      <w:rPr>
        <w:rFonts w:hint="default"/>
        <w:lang w:val="en-US" w:eastAsia="en-US" w:bidi="ar-SA"/>
      </w:rPr>
    </w:lvl>
    <w:lvl w:ilvl="5" w:tplc="6A828452">
      <w:numFmt w:val="bullet"/>
      <w:lvlText w:val="•"/>
      <w:lvlJc w:val="left"/>
      <w:pPr>
        <w:ind w:left="2948" w:hanging="397"/>
      </w:pPr>
      <w:rPr>
        <w:rFonts w:hint="default"/>
        <w:lang w:val="en-US" w:eastAsia="en-US" w:bidi="ar-SA"/>
      </w:rPr>
    </w:lvl>
    <w:lvl w:ilvl="6" w:tplc="BAEEE558">
      <w:numFmt w:val="bullet"/>
      <w:lvlText w:val="•"/>
      <w:lvlJc w:val="left"/>
      <w:pPr>
        <w:ind w:left="3433" w:hanging="397"/>
      </w:pPr>
      <w:rPr>
        <w:rFonts w:hint="default"/>
        <w:lang w:val="en-US" w:eastAsia="en-US" w:bidi="ar-SA"/>
      </w:rPr>
    </w:lvl>
    <w:lvl w:ilvl="7" w:tplc="0E645A1C">
      <w:numFmt w:val="bullet"/>
      <w:lvlText w:val="•"/>
      <w:lvlJc w:val="left"/>
      <w:pPr>
        <w:ind w:left="3919" w:hanging="397"/>
      </w:pPr>
      <w:rPr>
        <w:rFonts w:hint="default"/>
        <w:lang w:val="en-US" w:eastAsia="en-US" w:bidi="ar-SA"/>
      </w:rPr>
    </w:lvl>
    <w:lvl w:ilvl="8" w:tplc="5AA2545C">
      <w:numFmt w:val="bullet"/>
      <w:lvlText w:val="•"/>
      <w:lvlJc w:val="left"/>
      <w:pPr>
        <w:ind w:left="4404" w:hanging="397"/>
      </w:pPr>
      <w:rPr>
        <w:rFonts w:hint="default"/>
        <w:lang w:val="en-US" w:eastAsia="en-US" w:bidi="ar-SA"/>
      </w:rPr>
    </w:lvl>
  </w:abstractNum>
  <w:abstractNum w:abstractNumId="103" w15:restartNumberingAfterBreak="0">
    <w:nsid w:val="49FA376B"/>
    <w:multiLevelType w:val="hybridMultilevel"/>
    <w:tmpl w:val="A07A09E8"/>
    <w:lvl w:ilvl="0" w:tplc="4948CA08">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461CF57A">
      <w:numFmt w:val="bullet"/>
      <w:lvlText w:val="•"/>
      <w:lvlJc w:val="left"/>
      <w:pPr>
        <w:ind w:left="1005" w:hanging="397"/>
      </w:pPr>
      <w:rPr>
        <w:rFonts w:hint="default"/>
        <w:lang w:val="en-US" w:eastAsia="en-US" w:bidi="ar-SA"/>
      </w:rPr>
    </w:lvl>
    <w:lvl w:ilvl="2" w:tplc="F49CB59E">
      <w:numFmt w:val="bullet"/>
      <w:lvlText w:val="•"/>
      <w:lvlJc w:val="left"/>
      <w:pPr>
        <w:ind w:left="1491" w:hanging="397"/>
      </w:pPr>
      <w:rPr>
        <w:rFonts w:hint="default"/>
        <w:lang w:val="en-US" w:eastAsia="en-US" w:bidi="ar-SA"/>
      </w:rPr>
    </w:lvl>
    <w:lvl w:ilvl="3" w:tplc="E174D702">
      <w:numFmt w:val="bullet"/>
      <w:lvlText w:val="•"/>
      <w:lvlJc w:val="left"/>
      <w:pPr>
        <w:ind w:left="1976" w:hanging="397"/>
      </w:pPr>
      <w:rPr>
        <w:rFonts w:hint="default"/>
        <w:lang w:val="en-US" w:eastAsia="en-US" w:bidi="ar-SA"/>
      </w:rPr>
    </w:lvl>
    <w:lvl w:ilvl="4" w:tplc="E8DE240A">
      <w:numFmt w:val="bullet"/>
      <w:lvlText w:val="•"/>
      <w:lvlJc w:val="left"/>
      <w:pPr>
        <w:ind w:left="2462" w:hanging="397"/>
      </w:pPr>
      <w:rPr>
        <w:rFonts w:hint="default"/>
        <w:lang w:val="en-US" w:eastAsia="en-US" w:bidi="ar-SA"/>
      </w:rPr>
    </w:lvl>
    <w:lvl w:ilvl="5" w:tplc="DC1C97C8">
      <w:numFmt w:val="bullet"/>
      <w:lvlText w:val="•"/>
      <w:lvlJc w:val="left"/>
      <w:pPr>
        <w:ind w:left="2948" w:hanging="397"/>
      </w:pPr>
      <w:rPr>
        <w:rFonts w:hint="default"/>
        <w:lang w:val="en-US" w:eastAsia="en-US" w:bidi="ar-SA"/>
      </w:rPr>
    </w:lvl>
    <w:lvl w:ilvl="6" w:tplc="80E8D8EE">
      <w:numFmt w:val="bullet"/>
      <w:lvlText w:val="•"/>
      <w:lvlJc w:val="left"/>
      <w:pPr>
        <w:ind w:left="3433" w:hanging="397"/>
      </w:pPr>
      <w:rPr>
        <w:rFonts w:hint="default"/>
        <w:lang w:val="en-US" w:eastAsia="en-US" w:bidi="ar-SA"/>
      </w:rPr>
    </w:lvl>
    <w:lvl w:ilvl="7" w:tplc="E50CACD6">
      <w:numFmt w:val="bullet"/>
      <w:lvlText w:val="•"/>
      <w:lvlJc w:val="left"/>
      <w:pPr>
        <w:ind w:left="3919" w:hanging="397"/>
      </w:pPr>
      <w:rPr>
        <w:rFonts w:hint="default"/>
        <w:lang w:val="en-US" w:eastAsia="en-US" w:bidi="ar-SA"/>
      </w:rPr>
    </w:lvl>
    <w:lvl w:ilvl="8" w:tplc="266A39A6">
      <w:numFmt w:val="bullet"/>
      <w:lvlText w:val="•"/>
      <w:lvlJc w:val="left"/>
      <w:pPr>
        <w:ind w:left="4404" w:hanging="397"/>
      </w:pPr>
      <w:rPr>
        <w:rFonts w:hint="default"/>
        <w:lang w:val="en-US" w:eastAsia="en-US" w:bidi="ar-SA"/>
      </w:rPr>
    </w:lvl>
  </w:abstractNum>
  <w:abstractNum w:abstractNumId="104" w15:restartNumberingAfterBreak="0">
    <w:nsid w:val="4B332E01"/>
    <w:multiLevelType w:val="hybridMultilevel"/>
    <w:tmpl w:val="4C9A0820"/>
    <w:lvl w:ilvl="0" w:tplc="17B61394">
      <w:numFmt w:val="bullet"/>
      <w:lvlText w:val="•"/>
      <w:lvlJc w:val="left"/>
      <w:pPr>
        <w:ind w:left="550"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7E620502">
      <w:numFmt w:val="bullet"/>
      <w:lvlText w:val="•"/>
      <w:lvlJc w:val="left"/>
      <w:pPr>
        <w:ind w:left="1500" w:hanging="397"/>
      </w:pPr>
      <w:rPr>
        <w:rFonts w:hint="default"/>
        <w:lang w:val="en-US" w:eastAsia="en-US" w:bidi="ar-SA"/>
      </w:rPr>
    </w:lvl>
    <w:lvl w:ilvl="2" w:tplc="8E92F52A">
      <w:numFmt w:val="bullet"/>
      <w:lvlText w:val="•"/>
      <w:lvlJc w:val="left"/>
      <w:pPr>
        <w:ind w:left="2441" w:hanging="397"/>
      </w:pPr>
      <w:rPr>
        <w:rFonts w:hint="default"/>
        <w:lang w:val="en-US" w:eastAsia="en-US" w:bidi="ar-SA"/>
      </w:rPr>
    </w:lvl>
    <w:lvl w:ilvl="3" w:tplc="EA987E70">
      <w:numFmt w:val="bullet"/>
      <w:lvlText w:val="•"/>
      <w:lvlJc w:val="left"/>
      <w:pPr>
        <w:ind w:left="3381" w:hanging="397"/>
      </w:pPr>
      <w:rPr>
        <w:rFonts w:hint="default"/>
        <w:lang w:val="en-US" w:eastAsia="en-US" w:bidi="ar-SA"/>
      </w:rPr>
    </w:lvl>
    <w:lvl w:ilvl="4" w:tplc="135AA74C">
      <w:numFmt w:val="bullet"/>
      <w:lvlText w:val="•"/>
      <w:lvlJc w:val="left"/>
      <w:pPr>
        <w:ind w:left="4322" w:hanging="397"/>
      </w:pPr>
      <w:rPr>
        <w:rFonts w:hint="default"/>
        <w:lang w:val="en-US" w:eastAsia="en-US" w:bidi="ar-SA"/>
      </w:rPr>
    </w:lvl>
    <w:lvl w:ilvl="5" w:tplc="A0C8A6BA">
      <w:numFmt w:val="bullet"/>
      <w:lvlText w:val="•"/>
      <w:lvlJc w:val="left"/>
      <w:pPr>
        <w:ind w:left="5262" w:hanging="397"/>
      </w:pPr>
      <w:rPr>
        <w:rFonts w:hint="default"/>
        <w:lang w:val="en-US" w:eastAsia="en-US" w:bidi="ar-SA"/>
      </w:rPr>
    </w:lvl>
    <w:lvl w:ilvl="6" w:tplc="B29EDA90">
      <w:numFmt w:val="bullet"/>
      <w:lvlText w:val="•"/>
      <w:lvlJc w:val="left"/>
      <w:pPr>
        <w:ind w:left="6203" w:hanging="397"/>
      </w:pPr>
      <w:rPr>
        <w:rFonts w:hint="default"/>
        <w:lang w:val="en-US" w:eastAsia="en-US" w:bidi="ar-SA"/>
      </w:rPr>
    </w:lvl>
    <w:lvl w:ilvl="7" w:tplc="7E90E434">
      <w:numFmt w:val="bullet"/>
      <w:lvlText w:val="•"/>
      <w:lvlJc w:val="left"/>
      <w:pPr>
        <w:ind w:left="7143" w:hanging="397"/>
      </w:pPr>
      <w:rPr>
        <w:rFonts w:hint="default"/>
        <w:lang w:val="en-US" w:eastAsia="en-US" w:bidi="ar-SA"/>
      </w:rPr>
    </w:lvl>
    <w:lvl w:ilvl="8" w:tplc="2B165124">
      <w:numFmt w:val="bullet"/>
      <w:lvlText w:val="•"/>
      <w:lvlJc w:val="left"/>
      <w:pPr>
        <w:ind w:left="8084" w:hanging="397"/>
      </w:pPr>
      <w:rPr>
        <w:rFonts w:hint="default"/>
        <w:lang w:val="en-US" w:eastAsia="en-US" w:bidi="ar-SA"/>
      </w:rPr>
    </w:lvl>
  </w:abstractNum>
  <w:abstractNum w:abstractNumId="105" w15:restartNumberingAfterBreak="0">
    <w:nsid w:val="4B6F29A3"/>
    <w:multiLevelType w:val="hybridMultilevel"/>
    <w:tmpl w:val="20C225FA"/>
    <w:lvl w:ilvl="0" w:tplc="31D8BD0C">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F9781DE6">
      <w:numFmt w:val="bullet"/>
      <w:lvlText w:val="•"/>
      <w:lvlJc w:val="left"/>
      <w:pPr>
        <w:ind w:left="1005" w:hanging="397"/>
      </w:pPr>
      <w:rPr>
        <w:rFonts w:hint="default"/>
        <w:lang w:val="en-US" w:eastAsia="en-US" w:bidi="ar-SA"/>
      </w:rPr>
    </w:lvl>
    <w:lvl w:ilvl="2" w:tplc="52E46D6A">
      <w:numFmt w:val="bullet"/>
      <w:lvlText w:val="•"/>
      <w:lvlJc w:val="left"/>
      <w:pPr>
        <w:ind w:left="1491" w:hanging="397"/>
      </w:pPr>
      <w:rPr>
        <w:rFonts w:hint="default"/>
        <w:lang w:val="en-US" w:eastAsia="en-US" w:bidi="ar-SA"/>
      </w:rPr>
    </w:lvl>
    <w:lvl w:ilvl="3" w:tplc="1AB86D0E">
      <w:numFmt w:val="bullet"/>
      <w:lvlText w:val="•"/>
      <w:lvlJc w:val="left"/>
      <w:pPr>
        <w:ind w:left="1976" w:hanging="397"/>
      </w:pPr>
      <w:rPr>
        <w:rFonts w:hint="default"/>
        <w:lang w:val="en-US" w:eastAsia="en-US" w:bidi="ar-SA"/>
      </w:rPr>
    </w:lvl>
    <w:lvl w:ilvl="4" w:tplc="1D7A1AFE">
      <w:numFmt w:val="bullet"/>
      <w:lvlText w:val="•"/>
      <w:lvlJc w:val="left"/>
      <w:pPr>
        <w:ind w:left="2462" w:hanging="397"/>
      </w:pPr>
      <w:rPr>
        <w:rFonts w:hint="default"/>
        <w:lang w:val="en-US" w:eastAsia="en-US" w:bidi="ar-SA"/>
      </w:rPr>
    </w:lvl>
    <w:lvl w:ilvl="5" w:tplc="EAE4AE5A">
      <w:numFmt w:val="bullet"/>
      <w:lvlText w:val="•"/>
      <w:lvlJc w:val="left"/>
      <w:pPr>
        <w:ind w:left="2948" w:hanging="397"/>
      </w:pPr>
      <w:rPr>
        <w:rFonts w:hint="default"/>
        <w:lang w:val="en-US" w:eastAsia="en-US" w:bidi="ar-SA"/>
      </w:rPr>
    </w:lvl>
    <w:lvl w:ilvl="6" w:tplc="2C587224">
      <w:numFmt w:val="bullet"/>
      <w:lvlText w:val="•"/>
      <w:lvlJc w:val="left"/>
      <w:pPr>
        <w:ind w:left="3433" w:hanging="397"/>
      </w:pPr>
      <w:rPr>
        <w:rFonts w:hint="default"/>
        <w:lang w:val="en-US" w:eastAsia="en-US" w:bidi="ar-SA"/>
      </w:rPr>
    </w:lvl>
    <w:lvl w:ilvl="7" w:tplc="6896A8DE">
      <w:numFmt w:val="bullet"/>
      <w:lvlText w:val="•"/>
      <w:lvlJc w:val="left"/>
      <w:pPr>
        <w:ind w:left="3919" w:hanging="397"/>
      </w:pPr>
      <w:rPr>
        <w:rFonts w:hint="default"/>
        <w:lang w:val="en-US" w:eastAsia="en-US" w:bidi="ar-SA"/>
      </w:rPr>
    </w:lvl>
    <w:lvl w:ilvl="8" w:tplc="B96840CE">
      <w:numFmt w:val="bullet"/>
      <w:lvlText w:val="•"/>
      <w:lvlJc w:val="left"/>
      <w:pPr>
        <w:ind w:left="4404" w:hanging="397"/>
      </w:pPr>
      <w:rPr>
        <w:rFonts w:hint="default"/>
        <w:lang w:val="en-US" w:eastAsia="en-US" w:bidi="ar-SA"/>
      </w:rPr>
    </w:lvl>
  </w:abstractNum>
  <w:abstractNum w:abstractNumId="106" w15:restartNumberingAfterBreak="0">
    <w:nsid w:val="4B7A4D4B"/>
    <w:multiLevelType w:val="hybridMultilevel"/>
    <w:tmpl w:val="D682B8DA"/>
    <w:lvl w:ilvl="0" w:tplc="0D4C9656">
      <w:numFmt w:val="bullet"/>
      <w:lvlText w:val="•"/>
      <w:lvlJc w:val="left"/>
      <w:pPr>
        <w:ind w:left="515" w:hanging="397"/>
      </w:pPr>
      <w:rPr>
        <w:rFonts w:ascii="Vectora LT Pro 45 Light" w:eastAsia="Vectora LT Pro 45 Light" w:hAnsi="Vectora LT Pro 45 Light" w:cs="Vectora LT Pro 45 Light" w:hint="default"/>
        <w:b/>
        <w:bCs/>
        <w:i w:val="0"/>
        <w:iCs w:val="0"/>
        <w:color w:val="231F20"/>
        <w:spacing w:val="0"/>
        <w:w w:val="100"/>
        <w:sz w:val="22"/>
        <w:szCs w:val="22"/>
        <w:lang w:val="en-US" w:eastAsia="en-US" w:bidi="ar-SA"/>
      </w:rPr>
    </w:lvl>
    <w:lvl w:ilvl="1" w:tplc="F2A0648E">
      <w:numFmt w:val="bullet"/>
      <w:lvlText w:val="•"/>
      <w:lvlJc w:val="left"/>
      <w:pPr>
        <w:ind w:left="1005" w:hanging="397"/>
      </w:pPr>
      <w:rPr>
        <w:rFonts w:hint="default"/>
        <w:lang w:val="en-US" w:eastAsia="en-US" w:bidi="ar-SA"/>
      </w:rPr>
    </w:lvl>
    <w:lvl w:ilvl="2" w:tplc="2ACAFFC2">
      <w:numFmt w:val="bullet"/>
      <w:lvlText w:val="•"/>
      <w:lvlJc w:val="left"/>
      <w:pPr>
        <w:ind w:left="1491" w:hanging="397"/>
      </w:pPr>
      <w:rPr>
        <w:rFonts w:hint="default"/>
        <w:lang w:val="en-US" w:eastAsia="en-US" w:bidi="ar-SA"/>
      </w:rPr>
    </w:lvl>
    <w:lvl w:ilvl="3" w:tplc="69CC4F6C">
      <w:numFmt w:val="bullet"/>
      <w:lvlText w:val="•"/>
      <w:lvlJc w:val="left"/>
      <w:pPr>
        <w:ind w:left="1976" w:hanging="397"/>
      </w:pPr>
      <w:rPr>
        <w:rFonts w:hint="default"/>
        <w:lang w:val="en-US" w:eastAsia="en-US" w:bidi="ar-SA"/>
      </w:rPr>
    </w:lvl>
    <w:lvl w:ilvl="4" w:tplc="3CA88058">
      <w:numFmt w:val="bullet"/>
      <w:lvlText w:val="•"/>
      <w:lvlJc w:val="left"/>
      <w:pPr>
        <w:ind w:left="2462" w:hanging="397"/>
      </w:pPr>
      <w:rPr>
        <w:rFonts w:hint="default"/>
        <w:lang w:val="en-US" w:eastAsia="en-US" w:bidi="ar-SA"/>
      </w:rPr>
    </w:lvl>
    <w:lvl w:ilvl="5" w:tplc="3374512A">
      <w:numFmt w:val="bullet"/>
      <w:lvlText w:val="•"/>
      <w:lvlJc w:val="left"/>
      <w:pPr>
        <w:ind w:left="2948" w:hanging="397"/>
      </w:pPr>
      <w:rPr>
        <w:rFonts w:hint="default"/>
        <w:lang w:val="en-US" w:eastAsia="en-US" w:bidi="ar-SA"/>
      </w:rPr>
    </w:lvl>
    <w:lvl w:ilvl="6" w:tplc="1EC847A8">
      <w:numFmt w:val="bullet"/>
      <w:lvlText w:val="•"/>
      <w:lvlJc w:val="left"/>
      <w:pPr>
        <w:ind w:left="3433" w:hanging="397"/>
      </w:pPr>
      <w:rPr>
        <w:rFonts w:hint="default"/>
        <w:lang w:val="en-US" w:eastAsia="en-US" w:bidi="ar-SA"/>
      </w:rPr>
    </w:lvl>
    <w:lvl w:ilvl="7" w:tplc="5DFE434A">
      <w:numFmt w:val="bullet"/>
      <w:lvlText w:val="•"/>
      <w:lvlJc w:val="left"/>
      <w:pPr>
        <w:ind w:left="3919" w:hanging="397"/>
      </w:pPr>
      <w:rPr>
        <w:rFonts w:hint="default"/>
        <w:lang w:val="en-US" w:eastAsia="en-US" w:bidi="ar-SA"/>
      </w:rPr>
    </w:lvl>
    <w:lvl w:ilvl="8" w:tplc="D3C0F35A">
      <w:numFmt w:val="bullet"/>
      <w:lvlText w:val="•"/>
      <w:lvlJc w:val="left"/>
      <w:pPr>
        <w:ind w:left="4404" w:hanging="397"/>
      </w:pPr>
      <w:rPr>
        <w:rFonts w:hint="default"/>
        <w:lang w:val="en-US" w:eastAsia="en-US" w:bidi="ar-SA"/>
      </w:rPr>
    </w:lvl>
  </w:abstractNum>
  <w:abstractNum w:abstractNumId="107" w15:restartNumberingAfterBreak="0">
    <w:nsid w:val="4D3F3ABA"/>
    <w:multiLevelType w:val="hybridMultilevel"/>
    <w:tmpl w:val="69AC75D2"/>
    <w:lvl w:ilvl="0" w:tplc="5388144C">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1F322FAA">
      <w:numFmt w:val="bullet"/>
      <w:lvlText w:val="•"/>
      <w:lvlJc w:val="left"/>
      <w:pPr>
        <w:ind w:left="1005" w:hanging="397"/>
      </w:pPr>
      <w:rPr>
        <w:rFonts w:hint="default"/>
        <w:lang w:val="en-US" w:eastAsia="en-US" w:bidi="ar-SA"/>
      </w:rPr>
    </w:lvl>
    <w:lvl w:ilvl="2" w:tplc="E390AE1C">
      <w:numFmt w:val="bullet"/>
      <w:lvlText w:val="•"/>
      <w:lvlJc w:val="left"/>
      <w:pPr>
        <w:ind w:left="1491" w:hanging="397"/>
      </w:pPr>
      <w:rPr>
        <w:rFonts w:hint="default"/>
        <w:lang w:val="en-US" w:eastAsia="en-US" w:bidi="ar-SA"/>
      </w:rPr>
    </w:lvl>
    <w:lvl w:ilvl="3" w:tplc="002E5EEC">
      <w:numFmt w:val="bullet"/>
      <w:lvlText w:val="•"/>
      <w:lvlJc w:val="left"/>
      <w:pPr>
        <w:ind w:left="1976" w:hanging="397"/>
      </w:pPr>
      <w:rPr>
        <w:rFonts w:hint="default"/>
        <w:lang w:val="en-US" w:eastAsia="en-US" w:bidi="ar-SA"/>
      </w:rPr>
    </w:lvl>
    <w:lvl w:ilvl="4" w:tplc="EC4252D8">
      <w:numFmt w:val="bullet"/>
      <w:lvlText w:val="•"/>
      <w:lvlJc w:val="left"/>
      <w:pPr>
        <w:ind w:left="2462" w:hanging="397"/>
      </w:pPr>
      <w:rPr>
        <w:rFonts w:hint="default"/>
        <w:lang w:val="en-US" w:eastAsia="en-US" w:bidi="ar-SA"/>
      </w:rPr>
    </w:lvl>
    <w:lvl w:ilvl="5" w:tplc="9AD6ABE8">
      <w:numFmt w:val="bullet"/>
      <w:lvlText w:val="•"/>
      <w:lvlJc w:val="left"/>
      <w:pPr>
        <w:ind w:left="2948" w:hanging="397"/>
      </w:pPr>
      <w:rPr>
        <w:rFonts w:hint="default"/>
        <w:lang w:val="en-US" w:eastAsia="en-US" w:bidi="ar-SA"/>
      </w:rPr>
    </w:lvl>
    <w:lvl w:ilvl="6" w:tplc="76E6E03A">
      <w:numFmt w:val="bullet"/>
      <w:lvlText w:val="•"/>
      <w:lvlJc w:val="left"/>
      <w:pPr>
        <w:ind w:left="3433" w:hanging="397"/>
      </w:pPr>
      <w:rPr>
        <w:rFonts w:hint="default"/>
        <w:lang w:val="en-US" w:eastAsia="en-US" w:bidi="ar-SA"/>
      </w:rPr>
    </w:lvl>
    <w:lvl w:ilvl="7" w:tplc="D0FAAF1C">
      <w:numFmt w:val="bullet"/>
      <w:lvlText w:val="•"/>
      <w:lvlJc w:val="left"/>
      <w:pPr>
        <w:ind w:left="3919" w:hanging="397"/>
      </w:pPr>
      <w:rPr>
        <w:rFonts w:hint="default"/>
        <w:lang w:val="en-US" w:eastAsia="en-US" w:bidi="ar-SA"/>
      </w:rPr>
    </w:lvl>
    <w:lvl w:ilvl="8" w:tplc="58540782">
      <w:numFmt w:val="bullet"/>
      <w:lvlText w:val="•"/>
      <w:lvlJc w:val="left"/>
      <w:pPr>
        <w:ind w:left="4404" w:hanging="397"/>
      </w:pPr>
      <w:rPr>
        <w:rFonts w:hint="default"/>
        <w:lang w:val="en-US" w:eastAsia="en-US" w:bidi="ar-SA"/>
      </w:rPr>
    </w:lvl>
  </w:abstractNum>
  <w:abstractNum w:abstractNumId="108" w15:restartNumberingAfterBreak="0">
    <w:nsid w:val="4D8A7833"/>
    <w:multiLevelType w:val="hybridMultilevel"/>
    <w:tmpl w:val="293436DA"/>
    <w:lvl w:ilvl="0" w:tplc="D90C4DC8">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41FE0F66">
      <w:numFmt w:val="bullet"/>
      <w:lvlText w:val="•"/>
      <w:lvlJc w:val="left"/>
      <w:pPr>
        <w:ind w:left="1005" w:hanging="397"/>
      </w:pPr>
      <w:rPr>
        <w:rFonts w:hint="default"/>
        <w:lang w:val="en-US" w:eastAsia="en-US" w:bidi="ar-SA"/>
      </w:rPr>
    </w:lvl>
    <w:lvl w:ilvl="2" w:tplc="3D5A1A24">
      <w:numFmt w:val="bullet"/>
      <w:lvlText w:val="•"/>
      <w:lvlJc w:val="left"/>
      <w:pPr>
        <w:ind w:left="1491" w:hanging="397"/>
      </w:pPr>
      <w:rPr>
        <w:rFonts w:hint="default"/>
        <w:lang w:val="en-US" w:eastAsia="en-US" w:bidi="ar-SA"/>
      </w:rPr>
    </w:lvl>
    <w:lvl w:ilvl="3" w:tplc="33F4948C">
      <w:numFmt w:val="bullet"/>
      <w:lvlText w:val="•"/>
      <w:lvlJc w:val="left"/>
      <w:pPr>
        <w:ind w:left="1976" w:hanging="397"/>
      </w:pPr>
      <w:rPr>
        <w:rFonts w:hint="default"/>
        <w:lang w:val="en-US" w:eastAsia="en-US" w:bidi="ar-SA"/>
      </w:rPr>
    </w:lvl>
    <w:lvl w:ilvl="4" w:tplc="273C6B46">
      <w:numFmt w:val="bullet"/>
      <w:lvlText w:val="•"/>
      <w:lvlJc w:val="left"/>
      <w:pPr>
        <w:ind w:left="2462" w:hanging="397"/>
      </w:pPr>
      <w:rPr>
        <w:rFonts w:hint="default"/>
        <w:lang w:val="en-US" w:eastAsia="en-US" w:bidi="ar-SA"/>
      </w:rPr>
    </w:lvl>
    <w:lvl w:ilvl="5" w:tplc="E36E7148">
      <w:numFmt w:val="bullet"/>
      <w:lvlText w:val="•"/>
      <w:lvlJc w:val="left"/>
      <w:pPr>
        <w:ind w:left="2948" w:hanging="397"/>
      </w:pPr>
      <w:rPr>
        <w:rFonts w:hint="default"/>
        <w:lang w:val="en-US" w:eastAsia="en-US" w:bidi="ar-SA"/>
      </w:rPr>
    </w:lvl>
    <w:lvl w:ilvl="6" w:tplc="37F87BE6">
      <w:numFmt w:val="bullet"/>
      <w:lvlText w:val="•"/>
      <w:lvlJc w:val="left"/>
      <w:pPr>
        <w:ind w:left="3433" w:hanging="397"/>
      </w:pPr>
      <w:rPr>
        <w:rFonts w:hint="default"/>
        <w:lang w:val="en-US" w:eastAsia="en-US" w:bidi="ar-SA"/>
      </w:rPr>
    </w:lvl>
    <w:lvl w:ilvl="7" w:tplc="9EB03480">
      <w:numFmt w:val="bullet"/>
      <w:lvlText w:val="•"/>
      <w:lvlJc w:val="left"/>
      <w:pPr>
        <w:ind w:left="3919" w:hanging="397"/>
      </w:pPr>
      <w:rPr>
        <w:rFonts w:hint="default"/>
        <w:lang w:val="en-US" w:eastAsia="en-US" w:bidi="ar-SA"/>
      </w:rPr>
    </w:lvl>
    <w:lvl w:ilvl="8" w:tplc="93CCA470">
      <w:numFmt w:val="bullet"/>
      <w:lvlText w:val="•"/>
      <w:lvlJc w:val="left"/>
      <w:pPr>
        <w:ind w:left="4404" w:hanging="397"/>
      </w:pPr>
      <w:rPr>
        <w:rFonts w:hint="default"/>
        <w:lang w:val="en-US" w:eastAsia="en-US" w:bidi="ar-SA"/>
      </w:rPr>
    </w:lvl>
  </w:abstractNum>
  <w:abstractNum w:abstractNumId="109" w15:restartNumberingAfterBreak="0">
    <w:nsid w:val="4EC7749E"/>
    <w:multiLevelType w:val="hybridMultilevel"/>
    <w:tmpl w:val="4A1ED90C"/>
    <w:lvl w:ilvl="0" w:tplc="2E087378">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2586D816">
      <w:numFmt w:val="bullet"/>
      <w:lvlText w:val="•"/>
      <w:lvlJc w:val="left"/>
      <w:pPr>
        <w:ind w:left="1005" w:hanging="397"/>
      </w:pPr>
      <w:rPr>
        <w:rFonts w:hint="default"/>
        <w:lang w:val="en-US" w:eastAsia="en-US" w:bidi="ar-SA"/>
      </w:rPr>
    </w:lvl>
    <w:lvl w:ilvl="2" w:tplc="60E25598">
      <w:numFmt w:val="bullet"/>
      <w:lvlText w:val="•"/>
      <w:lvlJc w:val="left"/>
      <w:pPr>
        <w:ind w:left="1491" w:hanging="397"/>
      </w:pPr>
      <w:rPr>
        <w:rFonts w:hint="default"/>
        <w:lang w:val="en-US" w:eastAsia="en-US" w:bidi="ar-SA"/>
      </w:rPr>
    </w:lvl>
    <w:lvl w:ilvl="3" w:tplc="FB34B2D2">
      <w:numFmt w:val="bullet"/>
      <w:lvlText w:val="•"/>
      <w:lvlJc w:val="left"/>
      <w:pPr>
        <w:ind w:left="1976" w:hanging="397"/>
      </w:pPr>
      <w:rPr>
        <w:rFonts w:hint="default"/>
        <w:lang w:val="en-US" w:eastAsia="en-US" w:bidi="ar-SA"/>
      </w:rPr>
    </w:lvl>
    <w:lvl w:ilvl="4" w:tplc="BB5A1E06">
      <w:numFmt w:val="bullet"/>
      <w:lvlText w:val="•"/>
      <w:lvlJc w:val="left"/>
      <w:pPr>
        <w:ind w:left="2462" w:hanging="397"/>
      </w:pPr>
      <w:rPr>
        <w:rFonts w:hint="default"/>
        <w:lang w:val="en-US" w:eastAsia="en-US" w:bidi="ar-SA"/>
      </w:rPr>
    </w:lvl>
    <w:lvl w:ilvl="5" w:tplc="46384E1A">
      <w:numFmt w:val="bullet"/>
      <w:lvlText w:val="•"/>
      <w:lvlJc w:val="left"/>
      <w:pPr>
        <w:ind w:left="2948" w:hanging="397"/>
      </w:pPr>
      <w:rPr>
        <w:rFonts w:hint="default"/>
        <w:lang w:val="en-US" w:eastAsia="en-US" w:bidi="ar-SA"/>
      </w:rPr>
    </w:lvl>
    <w:lvl w:ilvl="6" w:tplc="AE322F40">
      <w:numFmt w:val="bullet"/>
      <w:lvlText w:val="•"/>
      <w:lvlJc w:val="left"/>
      <w:pPr>
        <w:ind w:left="3433" w:hanging="397"/>
      </w:pPr>
      <w:rPr>
        <w:rFonts w:hint="default"/>
        <w:lang w:val="en-US" w:eastAsia="en-US" w:bidi="ar-SA"/>
      </w:rPr>
    </w:lvl>
    <w:lvl w:ilvl="7" w:tplc="261C79C6">
      <w:numFmt w:val="bullet"/>
      <w:lvlText w:val="•"/>
      <w:lvlJc w:val="left"/>
      <w:pPr>
        <w:ind w:left="3919" w:hanging="397"/>
      </w:pPr>
      <w:rPr>
        <w:rFonts w:hint="default"/>
        <w:lang w:val="en-US" w:eastAsia="en-US" w:bidi="ar-SA"/>
      </w:rPr>
    </w:lvl>
    <w:lvl w:ilvl="8" w:tplc="31B8EA30">
      <w:numFmt w:val="bullet"/>
      <w:lvlText w:val="•"/>
      <w:lvlJc w:val="left"/>
      <w:pPr>
        <w:ind w:left="4404" w:hanging="397"/>
      </w:pPr>
      <w:rPr>
        <w:rFonts w:hint="default"/>
        <w:lang w:val="en-US" w:eastAsia="en-US" w:bidi="ar-SA"/>
      </w:rPr>
    </w:lvl>
  </w:abstractNum>
  <w:abstractNum w:abstractNumId="110" w15:restartNumberingAfterBreak="0">
    <w:nsid w:val="4F6F0FDB"/>
    <w:multiLevelType w:val="hybridMultilevel"/>
    <w:tmpl w:val="ED24336A"/>
    <w:lvl w:ilvl="0" w:tplc="BA781620">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15B87E64">
      <w:numFmt w:val="bullet"/>
      <w:lvlText w:val="•"/>
      <w:lvlJc w:val="left"/>
      <w:pPr>
        <w:ind w:left="1005" w:hanging="397"/>
      </w:pPr>
      <w:rPr>
        <w:rFonts w:hint="default"/>
        <w:lang w:val="en-US" w:eastAsia="en-US" w:bidi="ar-SA"/>
      </w:rPr>
    </w:lvl>
    <w:lvl w:ilvl="2" w:tplc="3022D5D8">
      <w:numFmt w:val="bullet"/>
      <w:lvlText w:val="•"/>
      <w:lvlJc w:val="left"/>
      <w:pPr>
        <w:ind w:left="1491" w:hanging="397"/>
      </w:pPr>
      <w:rPr>
        <w:rFonts w:hint="default"/>
        <w:lang w:val="en-US" w:eastAsia="en-US" w:bidi="ar-SA"/>
      </w:rPr>
    </w:lvl>
    <w:lvl w:ilvl="3" w:tplc="7B0E2C9A">
      <w:numFmt w:val="bullet"/>
      <w:lvlText w:val="•"/>
      <w:lvlJc w:val="left"/>
      <w:pPr>
        <w:ind w:left="1976" w:hanging="397"/>
      </w:pPr>
      <w:rPr>
        <w:rFonts w:hint="default"/>
        <w:lang w:val="en-US" w:eastAsia="en-US" w:bidi="ar-SA"/>
      </w:rPr>
    </w:lvl>
    <w:lvl w:ilvl="4" w:tplc="8FECD85C">
      <w:numFmt w:val="bullet"/>
      <w:lvlText w:val="•"/>
      <w:lvlJc w:val="left"/>
      <w:pPr>
        <w:ind w:left="2462" w:hanging="397"/>
      </w:pPr>
      <w:rPr>
        <w:rFonts w:hint="default"/>
        <w:lang w:val="en-US" w:eastAsia="en-US" w:bidi="ar-SA"/>
      </w:rPr>
    </w:lvl>
    <w:lvl w:ilvl="5" w:tplc="F580B3AE">
      <w:numFmt w:val="bullet"/>
      <w:lvlText w:val="•"/>
      <w:lvlJc w:val="left"/>
      <w:pPr>
        <w:ind w:left="2948" w:hanging="397"/>
      </w:pPr>
      <w:rPr>
        <w:rFonts w:hint="default"/>
        <w:lang w:val="en-US" w:eastAsia="en-US" w:bidi="ar-SA"/>
      </w:rPr>
    </w:lvl>
    <w:lvl w:ilvl="6" w:tplc="8E420630">
      <w:numFmt w:val="bullet"/>
      <w:lvlText w:val="•"/>
      <w:lvlJc w:val="left"/>
      <w:pPr>
        <w:ind w:left="3433" w:hanging="397"/>
      </w:pPr>
      <w:rPr>
        <w:rFonts w:hint="default"/>
        <w:lang w:val="en-US" w:eastAsia="en-US" w:bidi="ar-SA"/>
      </w:rPr>
    </w:lvl>
    <w:lvl w:ilvl="7" w:tplc="A96626F4">
      <w:numFmt w:val="bullet"/>
      <w:lvlText w:val="•"/>
      <w:lvlJc w:val="left"/>
      <w:pPr>
        <w:ind w:left="3919" w:hanging="397"/>
      </w:pPr>
      <w:rPr>
        <w:rFonts w:hint="default"/>
        <w:lang w:val="en-US" w:eastAsia="en-US" w:bidi="ar-SA"/>
      </w:rPr>
    </w:lvl>
    <w:lvl w:ilvl="8" w:tplc="B1E653C8">
      <w:numFmt w:val="bullet"/>
      <w:lvlText w:val="•"/>
      <w:lvlJc w:val="left"/>
      <w:pPr>
        <w:ind w:left="4404" w:hanging="397"/>
      </w:pPr>
      <w:rPr>
        <w:rFonts w:hint="default"/>
        <w:lang w:val="en-US" w:eastAsia="en-US" w:bidi="ar-SA"/>
      </w:rPr>
    </w:lvl>
  </w:abstractNum>
  <w:abstractNum w:abstractNumId="111" w15:restartNumberingAfterBreak="0">
    <w:nsid w:val="50A7673F"/>
    <w:multiLevelType w:val="hybridMultilevel"/>
    <w:tmpl w:val="33DE5618"/>
    <w:lvl w:ilvl="0" w:tplc="5B543206">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645CB77A">
      <w:numFmt w:val="bullet"/>
      <w:lvlText w:val="•"/>
      <w:lvlJc w:val="left"/>
      <w:pPr>
        <w:ind w:left="1005" w:hanging="397"/>
      </w:pPr>
      <w:rPr>
        <w:rFonts w:hint="default"/>
        <w:lang w:val="en-US" w:eastAsia="en-US" w:bidi="ar-SA"/>
      </w:rPr>
    </w:lvl>
    <w:lvl w:ilvl="2" w:tplc="5BCC085E">
      <w:numFmt w:val="bullet"/>
      <w:lvlText w:val="•"/>
      <w:lvlJc w:val="left"/>
      <w:pPr>
        <w:ind w:left="1491" w:hanging="397"/>
      </w:pPr>
      <w:rPr>
        <w:rFonts w:hint="default"/>
        <w:lang w:val="en-US" w:eastAsia="en-US" w:bidi="ar-SA"/>
      </w:rPr>
    </w:lvl>
    <w:lvl w:ilvl="3" w:tplc="5C720D84">
      <w:numFmt w:val="bullet"/>
      <w:lvlText w:val="•"/>
      <w:lvlJc w:val="left"/>
      <w:pPr>
        <w:ind w:left="1976" w:hanging="397"/>
      </w:pPr>
      <w:rPr>
        <w:rFonts w:hint="default"/>
        <w:lang w:val="en-US" w:eastAsia="en-US" w:bidi="ar-SA"/>
      </w:rPr>
    </w:lvl>
    <w:lvl w:ilvl="4" w:tplc="FE92C66E">
      <w:numFmt w:val="bullet"/>
      <w:lvlText w:val="•"/>
      <w:lvlJc w:val="left"/>
      <w:pPr>
        <w:ind w:left="2462" w:hanging="397"/>
      </w:pPr>
      <w:rPr>
        <w:rFonts w:hint="default"/>
        <w:lang w:val="en-US" w:eastAsia="en-US" w:bidi="ar-SA"/>
      </w:rPr>
    </w:lvl>
    <w:lvl w:ilvl="5" w:tplc="2506A110">
      <w:numFmt w:val="bullet"/>
      <w:lvlText w:val="•"/>
      <w:lvlJc w:val="left"/>
      <w:pPr>
        <w:ind w:left="2948" w:hanging="397"/>
      </w:pPr>
      <w:rPr>
        <w:rFonts w:hint="default"/>
        <w:lang w:val="en-US" w:eastAsia="en-US" w:bidi="ar-SA"/>
      </w:rPr>
    </w:lvl>
    <w:lvl w:ilvl="6" w:tplc="886AF466">
      <w:numFmt w:val="bullet"/>
      <w:lvlText w:val="•"/>
      <w:lvlJc w:val="left"/>
      <w:pPr>
        <w:ind w:left="3433" w:hanging="397"/>
      </w:pPr>
      <w:rPr>
        <w:rFonts w:hint="default"/>
        <w:lang w:val="en-US" w:eastAsia="en-US" w:bidi="ar-SA"/>
      </w:rPr>
    </w:lvl>
    <w:lvl w:ilvl="7" w:tplc="8AF2CFE8">
      <w:numFmt w:val="bullet"/>
      <w:lvlText w:val="•"/>
      <w:lvlJc w:val="left"/>
      <w:pPr>
        <w:ind w:left="3919" w:hanging="397"/>
      </w:pPr>
      <w:rPr>
        <w:rFonts w:hint="default"/>
        <w:lang w:val="en-US" w:eastAsia="en-US" w:bidi="ar-SA"/>
      </w:rPr>
    </w:lvl>
    <w:lvl w:ilvl="8" w:tplc="819EF2E6">
      <w:numFmt w:val="bullet"/>
      <w:lvlText w:val="•"/>
      <w:lvlJc w:val="left"/>
      <w:pPr>
        <w:ind w:left="4404" w:hanging="397"/>
      </w:pPr>
      <w:rPr>
        <w:rFonts w:hint="default"/>
        <w:lang w:val="en-US" w:eastAsia="en-US" w:bidi="ar-SA"/>
      </w:rPr>
    </w:lvl>
  </w:abstractNum>
  <w:abstractNum w:abstractNumId="112" w15:restartNumberingAfterBreak="0">
    <w:nsid w:val="51114A64"/>
    <w:multiLevelType w:val="hybridMultilevel"/>
    <w:tmpl w:val="465800AE"/>
    <w:lvl w:ilvl="0" w:tplc="6120834C">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85FC7F92">
      <w:numFmt w:val="bullet"/>
      <w:lvlText w:val="•"/>
      <w:lvlJc w:val="left"/>
      <w:pPr>
        <w:ind w:left="1005" w:hanging="397"/>
      </w:pPr>
      <w:rPr>
        <w:rFonts w:hint="default"/>
        <w:lang w:val="en-US" w:eastAsia="en-US" w:bidi="ar-SA"/>
      </w:rPr>
    </w:lvl>
    <w:lvl w:ilvl="2" w:tplc="78281F24">
      <w:numFmt w:val="bullet"/>
      <w:lvlText w:val="•"/>
      <w:lvlJc w:val="left"/>
      <w:pPr>
        <w:ind w:left="1491" w:hanging="397"/>
      </w:pPr>
      <w:rPr>
        <w:rFonts w:hint="default"/>
        <w:lang w:val="en-US" w:eastAsia="en-US" w:bidi="ar-SA"/>
      </w:rPr>
    </w:lvl>
    <w:lvl w:ilvl="3" w:tplc="EC0E832E">
      <w:numFmt w:val="bullet"/>
      <w:lvlText w:val="•"/>
      <w:lvlJc w:val="left"/>
      <w:pPr>
        <w:ind w:left="1976" w:hanging="397"/>
      </w:pPr>
      <w:rPr>
        <w:rFonts w:hint="default"/>
        <w:lang w:val="en-US" w:eastAsia="en-US" w:bidi="ar-SA"/>
      </w:rPr>
    </w:lvl>
    <w:lvl w:ilvl="4" w:tplc="E5463C40">
      <w:numFmt w:val="bullet"/>
      <w:lvlText w:val="•"/>
      <w:lvlJc w:val="left"/>
      <w:pPr>
        <w:ind w:left="2462" w:hanging="397"/>
      </w:pPr>
      <w:rPr>
        <w:rFonts w:hint="default"/>
        <w:lang w:val="en-US" w:eastAsia="en-US" w:bidi="ar-SA"/>
      </w:rPr>
    </w:lvl>
    <w:lvl w:ilvl="5" w:tplc="AD2CF8E6">
      <w:numFmt w:val="bullet"/>
      <w:lvlText w:val="•"/>
      <w:lvlJc w:val="left"/>
      <w:pPr>
        <w:ind w:left="2948" w:hanging="397"/>
      </w:pPr>
      <w:rPr>
        <w:rFonts w:hint="default"/>
        <w:lang w:val="en-US" w:eastAsia="en-US" w:bidi="ar-SA"/>
      </w:rPr>
    </w:lvl>
    <w:lvl w:ilvl="6" w:tplc="32C4F1F6">
      <w:numFmt w:val="bullet"/>
      <w:lvlText w:val="•"/>
      <w:lvlJc w:val="left"/>
      <w:pPr>
        <w:ind w:left="3433" w:hanging="397"/>
      </w:pPr>
      <w:rPr>
        <w:rFonts w:hint="default"/>
        <w:lang w:val="en-US" w:eastAsia="en-US" w:bidi="ar-SA"/>
      </w:rPr>
    </w:lvl>
    <w:lvl w:ilvl="7" w:tplc="11788288">
      <w:numFmt w:val="bullet"/>
      <w:lvlText w:val="•"/>
      <w:lvlJc w:val="left"/>
      <w:pPr>
        <w:ind w:left="3919" w:hanging="397"/>
      </w:pPr>
      <w:rPr>
        <w:rFonts w:hint="default"/>
        <w:lang w:val="en-US" w:eastAsia="en-US" w:bidi="ar-SA"/>
      </w:rPr>
    </w:lvl>
    <w:lvl w:ilvl="8" w:tplc="3BCA1718">
      <w:numFmt w:val="bullet"/>
      <w:lvlText w:val="•"/>
      <w:lvlJc w:val="left"/>
      <w:pPr>
        <w:ind w:left="4404" w:hanging="397"/>
      </w:pPr>
      <w:rPr>
        <w:rFonts w:hint="default"/>
        <w:lang w:val="en-US" w:eastAsia="en-US" w:bidi="ar-SA"/>
      </w:rPr>
    </w:lvl>
  </w:abstractNum>
  <w:abstractNum w:abstractNumId="113" w15:restartNumberingAfterBreak="0">
    <w:nsid w:val="521C36D5"/>
    <w:multiLevelType w:val="hybridMultilevel"/>
    <w:tmpl w:val="9B3819DA"/>
    <w:lvl w:ilvl="0" w:tplc="36129C98">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0E868092">
      <w:numFmt w:val="bullet"/>
      <w:lvlText w:val="•"/>
      <w:lvlJc w:val="left"/>
      <w:pPr>
        <w:ind w:left="1005" w:hanging="397"/>
      </w:pPr>
      <w:rPr>
        <w:rFonts w:hint="default"/>
        <w:lang w:val="en-US" w:eastAsia="en-US" w:bidi="ar-SA"/>
      </w:rPr>
    </w:lvl>
    <w:lvl w:ilvl="2" w:tplc="C5805EB2">
      <w:numFmt w:val="bullet"/>
      <w:lvlText w:val="•"/>
      <w:lvlJc w:val="left"/>
      <w:pPr>
        <w:ind w:left="1491" w:hanging="397"/>
      </w:pPr>
      <w:rPr>
        <w:rFonts w:hint="default"/>
        <w:lang w:val="en-US" w:eastAsia="en-US" w:bidi="ar-SA"/>
      </w:rPr>
    </w:lvl>
    <w:lvl w:ilvl="3" w:tplc="643E2852">
      <w:numFmt w:val="bullet"/>
      <w:lvlText w:val="•"/>
      <w:lvlJc w:val="left"/>
      <w:pPr>
        <w:ind w:left="1976" w:hanging="397"/>
      </w:pPr>
      <w:rPr>
        <w:rFonts w:hint="default"/>
        <w:lang w:val="en-US" w:eastAsia="en-US" w:bidi="ar-SA"/>
      </w:rPr>
    </w:lvl>
    <w:lvl w:ilvl="4" w:tplc="45542BB4">
      <w:numFmt w:val="bullet"/>
      <w:lvlText w:val="•"/>
      <w:lvlJc w:val="left"/>
      <w:pPr>
        <w:ind w:left="2462" w:hanging="397"/>
      </w:pPr>
      <w:rPr>
        <w:rFonts w:hint="default"/>
        <w:lang w:val="en-US" w:eastAsia="en-US" w:bidi="ar-SA"/>
      </w:rPr>
    </w:lvl>
    <w:lvl w:ilvl="5" w:tplc="251CFD06">
      <w:numFmt w:val="bullet"/>
      <w:lvlText w:val="•"/>
      <w:lvlJc w:val="left"/>
      <w:pPr>
        <w:ind w:left="2948" w:hanging="397"/>
      </w:pPr>
      <w:rPr>
        <w:rFonts w:hint="default"/>
        <w:lang w:val="en-US" w:eastAsia="en-US" w:bidi="ar-SA"/>
      </w:rPr>
    </w:lvl>
    <w:lvl w:ilvl="6" w:tplc="9AC2850A">
      <w:numFmt w:val="bullet"/>
      <w:lvlText w:val="•"/>
      <w:lvlJc w:val="left"/>
      <w:pPr>
        <w:ind w:left="3433" w:hanging="397"/>
      </w:pPr>
      <w:rPr>
        <w:rFonts w:hint="default"/>
        <w:lang w:val="en-US" w:eastAsia="en-US" w:bidi="ar-SA"/>
      </w:rPr>
    </w:lvl>
    <w:lvl w:ilvl="7" w:tplc="777A0EFA">
      <w:numFmt w:val="bullet"/>
      <w:lvlText w:val="•"/>
      <w:lvlJc w:val="left"/>
      <w:pPr>
        <w:ind w:left="3919" w:hanging="397"/>
      </w:pPr>
      <w:rPr>
        <w:rFonts w:hint="default"/>
        <w:lang w:val="en-US" w:eastAsia="en-US" w:bidi="ar-SA"/>
      </w:rPr>
    </w:lvl>
    <w:lvl w:ilvl="8" w:tplc="0DB42650">
      <w:numFmt w:val="bullet"/>
      <w:lvlText w:val="•"/>
      <w:lvlJc w:val="left"/>
      <w:pPr>
        <w:ind w:left="4404" w:hanging="397"/>
      </w:pPr>
      <w:rPr>
        <w:rFonts w:hint="default"/>
        <w:lang w:val="en-US" w:eastAsia="en-US" w:bidi="ar-SA"/>
      </w:rPr>
    </w:lvl>
  </w:abstractNum>
  <w:abstractNum w:abstractNumId="114" w15:restartNumberingAfterBreak="0">
    <w:nsid w:val="524E3F6D"/>
    <w:multiLevelType w:val="hybridMultilevel"/>
    <w:tmpl w:val="D77EB882"/>
    <w:lvl w:ilvl="0" w:tplc="F7EA568E">
      <w:start w:val="1"/>
      <w:numFmt w:val="decimal"/>
      <w:lvlText w:val="(%1)"/>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1B8AF082">
      <w:numFmt w:val="bullet"/>
      <w:lvlText w:val="•"/>
      <w:lvlJc w:val="left"/>
      <w:pPr>
        <w:ind w:left="943" w:hanging="397"/>
      </w:pPr>
      <w:rPr>
        <w:rFonts w:hint="default"/>
        <w:lang w:val="en-US" w:eastAsia="en-US" w:bidi="ar-SA"/>
      </w:rPr>
    </w:lvl>
    <w:lvl w:ilvl="2" w:tplc="543C11C8">
      <w:numFmt w:val="bullet"/>
      <w:lvlText w:val="•"/>
      <w:lvlJc w:val="left"/>
      <w:pPr>
        <w:ind w:left="1366" w:hanging="397"/>
      </w:pPr>
      <w:rPr>
        <w:rFonts w:hint="default"/>
        <w:lang w:val="en-US" w:eastAsia="en-US" w:bidi="ar-SA"/>
      </w:rPr>
    </w:lvl>
    <w:lvl w:ilvl="3" w:tplc="A0F4451C">
      <w:numFmt w:val="bullet"/>
      <w:lvlText w:val="•"/>
      <w:lvlJc w:val="left"/>
      <w:pPr>
        <w:ind w:left="1789" w:hanging="397"/>
      </w:pPr>
      <w:rPr>
        <w:rFonts w:hint="default"/>
        <w:lang w:val="en-US" w:eastAsia="en-US" w:bidi="ar-SA"/>
      </w:rPr>
    </w:lvl>
    <w:lvl w:ilvl="4" w:tplc="B0D8FCA6">
      <w:numFmt w:val="bullet"/>
      <w:lvlText w:val="•"/>
      <w:lvlJc w:val="left"/>
      <w:pPr>
        <w:ind w:left="2212" w:hanging="397"/>
      </w:pPr>
      <w:rPr>
        <w:rFonts w:hint="default"/>
        <w:lang w:val="en-US" w:eastAsia="en-US" w:bidi="ar-SA"/>
      </w:rPr>
    </w:lvl>
    <w:lvl w:ilvl="5" w:tplc="F190CD1A">
      <w:numFmt w:val="bullet"/>
      <w:lvlText w:val="•"/>
      <w:lvlJc w:val="left"/>
      <w:pPr>
        <w:ind w:left="2636" w:hanging="397"/>
      </w:pPr>
      <w:rPr>
        <w:rFonts w:hint="default"/>
        <w:lang w:val="en-US" w:eastAsia="en-US" w:bidi="ar-SA"/>
      </w:rPr>
    </w:lvl>
    <w:lvl w:ilvl="6" w:tplc="E58A8074">
      <w:numFmt w:val="bullet"/>
      <w:lvlText w:val="•"/>
      <w:lvlJc w:val="left"/>
      <w:pPr>
        <w:ind w:left="3059" w:hanging="397"/>
      </w:pPr>
      <w:rPr>
        <w:rFonts w:hint="default"/>
        <w:lang w:val="en-US" w:eastAsia="en-US" w:bidi="ar-SA"/>
      </w:rPr>
    </w:lvl>
    <w:lvl w:ilvl="7" w:tplc="7C8A3700">
      <w:numFmt w:val="bullet"/>
      <w:lvlText w:val="•"/>
      <w:lvlJc w:val="left"/>
      <w:pPr>
        <w:ind w:left="3482" w:hanging="397"/>
      </w:pPr>
      <w:rPr>
        <w:rFonts w:hint="default"/>
        <w:lang w:val="en-US" w:eastAsia="en-US" w:bidi="ar-SA"/>
      </w:rPr>
    </w:lvl>
    <w:lvl w:ilvl="8" w:tplc="6644BFB2">
      <w:numFmt w:val="bullet"/>
      <w:lvlText w:val="•"/>
      <w:lvlJc w:val="left"/>
      <w:pPr>
        <w:ind w:left="3905" w:hanging="397"/>
      </w:pPr>
      <w:rPr>
        <w:rFonts w:hint="default"/>
        <w:lang w:val="en-US" w:eastAsia="en-US" w:bidi="ar-SA"/>
      </w:rPr>
    </w:lvl>
  </w:abstractNum>
  <w:abstractNum w:abstractNumId="115" w15:restartNumberingAfterBreak="0">
    <w:nsid w:val="52666BC5"/>
    <w:multiLevelType w:val="hybridMultilevel"/>
    <w:tmpl w:val="7F4C0422"/>
    <w:lvl w:ilvl="0" w:tplc="036467E0">
      <w:start w:val="1"/>
      <w:numFmt w:val="lowerLetter"/>
      <w:lvlText w:val="(%1)"/>
      <w:lvlJc w:val="left"/>
      <w:pPr>
        <w:ind w:left="478" w:hanging="360"/>
      </w:pPr>
      <w:rPr>
        <w:rFonts w:hint="default"/>
        <w:color w:val="231F20"/>
        <w:w w:val="80"/>
      </w:rPr>
    </w:lvl>
    <w:lvl w:ilvl="1" w:tplc="04090019" w:tentative="1">
      <w:start w:val="1"/>
      <w:numFmt w:val="lowerLetter"/>
      <w:lvlText w:val="%2."/>
      <w:lvlJc w:val="left"/>
      <w:pPr>
        <w:ind w:left="1198" w:hanging="360"/>
      </w:pPr>
    </w:lvl>
    <w:lvl w:ilvl="2" w:tplc="0409001B" w:tentative="1">
      <w:start w:val="1"/>
      <w:numFmt w:val="lowerRoman"/>
      <w:lvlText w:val="%3."/>
      <w:lvlJc w:val="right"/>
      <w:pPr>
        <w:ind w:left="1918" w:hanging="180"/>
      </w:pPr>
    </w:lvl>
    <w:lvl w:ilvl="3" w:tplc="0409000F" w:tentative="1">
      <w:start w:val="1"/>
      <w:numFmt w:val="decimal"/>
      <w:lvlText w:val="%4."/>
      <w:lvlJc w:val="left"/>
      <w:pPr>
        <w:ind w:left="2638" w:hanging="360"/>
      </w:pPr>
    </w:lvl>
    <w:lvl w:ilvl="4" w:tplc="04090019" w:tentative="1">
      <w:start w:val="1"/>
      <w:numFmt w:val="lowerLetter"/>
      <w:lvlText w:val="%5."/>
      <w:lvlJc w:val="left"/>
      <w:pPr>
        <w:ind w:left="3358" w:hanging="360"/>
      </w:pPr>
    </w:lvl>
    <w:lvl w:ilvl="5" w:tplc="0409001B" w:tentative="1">
      <w:start w:val="1"/>
      <w:numFmt w:val="lowerRoman"/>
      <w:lvlText w:val="%6."/>
      <w:lvlJc w:val="right"/>
      <w:pPr>
        <w:ind w:left="4078" w:hanging="180"/>
      </w:pPr>
    </w:lvl>
    <w:lvl w:ilvl="6" w:tplc="0409000F" w:tentative="1">
      <w:start w:val="1"/>
      <w:numFmt w:val="decimal"/>
      <w:lvlText w:val="%7."/>
      <w:lvlJc w:val="left"/>
      <w:pPr>
        <w:ind w:left="4798" w:hanging="360"/>
      </w:pPr>
    </w:lvl>
    <w:lvl w:ilvl="7" w:tplc="04090019" w:tentative="1">
      <w:start w:val="1"/>
      <w:numFmt w:val="lowerLetter"/>
      <w:lvlText w:val="%8."/>
      <w:lvlJc w:val="left"/>
      <w:pPr>
        <w:ind w:left="5518" w:hanging="360"/>
      </w:pPr>
    </w:lvl>
    <w:lvl w:ilvl="8" w:tplc="0409001B" w:tentative="1">
      <w:start w:val="1"/>
      <w:numFmt w:val="lowerRoman"/>
      <w:lvlText w:val="%9."/>
      <w:lvlJc w:val="right"/>
      <w:pPr>
        <w:ind w:left="6238" w:hanging="180"/>
      </w:pPr>
    </w:lvl>
  </w:abstractNum>
  <w:abstractNum w:abstractNumId="116" w15:restartNumberingAfterBreak="0">
    <w:nsid w:val="52B22AB4"/>
    <w:multiLevelType w:val="hybridMultilevel"/>
    <w:tmpl w:val="C79AFA48"/>
    <w:lvl w:ilvl="0" w:tplc="49AA6CD0">
      <w:numFmt w:val="bullet"/>
      <w:lvlText w:val="•"/>
      <w:lvlJc w:val="left"/>
      <w:pPr>
        <w:ind w:left="515" w:hanging="397"/>
      </w:pPr>
      <w:rPr>
        <w:rFonts w:ascii="Vectora LT Pro 45 Light" w:eastAsia="Vectora LT Pro 45 Light" w:hAnsi="Vectora LT Pro 45 Light" w:cs="Vectora LT Pro 45 Light" w:hint="default"/>
        <w:b/>
        <w:bCs/>
        <w:i w:val="0"/>
        <w:iCs w:val="0"/>
        <w:color w:val="231F20"/>
        <w:spacing w:val="0"/>
        <w:w w:val="100"/>
        <w:sz w:val="22"/>
        <w:szCs w:val="22"/>
        <w:lang w:val="en-US" w:eastAsia="en-US" w:bidi="ar-SA"/>
      </w:rPr>
    </w:lvl>
    <w:lvl w:ilvl="1" w:tplc="F3546890">
      <w:numFmt w:val="bullet"/>
      <w:lvlText w:val="•"/>
      <w:lvlJc w:val="left"/>
      <w:pPr>
        <w:ind w:left="1005" w:hanging="397"/>
      </w:pPr>
      <w:rPr>
        <w:rFonts w:hint="default"/>
        <w:lang w:val="en-US" w:eastAsia="en-US" w:bidi="ar-SA"/>
      </w:rPr>
    </w:lvl>
    <w:lvl w:ilvl="2" w:tplc="CEE24A8A">
      <w:numFmt w:val="bullet"/>
      <w:lvlText w:val="•"/>
      <w:lvlJc w:val="left"/>
      <w:pPr>
        <w:ind w:left="1491" w:hanging="397"/>
      </w:pPr>
      <w:rPr>
        <w:rFonts w:hint="default"/>
        <w:lang w:val="en-US" w:eastAsia="en-US" w:bidi="ar-SA"/>
      </w:rPr>
    </w:lvl>
    <w:lvl w:ilvl="3" w:tplc="EBF829E2">
      <w:numFmt w:val="bullet"/>
      <w:lvlText w:val="•"/>
      <w:lvlJc w:val="left"/>
      <w:pPr>
        <w:ind w:left="1976" w:hanging="397"/>
      </w:pPr>
      <w:rPr>
        <w:rFonts w:hint="default"/>
        <w:lang w:val="en-US" w:eastAsia="en-US" w:bidi="ar-SA"/>
      </w:rPr>
    </w:lvl>
    <w:lvl w:ilvl="4" w:tplc="2B7CB05C">
      <w:numFmt w:val="bullet"/>
      <w:lvlText w:val="•"/>
      <w:lvlJc w:val="left"/>
      <w:pPr>
        <w:ind w:left="2462" w:hanging="397"/>
      </w:pPr>
      <w:rPr>
        <w:rFonts w:hint="default"/>
        <w:lang w:val="en-US" w:eastAsia="en-US" w:bidi="ar-SA"/>
      </w:rPr>
    </w:lvl>
    <w:lvl w:ilvl="5" w:tplc="3E5A5AE8">
      <w:numFmt w:val="bullet"/>
      <w:lvlText w:val="•"/>
      <w:lvlJc w:val="left"/>
      <w:pPr>
        <w:ind w:left="2948" w:hanging="397"/>
      </w:pPr>
      <w:rPr>
        <w:rFonts w:hint="default"/>
        <w:lang w:val="en-US" w:eastAsia="en-US" w:bidi="ar-SA"/>
      </w:rPr>
    </w:lvl>
    <w:lvl w:ilvl="6" w:tplc="E9F62468">
      <w:numFmt w:val="bullet"/>
      <w:lvlText w:val="•"/>
      <w:lvlJc w:val="left"/>
      <w:pPr>
        <w:ind w:left="3433" w:hanging="397"/>
      </w:pPr>
      <w:rPr>
        <w:rFonts w:hint="default"/>
        <w:lang w:val="en-US" w:eastAsia="en-US" w:bidi="ar-SA"/>
      </w:rPr>
    </w:lvl>
    <w:lvl w:ilvl="7" w:tplc="24227D70">
      <w:numFmt w:val="bullet"/>
      <w:lvlText w:val="•"/>
      <w:lvlJc w:val="left"/>
      <w:pPr>
        <w:ind w:left="3919" w:hanging="397"/>
      </w:pPr>
      <w:rPr>
        <w:rFonts w:hint="default"/>
        <w:lang w:val="en-US" w:eastAsia="en-US" w:bidi="ar-SA"/>
      </w:rPr>
    </w:lvl>
    <w:lvl w:ilvl="8" w:tplc="C4AA353C">
      <w:numFmt w:val="bullet"/>
      <w:lvlText w:val="•"/>
      <w:lvlJc w:val="left"/>
      <w:pPr>
        <w:ind w:left="4404" w:hanging="397"/>
      </w:pPr>
      <w:rPr>
        <w:rFonts w:hint="default"/>
        <w:lang w:val="en-US" w:eastAsia="en-US" w:bidi="ar-SA"/>
      </w:rPr>
    </w:lvl>
  </w:abstractNum>
  <w:abstractNum w:abstractNumId="117" w15:restartNumberingAfterBreak="0">
    <w:nsid w:val="52E320DC"/>
    <w:multiLevelType w:val="hybridMultilevel"/>
    <w:tmpl w:val="BCC6A1B6"/>
    <w:lvl w:ilvl="0" w:tplc="2CE4B436">
      <w:start w:val="1"/>
      <w:numFmt w:val="decimal"/>
      <w:lvlText w:val="(%1)"/>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019C06A6">
      <w:numFmt w:val="bullet"/>
      <w:lvlText w:val="•"/>
      <w:lvlJc w:val="left"/>
      <w:pPr>
        <w:ind w:left="943" w:hanging="397"/>
      </w:pPr>
      <w:rPr>
        <w:rFonts w:hint="default"/>
        <w:lang w:val="en-US" w:eastAsia="en-US" w:bidi="ar-SA"/>
      </w:rPr>
    </w:lvl>
    <w:lvl w:ilvl="2" w:tplc="471A108C">
      <w:numFmt w:val="bullet"/>
      <w:lvlText w:val="•"/>
      <w:lvlJc w:val="left"/>
      <w:pPr>
        <w:ind w:left="1366" w:hanging="397"/>
      </w:pPr>
      <w:rPr>
        <w:rFonts w:hint="default"/>
        <w:lang w:val="en-US" w:eastAsia="en-US" w:bidi="ar-SA"/>
      </w:rPr>
    </w:lvl>
    <w:lvl w:ilvl="3" w:tplc="43AA5DDC">
      <w:numFmt w:val="bullet"/>
      <w:lvlText w:val="•"/>
      <w:lvlJc w:val="left"/>
      <w:pPr>
        <w:ind w:left="1789" w:hanging="397"/>
      </w:pPr>
      <w:rPr>
        <w:rFonts w:hint="default"/>
        <w:lang w:val="en-US" w:eastAsia="en-US" w:bidi="ar-SA"/>
      </w:rPr>
    </w:lvl>
    <w:lvl w:ilvl="4" w:tplc="3D9E350A">
      <w:numFmt w:val="bullet"/>
      <w:lvlText w:val="•"/>
      <w:lvlJc w:val="left"/>
      <w:pPr>
        <w:ind w:left="2212" w:hanging="397"/>
      </w:pPr>
      <w:rPr>
        <w:rFonts w:hint="default"/>
        <w:lang w:val="en-US" w:eastAsia="en-US" w:bidi="ar-SA"/>
      </w:rPr>
    </w:lvl>
    <w:lvl w:ilvl="5" w:tplc="2A1CE058">
      <w:numFmt w:val="bullet"/>
      <w:lvlText w:val="•"/>
      <w:lvlJc w:val="left"/>
      <w:pPr>
        <w:ind w:left="2636" w:hanging="397"/>
      </w:pPr>
      <w:rPr>
        <w:rFonts w:hint="default"/>
        <w:lang w:val="en-US" w:eastAsia="en-US" w:bidi="ar-SA"/>
      </w:rPr>
    </w:lvl>
    <w:lvl w:ilvl="6" w:tplc="3E083AD0">
      <w:numFmt w:val="bullet"/>
      <w:lvlText w:val="•"/>
      <w:lvlJc w:val="left"/>
      <w:pPr>
        <w:ind w:left="3059" w:hanging="397"/>
      </w:pPr>
      <w:rPr>
        <w:rFonts w:hint="default"/>
        <w:lang w:val="en-US" w:eastAsia="en-US" w:bidi="ar-SA"/>
      </w:rPr>
    </w:lvl>
    <w:lvl w:ilvl="7" w:tplc="B1FC9D34">
      <w:numFmt w:val="bullet"/>
      <w:lvlText w:val="•"/>
      <w:lvlJc w:val="left"/>
      <w:pPr>
        <w:ind w:left="3482" w:hanging="397"/>
      </w:pPr>
      <w:rPr>
        <w:rFonts w:hint="default"/>
        <w:lang w:val="en-US" w:eastAsia="en-US" w:bidi="ar-SA"/>
      </w:rPr>
    </w:lvl>
    <w:lvl w:ilvl="8" w:tplc="6BE24840">
      <w:numFmt w:val="bullet"/>
      <w:lvlText w:val="•"/>
      <w:lvlJc w:val="left"/>
      <w:pPr>
        <w:ind w:left="3905" w:hanging="397"/>
      </w:pPr>
      <w:rPr>
        <w:rFonts w:hint="default"/>
        <w:lang w:val="en-US" w:eastAsia="en-US" w:bidi="ar-SA"/>
      </w:rPr>
    </w:lvl>
  </w:abstractNum>
  <w:abstractNum w:abstractNumId="118" w15:restartNumberingAfterBreak="0">
    <w:nsid w:val="55D45B50"/>
    <w:multiLevelType w:val="hybridMultilevel"/>
    <w:tmpl w:val="9836E488"/>
    <w:lvl w:ilvl="0" w:tplc="C5FA82DA">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4E16FF7E">
      <w:numFmt w:val="bullet"/>
      <w:lvlText w:val="•"/>
      <w:lvlJc w:val="left"/>
      <w:pPr>
        <w:ind w:left="1005" w:hanging="397"/>
      </w:pPr>
      <w:rPr>
        <w:rFonts w:hint="default"/>
        <w:lang w:val="en-US" w:eastAsia="en-US" w:bidi="ar-SA"/>
      </w:rPr>
    </w:lvl>
    <w:lvl w:ilvl="2" w:tplc="138E985A">
      <w:numFmt w:val="bullet"/>
      <w:lvlText w:val="•"/>
      <w:lvlJc w:val="left"/>
      <w:pPr>
        <w:ind w:left="1491" w:hanging="397"/>
      </w:pPr>
      <w:rPr>
        <w:rFonts w:hint="default"/>
        <w:lang w:val="en-US" w:eastAsia="en-US" w:bidi="ar-SA"/>
      </w:rPr>
    </w:lvl>
    <w:lvl w:ilvl="3" w:tplc="61EACB28">
      <w:numFmt w:val="bullet"/>
      <w:lvlText w:val="•"/>
      <w:lvlJc w:val="left"/>
      <w:pPr>
        <w:ind w:left="1976" w:hanging="397"/>
      </w:pPr>
      <w:rPr>
        <w:rFonts w:hint="default"/>
        <w:lang w:val="en-US" w:eastAsia="en-US" w:bidi="ar-SA"/>
      </w:rPr>
    </w:lvl>
    <w:lvl w:ilvl="4" w:tplc="5E30C82E">
      <w:numFmt w:val="bullet"/>
      <w:lvlText w:val="•"/>
      <w:lvlJc w:val="left"/>
      <w:pPr>
        <w:ind w:left="2462" w:hanging="397"/>
      </w:pPr>
      <w:rPr>
        <w:rFonts w:hint="default"/>
        <w:lang w:val="en-US" w:eastAsia="en-US" w:bidi="ar-SA"/>
      </w:rPr>
    </w:lvl>
    <w:lvl w:ilvl="5" w:tplc="019C10E0">
      <w:numFmt w:val="bullet"/>
      <w:lvlText w:val="•"/>
      <w:lvlJc w:val="left"/>
      <w:pPr>
        <w:ind w:left="2948" w:hanging="397"/>
      </w:pPr>
      <w:rPr>
        <w:rFonts w:hint="default"/>
        <w:lang w:val="en-US" w:eastAsia="en-US" w:bidi="ar-SA"/>
      </w:rPr>
    </w:lvl>
    <w:lvl w:ilvl="6" w:tplc="C058A1A6">
      <w:numFmt w:val="bullet"/>
      <w:lvlText w:val="•"/>
      <w:lvlJc w:val="left"/>
      <w:pPr>
        <w:ind w:left="3433" w:hanging="397"/>
      </w:pPr>
      <w:rPr>
        <w:rFonts w:hint="default"/>
        <w:lang w:val="en-US" w:eastAsia="en-US" w:bidi="ar-SA"/>
      </w:rPr>
    </w:lvl>
    <w:lvl w:ilvl="7" w:tplc="E5964402">
      <w:numFmt w:val="bullet"/>
      <w:lvlText w:val="•"/>
      <w:lvlJc w:val="left"/>
      <w:pPr>
        <w:ind w:left="3919" w:hanging="397"/>
      </w:pPr>
      <w:rPr>
        <w:rFonts w:hint="default"/>
        <w:lang w:val="en-US" w:eastAsia="en-US" w:bidi="ar-SA"/>
      </w:rPr>
    </w:lvl>
    <w:lvl w:ilvl="8" w:tplc="729A0CB0">
      <w:numFmt w:val="bullet"/>
      <w:lvlText w:val="•"/>
      <w:lvlJc w:val="left"/>
      <w:pPr>
        <w:ind w:left="4404" w:hanging="397"/>
      </w:pPr>
      <w:rPr>
        <w:rFonts w:hint="default"/>
        <w:lang w:val="en-US" w:eastAsia="en-US" w:bidi="ar-SA"/>
      </w:rPr>
    </w:lvl>
  </w:abstractNum>
  <w:abstractNum w:abstractNumId="119" w15:restartNumberingAfterBreak="0">
    <w:nsid w:val="55DD4F65"/>
    <w:multiLevelType w:val="hybridMultilevel"/>
    <w:tmpl w:val="535C71D6"/>
    <w:lvl w:ilvl="0" w:tplc="A63A86A8">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647C7DA2">
      <w:numFmt w:val="bullet"/>
      <w:lvlText w:val="•"/>
      <w:lvlJc w:val="left"/>
      <w:pPr>
        <w:ind w:left="1005" w:hanging="397"/>
      </w:pPr>
      <w:rPr>
        <w:rFonts w:hint="default"/>
        <w:lang w:val="en-US" w:eastAsia="en-US" w:bidi="ar-SA"/>
      </w:rPr>
    </w:lvl>
    <w:lvl w:ilvl="2" w:tplc="13785444">
      <w:numFmt w:val="bullet"/>
      <w:lvlText w:val="•"/>
      <w:lvlJc w:val="left"/>
      <w:pPr>
        <w:ind w:left="1491" w:hanging="397"/>
      </w:pPr>
      <w:rPr>
        <w:rFonts w:hint="default"/>
        <w:lang w:val="en-US" w:eastAsia="en-US" w:bidi="ar-SA"/>
      </w:rPr>
    </w:lvl>
    <w:lvl w:ilvl="3" w:tplc="41085926">
      <w:numFmt w:val="bullet"/>
      <w:lvlText w:val="•"/>
      <w:lvlJc w:val="left"/>
      <w:pPr>
        <w:ind w:left="1976" w:hanging="397"/>
      </w:pPr>
      <w:rPr>
        <w:rFonts w:hint="default"/>
        <w:lang w:val="en-US" w:eastAsia="en-US" w:bidi="ar-SA"/>
      </w:rPr>
    </w:lvl>
    <w:lvl w:ilvl="4" w:tplc="97984426">
      <w:numFmt w:val="bullet"/>
      <w:lvlText w:val="•"/>
      <w:lvlJc w:val="left"/>
      <w:pPr>
        <w:ind w:left="2462" w:hanging="397"/>
      </w:pPr>
      <w:rPr>
        <w:rFonts w:hint="default"/>
        <w:lang w:val="en-US" w:eastAsia="en-US" w:bidi="ar-SA"/>
      </w:rPr>
    </w:lvl>
    <w:lvl w:ilvl="5" w:tplc="DBD89F3E">
      <w:numFmt w:val="bullet"/>
      <w:lvlText w:val="•"/>
      <w:lvlJc w:val="left"/>
      <w:pPr>
        <w:ind w:left="2948" w:hanging="397"/>
      </w:pPr>
      <w:rPr>
        <w:rFonts w:hint="default"/>
        <w:lang w:val="en-US" w:eastAsia="en-US" w:bidi="ar-SA"/>
      </w:rPr>
    </w:lvl>
    <w:lvl w:ilvl="6" w:tplc="93080560">
      <w:numFmt w:val="bullet"/>
      <w:lvlText w:val="•"/>
      <w:lvlJc w:val="left"/>
      <w:pPr>
        <w:ind w:left="3433" w:hanging="397"/>
      </w:pPr>
      <w:rPr>
        <w:rFonts w:hint="default"/>
        <w:lang w:val="en-US" w:eastAsia="en-US" w:bidi="ar-SA"/>
      </w:rPr>
    </w:lvl>
    <w:lvl w:ilvl="7" w:tplc="AEB4ABE6">
      <w:numFmt w:val="bullet"/>
      <w:lvlText w:val="•"/>
      <w:lvlJc w:val="left"/>
      <w:pPr>
        <w:ind w:left="3919" w:hanging="397"/>
      </w:pPr>
      <w:rPr>
        <w:rFonts w:hint="default"/>
        <w:lang w:val="en-US" w:eastAsia="en-US" w:bidi="ar-SA"/>
      </w:rPr>
    </w:lvl>
    <w:lvl w:ilvl="8" w:tplc="02388A60">
      <w:numFmt w:val="bullet"/>
      <w:lvlText w:val="•"/>
      <w:lvlJc w:val="left"/>
      <w:pPr>
        <w:ind w:left="4404" w:hanging="397"/>
      </w:pPr>
      <w:rPr>
        <w:rFonts w:hint="default"/>
        <w:lang w:val="en-US" w:eastAsia="en-US" w:bidi="ar-SA"/>
      </w:rPr>
    </w:lvl>
  </w:abstractNum>
  <w:abstractNum w:abstractNumId="120" w15:restartNumberingAfterBreak="0">
    <w:nsid w:val="57075CD0"/>
    <w:multiLevelType w:val="hybridMultilevel"/>
    <w:tmpl w:val="A25AC4F6"/>
    <w:lvl w:ilvl="0" w:tplc="C6F68312">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ED520AC0">
      <w:numFmt w:val="bullet"/>
      <w:lvlText w:val="•"/>
      <w:lvlJc w:val="left"/>
      <w:pPr>
        <w:ind w:left="1005" w:hanging="397"/>
      </w:pPr>
      <w:rPr>
        <w:rFonts w:hint="default"/>
        <w:lang w:val="en-US" w:eastAsia="en-US" w:bidi="ar-SA"/>
      </w:rPr>
    </w:lvl>
    <w:lvl w:ilvl="2" w:tplc="DB781C7E">
      <w:numFmt w:val="bullet"/>
      <w:lvlText w:val="•"/>
      <w:lvlJc w:val="left"/>
      <w:pPr>
        <w:ind w:left="1491" w:hanging="397"/>
      </w:pPr>
      <w:rPr>
        <w:rFonts w:hint="default"/>
        <w:lang w:val="en-US" w:eastAsia="en-US" w:bidi="ar-SA"/>
      </w:rPr>
    </w:lvl>
    <w:lvl w:ilvl="3" w:tplc="4D4A98F6">
      <w:numFmt w:val="bullet"/>
      <w:lvlText w:val="•"/>
      <w:lvlJc w:val="left"/>
      <w:pPr>
        <w:ind w:left="1976" w:hanging="397"/>
      </w:pPr>
      <w:rPr>
        <w:rFonts w:hint="default"/>
        <w:lang w:val="en-US" w:eastAsia="en-US" w:bidi="ar-SA"/>
      </w:rPr>
    </w:lvl>
    <w:lvl w:ilvl="4" w:tplc="9230B2CC">
      <w:numFmt w:val="bullet"/>
      <w:lvlText w:val="•"/>
      <w:lvlJc w:val="left"/>
      <w:pPr>
        <w:ind w:left="2462" w:hanging="397"/>
      </w:pPr>
      <w:rPr>
        <w:rFonts w:hint="default"/>
        <w:lang w:val="en-US" w:eastAsia="en-US" w:bidi="ar-SA"/>
      </w:rPr>
    </w:lvl>
    <w:lvl w:ilvl="5" w:tplc="CD20FD6C">
      <w:numFmt w:val="bullet"/>
      <w:lvlText w:val="•"/>
      <w:lvlJc w:val="left"/>
      <w:pPr>
        <w:ind w:left="2948" w:hanging="397"/>
      </w:pPr>
      <w:rPr>
        <w:rFonts w:hint="default"/>
        <w:lang w:val="en-US" w:eastAsia="en-US" w:bidi="ar-SA"/>
      </w:rPr>
    </w:lvl>
    <w:lvl w:ilvl="6" w:tplc="D5C0D124">
      <w:numFmt w:val="bullet"/>
      <w:lvlText w:val="•"/>
      <w:lvlJc w:val="left"/>
      <w:pPr>
        <w:ind w:left="3433" w:hanging="397"/>
      </w:pPr>
      <w:rPr>
        <w:rFonts w:hint="default"/>
        <w:lang w:val="en-US" w:eastAsia="en-US" w:bidi="ar-SA"/>
      </w:rPr>
    </w:lvl>
    <w:lvl w:ilvl="7" w:tplc="00A626BC">
      <w:numFmt w:val="bullet"/>
      <w:lvlText w:val="•"/>
      <w:lvlJc w:val="left"/>
      <w:pPr>
        <w:ind w:left="3919" w:hanging="397"/>
      </w:pPr>
      <w:rPr>
        <w:rFonts w:hint="default"/>
        <w:lang w:val="en-US" w:eastAsia="en-US" w:bidi="ar-SA"/>
      </w:rPr>
    </w:lvl>
    <w:lvl w:ilvl="8" w:tplc="62166BDE">
      <w:numFmt w:val="bullet"/>
      <w:lvlText w:val="•"/>
      <w:lvlJc w:val="left"/>
      <w:pPr>
        <w:ind w:left="4404" w:hanging="397"/>
      </w:pPr>
      <w:rPr>
        <w:rFonts w:hint="default"/>
        <w:lang w:val="en-US" w:eastAsia="en-US" w:bidi="ar-SA"/>
      </w:rPr>
    </w:lvl>
  </w:abstractNum>
  <w:abstractNum w:abstractNumId="121" w15:restartNumberingAfterBreak="0">
    <w:nsid w:val="5A065CE2"/>
    <w:multiLevelType w:val="hybridMultilevel"/>
    <w:tmpl w:val="44A6FFEA"/>
    <w:lvl w:ilvl="0" w:tplc="62BE6A48">
      <w:start w:val="1"/>
      <w:numFmt w:val="decimal"/>
      <w:lvlText w:val="(%1)"/>
      <w:lvlJc w:val="left"/>
      <w:pPr>
        <w:ind w:left="516"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BD982532">
      <w:numFmt w:val="bullet"/>
      <w:lvlText w:val="•"/>
      <w:lvlJc w:val="left"/>
      <w:pPr>
        <w:ind w:left="943" w:hanging="397"/>
      </w:pPr>
      <w:rPr>
        <w:rFonts w:hint="default"/>
        <w:lang w:val="en-US" w:eastAsia="en-US" w:bidi="ar-SA"/>
      </w:rPr>
    </w:lvl>
    <w:lvl w:ilvl="2" w:tplc="6E16C976">
      <w:numFmt w:val="bullet"/>
      <w:lvlText w:val="•"/>
      <w:lvlJc w:val="left"/>
      <w:pPr>
        <w:ind w:left="1366" w:hanging="397"/>
      </w:pPr>
      <w:rPr>
        <w:rFonts w:hint="default"/>
        <w:lang w:val="en-US" w:eastAsia="en-US" w:bidi="ar-SA"/>
      </w:rPr>
    </w:lvl>
    <w:lvl w:ilvl="3" w:tplc="68F01CD4">
      <w:numFmt w:val="bullet"/>
      <w:lvlText w:val="•"/>
      <w:lvlJc w:val="left"/>
      <w:pPr>
        <w:ind w:left="1789" w:hanging="397"/>
      </w:pPr>
      <w:rPr>
        <w:rFonts w:hint="default"/>
        <w:lang w:val="en-US" w:eastAsia="en-US" w:bidi="ar-SA"/>
      </w:rPr>
    </w:lvl>
    <w:lvl w:ilvl="4" w:tplc="4B5CA11E">
      <w:numFmt w:val="bullet"/>
      <w:lvlText w:val="•"/>
      <w:lvlJc w:val="left"/>
      <w:pPr>
        <w:ind w:left="2212" w:hanging="397"/>
      </w:pPr>
      <w:rPr>
        <w:rFonts w:hint="default"/>
        <w:lang w:val="en-US" w:eastAsia="en-US" w:bidi="ar-SA"/>
      </w:rPr>
    </w:lvl>
    <w:lvl w:ilvl="5" w:tplc="755476D6">
      <w:numFmt w:val="bullet"/>
      <w:lvlText w:val="•"/>
      <w:lvlJc w:val="left"/>
      <w:pPr>
        <w:ind w:left="2636" w:hanging="397"/>
      </w:pPr>
      <w:rPr>
        <w:rFonts w:hint="default"/>
        <w:lang w:val="en-US" w:eastAsia="en-US" w:bidi="ar-SA"/>
      </w:rPr>
    </w:lvl>
    <w:lvl w:ilvl="6" w:tplc="8096A160">
      <w:numFmt w:val="bullet"/>
      <w:lvlText w:val="•"/>
      <w:lvlJc w:val="left"/>
      <w:pPr>
        <w:ind w:left="3059" w:hanging="397"/>
      </w:pPr>
      <w:rPr>
        <w:rFonts w:hint="default"/>
        <w:lang w:val="en-US" w:eastAsia="en-US" w:bidi="ar-SA"/>
      </w:rPr>
    </w:lvl>
    <w:lvl w:ilvl="7" w:tplc="8A34985A">
      <w:numFmt w:val="bullet"/>
      <w:lvlText w:val="•"/>
      <w:lvlJc w:val="left"/>
      <w:pPr>
        <w:ind w:left="3482" w:hanging="397"/>
      </w:pPr>
      <w:rPr>
        <w:rFonts w:hint="default"/>
        <w:lang w:val="en-US" w:eastAsia="en-US" w:bidi="ar-SA"/>
      </w:rPr>
    </w:lvl>
    <w:lvl w:ilvl="8" w:tplc="34DC4F04">
      <w:numFmt w:val="bullet"/>
      <w:lvlText w:val="•"/>
      <w:lvlJc w:val="left"/>
      <w:pPr>
        <w:ind w:left="3905" w:hanging="397"/>
      </w:pPr>
      <w:rPr>
        <w:rFonts w:hint="default"/>
        <w:lang w:val="en-US" w:eastAsia="en-US" w:bidi="ar-SA"/>
      </w:rPr>
    </w:lvl>
  </w:abstractNum>
  <w:abstractNum w:abstractNumId="122" w15:restartNumberingAfterBreak="0">
    <w:nsid w:val="5B447C9B"/>
    <w:multiLevelType w:val="hybridMultilevel"/>
    <w:tmpl w:val="3E84E238"/>
    <w:lvl w:ilvl="0" w:tplc="1DC8D06E">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BBECDD3A">
      <w:numFmt w:val="bullet"/>
      <w:lvlText w:val="•"/>
      <w:lvlJc w:val="left"/>
      <w:pPr>
        <w:ind w:left="1005" w:hanging="397"/>
      </w:pPr>
      <w:rPr>
        <w:rFonts w:hint="default"/>
        <w:lang w:val="en-US" w:eastAsia="en-US" w:bidi="ar-SA"/>
      </w:rPr>
    </w:lvl>
    <w:lvl w:ilvl="2" w:tplc="86D28E16">
      <w:numFmt w:val="bullet"/>
      <w:lvlText w:val="•"/>
      <w:lvlJc w:val="left"/>
      <w:pPr>
        <w:ind w:left="1491" w:hanging="397"/>
      </w:pPr>
      <w:rPr>
        <w:rFonts w:hint="default"/>
        <w:lang w:val="en-US" w:eastAsia="en-US" w:bidi="ar-SA"/>
      </w:rPr>
    </w:lvl>
    <w:lvl w:ilvl="3" w:tplc="59C07D50">
      <w:numFmt w:val="bullet"/>
      <w:lvlText w:val="•"/>
      <w:lvlJc w:val="left"/>
      <w:pPr>
        <w:ind w:left="1976" w:hanging="397"/>
      </w:pPr>
      <w:rPr>
        <w:rFonts w:hint="default"/>
        <w:lang w:val="en-US" w:eastAsia="en-US" w:bidi="ar-SA"/>
      </w:rPr>
    </w:lvl>
    <w:lvl w:ilvl="4" w:tplc="0D2A6EA4">
      <w:numFmt w:val="bullet"/>
      <w:lvlText w:val="•"/>
      <w:lvlJc w:val="left"/>
      <w:pPr>
        <w:ind w:left="2462" w:hanging="397"/>
      </w:pPr>
      <w:rPr>
        <w:rFonts w:hint="default"/>
        <w:lang w:val="en-US" w:eastAsia="en-US" w:bidi="ar-SA"/>
      </w:rPr>
    </w:lvl>
    <w:lvl w:ilvl="5" w:tplc="E738EDFA">
      <w:numFmt w:val="bullet"/>
      <w:lvlText w:val="•"/>
      <w:lvlJc w:val="left"/>
      <w:pPr>
        <w:ind w:left="2948" w:hanging="397"/>
      </w:pPr>
      <w:rPr>
        <w:rFonts w:hint="default"/>
        <w:lang w:val="en-US" w:eastAsia="en-US" w:bidi="ar-SA"/>
      </w:rPr>
    </w:lvl>
    <w:lvl w:ilvl="6" w:tplc="4282E456">
      <w:numFmt w:val="bullet"/>
      <w:lvlText w:val="•"/>
      <w:lvlJc w:val="left"/>
      <w:pPr>
        <w:ind w:left="3433" w:hanging="397"/>
      </w:pPr>
      <w:rPr>
        <w:rFonts w:hint="default"/>
        <w:lang w:val="en-US" w:eastAsia="en-US" w:bidi="ar-SA"/>
      </w:rPr>
    </w:lvl>
    <w:lvl w:ilvl="7" w:tplc="444A3FD2">
      <w:numFmt w:val="bullet"/>
      <w:lvlText w:val="•"/>
      <w:lvlJc w:val="left"/>
      <w:pPr>
        <w:ind w:left="3919" w:hanging="397"/>
      </w:pPr>
      <w:rPr>
        <w:rFonts w:hint="default"/>
        <w:lang w:val="en-US" w:eastAsia="en-US" w:bidi="ar-SA"/>
      </w:rPr>
    </w:lvl>
    <w:lvl w:ilvl="8" w:tplc="DBFCE8E0">
      <w:numFmt w:val="bullet"/>
      <w:lvlText w:val="•"/>
      <w:lvlJc w:val="left"/>
      <w:pPr>
        <w:ind w:left="4404" w:hanging="397"/>
      </w:pPr>
      <w:rPr>
        <w:rFonts w:hint="default"/>
        <w:lang w:val="en-US" w:eastAsia="en-US" w:bidi="ar-SA"/>
      </w:rPr>
    </w:lvl>
  </w:abstractNum>
  <w:abstractNum w:abstractNumId="123" w15:restartNumberingAfterBreak="0">
    <w:nsid w:val="5D607195"/>
    <w:multiLevelType w:val="hybridMultilevel"/>
    <w:tmpl w:val="6846D6EA"/>
    <w:lvl w:ilvl="0" w:tplc="68D2BBA0">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832A45F2">
      <w:numFmt w:val="bullet"/>
      <w:lvlText w:val="•"/>
      <w:lvlJc w:val="left"/>
      <w:pPr>
        <w:ind w:left="1005" w:hanging="397"/>
      </w:pPr>
      <w:rPr>
        <w:rFonts w:hint="default"/>
        <w:lang w:val="en-US" w:eastAsia="en-US" w:bidi="ar-SA"/>
      </w:rPr>
    </w:lvl>
    <w:lvl w:ilvl="2" w:tplc="A084537C">
      <w:numFmt w:val="bullet"/>
      <w:lvlText w:val="•"/>
      <w:lvlJc w:val="left"/>
      <w:pPr>
        <w:ind w:left="1491" w:hanging="397"/>
      </w:pPr>
      <w:rPr>
        <w:rFonts w:hint="default"/>
        <w:lang w:val="en-US" w:eastAsia="en-US" w:bidi="ar-SA"/>
      </w:rPr>
    </w:lvl>
    <w:lvl w:ilvl="3" w:tplc="331C1AF6">
      <w:numFmt w:val="bullet"/>
      <w:lvlText w:val="•"/>
      <w:lvlJc w:val="left"/>
      <w:pPr>
        <w:ind w:left="1976" w:hanging="397"/>
      </w:pPr>
      <w:rPr>
        <w:rFonts w:hint="default"/>
        <w:lang w:val="en-US" w:eastAsia="en-US" w:bidi="ar-SA"/>
      </w:rPr>
    </w:lvl>
    <w:lvl w:ilvl="4" w:tplc="DA28C210">
      <w:numFmt w:val="bullet"/>
      <w:lvlText w:val="•"/>
      <w:lvlJc w:val="left"/>
      <w:pPr>
        <w:ind w:left="2462" w:hanging="397"/>
      </w:pPr>
      <w:rPr>
        <w:rFonts w:hint="default"/>
        <w:lang w:val="en-US" w:eastAsia="en-US" w:bidi="ar-SA"/>
      </w:rPr>
    </w:lvl>
    <w:lvl w:ilvl="5" w:tplc="93DC04C6">
      <w:numFmt w:val="bullet"/>
      <w:lvlText w:val="•"/>
      <w:lvlJc w:val="left"/>
      <w:pPr>
        <w:ind w:left="2948" w:hanging="397"/>
      </w:pPr>
      <w:rPr>
        <w:rFonts w:hint="default"/>
        <w:lang w:val="en-US" w:eastAsia="en-US" w:bidi="ar-SA"/>
      </w:rPr>
    </w:lvl>
    <w:lvl w:ilvl="6" w:tplc="95960514">
      <w:numFmt w:val="bullet"/>
      <w:lvlText w:val="•"/>
      <w:lvlJc w:val="left"/>
      <w:pPr>
        <w:ind w:left="3433" w:hanging="397"/>
      </w:pPr>
      <w:rPr>
        <w:rFonts w:hint="default"/>
        <w:lang w:val="en-US" w:eastAsia="en-US" w:bidi="ar-SA"/>
      </w:rPr>
    </w:lvl>
    <w:lvl w:ilvl="7" w:tplc="3E9436E4">
      <w:numFmt w:val="bullet"/>
      <w:lvlText w:val="•"/>
      <w:lvlJc w:val="left"/>
      <w:pPr>
        <w:ind w:left="3919" w:hanging="397"/>
      </w:pPr>
      <w:rPr>
        <w:rFonts w:hint="default"/>
        <w:lang w:val="en-US" w:eastAsia="en-US" w:bidi="ar-SA"/>
      </w:rPr>
    </w:lvl>
    <w:lvl w:ilvl="8" w:tplc="4940ADDE">
      <w:numFmt w:val="bullet"/>
      <w:lvlText w:val="•"/>
      <w:lvlJc w:val="left"/>
      <w:pPr>
        <w:ind w:left="4404" w:hanging="397"/>
      </w:pPr>
      <w:rPr>
        <w:rFonts w:hint="default"/>
        <w:lang w:val="en-US" w:eastAsia="en-US" w:bidi="ar-SA"/>
      </w:rPr>
    </w:lvl>
  </w:abstractNum>
  <w:abstractNum w:abstractNumId="124" w15:restartNumberingAfterBreak="0">
    <w:nsid w:val="5D6414BD"/>
    <w:multiLevelType w:val="hybridMultilevel"/>
    <w:tmpl w:val="B9C094EE"/>
    <w:lvl w:ilvl="0" w:tplc="F9F6ED7A">
      <w:numFmt w:val="bullet"/>
      <w:lvlText w:val="–"/>
      <w:lvlJc w:val="left"/>
      <w:pPr>
        <w:ind w:left="720" w:hanging="567"/>
      </w:pPr>
      <w:rPr>
        <w:rFonts w:ascii="Times New Roman" w:eastAsia="Times New Roman" w:hAnsi="Times New Roman" w:cs="Times New Roman" w:hint="default"/>
        <w:b w:val="0"/>
        <w:bCs w:val="0"/>
        <w:i w:val="0"/>
        <w:iCs w:val="0"/>
        <w:color w:val="231F20"/>
        <w:spacing w:val="0"/>
        <w:w w:val="100"/>
        <w:position w:val="3"/>
        <w:sz w:val="22"/>
        <w:szCs w:val="22"/>
        <w:lang w:val="en-US" w:eastAsia="en-US" w:bidi="ar-SA"/>
      </w:rPr>
    </w:lvl>
    <w:lvl w:ilvl="1" w:tplc="F6386896">
      <w:numFmt w:val="bullet"/>
      <w:lvlText w:val="•"/>
      <w:lvlJc w:val="left"/>
      <w:pPr>
        <w:ind w:left="1644" w:hanging="567"/>
      </w:pPr>
      <w:rPr>
        <w:rFonts w:hint="default"/>
        <w:lang w:val="en-US" w:eastAsia="en-US" w:bidi="ar-SA"/>
      </w:rPr>
    </w:lvl>
    <w:lvl w:ilvl="2" w:tplc="E12CF0A2">
      <w:numFmt w:val="bullet"/>
      <w:lvlText w:val="•"/>
      <w:lvlJc w:val="left"/>
      <w:pPr>
        <w:ind w:left="2569" w:hanging="567"/>
      </w:pPr>
      <w:rPr>
        <w:rFonts w:hint="default"/>
        <w:lang w:val="en-US" w:eastAsia="en-US" w:bidi="ar-SA"/>
      </w:rPr>
    </w:lvl>
    <w:lvl w:ilvl="3" w:tplc="2BEE9DDA">
      <w:numFmt w:val="bullet"/>
      <w:lvlText w:val="•"/>
      <w:lvlJc w:val="left"/>
      <w:pPr>
        <w:ind w:left="3493" w:hanging="567"/>
      </w:pPr>
      <w:rPr>
        <w:rFonts w:hint="default"/>
        <w:lang w:val="en-US" w:eastAsia="en-US" w:bidi="ar-SA"/>
      </w:rPr>
    </w:lvl>
    <w:lvl w:ilvl="4" w:tplc="50509A2A">
      <w:numFmt w:val="bullet"/>
      <w:lvlText w:val="•"/>
      <w:lvlJc w:val="left"/>
      <w:pPr>
        <w:ind w:left="4418" w:hanging="567"/>
      </w:pPr>
      <w:rPr>
        <w:rFonts w:hint="default"/>
        <w:lang w:val="en-US" w:eastAsia="en-US" w:bidi="ar-SA"/>
      </w:rPr>
    </w:lvl>
    <w:lvl w:ilvl="5" w:tplc="ABA8C822">
      <w:numFmt w:val="bullet"/>
      <w:lvlText w:val="•"/>
      <w:lvlJc w:val="left"/>
      <w:pPr>
        <w:ind w:left="5342" w:hanging="567"/>
      </w:pPr>
      <w:rPr>
        <w:rFonts w:hint="default"/>
        <w:lang w:val="en-US" w:eastAsia="en-US" w:bidi="ar-SA"/>
      </w:rPr>
    </w:lvl>
    <w:lvl w:ilvl="6" w:tplc="61268838">
      <w:numFmt w:val="bullet"/>
      <w:lvlText w:val="•"/>
      <w:lvlJc w:val="left"/>
      <w:pPr>
        <w:ind w:left="6267" w:hanging="567"/>
      </w:pPr>
      <w:rPr>
        <w:rFonts w:hint="default"/>
        <w:lang w:val="en-US" w:eastAsia="en-US" w:bidi="ar-SA"/>
      </w:rPr>
    </w:lvl>
    <w:lvl w:ilvl="7" w:tplc="55BC743E">
      <w:numFmt w:val="bullet"/>
      <w:lvlText w:val="•"/>
      <w:lvlJc w:val="left"/>
      <w:pPr>
        <w:ind w:left="7191" w:hanging="567"/>
      </w:pPr>
      <w:rPr>
        <w:rFonts w:hint="default"/>
        <w:lang w:val="en-US" w:eastAsia="en-US" w:bidi="ar-SA"/>
      </w:rPr>
    </w:lvl>
    <w:lvl w:ilvl="8" w:tplc="F566E97C">
      <w:numFmt w:val="bullet"/>
      <w:lvlText w:val="•"/>
      <w:lvlJc w:val="left"/>
      <w:pPr>
        <w:ind w:left="8116" w:hanging="567"/>
      </w:pPr>
      <w:rPr>
        <w:rFonts w:hint="default"/>
        <w:lang w:val="en-US" w:eastAsia="en-US" w:bidi="ar-SA"/>
      </w:rPr>
    </w:lvl>
  </w:abstractNum>
  <w:abstractNum w:abstractNumId="125" w15:restartNumberingAfterBreak="0">
    <w:nsid w:val="5FF87DA2"/>
    <w:multiLevelType w:val="hybridMultilevel"/>
    <w:tmpl w:val="128E117C"/>
    <w:lvl w:ilvl="0" w:tplc="07746604">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04C08E78">
      <w:numFmt w:val="bullet"/>
      <w:lvlText w:val="•"/>
      <w:lvlJc w:val="left"/>
      <w:pPr>
        <w:ind w:left="1005" w:hanging="397"/>
      </w:pPr>
      <w:rPr>
        <w:rFonts w:hint="default"/>
        <w:lang w:val="en-US" w:eastAsia="en-US" w:bidi="ar-SA"/>
      </w:rPr>
    </w:lvl>
    <w:lvl w:ilvl="2" w:tplc="12EC30A0">
      <w:numFmt w:val="bullet"/>
      <w:lvlText w:val="•"/>
      <w:lvlJc w:val="left"/>
      <w:pPr>
        <w:ind w:left="1491" w:hanging="397"/>
      </w:pPr>
      <w:rPr>
        <w:rFonts w:hint="default"/>
        <w:lang w:val="en-US" w:eastAsia="en-US" w:bidi="ar-SA"/>
      </w:rPr>
    </w:lvl>
    <w:lvl w:ilvl="3" w:tplc="DD4C36BC">
      <w:numFmt w:val="bullet"/>
      <w:lvlText w:val="•"/>
      <w:lvlJc w:val="left"/>
      <w:pPr>
        <w:ind w:left="1976" w:hanging="397"/>
      </w:pPr>
      <w:rPr>
        <w:rFonts w:hint="default"/>
        <w:lang w:val="en-US" w:eastAsia="en-US" w:bidi="ar-SA"/>
      </w:rPr>
    </w:lvl>
    <w:lvl w:ilvl="4" w:tplc="2FC062BE">
      <w:numFmt w:val="bullet"/>
      <w:lvlText w:val="•"/>
      <w:lvlJc w:val="left"/>
      <w:pPr>
        <w:ind w:left="2462" w:hanging="397"/>
      </w:pPr>
      <w:rPr>
        <w:rFonts w:hint="default"/>
        <w:lang w:val="en-US" w:eastAsia="en-US" w:bidi="ar-SA"/>
      </w:rPr>
    </w:lvl>
    <w:lvl w:ilvl="5" w:tplc="9362B2B4">
      <w:numFmt w:val="bullet"/>
      <w:lvlText w:val="•"/>
      <w:lvlJc w:val="left"/>
      <w:pPr>
        <w:ind w:left="2948" w:hanging="397"/>
      </w:pPr>
      <w:rPr>
        <w:rFonts w:hint="default"/>
        <w:lang w:val="en-US" w:eastAsia="en-US" w:bidi="ar-SA"/>
      </w:rPr>
    </w:lvl>
    <w:lvl w:ilvl="6" w:tplc="24E48408">
      <w:numFmt w:val="bullet"/>
      <w:lvlText w:val="•"/>
      <w:lvlJc w:val="left"/>
      <w:pPr>
        <w:ind w:left="3433" w:hanging="397"/>
      </w:pPr>
      <w:rPr>
        <w:rFonts w:hint="default"/>
        <w:lang w:val="en-US" w:eastAsia="en-US" w:bidi="ar-SA"/>
      </w:rPr>
    </w:lvl>
    <w:lvl w:ilvl="7" w:tplc="921EF43E">
      <w:numFmt w:val="bullet"/>
      <w:lvlText w:val="•"/>
      <w:lvlJc w:val="left"/>
      <w:pPr>
        <w:ind w:left="3919" w:hanging="397"/>
      </w:pPr>
      <w:rPr>
        <w:rFonts w:hint="default"/>
        <w:lang w:val="en-US" w:eastAsia="en-US" w:bidi="ar-SA"/>
      </w:rPr>
    </w:lvl>
    <w:lvl w:ilvl="8" w:tplc="B276E658">
      <w:numFmt w:val="bullet"/>
      <w:lvlText w:val="•"/>
      <w:lvlJc w:val="left"/>
      <w:pPr>
        <w:ind w:left="4404" w:hanging="397"/>
      </w:pPr>
      <w:rPr>
        <w:rFonts w:hint="default"/>
        <w:lang w:val="en-US" w:eastAsia="en-US" w:bidi="ar-SA"/>
      </w:rPr>
    </w:lvl>
  </w:abstractNum>
  <w:abstractNum w:abstractNumId="126" w15:restartNumberingAfterBreak="0">
    <w:nsid w:val="61554C16"/>
    <w:multiLevelType w:val="hybridMultilevel"/>
    <w:tmpl w:val="42425D5E"/>
    <w:lvl w:ilvl="0" w:tplc="4CBC159E">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9398A6B0">
      <w:numFmt w:val="bullet"/>
      <w:lvlText w:val="•"/>
      <w:lvlJc w:val="left"/>
      <w:pPr>
        <w:ind w:left="1005" w:hanging="397"/>
      </w:pPr>
      <w:rPr>
        <w:rFonts w:hint="default"/>
        <w:lang w:val="en-US" w:eastAsia="en-US" w:bidi="ar-SA"/>
      </w:rPr>
    </w:lvl>
    <w:lvl w:ilvl="2" w:tplc="4D483F76">
      <w:numFmt w:val="bullet"/>
      <w:lvlText w:val="•"/>
      <w:lvlJc w:val="left"/>
      <w:pPr>
        <w:ind w:left="1491" w:hanging="397"/>
      </w:pPr>
      <w:rPr>
        <w:rFonts w:hint="default"/>
        <w:lang w:val="en-US" w:eastAsia="en-US" w:bidi="ar-SA"/>
      </w:rPr>
    </w:lvl>
    <w:lvl w:ilvl="3" w:tplc="037AA716">
      <w:numFmt w:val="bullet"/>
      <w:lvlText w:val="•"/>
      <w:lvlJc w:val="left"/>
      <w:pPr>
        <w:ind w:left="1976" w:hanging="397"/>
      </w:pPr>
      <w:rPr>
        <w:rFonts w:hint="default"/>
        <w:lang w:val="en-US" w:eastAsia="en-US" w:bidi="ar-SA"/>
      </w:rPr>
    </w:lvl>
    <w:lvl w:ilvl="4" w:tplc="6194C3E8">
      <w:numFmt w:val="bullet"/>
      <w:lvlText w:val="•"/>
      <w:lvlJc w:val="left"/>
      <w:pPr>
        <w:ind w:left="2462" w:hanging="397"/>
      </w:pPr>
      <w:rPr>
        <w:rFonts w:hint="default"/>
        <w:lang w:val="en-US" w:eastAsia="en-US" w:bidi="ar-SA"/>
      </w:rPr>
    </w:lvl>
    <w:lvl w:ilvl="5" w:tplc="0EFA10A8">
      <w:numFmt w:val="bullet"/>
      <w:lvlText w:val="•"/>
      <w:lvlJc w:val="left"/>
      <w:pPr>
        <w:ind w:left="2948" w:hanging="397"/>
      </w:pPr>
      <w:rPr>
        <w:rFonts w:hint="default"/>
        <w:lang w:val="en-US" w:eastAsia="en-US" w:bidi="ar-SA"/>
      </w:rPr>
    </w:lvl>
    <w:lvl w:ilvl="6" w:tplc="3C1E9E54">
      <w:numFmt w:val="bullet"/>
      <w:lvlText w:val="•"/>
      <w:lvlJc w:val="left"/>
      <w:pPr>
        <w:ind w:left="3433" w:hanging="397"/>
      </w:pPr>
      <w:rPr>
        <w:rFonts w:hint="default"/>
        <w:lang w:val="en-US" w:eastAsia="en-US" w:bidi="ar-SA"/>
      </w:rPr>
    </w:lvl>
    <w:lvl w:ilvl="7" w:tplc="70A2897E">
      <w:numFmt w:val="bullet"/>
      <w:lvlText w:val="•"/>
      <w:lvlJc w:val="left"/>
      <w:pPr>
        <w:ind w:left="3919" w:hanging="397"/>
      </w:pPr>
      <w:rPr>
        <w:rFonts w:hint="default"/>
        <w:lang w:val="en-US" w:eastAsia="en-US" w:bidi="ar-SA"/>
      </w:rPr>
    </w:lvl>
    <w:lvl w:ilvl="8" w:tplc="2FC03210">
      <w:numFmt w:val="bullet"/>
      <w:lvlText w:val="•"/>
      <w:lvlJc w:val="left"/>
      <w:pPr>
        <w:ind w:left="4404" w:hanging="397"/>
      </w:pPr>
      <w:rPr>
        <w:rFonts w:hint="default"/>
        <w:lang w:val="en-US" w:eastAsia="en-US" w:bidi="ar-SA"/>
      </w:rPr>
    </w:lvl>
  </w:abstractNum>
  <w:abstractNum w:abstractNumId="127" w15:restartNumberingAfterBreak="0">
    <w:nsid w:val="62A22842"/>
    <w:multiLevelType w:val="hybridMultilevel"/>
    <w:tmpl w:val="67DE3F2C"/>
    <w:lvl w:ilvl="0" w:tplc="D26285BA">
      <w:start w:val="1"/>
      <w:numFmt w:val="decimal"/>
      <w:lvlText w:val="(%1)"/>
      <w:lvlJc w:val="left"/>
      <w:pPr>
        <w:ind w:left="516"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BBDEDDBA">
      <w:numFmt w:val="bullet"/>
      <w:lvlText w:val="•"/>
      <w:lvlJc w:val="left"/>
      <w:pPr>
        <w:ind w:left="943" w:hanging="397"/>
      </w:pPr>
      <w:rPr>
        <w:rFonts w:hint="default"/>
        <w:lang w:val="en-US" w:eastAsia="en-US" w:bidi="ar-SA"/>
      </w:rPr>
    </w:lvl>
    <w:lvl w:ilvl="2" w:tplc="CA106160">
      <w:numFmt w:val="bullet"/>
      <w:lvlText w:val="•"/>
      <w:lvlJc w:val="left"/>
      <w:pPr>
        <w:ind w:left="1366" w:hanging="397"/>
      </w:pPr>
      <w:rPr>
        <w:rFonts w:hint="default"/>
        <w:lang w:val="en-US" w:eastAsia="en-US" w:bidi="ar-SA"/>
      </w:rPr>
    </w:lvl>
    <w:lvl w:ilvl="3" w:tplc="20581C96">
      <w:numFmt w:val="bullet"/>
      <w:lvlText w:val="•"/>
      <w:lvlJc w:val="left"/>
      <w:pPr>
        <w:ind w:left="1789" w:hanging="397"/>
      </w:pPr>
      <w:rPr>
        <w:rFonts w:hint="default"/>
        <w:lang w:val="en-US" w:eastAsia="en-US" w:bidi="ar-SA"/>
      </w:rPr>
    </w:lvl>
    <w:lvl w:ilvl="4" w:tplc="27ECD9AA">
      <w:numFmt w:val="bullet"/>
      <w:lvlText w:val="•"/>
      <w:lvlJc w:val="left"/>
      <w:pPr>
        <w:ind w:left="2212" w:hanging="397"/>
      </w:pPr>
      <w:rPr>
        <w:rFonts w:hint="default"/>
        <w:lang w:val="en-US" w:eastAsia="en-US" w:bidi="ar-SA"/>
      </w:rPr>
    </w:lvl>
    <w:lvl w:ilvl="5" w:tplc="EB747C7E">
      <w:numFmt w:val="bullet"/>
      <w:lvlText w:val="•"/>
      <w:lvlJc w:val="left"/>
      <w:pPr>
        <w:ind w:left="2636" w:hanging="397"/>
      </w:pPr>
      <w:rPr>
        <w:rFonts w:hint="default"/>
        <w:lang w:val="en-US" w:eastAsia="en-US" w:bidi="ar-SA"/>
      </w:rPr>
    </w:lvl>
    <w:lvl w:ilvl="6" w:tplc="6E5091AE">
      <w:numFmt w:val="bullet"/>
      <w:lvlText w:val="•"/>
      <w:lvlJc w:val="left"/>
      <w:pPr>
        <w:ind w:left="3059" w:hanging="397"/>
      </w:pPr>
      <w:rPr>
        <w:rFonts w:hint="default"/>
        <w:lang w:val="en-US" w:eastAsia="en-US" w:bidi="ar-SA"/>
      </w:rPr>
    </w:lvl>
    <w:lvl w:ilvl="7" w:tplc="67B872F4">
      <w:numFmt w:val="bullet"/>
      <w:lvlText w:val="•"/>
      <w:lvlJc w:val="left"/>
      <w:pPr>
        <w:ind w:left="3482" w:hanging="397"/>
      </w:pPr>
      <w:rPr>
        <w:rFonts w:hint="default"/>
        <w:lang w:val="en-US" w:eastAsia="en-US" w:bidi="ar-SA"/>
      </w:rPr>
    </w:lvl>
    <w:lvl w:ilvl="8" w:tplc="75966DF6">
      <w:numFmt w:val="bullet"/>
      <w:lvlText w:val="•"/>
      <w:lvlJc w:val="left"/>
      <w:pPr>
        <w:ind w:left="3905" w:hanging="397"/>
      </w:pPr>
      <w:rPr>
        <w:rFonts w:hint="default"/>
        <w:lang w:val="en-US" w:eastAsia="en-US" w:bidi="ar-SA"/>
      </w:rPr>
    </w:lvl>
  </w:abstractNum>
  <w:abstractNum w:abstractNumId="128" w15:restartNumberingAfterBreak="0">
    <w:nsid w:val="63753E43"/>
    <w:multiLevelType w:val="hybridMultilevel"/>
    <w:tmpl w:val="BB543A68"/>
    <w:lvl w:ilvl="0" w:tplc="26D622CA">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FA1835A6">
      <w:numFmt w:val="bullet"/>
      <w:lvlText w:val="•"/>
      <w:lvlJc w:val="left"/>
      <w:pPr>
        <w:ind w:left="1005" w:hanging="397"/>
      </w:pPr>
      <w:rPr>
        <w:rFonts w:hint="default"/>
        <w:lang w:val="en-US" w:eastAsia="en-US" w:bidi="ar-SA"/>
      </w:rPr>
    </w:lvl>
    <w:lvl w:ilvl="2" w:tplc="7DD283C6">
      <w:numFmt w:val="bullet"/>
      <w:lvlText w:val="•"/>
      <w:lvlJc w:val="left"/>
      <w:pPr>
        <w:ind w:left="1491" w:hanging="397"/>
      </w:pPr>
      <w:rPr>
        <w:rFonts w:hint="default"/>
        <w:lang w:val="en-US" w:eastAsia="en-US" w:bidi="ar-SA"/>
      </w:rPr>
    </w:lvl>
    <w:lvl w:ilvl="3" w:tplc="E8B4C3A4">
      <w:numFmt w:val="bullet"/>
      <w:lvlText w:val="•"/>
      <w:lvlJc w:val="left"/>
      <w:pPr>
        <w:ind w:left="1976" w:hanging="397"/>
      </w:pPr>
      <w:rPr>
        <w:rFonts w:hint="default"/>
        <w:lang w:val="en-US" w:eastAsia="en-US" w:bidi="ar-SA"/>
      </w:rPr>
    </w:lvl>
    <w:lvl w:ilvl="4" w:tplc="02526166">
      <w:numFmt w:val="bullet"/>
      <w:lvlText w:val="•"/>
      <w:lvlJc w:val="left"/>
      <w:pPr>
        <w:ind w:left="2462" w:hanging="397"/>
      </w:pPr>
      <w:rPr>
        <w:rFonts w:hint="default"/>
        <w:lang w:val="en-US" w:eastAsia="en-US" w:bidi="ar-SA"/>
      </w:rPr>
    </w:lvl>
    <w:lvl w:ilvl="5" w:tplc="F482AA9E">
      <w:numFmt w:val="bullet"/>
      <w:lvlText w:val="•"/>
      <w:lvlJc w:val="left"/>
      <w:pPr>
        <w:ind w:left="2948" w:hanging="397"/>
      </w:pPr>
      <w:rPr>
        <w:rFonts w:hint="default"/>
        <w:lang w:val="en-US" w:eastAsia="en-US" w:bidi="ar-SA"/>
      </w:rPr>
    </w:lvl>
    <w:lvl w:ilvl="6" w:tplc="0FBE5954">
      <w:numFmt w:val="bullet"/>
      <w:lvlText w:val="•"/>
      <w:lvlJc w:val="left"/>
      <w:pPr>
        <w:ind w:left="3433" w:hanging="397"/>
      </w:pPr>
      <w:rPr>
        <w:rFonts w:hint="default"/>
        <w:lang w:val="en-US" w:eastAsia="en-US" w:bidi="ar-SA"/>
      </w:rPr>
    </w:lvl>
    <w:lvl w:ilvl="7" w:tplc="72FCB23E">
      <w:numFmt w:val="bullet"/>
      <w:lvlText w:val="•"/>
      <w:lvlJc w:val="left"/>
      <w:pPr>
        <w:ind w:left="3919" w:hanging="397"/>
      </w:pPr>
      <w:rPr>
        <w:rFonts w:hint="default"/>
        <w:lang w:val="en-US" w:eastAsia="en-US" w:bidi="ar-SA"/>
      </w:rPr>
    </w:lvl>
    <w:lvl w:ilvl="8" w:tplc="6C1CCAC4">
      <w:numFmt w:val="bullet"/>
      <w:lvlText w:val="•"/>
      <w:lvlJc w:val="left"/>
      <w:pPr>
        <w:ind w:left="4404" w:hanging="397"/>
      </w:pPr>
      <w:rPr>
        <w:rFonts w:hint="default"/>
        <w:lang w:val="en-US" w:eastAsia="en-US" w:bidi="ar-SA"/>
      </w:rPr>
    </w:lvl>
  </w:abstractNum>
  <w:abstractNum w:abstractNumId="129" w15:restartNumberingAfterBreak="0">
    <w:nsid w:val="6390655E"/>
    <w:multiLevelType w:val="hybridMultilevel"/>
    <w:tmpl w:val="34DEACFC"/>
    <w:lvl w:ilvl="0" w:tplc="BC8E185E">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4DDAF3DC">
      <w:numFmt w:val="bullet"/>
      <w:lvlText w:val="•"/>
      <w:lvlJc w:val="left"/>
      <w:pPr>
        <w:ind w:left="1005" w:hanging="397"/>
      </w:pPr>
      <w:rPr>
        <w:rFonts w:hint="default"/>
        <w:lang w:val="en-US" w:eastAsia="en-US" w:bidi="ar-SA"/>
      </w:rPr>
    </w:lvl>
    <w:lvl w:ilvl="2" w:tplc="E32CA910">
      <w:numFmt w:val="bullet"/>
      <w:lvlText w:val="•"/>
      <w:lvlJc w:val="left"/>
      <w:pPr>
        <w:ind w:left="1491" w:hanging="397"/>
      </w:pPr>
      <w:rPr>
        <w:rFonts w:hint="default"/>
        <w:lang w:val="en-US" w:eastAsia="en-US" w:bidi="ar-SA"/>
      </w:rPr>
    </w:lvl>
    <w:lvl w:ilvl="3" w:tplc="651C699A">
      <w:numFmt w:val="bullet"/>
      <w:lvlText w:val="•"/>
      <w:lvlJc w:val="left"/>
      <w:pPr>
        <w:ind w:left="1976" w:hanging="397"/>
      </w:pPr>
      <w:rPr>
        <w:rFonts w:hint="default"/>
        <w:lang w:val="en-US" w:eastAsia="en-US" w:bidi="ar-SA"/>
      </w:rPr>
    </w:lvl>
    <w:lvl w:ilvl="4" w:tplc="A2203454">
      <w:numFmt w:val="bullet"/>
      <w:lvlText w:val="•"/>
      <w:lvlJc w:val="left"/>
      <w:pPr>
        <w:ind w:left="2462" w:hanging="397"/>
      </w:pPr>
      <w:rPr>
        <w:rFonts w:hint="default"/>
        <w:lang w:val="en-US" w:eastAsia="en-US" w:bidi="ar-SA"/>
      </w:rPr>
    </w:lvl>
    <w:lvl w:ilvl="5" w:tplc="DBC0EB18">
      <w:numFmt w:val="bullet"/>
      <w:lvlText w:val="•"/>
      <w:lvlJc w:val="left"/>
      <w:pPr>
        <w:ind w:left="2948" w:hanging="397"/>
      </w:pPr>
      <w:rPr>
        <w:rFonts w:hint="default"/>
        <w:lang w:val="en-US" w:eastAsia="en-US" w:bidi="ar-SA"/>
      </w:rPr>
    </w:lvl>
    <w:lvl w:ilvl="6" w:tplc="9F2CFC9A">
      <w:numFmt w:val="bullet"/>
      <w:lvlText w:val="•"/>
      <w:lvlJc w:val="left"/>
      <w:pPr>
        <w:ind w:left="3433" w:hanging="397"/>
      </w:pPr>
      <w:rPr>
        <w:rFonts w:hint="default"/>
        <w:lang w:val="en-US" w:eastAsia="en-US" w:bidi="ar-SA"/>
      </w:rPr>
    </w:lvl>
    <w:lvl w:ilvl="7" w:tplc="5AA4C70C">
      <w:numFmt w:val="bullet"/>
      <w:lvlText w:val="•"/>
      <w:lvlJc w:val="left"/>
      <w:pPr>
        <w:ind w:left="3919" w:hanging="397"/>
      </w:pPr>
      <w:rPr>
        <w:rFonts w:hint="default"/>
        <w:lang w:val="en-US" w:eastAsia="en-US" w:bidi="ar-SA"/>
      </w:rPr>
    </w:lvl>
    <w:lvl w:ilvl="8" w:tplc="BCBACF9A">
      <w:numFmt w:val="bullet"/>
      <w:lvlText w:val="•"/>
      <w:lvlJc w:val="left"/>
      <w:pPr>
        <w:ind w:left="4404" w:hanging="397"/>
      </w:pPr>
      <w:rPr>
        <w:rFonts w:hint="default"/>
        <w:lang w:val="en-US" w:eastAsia="en-US" w:bidi="ar-SA"/>
      </w:rPr>
    </w:lvl>
  </w:abstractNum>
  <w:abstractNum w:abstractNumId="130" w15:restartNumberingAfterBreak="0">
    <w:nsid w:val="654964ED"/>
    <w:multiLevelType w:val="hybridMultilevel"/>
    <w:tmpl w:val="3FC002C0"/>
    <w:lvl w:ilvl="0" w:tplc="D5383B68">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521C81C8">
      <w:numFmt w:val="bullet"/>
      <w:lvlText w:val="•"/>
      <w:lvlJc w:val="left"/>
      <w:pPr>
        <w:ind w:left="1005" w:hanging="397"/>
      </w:pPr>
      <w:rPr>
        <w:rFonts w:hint="default"/>
        <w:lang w:val="en-US" w:eastAsia="en-US" w:bidi="ar-SA"/>
      </w:rPr>
    </w:lvl>
    <w:lvl w:ilvl="2" w:tplc="5D784CCE">
      <w:numFmt w:val="bullet"/>
      <w:lvlText w:val="•"/>
      <w:lvlJc w:val="left"/>
      <w:pPr>
        <w:ind w:left="1491" w:hanging="397"/>
      </w:pPr>
      <w:rPr>
        <w:rFonts w:hint="default"/>
        <w:lang w:val="en-US" w:eastAsia="en-US" w:bidi="ar-SA"/>
      </w:rPr>
    </w:lvl>
    <w:lvl w:ilvl="3" w:tplc="FA40FF74">
      <w:numFmt w:val="bullet"/>
      <w:lvlText w:val="•"/>
      <w:lvlJc w:val="left"/>
      <w:pPr>
        <w:ind w:left="1976" w:hanging="397"/>
      </w:pPr>
      <w:rPr>
        <w:rFonts w:hint="default"/>
        <w:lang w:val="en-US" w:eastAsia="en-US" w:bidi="ar-SA"/>
      </w:rPr>
    </w:lvl>
    <w:lvl w:ilvl="4" w:tplc="C8143B76">
      <w:numFmt w:val="bullet"/>
      <w:lvlText w:val="•"/>
      <w:lvlJc w:val="left"/>
      <w:pPr>
        <w:ind w:left="2462" w:hanging="397"/>
      </w:pPr>
      <w:rPr>
        <w:rFonts w:hint="default"/>
        <w:lang w:val="en-US" w:eastAsia="en-US" w:bidi="ar-SA"/>
      </w:rPr>
    </w:lvl>
    <w:lvl w:ilvl="5" w:tplc="8BE2CA3C">
      <w:numFmt w:val="bullet"/>
      <w:lvlText w:val="•"/>
      <w:lvlJc w:val="left"/>
      <w:pPr>
        <w:ind w:left="2948" w:hanging="397"/>
      </w:pPr>
      <w:rPr>
        <w:rFonts w:hint="default"/>
        <w:lang w:val="en-US" w:eastAsia="en-US" w:bidi="ar-SA"/>
      </w:rPr>
    </w:lvl>
    <w:lvl w:ilvl="6" w:tplc="F9BAFA5E">
      <w:numFmt w:val="bullet"/>
      <w:lvlText w:val="•"/>
      <w:lvlJc w:val="left"/>
      <w:pPr>
        <w:ind w:left="3433" w:hanging="397"/>
      </w:pPr>
      <w:rPr>
        <w:rFonts w:hint="default"/>
        <w:lang w:val="en-US" w:eastAsia="en-US" w:bidi="ar-SA"/>
      </w:rPr>
    </w:lvl>
    <w:lvl w:ilvl="7" w:tplc="B4606AC0">
      <w:numFmt w:val="bullet"/>
      <w:lvlText w:val="•"/>
      <w:lvlJc w:val="left"/>
      <w:pPr>
        <w:ind w:left="3919" w:hanging="397"/>
      </w:pPr>
      <w:rPr>
        <w:rFonts w:hint="default"/>
        <w:lang w:val="en-US" w:eastAsia="en-US" w:bidi="ar-SA"/>
      </w:rPr>
    </w:lvl>
    <w:lvl w:ilvl="8" w:tplc="B1129590">
      <w:numFmt w:val="bullet"/>
      <w:lvlText w:val="•"/>
      <w:lvlJc w:val="left"/>
      <w:pPr>
        <w:ind w:left="4404" w:hanging="397"/>
      </w:pPr>
      <w:rPr>
        <w:rFonts w:hint="default"/>
        <w:lang w:val="en-US" w:eastAsia="en-US" w:bidi="ar-SA"/>
      </w:rPr>
    </w:lvl>
  </w:abstractNum>
  <w:abstractNum w:abstractNumId="131" w15:restartNumberingAfterBreak="0">
    <w:nsid w:val="656D4F5E"/>
    <w:multiLevelType w:val="hybridMultilevel"/>
    <w:tmpl w:val="29E80EF6"/>
    <w:lvl w:ilvl="0" w:tplc="3E2EE0E6">
      <w:numFmt w:val="bullet"/>
      <w:lvlText w:val="•"/>
      <w:lvlJc w:val="left"/>
      <w:pPr>
        <w:ind w:left="550"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6860AC58">
      <w:numFmt w:val="bullet"/>
      <w:lvlText w:val="–"/>
      <w:lvlJc w:val="left"/>
      <w:pPr>
        <w:ind w:left="947" w:hanging="397"/>
      </w:pPr>
      <w:rPr>
        <w:rFonts w:ascii="Times New Roman" w:eastAsia="Times New Roman" w:hAnsi="Times New Roman" w:cs="Times New Roman" w:hint="default"/>
        <w:b w:val="0"/>
        <w:bCs w:val="0"/>
        <w:i w:val="0"/>
        <w:iCs w:val="0"/>
        <w:color w:val="231F20"/>
        <w:spacing w:val="0"/>
        <w:w w:val="100"/>
        <w:position w:val="3"/>
        <w:sz w:val="22"/>
        <w:szCs w:val="22"/>
        <w:lang w:val="en-US" w:eastAsia="en-US" w:bidi="ar-SA"/>
      </w:rPr>
    </w:lvl>
    <w:lvl w:ilvl="2" w:tplc="31749720">
      <w:numFmt w:val="bullet"/>
      <w:lvlText w:val="•"/>
      <w:lvlJc w:val="left"/>
      <w:pPr>
        <w:ind w:left="1942" w:hanging="397"/>
      </w:pPr>
      <w:rPr>
        <w:rFonts w:hint="default"/>
        <w:lang w:val="en-US" w:eastAsia="en-US" w:bidi="ar-SA"/>
      </w:rPr>
    </w:lvl>
    <w:lvl w:ilvl="3" w:tplc="185ABAB0">
      <w:numFmt w:val="bullet"/>
      <w:lvlText w:val="•"/>
      <w:lvlJc w:val="left"/>
      <w:pPr>
        <w:ind w:left="2945" w:hanging="397"/>
      </w:pPr>
      <w:rPr>
        <w:rFonts w:hint="default"/>
        <w:lang w:val="en-US" w:eastAsia="en-US" w:bidi="ar-SA"/>
      </w:rPr>
    </w:lvl>
    <w:lvl w:ilvl="4" w:tplc="6CA6A24A">
      <w:numFmt w:val="bullet"/>
      <w:lvlText w:val="•"/>
      <w:lvlJc w:val="left"/>
      <w:pPr>
        <w:ind w:left="3948" w:hanging="397"/>
      </w:pPr>
      <w:rPr>
        <w:rFonts w:hint="default"/>
        <w:lang w:val="en-US" w:eastAsia="en-US" w:bidi="ar-SA"/>
      </w:rPr>
    </w:lvl>
    <w:lvl w:ilvl="5" w:tplc="608418DC">
      <w:numFmt w:val="bullet"/>
      <w:lvlText w:val="•"/>
      <w:lvlJc w:val="left"/>
      <w:pPr>
        <w:ind w:left="4951" w:hanging="397"/>
      </w:pPr>
      <w:rPr>
        <w:rFonts w:hint="default"/>
        <w:lang w:val="en-US" w:eastAsia="en-US" w:bidi="ar-SA"/>
      </w:rPr>
    </w:lvl>
    <w:lvl w:ilvl="6" w:tplc="076E7A04">
      <w:numFmt w:val="bullet"/>
      <w:lvlText w:val="•"/>
      <w:lvlJc w:val="left"/>
      <w:pPr>
        <w:ind w:left="5954" w:hanging="397"/>
      </w:pPr>
      <w:rPr>
        <w:rFonts w:hint="default"/>
        <w:lang w:val="en-US" w:eastAsia="en-US" w:bidi="ar-SA"/>
      </w:rPr>
    </w:lvl>
    <w:lvl w:ilvl="7" w:tplc="6F161A64">
      <w:numFmt w:val="bullet"/>
      <w:lvlText w:val="•"/>
      <w:lvlJc w:val="left"/>
      <w:pPr>
        <w:ind w:left="6957" w:hanging="397"/>
      </w:pPr>
      <w:rPr>
        <w:rFonts w:hint="default"/>
        <w:lang w:val="en-US" w:eastAsia="en-US" w:bidi="ar-SA"/>
      </w:rPr>
    </w:lvl>
    <w:lvl w:ilvl="8" w:tplc="B00C2DC4">
      <w:numFmt w:val="bullet"/>
      <w:lvlText w:val="•"/>
      <w:lvlJc w:val="left"/>
      <w:pPr>
        <w:ind w:left="7959" w:hanging="397"/>
      </w:pPr>
      <w:rPr>
        <w:rFonts w:hint="default"/>
        <w:lang w:val="en-US" w:eastAsia="en-US" w:bidi="ar-SA"/>
      </w:rPr>
    </w:lvl>
  </w:abstractNum>
  <w:abstractNum w:abstractNumId="132" w15:restartNumberingAfterBreak="0">
    <w:nsid w:val="65CE5990"/>
    <w:multiLevelType w:val="hybridMultilevel"/>
    <w:tmpl w:val="6D72056E"/>
    <w:lvl w:ilvl="0" w:tplc="CD26B398">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787A48B0">
      <w:numFmt w:val="bullet"/>
      <w:lvlText w:val="•"/>
      <w:lvlJc w:val="left"/>
      <w:pPr>
        <w:ind w:left="1005" w:hanging="397"/>
      </w:pPr>
      <w:rPr>
        <w:rFonts w:hint="default"/>
        <w:lang w:val="en-US" w:eastAsia="en-US" w:bidi="ar-SA"/>
      </w:rPr>
    </w:lvl>
    <w:lvl w:ilvl="2" w:tplc="15026ED2">
      <w:numFmt w:val="bullet"/>
      <w:lvlText w:val="•"/>
      <w:lvlJc w:val="left"/>
      <w:pPr>
        <w:ind w:left="1491" w:hanging="397"/>
      </w:pPr>
      <w:rPr>
        <w:rFonts w:hint="default"/>
        <w:lang w:val="en-US" w:eastAsia="en-US" w:bidi="ar-SA"/>
      </w:rPr>
    </w:lvl>
    <w:lvl w:ilvl="3" w:tplc="D5F017EE">
      <w:numFmt w:val="bullet"/>
      <w:lvlText w:val="•"/>
      <w:lvlJc w:val="left"/>
      <w:pPr>
        <w:ind w:left="1976" w:hanging="397"/>
      </w:pPr>
      <w:rPr>
        <w:rFonts w:hint="default"/>
        <w:lang w:val="en-US" w:eastAsia="en-US" w:bidi="ar-SA"/>
      </w:rPr>
    </w:lvl>
    <w:lvl w:ilvl="4" w:tplc="623E69D0">
      <w:numFmt w:val="bullet"/>
      <w:lvlText w:val="•"/>
      <w:lvlJc w:val="left"/>
      <w:pPr>
        <w:ind w:left="2462" w:hanging="397"/>
      </w:pPr>
      <w:rPr>
        <w:rFonts w:hint="default"/>
        <w:lang w:val="en-US" w:eastAsia="en-US" w:bidi="ar-SA"/>
      </w:rPr>
    </w:lvl>
    <w:lvl w:ilvl="5" w:tplc="A78C1A12">
      <w:numFmt w:val="bullet"/>
      <w:lvlText w:val="•"/>
      <w:lvlJc w:val="left"/>
      <w:pPr>
        <w:ind w:left="2948" w:hanging="397"/>
      </w:pPr>
      <w:rPr>
        <w:rFonts w:hint="default"/>
        <w:lang w:val="en-US" w:eastAsia="en-US" w:bidi="ar-SA"/>
      </w:rPr>
    </w:lvl>
    <w:lvl w:ilvl="6" w:tplc="6DEC7136">
      <w:numFmt w:val="bullet"/>
      <w:lvlText w:val="•"/>
      <w:lvlJc w:val="left"/>
      <w:pPr>
        <w:ind w:left="3433" w:hanging="397"/>
      </w:pPr>
      <w:rPr>
        <w:rFonts w:hint="default"/>
        <w:lang w:val="en-US" w:eastAsia="en-US" w:bidi="ar-SA"/>
      </w:rPr>
    </w:lvl>
    <w:lvl w:ilvl="7" w:tplc="997CCCAE">
      <w:numFmt w:val="bullet"/>
      <w:lvlText w:val="•"/>
      <w:lvlJc w:val="left"/>
      <w:pPr>
        <w:ind w:left="3919" w:hanging="397"/>
      </w:pPr>
      <w:rPr>
        <w:rFonts w:hint="default"/>
        <w:lang w:val="en-US" w:eastAsia="en-US" w:bidi="ar-SA"/>
      </w:rPr>
    </w:lvl>
    <w:lvl w:ilvl="8" w:tplc="ED78DC4A">
      <w:numFmt w:val="bullet"/>
      <w:lvlText w:val="•"/>
      <w:lvlJc w:val="left"/>
      <w:pPr>
        <w:ind w:left="4404" w:hanging="397"/>
      </w:pPr>
      <w:rPr>
        <w:rFonts w:hint="default"/>
        <w:lang w:val="en-US" w:eastAsia="en-US" w:bidi="ar-SA"/>
      </w:rPr>
    </w:lvl>
  </w:abstractNum>
  <w:abstractNum w:abstractNumId="133" w15:restartNumberingAfterBreak="0">
    <w:nsid w:val="6710209A"/>
    <w:multiLevelType w:val="hybridMultilevel"/>
    <w:tmpl w:val="C9FC5B80"/>
    <w:lvl w:ilvl="0" w:tplc="D8D26A04">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88E2C17A">
      <w:numFmt w:val="bullet"/>
      <w:lvlText w:val="•"/>
      <w:lvlJc w:val="left"/>
      <w:pPr>
        <w:ind w:left="1005" w:hanging="397"/>
      </w:pPr>
      <w:rPr>
        <w:rFonts w:hint="default"/>
        <w:lang w:val="en-US" w:eastAsia="en-US" w:bidi="ar-SA"/>
      </w:rPr>
    </w:lvl>
    <w:lvl w:ilvl="2" w:tplc="D938F1A4">
      <w:numFmt w:val="bullet"/>
      <w:lvlText w:val="•"/>
      <w:lvlJc w:val="left"/>
      <w:pPr>
        <w:ind w:left="1491" w:hanging="397"/>
      </w:pPr>
      <w:rPr>
        <w:rFonts w:hint="default"/>
        <w:lang w:val="en-US" w:eastAsia="en-US" w:bidi="ar-SA"/>
      </w:rPr>
    </w:lvl>
    <w:lvl w:ilvl="3" w:tplc="A81472B6">
      <w:numFmt w:val="bullet"/>
      <w:lvlText w:val="•"/>
      <w:lvlJc w:val="left"/>
      <w:pPr>
        <w:ind w:left="1976" w:hanging="397"/>
      </w:pPr>
      <w:rPr>
        <w:rFonts w:hint="default"/>
        <w:lang w:val="en-US" w:eastAsia="en-US" w:bidi="ar-SA"/>
      </w:rPr>
    </w:lvl>
    <w:lvl w:ilvl="4" w:tplc="21225A24">
      <w:numFmt w:val="bullet"/>
      <w:lvlText w:val="•"/>
      <w:lvlJc w:val="left"/>
      <w:pPr>
        <w:ind w:left="2462" w:hanging="397"/>
      </w:pPr>
      <w:rPr>
        <w:rFonts w:hint="default"/>
        <w:lang w:val="en-US" w:eastAsia="en-US" w:bidi="ar-SA"/>
      </w:rPr>
    </w:lvl>
    <w:lvl w:ilvl="5" w:tplc="A7726698">
      <w:numFmt w:val="bullet"/>
      <w:lvlText w:val="•"/>
      <w:lvlJc w:val="left"/>
      <w:pPr>
        <w:ind w:left="2948" w:hanging="397"/>
      </w:pPr>
      <w:rPr>
        <w:rFonts w:hint="default"/>
        <w:lang w:val="en-US" w:eastAsia="en-US" w:bidi="ar-SA"/>
      </w:rPr>
    </w:lvl>
    <w:lvl w:ilvl="6" w:tplc="7054B338">
      <w:numFmt w:val="bullet"/>
      <w:lvlText w:val="•"/>
      <w:lvlJc w:val="left"/>
      <w:pPr>
        <w:ind w:left="3433" w:hanging="397"/>
      </w:pPr>
      <w:rPr>
        <w:rFonts w:hint="default"/>
        <w:lang w:val="en-US" w:eastAsia="en-US" w:bidi="ar-SA"/>
      </w:rPr>
    </w:lvl>
    <w:lvl w:ilvl="7" w:tplc="F70EA038">
      <w:numFmt w:val="bullet"/>
      <w:lvlText w:val="•"/>
      <w:lvlJc w:val="left"/>
      <w:pPr>
        <w:ind w:left="3919" w:hanging="397"/>
      </w:pPr>
      <w:rPr>
        <w:rFonts w:hint="default"/>
        <w:lang w:val="en-US" w:eastAsia="en-US" w:bidi="ar-SA"/>
      </w:rPr>
    </w:lvl>
    <w:lvl w:ilvl="8" w:tplc="ECC60E90">
      <w:numFmt w:val="bullet"/>
      <w:lvlText w:val="•"/>
      <w:lvlJc w:val="left"/>
      <w:pPr>
        <w:ind w:left="4404" w:hanging="397"/>
      </w:pPr>
      <w:rPr>
        <w:rFonts w:hint="default"/>
        <w:lang w:val="en-US" w:eastAsia="en-US" w:bidi="ar-SA"/>
      </w:rPr>
    </w:lvl>
  </w:abstractNum>
  <w:abstractNum w:abstractNumId="134" w15:restartNumberingAfterBreak="0">
    <w:nsid w:val="68984D7D"/>
    <w:multiLevelType w:val="hybridMultilevel"/>
    <w:tmpl w:val="FB129B4A"/>
    <w:lvl w:ilvl="0" w:tplc="E1E840F0">
      <w:numFmt w:val="bullet"/>
      <w:lvlText w:val="•"/>
      <w:lvlJc w:val="left"/>
      <w:pPr>
        <w:ind w:left="515" w:hanging="397"/>
      </w:pPr>
      <w:rPr>
        <w:rFonts w:ascii="Vectora LT Pro 45 Light" w:eastAsia="Vectora LT Pro 45 Light" w:hAnsi="Vectora LT Pro 45 Light" w:cs="Vectora LT Pro 45 Light" w:hint="default"/>
        <w:b/>
        <w:bCs/>
        <w:i w:val="0"/>
        <w:iCs w:val="0"/>
        <w:color w:val="231F20"/>
        <w:spacing w:val="0"/>
        <w:w w:val="100"/>
        <w:sz w:val="22"/>
        <w:szCs w:val="22"/>
        <w:lang w:val="en-US" w:eastAsia="en-US" w:bidi="ar-SA"/>
      </w:rPr>
    </w:lvl>
    <w:lvl w:ilvl="1" w:tplc="AF4A3886">
      <w:numFmt w:val="bullet"/>
      <w:lvlText w:val="•"/>
      <w:lvlJc w:val="left"/>
      <w:pPr>
        <w:ind w:left="1005" w:hanging="397"/>
      </w:pPr>
      <w:rPr>
        <w:rFonts w:hint="default"/>
        <w:lang w:val="en-US" w:eastAsia="en-US" w:bidi="ar-SA"/>
      </w:rPr>
    </w:lvl>
    <w:lvl w:ilvl="2" w:tplc="E8CA3356">
      <w:numFmt w:val="bullet"/>
      <w:lvlText w:val="•"/>
      <w:lvlJc w:val="left"/>
      <w:pPr>
        <w:ind w:left="1491" w:hanging="397"/>
      </w:pPr>
      <w:rPr>
        <w:rFonts w:hint="default"/>
        <w:lang w:val="en-US" w:eastAsia="en-US" w:bidi="ar-SA"/>
      </w:rPr>
    </w:lvl>
    <w:lvl w:ilvl="3" w:tplc="D63E9AB6">
      <w:numFmt w:val="bullet"/>
      <w:lvlText w:val="•"/>
      <w:lvlJc w:val="left"/>
      <w:pPr>
        <w:ind w:left="1976" w:hanging="397"/>
      </w:pPr>
      <w:rPr>
        <w:rFonts w:hint="default"/>
        <w:lang w:val="en-US" w:eastAsia="en-US" w:bidi="ar-SA"/>
      </w:rPr>
    </w:lvl>
    <w:lvl w:ilvl="4" w:tplc="B33A57FA">
      <w:numFmt w:val="bullet"/>
      <w:lvlText w:val="•"/>
      <w:lvlJc w:val="left"/>
      <w:pPr>
        <w:ind w:left="2462" w:hanging="397"/>
      </w:pPr>
      <w:rPr>
        <w:rFonts w:hint="default"/>
        <w:lang w:val="en-US" w:eastAsia="en-US" w:bidi="ar-SA"/>
      </w:rPr>
    </w:lvl>
    <w:lvl w:ilvl="5" w:tplc="95DEDB68">
      <w:numFmt w:val="bullet"/>
      <w:lvlText w:val="•"/>
      <w:lvlJc w:val="left"/>
      <w:pPr>
        <w:ind w:left="2948" w:hanging="397"/>
      </w:pPr>
      <w:rPr>
        <w:rFonts w:hint="default"/>
        <w:lang w:val="en-US" w:eastAsia="en-US" w:bidi="ar-SA"/>
      </w:rPr>
    </w:lvl>
    <w:lvl w:ilvl="6" w:tplc="B510AD68">
      <w:numFmt w:val="bullet"/>
      <w:lvlText w:val="•"/>
      <w:lvlJc w:val="left"/>
      <w:pPr>
        <w:ind w:left="3433" w:hanging="397"/>
      </w:pPr>
      <w:rPr>
        <w:rFonts w:hint="default"/>
        <w:lang w:val="en-US" w:eastAsia="en-US" w:bidi="ar-SA"/>
      </w:rPr>
    </w:lvl>
    <w:lvl w:ilvl="7" w:tplc="2294D922">
      <w:numFmt w:val="bullet"/>
      <w:lvlText w:val="•"/>
      <w:lvlJc w:val="left"/>
      <w:pPr>
        <w:ind w:left="3919" w:hanging="397"/>
      </w:pPr>
      <w:rPr>
        <w:rFonts w:hint="default"/>
        <w:lang w:val="en-US" w:eastAsia="en-US" w:bidi="ar-SA"/>
      </w:rPr>
    </w:lvl>
    <w:lvl w:ilvl="8" w:tplc="9D1A9026">
      <w:numFmt w:val="bullet"/>
      <w:lvlText w:val="•"/>
      <w:lvlJc w:val="left"/>
      <w:pPr>
        <w:ind w:left="4404" w:hanging="397"/>
      </w:pPr>
      <w:rPr>
        <w:rFonts w:hint="default"/>
        <w:lang w:val="en-US" w:eastAsia="en-US" w:bidi="ar-SA"/>
      </w:rPr>
    </w:lvl>
  </w:abstractNum>
  <w:abstractNum w:abstractNumId="135" w15:restartNumberingAfterBreak="0">
    <w:nsid w:val="69511311"/>
    <w:multiLevelType w:val="hybridMultilevel"/>
    <w:tmpl w:val="366C3B2A"/>
    <w:lvl w:ilvl="0" w:tplc="055857EC">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667C0366">
      <w:numFmt w:val="bullet"/>
      <w:lvlText w:val="•"/>
      <w:lvlJc w:val="left"/>
      <w:pPr>
        <w:ind w:left="1005" w:hanging="397"/>
      </w:pPr>
      <w:rPr>
        <w:rFonts w:hint="default"/>
        <w:lang w:val="en-US" w:eastAsia="en-US" w:bidi="ar-SA"/>
      </w:rPr>
    </w:lvl>
    <w:lvl w:ilvl="2" w:tplc="9ECA5D10">
      <w:numFmt w:val="bullet"/>
      <w:lvlText w:val="•"/>
      <w:lvlJc w:val="left"/>
      <w:pPr>
        <w:ind w:left="1491" w:hanging="397"/>
      </w:pPr>
      <w:rPr>
        <w:rFonts w:hint="default"/>
        <w:lang w:val="en-US" w:eastAsia="en-US" w:bidi="ar-SA"/>
      </w:rPr>
    </w:lvl>
    <w:lvl w:ilvl="3" w:tplc="B9EAD226">
      <w:numFmt w:val="bullet"/>
      <w:lvlText w:val="•"/>
      <w:lvlJc w:val="left"/>
      <w:pPr>
        <w:ind w:left="1976" w:hanging="397"/>
      </w:pPr>
      <w:rPr>
        <w:rFonts w:hint="default"/>
        <w:lang w:val="en-US" w:eastAsia="en-US" w:bidi="ar-SA"/>
      </w:rPr>
    </w:lvl>
    <w:lvl w:ilvl="4" w:tplc="B61A99A2">
      <w:numFmt w:val="bullet"/>
      <w:lvlText w:val="•"/>
      <w:lvlJc w:val="left"/>
      <w:pPr>
        <w:ind w:left="2462" w:hanging="397"/>
      </w:pPr>
      <w:rPr>
        <w:rFonts w:hint="default"/>
        <w:lang w:val="en-US" w:eastAsia="en-US" w:bidi="ar-SA"/>
      </w:rPr>
    </w:lvl>
    <w:lvl w:ilvl="5" w:tplc="85C2D272">
      <w:numFmt w:val="bullet"/>
      <w:lvlText w:val="•"/>
      <w:lvlJc w:val="left"/>
      <w:pPr>
        <w:ind w:left="2948" w:hanging="397"/>
      </w:pPr>
      <w:rPr>
        <w:rFonts w:hint="default"/>
        <w:lang w:val="en-US" w:eastAsia="en-US" w:bidi="ar-SA"/>
      </w:rPr>
    </w:lvl>
    <w:lvl w:ilvl="6" w:tplc="F7B454AC">
      <w:numFmt w:val="bullet"/>
      <w:lvlText w:val="•"/>
      <w:lvlJc w:val="left"/>
      <w:pPr>
        <w:ind w:left="3433" w:hanging="397"/>
      </w:pPr>
      <w:rPr>
        <w:rFonts w:hint="default"/>
        <w:lang w:val="en-US" w:eastAsia="en-US" w:bidi="ar-SA"/>
      </w:rPr>
    </w:lvl>
    <w:lvl w:ilvl="7" w:tplc="D0607ABE">
      <w:numFmt w:val="bullet"/>
      <w:lvlText w:val="•"/>
      <w:lvlJc w:val="left"/>
      <w:pPr>
        <w:ind w:left="3919" w:hanging="397"/>
      </w:pPr>
      <w:rPr>
        <w:rFonts w:hint="default"/>
        <w:lang w:val="en-US" w:eastAsia="en-US" w:bidi="ar-SA"/>
      </w:rPr>
    </w:lvl>
    <w:lvl w:ilvl="8" w:tplc="48B8461E">
      <w:numFmt w:val="bullet"/>
      <w:lvlText w:val="•"/>
      <w:lvlJc w:val="left"/>
      <w:pPr>
        <w:ind w:left="4404" w:hanging="397"/>
      </w:pPr>
      <w:rPr>
        <w:rFonts w:hint="default"/>
        <w:lang w:val="en-US" w:eastAsia="en-US" w:bidi="ar-SA"/>
      </w:rPr>
    </w:lvl>
  </w:abstractNum>
  <w:abstractNum w:abstractNumId="136" w15:restartNumberingAfterBreak="0">
    <w:nsid w:val="6A3706B4"/>
    <w:multiLevelType w:val="hybridMultilevel"/>
    <w:tmpl w:val="98E651D0"/>
    <w:lvl w:ilvl="0" w:tplc="292CDB2C">
      <w:numFmt w:val="bullet"/>
      <w:lvlText w:val="•"/>
      <w:lvlJc w:val="left"/>
      <w:pPr>
        <w:ind w:left="515" w:hanging="397"/>
      </w:pPr>
      <w:rPr>
        <w:rFonts w:ascii="Vectora LT Pro 45 Light" w:eastAsia="Vectora LT Pro 45 Light" w:hAnsi="Vectora LT Pro 45 Light" w:cs="Vectora LT Pro 45 Light" w:hint="default"/>
        <w:b/>
        <w:bCs/>
        <w:i w:val="0"/>
        <w:iCs w:val="0"/>
        <w:color w:val="231F20"/>
        <w:spacing w:val="0"/>
        <w:w w:val="100"/>
        <w:sz w:val="22"/>
        <w:szCs w:val="22"/>
        <w:lang w:val="en-US" w:eastAsia="en-US" w:bidi="ar-SA"/>
      </w:rPr>
    </w:lvl>
    <w:lvl w:ilvl="1" w:tplc="E7928B80">
      <w:numFmt w:val="bullet"/>
      <w:lvlText w:val="•"/>
      <w:lvlJc w:val="left"/>
      <w:pPr>
        <w:ind w:left="1005" w:hanging="397"/>
      </w:pPr>
      <w:rPr>
        <w:rFonts w:hint="default"/>
        <w:lang w:val="en-US" w:eastAsia="en-US" w:bidi="ar-SA"/>
      </w:rPr>
    </w:lvl>
    <w:lvl w:ilvl="2" w:tplc="32A2C488">
      <w:numFmt w:val="bullet"/>
      <w:lvlText w:val="•"/>
      <w:lvlJc w:val="left"/>
      <w:pPr>
        <w:ind w:left="1491" w:hanging="397"/>
      </w:pPr>
      <w:rPr>
        <w:rFonts w:hint="default"/>
        <w:lang w:val="en-US" w:eastAsia="en-US" w:bidi="ar-SA"/>
      </w:rPr>
    </w:lvl>
    <w:lvl w:ilvl="3" w:tplc="2D9C35CA">
      <w:numFmt w:val="bullet"/>
      <w:lvlText w:val="•"/>
      <w:lvlJc w:val="left"/>
      <w:pPr>
        <w:ind w:left="1976" w:hanging="397"/>
      </w:pPr>
      <w:rPr>
        <w:rFonts w:hint="default"/>
        <w:lang w:val="en-US" w:eastAsia="en-US" w:bidi="ar-SA"/>
      </w:rPr>
    </w:lvl>
    <w:lvl w:ilvl="4" w:tplc="067C1BEA">
      <w:numFmt w:val="bullet"/>
      <w:lvlText w:val="•"/>
      <w:lvlJc w:val="left"/>
      <w:pPr>
        <w:ind w:left="2462" w:hanging="397"/>
      </w:pPr>
      <w:rPr>
        <w:rFonts w:hint="default"/>
        <w:lang w:val="en-US" w:eastAsia="en-US" w:bidi="ar-SA"/>
      </w:rPr>
    </w:lvl>
    <w:lvl w:ilvl="5" w:tplc="25B263BA">
      <w:numFmt w:val="bullet"/>
      <w:lvlText w:val="•"/>
      <w:lvlJc w:val="left"/>
      <w:pPr>
        <w:ind w:left="2948" w:hanging="397"/>
      </w:pPr>
      <w:rPr>
        <w:rFonts w:hint="default"/>
        <w:lang w:val="en-US" w:eastAsia="en-US" w:bidi="ar-SA"/>
      </w:rPr>
    </w:lvl>
    <w:lvl w:ilvl="6" w:tplc="44E6B912">
      <w:numFmt w:val="bullet"/>
      <w:lvlText w:val="•"/>
      <w:lvlJc w:val="left"/>
      <w:pPr>
        <w:ind w:left="3433" w:hanging="397"/>
      </w:pPr>
      <w:rPr>
        <w:rFonts w:hint="default"/>
        <w:lang w:val="en-US" w:eastAsia="en-US" w:bidi="ar-SA"/>
      </w:rPr>
    </w:lvl>
    <w:lvl w:ilvl="7" w:tplc="8012B45A">
      <w:numFmt w:val="bullet"/>
      <w:lvlText w:val="•"/>
      <w:lvlJc w:val="left"/>
      <w:pPr>
        <w:ind w:left="3919" w:hanging="397"/>
      </w:pPr>
      <w:rPr>
        <w:rFonts w:hint="default"/>
        <w:lang w:val="en-US" w:eastAsia="en-US" w:bidi="ar-SA"/>
      </w:rPr>
    </w:lvl>
    <w:lvl w:ilvl="8" w:tplc="878A3894">
      <w:numFmt w:val="bullet"/>
      <w:lvlText w:val="•"/>
      <w:lvlJc w:val="left"/>
      <w:pPr>
        <w:ind w:left="4404" w:hanging="397"/>
      </w:pPr>
      <w:rPr>
        <w:rFonts w:hint="default"/>
        <w:lang w:val="en-US" w:eastAsia="en-US" w:bidi="ar-SA"/>
      </w:rPr>
    </w:lvl>
  </w:abstractNum>
  <w:abstractNum w:abstractNumId="137" w15:restartNumberingAfterBreak="0">
    <w:nsid w:val="6B810D32"/>
    <w:multiLevelType w:val="hybridMultilevel"/>
    <w:tmpl w:val="CE2A9CC8"/>
    <w:lvl w:ilvl="0" w:tplc="16EA7A0E">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EE803500">
      <w:numFmt w:val="bullet"/>
      <w:lvlText w:val="•"/>
      <w:lvlJc w:val="left"/>
      <w:pPr>
        <w:ind w:left="1005" w:hanging="397"/>
      </w:pPr>
      <w:rPr>
        <w:rFonts w:hint="default"/>
        <w:lang w:val="en-US" w:eastAsia="en-US" w:bidi="ar-SA"/>
      </w:rPr>
    </w:lvl>
    <w:lvl w:ilvl="2" w:tplc="A7668326">
      <w:numFmt w:val="bullet"/>
      <w:lvlText w:val="•"/>
      <w:lvlJc w:val="left"/>
      <w:pPr>
        <w:ind w:left="1491" w:hanging="397"/>
      </w:pPr>
      <w:rPr>
        <w:rFonts w:hint="default"/>
        <w:lang w:val="en-US" w:eastAsia="en-US" w:bidi="ar-SA"/>
      </w:rPr>
    </w:lvl>
    <w:lvl w:ilvl="3" w:tplc="F2928D02">
      <w:numFmt w:val="bullet"/>
      <w:lvlText w:val="•"/>
      <w:lvlJc w:val="left"/>
      <w:pPr>
        <w:ind w:left="1976" w:hanging="397"/>
      </w:pPr>
      <w:rPr>
        <w:rFonts w:hint="default"/>
        <w:lang w:val="en-US" w:eastAsia="en-US" w:bidi="ar-SA"/>
      </w:rPr>
    </w:lvl>
    <w:lvl w:ilvl="4" w:tplc="FD7AB56E">
      <w:numFmt w:val="bullet"/>
      <w:lvlText w:val="•"/>
      <w:lvlJc w:val="left"/>
      <w:pPr>
        <w:ind w:left="2462" w:hanging="397"/>
      </w:pPr>
      <w:rPr>
        <w:rFonts w:hint="default"/>
        <w:lang w:val="en-US" w:eastAsia="en-US" w:bidi="ar-SA"/>
      </w:rPr>
    </w:lvl>
    <w:lvl w:ilvl="5" w:tplc="B1EAF4DC">
      <w:numFmt w:val="bullet"/>
      <w:lvlText w:val="•"/>
      <w:lvlJc w:val="left"/>
      <w:pPr>
        <w:ind w:left="2948" w:hanging="397"/>
      </w:pPr>
      <w:rPr>
        <w:rFonts w:hint="default"/>
        <w:lang w:val="en-US" w:eastAsia="en-US" w:bidi="ar-SA"/>
      </w:rPr>
    </w:lvl>
    <w:lvl w:ilvl="6" w:tplc="5C6CEFE6">
      <w:numFmt w:val="bullet"/>
      <w:lvlText w:val="•"/>
      <w:lvlJc w:val="left"/>
      <w:pPr>
        <w:ind w:left="3433" w:hanging="397"/>
      </w:pPr>
      <w:rPr>
        <w:rFonts w:hint="default"/>
        <w:lang w:val="en-US" w:eastAsia="en-US" w:bidi="ar-SA"/>
      </w:rPr>
    </w:lvl>
    <w:lvl w:ilvl="7" w:tplc="00A8A762">
      <w:numFmt w:val="bullet"/>
      <w:lvlText w:val="•"/>
      <w:lvlJc w:val="left"/>
      <w:pPr>
        <w:ind w:left="3919" w:hanging="397"/>
      </w:pPr>
      <w:rPr>
        <w:rFonts w:hint="default"/>
        <w:lang w:val="en-US" w:eastAsia="en-US" w:bidi="ar-SA"/>
      </w:rPr>
    </w:lvl>
    <w:lvl w:ilvl="8" w:tplc="F03A70D8">
      <w:numFmt w:val="bullet"/>
      <w:lvlText w:val="•"/>
      <w:lvlJc w:val="left"/>
      <w:pPr>
        <w:ind w:left="4404" w:hanging="397"/>
      </w:pPr>
      <w:rPr>
        <w:rFonts w:hint="default"/>
        <w:lang w:val="en-US" w:eastAsia="en-US" w:bidi="ar-SA"/>
      </w:rPr>
    </w:lvl>
  </w:abstractNum>
  <w:abstractNum w:abstractNumId="138" w15:restartNumberingAfterBreak="0">
    <w:nsid w:val="6C875813"/>
    <w:multiLevelType w:val="hybridMultilevel"/>
    <w:tmpl w:val="5194343C"/>
    <w:lvl w:ilvl="0" w:tplc="2946B82C">
      <w:numFmt w:val="bullet"/>
      <w:lvlText w:val="•"/>
      <w:lvlJc w:val="left"/>
      <w:pPr>
        <w:ind w:left="515" w:hanging="397"/>
      </w:pPr>
      <w:rPr>
        <w:rFonts w:ascii="Vectora LT Pro 45 Light" w:eastAsia="Vectora LT Pro 45 Light" w:hAnsi="Vectora LT Pro 45 Light" w:cs="Vectora LT Pro 45 Light" w:hint="default"/>
        <w:b/>
        <w:bCs/>
        <w:i w:val="0"/>
        <w:iCs w:val="0"/>
        <w:color w:val="231F20"/>
        <w:spacing w:val="0"/>
        <w:w w:val="100"/>
        <w:sz w:val="22"/>
        <w:szCs w:val="22"/>
        <w:lang w:val="en-US" w:eastAsia="en-US" w:bidi="ar-SA"/>
      </w:rPr>
    </w:lvl>
    <w:lvl w:ilvl="1" w:tplc="1C08BF78">
      <w:numFmt w:val="bullet"/>
      <w:lvlText w:val="–"/>
      <w:lvlJc w:val="left"/>
      <w:pPr>
        <w:ind w:left="912" w:hanging="397"/>
      </w:pPr>
      <w:rPr>
        <w:rFonts w:ascii="Times New Roman" w:eastAsia="Times New Roman" w:hAnsi="Times New Roman" w:cs="Times New Roman" w:hint="default"/>
        <w:b w:val="0"/>
        <w:bCs w:val="0"/>
        <w:i w:val="0"/>
        <w:iCs w:val="0"/>
        <w:color w:val="231F20"/>
        <w:spacing w:val="0"/>
        <w:w w:val="100"/>
        <w:position w:val="3"/>
        <w:sz w:val="22"/>
        <w:szCs w:val="22"/>
        <w:lang w:val="en-US" w:eastAsia="en-US" w:bidi="ar-SA"/>
      </w:rPr>
    </w:lvl>
    <w:lvl w:ilvl="2" w:tplc="F8E86E5C">
      <w:numFmt w:val="bullet"/>
      <w:lvlText w:val="•"/>
      <w:lvlJc w:val="left"/>
      <w:pPr>
        <w:ind w:left="1415" w:hanging="397"/>
      </w:pPr>
      <w:rPr>
        <w:rFonts w:hint="default"/>
        <w:lang w:val="en-US" w:eastAsia="en-US" w:bidi="ar-SA"/>
      </w:rPr>
    </w:lvl>
    <w:lvl w:ilvl="3" w:tplc="3E8AC67A">
      <w:numFmt w:val="bullet"/>
      <w:lvlText w:val="•"/>
      <w:lvlJc w:val="left"/>
      <w:pPr>
        <w:ind w:left="1910" w:hanging="397"/>
      </w:pPr>
      <w:rPr>
        <w:rFonts w:hint="default"/>
        <w:lang w:val="en-US" w:eastAsia="en-US" w:bidi="ar-SA"/>
      </w:rPr>
    </w:lvl>
    <w:lvl w:ilvl="4" w:tplc="B05A0CE4">
      <w:numFmt w:val="bullet"/>
      <w:lvlText w:val="•"/>
      <w:lvlJc w:val="left"/>
      <w:pPr>
        <w:ind w:left="2405" w:hanging="397"/>
      </w:pPr>
      <w:rPr>
        <w:rFonts w:hint="default"/>
        <w:lang w:val="en-US" w:eastAsia="en-US" w:bidi="ar-SA"/>
      </w:rPr>
    </w:lvl>
    <w:lvl w:ilvl="5" w:tplc="05922860">
      <w:numFmt w:val="bullet"/>
      <w:lvlText w:val="•"/>
      <w:lvlJc w:val="left"/>
      <w:pPr>
        <w:ind w:left="2900" w:hanging="397"/>
      </w:pPr>
      <w:rPr>
        <w:rFonts w:hint="default"/>
        <w:lang w:val="en-US" w:eastAsia="en-US" w:bidi="ar-SA"/>
      </w:rPr>
    </w:lvl>
    <w:lvl w:ilvl="6" w:tplc="633673D8">
      <w:numFmt w:val="bullet"/>
      <w:lvlText w:val="•"/>
      <w:lvlJc w:val="left"/>
      <w:pPr>
        <w:ind w:left="3395" w:hanging="397"/>
      </w:pPr>
      <w:rPr>
        <w:rFonts w:hint="default"/>
        <w:lang w:val="en-US" w:eastAsia="en-US" w:bidi="ar-SA"/>
      </w:rPr>
    </w:lvl>
    <w:lvl w:ilvl="7" w:tplc="C74C3054">
      <w:numFmt w:val="bullet"/>
      <w:lvlText w:val="•"/>
      <w:lvlJc w:val="left"/>
      <w:pPr>
        <w:ind w:left="3890" w:hanging="397"/>
      </w:pPr>
      <w:rPr>
        <w:rFonts w:hint="default"/>
        <w:lang w:val="en-US" w:eastAsia="en-US" w:bidi="ar-SA"/>
      </w:rPr>
    </w:lvl>
    <w:lvl w:ilvl="8" w:tplc="79041898">
      <w:numFmt w:val="bullet"/>
      <w:lvlText w:val="•"/>
      <w:lvlJc w:val="left"/>
      <w:pPr>
        <w:ind w:left="4385" w:hanging="397"/>
      </w:pPr>
      <w:rPr>
        <w:rFonts w:hint="default"/>
        <w:lang w:val="en-US" w:eastAsia="en-US" w:bidi="ar-SA"/>
      </w:rPr>
    </w:lvl>
  </w:abstractNum>
  <w:abstractNum w:abstractNumId="139" w15:restartNumberingAfterBreak="0">
    <w:nsid w:val="6D7330A5"/>
    <w:multiLevelType w:val="hybridMultilevel"/>
    <w:tmpl w:val="DEB45D0C"/>
    <w:lvl w:ilvl="0" w:tplc="0E38FC88">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AB6261BE">
      <w:numFmt w:val="bullet"/>
      <w:lvlText w:val="•"/>
      <w:lvlJc w:val="left"/>
      <w:pPr>
        <w:ind w:left="1005" w:hanging="397"/>
      </w:pPr>
      <w:rPr>
        <w:rFonts w:hint="default"/>
        <w:lang w:val="en-US" w:eastAsia="en-US" w:bidi="ar-SA"/>
      </w:rPr>
    </w:lvl>
    <w:lvl w:ilvl="2" w:tplc="4CC2FC6A">
      <w:numFmt w:val="bullet"/>
      <w:lvlText w:val="•"/>
      <w:lvlJc w:val="left"/>
      <w:pPr>
        <w:ind w:left="1491" w:hanging="397"/>
      </w:pPr>
      <w:rPr>
        <w:rFonts w:hint="default"/>
        <w:lang w:val="en-US" w:eastAsia="en-US" w:bidi="ar-SA"/>
      </w:rPr>
    </w:lvl>
    <w:lvl w:ilvl="3" w:tplc="208CE8FA">
      <w:numFmt w:val="bullet"/>
      <w:lvlText w:val="•"/>
      <w:lvlJc w:val="left"/>
      <w:pPr>
        <w:ind w:left="1976" w:hanging="397"/>
      </w:pPr>
      <w:rPr>
        <w:rFonts w:hint="default"/>
        <w:lang w:val="en-US" w:eastAsia="en-US" w:bidi="ar-SA"/>
      </w:rPr>
    </w:lvl>
    <w:lvl w:ilvl="4" w:tplc="4248537A">
      <w:numFmt w:val="bullet"/>
      <w:lvlText w:val="•"/>
      <w:lvlJc w:val="left"/>
      <w:pPr>
        <w:ind w:left="2462" w:hanging="397"/>
      </w:pPr>
      <w:rPr>
        <w:rFonts w:hint="default"/>
        <w:lang w:val="en-US" w:eastAsia="en-US" w:bidi="ar-SA"/>
      </w:rPr>
    </w:lvl>
    <w:lvl w:ilvl="5" w:tplc="C6149754">
      <w:numFmt w:val="bullet"/>
      <w:lvlText w:val="•"/>
      <w:lvlJc w:val="left"/>
      <w:pPr>
        <w:ind w:left="2948" w:hanging="397"/>
      </w:pPr>
      <w:rPr>
        <w:rFonts w:hint="default"/>
        <w:lang w:val="en-US" w:eastAsia="en-US" w:bidi="ar-SA"/>
      </w:rPr>
    </w:lvl>
    <w:lvl w:ilvl="6" w:tplc="184C6ED4">
      <w:numFmt w:val="bullet"/>
      <w:lvlText w:val="•"/>
      <w:lvlJc w:val="left"/>
      <w:pPr>
        <w:ind w:left="3433" w:hanging="397"/>
      </w:pPr>
      <w:rPr>
        <w:rFonts w:hint="default"/>
        <w:lang w:val="en-US" w:eastAsia="en-US" w:bidi="ar-SA"/>
      </w:rPr>
    </w:lvl>
    <w:lvl w:ilvl="7" w:tplc="2EACD49C">
      <w:numFmt w:val="bullet"/>
      <w:lvlText w:val="•"/>
      <w:lvlJc w:val="left"/>
      <w:pPr>
        <w:ind w:left="3919" w:hanging="397"/>
      </w:pPr>
      <w:rPr>
        <w:rFonts w:hint="default"/>
        <w:lang w:val="en-US" w:eastAsia="en-US" w:bidi="ar-SA"/>
      </w:rPr>
    </w:lvl>
    <w:lvl w:ilvl="8" w:tplc="02C0CDF4">
      <w:numFmt w:val="bullet"/>
      <w:lvlText w:val="•"/>
      <w:lvlJc w:val="left"/>
      <w:pPr>
        <w:ind w:left="4404" w:hanging="397"/>
      </w:pPr>
      <w:rPr>
        <w:rFonts w:hint="default"/>
        <w:lang w:val="en-US" w:eastAsia="en-US" w:bidi="ar-SA"/>
      </w:rPr>
    </w:lvl>
  </w:abstractNum>
  <w:abstractNum w:abstractNumId="140" w15:restartNumberingAfterBreak="0">
    <w:nsid w:val="6E0D2F2D"/>
    <w:multiLevelType w:val="hybridMultilevel"/>
    <w:tmpl w:val="2EE0A52C"/>
    <w:lvl w:ilvl="0" w:tplc="1B68DE4C">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A058BBCC">
      <w:numFmt w:val="bullet"/>
      <w:lvlText w:val="•"/>
      <w:lvlJc w:val="left"/>
      <w:pPr>
        <w:ind w:left="1005" w:hanging="397"/>
      </w:pPr>
      <w:rPr>
        <w:rFonts w:hint="default"/>
        <w:lang w:val="en-US" w:eastAsia="en-US" w:bidi="ar-SA"/>
      </w:rPr>
    </w:lvl>
    <w:lvl w:ilvl="2" w:tplc="2F88E2FE">
      <w:numFmt w:val="bullet"/>
      <w:lvlText w:val="•"/>
      <w:lvlJc w:val="left"/>
      <w:pPr>
        <w:ind w:left="1491" w:hanging="397"/>
      </w:pPr>
      <w:rPr>
        <w:rFonts w:hint="default"/>
        <w:lang w:val="en-US" w:eastAsia="en-US" w:bidi="ar-SA"/>
      </w:rPr>
    </w:lvl>
    <w:lvl w:ilvl="3" w:tplc="CCCA08DC">
      <w:numFmt w:val="bullet"/>
      <w:lvlText w:val="•"/>
      <w:lvlJc w:val="left"/>
      <w:pPr>
        <w:ind w:left="1976" w:hanging="397"/>
      </w:pPr>
      <w:rPr>
        <w:rFonts w:hint="default"/>
        <w:lang w:val="en-US" w:eastAsia="en-US" w:bidi="ar-SA"/>
      </w:rPr>
    </w:lvl>
    <w:lvl w:ilvl="4" w:tplc="2D126430">
      <w:numFmt w:val="bullet"/>
      <w:lvlText w:val="•"/>
      <w:lvlJc w:val="left"/>
      <w:pPr>
        <w:ind w:left="2462" w:hanging="397"/>
      </w:pPr>
      <w:rPr>
        <w:rFonts w:hint="default"/>
        <w:lang w:val="en-US" w:eastAsia="en-US" w:bidi="ar-SA"/>
      </w:rPr>
    </w:lvl>
    <w:lvl w:ilvl="5" w:tplc="F6F25886">
      <w:numFmt w:val="bullet"/>
      <w:lvlText w:val="•"/>
      <w:lvlJc w:val="left"/>
      <w:pPr>
        <w:ind w:left="2948" w:hanging="397"/>
      </w:pPr>
      <w:rPr>
        <w:rFonts w:hint="default"/>
        <w:lang w:val="en-US" w:eastAsia="en-US" w:bidi="ar-SA"/>
      </w:rPr>
    </w:lvl>
    <w:lvl w:ilvl="6" w:tplc="730053E6">
      <w:numFmt w:val="bullet"/>
      <w:lvlText w:val="•"/>
      <w:lvlJc w:val="left"/>
      <w:pPr>
        <w:ind w:left="3433" w:hanging="397"/>
      </w:pPr>
      <w:rPr>
        <w:rFonts w:hint="default"/>
        <w:lang w:val="en-US" w:eastAsia="en-US" w:bidi="ar-SA"/>
      </w:rPr>
    </w:lvl>
    <w:lvl w:ilvl="7" w:tplc="13589B4A">
      <w:numFmt w:val="bullet"/>
      <w:lvlText w:val="•"/>
      <w:lvlJc w:val="left"/>
      <w:pPr>
        <w:ind w:left="3919" w:hanging="397"/>
      </w:pPr>
      <w:rPr>
        <w:rFonts w:hint="default"/>
        <w:lang w:val="en-US" w:eastAsia="en-US" w:bidi="ar-SA"/>
      </w:rPr>
    </w:lvl>
    <w:lvl w:ilvl="8" w:tplc="F9549F6E">
      <w:numFmt w:val="bullet"/>
      <w:lvlText w:val="•"/>
      <w:lvlJc w:val="left"/>
      <w:pPr>
        <w:ind w:left="4404" w:hanging="397"/>
      </w:pPr>
      <w:rPr>
        <w:rFonts w:hint="default"/>
        <w:lang w:val="en-US" w:eastAsia="en-US" w:bidi="ar-SA"/>
      </w:rPr>
    </w:lvl>
  </w:abstractNum>
  <w:abstractNum w:abstractNumId="141" w15:restartNumberingAfterBreak="0">
    <w:nsid w:val="6E377189"/>
    <w:multiLevelType w:val="hybridMultilevel"/>
    <w:tmpl w:val="EB8E461E"/>
    <w:lvl w:ilvl="0" w:tplc="67603EE8">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C398245A">
      <w:numFmt w:val="bullet"/>
      <w:lvlText w:val="•"/>
      <w:lvlJc w:val="left"/>
      <w:pPr>
        <w:ind w:left="1005" w:hanging="397"/>
      </w:pPr>
      <w:rPr>
        <w:rFonts w:hint="default"/>
        <w:lang w:val="en-US" w:eastAsia="en-US" w:bidi="ar-SA"/>
      </w:rPr>
    </w:lvl>
    <w:lvl w:ilvl="2" w:tplc="DFB4BEFE">
      <w:numFmt w:val="bullet"/>
      <w:lvlText w:val="•"/>
      <w:lvlJc w:val="left"/>
      <w:pPr>
        <w:ind w:left="1491" w:hanging="397"/>
      </w:pPr>
      <w:rPr>
        <w:rFonts w:hint="default"/>
        <w:lang w:val="en-US" w:eastAsia="en-US" w:bidi="ar-SA"/>
      </w:rPr>
    </w:lvl>
    <w:lvl w:ilvl="3" w:tplc="977C05F8">
      <w:numFmt w:val="bullet"/>
      <w:lvlText w:val="•"/>
      <w:lvlJc w:val="left"/>
      <w:pPr>
        <w:ind w:left="1976" w:hanging="397"/>
      </w:pPr>
      <w:rPr>
        <w:rFonts w:hint="default"/>
        <w:lang w:val="en-US" w:eastAsia="en-US" w:bidi="ar-SA"/>
      </w:rPr>
    </w:lvl>
    <w:lvl w:ilvl="4" w:tplc="437A21AE">
      <w:numFmt w:val="bullet"/>
      <w:lvlText w:val="•"/>
      <w:lvlJc w:val="left"/>
      <w:pPr>
        <w:ind w:left="2462" w:hanging="397"/>
      </w:pPr>
      <w:rPr>
        <w:rFonts w:hint="default"/>
        <w:lang w:val="en-US" w:eastAsia="en-US" w:bidi="ar-SA"/>
      </w:rPr>
    </w:lvl>
    <w:lvl w:ilvl="5" w:tplc="5EBCB582">
      <w:numFmt w:val="bullet"/>
      <w:lvlText w:val="•"/>
      <w:lvlJc w:val="left"/>
      <w:pPr>
        <w:ind w:left="2948" w:hanging="397"/>
      </w:pPr>
      <w:rPr>
        <w:rFonts w:hint="default"/>
        <w:lang w:val="en-US" w:eastAsia="en-US" w:bidi="ar-SA"/>
      </w:rPr>
    </w:lvl>
    <w:lvl w:ilvl="6" w:tplc="ACC21CEA">
      <w:numFmt w:val="bullet"/>
      <w:lvlText w:val="•"/>
      <w:lvlJc w:val="left"/>
      <w:pPr>
        <w:ind w:left="3433" w:hanging="397"/>
      </w:pPr>
      <w:rPr>
        <w:rFonts w:hint="default"/>
        <w:lang w:val="en-US" w:eastAsia="en-US" w:bidi="ar-SA"/>
      </w:rPr>
    </w:lvl>
    <w:lvl w:ilvl="7" w:tplc="88B86E22">
      <w:numFmt w:val="bullet"/>
      <w:lvlText w:val="•"/>
      <w:lvlJc w:val="left"/>
      <w:pPr>
        <w:ind w:left="3919" w:hanging="397"/>
      </w:pPr>
      <w:rPr>
        <w:rFonts w:hint="default"/>
        <w:lang w:val="en-US" w:eastAsia="en-US" w:bidi="ar-SA"/>
      </w:rPr>
    </w:lvl>
    <w:lvl w:ilvl="8" w:tplc="A4FCC30A">
      <w:numFmt w:val="bullet"/>
      <w:lvlText w:val="•"/>
      <w:lvlJc w:val="left"/>
      <w:pPr>
        <w:ind w:left="4404" w:hanging="397"/>
      </w:pPr>
      <w:rPr>
        <w:rFonts w:hint="default"/>
        <w:lang w:val="en-US" w:eastAsia="en-US" w:bidi="ar-SA"/>
      </w:rPr>
    </w:lvl>
  </w:abstractNum>
  <w:abstractNum w:abstractNumId="142" w15:restartNumberingAfterBreak="0">
    <w:nsid w:val="6EFE4FE4"/>
    <w:multiLevelType w:val="hybridMultilevel"/>
    <w:tmpl w:val="6556078A"/>
    <w:lvl w:ilvl="0" w:tplc="8AF6A050">
      <w:start w:val="1"/>
      <w:numFmt w:val="bullet"/>
      <w:lvlText w:val=""/>
      <w:lvlPicBulletId w:val="0"/>
      <w:lvlJc w:val="left"/>
      <w:pPr>
        <w:tabs>
          <w:tab w:val="num" w:pos="720"/>
        </w:tabs>
        <w:ind w:left="720" w:hanging="360"/>
      </w:pPr>
      <w:rPr>
        <w:rFonts w:ascii="Symbol" w:hAnsi="Symbol" w:hint="default"/>
      </w:rPr>
    </w:lvl>
    <w:lvl w:ilvl="1" w:tplc="985A4858" w:tentative="1">
      <w:start w:val="1"/>
      <w:numFmt w:val="bullet"/>
      <w:lvlText w:val=""/>
      <w:lvlJc w:val="left"/>
      <w:pPr>
        <w:tabs>
          <w:tab w:val="num" w:pos="1440"/>
        </w:tabs>
        <w:ind w:left="1440" w:hanging="360"/>
      </w:pPr>
      <w:rPr>
        <w:rFonts w:ascii="Symbol" w:hAnsi="Symbol" w:hint="default"/>
      </w:rPr>
    </w:lvl>
    <w:lvl w:ilvl="2" w:tplc="E1FC1904" w:tentative="1">
      <w:start w:val="1"/>
      <w:numFmt w:val="bullet"/>
      <w:lvlText w:val=""/>
      <w:lvlJc w:val="left"/>
      <w:pPr>
        <w:tabs>
          <w:tab w:val="num" w:pos="2160"/>
        </w:tabs>
        <w:ind w:left="2160" w:hanging="360"/>
      </w:pPr>
      <w:rPr>
        <w:rFonts w:ascii="Symbol" w:hAnsi="Symbol" w:hint="default"/>
      </w:rPr>
    </w:lvl>
    <w:lvl w:ilvl="3" w:tplc="F68621BA" w:tentative="1">
      <w:start w:val="1"/>
      <w:numFmt w:val="bullet"/>
      <w:lvlText w:val=""/>
      <w:lvlJc w:val="left"/>
      <w:pPr>
        <w:tabs>
          <w:tab w:val="num" w:pos="2880"/>
        </w:tabs>
        <w:ind w:left="2880" w:hanging="360"/>
      </w:pPr>
      <w:rPr>
        <w:rFonts w:ascii="Symbol" w:hAnsi="Symbol" w:hint="default"/>
      </w:rPr>
    </w:lvl>
    <w:lvl w:ilvl="4" w:tplc="40ECFF22" w:tentative="1">
      <w:start w:val="1"/>
      <w:numFmt w:val="bullet"/>
      <w:lvlText w:val=""/>
      <w:lvlJc w:val="left"/>
      <w:pPr>
        <w:tabs>
          <w:tab w:val="num" w:pos="3600"/>
        </w:tabs>
        <w:ind w:left="3600" w:hanging="360"/>
      </w:pPr>
      <w:rPr>
        <w:rFonts w:ascii="Symbol" w:hAnsi="Symbol" w:hint="default"/>
      </w:rPr>
    </w:lvl>
    <w:lvl w:ilvl="5" w:tplc="777073EA" w:tentative="1">
      <w:start w:val="1"/>
      <w:numFmt w:val="bullet"/>
      <w:lvlText w:val=""/>
      <w:lvlJc w:val="left"/>
      <w:pPr>
        <w:tabs>
          <w:tab w:val="num" w:pos="4320"/>
        </w:tabs>
        <w:ind w:left="4320" w:hanging="360"/>
      </w:pPr>
      <w:rPr>
        <w:rFonts w:ascii="Symbol" w:hAnsi="Symbol" w:hint="default"/>
      </w:rPr>
    </w:lvl>
    <w:lvl w:ilvl="6" w:tplc="6CEAE8C0" w:tentative="1">
      <w:start w:val="1"/>
      <w:numFmt w:val="bullet"/>
      <w:lvlText w:val=""/>
      <w:lvlJc w:val="left"/>
      <w:pPr>
        <w:tabs>
          <w:tab w:val="num" w:pos="5040"/>
        </w:tabs>
        <w:ind w:left="5040" w:hanging="360"/>
      </w:pPr>
      <w:rPr>
        <w:rFonts w:ascii="Symbol" w:hAnsi="Symbol" w:hint="default"/>
      </w:rPr>
    </w:lvl>
    <w:lvl w:ilvl="7" w:tplc="A39AE1B0" w:tentative="1">
      <w:start w:val="1"/>
      <w:numFmt w:val="bullet"/>
      <w:lvlText w:val=""/>
      <w:lvlJc w:val="left"/>
      <w:pPr>
        <w:tabs>
          <w:tab w:val="num" w:pos="5760"/>
        </w:tabs>
        <w:ind w:left="5760" w:hanging="360"/>
      </w:pPr>
      <w:rPr>
        <w:rFonts w:ascii="Symbol" w:hAnsi="Symbol" w:hint="default"/>
      </w:rPr>
    </w:lvl>
    <w:lvl w:ilvl="8" w:tplc="B4246800" w:tentative="1">
      <w:start w:val="1"/>
      <w:numFmt w:val="bullet"/>
      <w:lvlText w:val=""/>
      <w:lvlJc w:val="left"/>
      <w:pPr>
        <w:tabs>
          <w:tab w:val="num" w:pos="6480"/>
        </w:tabs>
        <w:ind w:left="6480" w:hanging="360"/>
      </w:pPr>
      <w:rPr>
        <w:rFonts w:ascii="Symbol" w:hAnsi="Symbol" w:hint="default"/>
      </w:rPr>
    </w:lvl>
  </w:abstractNum>
  <w:abstractNum w:abstractNumId="143" w15:restartNumberingAfterBreak="0">
    <w:nsid w:val="6F445FE7"/>
    <w:multiLevelType w:val="hybridMultilevel"/>
    <w:tmpl w:val="FAC4B590"/>
    <w:lvl w:ilvl="0" w:tplc="F1CE1FC0">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5C9E809C">
      <w:numFmt w:val="bullet"/>
      <w:lvlText w:val="•"/>
      <w:lvlJc w:val="left"/>
      <w:pPr>
        <w:ind w:left="1005" w:hanging="397"/>
      </w:pPr>
      <w:rPr>
        <w:rFonts w:hint="default"/>
        <w:lang w:val="en-US" w:eastAsia="en-US" w:bidi="ar-SA"/>
      </w:rPr>
    </w:lvl>
    <w:lvl w:ilvl="2" w:tplc="873A46AE">
      <w:numFmt w:val="bullet"/>
      <w:lvlText w:val="•"/>
      <w:lvlJc w:val="left"/>
      <w:pPr>
        <w:ind w:left="1491" w:hanging="397"/>
      </w:pPr>
      <w:rPr>
        <w:rFonts w:hint="default"/>
        <w:lang w:val="en-US" w:eastAsia="en-US" w:bidi="ar-SA"/>
      </w:rPr>
    </w:lvl>
    <w:lvl w:ilvl="3" w:tplc="DC88D4C2">
      <w:numFmt w:val="bullet"/>
      <w:lvlText w:val="•"/>
      <w:lvlJc w:val="left"/>
      <w:pPr>
        <w:ind w:left="1976" w:hanging="397"/>
      </w:pPr>
      <w:rPr>
        <w:rFonts w:hint="default"/>
        <w:lang w:val="en-US" w:eastAsia="en-US" w:bidi="ar-SA"/>
      </w:rPr>
    </w:lvl>
    <w:lvl w:ilvl="4" w:tplc="CAA4A2AE">
      <w:numFmt w:val="bullet"/>
      <w:lvlText w:val="•"/>
      <w:lvlJc w:val="left"/>
      <w:pPr>
        <w:ind w:left="2462" w:hanging="397"/>
      </w:pPr>
      <w:rPr>
        <w:rFonts w:hint="default"/>
        <w:lang w:val="en-US" w:eastAsia="en-US" w:bidi="ar-SA"/>
      </w:rPr>
    </w:lvl>
    <w:lvl w:ilvl="5" w:tplc="8528B980">
      <w:numFmt w:val="bullet"/>
      <w:lvlText w:val="•"/>
      <w:lvlJc w:val="left"/>
      <w:pPr>
        <w:ind w:left="2948" w:hanging="397"/>
      </w:pPr>
      <w:rPr>
        <w:rFonts w:hint="default"/>
        <w:lang w:val="en-US" w:eastAsia="en-US" w:bidi="ar-SA"/>
      </w:rPr>
    </w:lvl>
    <w:lvl w:ilvl="6" w:tplc="D952D51E">
      <w:numFmt w:val="bullet"/>
      <w:lvlText w:val="•"/>
      <w:lvlJc w:val="left"/>
      <w:pPr>
        <w:ind w:left="3433" w:hanging="397"/>
      </w:pPr>
      <w:rPr>
        <w:rFonts w:hint="default"/>
        <w:lang w:val="en-US" w:eastAsia="en-US" w:bidi="ar-SA"/>
      </w:rPr>
    </w:lvl>
    <w:lvl w:ilvl="7" w:tplc="638453AE">
      <w:numFmt w:val="bullet"/>
      <w:lvlText w:val="•"/>
      <w:lvlJc w:val="left"/>
      <w:pPr>
        <w:ind w:left="3919" w:hanging="397"/>
      </w:pPr>
      <w:rPr>
        <w:rFonts w:hint="default"/>
        <w:lang w:val="en-US" w:eastAsia="en-US" w:bidi="ar-SA"/>
      </w:rPr>
    </w:lvl>
    <w:lvl w:ilvl="8" w:tplc="C93204AE">
      <w:numFmt w:val="bullet"/>
      <w:lvlText w:val="•"/>
      <w:lvlJc w:val="left"/>
      <w:pPr>
        <w:ind w:left="4404" w:hanging="397"/>
      </w:pPr>
      <w:rPr>
        <w:rFonts w:hint="default"/>
        <w:lang w:val="en-US" w:eastAsia="en-US" w:bidi="ar-SA"/>
      </w:rPr>
    </w:lvl>
  </w:abstractNum>
  <w:abstractNum w:abstractNumId="144" w15:restartNumberingAfterBreak="0">
    <w:nsid w:val="70000106"/>
    <w:multiLevelType w:val="hybridMultilevel"/>
    <w:tmpl w:val="BF1E6C7C"/>
    <w:lvl w:ilvl="0" w:tplc="708C0730">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16FC3106">
      <w:numFmt w:val="bullet"/>
      <w:lvlText w:val="•"/>
      <w:lvlJc w:val="left"/>
      <w:pPr>
        <w:ind w:left="1005" w:hanging="397"/>
      </w:pPr>
      <w:rPr>
        <w:rFonts w:hint="default"/>
        <w:lang w:val="en-US" w:eastAsia="en-US" w:bidi="ar-SA"/>
      </w:rPr>
    </w:lvl>
    <w:lvl w:ilvl="2" w:tplc="0A3262C0">
      <w:numFmt w:val="bullet"/>
      <w:lvlText w:val="•"/>
      <w:lvlJc w:val="left"/>
      <w:pPr>
        <w:ind w:left="1491" w:hanging="397"/>
      </w:pPr>
      <w:rPr>
        <w:rFonts w:hint="default"/>
        <w:lang w:val="en-US" w:eastAsia="en-US" w:bidi="ar-SA"/>
      </w:rPr>
    </w:lvl>
    <w:lvl w:ilvl="3" w:tplc="FC8A02F0">
      <w:numFmt w:val="bullet"/>
      <w:lvlText w:val="•"/>
      <w:lvlJc w:val="left"/>
      <w:pPr>
        <w:ind w:left="1976" w:hanging="397"/>
      </w:pPr>
      <w:rPr>
        <w:rFonts w:hint="default"/>
        <w:lang w:val="en-US" w:eastAsia="en-US" w:bidi="ar-SA"/>
      </w:rPr>
    </w:lvl>
    <w:lvl w:ilvl="4" w:tplc="F708722C">
      <w:numFmt w:val="bullet"/>
      <w:lvlText w:val="•"/>
      <w:lvlJc w:val="left"/>
      <w:pPr>
        <w:ind w:left="2462" w:hanging="397"/>
      </w:pPr>
      <w:rPr>
        <w:rFonts w:hint="default"/>
        <w:lang w:val="en-US" w:eastAsia="en-US" w:bidi="ar-SA"/>
      </w:rPr>
    </w:lvl>
    <w:lvl w:ilvl="5" w:tplc="82CC5064">
      <w:numFmt w:val="bullet"/>
      <w:lvlText w:val="•"/>
      <w:lvlJc w:val="left"/>
      <w:pPr>
        <w:ind w:left="2948" w:hanging="397"/>
      </w:pPr>
      <w:rPr>
        <w:rFonts w:hint="default"/>
        <w:lang w:val="en-US" w:eastAsia="en-US" w:bidi="ar-SA"/>
      </w:rPr>
    </w:lvl>
    <w:lvl w:ilvl="6" w:tplc="7522FA92">
      <w:numFmt w:val="bullet"/>
      <w:lvlText w:val="•"/>
      <w:lvlJc w:val="left"/>
      <w:pPr>
        <w:ind w:left="3433" w:hanging="397"/>
      </w:pPr>
      <w:rPr>
        <w:rFonts w:hint="default"/>
        <w:lang w:val="en-US" w:eastAsia="en-US" w:bidi="ar-SA"/>
      </w:rPr>
    </w:lvl>
    <w:lvl w:ilvl="7" w:tplc="43EAD218">
      <w:numFmt w:val="bullet"/>
      <w:lvlText w:val="•"/>
      <w:lvlJc w:val="left"/>
      <w:pPr>
        <w:ind w:left="3919" w:hanging="397"/>
      </w:pPr>
      <w:rPr>
        <w:rFonts w:hint="default"/>
        <w:lang w:val="en-US" w:eastAsia="en-US" w:bidi="ar-SA"/>
      </w:rPr>
    </w:lvl>
    <w:lvl w:ilvl="8" w:tplc="6D86051E">
      <w:numFmt w:val="bullet"/>
      <w:lvlText w:val="•"/>
      <w:lvlJc w:val="left"/>
      <w:pPr>
        <w:ind w:left="4404" w:hanging="397"/>
      </w:pPr>
      <w:rPr>
        <w:rFonts w:hint="default"/>
        <w:lang w:val="en-US" w:eastAsia="en-US" w:bidi="ar-SA"/>
      </w:rPr>
    </w:lvl>
  </w:abstractNum>
  <w:abstractNum w:abstractNumId="145" w15:restartNumberingAfterBreak="0">
    <w:nsid w:val="716338A3"/>
    <w:multiLevelType w:val="hybridMultilevel"/>
    <w:tmpl w:val="106AFFF4"/>
    <w:lvl w:ilvl="0" w:tplc="F2B6F6A4">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71AADF54">
      <w:numFmt w:val="bullet"/>
      <w:lvlText w:val="•"/>
      <w:lvlJc w:val="left"/>
      <w:pPr>
        <w:ind w:left="1005" w:hanging="397"/>
      </w:pPr>
      <w:rPr>
        <w:rFonts w:hint="default"/>
        <w:lang w:val="en-US" w:eastAsia="en-US" w:bidi="ar-SA"/>
      </w:rPr>
    </w:lvl>
    <w:lvl w:ilvl="2" w:tplc="3BF202B0">
      <w:numFmt w:val="bullet"/>
      <w:lvlText w:val="•"/>
      <w:lvlJc w:val="left"/>
      <w:pPr>
        <w:ind w:left="1491" w:hanging="397"/>
      </w:pPr>
      <w:rPr>
        <w:rFonts w:hint="default"/>
        <w:lang w:val="en-US" w:eastAsia="en-US" w:bidi="ar-SA"/>
      </w:rPr>
    </w:lvl>
    <w:lvl w:ilvl="3" w:tplc="63EE015A">
      <w:numFmt w:val="bullet"/>
      <w:lvlText w:val="•"/>
      <w:lvlJc w:val="left"/>
      <w:pPr>
        <w:ind w:left="1976" w:hanging="397"/>
      </w:pPr>
      <w:rPr>
        <w:rFonts w:hint="default"/>
        <w:lang w:val="en-US" w:eastAsia="en-US" w:bidi="ar-SA"/>
      </w:rPr>
    </w:lvl>
    <w:lvl w:ilvl="4" w:tplc="55E466E8">
      <w:numFmt w:val="bullet"/>
      <w:lvlText w:val="•"/>
      <w:lvlJc w:val="left"/>
      <w:pPr>
        <w:ind w:left="2462" w:hanging="397"/>
      </w:pPr>
      <w:rPr>
        <w:rFonts w:hint="default"/>
        <w:lang w:val="en-US" w:eastAsia="en-US" w:bidi="ar-SA"/>
      </w:rPr>
    </w:lvl>
    <w:lvl w:ilvl="5" w:tplc="48B6D51C">
      <w:numFmt w:val="bullet"/>
      <w:lvlText w:val="•"/>
      <w:lvlJc w:val="left"/>
      <w:pPr>
        <w:ind w:left="2948" w:hanging="397"/>
      </w:pPr>
      <w:rPr>
        <w:rFonts w:hint="default"/>
        <w:lang w:val="en-US" w:eastAsia="en-US" w:bidi="ar-SA"/>
      </w:rPr>
    </w:lvl>
    <w:lvl w:ilvl="6" w:tplc="0FAA52DA">
      <w:numFmt w:val="bullet"/>
      <w:lvlText w:val="•"/>
      <w:lvlJc w:val="left"/>
      <w:pPr>
        <w:ind w:left="3433" w:hanging="397"/>
      </w:pPr>
      <w:rPr>
        <w:rFonts w:hint="default"/>
        <w:lang w:val="en-US" w:eastAsia="en-US" w:bidi="ar-SA"/>
      </w:rPr>
    </w:lvl>
    <w:lvl w:ilvl="7" w:tplc="10362B6A">
      <w:numFmt w:val="bullet"/>
      <w:lvlText w:val="•"/>
      <w:lvlJc w:val="left"/>
      <w:pPr>
        <w:ind w:left="3919" w:hanging="397"/>
      </w:pPr>
      <w:rPr>
        <w:rFonts w:hint="default"/>
        <w:lang w:val="en-US" w:eastAsia="en-US" w:bidi="ar-SA"/>
      </w:rPr>
    </w:lvl>
    <w:lvl w:ilvl="8" w:tplc="D43CB852">
      <w:numFmt w:val="bullet"/>
      <w:lvlText w:val="•"/>
      <w:lvlJc w:val="left"/>
      <w:pPr>
        <w:ind w:left="4404" w:hanging="397"/>
      </w:pPr>
      <w:rPr>
        <w:rFonts w:hint="default"/>
        <w:lang w:val="en-US" w:eastAsia="en-US" w:bidi="ar-SA"/>
      </w:rPr>
    </w:lvl>
  </w:abstractNum>
  <w:abstractNum w:abstractNumId="146" w15:restartNumberingAfterBreak="0">
    <w:nsid w:val="730C5ACD"/>
    <w:multiLevelType w:val="hybridMultilevel"/>
    <w:tmpl w:val="84F2A0A8"/>
    <w:lvl w:ilvl="0" w:tplc="E474EA94">
      <w:numFmt w:val="bullet"/>
      <w:lvlText w:val="•"/>
      <w:lvlJc w:val="left"/>
      <w:pPr>
        <w:ind w:left="515" w:hanging="397"/>
      </w:pPr>
      <w:rPr>
        <w:rFonts w:ascii="Vectora LT Pro 45 Light" w:eastAsia="Vectora LT Pro 45 Light" w:hAnsi="Vectora LT Pro 45 Light" w:cs="Vectora LT Pro 45 Light" w:hint="default"/>
        <w:b/>
        <w:bCs/>
        <w:i w:val="0"/>
        <w:iCs w:val="0"/>
        <w:color w:val="231F20"/>
        <w:spacing w:val="0"/>
        <w:w w:val="100"/>
        <w:sz w:val="22"/>
        <w:szCs w:val="22"/>
        <w:lang w:val="en-US" w:eastAsia="en-US" w:bidi="ar-SA"/>
      </w:rPr>
    </w:lvl>
    <w:lvl w:ilvl="1" w:tplc="C960F86C">
      <w:numFmt w:val="bullet"/>
      <w:lvlText w:val="•"/>
      <w:lvlJc w:val="left"/>
      <w:pPr>
        <w:ind w:left="1005" w:hanging="397"/>
      </w:pPr>
      <w:rPr>
        <w:rFonts w:hint="default"/>
        <w:lang w:val="en-US" w:eastAsia="en-US" w:bidi="ar-SA"/>
      </w:rPr>
    </w:lvl>
    <w:lvl w:ilvl="2" w:tplc="F63E552A">
      <w:numFmt w:val="bullet"/>
      <w:lvlText w:val="•"/>
      <w:lvlJc w:val="left"/>
      <w:pPr>
        <w:ind w:left="1491" w:hanging="397"/>
      </w:pPr>
      <w:rPr>
        <w:rFonts w:hint="default"/>
        <w:lang w:val="en-US" w:eastAsia="en-US" w:bidi="ar-SA"/>
      </w:rPr>
    </w:lvl>
    <w:lvl w:ilvl="3" w:tplc="8DF4548C">
      <w:numFmt w:val="bullet"/>
      <w:lvlText w:val="•"/>
      <w:lvlJc w:val="left"/>
      <w:pPr>
        <w:ind w:left="1976" w:hanging="397"/>
      </w:pPr>
      <w:rPr>
        <w:rFonts w:hint="default"/>
        <w:lang w:val="en-US" w:eastAsia="en-US" w:bidi="ar-SA"/>
      </w:rPr>
    </w:lvl>
    <w:lvl w:ilvl="4" w:tplc="0D48BEC4">
      <w:numFmt w:val="bullet"/>
      <w:lvlText w:val="•"/>
      <w:lvlJc w:val="left"/>
      <w:pPr>
        <w:ind w:left="2462" w:hanging="397"/>
      </w:pPr>
      <w:rPr>
        <w:rFonts w:hint="default"/>
        <w:lang w:val="en-US" w:eastAsia="en-US" w:bidi="ar-SA"/>
      </w:rPr>
    </w:lvl>
    <w:lvl w:ilvl="5" w:tplc="03C85D9A">
      <w:numFmt w:val="bullet"/>
      <w:lvlText w:val="•"/>
      <w:lvlJc w:val="left"/>
      <w:pPr>
        <w:ind w:left="2948" w:hanging="397"/>
      </w:pPr>
      <w:rPr>
        <w:rFonts w:hint="default"/>
        <w:lang w:val="en-US" w:eastAsia="en-US" w:bidi="ar-SA"/>
      </w:rPr>
    </w:lvl>
    <w:lvl w:ilvl="6" w:tplc="79ECE3CE">
      <w:numFmt w:val="bullet"/>
      <w:lvlText w:val="•"/>
      <w:lvlJc w:val="left"/>
      <w:pPr>
        <w:ind w:left="3433" w:hanging="397"/>
      </w:pPr>
      <w:rPr>
        <w:rFonts w:hint="default"/>
        <w:lang w:val="en-US" w:eastAsia="en-US" w:bidi="ar-SA"/>
      </w:rPr>
    </w:lvl>
    <w:lvl w:ilvl="7" w:tplc="FF004EDA">
      <w:numFmt w:val="bullet"/>
      <w:lvlText w:val="•"/>
      <w:lvlJc w:val="left"/>
      <w:pPr>
        <w:ind w:left="3919" w:hanging="397"/>
      </w:pPr>
      <w:rPr>
        <w:rFonts w:hint="default"/>
        <w:lang w:val="en-US" w:eastAsia="en-US" w:bidi="ar-SA"/>
      </w:rPr>
    </w:lvl>
    <w:lvl w:ilvl="8" w:tplc="8E06FBFA">
      <w:numFmt w:val="bullet"/>
      <w:lvlText w:val="•"/>
      <w:lvlJc w:val="left"/>
      <w:pPr>
        <w:ind w:left="4404" w:hanging="397"/>
      </w:pPr>
      <w:rPr>
        <w:rFonts w:hint="default"/>
        <w:lang w:val="en-US" w:eastAsia="en-US" w:bidi="ar-SA"/>
      </w:rPr>
    </w:lvl>
  </w:abstractNum>
  <w:abstractNum w:abstractNumId="147" w15:restartNumberingAfterBreak="0">
    <w:nsid w:val="73892DCC"/>
    <w:multiLevelType w:val="hybridMultilevel"/>
    <w:tmpl w:val="55F6291A"/>
    <w:lvl w:ilvl="0" w:tplc="0FA818AE">
      <w:start w:val="1"/>
      <w:numFmt w:val="decimal"/>
      <w:lvlText w:val="(%1)"/>
      <w:lvlJc w:val="left"/>
      <w:pPr>
        <w:ind w:left="550"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3DFC5048">
      <w:numFmt w:val="bullet"/>
      <w:lvlText w:val="•"/>
      <w:lvlJc w:val="left"/>
      <w:pPr>
        <w:ind w:left="1500" w:hanging="397"/>
      </w:pPr>
      <w:rPr>
        <w:rFonts w:hint="default"/>
        <w:lang w:val="en-US" w:eastAsia="en-US" w:bidi="ar-SA"/>
      </w:rPr>
    </w:lvl>
    <w:lvl w:ilvl="2" w:tplc="5D7CB794">
      <w:numFmt w:val="bullet"/>
      <w:lvlText w:val="•"/>
      <w:lvlJc w:val="left"/>
      <w:pPr>
        <w:ind w:left="2441" w:hanging="397"/>
      </w:pPr>
      <w:rPr>
        <w:rFonts w:hint="default"/>
        <w:lang w:val="en-US" w:eastAsia="en-US" w:bidi="ar-SA"/>
      </w:rPr>
    </w:lvl>
    <w:lvl w:ilvl="3" w:tplc="59C450AC">
      <w:numFmt w:val="bullet"/>
      <w:lvlText w:val="•"/>
      <w:lvlJc w:val="left"/>
      <w:pPr>
        <w:ind w:left="3381" w:hanging="397"/>
      </w:pPr>
      <w:rPr>
        <w:rFonts w:hint="default"/>
        <w:lang w:val="en-US" w:eastAsia="en-US" w:bidi="ar-SA"/>
      </w:rPr>
    </w:lvl>
    <w:lvl w:ilvl="4" w:tplc="4094BED6">
      <w:numFmt w:val="bullet"/>
      <w:lvlText w:val="•"/>
      <w:lvlJc w:val="left"/>
      <w:pPr>
        <w:ind w:left="4322" w:hanging="397"/>
      </w:pPr>
      <w:rPr>
        <w:rFonts w:hint="default"/>
        <w:lang w:val="en-US" w:eastAsia="en-US" w:bidi="ar-SA"/>
      </w:rPr>
    </w:lvl>
    <w:lvl w:ilvl="5" w:tplc="AE4C040C">
      <w:numFmt w:val="bullet"/>
      <w:lvlText w:val="•"/>
      <w:lvlJc w:val="left"/>
      <w:pPr>
        <w:ind w:left="5262" w:hanging="397"/>
      </w:pPr>
      <w:rPr>
        <w:rFonts w:hint="default"/>
        <w:lang w:val="en-US" w:eastAsia="en-US" w:bidi="ar-SA"/>
      </w:rPr>
    </w:lvl>
    <w:lvl w:ilvl="6" w:tplc="B3A07DBE">
      <w:numFmt w:val="bullet"/>
      <w:lvlText w:val="•"/>
      <w:lvlJc w:val="left"/>
      <w:pPr>
        <w:ind w:left="6203" w:hanging="397"/>
      </w:pPr>
      <w:rPr>
        <w:rFonts w:hint="default"/>
        <w:lang w:val="en-US" w:eastAsia="en-US" w:bidi="ar-SA"/>
      </w:rPr>
    </w:lvl>
    <w:lvl w:ilvl="7" w:tplc="881061F4">
      <w:numFmt w:val="bullet"/>
      <w:lvlText w:val="•"/>
      <w:lvlJc w:val="left"/>
      <w:pPr>
        <w:ind w:left="7143" w:hanging="397"/>
      </w:pPr>
      <w:rPr>
        <w:rFonts w:hint="default"/>
        <w:lang w:val="en-US" w:eastAsia="en-US" w:bidi="ar-SA"/>
      </w:rPr>
    </w:lvl>
    <w:lvl w:ilvl="8" w:tplc="552CE6BA">
      <w:numFmt w:val="bullet"/>
      <w:lvlText w:val="•"/>
      <w:lvlJc w:val="left"/>
      <w:pPr>
        <w:ind w:left="8084" w:hanging="397"/>
      </w:pPr>
      <w:rPr>
        <w:rFonts w:hint="default"/>
        <w:lang w:val="en-US" w:eastAsia="en-US" w:bidi="ar-SA"/>
      </w:rPr>
    </w:lvl>
  </w:abstractNum>
  <w:abstractNum w:abstractNumId="148" w15:restartNumberingAfterBreak="0">
    <w:nsid w:val="73E3155B"/>
    <w:multiLevelType w:val="hybridMultilevel"/>
    <w:tmpl w:val="F8C087D4"/>
    <w:lvl w:ilvl="0" w:tplc="6D723244">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D1FC6678">
      <w:numFmt w:val="bullet"/>
      <w:lvlText w:val="•"/>
      <w:lvlJc w:val="left"/>
      <w:pPr>
        <w:ind w:left="1005" w:hanging="397"/>
      </w:pPr>
      <w:rPr>
        <w:rFonts w:hint="default"/>
        <w:lang w:val="en-US" w:eastAsia="en-US" w:bidi="ar-SA"/>
      </w:rPr>
    </w:lvl>
    <w:lvl w:ilvl="2" w:tplc="66B491F2">
      <w:numFmt w:val="bullet"/>
      <w:lvlText w:val="•"/>
      <w:lvlJc w:val="left"/>
      <w:pPr>
        <w:ind w:left="1491" w:hanging="397"/>
      </w:pPr>
      <w:rPr>
        <w:rFonts w:hint="default"/>
        <w:lang w:val="en-US" w:eastAsia="en-US" w:bidi="ar-SA"/>
      </w:rPr>
    </w:lvl>
    <w:lvl w:ilvl="3" w:tplc="8C263368">
      <w:numFmt w:val="bullet"/>
      <w:lvlText w:val="•"/>
      <w:lvlJc w:val="left"/>
      <w:pPr>
        <w:ind w:left="1976" w:hanging="397"/>
      </w:pPr>
      <w:rPr>
        <w:rFonts w:hint="default"/>
        <w:lang w:val="en-US" w:eastAsia="en-US" w:bidi="ar-SA"/>
      </w:rPr>
    </w:lvl>
    <w:lvl w:ilvl="4" w:tplc="6D5E0A9A">
      <w:numFmt w:val="bullet"/>
      <w:lvlText w:val="•"/>
      <w:lvlJc w:val="left"/>
      <w:pPr>
        <w:ind w:left="2462" w:hanging="397"/>
      </w:pPr>
      <w:rPr>
        <w:rFonts w:hint="default"/>
        <w:lang w:val="en-US" w:eastAsia="en-US" w:bidi="ar-SA"/>
      </w:rPr>
    </w:lvl>
    <w:lvl w:ilvl="5" w:tplc="1DCC5B92">
      <w:numFmt w:val="bullet"/>
      <w:lvlText w:val="•"/>
      <w:lvlJc w:val="left"/>
      <w:pPr>
        <w:ind w:left="2948" w:hanging="397"/>
      </w:pPr>
      <w:rPr>
        <w:rFonts w:hint="default"/>
        <w:lang w:val="en-US" w:eastAsia="en-US" w:bidi="ar-SA"/>
      </w:rPr>
    </w:lvl>
    <w:lvl w:ilvl="6" w:tplc="7236E644">
      <w:numFmt w:val="bullet"/>
      <w:lvlText w:val="•"/>
      <w:lvlJc w:val="left"/>
      <w:pPr>
        <w:ind w:left="3433" w:hanging="397"/>
      </w:pPr>
      <w:rPr>
        <w:rFonts w:hint="default"/>
        <w:lang w:val="en-US" w:eastAsia="en-US" w:bidi="ar-SA"/>
      </w:rPr>
    </w:lvl>
    <w:lvl w:ilvl="7" w:tplc="454E19B8">
      <w:numFmt w:val="bullet"/>
      <w:lvlText w:val="•"/>
      <w:lvlJc w:val="left"/>
      <w:pPr>
        <w:ind w:left="3919" w:hanging="397"/>
      </w:pPr>
      <w:rPr>
        <w:rFonts w:hint="default"/>
        <w:lang w:val="en-US" w:eastAsia="en-US" w:bidi="ar-SA"/>
      </w:rPr>
    </w:lvl>
    <w:lvl w:ilvl="8" w:tplc="FF66B732">
      <w:numFmt w:val="bullet"/>
      <w:lvlText w:val="•"/>
      <w:lvlJc w:val="left"/>
      <w:pPr>
        <w:ind w:left="4404" w:hanging="397"/>
      </w:pPr>
      <w:rPr>
        <w:rFonts w:hint="default"/>
        <w:lang w:val="en-US" w:eastAsia="en-US" w:bidi="ar-SA"/>
      </w:rPr>
    </w:lvl>
  </w:abstractNum>
  <w:abstractNum w:abstractNumId="149" w15:restartNumberingAfterBreak="0">
    <w:nsid w:val="74535916"/>
    <w:multiLevelType w:val="hybridMultilevel"/>
    <w:tmpl w:val="E03A9F48"/>
    <w:lvl w:ilvl="0" w:tplc="3F02C04E">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E4B456C0">
      <w:numFmt w:val="bullet"/>
      <w:lvlText w:val="•"/>
      <w:lvlJc w:val="left"/>
      <w:pPr>
        <w:ind w:left="1005" w:hanging="397"/>
      </w:pPr>
      <w:rPr>
        <w:rFonts w:hint="default"/>
        <w:lang w:val="en-US" w:eastAsia="en-US" w:bidi="ar-SA"/>
      </w:rPr>
    </w:lvl>
    <w:lvl w:ilvl="2" w:tplc="9E22F1CE">
      <w:numFmt w:val="bullet"/>
      <w:lvlText w:val="•"/>
      <w:lvlJc w:val="left"/>
      <w:pPr>
        <w:ind w:left="1491" w:hanging="397"/>
      </w:pPr>
      <w:rPr>
        <w:rFonts w:hint="default"/>
        <w:lang w:val="en-US" w:eastAsia="en-US" w:bidi="ar-SA"/>
      </w:rPr>
    </w:lvl>
    <w:lvl w:ilvl="3" w:tplc="30626C1E">
      <w:numFmt w:val="bullet"/>
      <w:lvlText w:val="•"/>
      <w:lvlJc w:val="left"/>
      <w:pPr>
        <w:ind w:left="1976" w:hanging="397"/>
      </w:pPr>
      <w:rPr>
        <w:rFonts w:hint="default"/>
        <w:lang w:val="en-US" w:eastAsia="en-US" w:bidi="ar-SA"/>
      </w:rPr>
    </w:lvl>
    <w:lvl w:ilvl="4" w:tplc="53AC8470">
      <w:numFmt w:val="bullet"/>
      <w:lvlText w:val="•"/>
      <w:lvlJc w:val="left"/>
      <w:pPr>
        <w:ind w:left="2462" w:hanging="397"/>
      </w:pPr>
      <w:rPr>
        <w:rFonts w:hint="default"/>
        <w:lang w:val="en-US" w:eastAsia="en-US" w:bidi="ar-SA"/>
      </w:rPr>
    </w:lvl>
    <w:lvl w:ilvl="5" w:tplc="64F484A8">
      <w:numFmt w:val="bullet"/>
      <w:lvlText w:val="•"/>
      <w:lvlJc w:val="left"/>
      <w:pPr>
        <w:ind w:left="2948" w:hanging="397"/>
      </w:pPr>
      <w:rPr>
        <w:rFonts w:hint="default"/>
        <w:lang w:val="en-US" w:eastAsia="en-US" w:bidi="ar-SA"/>
      </w:rPr>
    </w:lvl>
    <w:lvl w:ilvl="6" w:tplc="C16E2786">
      <w:numFmt w:val="bullet"/>
      <w:lvlText w:val="•"/>
      <w:lvlJc w:val="left"/>
      <w:pPr>
        <w:ind w:left="3433" w:hanging="397"/>
      </w:pPr>
      <w:rPr>
        <w:rFonts w:hint="default"/>
        <w:lang w:val="en-US" w:eastAsia="en-US" w:bidi="ar-SA"/>
      </w:rPr>
    </w:lvl>
    <w:lvl w:ilvl="7" w:tplc="A43C1E0A">
      <w:numFmt w:val="bullet"/>
      <w:lvlText w:val="•"/>
      <w:lvlJc w:val="left"/>
      <w:pPr>
        <w:ind w:left="3919" w:hanging="397"/>
      </w:pPr>
      <w:rPr>
        <w:rFonts w:hint="default"/>
        <w:lang w:val="en-US" w:eastAsia="en-US" w:bidi="ar-SA"/>
      </w:rPr>
    </w:lvl>
    <w:lvl w:ilvl="8" w:tplc="C48847D6">
      <w:numFmt w:val="bullet"/>
      <w:lvlText w:val="•"/>
      <w:lvlJc w:val="left"/>
      <w:pPr>
        <w:ind w:left="4404" w:hanging="397"/>
      </w:pPr>
      <w:rPr>
        <w:rFonts w:hint="default"/>
        <w:lang w:val="en-US" w:eastAsia="en-US" w:bidi="ar-SA"/>
      </w:rPr>
    </w:lvl>
  </w:abstractNum>
  <w:abstractNum w:abstractNumId="150" w15:restartNumberingAfterBreak="0">
    <w:nsid w:val="747A2E66"/>
    <w:multiLevelType w:val="hybridMultilevel"/>
    <w:tmpl w:val="66068FCC"/>
    <w:lvl w:ilvl="0" w:tplc="1222FAEA">
      <w:start w:val="1"/>
      <w:numFmt w:val="decimal"/>
      <w:lvlText w:val="(%1)"/>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ABEAB832">
      <w:numFmt w:val="bullet"/>
      <w:lvlText w:val="•"/>
      <w:lvlJc w:val="left"/>
      <w:pPr>
        <w:ind w:left="943" w:hanging="397"/>
      </w:pPr>
      <w:rPr>
        <w:rFonts w:hint="default"/>
        <w:lang w:val="en-US" w:eastAsia="en-US" w:bidi="ar-SA"/>
      </w:rPr>
    </w:lvl>
    <w:lvl w:ilvl="2" w:tplc="CC985D0E">
      <w:numFmt w:val="bullet"/>
      <w:lvlText w:val="•"/>
      <w:lvlJc w:val="left"/>
      <w:pPr>
        <w:ind w:left="1366" w:hanging="397"/>
      </w:pPr>
      <w:rPr>
        <w:rFonts w:hint="default"/>
        <w:lang w:val="en-US" w:eastAsia="en-US" w:bidi="ar-SA"/>
      </w:rPr>
    </w:lvl>
    <w:lvl w:ilvl="3" w:tplc="47A6147C">
      <w:numFmt w:val="bullet"/>
      <w:lvlText w:val="•"/>
      <w:lvlJc w:val="left"/>
      <w:pPr>
        <w:ind w:left="1789" w:hanging="397"/>
      </w:pPr>
      <w:rPr>
        <w:rFonts w:hint="default"/>
        <w:lang w:val="en-US" w:eastAsia="en-US" w:bidi="ar-SA"/>
      </w:rPr>
    </w:lvl>
    <w:lvl w:ilvl="4" w:tplc="1BFAC9EC">
      <w:numFmt w:val="bullet"/>
      <w:lvlText w:val="•"/>
      <w:lvlJc w:val="left"/>
      <w:pPr>
        <w:ind w:left="2212" w:hanging="397"/>
      </w:pPr>
      <w:rPr>
        <w:rFonts w:hint="default"/>
        <w:lang w:val="en-US" w:eastAsia="en-US" w:bidi="ar-SA"/>
      </w:rPr>
    </w:lvl>
    <w:lvl w:ilvl="5" w:tplc="1754489C">
      <w:numFmt w:val="bullet"/>
      <w:lvlText w:val="•"/>
      <w:lvlJc w:val="left"/>
      <w:pPr>
        <w:ind w:left="2636" w:hanging="397"/>
      </w:pPr>
      <w:rPr>
        <w:rFonts w:hint="default"/>
        <w:lang w:val="en-US" w:eastAsia="en-US" w:bidi="ar-SA"/>
      </w:rPr>
    </w:lvl>
    <w:lvl w:ilvl="6" w:tplc="043CEEA0">
      <w:numFmt w:val="bullet"/>
      <w:lvlText w:val="•"/>
      <w:lvlJc w:val="left"/>
      <w:pPr>
        <w:ind w:left="3059" w:hanging="397"/>
      </w:pPr>
      <w:rPr>
        <w:rFonts w:hint="default"/>
        <w:lang w:val="en-US" w:eastAsia="en-US" w:bidi="ar-SA"/>
      </w:rPr>
    </w:lvl>
    <w:lvl w:ilvl="7" w:tplc="1EDA113A">
      <w:numFmt w:val="bullet"/>
      <w:lvlText w:val="•"/>
      <w:lvlJc w:val="left"/>
      <w:pPr>
        <w:ind w:left="3482" w:hanging="397"/>
      </w:pPr>
      <w:rPr>
        <w:rFonts w:hint="default"/>
        <w:lang w:val="en-US" w:eastAsia="en-US" w:bidi="ar-SA"/>
      </w:rPr>
    </w:lvl>
    <w:lvl w:ilvl="8" w:tplc="51547E26">
      <w:numFmt w:val="bullet"/>
      <w:lvlText w:val="•"/>
      <w:lvlJc w:val="left"/>
      <w:pPr>
        <w:ind w:left="3905" w:hanging="397"/>
      </w:pPr>
      <w:rPr>
        <w:rFonts w:hint="default"/>
        <w:lang w:val="en-US" w:eastAsia="en-US" w:bidi="ar-SA"/>
      </w:rPr>
    </w:lvl>
  </w:abstractNum>
  <w:abstractNum w:abstractNumId="151" w15:restartNumberingAfterBreak="0">
    <w:nsid w:val="758E18CB"/>
    <w:multiLevelType w:val="hybridMultilevel"/>
    <w:tmpl w:val="CA6ACA72"/>
    <w:lvl w:ilvl="0" w:tplc="0248D7C6">
      <w:start w:val="1"/>
      <w:numFmt w:val="decimal"/>
      <w:lvlText w:val="(%1)"/>
      <w:lvlJc w:val="left"/>
      <w:pPr>
        <w:ind w:left="516"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7B9478F4">
      <w:numFmt w:val="bullet"/>
      <w:lvlText w:val="•"/>
      <w:lvlJc w:val="left"/>
      <w:pPr>
        <w:ind w:left="943" w:hanging="397"/>
      </w:pPr>
      <w:rPr>
        <w:rFonts w:hint="default"/>
        <w:lang w:val="en-US" w:eastAsia="en-US" w:bidi="ar-SA"/>
      </w:rPr>
    </w:lvl>
    <w:lvl w:ilvl="2" w:tplc="BA00000A">
      <w:numFmt w:val="bullet"/>
      <w:lvlText w:val="•"/>
      <w:lvlJc w:val="left"/>
      <w:pPr>
        <w:ind w:left="1366" w:hanging="397"/>
      </w:pPr>
      <w:rPr>
        <w:rFonts w:hint="default"/>
        <w:lang w:val="en-US" w:eastAsia="en-US" w:bidi="ar-SA"/>
      </w:rPr>
    </w:lvl>
    <w:lvl w:ilvl="3" w:tplc="D2BE5F72">
      <w:numFmt w:val="bullet"/>
      <w:lvlText w:val="•"/>
      <w:lvlJc w:val="left"/>
      <w:pPr>
        <w:ind w:left="1789" w:hanging="397"/>
      </w:pPr>
      <w:rPr>
        <w:rFonts w:hint="default"/>
        <w:lang w:val="en-US" w:eastAsia="en-US" w:bidi="ar-SA"/>
      </w:rPr>
    </w:lvl>
    <w:lvl w:ilvl="4" w:tplc="0D14F9CA">
      <w:numFmt w:val="bullet"/>
      <w:lvlText w:val="•"/>
      <w:lvlJc w:val="left"/>
      <w:pPr>
        <w:ind w:left="2212" w:hanging="397"/>
      </w:pPr>
      <w:rPr>
        <w:rFonts w:hint="default"/>
        <w:lang w:val="en-US" w:eastAsia="en-US" w:bidi="ar-SA"/>
      </w:rPr>
    </w:lvl>
    <w:lvl w:ilvl="5" w:tplc="56EC33E6">
      <w:numFmt w:val="bullet"/>
      <w:lvlText w:val="•"/>
      <w:lvlJc w:val="left"/>
      <w:pPr>
        <w:ind w:left="2636" w:hanging="397"/>
      </w:pPr>
      <w:rPr>
        <w:rFonts w:hint="default"/>
        <w:lang w:val="en-US" w:eastAsia="en-US" w:bidi="ar-SA"/>
      </w:rPr>
    </w:lvl>
    <w:lvl w:ilvl="6" w:tplc="6706C39E">
      <w:numFmt w:val="bullet"/>
      <w:lvlText w:val="•"/>
      <w:lvlJc w:val="left"/>
      <w:pPr>
        <w:ind w:left="3059" w:hanging="397"/>
      </w:pPr>
      <w:rPr>
        <w:rFonts w:hint="default"/>
        <w:lang w:val="en-US" w:eastAsia="en-US" w:bidi="ar-SA"/>
      </w:rPr>
    </w:lvl>
    <w:lvl w:ilvl="7" w:tplc="25082EBE">
      <w:numFmt w:val="bullet"/>
      <w:lvlText w:val="•"/>
      <w:lvlJc w:val="left"/>
      <w:pPr>
        <w:ind w:left="3482" w:hanging="397"/>
      </w:pPr>
      <w:rPr>
        <w:rFonts w:hint="default"/>
        <w:lang w:val="en-US" w:eastAsia="en-US" w:bidi="ar-SA"/>
      </w:rPr>
    </w:lvl>
    <w:lvl w:ilvl="8" w:tplc="848A38F8">
      <w:numFmt w:val="bullet"/>
      <w:lvlText w:val="•"/>
      <w:lvlJc w:val="left"/>
      <w:pPr>
        <w:ind w:left="3905" w:hanging="397"/>
      </w:pPr>
      <w:rPr>
        <w:rFonts w:hint="default"/>
        <w:lang w:val="en-US" w:eastAsia="en-US" w:bidi="ar-SA"/>
      </w:rPr>
    </w:lvl>
  </w:abstractNum>
  <w:abstractNum w:abstractNumId="152" w15:restartNumberingAfterBreak="0">
    <w:nsid w:val="76433F67"/>
    <w:multiLevelType w:val="hybridMultilevel"/>
    <w:tmpl w:val="2DB28B32"/>
    <w:lvl w:ilvl="0" w:tplc="61E063FA">
      <w:start w:val="1"/>
      <w:numFmt w:val="decimal"/>
      <w:lvlText w:val="(%1)"/>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FE2A4540">
      <w:numFmt w:val="bullet"/>
      <w:lvlText w:val="•"/>
      <w:lvlJc w:val="left"/>
      <w:pPr>
        <w:ind w:left="943" w:hanging="397"/>
      </w:pPr>
      <w:rPr>
        <w:rFonts w:hint="default"/>
        <w:lang w:val="en-US" w:eastAsia="en-US" w:bidi="ar-SA"/>
      </w:rPr>
    </w:lvl>
    <w:lvl w:ilvl="2" w:tplc="093C9290">
      <w:numFmt w:val="bullet"/>
      <w:lvlText w:val="•"/>
      <w:lvlJc w:val="left"/>
      <w:pPr>
        <w:ind w:left="1366" w:hanging="397"/>
      </w:pPr>
      <w:rPr>
        <w:rFonts w:hint="default"/>
        <w:lang w:val="en-US" w:eastAsia="en-US" w:bidi="ar-SA"/>
      </w:rPr>
    </w:lvl>
    <w:lvl w:ilvl="3" w:tplc="4B1AB48C">
      <w:numFmt w:val="bullet"/>
      <w:lvlText w:val="•"/>
      <w:lvlJc w:val="left"/>
      <w:pPr>
        <w:ind w:left="1789" w:hanging="397"/>
      </w:pPr>
      <w:rPr>
        <w:rFonts w:hint="default"/>
        <w:lang w:val="en-US" w:eastAsia="en-US" w:bidi="ar-SA"/>
      </w:rPr>
    </w:lvl>
    <w:lvl w:ilvl="4" w:tplc="095EB02C">
      <w:numFmt w:val="bullet"/>
      <w:lvlText w:val="•"/>
      <w:lvlJc w:val="left"/>
      <w:pPr>
        <w:ind w:left="2212" w:hanging="397"/>
      </w:pPr>
      <w:rPr>
        <w:rFonts w:hint="default"/>
        <w:lang w:val="en-US" w:eastAsia="en-US" w:bidi="ar-SA"/>
      </w:rPr>
    </w:lvl>
    <w:lvl w:ilvl="5" w:tplc="37D44394">
      <w:numFmt w:val="bullet"/>
      <w:lvlText w:val="•"/>
      <w:lvlJc w:val="left"/>
      <w:pPr>
        <w:ind w:left="2636" w:hanging="397"/>
      </w:pPr>
      <w:rPr>
        <w:rFonts w:hint="default"/>
        <w:lang w:val="en-US" w:eastAsia="en-US" w:bidi="ar-SA"/>
      </w:rPr>
    </w:lvl>
    <w:lvl w:ilvl="6" w:tplc="DC425244">
      <w:numFmt w:val="bullet"/>
      <w:lvlText w:val="•"/>
      <w:lvlJc w:val="left"/>
      <w:pPr>
        <w:ind w:left="3059" w:hanging="397"/>
      </w:pPr>
      <w:rPr>
        <w:rFonts w:hint="default"/>
        <w:lang w:val="en-US" w:eastAsia="en-US" w:bidi="ar-SA"/>
      </w:rPr>
    </w:lvl>
    <w:lvl w:ilvl="7" w:tplc="56C66B0E">
      <w:numFmt w:val="bullet"/>
      <w:lvlText w:val="•"/>
      <w:lvlJc w:val="left"/>
      <w:pPr>
        <w:ind w:left="3482" w:hanging="397"/>
      </w:pPr>
      <w:rPr>
        <w:rFonts w:hint="default"/>
        <w:lang w:val="en-US" w:eastAsia="en-US" w:bidi="ar-SA"/>
      </w:rPr>
    </w:lvl>
    <w:lvl w:ilvl="8" w:tplc="5B4A8196">
      <w:numFmt w:val="bullet"/>
      <w:lvlText w:val="•"/>
      <w:lvlJc w:val="left"/>
      <w:pPr>
        <w:ind w:left="3905" w:hanging="397"/>
      </w:pPr>
      <w:rPr>
        <w:rFonts w:hint="default"/>
        <w:lang w:val="en-US" w:eastAsia="en-US" w:bidi="ar-SA"/>
      </w:rPr>
    </w:lvl>
  </w:abstractNum>
  <w:abstractNum w:abstractNumId="153" w15:restartNumberingAfterBreak="0">
    <w:nsid w:val="764B6ECD"/>
    <w:multiLevelType w:val="hybridMultilevel"/>
    <w:tmpl w:val="E8F6B91E"/>
    <w:lvl w:ilvl="0" w:tplc="5BFE9234">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5776B338">
      <w:numFmt w:val="bullet"/>
      <w:lvlText w:val="•"/>
      <w:lvlJc w:val="left"/>
      <w:pPr>
        <w:ind w:left="1005" w:hanging="397"/>
      </w:pPr>
      <w:rPr>
        <w:rFonts w:hint="default"/>
        <w:lang w:val="en-US" w:eastAsia="en-US" w:bidi="ar-SA"/>
      </w:rPr>
    </w:lvl>
    <w:lvl w:ilvl="2" w:tplc="E7D8FC38">
      <w:numFmt w:val="bullet"/>
      <w:lvlText w:val="•"/>
      <w:lvlJc w:val="left"/>
      <w:pPr>
        <w:ind w:left="1491" w:hanging="397"/>
      </w:pPr>
      <w:rPr>
        <w:rFonts w:hint="default"/>
        <w:lang w:val="en-US" w:eastAsia="en-US" w:bidi="ar-SA"/>
      </w:rPr>
    </w:lvl>
    <w:lvl w:ilvl="3" w:tplc="7BFAC04C">
      <w:numFmt w:val="bullet"/>
      <w:lvlText w:val="•"/>
      <w:lvlJc w:val="left"/>
      <w:pPr>
        <w:ind w:left="1976" w:hanging="397"/>
      </w:pPr>
      <w:rPr>
        <w:rFonts w:hint="default"/>
        <w:lang w:val="en-US" w:eastAsia="en-US" w:bidi="ar-SA"/>
      </w:rPr>
    </w:lvl>
    <w:lvl w:ilvl="4" w:tplc="B2923636">
      <w:numFmt w:val="bullet"/>
      <w:lvlText w:val="•"/>
      <w:lvlJc w:val="left"/>
      <w:pPr>
        <w:ind w:left="2462" w:hanging="397"/>
      </w:pPr>
      <w:rPr>
        <w:rFonts w:hint="default"/>
        <w:lang w:val="en-US" w:eastAsia="en-US" w:bidi="ar-SA"/>
      </w:rPr>
    </w:lvl>
    <w:lvl w:ilvl="5" w:tplc="1C52E3DC">
      <w:numFmt w:val="bullet"/>
      <w:lvlText w:val="•"/>
      <w:lvlJc w:val="left"/>
      <w:pPr>
        <w:ind w:left="2948" w:hanging="397"/>
      </w:pPr>
      <w:rPr>
        <w:rFonts w:hint="default"/>
        <w:lang w:val="en-US" w:eastAsia="en-US" w:bidi="ar-SA"/>
      </w:rPr>
    </w:lvl>
    <w:lvl w:ilvl="6" w:tplc="3006AF38">
      <w:numFmt w:val="bullet"/>
      <w:lvlText w:val="•"/>
      <w:lvlJc w:val="left"/>
      <w:pPr>
        <w:ind w:left="3433" w:hanging="397"/>
      </w:pPr>
      <w:rPr>
        <w:rFonts w:hint="default"/>
        <w:lang w:val="en-US" w:eastAsia="en-US" w:bidi="ar-SA"/>
      </w:rPr>
    </w:lvl>
    <w:lvl w:ilvl="7" w:tplc="A3E03BAA">
      <w:numFmt w:val="bullet"/>
      <w:lvlText w:val="•"/>
      <w:lvlJc w:val="left"/>
      <w:pPr>
        <w:ind w:left="3919" w:hanging="397"/>
      </w:pPr>
      <w:rPr>
        <w:rFonts w:hint="default"/>
        <w:lang w:val="en-US" w:eastAsia="en-US" w:bidi="ar-SA"/>
      </w:rPr>
    </w:lvl>
    <w:lvl w:ilvl="8" w:tplc="6B728254">
      <w:numFmt w:val="bullet"/>
      <w:lvlText w:val="•"/>
      <w:lvlJc w:val="left"/>
      <w:pPr>
        <w:ind w:left="4404" w:hanging="397"/>
      </w:pPr>
      <w:rPr>
        <w:rFonts w:hint="default"/>
        <w:lang w:val="en-US" w:eastAsia="en-US" w:bidi="ar-SA"/>
      </w:rPr>
    </w:lvl>
  </w:abstractNum>
  <w:abstractNum w:abstractNumId="154" w15:restartNumberingAfterBreak="0">
    <w:nsid w:val="76916309"/>
    <w:multiLevelType w:val="hybridMultilevel"/>
    <w:tmpl w:val="3002452E"/>
    <w:lvl w:ilvl="0" w:tplc="59D49BC2">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E8082B16">
      <w:numFmt w:val="bullet"/>
      <w:lvlText w:val="•"/>
      <w:lvlJc w:val="left"/>
      <w:pPr>
        <w:ind w:left="1005" w:hanging="397"/>
      </w:pPr>
      <w:rPr>
        <w:rFonts w:hint="default"/>
        <w:lang w:val="en-US" w:eastAsia="en-US" w:bidi="ar-SA"/>
      </w:rPr>
    </w:lvl>
    <w:lvl w:ilvl="2" w:tplc="4C9441A4">
      <w:numFmt w:val="bullet"/>
      <w:lvlText w:val="•"/>
      <w:lvlJc w:val="left"/>
      <w:pPr>
        <w:ind w:left="1491" w:hanging="397"/>
      </w:pPr>
      <w:rPr>
        <w:rFonts w:hint="default"/>
        <w:lang w:val="en-US" w:eastAsia="en-US" w:bidi="ar-SA"/>
      </w:rPr>
    </w:lvl>
    <w:lvl w:ilvl="3" w:tplc="9FB2098C">
      <w:numFmt w:val="bullet"/>
      <w:lvlText w:val="•"/>
      <w:lvlJc w:val="left"/>
      <w:pPr>
        <w:ind w:left="1976" w:hanging="397"/>
      </w:pPr>
      <w:rPr>
        <w:rFonts w:hint="default"/>
        <w:lang w:val="en-US" w:eastAsia="en-US" w:bidi="ar-SA"/>
      </w:rPr>
    </w:lvl>
    <w:lvl w:ilvl="4" w:tplc="8D4E9662">
      <w:numFmt w:val="bullet"/>
      <w:lvlText w:val="•"/>
      <w:lvlJc w:val="left"/>
      <w:pPr>
        <w:ind w:left="2462" w:hanging="397"/>
      </w:pPr>
      <w:rPr>
        <w:rFonts w:hint="default"/>
        <w:lang w:val="en-US" w:eastAsia="en-US" w:bidi="ar-SA"/>
      </w:rPr>
    </w:lvl>
    <w:lvl w:ilvl="5" w:tplc="9692D3A6">
      <w:numFmt w:val="bullet"/>
      <w:lvlText w:val="•"/>
      <w:lvlJc w:val="left"/>
      <w:pPr>
        <w:ind w:left="2948" w:hanging="397"/>
      </w:pPr>
      <w:rPr>
        <w:rFonts w:hint="default"/>
        <w:lang w:val="en-US" w:eastAsia="en-US" w:bidi="ar-SA"/>
      </w:rPr>
    </w:lvl>
    <w:lvl w:ilvl="6" w:tplc="0A361B90">
      <w:numFmt w:val="bullet"/>
      <w:lvlText w:val="•"/>
      <w:lvlJc w:val="left"/>
      <w:pPr>
        <w:ind w:left="3433" w:hanging="397"/>
      </w:pPr>
      <w:rPr>
        <w:rFonts w:hint="default"/>
        <w:lang w:val="en-US" w:eastAsia="en-US" w:bidi="ar-SA"/>
      </w:rPr>
    </w:lvl>
    <w:lvl w:ilvl="7" w:tplc="DBE43952">
      <w:numFmt w:val="bullet"/>
      <w:lvlText w:val="•"/>
      <w:lvlJc w:val="left"/>
      <w:pPr>
        <w:ind w:left="3919" w:hanging="397"/>
      </w:pPr>
      <w:rPr>
        <w:rFonts w:hint="default"/>
        <w:lang w:val="en-US" w:eastAsia="en-US" w:bidi="ar-SA"/>
      </w:rPr>
    </w:lvl>
    <w:lvl w:ilvl="8" w:tplc="6BF2B8DA">
      <w:numFmt w:val="bullet"/>
      <w:lvlText w:val="•"/>
      <w:lvlJc w:val="left"/>
      <w:pPr>
        <w:ind w:left="4404" w:hanging="397"/>
      </w:pPr>
      <w:rPr>
        <w:rFonts w:hint="default"/>
        <w:lang w:val="en-US" w:eastAsia="en-US" w:bidi="ar-SA"/>
      </w:rPr>
    </w:lvl>
  </w:abstractNum>
  <w:abstractNum w:abstractNumId="155" w15:restartNumberingAfterBreak="0">
    <w:nsid w:val="778740BC"/>
    <w:multiLevelType w:val="hybridMultilevel"/>
    <w:tmpl w:val="3D2C2D0C"/>
    <w:lvl w:ilvl="0" w:tplc="A48E4316">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F320B6B8">
      <w:numFmt w:val="bullet"/>
      <w:lvlText w:val="•"/>
      <w:lvlJc w:val="left"/>
      <w:pPr>
        <w:ind w:left="1005" w:hanging="397"/>
      </w:pPr>
      <w:rPr>
        <w:rFonts w:hint="default"/>
        <w:lang w:val="en-US" w:eastAsia="en-US" w:bidi="ar-SA"/>
      </w:rPr>
    </w:lvl>
    <w:lvl w:ilvl="2" w:tplc="3D069310">
      <w:numFmt w:val="bullet"/>
      <w:lvlText w:val="•"/>
      <w:lvlJc w:val="left"/>
      <w:pPr>
        <w:ind w:left="1491" w:hanging="397"/>
      </w:pPr>
      <w:rPr>
        <w:rFonts w:hint="default"/>
        <w:lang w:val="en-US" w:eastAsia="en-US" w:bidi="ar-SA"/>
      </w:rPr>
    </w:lvl>
    <w:lvl w:ilvl="3" w:tplc="6A388832">
      <w:numFmt w:val="bullet"/>
      <w:lvlText w:val="•"/>
      <w:lvlJc w:val="left"/>
      <w:pPr>
        <w:ind w:left="1976" w:hanging="397"/>
      </w:pPr>
      <w:rPr>
        <w:rFonts w:hint="default"/>
        <w:lang w:val="en-US" w:eastAsia="en-US" w:bidi="ar-SA"/>
      </w:rPr>
    </w:lvl>
    <w:lvl w:ilvl="4" w:tplc="4A8407F2">
      <w:numFmt w:val="bullet"/>
      <w:lvlText w:val="•"/>
      <w:lvlJc w:val="left"/>
      <w:pPr>
        <w:ind w:left="2462" w:hanging="397"/>
      </w:pPr>
      <w:rPr>
        <w:rFonts w:hint="default"/>
        <w:lang w:val="en-US" w:eastAsia="en-US" w:bidi="ar-SA"/>
      </w:rPr>
    </w:lvl>
    <w:lvl w:ilvl="5" w:tplc="442A7944">
      <w:numFmt w:val="bullet"/>
      <w:lvlText w:val="•"/>
      <w:lvlJc w:val="left"/>
      <w:pPr>
        <w:ind w:left="2948" w:hanging="397"/>
      </w:pPr>
      <w:rPr>
        <w:rFonts w:hint="default"/>
        <w:lang w:val="en-US" w:eastAsia="en-US" w:bidi="ar-SA"/>
      </w:rPr>
    </w:lvl>
    <w:lvl w:ilvl="6" w:tplc="8AFE947C">
      <w:numFmt w:val="bullet"/>
      <w:lvlText w:val="•"/>
      <w:lvlJc w:val="left"/>
      <w:pPr>
        <w:ind w:left="3433" w:hanging="397"/>
      </w:pPr>
      <w:rPr>
        <w:rFonts w:hint="default"/>
        <w:lang w:val="en-US" w:eastAsia="en-US" w:bidi="ar-SA"/>
      </w:rPr>
    </w:lvl>
    <w:lvl w:ilvl="7" w:tplc="E434634A">
      <w:numFmt w:val="bullet"/>
      <w:lvlText w:val="•"/>
      <w:lvlJc w:val="left"/>
      <w:pPr>
        <w:ind w:left="3919" w:hanging="397"/>
      </w:pPr>
      <w:rPr>
        <w:rFonts w:hint="default"/>
        <w:lang w:val="en-US" w:eastAsia="en-US" w:bidi="ar-SA"/>
      </w:rPr>
    </w:lvl>
    <w:lvl w:ilvl="8" w:tplc="7D9412F2">
      <w:numFmt w:val="bullet"/>
      <w:lvlText w:val="•"/>
      <w:lvlJc w:val="left"/>
      <w:pPr>
        <w:ind w:left="4404" w:hanging="397"/>
      </w:pPr>
      <w:rPr>
        <w:rFonts w:hint="default"/>
        <w:lang w:val="en-US" w:eastAsia="en-US" w:bidi="ar-SA"/>
      </w:rPr>
    </w:lvl>
  </w:abstractNum>
  <w:abstractNum w:abstractNumId="156" w15:restartNumberingAfterBreak="0">
    <w:nsid w:val="784D7289"/>
    <w:multiLevelType w:val="hybridMultilevel"/>
    <w:tmpl w:val="7B8E8CA0"/>
    <w:lvl w:ilvl="0" w:tplc="70620020">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41B2B2D2">
      <w:numFmt w:val="bullet"/>
      <w:lvlText w:val="•"/>
      <w:lvlJc w:val="left"/>
      <w:pPr>
        <w:ind w:left="1005" w:hanging="397"/>
      </w:pPr>
      <w:rPr>
        <w:rFonts w:hint="default"/>
        <w:lang w:val="en-US" w:eastAsia="en-US" w:bidi="ar-SA"/>
      </w:rPr>
    </w:lvl>
    <w:lvl w:ilvl="2" w:tplc="D62CE8B0">
      <w:numFmt w:val="bullet"/>
      <w:lvlText w:val="•"/>
      <w:lvlJc w:val="left"/>
      <w:pPr>
        <w:ind w:left="1491" w:hanging="397"/>
      </w:pPr>
      <w:rPr>
        <w:rFonts w:hint="default"/>
        <w:lang w:val="en-US" w:eastAsia="en-US" w:bidi="ar-SA"/>
      </w:rPr>
    </w:lvl>
    <w:lvl w:ilvl="3" w:tplc="5B16F6F0">
      <w:numFmt w:val="bullet"/>
      <w:lvlText w:val="•"/>
      <w:lvlJc w:val="left"/>
      <w:pPr>
        <w:ind w:left="1976" w:hanging="397"/>
      </w:pPr>
      <w:rPr>
        <w:rFonts w:hint="default"/>
        <w:lang w:val="en-US" w:eastAsia="en-US" w:bidi="ar-SA"/>
      </w:rPr>
    </w:lvl>
    <w:lvl w:ilvl="4" w:tplc="EE5493EE">
      <w:numFmt w:val="bullet"/>
      <w:lvlText w:val="•"/>
      <w:lvlJc w:val="left"/>
      <w:pPr>
        <w:ind w:left="2462" w:hanging="397"/>
      </w:pPr>
      <w:rPr>
        <w:rFonts w:hint="default"/>
        <w:lang w:val="en-US" w:eastAsia="en-US" w:bidi="ar-SA"/>
      </w:rPr>
    </w:lvl>
    <w:lvl w:ilvl="5" w:tplc="7E7E14F8">
      <w:numFmt w:val="bullet"/>
      <w:lvlText w:val="•"/>
      <w:lvlJc w:val="left"/>
      <w:pPr>
        <w:ind w:left="2948" w:hanging="397"/>
      </w:pPr>
      <w:rPr>
        <w:rFonts w:hint="default"/>
        <w:lang w:val="en-US" w:eastAsia="en-US" w:bidi="ar-SA"/>
      </w:rPr>
    </w:lvl>
    <w:lvl w:ilvl="6" w:tplc="E94455D6">
      <w:numFmt w:val="bullet"/>
      <w:lvlText w:val="•"/>
      <w:lvlJc w:val="left"/>
      <w:pPr>
        <w:ind w:left="3433" w:hanging="397"/>
      </w:pPr>
      <w:rPr>
        <w:rFonts w:hint="default"/>
        <w:lang w:val="en-US" w:eastAsia="en-US" w:bidi="ar-SA"/>
      </w:rPr>
    </w:lvl>
    <w:lvl w:ilvl="7" w:tplc="82D0098C">
      <w:numFmt w:val="bullet"/>
      <w:lvlText w:val="•"/>
      <w:lvlJc w:val="left"/>
      <w:pPr>
        <w:ind w:left="3919" w:hanging="397"/>
      </w:pPr>
      <w:rPr>
        <w:rFonts w:hint="default"/>
        <w:lang w:val="en-US" w:eastAsia="en-US" w:bidi="ar-SA"/>
      </w:rPr>
    </w:lvl>
    <w:lvl w:ilvl="8" w:tplc="7C020030">
      <w:numFmt w:val="bullet"/>
      <w:lvlText w:val="•"/>
      <w:lvlJc w:val="left"/>
      <w:pPr>
        <w:ind w:left="4404" w:hanging="397"/>
      </w:pPr>
      <w:rPr>
        <w:rFonts w:hint="default"/>
        <w:lang w:val="en-US" w:eastAsia="en-US" w:bidi="ar-SA"/>
      </w:rPr>
    </w:lvl>
  </w:abstractNum>
  <w:abstractNum w:abstractNumId="157" w15:restartNumberingAfterBreak="0">
    <w:nsid w:val="79A56F71"/>
    <w:multiLevelType w:val="hybridMultilevel"/>
    <w:tmpl w:val="285A75BA"/>
    <w:lvl w:ilvl="0" w:tplc="CEA299A0">
      <w:start w:val="1"/>
      <w:numFmt w:val="decimal"/>
      <w:lvlText w:val="(%1)"/>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191E0CE6">
      <w:numFmt w:val="bullet"/>
      <w:lvlText w:val="•"/>
      <w:lvlJc w:val="left"/>
      <w:pPr>
        <w:ind w:left="920" w:hanging="397"/>
      </w:pPr>
      <w:rPr>
        <w:rFonts w:hint="default"/>
        <w:lang w:val="en-US" w:eastAsia="en-US" w:bidi="ar-SA"/>
      </w:rPr>
    </w:lvl>
    <w:lvl w:ilvl="2" w:tplc="2FA64136">
      <w:numFmt w:val="bullet"/>
      <w:lvlText w:val="•"/>
      <w:lvlJc w:val="left"/>
      <w:pPr>
        <w:ind w:left="1321" w:hanging="397"/>
      </w:pPr>
      <w:rPr>
        <w:rFonts w:hint="default"/>
        <w:lang w:val="en-US" w:eastAsia="en-US" w:bidi="ar-SA"/>
      </w:rPr>
    </w:lvl>
    <w:lvl w:ilvl="3" w:tplc="0C4062F2">
      <w:numFmt w:val="bullet"/>
      <w:lvlText w:val="•"/>
      <w:lvlJc w:val="left"/>
      <w:pPr>
        <w:ind w:left="1721" w:hanging="397"/>
      </w:pPr>
      <w:rPr>
        <w:rFonts w:hint="default"/>
        <w:lang w:val="en-US" w:eastAsia="en-US" w:bidi="ar-SA"/>
      </w:rPr>
    </w:lvl>
    <w:lvl w:ilvl="4" w:tplc="5E74F02A">
      <w:numFmt w:val="bullet"/>
      <w:lvlText w:val="•"/>
      <w:lvlJc w:val="left"/>
      <w:pPr>
        <w:ind w:left="2122" w:hanging="397"/>
      </w:pPr>
      <w:rPr>
        <w:rFonts w:hint="default"/>
        <w:lang w:val="en-US" w:eastAsia="en-US" w:bidi="ar-SA"/>
      </w:rPr>
    </w:lvl>
    <w:lvl w:ilvl="5" w:tplc="2AAEA04C">
      <w:numFmt w:val="bullet"/>
      <w:lvlText w:val="•"/>
      <w:lvlJc w:val="left"/>
      <w:pPr>
        <w:ind w:left="2522" w:hanging="397"/>
      </w:pPr>
      <w:rPr>
        <w:rFonts w:hint="default"/>
        <w:lang w:val="en-US" w:eastAsia="en-US" w:bidi="ar-SA"/>
      </w:rPr>
    </w:lvl>
    <w:lvl w:ilvl="6" w:tplc="1C4CE238">
      <w:numFmt w:val="bullet"/>
      <w:lvlText w:val="•"/>
      <w:lvlJc w:val="left"/>
      <w:pPr>
        <w:ind w:left="2923" w:hanging="397"/>
      </w:pPr>
      <w:rPr>
        <w:rFonts w:hint="default"/>
        <w:lang w:val="en-US" w:eastAsia="en-US" w:bidi="ar-SA"/>
      </w:rPr>
    </w:lvl>
    <w:lvl w:ilvl="7" w:tplc="153AD716">
      <w:numFmt w:val="bullet"/>
      <w:lvlText w:val="•"/>
      <w:lvlJc w:val="left"/>
      <w:pPr>
        <w:ind w:left="3323" w:hanging="397"/>
      </w:pPr>
      <w:rPr>
        <w:rFonts w:hint="default"/>
        <w:lang w:val="en-US" w:eastAsia="en-US" w:bidi="ar-SA"/>
      </w:rPr>
    </w:lvl>
    <w:lvl w:ilvl="8" w:tplc="1682B738">
      <w:numFmt w:val="bullet"/>
      <w:lvlText w:val="•"/>
      <w:lvlJc w:val="left"/>
      <w:pPr>
        <w:ind w:left="3724" w:hanging="397"/>
      </w:pPr>
      <w:rPr>
        <w:rFonts w:hint="default"/>
        <w:lang w:val="en-US" w:eastAsia="en-US" w:bidi="ar-SA"/>
      </w:rPr>
    </w:lvl>
  </w:abstractNum>
  <w:abstractNum w:abstractNumId="158" w15:restartNumberingAfterBreak="0">
    <w:nsid w:val="79AC046C"/>
    <w:multiLevelType w:val="hybridMultilevel"/>
    <w:tmpl w:val="A7701D68"/>
    <w:lvl w:ilvl="0" w:tplc="795EAD98">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4B7EB6AE">
      <w:numFmt w:val="bullet"/>
      <w:lvlText w:val="•"/>
      <w:lvlJc w:val="left"/>
      <w:pPr>
        <w:ind w:left="1005" w:hanging="397"/>
      </w:pPr>
      <w:rPr>
        <w:rFonts w:hint="default"/>
        <w:lang w:val="en-US" w:eastAsia="en-US" w:bidi="ar-SA"/>
      </w:rPr>
    </w:lvl>
    <w:lvl w:ilvl="2" w:tplc="D8D623D8">
      <w:numFmt w:val="bullet"/>
      <w:lvlText w:val="•"/>
      <w:lvlJc w:val="left"/>
      <w:pPr>
        <w:ind w:left="1491" w:hanging="397"/>
      </w:pPr>
      <w:rPr>
        <w:rFonts w:hint="default"/>
        <w:lang w:val="en-US" w:eastAsia="en-US" w:bidi="ar-SA"/>
      </w:rPr>
    </w:lvl>
    <w:lvl w:ilvl="3" w:tplc="5906936E">
      <w:numFmt w:val="bullet"/>
      <w:lvlText w:val="•"/>
      <w:lvlJc w:val="left"/>
      <w:pPr>
        <w:ind w:left="1976" w:hanging="397"/>
      </w:pPr>
      <w:rPr>
        <w:rFonts w:hint="default"/>
        <w:lang w:val="en-US" w:eastAsia="en-US" w:bidi="ar-SA"/>
      </w:rPr>
    </w:lvl>
    <w:lvl w:ilvl="4" w:tplc="4D4831D8">
      <w:numFmt w:val="bullet"/>
      <w:lvlText w:val="•"/>
      <w:lvlJc w:val="left"/>
      <w:pPr>
        <w:ind w:left="2462" w:hanging="397"/>
      </w:pPr>
      <w:rPr>
        <w:rFonts w:hint="default"/>
        <w:lang w:val="en-US" w:eastAsia="en-US" w:bidi="ar-SA"/>
      </w:rPr>
    </w:lvl>
    <w:lvl w:ilvl="5" w:tplc="8AC884AA">
      <w:numFmt w:val="bullet"/>
      <w:lvlText w:val="•"/>
      <w:lvlJc w:val="left"/>
      <w:pPr>
        <w:ind w:left="2948" w:hanging="397"/>
      </w:pPr>
      <w:rPr>
        <w:rFonts w:hint="default"/>
        <w:lang w:val="en-US" w:eastAsia="en-US" w:bidi="ar-SA"/>
      </w:rPr>
    </w:lvl>
    <w:lvl w:ilvl="6" w:tplc="091CF5F0">
      <w:numFmt w:val="bullet"/>
      <w:lvlText w:val="•"/>
      <w:lvlJc w:val="left"/>
      <w:pPr>
        <w:ind w:left="3433" w:hanging="397"/>
      </w:pPr>
      <w:rPr>
        <w:rFonts w:hint="default"/>
        <w:lang w:val="en-US" w:eastAsia="en-US" w:bidi="ar-SA"/>
      </w:rPr>
    </w:lvl>
    <w:lvl w:ilvl="7" w:tplc="943C2E86">
      <w:numFmt w:val="bullet"/>
      <w:lvlText w:val="•"/>
      <w:lvlJc w:val="left"/>
      <w:pPr>
        <w:ind w:left="3919" w:hanging="397"/>
      </w:pPr>
      <w:rPr>
        <w:rFonts w:hint="default"/>
        <w:lang w:val="en-US" w:eastAsia="en-US" w:bidi="ar-SA"/>
      </w:rPr>
    </w:lvl>
    <w:lvl w:ilvl="8" w:tplc="43A2F672">
      <w:numFmt w:val="bullet"/>
      <w:lvlText w:val="•"/>
      <w:lvlJc w:val="left"/>
      <w:pPr>
        <w:ind w:left="4404" w:hanging="397"/>
      </w:pPr>
      <w:rPr>
        <w:rFonts w:hint="default"/>
        <w:lang w:val="en-US" w:eastAsia="en-US" w:bidi="ar-SA"/>
      </w:rPr>
    </w:lvl>
  </w:abstractNum>
  <w:abstractNum w:abstractNumId="159" w15:restartNumberingAfterBreak="0">
    <w:nsid w:val="7A4A4E96"/>
    <w:multiLevelType w:val="hybridMultilevel"/>
    <w:tmpl w:val="2634225E"/>
    <w:lvl w:ilvl="0" w:tplc="E620EDFE">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E5F8F8D8">
      <w:numFmt w:val="bullet"/>
      <w:lvlText w:val="•"/>
      <w:lvlJc w:val="left"/>
      <w:pPr>
        <w:ind w:left="1005" w:hanging="397"/>
      </w:pPr>
      <w:rPr>
        <w:rFonts w:hint="default"/>
        <w:lang w:val="en-US" w:eastAsia="en-US" w:bidi="ar-SA"/>
      </w:rPr>
    </w:lvl>
    <w:lvl w:ilvl="2" w:tplc="12EC468E">
      <w:numFmt w:val="bullet"/>
      <w:lvlText w:val="•"/>
      <w:lvlJc w:val="left"/>
      <w:pPr>
        <w:ind w:left="1491" w:hanging="397"/>
      </w:pPr>
      <w:rPr>
        <w:rFonts w:hint="default"/>
        <w:lang w:val="en-US" w:eastAsia="en-US" w:bidi="ar-SA"/>
      </w:rPr>
    </w:lvl>
    <w:lvl w:ilvl="3" w:tplc="33387710">
      <w:numFmt w:val="bullet"/>
      <w:lvlText w:val="•"/>
      <w:lvlJc w:val="left"/>
      <w:pPr>
        <w:ind w:left="1976" w:hanging="397"/>
      </w:pPr>
      <w:rPr>
        <w:rFonts w:hint="default"/>
        <w:lang w:val="en-US" w:eastAsia="en-US" w:bidi="ar-SA"/>
      </w:rPr>
    </w:lvl>
    <w:lvl w:ilvl="4" w:tplc="2B34B5C8">
      <w:numFmt w:val="bullet"/>
      <w:lvlText w:val="•"/>
      <w:lvlJc w:val="left"/>
      <w:pPr>
        <w:ind w:left="2462" w:hanging="397"/>
      </w:pPr>
      <w:rPr>
        <w:rFonts w:hint="default"/>
        <w:lang w:val="en-US" w:eastAsia="en-US" w:bidi="ar-SA"/>
      </w:rPr>
    </w:lvl>
    <w:lvl w:ilvl="5" w:tplc="28140D88">
      <w:numFmt w:val="bullet"/>
      <w:lvlText w:val="•"/>
      <w:lvlJc w:val="left"/>
      <w:pPr>
        <w:ind w:left="2948" w:hanging="397"/>
      </w:pPr>
      <w:rPr>
        <w:rFonts w:hint="default"/>
        <w:lang w:val="en-US" w:eastAsia="en-US" w:bidi="ar-SA"/>
      </w:rPr>
    </w:lvl>
    <w:lvl w:ilvl="6" w:tplc="627A66B8">
      <w:numFmt w:val="bullet"/>
      <w:lvlText w:val="•"/>
      <w:lvlJc w:val="left"/>
      <w:pPr>
        <w:ind w:left="3433" w:hanging="397"/>
      </w:pPr>
      <w:rPr>
        <w:rFonts w:hint="default"/>
        <w:lang w:val="en-US" w:eastAsia="en-US" w:bidi="ar-SA"/>
      </w:rPr>
    </w:lvl>
    <w:lvl w:ilvl="7" w:tplc="1ED8CCAE">
      <w:numFmt w:val="bullet"/>
      <w:lvlText w:val="•"/>
      <w:lvlJc w:val="left"/>
      <w:pPr>
        <w:ind w:left="3919" w:hanging="397"/>
      </w:pPr>
      <w:rPr>
        <w:rFonts w:hint="default"/>
        <w:lang w:val="en-US" w:eastAsia="en-US" w:bidi="ar-SA"/>
      </w:rPr>
    </w:lvl>
    <w:lvl w:ilvl="8" w:tplc="B64E6A78">
      <w:numFmt w:val="bullet"/>
      <w:lvlText w:val="•"/>
      <w:lvlJc w:val="left"/>
      <w:pPr>
        <w:ind w:left="4404" w:hanging="397"/>
      </w:pPr>
      <w:rPr>
        <w:rFonts w:hint="default"/>
        <w:lang w:val="en-US" w:eastAsia="en-US" w:bidi="ar-SA"/>
      </w:rPr>
    </w:lvl>
  </w:abstractNum>
  <w:abstractNum w:abstractNumId="160" w15:restartNumberingAfterBreak="0">
    <w:nsid w:val="7AEA3121"/>
    <w:multiLevelType w:val="hybridMultilevel"/>
    <w:tmpl w:val="F1587548"/>
    <w:lvl w:ilvl="0" w:tplc="EED4EC98">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1948266C">
      <w:numFmt w:val="bullet"/>
      <w:lvlText w:val="•"/>
      <w:lvlJc w:val="left"/>
      <w:pPr>
        <w:ind w:left="1005" w:hanging="397"/>
      </w:pPr>
      <w:rPr>
        <w:rFonts w:hint="default"/>
        <w:lang w:val="en-US" w:eastAsia="en-US" w:bidi="ar-SA"/>
      </w:rPr>
    </w:lvl>
    <w:lvl w:ilvl="2" w:tplc="72BE4CE4">
      <w:numFmt w:val="bullet"/>
      <w:lvlText w:val="•"/>
      <w:lvlJc w:val="left"/>
      <w:pPr>
        <w:ind w:left="1491" w:hanging="397"/>
      </w:pPr>
      <w:rPr>
        <w:rFonts w:hint="default"/>
        <w:lang w:val="en-US" w:eastAsia="en-US" w:bidi="ar-SA"/>
      </w:rPr>
    </w:lvl>
    <w:lvl w:ilvl="3" w:tplc="1B422182">
      <w:numFmt w:val="bullet"/>
      <w:lvlText w:val="•"/>
      <w:lvlJc w:val="left"/>
      <w:pPr>
        <w:ind w:left="1976" w:hanging="397"/>
      </w:pPr>
      <w:rPr>
        <w:rFonts w:hint="default"/>
        <w:lang w:val="en-US" w:eastAsia="en-US" w:bidi="ar-SA"/>
      </w:rPr>
    </w:lvl>
    <w:lvl w:ilvl="4" w:tplc="F3B86B0E">
      <w:numFmt w:val="bullet"/>
      <w:lvlText w:val="•"/>
      <w:lvlJc w:val="left"/>
      <w:pPr>
        <w:ind w:left="2462" w:hanging="397"/>
      </w:pPr>
      <w:rPr>
        <w:rFonts w:hint="default"/>
        <w:lang w:val="en-US" w:eastAsia="en-US" w:bidi="ar-SA"/>
      </w:rPr>
    </w:lvl>
    <w:lvl w:ilvl="5" w:tplc="7310C34A">
      <w:numFmt w:val="bullet"/>
      <w:lvlText w:val="•"/>
      <w:lvlJc w:val="left"/>
      <w:pPr>
        <w:ind w:left="2948" w:hanging="397"/>
      </w:pPr>
      <w:rPr>
        <w:rFonts w:hint="default"/>
        <w:lang w:val="en-US" w:eastAsia="en-US" w:bidi="ar-SA"/>
      </w:rPr>
    </w:lvl>
    <w:lvl w:ilvl="6" w:tplc="8940F87E">
      <w:numFmt w:val="bullet"/>
      <w:lvlText w:val="•"/>
      <w:lvlJc w:val="left"/>
      <w:pPr>
        <w:ind w:left="3433" w:hanging="397"/>
      </w:pPr>
      <w:rPr>
        <w:rFonts w:hint="default"/>
        <w:lang w:val="en-US" w:eastAsia="en-US" w:bidi="ar-SA"/>
      </w:rPr>
    </w:lvl>
    <w:lvl w:ilvl="7" w:tplc="C68693C6">
      <w:numFmt w:val="bullet"/>
      <w:lvlText w:val="•"/>
      <w:lvlJc w:val="left"/>
      <w:pPr>
        <w:ind w:left="3919" w:hanging="397"/>
      </w:pPr>
      <w:rPr>
        <w:rFonts w:hint="default"/>
        <w:lang w:val="en-US" w:eastAsia="en-US" w:bidi="ar-SA"/>
      </w:rPr>
    </w:lvl>
    <w:lvl w:ilvl="8" w:tplc="91CAA00C">
      <w:numFmt w:val="bullet"/>
      <w:lvlText w:val="•"/>
      <w:lvlJc w:val="left"/>
      <w:pPr>
        <w:ind w:left="4404" w:hanging="397"/>
      </w:pPr>
      <w:rPr>
        <w:rFonts w:hint="default"/>
        <w:lang w:val="en-US" w:eastAsia="en-US" w:bidi="ar-SA"/>
      </w:rPr>
    </w:lvl>
  </w:abstractNum>
  <w:abstractNum w:abstractNumId="161" w15:restartNumberingAfterBreak="0">
    <w:nsid w:val="7CE3761D"/>
    <w:multiLevelType w:val="hybridMultilevel"/>
    <w:tmpl w:val="2400710E"/>
    <w:lvl w:ilvl="0" w:tplc="AE9408DA">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0DEC8C7A">
      <w:numFmt w:val="bullet"/>
      <w:lvlText w:val="•"/>
      <w:lvlJc w:val="left"/>
      <w:pPr>
        <w:ind w:left="1005" w:hanging="397"/>
      </w:pPr>
      <w:rPr>
        <w:rFonts w:hint="default"/>
        <w:lang w:val="en-US" w:eastAsia="en-US" w:bidi="ar-SA"/>
      </w:rPr>
    </w:lvl>
    <w:lvl w:ilvl="2" w:tplc="A07C3DEA">
      <w:numFmt w:val="bullet"/>
      <w:lvlText w:val="•"/>
      <w:lvlJc w:val="left"/>
      <w:pPr>
        <w:ind w:left="1491" w:hanging="397"/>
      </w:pPr>
      <w:rPr>
        <w:rFonts w:hint="default"/>
        <w:lang w:val="en-US" w:eastAsia="en-US" w:bidi="ar-SA"/>
      </w:rPr>
    </w:lvl>
    <w:lvl w:ilvl="3" w:tplc="A1F82D80">
      <w:numFmt w:val="bullet"/>
      <w:lvlText w:val="•"/>
      <w:lvlJc w:val="left"/>
      <w:pPr>
        <w:ind w:left="1976" w:hanging="397"/>
      </w:pPr>
      <w:rPr>
        <w:rFonts w:hint="default"/>
        <w:lang w:val="en-US" w:eastAsia="en-US" w:bidi="ar-SA"/>
      </w:rPr>
    </w:lvl>
    <w:lvl w:ilvl="4" w:tplc="010EB30E">
      <w:numFmt w:val="bullet"/>
      <w:lvlText w:val="•"/>
      <w:lvlJc w:val="left"/>
      <w:pPr>
        <w:ind w:left="2462" w:hanging="397"/>
      </w:pPr>
      <w:rPr>
        <w:rFonts w:hint="default"/>
        <w:lang w:val="en-US" w:eastAsia="en-US" w:bidi="ar-SA"/>
      </w:rPr>
    </w:lvl>
    <w:lvl w:ilvl="5" w:tplc="BCF6CAF0">
      <w:numFmt w:val="bullet"/>
      <w:lvlText w:val="•"/>
      <w:lvlJc w:val="left"/>
      <w:pPr>
        <w:ind w:left="2948" w:hanging="397"/>
      </w:pPr>
      <w:rPr>
        <w:rFonts w:hint="default"/>
        <w:lang w:val="en-US" w:eastAsia="en-US" w:bidi="ar-SA"/>
      </w:rPr>
    </w:lvl>
    <w:lvl w:ilvl="6" w:tplc="0D9C9154">
      <w:numFmt w:val="bullet"/>
      <w:lvlText w:val="•"/>
      <w:lvlJc w:val="left"/>
      <w:pPr>
        <w:ind w:left="3433" w:hanging="397"/>
      </w:pPr>
      <w:rPr>
        <w:rFonts w:hint="default"/>
        <w:lang w:val="en-US" w:eastAsia="en-US" w:bidi="ar-SA"/>
      </w:rPr>
    </w:lvl>
    <w:lvl w:ilvl="7" w:tplc="EE340032">
      <w:numFmt w:val="bullet"/>
      <w:lvlText w:val="•"/>
      <w:lvlJc w:val="left"/>
      <w:pPr>
        <w:ind w:left="3919" w:hanging="397"/>
      </w:pPr>
      <w:rPr>
        <w:rFonts w:hint="default"/>
        <w:lang w:val="en-US" w:eastAsia="en-US" w:bidi="ar-SA"/>
      </w:rPr>
    </w:lvl>
    <w:lvl w:ilvl="8" w:tplc="C74EAE76">
      <w:numFmt w:val="bullet"/>
      <w:lvlText w:val="•"/>
      <w:lvlJc w:val="left"/>
      <w:pPr>
        <w:ind w:left="4404" w:hanging="397"/>
      </w:pPr>
      <w:rPr>
        <w:rFonts w:hint="default"/>
        <w:lang w:val="en-US" w:eastAsia="en-US" w:bidi="ar-SA"/>
      </w:rPr>
    </w:lvl>
  </w:abstractNum>
  <w:abstractNum w:abstractNumId="162" w15:restartNumberingAfterBreak="0">
    <w:nsid w:val="7D335C0F"/>
    <w:multiLevelType w:val="hybridMultilevel"/>
    <w:tmpl w:val="EBCC8450"/>
    <w:lvl w:ilvl="0" w:tplc="63DEA66C">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2222FBAE">
      <w:numFmt w:val="bullet"/>
      <w:lvlText w:val="•"/>
      <w:lvlJc w:val="left"/>
      <w:pPr>
        <w:ind w:left="1005" w:hanging="397"/>
      </w:pPr>
      <w:rPr>
        <w:rFonts w:hint="default"/>
        <w:lang w:val="en-US" w:eastAsia="en-US" w:bidi="ar-SA"/>
      </w:rPr>
    </w:lvl>
    <w:lvl w:ilvl="2" w:tplc="E5A0D458">
      <w:numFmt w:val="bullet"/>
      <w:lvlText w:val="•"/>
      <w:lvlJc w:val="left"/>
      <w:pPr>
        <w:ind w:left="1491" w:hanging="397"/>
      </w:pPr>
      <w:rPr>
        <w:rFonts w:hint="default"/>
        <w:lang w:val="en-US" w:eastAsia="en-US" w:bidi="ar-SA"/>
      </w:rPr>
    </w:lvl>
    <w:lvl w:ilvl="3" w:tplc="D53C145A">
      <w:numFmt w:val="bullet"/>
      <w:lvlText w:val="•"/>
      <w:lvlJc w:val="left"/>
      <w:pPr>
        <w:ind w:left="1976" w:hanging="397"/>
      </w:pPr>
      <w:rPr>
        <w:rFonts w:hint="default"/>
        <w:lang w:val="en-US" w:eastAsia="en-US" w:bidi="ar-SA"/>
      </w:rPr>
    </w:lvl>
    <w:lvl w:ilvl="4" w:tplc="31B6717C">
      <w:numFmt w:val="bullet"/>
      <w:lvlText w:val="•"/>
      <w:lvlJc w:val="left"/>
      <w:pPr>
        <w:ind w:left="2462" w:hanging="397"/>
      </w:pPr>
      <w:rPr>
        <w:rFonts w:hint="default"/>
        <w:lang w:val="en-US" w:eastAsia="en-US" w:bidi="ar-SA"/>
      </w:rPr>
    </w:lvl>
    <w:lvl w:ilvl="5" w:tplc="363AB28E">
      <w:numFmt w:val="bullet"/>
      <w:lvlText w:val="•"/>
      <w:lvlJc w:val="left"/>
      <w:pPr>
        <w:ind w:left="2948" w:hanging="397"/>
      </w:pPr>
      <w:rPr>
        <w:rFonts w:hint="default"/>
        <w:lang w:val="en-US" w:eastAsia="en-US" w:bidi="ar-SA"/>
      </w:rPr>
    </w:lvl>
    <w:lvl w:ilvl="6" w:tplc="8064FA32">
      <w:numFmt w:val="bullet"/>
      <w:lvlText w:val="•"/>
      <w:lvlJc w:val="left"/>
      <w:pPr>
        <w:ind w:left="3433" w:hanging="397"/>
      </w:pPr>
      <w:rPr>
        <w:rFonts w:hint="default"/>
        <w:lang w:val="en-US" w:eastAsia="en-US" w:bidi="ar-SA"/>
      </w:rPr>
    </w:lvl>
    <w:lvl w:ilvl="7" w:tplc="102A95D8">
      <w:numFmt w:val="bullet"/>
      <w:lvlText w:val="•"/>
      <w:lvlJc w:val="left"/>
      <w:pPr>
        <w:ind w:left="3919" w:hanging="397"/>
      </w:pPr>
      <w:rPr>
        <w:rFonts w:hint="default"/>
        <w:lang w:val="en-US" w:eastAsia="en-US" w:bidi="ar-SA"/>
      </w:rPr>
    </w:lvl>
    <w:lvl w:ilvl="8" w:tplc="0486F938">
      <w:numFmt w:val="bullet"/>
      <w:lvlText w:val="•"/>
      <w:lvlJc w:val="left"/>
      <w:pPr>
        <w:ind w:left="4404" w:hanging="397"/>
      </w:pPr>
      <w:rPr>
        <w:rFonts w:hint="default"/>
        <w:lang w:val="en-US" w:eastAsia="en-US" w:bidi="ar-SA"/>
      </w:rPr>
    </w:lvl>
  </w:abstractNum>
  <w:abstractNum w:abstractNumId="163" w15:restartNumberingAfterBreak="0">
    <w:nsid w:val="7D782814"/>
    <w:multiLevelType w:val="hybridMultilevel"/>
    <w:tmpl w:val="873225EE"/>
    <w:lvl w:ilvl="0" w:tplc="6A5CC4B0">
      <w:start w:val="1"/>
      <w:numFmt w:val="decimal"/>
      <w:lvlText w:val="%1."/>
      <w:lvlJc w:val="left"/>
      <w:pPr>
        <w:ind w:left="720" w:hanging="567"/>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1" w:tplc="1A0A3F3E">
      <w:start w:val="1"/>
      <w:numFmt w:val="decimal"/>
      <w:lvlText w:val="%2."/>
      <w:lvlJc w:val="left"/>
      <w:pPr>
        <w:ind w:left="550" w:hanging="397"/>
      </w:pPr>
      <w:rPr>
        <w:rFonts w:ascii="Times New Roman" w:eastAsia="Times New Roman" w:hAnsi="Times New Roman" w:cs="Times New Roman" w:hint="default"/>
        <w:b w:val="0"/>
        <w:bCs w:val="0"/>
        <w:i w:val="0"/>
        <w:iCs w:val="0"/>
        <w:color w:val="231F20"/>
        <w:spacing w:val="0"/>
        <w:w w:val="100"/>
        <w:sz w:val="14"/>
        <w:szCs w:val="14"/>
        <w:lang w:val="en-US" w:eastAsia="en-US" w:bidi="ar-SA"/>
      </w:rPr>
    </w:lvl>
    <w:lvl w:ilvl="2" w:tplc="A80C64E2">
      <w:numFmt w:val="bullet"/>
      <w:lvlText w:val="•"/>
      <w:lvlJc w:val="left"/>
      <w:pPr>
        <w:ind w:left="1747" w:hanging="397"/>
      </w:pPr>
      <w:rPr>
        <w:rFonts w:hint="default"/>
        <w:lang w:val="en-US" w:eastAsia="en-US" w:bidi="ar-SA"/>
      </w:rPr>
    </w:lvl>
    <w:lvl w:ilvl="3" w:tplc="B9A6BD64">
      <w:numFmt w:val="bullet"/>
      <w:lvlText w:val="•"/>
      <w:lvlJc w:val="left"/>
      <w:pPr>
        <w:ind w:left="2774" w:hanging="397"/>
      </w:pPr>
      <w:rPr>
        <w:rFonts w:hint="default"/>
        <w:lang w:val="en-US" w:eastAsia="en-US" w:bidi="ar-SA"/>
      </w:rPr>
    </w:lvl>
    <w:lvl w:ilvl="4" w:tplc="2BCA4CFE">
      <w:numFmt w:val="bullet"/>
      <w:lvlText w:val="•"/>
      <w:lvlJc w:val="left"/>
      <w:pPr>
        <w:ind w:left="3801" w:hanging="397"/>
      </w:pPr>
      <w:rPr>
        <w:rFonts w:hint="default"/>
        <w:lang w:val="en-US" w:eastAsia="en-US" w:bidi="ar-SA"/>
      </w:rPr>
    </w:lvl>
    <w:lvl w:ilvl="5" w:tplc="39BC6144">
      <w:numFmt w:val="bullet"/>
      <w:lvlText w:val="•"/>
      <w:lvlJc w:val="left"/>
      <w:pPr>
        <w:ind w:left="4829" w:hanging="397"/>
      </w:pPr>
      <w:rPr>
        <w:rFonts w:hint="default"/>
        <w:lang w:val="en-US" w:eastAsia="en-US" w:bidi="ar-SA"/>
      </w:rPr>
    </w:lvl>
    <w:lvl w:ilvl="6" w:tplc="E6A8603C">
      <w:numFmt w:val="bullet"/>
      <w:lvlText w:val="•"/>
      <w:lvlJc w:val="left"/>
      <w:pPr>
        <w:ind w:left="5856" w:hanging="397"/>
      </w:pPr>
      <w:rPr>
        <w:rFonts w:hint="default"/>
        <w:lang w:val="en-US" w:eastAsia="en-US" w:bidi="ar-SA"/>
      </w:rPr>
    </w:lvl>
    <w:lvl w:ilvl="7" w:tplc="3BEAEC70">
      <w:numFmt w:val="bullet"/>
      <w:lvlText w:val="•"/>
      <w:lvlJc w:val="left"/>
      <w:pPr>
        <w:ind w:left="6883" w:hanging="397"/>
      </w:pPr>
      <w:rPr>
        <w:rFonts w:hint="default"/>
        <w:lang w:val="en-US" w:eastAsia="en-US" w:bidi="ar-SA"/>
      </w:rPr>
    </w:lvl>
    <w:lvl w:ilvl="8" w:tplc="21CAB9A4">
      <w:numFmt w:val="bullet"/>
      <w:lvlText w:val="•"/>
      <w:lvlJc w:val="left"/>
      <w:pPr>
        <w:ind w:left="7910" w:hanging="397"/>
      </w:pPr>
      <w:rPr>
        <w:rFonts w:hint="default"/>
        <w:lang w:val="en-US" w:eastAsia="en-US" w:bidi="ar-SA"/>
      </w:rPr>
    </w:lvl>
  </w:abstractNum>
  <w:abstractNum w:abstractNumId="164" w15:restartNumberingAfterBreak="0">
    <w:nsid w:val="7D80711E"/>
    <w:multiLevelType w:val="hybridMultilevel"/>
    <w:tmpl w:val="DD58FB50"/>
    <w:lvl w:ilvl="0" w:tplc="F3C21D78">
      <w:start w:val="1"/>
      <w:numFmt w:val="decimal"/>
      <w:lvlText w:val="(%1)"/>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F5F427E0">
      <w:numFmt w:val="bullet"/>
      <w:lvlText w:val="•"/>
      <w:lvlJc w:val="left"/>
      <w:pPr>
        <w:ind w:left="943" w:hanging="397"/>
      </w:pPr>
      <w:rPr>
        <w:rFonts w:hint="default"/>
        <w:lang w:val="en-US" w:eastAsia="en-US" w:bidi="ar-SA"/>
      </w:rPr>
    </w:lvl>
    <w:lvl w:ilvl="2" w:tplc="2DFEC7D0">
      <w:numFmt w:val="bullet"/>
      <w:lvlText w:val="•"/>
      <w:lvlJc w:val="left"/>
      <w:pPr>
        <w:ind w:left="1366" w:hanging="397"/>
      </w:pPr>
      <w:rPr>
        <w:rFonts w:hint="default"/>
        <w:lang w:val="en-US" w:eastAsia="en-US" w:bidi="ar-SA"/>
      </w:rPr>
    </w:lvl>
    <w:lvl w:ilvl="3" w:tplc="252C5432">
      <w:numFmt w:val="bullet"/>
      <w:lvlText w:val="•"/>
      <w:lvlJc w:val="left"/>
      <w:pPr>
        <w:ind w:left="1789" w:hanging="397"/>
      </w:pPr>
      <w:rPr>
        <w:rFonts w:hint="default"/>
        <w:lang w:val="en-US" w:eastAsia="en-US" w:bidi="ar-SA"/>
      </w:rPr>
    </w:lvl>
    <w:lvl w:ilvl="4" w:tplc="7E16AA1E">
      <w:numFmt w:val="bullet"/>
      <w:lvlText w:val="•"/>
      <w:lvlJc w:val="left"/>
      <w:pPr>
        <w:ind w:left="2212" w:hanging="397"/>
      </w:pPr>
      <w:rPr>
        <w:rFonts w:hint="default"/>
        <w:lang w:val="en-US" w:eastAsia="en-US" w:bidi="ar-SA"/>
      </w:rPr>
    </w:lvl>
    <w:lvl w:ilvl="5" w:tplc="D21ABBDC">
      <w:numFmt w:val="bullet"/>
      <w:lvlText w:val="•"/>
      <w:lvlJc w:val="left"/>
      <w:pPr>
        <w:ind w:left="2636" w:hanging="397"/>
      </w:pPr>
      <w:rPr>
        <w:rFonts w:hint="default"/>
        <w:lang w:val="en-US" w:eastAsia="en-US" w:bidi="ar-SA"/>
      </w:rPr>
    </w:lvl>
    <w:lvl w:ilvl="6" w:tplc="96FA9A04">
      <w:numFmt w:val="bullet"/>
      <w:lvlText w:val="•"/>
      <w:lvlJc w:val="left"/>
      <w:pPr>
        <w:ind w:left="3059" w:hanging="397"/>
      </w:pPr>
      <w:rPr>
        <w:rFonts w:hint="default"/>
        <w:lang w:val="en-US" w:eastAsia="en-US" w:bidi="ar-SA"/>
      </w:rPr>
    </w:lvl>
    <w:lvl w:ilvl="7" w:tplc="00FC2C18">
      <w:numFmt w:val="bullet"/>
      <w:lvlText w:val="•"/>
      <w:lvlJc w:val="left"/>
      <w:pPr>
        <w:ind w:left="3482" w:hanging="397"/>
      </w:pPr>
      <w:rPr>
        <w:rFonts w:hint="default"/>
        <w:lang w:val="en-US" w:eastAsia="en-US" w:bidi="ar-SA"/>
      </w:rPr>
    </w:lvl>
    <w:lvl w:ilvl="8" w:tplc="E75C3E74">
      <w:numFmt w:val="bullet"/>
      <w:lvlText w:val="•"/>
      <w:lvlJc w:val="left"/>
      <w:pPr>
        <w:ind w:left="3905" w:hanging="397"/>
      </w:pPr>
      <w:rPr>
        <w:rFonts w:hint="default"/>
        <w:lang w:val="en-US" w:eastAsia="en-US" w:bidi="ar-SA"/>
      </w:rPr>
    </w:lvl>
  </w:abstractNum>
  <w:abstractNum w:abstractNumId="165" w15:restartNumberingAfterBreak="0">
    <w:nsid w:val="7E1A0C9D"/>
    <w:multiLevelType w:val="hybridMultilevel"/>
    <w:tmpl w:val="3E164FC2"/>
    <w:lvl w:ilvl="0" w:tplc="4A74D31C">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594E5842">
      <w:numFmt w:val="bullet"/>
      <w:lvlText w:val="•"/>
      <w:lvlJc w:val="left"/>
      <w:pPr>
        <w:ind w:left="1005" w:hanging="397"/>
      </w:pPr>
      <w:rPr>
        <w:rFonts w:hint="default"/>
        <w:lang w:val="en-US" w:eastAsia="en-US" w:bidi="ar-SA"/>
      </w:rPr>
    </w:lvl>
    <w:lvl w:ilvl="2" w:tplc="6CD223EA">
      <w:numFmt w:val="bullet"/>
      <w:lvlText w:val="•"/>
      <w:lvlJc w:val="left"/>
      <w:pPr>
        <w:ind w:left="1491" w:hanging="397"/>
      </w:pPr>
      <w:rPr>
        <w:rFonts w:hint="default"/>
        <w:lang w:val="en-US" w:eastAsia="en-US" w:bidi="ar-SA"/>
      </w:rPr>
    </w:lvl>
    <w:lvl w:ilvl="3" w:tplc="1B82AC48">
      <w:numFmt w:val="bullet"/>
      <w:lvlText w:val="•"/>
      <w:lvlJc w:val="left"/>
      <w:pPr>
        <w:ind w:left="1976" w:hanging="397"/>
      </w:pPr>
      <w:rPr>
        <w:rFonts w:hint="default"/>
        <w:lang w:val="en-US" w:eastAsia="en-US" w:bidi="ar-SA"/>
      </w:rPr>
    </w:lvl>
    <w:lvl w:ilvl="4" w:tplc="C56A146E">
      <w:numFmt w:val="bullet"/>
      <w:lvlText w:val="•"/>
      <w:lvlJc w:val="left"/>
      <w:pPr>
        <w:ind w:left="2462" w:hanging="397"/>
      </w:pPr>
      <w:rPr>
        <w:rFonts w:hint="default"/>
        <w:lang w:val="en-US" w:eastAsia="en-US" w:bidi="ar-SA"/>
      </w:rPr>
    </w:lvl>
    <w:lvl w:ilvl="5" w:tplc="41FCE30C">
      <w:numFmt w:val="bullet"/>
      <w:lvlText w:val="•"/>
      <w:lvlJc w:val="left"/>
      <w:pPr>
        <w:ind w:left="2948" w:hanging="397"/>
      </w:pPr>
      <w:rPr>
        <w:rFonts w:hint="default"/>
        <w:lang w:val="en-US" w:eastAsia="en-US" w:bidi="ar-SA"/>
      </w:rPr>
    </w:lvl>
    <w:lvl w:ilvl="6" w:tplc="E6862782">
      <w:numFmt w:val="bullet"/>
      <w:lvlText w:val="•"/>
      <w:lvlJc w:val="left"/>
      <w:pPr>
        <w:ind w:left="3433" w:hanging="397"/>
      </w:pPr>
      <w:rPr>
        <w:rFonts w:hint="default"/>
        <w:lang w:val="en-US" w:eastAsia="en-US" w:bidi="ar-SA"/>
      </w:rPr>
    </w:lvl>
    <w:lvl w:ilvl="7" w:tplc="FEA6F4C6">
      <w:numFmt w:val="bullet"/>
      <w:lvlText w:val="•"/>
      <w:lvlJc w:val="left"/>
      <w:pPr>
        <w:ind w:left="3919" w:hanging="397"/>
      </w:pPr>
      <w:rPr>
        <w:rFonts w:hint="default"/>
        <w:lang w:val="en-US" w:eastAsia="en-US" w:bidi="ar-SA"/>
      </w:rPr>
    </w:lvl>
    <w:lvl w:ilvl="8" w:tplc="F07EA84A">
      <w:numFmt w:val="bullet"/>
      <w:lvlText w:val="•"/>
      <w:lvlJc w:val="left"/>
      <w:pPr>
        <w:ind w:left="4404" w:hanging="397"/>
      </w:pPr>
      <w:rPr>
        <w:rFonts w:hint="default"/>
        <w:lang w:val="en-US" w:eastAsia="en-US" w:bidi="ar-SA"/>
      </w:rPr>
    </w:lvl>
  </w:abstractNum>
  <w:abstractNum w:abstractNumId="166" w15:restartNumberingAfterBreak="0">
    <w:nsid w:val="7EDC07FE"/>
    <w:multiLevelType w:val="hybridMultilevel"/>
    <w:tmpl w:val="8B3CF598"/>
    <w:lvl w:ilvl="0" w:tplc="52003C32">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D698468C">
      <w:numFmt w:val="bullet"/>
      <w:lvlText w:val="•"/>
      <w:lvlJc w:val="left"/>
      <w:pPr>
        <w:ind w:left="1005" w:hanging="397"/>
      </w:pPr>
      <w:rPr>
        <w:rFonts w:hint="default"/>
        <w:lang w:val="en-US" w:eastAsia="en-US" w:bidi="ar-SA"/>
      </w:rPr>
    </w:lvl>
    <w:lvl w:ilvl="2" w:tplc="BA6426E6">
      <w:numFmt w:val="bullet"/>
      <w:lvlText w:val="•"/>
      <w:lvlJc w:val="left"/>
      <w:pPr>
        <w:ind w:left="1491" w:hanging="397"/>
      </w:pPr>
      <w:rPr>
        <w:rFonts w:hint="default"/>
        <w:lang w:val="en-US" w:eastAsia="en-US" w:bidi="ar-SA"/>
      </w:rPr>
    </w:lvl>
    <w:lvl w:ilvl="3" w:tplc="8952A3AA">
      <w:numFmt w:val="bullet"/>
      <w:lvlText w:val="•"/>
      <w:lvlJc w:val="left"/>
      <w:pPr>
        <w:ind w:left="1976" w:hanging="397"/>
      </w:pPr>
      <w:rPr>
        <w:rFonts w:hint="default"/>
        <w:lang w:val="en-US" w:eastAsia="en-US" w:bidi="ar-SA"/>
      </w:rPr>
    </w:lvl>
    <w:lvl w:ilvl="4" w:tplc="4412CA0A">
      <w:numFmt w:val="bullet"/>
      <w:lvlText w:val="•"/>
      <w:lvlJc w:val="left"/>
      <w:pPr>
        <w:ind w:left="2462" w:hanging="397"/>
      </w:pPr>
      <w:rPr>
        <w:rFonts w:hint="default"/>
        <w:lang w:val="en-US" w:eastAsia="en-US" w:bidi="ar-SA"/>
      </w:rPr>
    </w:lvl>
    <w:lvl w:ilvl="5" w:tplc="63CAC096">
      <w:numFmt w:val="bullet"/>
      <w:lvlText w:val="•"/>
      <w:lvlJc w:val="left"/>
      <w:pPr>
        <w:ind w:left="2948" w:hanging="397"/>
      </w:pPr>
      <w:rPr>
        <w:rFonts w:hint="default"/>
        <w:lang w:val="en-US" w:eastAsia="en-US" w:bidi="ar-SA"/>
      </w:rPr>
    </w:lvl>
    <w:lvl w:ilvl="6" w:tplc="D3AAB586">
      <w:numFmt w:val="bullet"/>
      <w:lvlText w:val="•"/>
      <w:lvlJc w:val="left"/>
      <w:pPr>
        <w:ind w:left="3433" w:hanging="397"/>
      </w:pPr>
      <w:rPr>
        <w:rFonts w:hint="default"/>
        <w:lang w:val="en-US" w:eastAsia="en-US" w:bidi="ar-SA"/>
      </w:rPr>
    </w:lvl>
    <w:lvl w:ilvl="7" w:tplc="4FCEF3D6">
      <w:numFmt w:val="bullet"/>
      <w:lvlText w:val="•"/>
      <w:lvlJc w:val="left"/>
      <w:pPr>
        <w:ind w:left="3919" w:hanging="397"/>
      </w:pPr>
      <w:rPr>
        <w:rFonts w:hint="default"/>
        <w:lang w:val="en-US" w:eastAsia="en-US" w:bidi="ar-SA"/>
      </w:rPr>
    </w:lvl>
    <w:lvl w:ilvl="8" w:tplc="1F6031CE">
      <w:numFmt w:val="bullet"/>
      <w:lvlText w:val="•"/>
      <w:lvlJc w:val="left"/>
      <w:pPr>
        <w:ind w:left="4404" w:hanging="397"/>
      </w:pPr>
      <w:rPr>
        <w:rFonts w:hint="default"/>
        <w:lang w:val="en-US" w:eastAsia="en-US" w:bidi="ar-SA"/>
      </w:rPr>
    </w:lvl>
  </w:abstractNum>
  <w:abstractNum w:abstractNumId="167" w15:restartNumberingAfterBreak="0">
    <w:nsid w:val="7EFE3BC7"/>
    <w:multiLevelType w:val="hybridMultilevel"/>
    <w:tmpl w:val="F2F42082"/>
    <w:lvl w:ilvl="0" w:tplc="A7ACDDD2">
      <w:numFmt w:val="bullet"/>
      <w:lvlText w:val="•"/>
      <w:lvlJc w:val="left"/>
      <w:pPr>
        <w:ind w:left="515" w:hanging="39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793A4BFE">
      <w:numFmt w:val="bullet"/>
      <w:lvlText w:val="•"/>
      <w:lvlJc w:val="left"/>
      <w:pPr>
        <w:ind w:left="1005" w:hanging="397"/>
      </w:pPr>
      <w:rPr>
        <w:rFonts w:hint="default"/>
        <w:lang w:val="en-US" w:eastAsia="en-US" w:bidi="ar-SA"/>
      </w:rPr>
    </w:lvl>
    <w:lvl w:ilvl="2" w:tplc="AE265954">
      <w:numFmt w:val="bullet"/>
      <w:lvlText w:val="•"/>
      <w:lvlJc w:val="left"/>
      <w:pPr>
        <w:ind w:left="1491" w:hanging="397"/>
      </w:pPr>
      <w:rPr>
        <w:rFonts w:hint="default"/>
        <w:lang w:val="en-US" w:eastAsia="en-US" w:bidi="ar-SA"/>
      </w:rPr>
    </w:lvl>
    <w:lvl w:ilvl="3" w:tplc="7C425834">
      <w:numFmt w:val="bullet"/>
      <w:lvlText w:val="•"/>
      <w:lvlJc w:val="left"/>
      <w:pPr>
        <w:ind w:left="1976" w:hanging="397"/>
      </w:pPr>
      <w:rPr>
        <w:rFonts w:hint="default"/>
        <w:lang w:val="en-US" w:eastAsia="en-US" w:bidi="ar-SA"/>
      </w:rPr>
    </w:lvl>
    <w:lvl w:ilvl="4" w:tplc="4E58DF1C">
      <w:numFmt w:val="bullet"/>
      <w:lvlText w:val="•"/>
      <w:lvlJc w:val="left"/>
      <w:pPr>
        <w:ind w:left="2462" w:hanging="397"/>
      </w:pPr>
      <w:rPr>
        <w:rFonts w:hint="default"/>
        <w:lang w:val="en-US" w:eastAsia="en-US" w:bidi="ar-SA"/>
      </w:rPr>
    </w:lvl>
    <w:lvl w:ilvl="5" w:tplc="EDBE1BA8">
      <w:numFmt w:val="bullet"/>
      <w:lvlText w:val="•"/>
      <w:lvlJc w:val="left"/>
      <w:pPr>
        <w:ind w:left="2948" w:hanging="397"/>
      </w:pPr>
      <w:rPr>
        <w:rFonts w:hint="default"/>
        <w:lang w:val="en-US" w:eastAsia="en-US" w:bidi="ar-SA"/>
      </w:rPr>
    </w:lvl>
    <w:lvl w:ilvl="6" w:tplc="6AB64AD0">
      <w:numFmt w:val="bullet"/>
      <w:lvlText w:val="•"/>
      <w:lvlJc w:val="left"/>
      <w:pPr>
        <w:ind w:left="3433" w:hanging="397"/>
      </w:pPr>
      <w:rPr>
        <w:rFonts w:hint="default"/>
        <w:lang w:val="en-US" w:eastAsia="en-US" w:bidi="ar-SA"/>
      </w:rPr>
    </w:lvl>
    <w:lvl w:ilvl="7" w:tplc="7BCCB5E2">
      <w:numFmt w:val="bullet"/>
      <w:lvlText w:val="•"/>
      <w:lvlJc w:val="left"/>
      <w:pPr>
        <w:ind w:left="3919" w:hanging="397"/>
      </w:pPr>
      <w:rPr>
        <w:rFonts w:hint="default"/>
        <w:lang w:val="en-US" w:eastAsia="en-US" w:bidi="ar-SA"/>
      </w:rPr>
    </w:lvl>
    <w:lvl w:ilvl="8" w:tplc="2F786CCE">
      <w:numFmt w:val="bullet"/>
      <w:lvlText w:val="•"/>
      <w:lvlJc w:val="left"/>
      <w:pPr>
        <w:ind w:left="4404" w:hanging="397"/>
      </w:pPr>
      <w:rPr>
        <w:rFonts w:hint="default"/>
        <w:lang w:val="en-US" w:eastAsia="en-US" w:bidi="ar-SA"/>
      </w:rPr>
    </w:lvl>
  </w:abstractNum>
  <w:abstractNum w:abstractNumId="168" w15:restartNumberingAfterBreak="0">
    <w:nsid w:val="7FE668EF"/>
    <w:multiLevelType w:val="hybridMultilevel"/>
    <w:tmpl w:val="A9744E4C"/>
    <w:lvl w:ilvl="0" w:tplc="49606C2C">
      <w:numFmt w:val="bullet"/>
      <w:lvlText w:val="•"/>
      <w:lvlJc w:val="left"/>
      <w:pPr>
        <w:ind w:left="720" w:hanging="567"/>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7212ABBE">
      <w:numFmt w:val="bullet"/>
      <w:lvlText w:val="•"/>
      <w:lvlJc w:val="left"/>
      <w:pPr>
        <w:ind w:left="1644" w:hanging="567"/>
      </w:pPr>
      <w:rPr>
        <w:rFonts w:hint="default"/>
        <w:lang w:val="en-US" w:eastAsia="en-US" w:bidi="ar-SA"/>
      </w:rPr>
    </w:lvl>
    <w:lvl w:ilvl="2" w:tplc="2356111E">
      <w:numFmt w:val="bullet"/>
      <w:lvlText w:val="•"/>
      <w:lvlJc w:val="left"/>
      <w:pPr>
        <w:ind w:left="2569" w:hanging="567"/>
      </w:pPr>
      <w:rPr>
        <w:rFonts w:hint="default"/>
        <w:lang w:val="en-US" w:eastAsia="en-US" w:bidi="ar-SA"/>
      </w:rPr>
    </w:lvl>
    <w:lvl w:ilvl="3" w:tplc="2CC85722">
      <w:numFmt w:val="bullet"/>
      <w:lvlText w:val="•"/>
      <w:lvlJc w:val="left"/>
      <w:pPr>
        <w:ind w:left="3493" w:hanging="567"/>
      </w:pPr>
      <w:rPr>
        <w:rFonts w:hint="default"/>
        <w:lang w:val="en-US" w:eastAsia="en-US" w:bidi="ar-SA"/>
      </w:rPr>
    </w:lvl>
    <w:lvl w:ilvl="4" w:tplc="072C9F58">
      <w:numFmt w:val="bullet"/>
      <w:lvlText w:val="•"/>
      <w:lvlJc w:val="left"/>
      <w:pPr>
        <w:ind w:left="4418" w:hanging="567"/>
      </w:pPr>
      <w:rPr>
        <w:rFonts w:hint="default"/>
        <w:lang w:val="en-US" w:eastAsia="en-US" w:bidi="ar-SA"/>
      </w:rPr>
    </w:lvl>
    <w:lvl w:ilvl="5" w:tplc="7D28FB40">
      <w:numFmt w:val="bullet"/>
      <w:lvlText w:val="•"/>
      <w:lvlJc w:val="left"/>
      <w:pPr>
        <w:ind w:left="5342" w:hanging="567"/>
      </w:pPr>
      <w:rPr>
        <w:rFonts w:hint="default"/>
        <w:lang w:val="en-US" w:eastAsia="en-US" w:bidi="ar-SA"/>
      </w:rPr>
    </w:lvl>
    <w:lvl w:ilvl="6" w:tplc="5236741E">
      <w:numFmt w:val="bullet"/>
      <w:lvlText w:val="•"/>
      <w:lvlJc w:val="left"/>
      <w:pPr>
        <w:ind w:left="6267" w:hanging="567"/>
      </w:pPr>
      <w:rPr>
        <w:rFonts w:hint="default"/>
        <w:lang w:val="en-US" w:eastAsia="en-US" w:bidi="ar-SA"/>
      </w:rPr>
    </w:lvl>
    <w:lvl w:ilvl="7" w:tplc="2D14E4A6">
      <w:numFmt w:val="bullet"/>
      <w:lvlText w:val="•"/>
      <w:lvlJc w:val="left"/>
      <w:pPr>
        <w:ind w:left="7191" w:hanging="567"/>
      </w:pPr>
      <w:rPr>
        <w:rFonts w:hint="default"/>
        <w:lang w:val="en-US" w:eastAsia="en-US" w:bidi="ar-SA"/>
      </w:rPr>
    </w:lvl>
    <w:lvl w:ilvl="8" w:tplc="7B086234">
      <w:numFmt w:val="bullet"/>
      <w:lvlText w:val="•"/>
      <w:lvlJc w:val="left"/>
      <w:pPr>
        <w:ind w:left="8116" w:hanging="567"/>
      </w:pPr>
      <w:rPr>
        <w:rFonts w:hint="default"/>
        <w:lang w:val="en-US" w:eastAsia="en-US" w:bidi="ar-SA"/>
      </w:rPr>
    </w:lvl>
  </w:abstractNum>
  <w:num w:numId="1">
    <w:abstractNumId w:val="20"/>
  </w:num>
  <w:num w:numId="2">
    <w:abstractNumId w:val="41"/>
  </w:num>
  <w:num w:numId="3">
    <w:abstractNumId w:val="51"/>
  </w:num>
  <w:num w:numId="4">
    <w:abstractNumId w:val="28"/>
  </w:num>
  <w:num w:numId="5">
    <w:abstractNumId w:val="23"/>
  </w:num>
  <w:num w:numId="6">
    <w:abstractNumId w:val="124"/>
  </w:num>
  <w:num w:numId="7">
    <w:abstractNumId w:val="83"/>
  </w:num>
  <w:num w:numId="8">
    <w:abstractNumId w:val="38"/>
  </w:num>
  <w:num w:numId="9">
    <w:abstractNumId w:val="82"/>
  </w:num>
  <w:num w:numId="10">
    <w:abstractNumId w:val="9"/>
  </w:num>
  <w:num w:numId="11">
    <w:abstractNumId w:val="165"/>
  </w:num>
  <w:num w:numId="12">
    <w:abstractNumId w:val="40"/>
  </w:num>
  <w:num w:numId="13">
    <w:abstractNumId w:val="140"/>
  </w:num>
  <w:num w:numId="14">
    <w:abstractNumId w:val="111"/>
  </w:num>
  <w:num w:numId="15">
    <w:abstractNumId w:val="129"/>
  </w:num>
  <w:num w:numId="16">
    <w:abstractNumId w:val="88"/>
  </w:num>
  <w:num w:numId="17">
    <w:abstractNumId w:val="98"/>
  </w:num>
  <w:num w:numId="18">
    <w:abstractNumId w:val="149"/>
  </w:num>
  <w:num w:numId="19">
    <w:abstractNumId w:val="2"/>
  </w:num>
  <w:num w:numId="20">
    <w:abstractNumId w:val="50"/>
  </w:num>
  <w:num w:numId="21">
    <w:abstractNumId w:val="30"/>
  </w:num>
  <w:num w:numId="22">
    <w:abstractNumId w:val="62"/>
  </w:num>
  <w:num w:numId="23">
    <w:abstractNumId w:val="138"/>
  </w:num>
  <w:num w:numId="24">
    <w:abstractNumId w:val="68"/>
  </w:num>
  <w:num w:numId="25">
    <w:abstractNumId w:val="146"/>
  </w:num>
  <w:num w:numId="26">
    <w:abstractNumId w:val="64"/>
  </w:num>
  <w:num w:numId="27">
    <w:abstractNumId w:val="134"/>
  </w:num>
  <w:num w:numId="28">
    <w:abstractNumId w:val="66"/>
  </w:num>
  <w:num w:numId="29">
    <w:abstractNumId w:val="106"/>
  </w:num>
  <w:num w:numId="30">
    <w:abstractNumId w:val="35"/>
  </w:num>
  <w:num w:numId="31">
    <w:abstractNumId w:val="136"/>
  </w:num>
  <w:num w:numId="32">
    <w:abstractNumId w:val="116"/>
  </w:num>
  <w:num w:numId="33">
    <w:abstractNumId w:val="15"/>
  </w:num>
  <w:num w:numId="34">
    <w:abstractNumId w:val="4"/>
  </w:num>
  <w:num w:numId="35">
    <w:abstractNumId w:val="130"/>
  </w:num>
  <w:num w:numId="36">
    <w:abstractNumId w:val="22"/>
  </w:num>
  <w:num w:numId="37">
    <w:abstractNumId w:val="39"/>
  </w:num>
  <w:num w:numId="38">
    <w:abstractNumId w:val="110"/>
  </w:num>
  <w:num w:numId="39">
    <w:abstractNumId w:val="159"/>
  </w:num>
  <w:num w:numId="40">
    <w:abstractNumId w:val="3"/>
  </w:num>
  <w:num w:numId="41">
    <w:abstractNumId w:val="31"/>
  </w:num>
  <w:num w:numId="42">
    <w:abstractNumId w:val="56"/>
  </w:num>
  <w:num w:numId="43">
    <w:abstractNumId w:val="122"/>
  </w:num>
  <w:num w:numId="44">
    <w:abstractNumId w:val="37"/>
  </w:num>
  <w:num w:numId="45">
    <w:abstractNumId w:val="103"/>
  </w:num>
  <w:num w:numId="46">
    <w:abstractNumId w:val="155"/>
  </w:num>
  <w:num w:numId="47">
    <w:abstractNumId w:val="84"/>
  </w:num>
  <w:num w:numId="48">
    <w:abstractNumId w:val="101"/>
  </w:num>
  <w:num w:numId="49">
    <w:abstractNumId w:val="10"/>
  </w:num>
  <w:num w:numId="50">
    <w:abstractNumId w:val="123"/>
  </w:num>
  <w:num w:numId="51">
    <w:abstractNumId w:val="19"/>
  </w:num>
  <w:num w:numId="52">
    <w:abstractNumId w:val="1"/>
  </w:num>
  <w:num w:numId="53">
    <w:abstractNumId w:val="89"/>
  </w:num>
  <w:num w:numId="54">
    <w:abstractNumId w:val="133"/>
  </w:num>
  <w:num w:numId="55">
    <w:abstractNumId w:val="76"/>
  </w:num>
  <w:num w:numId="56">
    <w:abstractNumId w:val="43"/>
  </w:num>
  <w:num w:numId="57">
    <w:abstractNumId w:val="99"/>
  </w:num>
  <w:num w:numId="58">
    <w:abstractNumId w:val="55"/>
  </w:num>
  <w:num w:numId="59">
    <w:abstractNumId w:val="120"/>
  </w:num>
  <w:num w:numId="60">
    <w:abstractNumId w:val="139"/>
  </w:num>
  <w:num w:numId="61">
    <w:abstractNumId w:val="58"/>
  </w:num>
  <w:num w:numId="62">
    <w:abstractNumId w:val="113"/>
  </w:num>
  <w:num w:numId="63">
    <w:abstractNumId w:val="53"/>
  </w:num>
  <w:num w:numId="64">
    <w:abstractNumId w:val="161"/>
  </w:num>
  <w:num w:numId="65">
    <w:abstractNumId w:val="47"/>
  </w:num>
  <w:num w:numId="66">
    <w:abstractNumId w:val="93"/>
  </w:num>
  <w:num w:numId="67">
    <w:abstractNumId w:val="12"/>
  </w:num>
  <w:num w:numId="68">
    <w:abstractNumId w:val="71"/>
  </w:num>
  <w:num w:numId="69">
    <w:abstractNumId w:val="105"/>
  </w:num>
  <w:num w:numId="70">
    <w:abstractNumId w:val="33"/>
  </w:num>
  <w:num w:numId="71">
    <w:abstractNumId w:val="36"/>
  </w:num>
  <w:num w:numId="72">
    <w:abstractNumId w:val="107"/>
  </w:num>
  <w:num w:numId="73">
    <w:abstractNumId w:val="42"/>
  </w:num>
  <w:num w:numId="74">
    <w:abstractNumId w:val="108"/>
  </w:num>
  <w:num w:numId="75">
    <w:abstractNumId w:val="32"/>
  </w:num>
  <w:num w:numId="76">
    <w:abstractNumId w:val="14"/>
  </w:num>
  <w:num w:numId="77">
    <w:abstractNumId w:val="44"/>
  </w:num>
  <w:num w:numId="78">
    <w:abstractNumId w:val="158"/>
  </w:num>
  <w:num w:numId="79">
    <w:abstractNumId w:val="166"/>
  </w:num>
  <w:num w:numId="80">
    <w:abstractNumId w:val="156"/>
  </w:num>
  <w:num w:numId="81">
    <w:abstractNumId w:val="102"/>
  </w:num>
  <w:num w:numId="82">
    <w:abstractNumId w:val="109"/>
  </w:num>
  <w:num w:numId="83">
    <w:abstractNumId w:val="148"/>
  </w:num>
  <w:num w:numId="84">
    <w:abstractNumId w:val="97"/>
  </w:num>
  <w:num w:numId="85">
    <w:abstractNumId w:val="73"/>
  </w:num>
  <w:num w:numId="86">
    <w:abstractNumId w:val="100"/>
  </w:num>
  <w:num w:numId="87">
    <w:abstractNumId w:val="144"/>
  </w:num>
  <w:num w:numId="88">
    <w:abstractNumId w:val="21"/>
  </w:num>
  <w:num w:numId="89">
    <w:abstractNumId w:val="0"/>
  </w:num>
  <w:num w:numId="90">
    <w:abstractNumId w:val="87"/>
  </w:num>
  <w:num w:numId="91">
    <w:abstractNumId w:val="137"/>
  </w:num>
  <w:num w:numId="92">
    <w:abstractNumId w:val="112"/>
  </w:num>
  <w:num w:numId="93">
    <w:abstractNumId w:val="63"/>
  </w:num>
  <w:num w:numId="94">
    <w:abstractNumId w:val="167"/>
  </w:num>
  <w:num w:numId="95">
    <w:abstractNumId w:val="74"/>
  </w:num>
  <w:num w:numId="96">
    <w:abstractNumId w:val="160"/>
  </w:num>
  <w:num w:numId="97">
    <w:abstractNumId w:val="7"/>
  </w:num>
  <w:num w:numId="98">
    <w:abstractNumId w:val="16"/>
  </w:num>
  <w:num w:numId="99">
    <w:abstractNumId w:val="145"/>
  </w:num>
  <w:num w:numId="100">
    <w:abstractNumId w:val="95"/>
  </w:num>
  <w:num w:numId="101">
    <w:abstractNumId w:val="128"/>
  </w:num>
  <w:num w:numId="102">
    <w:abstractNumId w:val="119"/>
  </w:num>
  <w:num w:numId="103">
    <w:abstractNumId w:val="91"/>
  </w:num>
  <w:num w:numId="104">
    <w:abstractNumId w:val="154"/>
  </w:num>
  <w:num w:numId="105">
    <w:abstractNumId w:val="132"/>
  </w:num>
  <w:num w:numId="106">
    <w:abstractNumId w:val="143"/>
  </w:num>
  <w:num w:numId="107">
    <w:abstractNumId w:val="60"/>
  </w:num>
  <w:num w:numId="108">
    <w:abstractNumId w:val="162"/>
  </w:num>
  <w:num w:numId="109">
    <w:abstractNumId w:val="96"/>
  </w:num>
  <w:num w:numId="110">
    <w:abstractNumId w:val="141"/>
  </w:num>
  <w:num w:numId="111">
    <w:abstractNumId w:val="52"/>
  </w:num>
  <w:num w:numId="112">
    <w:abstractNumId w:val="29"/>
  </w:num>
  <w:num w:numId="113">
    <w:abstractNumId w:val="8"/>
  </w:num>
  <w:num w:numId="114">
    <w:abstractNumId w:val="65"/>
  </w:num>
  <w:num w:numId="115">
    <w:abstractNumId w:val="92"/>
  </w:num>
  <w:num w:numId="116">
    <w:abstractNumId w:val="27"/>
  </w:num>
  <w:num w:numId="117">
    <w:abstractNumId w:val="78"/>
  </w:num>
  <w:num w:numId="118">
    <w:abstractNumId w:val="77"/>
  </w:num>
  <w:num w:numId="119">
    <w:abstractNumId w:val="59"/>
  </w:num>
  <w:num w:numId="120">
    <w:abstractNumId w:val="126"/>
  </w:num>
  <w:num w:numId="121">
    <w:abstractNumId w:val="5"/>
  </w:num>
  <w:num w:numId="122">
    <w:abstractNumId w:val="6"/>
  </w:num>
  <w:num w:numId="123">
    <w:abstractNumId w:val="125"/>
  </w:num>
  <w:num w:numId="124">
    <w:abstractNumId w:val="118"/>
  </w:num>
  <w:num w:numId="125">
    <w:abstractNumId w:val="25"/>
  </w:num>
  <w:num w:numId="126">
    <w:abstractNumId w:val="90"/>
  </w:num>
  <w:num w:numId="127">
    <w:abstractNumId w:val="135"/>
  </w:num>
  <w:num w:numId="128">
    <w:abstractNumId w:val="17"/>
  </w:num>
  <w:num w:numId="129">
    <w:abstractNumId w:val="153"/>
  </w:num>
  <w:num w:numId="130">
    <w:abstractNumId w:val="34"/>
  </w:num>
  <w:num w:numId="131">
    <w:abstractNumId w:val="49"/>
  </w:num>
  <w:num w:numId="132">
    <w:abstractNumId w:val="48"/>
  </w:num>
  <w:num w:numId="133">
    <w:abstractNumId w:val="86"/>
  </w:num>
  <w:num w:numId="134">
    <w:abstractNumId w:val="79"/>
  </w:num>
  <w:num w:numId="135">
    <w:abstractNumId w:val="46"/>
  </w:num>
  <w:num w:numId="136">
    <w:abstractNumId w:val="157"/>
  </w:num>
  <w:num w:numId="137">
    <w:abstractNumId w:val="13"/>
  </w:num>
  <w:num w:numId="138">
    <w:abstractNumId w:val="164"/>
  </w:num>
  <w:num w:numId="139">
    <w:abstractNumId w:val="18"/>
  </w:num>
  <w:num w:numId="140">
    <w:abstractNumId w:val="121"/>
  </w:num>
  <w:num w:numId="141">
    <w:abstractNumId w:val="26"/>
  </w:num>
  <w:num w:numId="142">
    <w:abstractNumId w:val="80"/>
  </w:num>
  <w:num w:numId="143">
    <w:abstractNumId w:val="151"/>
  </w:num>
  <w:num w:numId="144">
    <w:abstractNumId w:val="152"/>
  </w:num>
  <w:num w:numId="145">
    <w:abstractNumId w:val="24"/>
  </w:num>
  <w:num w:numId="146">
    <w:abstractNumId w:val="75"/>
  </w:num>
  <w:num w:numId="147">
    <w:abstractNumId w:val="72"/>
  </w:num>
  <w:num w:numId="148">
    <w:abstractNumId w:val="70"/>
  </w:num>
  <w:num w:numId="149">
    <w:abstractNumId w:val="114"/>
  </w:num>
  <w:num w:numId="150">
    <w:abstractNumId w:val="117"/>
  </w:num>
  <w:num w:numId="151">
    <w:abstractNumId w:val="127"/>
  </w:num>
  <w:num w:numId="152">
    <w:abstractNumId w:val="45"/>
  </w:num>
  <w:num w:numId="153">
    <w:abstractNumId w:val="11"/>
  </w:num>
  <w:num w:numId="154">
    <w:abstractNumId w:val="57"/>
  </w:num>
  <w:num w:numId="155">
    <w:abstractNumId w:val="150"/>
  </w:num>
  <w:num w:numId="156">
    <w:abstractNumId w:val="61"/>
  </w:num>
  <w:num w:numId="157">
    <w:abstractNumId w:val="163"/>
  </w:num>
  <w:num w:numId="158">
    <w:abstractNumId w:val="54"/>
  </w:num>
  <w:num w:numId="159">
    <w:abstractNumId w:val="85"/>
  </w:num>
  <w:num w:numId="160">
    <w:abstractNumId w:val="168"/>
  </w:num>
  <w:num w:numId="161">
    <w:abstractNumId w:val="147"/>
  </w:num>
  <w:num w:numId="162">
    <w:abstractNumId w:val="67"/>
  </w:num>
  <w:num w:numId="163">
    <w:abstractNumId w:val="69"/>
  </w:num>
  <w:num w:numId="164">
    <w:abstractNumId w:val="94"/>
  </w:num>
  <w:num w:numId="165">
    <w:abstractNumId w:val="81"/>
  </w:num>
  <w:num w:numId="166">
    <w:abstractNumId w:val="131"/>
  </w:num>
  <w:num w:numId="167">
    <w:abstractNumId w:val="104"/>
  </w:num>
  <w:num w:numId="168">
    <w:abstractNumId w:val="142"/>
  </w:num>
  <w:num w:numId="169">
    <w:abstractNumId w:val="115"/>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6040F"/>
    <w:rsid w:val="00120BCB"/>
    <w:rsid w:val="0014408B"/>
    <w:rsid w:val="00336239"/>
    <w:rsid w:val="003B026B"/>
    <w:rsid w:val="00456B6F"/>
    <w:rsid w:val="004F0D05"/>
    <w:rsid w:val="005443CA"/>
    <w:rsid w:val="005676E6"/>
    <w:rsid w:val="00582A19"/>
    <w:rsid w:val="00585454"/>
    <w:rsid w:val="0066040F"/>
    <w:rsid w:val="0068223E"/>
    <w:rsid w:val="007551B0"/>
    <w:rsid w:val="00772249"/>
    <w:rsid w:val="007F1688"/>
    <w:rsid w:val="00817321"/>
    <w:rsid w:val="008E6A16"/>
    <w:rsid w:val="008F31E9"/>
    <w:rsid w:val="00973A46"/>
    <w:rsid w:val="009929A2"/>
    <w:rsid w:val="00BF6359"/>
    <w:rsid w:val="00E13F9D"/>
    <w:rsid w:val="00F600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B261E"/>
  <w15:docId w15:val="{D95D480B-C112-4D7F-BEB3-92D05FEBB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53"/>
      <w:outlineLvl w:val="0"/>
    </w:pPr>
    <w:rPr>
      <w:b/>
      <w:bCs/>
      <w:sz w:val="36"/>
      <w:szCs w:val="36"/>
    </w:rPr>
  </w:style>
  <w:style w:type="paragraph" w:styleId="Heading2">
    <w:name w:val="heading 2"/>
    <w:basedOn w:val="Normal"/>
    <w:uiPriority w:val="9"/>
    <w:unhideWhenUsed/>
    <w:qFormat/>
    <w:pPr>
      <w:ind w:left="153"/>
      <w:outlineLvl w:val="1"/>
    </w:pPr>
    <w:rPr>
      <w:b/>
      <w:bCs/>
      <w:sz w:val="32"/>
      <w:szCs w:val="32"/>
    </w:rPr>
  </w:style>
  <w:style w:type="paragraph" w:styleId="Heading3">
    <w:name w:val="heading 3"/>
    <w:basedOn w:val="Normal"/>
    <w:uiPriority w:val="9"/>
    <w:unhideWhenUsed/>
    <w:qFormat/>
    <w:pPr>
      <w:ind w:left="153"/>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style>
  <w:style w:type="paragraph" w:styleId="ListParagraph">
    <w:name w:val="List Paragraph"/>
    <w:basedOn w:val="Normal"/>
    <w:uiPriority w:val="1"/>
    <w:qFormat/>
    <w:pPr>
      <w:ind w:left="720" w:hanging="56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120BCB"/>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676E6"/>
    <w:rPr>
      <w:sz w:val="16"/>
      <w:szCs w:val="16"/>
    </w:rPr>
  </w:style>
  <w:style w:type="paragraph" w:styleId="CommentText">
    <w:name w:val="annotation text"/>
    <w:basedOn w:val="Normal"/>
    <w:link w:val="CommentTextChar"/>
    <w:uiPriority w:val="99"/>
    <w:semiHidden/>
    <w:unhideWhenUsed/>
    <w:rsid w:val="005676E6"/>
    <w:rPr>
      <w:sz w:val="20"/>
      <w:szCs w:val="20"/>
    </w:rPr>
  </w:style>
  <w:style w:type="character" w:customStyle="1" w:styleId="CommentTextChar">
    <w:name w:val="Comment Text Char"/>
    <w:basedOn w:val="DefaultParagraphFont"/>
    <w:link w:val="CommentText"/>
    <w:uiPriority w:val="99"/>
    <w:semiHidden/>
    <w:rsid w:val="005676E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676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6E6"/>
    <w:rPr>
      <w:rFonts w:ascii="Segoe UI" w:eastAsia="Times New Roman" w:hAnsi="Segoe UI" w:cs="Segoe UI"/>
      <w:sz w:val="18"/>
      <w:szCs w:val="18"/>
    </w:rPr>
  </w:style>
  <w:style w:type="paragraph" w:styleId="Header">
    <w:name w:val="header"/>
    <w:basedOn w:val="Normal"/>
    <w:link w:val="HeaderChar"/>
    <w:uiPriority w:val="99"/>
    <w:unhideWhenUsed/>
    <w:rsid w:val="003B026B"/>
    <w:pPr>
      <w:tabs>
        <w:tab w:val="center" w:pos="4320"/>
        <w:tab w:val="right" w:pos="8640"/>
      </w:tabs>
    </w:pPr>
  </w:style>
  <w:style w:type="character" w:customStyle="1" w:styleId="HeaderChar">
    <w:name w:val="Header Char"/>
    <w:basedOn w:val="DefaultParagraphFont"/>
    <w:link w:val="Header"/>
    <w:uiPriority w:val="99"/>
    <w:rsid w:val="003B026B"/>
    <w:rPr>
      <w:rFonts w:ascii="Times New Roman" w:eastAsia="Times New Roman" w:hAnsi="Times New Roman" w:cs="Times New Roman"/>
    </w:rPr>
  </w:style>
  <w:style w:type="paragraph" w:styleId="Footer">
    <w:name w:val="footer"/>
    <w:basedOn w:val="Normal"/>
    <w:link w:val="FooterChar"/>
    <w:uiPriority w:val="99"/>
    <w:unhideWhenUsed/>
    <w:rsid w:val="003B026B"/>
    <w:pPr>
      <w:tabs>
        <w:tab w:val="center" w:pos="4320"/>
        <w:tab w:val="right" w:pos="8640"/>
      </w:tabs>
    </w:pPr>
  </w:style>
  <w:style w:type="character" w:customStyle="1" w:styleId="FooterChar">
    <w:name w:val="Footer Char"/>
    <w:basedOn w:val="DefaultParagraphFont"/>
    <w:link w:val="Footer"/>
    <w:uiPriority w:val="99"/>
    <w:rsid w:val="003B026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3C324-2E92-4E45-BEED-305A29B33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117</Pages>
  <Words>28256</Words>
  <Characters>161062</Characters>
  <Application>Microsoft Office Word</Application>
  <DocSecurity>0</DocSecurity>
  <Lines>1342</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24020064</dc:subject>
  <cp:lastModifiedBy>aaer2</cp:lastModifiedBy>
  <cp:revision>16</cp:revision>
  <dcterms:created xsi:type="dcterms:W3CDTF">2024-06-18T01:27:00Z</dcterms:created>
  <dcterms:modified xsi:type="dcterms:W3CDTF">2024-07-11T07:54:00Z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2024-06-18T00:00:00Z</vt:filetime>
  </property>
  <property fmtid="{D5CDD505-2E9C-101B-9397-08002B2CF9AE}" pid="3" name="Creator">
    <vt:lpwstr>Adobe InDesign CC 13.1 (Windows)</vt:lpwstr>
  </property>
  <property fmtid="{D5CDD505-2E9C-101B-9397-08002B2CF9AE}" pid="4" name="LastSaved">
    <vt:filetime>2024-06-18T00:00:00Z</vt:filetime>
  </property>
  <property fmtid="{D5CDD505-2E9C-101B-9397-08002B2CF9AE}" pid="5" name="Producer">
    <vt:lpwstr>Adobe PDF Library 15.0</vt:lpwstr>
  </property>
</Properties>
</file>